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299E" w:rsidR="0052299E" w:rsidP="0052299E" w:rsidRDefault="0052299E" w14:paraId="6241A577" w14:textId="77777777">
      <w:pPr>
        <w:pStyle w:val="AppHeading1"/>
        <w:jc w:val="left"/>
        <w:rPr>
          <w:rFonts w:ascii="Times New Roman" w:hAnsi="Times New Roman"/>
          <w:b w:val="0"/>
          <w:sz w:val="24"/>
          <w:szCs w:val="24"/>
        </w:rPr>
      </w:pPr>
      <w:r w:rsidRPr="0052299E">
        <w:rPr>
          <w:rFonts w:ascii="Times New Roman" w:hAnsi="Times New Roman"/>
          <w:b w:val="0"/>
          <w:sz w:val="24"/>
          <w:szCs w:val="24"/>
        </w:rPr>
        <w:t>Appendix E</w:t>
      </w:r>
    </w:p>
    <w:p w:rsidRPr="003C79F8" w:rsidR="0052299E" w:rsidP="0052299E" w:rsidRDefault="0052299E" w14:paraId="0B75A35F" w14:textId="0A780A8D">
      <w:pPr>
        <w:pStyle w:val="AppHeading1"/>
      </w:pPr>
      <w:r>
        <w:t xml:space="preserve">Informed </w:t>
      </w:r>
      <w:r w:rsidRPr="003C79F8">
        <w:t xml:space="preserve">Consent </w:t>
      </w:r>
      <w:r w:rsidR="00E059D3">
        <w:t xml:space="preserve"> </w:t>
      </w:r>
    </w:p>
    <w:p w:rsidR="0052299E" w:rsidP="0052299E" w:rsidRDefault="0052299E" w14:paraId="3B091E85" w14:textId="77777777">
      <w:pPr>
        <w:pStyle w:val="AppHeading1"/>
      </w:pPr>
    </w:p>
    <w:p w:rsidRPr="0030726E" w:rsidR="0052299E" w:rsidP="0052299E" w:rsidRDefault="0052299E" w14:paraId="67E4B832" w14:textId="77777777">
      <w:pPr>
        <w:rPr>
          <w:b/>
          <w:color w:val="000000" w:themeColor="text1"/>
          <w:szCs w:val="20"/>
        </w:rPr>
      </w:pPr>
      <w:r w:rsidRPr="0030726E">
        <w:rPr>
          <w:b/>
          <w:color w:val="000000" w:themeColor="text1"/>
          <w:szCs w:val="20"/>
        </w:rPr>
        <w:t>[CONSENT]</w:t>
      </w:r>
    </w:p>
    <w:p w:rsidRPr="0030726E" w:rsidR="0052299E" w:rsidP="0052299E" w:rsidRDefault="0052299E" w14:paraId="4C7B34DF" w14:textId="77777777">
      <w:pPr>
        <w:pStyle w:val="SurveyParagraph"/>
        <w:rPr>
          <w:bCs/>
          <w:smallCaps/>
          <w:color w:val="7F7F7F"/>
          <w:szCs w:val="20"/>
        </w:rPr>
      </w:pPr>
      <w:r w:rsidRPr="0030726E">
        <w:rPr>
          <w:bCs/>
          <w:smallCaps/>
          <w:color w:val="7F7F7F"/>
          <w:szCs w:val="20"/>
        </w:rPr>
        <w:t>[Consent Screen 1]</w:t>
      </w:r>
    </w:p>
    <w:p w:rsidRPr="003C79F8" w:rsidR="0052299E" w:rsidP="0052299E" w:rsidRDefault="0052299E" w14:paraId="2DA83FA1" w14:textId="77777777">
      <w:pPr>
        <w:pStyle w:val="SurveyParagraph"/>
        <w:rPr>
          <w:bCs/>
          <w:smallCaps/>
          <w:color w:val="7F7F7F"/>
          <w:szCs w:val="20"/>
        </w:rPr>
      </w:pPr>
      <w:r w:rsidRPr="003C79F8">
        <w:rPr>
          <w:rFonts w:cs="Times New Roman"/>
          <w:i/>
          <w:noProof/>
          <w:color w:val="FF0000"/>
          <w:szCs w:val="20"/>
        </w:rPr>
        <mc:AlternateContent>
          <mc:Choice Requires="wps">
            <w:drawing>
              <wp:inline distT="0" distB="0" distL="0" distR="0" wp14:anchorId="30721D6C" wp14:editId="24DF7D65">
                <wp:extent cx="6477000" cy="1981200"/>
                <wp:effectExtent l="19050" t="1905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981200"/>
                        </a:xfrm>
                        <a:prstGeom prst="rect">
                          <a:avLst/>
                        </a:prstGeom>
                        <a:solidFill>
                          <a:srgbClr val="FFFFFF"/>
                        </a:solidFill>
                        <a:ln w="28575">
                          <a:solidFill>
                            <a:srgbClr val="000000"/>
                          </a:solidFill>
                          <a:miter lim="800000"/>
                          <a:headEnd/>
                          <a:tailEnd/>
                        </a:ln>
                      </wps:spPr>
                      <wps:txbx>
                        <w:txbxContent>
                          <w:p w:rsidRPr="00855AA8" w:rsidR="0052299E" w:rsidP="0052299E" w:rsidRDefault="0052299E" w14:paraId="3D46027E" w14:textId="77777777">
                            <w:pPr>
                              <w:jc w:val="center"/>
                              <w:rPr>
                                <w:rFonts w:ascii="Times New Roman" w:hAnsi="Times New Roman"/>
                                <w:b/>
                                <w:sz w:val="24"/>
                              </w:rPr>
                            </w:pPr>
                            <w:r w:rsidRPr="00855AA8">
                              <w:rPr>
                                <w:rFonts w:ascii="Times New Roman" w:hAnsi="Times New Roman"/>
                                <w:b/>
                                <w:sz w:val="24"/>
                              </w:rPr>
                              <w:t>Key Information</w:t>
                            </w:r>
                          </w:p>
                          <w:p w:rsidRPr="003C79F8" w:rsidR="0052299E" w:rsidP="0052299E" w:rsidRDefault="0052299E" w14:paraId="41DA7157" w14:textId="77777777">
                            <w:pPr>
                              <w:numPr>
                                <w:ilvl w:val="0"/>
                                <w:numId w:val="3"/>
                              </w:numPr>
                              <w:autoSpaceDE w:val="0"/>
                              <w:autoSpaceDN w:val="0"/>
                              <w:spacing w:before="120" w:after="120"/>
                              <w:ind w:left="360"/>
                              <w:rPr>
                                <w:i/>
                                <w:szCs w:val="20"/>
                              </w:rPr>
                            </w:pPr>
                            <w:r w:rsidRPr="003C79F8">
                              <w:rPr>
                                <w:szCs w:val="20"/>
                              </w:rPr>
                              <w:t>Your participation is voluntary.</w:t>
                            </w:r>
                          </w:p>
                          <w:p w:rsidRPr="003C79F8" w:rsidR="0052299E" w:rsidP="0052299E" w:rsidRDefault="0052299E" w14:paraId="743B0113" w14:textId="77777777">
                            <w:pPr>
                              <w:numPr>
                                <w:ilvl w:val="0"/>
                                <w:numId w:val="3"/>
                              </w:numPr>
                              <w:autoSpaceDE w:val="0"/>
                              <w:autoSpaceDN w:val="0"/>
                              <w:spacing w:before="120" w:after="120"/>
                              <w:ind w:left="360"/>
                              <w:rPr>
                                <w:szCs w:val="20"/>
                              </w:rPr>
                            </w:pPr>
                            <w:r w:rsidRPr="003C79F8">
                              <w:rPr>
                                <w:szCs w:val="20"/>
                              </w:rPr>
                              <w:t>You are being asked to take a survey about prescription drug names and about your reactions to and understanding of the drug names.</w:t>
                            </w:r>
                          </w:p>
                          <w:p w:rsidRPr="003C79F8" w:rsidR="0052299E" w:rsidP="0052299E" w:rsidRDefault="0052299E" w14:paraId="16A53A61" w14:textId="77777777">
                            <w:pPr>
                              <w:numPr>
                                <w:ilvl w:val="0"/>
                                <w:numId w:val="3"/>
                              </w:numPr>
                              <w:autoSpaceDE w:val="0"/>
                              <w:autoSpaceDN w:val="0"/>
                              <w:spacing w:before="120" w:after="120"/>
                              <w:ind w:left="360"/>
                              <w:rPr>
                                <w:szCs w:val="20"/>
                              </w:rPr>
                            </w:pPr>
                            <w:r w:rsidRPr="003C79F8">
                              <w:rPr>
                                <w:szCs w:val="20"/>
                              </w:rPr>
                              <w:t>The survey will take about 20 minutes.</w:t>
                            </w:r>
                          </w:p>
                          <w:p w:rsidRPr="003C79F8" w:rsidR="0052299E" w:rsidP="0052299E" w:rsidRDefault="0052299E" w14:paraId="5BBD541C" w14:textId="77777777">
                            <w:pPr>
                              <w:pStyle w:val="ListParagraph"/>
                              <w:numPr>
                                <w:ilvl w:val="0"/>
                                <w:numId w:val="3"/>
                              </w:numPr>
                              <w:spacing w:line="240" w:lineRule="atLeast"/>
                              <w:ind w:left="360"/>
                              <w:jc w:val="both"/>
                              <w:rPr>
                                <w:szCs w:val="20"/>
                              </w:rPr>
                            </w:pPr>
                            <w:r w:rsidRPr="003C79F8">
                              <w:rPr>
                                <w:szCs w:val="20"/>
                              </w:rPr>
                              <w:t>To the best of our knowledge, the things you will be doing have no more risk of harm than you would experience in everyday life.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5EB71EEF">
                <v:stroke joinstyle="miter"/>
                <v:path gradientshapeok="t" o:connecttype="rect"/>
              </v:shapetype>
              <v:shape id="Text Box 2" style="width:510pt;height:156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">
                <v:textbox>
                  <w:txbxContent>
                    <w:p w:rsidRPr="00855AA8" w:rsidR="0052299E" w:rsidP="0052299E" w:rsidRDefault="0052299E">
                      <w:pPr>
                        <w:jc w:val="center"/>
                        <w:rPr>
                          <w:rFonts w:ascii="Times New Roman" w:hAnsi="Times New Roman"/>
                          <w:b/>
                          <w:sz w:val="24"/>
                        </w:rPr>
                      </w:pPr>
                      <w:r w:rsidRPr="00855AA8">
                        <w:rPr>
                          <w:rFonts w:ascii="Times New Roman" w:hAnsi="Times New Roman"/>
                          <w:b/>
                          <w:sz w:val="24"/>
                        </w:rPr>
                        <w:t>Key Information</w:t>
                      </w:r>
                    </w:p>
                    <w:p w:rsidRPr="003C79F8" w:rsidR="0052299E" w:rsidP="0052299E" w:rsidRDefault="0052299E">
                      <w:pPr>
                        <w:numPr>
                          <w:ilvl w:val="0"/>
                          <w:numId w:val="3"/>
                        </w:numPr>
                        <w:autoSpaceDE w:val="0"/>
                        <w:autoSpaceDN w:val="0"/>
                        <w:spacing w:before="120" w:after="120"/>
                        <w:ind w:left="360"/>
                        <w:rPr>
                          <w:i/>
                          <w:szCs w:val="20"/>
                        </w:rPr>
                      </w:pPr>
                      <w:r w:rsidRPr="003C79F8">
                        <w:rPr>
                          <w:szCs w:val="20"/>
                        </w:rPr>
                        <w:t>Your participation is voluntary.</w:t>
                      </w:r>
                    </w:p>
                    <w:p w:rsidRPr="003C79F8" w:rsidR="0052299E" w:rsidP="0052299E" w:rsidRDefault="0052299E">
                      <w:pPr>
                        <w:numPr>
                          <w:ilvl w:val="0"/>
                          <w:numId w:val="3"/>
                        </w:numPr>
                        <w:autoSpaceDE w:val="0"/>
                        <w:autoSpaceDN w:val="0"/>
                        <w:spacing w:before="120" w:after="120"/>
                        <w:ind w:left="360"/>
                        <w:rPr>
                          <w:szCs w:val="20"/>
                        </w:rPr>
                      </w:pPr>
                      <w:r w:rsidRPr="003C79F8">
                        <w:rPr>
                          <w:szCs w:val="20"/>
                        </w:rPr>
                        <w:t>You are being asked to take a survey about prescription drug names and about your reactions to and understanding of the drug names.</w:t>
                      </w:r>
                    </w:p>
                    <w:p w:rsidRPr="003C79F8" w:rsidR="0052299E" w:rsidP="0052299E" w:rsidRDefault="0052299E">
                      <w:pPr>
                        <w:numPr>
                          <w:ilvl w:val="0"/>
                          <w:numId w:val="3"/>
                        </w:numPr>
                        <w:autoSpaceDE w:val="0"/>
                        <w:autoSpaceDN w:val="0"/>
                        <w:spacing w:before="120" w:after="120"/>
                        <w:ind w:left="360"/>
                        <w:rPr>
                          <w:szCs w:val="20"/>
                        </w:rPr>
                      </w:pPr>
                      <w:r w:rsidRPr="003C79F8">
                        <w:rPr>
                          <w:szCs w:val="20"/>
                        </w:rPr>
                        <w:t>The survey will take about 20 minutes.</w:t>
                      </w:r>
                    </w:p>
                    <w:p w:rsidRPr="003C79F8" w:rsidR="0052299E" w:rsidP="0052299E" w:rsidRDefault="0052299E">
                      <w:pPr>
                        <w:pStyle w:val="ListParagraph"/>
                        <w:numPr>
                          <w:ilvl w:val="0"/>
                          <w:numId w:val="3"/>
                        </w:numPr>
                        <w:spacing w:line="240" w:lineRule="atLeast"/>
                        <w:ind w:left="360"/>
                        <w:jc w:val="both"/>
                        <w:rPr>
                          <w:szCs w:val="20"/>
                        </w:rPr>
                      </w:pPr>
                      <w:r w:rsidRPr="003C79F8">
                        <w:rPr>
                          <w:szCs w:val="20"/>
                        </w:rPr>
                        <w:t>To the best of our knowledge, the things you will be doing have no more risk of harm than you would experience in everyday life.</w:t>
                      </w:r>
                    </w:p>
                  </w:txbxContent>
                </v:textbox>
                <w10:anchorlock/>
              </v:shape>
            </w:pict>
          </mc:Fallback>
        </mc:AlternateContent>
      </w:r>
    </w:p>
    <w:p w:rsidRPr="003C79F8" w:rsidR="0052299E" w:rsidP="0052299E" w:rsidRDefault="0052299E" w14:paraId="2A9DDD8E" w14:textId="77777777">
      <w:pPr>
        <w:spacing w:before="240" w:after="80"/>
        <w:rPr>
          <w:b/>
          <w:i/>
          <w:szCs w:val="20"/>
          <w:u w:val="single"/>
        </w:rPr>
      </w:pPr>
      <w:r w:rsidRPr="003C79F8">
        <w:rPr>
          <w:b/>
          <w:i/>
          <w:szCs w:val="20"/>
          <w:u w:val="single"/>
        </w:rPr>
        <w:t xml:space="preserve">What is the purpose of this study? </w:t>
      </w:r>
    </w:p>
    <w:p w:rsidRPr="003C79F8" w:rsidR="0052299E" w:rsidP="0052299E" w:rsidRDefault="0052299E" w14:paraId="054950CE" w14:textId="77777777">
      <w:pPr>
        <w:pStyle w:val="ListParagraph"/>
        <w:numPr>
          <w:ilvl w:val="0"/>
          <w:numId w:val="4"/>
        </w:numPr>
        <w:jc w:val="both"/>
        <w:rPr>
          <w:szCs w:val="20"/>
        </w:rPr>
      </w:pPr>
      <w:r w:rsidRPr="003C79F8">
        <w:rPr>
          <w:szCs w:val="20"/>
        </w:rPr>
        <w:t xml:space="preserve">The purpose of the study is to review some product names and answer some questions about the names.  </w:t>
      </w:r>
    </w:p>
    <w:p w:rsidRPr="003C79F8" w:rsidR="0052299E" w:rsidP="0052299E" w:rsidRDefault="0052299E" w14:paraId="68AD957F" w14:textId="77777777">
      <w:pPr>
        <w:pStyle w:val="ListParagraph"/>
        <w:numPr>
          <w:ilvl w:val="0"/>
          <w:numId w:val="4"/>
        </w:numPr>
        <w:jc w:val="both"/>
        <w:rPr>
          <w:szCs w:val="20"/>
        </w:rPr>
      </w:pPr>
      <w:r w:rsidRPr="003C79F8">
        <w:rPr>
          <w:szCs w:val="20"/>
        </w:rPr>
        <w:t>You are one of approximately 960 people being asked to participate in this phase of the study.</w:t>
      </w:r>
      <w:bookmarkStart w:name="_Hlk979915" w:id="0"/>
    </w:p>
    <w:p w:rsidRPr="003C79F8" w:rsidR="0052299E" w:rsidP="0052299E" w:rsidRDefault="0052299E" w14:paraId="664D1ED9" w14:textId="77777777">
      <w:pPr>
        <w:spacing w:before="120" w:after="240"/>
        <w:rPr>
          <w:szCs w:val="20"/>
        </w:rPr>
      </w:pPr>
      <w:bookmarkStart w:name="_GoBack" w:id="1"/>
      <w:bookmarkEnd w:id="0"/>
      <w:bookmarkEnd w:id="1"/>
    </w:p>
    <w:p w:rsidRPr="003C79F8" w:rsidR="0052299E" w:rsidP="0052299E" w:rsidRDefault="0052299E" w14:paraId="37A55262" w14:textId="77777777">
      <w:pPr>
        <w:pStyle w:val="SurveyParagraph"/>
        <w:rPr>
          <w:bCs/>
          <w:smallCaps/>
          <w:color w:val="7F7F7F"/>
          <w:szCs w:val="20"/>
        </w:rPr>
      </w:pPr>
      <w:r w:rsidRPr="003C79F8">
        <w:rPr>
          <w:bCs/>
          <w:smallCaps/>
          <w:color w:val="7F7F7F"/>
          <w:szCs w:val="20"/>
        </w:rPr>
        <w:t>[Consent Screen 2]</w:t>
      </w:r>
    </w:p>
    <w:p w:rsidRPr="003C79F8" w:rsidR="0052299E" w:rsidP="0052299E" w:rsidRDefault="0052299E" w14:paraId="5C56547D" w14:textId="77777777">
      <w:pPr>
        <w:spacing w:before="120" w:after="80"/>
        <w:rPr>
          <w:b/>
          <w:i/>
          <w:szCs w:val="20"/>
          <w:u w:val="single"/>
        </w:rPr>
      </w:pPr>
      <w:r w:rsidRPr="003C79F8">
        <w:rPr>
          <w:b/>
          <w:i/>
          <w:szCs w:val="20"/>
          <w:u w:val="single"/>
        </w:rPr>
        <w:t xml:space="preserve">Who is leading the study? </w:t>
      </w:r>
    </w:p>
    <w:p w:rsidRPr="003C79F8" w:rsidR="0052299E" w:rsidP="0052299E" w:rsidRDefault="0052299E" w14:paraId="76F425E9" w14:textId="77777777">
      <w:pPr>
        <w:pStyle w:val="SurveyParagraph"/>
        <w:spacing w:line="276" w:lineRule="auto"/>
        <w:rPr>
          <w:rFonts w:eastAsiaTheme="minorEastAsia"/>
          <w:b/>
          <w:i/>
          <w:szCs w:val="22"/>
        </w:rPr>
      </w:pPr>
      <w:r w:rsidRPr="003C79F8">
        <w:rPr>
          <w:rFonts w:eastAsiaTheme="minorEastAsia"/>
          <w:szCs w:val="20"/>
        </w:rPr>
        <w:t>This survey is being conducted by RTI International (RTI), an independent nonprofit research organization. RTI is working with Lightspeed Health to conduct this survey but is not affiliated with Lightspeed Health in any way. If you have questions about this survey, please contact Lightspeed Health at http://www.lightspeed-health.com/contact-us/, and someone will direct your questions to the appropriate researchers at RTI.</w:t>
      </w:r>
    </w:p>
    <w:p w:rsidRPr="003C79F8" w:rsidR="0052299E" w:rsidP="0052299E" w:rsidRDefault="0052299E" w14:paraId="0F5F4812" w14:textId="77777777">
      <w:pPr>
        <w:pStyle w:val="Heading3"/>
        <w:numPr>
          <w:ilvl w:val="0"/>
          <w:numId w:val="0"/>
        </w:numPr>
        <w:spacing w:before="120" w:after="80"/>
        <w:rPr>
          <w:iCs/>
          <w:sz w:val="20"/>
          <w:u w:val="single"/>
        </w:rPr>
      </w:pPr>
      <w:r w:rsidRPr="003C79F8">
        <w:rPr>
          <w:iCs/>
          <w:sz w:val="20"/>
          <w:u w:val="single"/>
        </w:rPr>
        <w:t>Do I have to take part in this study?</w:t>
      </w:r>
    </w:p>
    <w:p w:rsidRPr="003C79F8" w:rsidR="0052299E" w:rsidP="0052299E" w:rsidRDefault="0052299E" w14:paraId="555C87B8" w14:textId="77777777">
      <w:pPr>
        <w:pStyle w:val="ListParagraph"/>
        <w:numPr>
          <w:ilvl w:val="0"/>
          <w:numId w:val="5"/>
        </w:numPr>
        <w:spacing w:line="240" w:lineRule="atLeast"/>
        <w:rPr>
          <w:szCs w:val="20"/>
        </w:rPr>
      </w:pPr>
      <w:r w:rsidRPr="003C79F8">
        <w:rPr>
          <w:szCs w:val="20"/>
        </w:rPr>
        <w:t xml:space="preserve">It is your choice to participate in this survey. No one will be upset if you choose not to participate. </w:t>
      </w:r>
    </w:p>
    <w:p w:rsidRPr="003C79F8" w:rsidR="0052299E" w:rsidP="0052299E" w:rsidRDefault="0052299E" w14:paraId="59CF8BFD" w14:textId="77777777">
      <w:pPr>
        <w:pStyle w:val="ListParagraph"/>
        <w:numPr>
          <w:ilvl w:val="0"/>
          <w:numId w:val="5"/>
        </w:numPr>
        <w:spacing w:line="240" w:lineRule="atLeast"/>
        <w:rPr>
          <w:szCs w:val="20"/>
        </w:rPr>
      </w:pPr>
      <w:r w:rsidRPr="003C79F8">
        <w:rPr>
          <w:szCs w:val="20"/>
        </w:rPr>
        <w:t xml:space="preserve">Even if you decide to be part of the study, you can stop participating at any time. You also do not have to answer any questions that you do not want to. </w:t>
      </w:r>
    </w:p>
    <w:p w:rsidRPr="003C79F8" w:rsidR="0052299E" w:rsidP="0052299E" w:rsidRDefault="0052299E" w14:paraId="0A3A4334" w14:textId="77777777">
      <w:pPr>
        <w:pStyle w:val="Heading3"/>
        <w:numPr>
          <w:ilvl w:val="0"/>
          <w:numId w:val="0"/>
        </w:numPr>
        <w:spacing w:before="120" w:after="80"/>
        <w:rPr>
          <w:b w:val="0"/>
          <w:bCs/>
          <w:i w:val="0"/>
          <w:sz w:val="20"/>
          <w:u w:val="single"/>
        </w:rPr>
      </w:pPr>
      <w:r w:rsidRPr="003C79F8">
        <w:rPr>
          <w:bCs/>
          <w:sz w:val="20"/>
          <w:u w:val="single"/>
        </w:rPr>
        <w:t>What will I be asked to do?</w:t>
      </w:r>
    </w:p>
    <w:p w:rsidRPr="003C79F8" w:rsidR="0052299E" w:rsidP="0052299E" w:rsidRDefault="0052299E" w14:paraId="7830D0A5" w14:textId="77777777">
      <w:pPr>
        <w:numPr>
          <w:ilvl w:val="0"/>
          <w:numId w:val="3"/>
        </w:numPr>
        <w:autoSpaceDE w:val="0"/>
        <w:autoSpaceDN w:val="0"/>
        <w:spacing w:before="120"/>
        <w:ind w:left="360"/>
        <w:rPr>
          <w:szCs w:val="20"/>
        </w:rPr>
      </w:pPr>
      <w:bookmarkStart w:name="_Hlk980140" w:id="2"/>
      <w:bookmarkStart w:name="_Hlk957509" w:id="3"/>
      <w:r w:rsidRPr="003C79F8">
        <w:rPr>
          <w:szCs w:val="20"/>
        </w:rPr>
        <w:t>We are asking you to take a survey about prescription drug names and about your reactions to and understanding of the drug names.</w:t>
      </w:r>
    </w:p>
    <w:p w:rsidRPr="003C79F8" w:rsidR="0052299E" w:rsidP="0052299E" w:rsidRDefault="0052299E" w14:paraId="03C130F9" w14:textId="77777777">
      <w:pPr>
        <w:numPr>
          <w:ilvl w:val="0"/>
          <w:numId w:val="3"/>
        </w:numPr>
        <w:autoSpaceDE w:val="0"/>
        <w:autoSpaceDN w:val="0"/>
        <w:ind w:left="360"/>
        <w:rPr>
          <w:szCs w:val="20"/>
        </w:rPr>
      </w:pPr>
      <w:r w:rsidRPr="003C79F8">
        <w:rPr>
          <w:szCs w:val="20"/>
        </w:rPr>
        <w:t xml:space="preserve">The survey will last about </w:t>
      </w:r>
      <w:r w:rsidRPr="003C79F8">
        <w:rPr>
          <w:b/>
          <w:szCs w:val="20"/>
        </w:rPr>
        <w:t>20 minutes.</w:t>
      </w:r>
      <w:r w:rsidRPr="003C79F8">
        <w:rPr>
          <w:szCs w:val="20"/>
        </w:rPr>
        <w:t xml:space="preserve"> </w:t>
      </w:r>
    </w:p>
    <w:p w:rsidRPr="003C79F8" w:rsidR="0052299E" w:rsidP="0052299E" w:rsidRDefault="0052299E" w14:paraId="25806AA5" w14:textId="77777777">
      <w:pPr>
        <w:pStyle w:val="Heading3"/>
        <w:numPr>
          <w:ilvl w:val="0"/>
          <w:numId w:val="0"/>
        </w:numPr>
        <w:spacing w:before="120" w:after="60"/>
        <w:rPr>
          <w:b w:val="0"/>
          <w:bCs/>
          <w:i w:val="0"/>
          <w:sz w:val="20"/>
          <w:u w:val="single"/>
        </w:rPr>
      </w:pPr>
      <w:bookmarkStart w:name="_Hlk957668" w:id="4"/>
      <w:bookmarkStart w:name="_Hlk2248201" w:id="5"/>
      <w:bookmarkEnd w:id="2"/>
      <w:bookmarkEnd w:id="3"/>
      <w:r w:rsidRPr="003C79F8">
        <w:rPr>
          <w:bCs/>
          <w:sz w:val="20"/>
          <w:u w:val="single"/>
        </w:rPr>
        <w:lastRenderedPageBreak/>
        <w:t>What are the possible risks?</w:t>
      </w:r>
    </w:p>
    <w:p w:rsidRPr="003C79F8" w:rsidR="0052299E" w:rsidP="0052299E" w:rsidRDefault="0052299E" w14:paraId="4A87F988" w14:textId="77777777">
      <w:pPr>
        <w:pStyle w:val="ListParagraph"/>
        <w:numPr>
          <w:ilvl w:val="0"/>
          <w:numId w:val="6"/>
        </w:numPr>
        <w:spacing w:line="240" w:lineRule="atLeast"/>
        <w:ind w:left="360"/>
        <w:rPr>
          <w:szCs w:val="20"/>
        </w:rPr>
      </w:pPr>
      <w:bookmarkStart w:name="_Hlk957678" w:id="6"/>
      <w:bookmarkEnd w:id="4"/>
      <w:bookmarkEnd w:id="5"/>
      <w:r w:rsidRPr="003C79F8">
        <w:rPr>
          <w:bCs/>
          <w:szCs w:val="20"/>
        </w:rPr>
        <w:t xml:space="preserve">We do not expect that any of the survey questions will make you uncomfortable or upset you; however, if they do, you can skip any questions you do not wish to answer and continue with the survey. </w:t>
      </w:r>
      <w:bookmarkStart w:name="_Hlk981441" w:id="7"/>
      <w:bookmarkStart w:name="_Hlk975416" w:id="8"/>
      <w:bookmarkEnd w:id="6"/>
    </w:p>
    <w:p w:rsidRPr="003C79F8" w:rsidR="0052299E" w:rsidP="0052299E" w:rsidRDefault="0052299E" w14:paraId="5D7CBC15" w14:textId="77777777">
      <w:pPr>
        <w:pStyle w:val="ListParagraph"/>
        <w:numPr>
          <w:ilvl w:val="0"/>
          <w:numId w:val="6"/>
        </w:numPr>
        <w:spacing w:line="240" w:lineRule="atLeast"/>
        <w:ind w:left="360"/>
        <w:rPr>
          <w:szCs w:val="20"/>
        </w:rPr>
      </w:pPr>
      <w:r w:rsidRPr="003C79F8">
        <w:rPr>
          <w:szCs w:val="20"/>
        </w:rPr>
        <w:t xml:space="preserve">RTI will take several steps to keep your participation secure to the extent provided by law. Even with these steps, there is still a small risk that your privacy could be breached. </w:t>
      </w:r>
    </w:p>
    <w:p w:rsidRPr="003C79F8" w:rsidR="0052299E" w:rsidP="0052299E" w:rsidRDefault="0052299E" w14:paraId="15485E21" w14:textId="77777777">
      <w:pPr>
        <w:pStyle w:val="ListParagraph"/>
        <w:numPr>
          <w:ilvl w:val="0"/>
          <w:numId w:val="7"/>
        </w:numPr>
        <w:spacing w:line="240" w:lineRule="atLeast"/>
        <w:rPr>
          <w:szCs w:val="20"/>
        </w:rPr>
      </w:pPr>
      <w:bookmarkStart w:name="_Hlk981868" w:id="9"/>
      <w:bookmarkEnd w:id="7"/>
      <w:r w:rsidRPr="003C79F8">
        <w:rPr>
          <w:szCs w:val="20"/>
        </w:rPr>
        <w:t>RTI and FDA will not receive any record of your full name or contact information.  This means that your personal information (name, address, phone number) will not be linked to any of your responses.</w:t>
      </w:r>
    </w:p>
    <w:p w:rsidRPr="003C79F8" w:rsidR="0052299E" w:rsidP="0052299E" w:rsidRDefault="0052299E" w14:paraId="144FCC11" w14:textId="77777777">
      <w:pPr>
        <w:pStyle w:val="ListParagraph"/>
        <w:numPr>
          <w:ilvl w:val="0"/>
          <w:numId w:val="7"/>
        </w:numPr>
        <w:spacing w:line="240" w:lineRule="atLeast"/>
        <w:rPr>
          <w:szCs w:val="20"/>
        </w:rPr>
      </w:pPr>
      <w:r w:rsidRPr="003C79F8">
        <w:rPr>
          <w:szCs w:val="20"/>
        </w:rPr>
        <w:t>All data collected during the survey will be kept confidential to the extent provided by law. The study team will not disclose your name or any of your responses.</w:t>
      </w:r>
      <w:bookmarkEnd w:id="8"/>
      <w:bookmarkEnd w:id="9"/>
    </w:p>
    <w:p w:rsidRPr="003C79F8" w:rsidR="0052299E" w:rsidP="0052299E" w:rsidRDefault="0052299E" w14:paraId="545464DE" w14:textId="77777777">
      <w:pPr>
        <w:pStyle w:val="Heading3"/>
        <w:numPr>
          <w:ilvl w:val="0"/>
          <w:numId w:val="0"/>
        </w:numPr>
        <w:spacing w:before="120" w:after="80"/>
        <w:rPr>
          <w:b w:val="0"/>
          <w:bCs/>
          <w:i w:val="0"/>
          <w:sz w:val="20"/>
          <w:u w:val="single"/>
        </w:rPr>
      </w:pPr>
      <w:bookmarkStart w:name="_Hlk975691" w:id="10"/>
      <w:r w:rsidRPr="003C79F8">
        <w:rPr>
          <w:bCs/>
          <w:sz w:val="20"/>
          <w:u w:val="single"/>
        </w:rPr>
        <w:t>Will I benefit from taking part in this study?</w:t>
      </w:r>
    </w:p>
    <w:bookmarkEnd w:id="10"/>
    <w:p w:rsidRPr="003C79F8" w:rsidR="0052299E" w:rsidP="0052299E" w:rsidRDefault="0052299E" w14:paraId="44AE776F" w14:textId="61280866">
      <w:pPr>
        <w:pStyle w:val="ListParagraph"/>
        <w:numPr>
          <w:ilvl w:val="0"/>
          <w:numId w:val="8"/>
        </w:numPr>
        <w:spacing w:line="240" w:lineRule="atLeast"/>
        <w:ind w:left="360"/>
        <w:jc w:val="both"/>
        <w:rPr>
          <w:szCs w:val="20"/>
        </w:rPr>
      </w:pPr>
      <w:r w:rsidRPr="003C79F8">
        <w:rPr>
          <w:szCs w:val="20"/>
        </w:rPr>
        <w:t xml:space="preserve">There are no direct benefits to you for participating in this study. </w:t>
      </w:r>
      <w:bookmarkStart w:name="_Hlk976348" w:id="11"/>
      <w:r w:rsidRPr="003C79F8">
        <w:rPr>
          <w:szCs w:val="20"/>
        </w:rPr>
        <w:t>However, we will use the experiences and thoughts you share to</w:t>
      </w:r>
      <w:bookmarkStart w:name="_Hlk3455183" w:id="12"/>
      <w:r w:rsidRPr="003C79F8">
        <w:rPr>
          <w:szCs w:val="20"/>
        </w:rPr>
        <w:t xml:space="preserve"> inform FDA on </w:t>
      </w:r>
      <w:bookmarkStart w:name="_Hlk3455174" w:id="13"/>
      <w:r w:rsidRPr="003C79F8">
        <w:rPr>
          <w:szCs w:val="20"/>
        </w:rPr>
        <w:t xml:space="preserve">prescription drug names. </w:t>
      </w:r>
      <w:bookmarkEnd w:id="11"/>
      <w:bookmarkEnd w:id="12"/>
      <w:bookmarkEnd w:id="13"/>
    </w:p>
    <w:p w:rsidRPr="003C79F8" w:rsidR="0052299E" w:rsidP="0052299E" w:rsidRDefault="0052299E" w14:paraId="7428AE8B" w14:textId="77777777">
      <w:pPr>
        <w:pStyle w:val="Heading3"/>
        <w:numPr>
          <w:ilvl w:val="0"/>
          <w:numId w:val="0"/>
        </w:numPr>
        <w:rPr>
          <w:b w:val="0"/>
          <w:bCs/>
          <w:i w:val="0"/>
          <w:sz w:val="20"/>
          <w:u w:val="single"/>
        </w:rPr>
      </w:pPr>
      <w:bookmarkStart w:name="_Hlk976424" w:id="14"/>
      <w:r w:rsidRPr="003C79F8">
        <w:rPr>
          <w:bCs/>
          <w:sz w:val="20"/>
          <w:u w:val="single"/>
        </w:rPr>
        <w:t>Will I receive any payment for taking part in this study?</w:t>
      </w:r>
    </w:p>
    <w:bookmarkEnd w:id="14"/>
    <w:p w:rsidRPr="003C79F8" w:rsidR="0052299E" w:rsidP="0052299E" w:rsidRDefault="0052299E" w14:paraId="57BD06CD" w14:textId="3D97A45B">
      <w:pPr>
        <w:pStyle w:val="SurveyParagraph"/>
        <w:spacing w:before="0" w:after="0" w:line="276" w:lineRule="auto"/>
        <w:rPr>
          <w:szCs w:val="20"/>
        </w:rPr>
      </w:pPr>
      <w:r w:rsidRPr="003C79F8">
        <w:rPr>
          <w:szCs w:val="20"/>
        </w:rPr>
        <w:t xml:space="preserve">In appreciation for your time, you will receive </w:t>
      </w:r>
      <w:r w:rsidRPr="003C79F8">
        <w:rPr>
          <w:b/>
          <w:szCs w:val="20"/>
        </w:rPr>
        <w:t>&lt;</w:t>
      </w:r>
      <w:r w:rsidRPr="003C79F8">
        <w:rPr>
          <w:szCs w:val="20"/>
        </w:rPr>
        <w:t xml:space="preserve"> </w:t>
      </w:r>
      <w:r w:rsidRPr="003C79F8">
        <w:rPr>
          <w:b/>
          <w:szCs w:val="20"/>
        </w:rPr>
        <w:t>IF GENERAL POPULATION</w:t>
      </w:r>
      <w:r w:rsidRPr="003C79F8">
        <w:rPr>
          <w:szCs w:val="20"/>
        </w:rPr>
        <w:t xml:space="preserve">: $”1.50 in online points”, </w:t>
      </w:r>
      <w:r w:rsidRPr="003C79F8">
        <w:rPr>
          <w:b/>
          <w:szCs w:val="20"/>
        </w:rPr>
        <w:t>IF HEALTH CARE PROVIDER</w:t>
      </w:r>
      <w:r w:rsidRPr="003C79F8">
        <w:rPr>
          <w:szCs w:val="20"/>
        </w:rPr>
        <w:t xml:space="preserve">: “an honorarium of $50”&gt; for completing the survey. </w:t>
      </w:r>
    </w:p>
    <w:p w:rsidRPr="003C79F8" w:rsidR="0052299E" w:rsidP="0052299E" w:rsidRDefault="0052299E" w14:paraId="09BACD81" w14:textId="77777777">
      <w:pPr>
        <w:pStyle w:val="Heading3"/>
        <w:numPr>
          <w:ilvl w:val="0"/>
          <w:numId w:val="0"/>
        </w:numPr>
        <w:rPr>
          <w:bCs/>
          <w:sz w:val="20"/>
        </w:rPr>
      </w:pPr>
      <w:bookmarkStart w:name="_Hlk976692" w:id="15"/>
      <w:r w:rsidRPr="003C79F8">
        <w:rPr>
          <w:bCs/>
          <w:sz w:val="20"/>
          <w:u w:val="single"/>
        </w:rPr>
        <w:t>Who will see the information I give?</w:t>
      </w:r>
    </w:p>
    <w:p w:rsidRPr="003C79F8" w:rsidR="0052299E" w:rsidP="0052299E" w:rsidRDefault="0052299E" w14:paraId="5E6A77F9" w14:textId="77777777">
      <w:pPr>
        <w:pStyle w:val="BodyText"/>
        <w:numPr>
          <w:ilvl w:val="0"/>
          <w:numId w:val="9"/>
        </w:numPr>
        <w:autoSpaceDE w:val="0"/>
        <w:autoSpaceDN w:val="0"/>
        <w:spacing w:after="0" w:line="240" w:lineRule="auto"/>
        <w:ind w:left="360"/>
      </w:pPr>
      <w:bookmarkStart w:name="_Hlk2248313" w:id="16"/>
      <w:bookmarkEnd w:id="15"/>
      <w:r w:rsidRPr="0030726E">
        <w:t>Many precautions have been taken to protect your information.</w:t>
      </w:r>
      <w:r w:rsidRPr="0030726E">
        <w:rPr>
          <w:b/>
        </w:rPr>
        <w:t xml:space="preserve"> </w:t>
      </w:r>
      <w:r w:rsidRPr="0030726E">
        <w:t xml:space="preserve">All information collected in this survey will be kept confidential to the extent provided by law. You will never be identified by name. </w:t>
      </w:r>
    </w:p>
    <w:p w:rsidRPr="003C79F8" w:rsidR="0052299E" w:rsidP="0052299E" w:rsidRDefault="0052299E" w14:paraId="35896872" w14:textId="77777777">
      <w:pPr>
        <w:pStyle w:val="BodyText"/>
        <w:numPr>
          <w:ilvl w:val="0"/>
          <w:numId w:val="9"/>
        </w:numPr>
        <w:autoSpaceDE w:val="0"/>
        <w:autoSpaceDN w:val="0"/>
        <w:spacing w:after="0" w:line="240" w:lineRule="auto"/>
        <w:ind w:left="360"/>
      </w:pPr>
      <w:r w:rsidRPr="0030726E">
        <w:rPr>
          <w:bCs/>
        </w:rPr>
        <w:t>The information obtained from all of the surveys will be combined into a summary report so that details of individual questionnaires cannot be linked to a specific participant.</w:t>
      </w:r>
      <w:bookmarkEnd w:id="16"/>
    </w:p>
    <w:p w:rsidRPr="003C79F8" w:rsidR="0052299E" w:rsidP="0052299E" w:rsidRDefault="0052299E" w14:paraId="7378A0D9" w14:textId="77777777">
      <w:pPr>
        <w:pStyle w:val="BodyText"/>
        <w:keepNext/>
        <w:rPr>
          <w:u w:val="single"/>
        </w:rPr>
      </w:pPr>
      <w:bookmarkStart w:name="_Hlk976980" w:id="17"/>
      <w:bookmarkStart w:name="_Hlk3968357" w:id="18"/>
      <w:r w:rsidRPr="003C79F8">
        <w:rPr>
          <w:b/>
          <w:i/>
          <w:color w:val="000000" w:themeColor="text1"/>
          <w:u w:val="single"/>
        </w:rPr>
        <w:t>Can my data be kept and used for other research studies?</w:t>
      </w:r>
    </w:p>
    <w:p w:rsidRPr="003C79F8" w:rsidR="0052299E" w:rsidP="0052299E" w:rsidRDefault="0052299E" w14:paraId="75BF90F3" w14:textId="77777777">
      <w:pPr>
        <w:pStyle w:val="BodyText"/>
        <w:numPr>
          <w:ilvl w:val="0"/>
          <w:numId w:val="9"/>
        </w:numPr>
        <w:autoSpaceDE w:val="0"/>
        <w:autoSpaceDN w:val="0"/>
        <w:spacing w:after="0" w:line="240" w:lineRule="auto"/>
        <w:ind w:left="360"/>
        <w:rPr>
          <w:color w:val="FF0000"/>
        </w:rPr>
      </w:pPr>
      <w:bookmarkStart w:name="_Hlk977028" w:id="19"/>
      <w:bookmarkEnd w:id="17"/>
      <w:r w:rsidRPr="003C79F8">
        <w:t>Your data will not be used for any future research after this study is complete.</w:t>
      </w:r>
    </w:p>
    <w:p w:rsidRPr="003C79F8" w:rsidR="0052299E" w:rsidP="0052299E" w:rsidRDefault="0052299E" w14:paraId="5128BEAD" w14:textId="77777777">
      <w:pPr>
        <w:pStyle w:val="BodyText"/>
        <w:numPr>
          <w:ilvl w:val="0"/>
          <w:numId w:val="9"/>
        </w:numPr>
        <w:autoSpaceDE w:val="0"/>
        <w:autoSpaceDN w:val="0"/>
        <w:spacing w:after="0" w:line="240" w:lineRule="auto"/>
        <w:ind w:left="360"/>
        <w:rPr>
          <w:b/>
          <w:color w:val="FF0000"/>
        </w:rPr>
      </w:pPr>
      <w:r w:rsidRPr="003C79F8">
        <w:t>Y</w:t>
      </w:r>
      <w:r w:rsidRPr="003C79F8">
        <w:rPr>
          <w:rFonts w:eastAsia="Calibri"/>
        </w:rPr>
        <w:t>ou will not be contacted in the future about this research after your participation in the survey ends.</w:t>
      </w:r>
      <w:r w:rsidRPr="003C79F8">
        <w:t xml:space="preserve"> </w:t>
      </w:r>
      <w:bookmarkStart w:name="_Hlk977378" w:id="20"/>
      <w:bookmarkEnd w:id="18"/>
      <w:bookmarkEnd w:id="19"/>
    </w:p>
    <w:p w:rsidRPr="003C79F8" w:rsidR="0052299E" w:rsidP="0052299E" w:rsidRDefault="0052299E" w14:paraId="2327CB31" w14:textId="77777777">
      <w:pPr>
        <w:pStyle w:val="Heading3"/>
        <w:numPr>
          <w:ilvl w:val="0"/>
          <w:numId w:val="0"/>
        </w:numPr>
        <w:spacing w:before="120" w:after="80"/>
        <w:rPr>
          <w:b w:val="0"/>
          <w:sz w:val="20"/>
        </w:rPr>
      </w:pPr>
      <w:r w:rsidRPr="003C79F8">
        <w:rPr>
          <w:bCs/>
          <w:sz w:val="20"/>
          <w:u w:val="single"/>
        </w:rPr>
        <w:t>What if I have questions?</w:t>
      </w:r>
    </w:p>
    <w:p w:rsidRPr="003C79F8" w:rsidR="0052299E" w:rsidP="0052299E" w:rsidRDefault="0052299E" w14:paraId="48AAD032" w14:textId="77777777">
      <w:pPr>
        <w:pStyle w:val="ListParagraph"/>
        <w:numPr>
          <w:ilvl w:val="0"/>
          <w:numId w:val="10"/>
        </w:numPr>
        <w:spacing w:line="240" w:lineRule="atLeast"/>
        <w:ind w:left="360"/>
        <w:rPr>
          <w:szCs w:val="20"/>
        </w:rPr>
      </w:pPr>
      <w:bookmarkStart w:name="_Hlk977425" w:id="21"/>
      <w:bookmarkEnd w:id="20"/>
      <w:r w:rsidRPr="003C79F8">
        <w:rPr>
          <w:szCs w:val="20"/>
        </w:rPr>
        <w:t xml:space="preserve">If you have questions about the study, you can contact the investigator, Bridget Kelly at 1-800-334-8571, ext. 22098. </w:t>
      </w:r>
      <w:bookmarkStart w:name="_Hlk2248452" w:id="22"/>
      <w:r w:rsidRPr="003C79F8">
        <w:rPr>
          <w:szCs w:val="20"/>
        </w:rPr>
        <w:t>She can be reached between 9:00 AM and 5:00 PM Eastern Time Monday to Friday.</w:t>
      </w:r>
      <w:bookmarkEnd w:id="22"/>
    </w:p>
    <w:p w:rsidRPr="003C79F8" w:rsidR="0052299E" w:rsidP="0052299E" w:rsidRDefault="0052299E" w14:paraId="5C01ED3F" w14:textId="77777777">
      <w:pPr>
        <w:pStyle w:val="ListParagraph"/>
        <w:numPr>
          <w:ilvl w:val="0"/>
          <w:numId w:val="10"/>
        </w:numPr>
        <w:spacing w:line="240" w:lineRule="atLeast"/>
        <w:ind w:left="360"/>
        <w:rPr>
          <w:szCs w:val="20"/>
        </w:rPr>
      </w:pPr>
      <w:r w:rsidRPr="003C79F8">
        <w:rPr>
          <w:szCs w:val="20"/>
        </w:rPr>
        <w:t>If you have questions about your rights as a participant, you can call RTI’s Office of Research Protection toll-free at 1-866-214-2043. Alternatively, you may contact Lightspeed Health at http://www.lightspeed-health.com/contact-us/and indicate that you would like to contact the RTI Office of Research Protection, and someone will provide you with the appropriate contact information.</w:t>
      </w:r>
    </w:p>
    <w:p w:rsidRPr="003C79F8" w:rsidR="0052299E" w:rsidP="0052299E" w:rsidRDefault="0052299E" w14:paraId="50F776FB" w14:textId="5A8F863B">
      <w:pPr>
        <w:pStyle w:val="ListParagraph"/>
        <w:numPr>
          <w:ilvl w:val="0"/>
          <w:numId w:val="10"/>
        </w:numPr>
        <w:spacing w:line="240" w:lineRule="atLeast"/>
        <w:ind w:left="360"/>
        <w:rPr>
          <w:szCs w:val="20"/>
        </w:rPr>
      </w:pPr>
      <w:r w:rsidRPr="003C79F8">
        <w:rPr>
          <w:szCs w:val="20"/>
        </w:rPr>
        <w:t>The (FDA) Institutional Review Board (IRB) is a group of people who are responsible for ensuring that the rights of participants in research are protected. The FDA IRB is not involved in this study but may review the records of your participation in this research to ensure that proper procedures were followed. If you have questions about your rights as a study participant or concerns about how you are treated in the study, you may contact FDA IRB at 1-301-796-9605.</w:t>
      </w:r>
    </w:p>
    <w:bookmarkEnd w:id="21"/>
    <w:p w:rsidRPr="003C79F8" w:rsidR="0052299E" w:rsidP="0052299E" w:rsidRDefault="0052299E" w14:paraId="409C6701" w14:textId="77777777">
      <w:pPr>
        <w:spacing w:before="120" w:after="120"/>
        <w:outlineLvl w:val="0"/>
        <w:rPr>
          <w:b/>
          <w:szCs w:val="20"/>
        </w:rPr>
      </w:pPr>
    </w:p>
    <w:p w:rsidRPr="003C79F8" w:rsidR="0052299E" w:rsidP="0052299E" w:rsidRDefault="0052299E" w14:paraId="4B2879D0" w14:textId="77777777">
      <w:pPr>
        <w:pStyle w:val="SurveyParagraph"/>
        <w:spacing w:before="0" w:after="0" w:line="276" w:lineRule="auto"/>
        <w:rPr>
          <w:szCs w:val="20"/>
        </w:rPr>
      </w:pPr>
    </w:p>
    <w:p w:rsidRPr="003C79F8" w:rsidR="0052299E" w:rsidP="0052299E" w:rsidRDefault="0052299E" w14:paraId="6AD60257" w14:textId="77777777">
      <w:pPr>
        <w:spacing w:before="120" w:after="240" w:line="360" w:lineRule="auto"/>
        <w:rPr>
          <w:bCs/>
          <w:smallCaps/>
          <w:color w:val="7F7F7F"/>
          <w:szCs w:val="20"/>
        </w:rPr>
      </w:pPr>
      <w:r w:rsidRPr="003C79F8">
        <w:rPr>
          <w:bCs/>
          <w:smallCaps/>
          <w:color w:val="7F7F7F"/>
          <w:szCs w:val="20"/>
        </w:rPr>
        <w:lastRenderedPageBreak/>
        <w:t>[Consent Screen 3]</w:t>
      </w:r>
    </w:p>
    <w:p w:rsidRPr="003C79F8" w:rsidR="0052299E" w:rsidP="0052299E" w:rsidRDefault="0052299E" w14:paraId="2F24C562" w14:textId="77777777">
      <w:pPr>
        <w:pStyle w:val="basicinstruction"/>
        <w:rPr>
          <w:rFonts w:ascii="Verdana" w:hAnsi="Verdana"/>
          <w:b w:val="0"/>
          <w:color w:val="7F7F7F"/>
          <w:sz w:val="20"/>
          <w:szCs w:val="20"/>
        </w:rPr>
      </w:pPr>
      <w:r w:rsidRPr="003C79F8">
        <w:rPr>
          <w:rFonts w:ascii="Verdana" w:hAnsi="Verdana"/>
          <w:b w:val="0"/>
          <w:color w:val="7F7F7F"/>
          <w:sz w:val="20"/>
          <w:szCs w:val="20"/>
        </w:rPr>
        <w:t>[radio]</w:t>
      </w:r>
    </w:p>
    <w:p w:rsidRPr="003C79F8" w:rsidR="0052299E" w:rsidP="0052299E" w:rsidRDefault="0052299E" w14:paraId="30B50B28" w14:textId="77777777">
      <w:pPr>
        <w:pStyle w:val="basicinstruction"/>
        <w:rPr>
          <w:rFonts w:ascii="Verdana" w:hAnsi="Verdana"/>
          <w:b w:val="0"/>
          <w:color w:val="7F7F7F"/>
          <w:sz w:val="20"/>
          <w:szCs w:val="20"/>
        </w:rPr>
      </w:pPr>
      <w:r w:rsidRPr="003C79F8">
        <w:rPr>
          <w:rFonts w:ascii="Verdana" w:hAnsi="Verdana"/>
          <w:b w:val="0"/>
          <w:color w:val="7F7F7F"/>
          <w:sz w:val="20"/>
          <w:szCs w:val="20"/>
        </w:rPr>
        <w:t>[prompt if skip]</w:t>
      </w:r>
    </w:p>
    <w:p w:rsidRPr="003C79F8" w:rsidR="0052299E" w:rsidP="0052299E" w:rsidRDefault="0052299E" w14:paraId="2C79CD1B" w14:textId="77777777">
      <w:pPr>
        <w:pStyle w:val="basicinstruction"/>
        <w:rPr>
          <w:rFonts w:ascii="Verdana" w:hAnsi="Verdana"/>
          <w:b w:val="0"/>
          <w:color w:val="7F7F7F"/>
          <w:sz w:val="20"/>
          <w:szCs w:val="20"/>
        </w:rPr>
      </w:pPr>
    </w:p>
    <w:p w:rsidRPr="003C79F8" w:rsidR="0052299E" w:rsidP="0052299E" w:rsidRDefault="0052299E" w14:paraId="57BE5AE6" w14:textId="77777777">
      <w:pPr>
        <w:pStyle w:val="SurveyParagraph"/>
        <w:spacing w:before="0" w:after="0"/>
        <w:rPr>
          <w:bCs/>
          <w:szCs w:val="20"/>
        </w:rPr>
      </w:pPr>
      <w:r w:rsidRPr="003C79F8">
        <w:rPr>
          <w:bCs/>
          <w:smallCaps/>
          <w:color w:val="7F7F7F"/>
          <w:szCs w:val="20"/>
        </w:rPr>
        <w:t>[Consent1.]</w:t>
      </w:r>
      <w:r w:rsidRPr="003C79F8">
        <w:rPr>
          <w:b/>
          <w:bCs/>
          <w:color w:val="7F7F7F"/>
          <w:szCs w:val="20"/>
        </w:rPr>
        <w:t xml:space="preserve"> </w:t>
      </w:r>
      <w:r w:rsidRPr="003C79F8">
        <w:rPr>
          <w:bCs/>
          <w:szCs w:val="20"/>
        </w:rPr>
        <w:t xml:space="preserve">If you have read the previous screens and </w:t>
      </w:r>
      <w:r w:rsidRPr="003C79F8">
        <w:rPr>
          <w:bCs/>
          <w:szCs w:val="20"/>
          <w:u w:val="single"/>
        </w:rPr>
        <w:t>agree</w:t>
      </w:r>
      <w:r w:rsidRPr="003C79F8">
        <w:rPr>
          <w:bCs/>
          <w:szCs w:val="20"/>
        </w:rPr>
        <w:t xml:space="preserve"> to participate, please click the Yes button. If not, click the No button.</w:t>
      </w:r>
    </w:p>
    <w:p w:rsidRPr="003C79F8" w:rsidR="0052299E" w:rsidP="0052299E" w:rsidRDefault="0052299E" w14:paraId="3CB21E71" w14:textId="77777777">
      <w:pPr>
        <w:pStyle w:val="StyleSurveyCheckboxListBoldAuto"/>
        <w:numPr>
          <w:ilvl w:val="0"/>
          <w:numId w:val="0"/>
        </w:numPr>
        <w:spacing w:after="0" w:line="360" w:lineRule="auto"/>
        <w:ind w:left="1100"/>
        <w:rPr>
          <w:szCs w:val="20"/>
          <w:lang w:val="en-US"/>
        </w:rPr>
      </w:pPr>
      <w:r w:rsidRPr="003C79F8">
        <w:rPr>
          <w:rStyle w:val="StyleSurveyCheckboxListBoldAutoChar"/>
          <w:szCs w:val="20"/>
          <w:lang w:val="en-US"/>
        </w:rPr>
        <w:t>1. Yes, I</w:t>
      </w:r>
      <w:r w:rsidRPr="003C79F8">
        <w:rPr>
          <w:szCs w:val="20"/>
          <w:lang w:val="en-US"/>
        </w:rPr>
        <w:t xml:space="preserve"> </w:t>
      </w:r>
      <w:r w:rsidRPr="003C79F8">
        <w:rPr>
          <w:szCs w:val="20"/>
          <w:u w:val="single"/>
          <w:lang w:val="en-US"/>
        </w:rPr>
        <w:t>agree</w:t>
      </w:r>
      <w:r w:rsidRPr="003C79F8">
        <w:rPr>
          <w:szCs w:val="20"/>
          <w:lang w:val="en-US"/>
        </w:rPr>
        <w:t xml:space="preserve"> to participate. </w:t>
      </w:r>
      <w:r w:rsidRPr="003C79F8">
        <w:rPr>
          <w:color w:val="7F7F7F"/>
          <w:szCs w:val="20"/>
          <w:lang w:val="en-US"/>
        </w:rPr>
        <w:t>[Continue with next section]</w:t>
      </w:r>
    </w:p>
    <w:p w:rsidRPr="003C79F8" w:rsidR="0052299E" w:rsidP="0052299E" w:rsidRDefault="0052299E" w14:paraId="1846BCAE" w14:textId="77777777">
      <w:pPr>
        <w:pStyle w:val="StyleSurveyCheckboxListBoldAuto"/>
        <w:numPr>
          <w:ilvl w:val="0"/>
          <w:numId w:val="0"/>
        </w:numPr>
        <w:spacing w:before="0" w:line="360" w:lineRule="auto"/>
        <w:ind w:left="1100"/>
        <w:rPr>
          <w:szCs w:val="20"/>
          <w:lang w:val="en-US"/>
        </w:rPr>
      </w:pPr>
      <w:r w:rsidRPr="003C79F8">
        <w:rPr>
          <w:szCs w:val="20"/>
          <w:lang w:val="en-US"/>
        </w:rPr>
        <w:t xml:space="preserve">2. No, I </w:t>
      </w:r>
      <w:r w:rsidRPr="003C79F8">
        <w:rPr>
          <w:szCs w:val="20"/>
          <w:u w:val="single"/>
          <w:lang w:val="en-US"/>
        </w:rPr>
        <w:t>do not agree</w:t>
      </w:r>
      <w:r w:rsidRPr="003C79F8">
        <w:rPr>
          <w:szCs w:val="20"/>
          <w:lang w:val="en-US"/>
        </w:rPr>
        <w:t xml:space="preserve"> to participate. </w:t>
      </w:r>
      <w:r w:rsidRPr="003C79F8">
        <w:rPr>
          <w:color w:val="7F7F7F"/>
          <w:szCs w:val="20"/>
          <w:lang w:val="en-US"/>
        </w:rPr>
        <w:t>[Go on to next question]</w:t>
      </w:r>
    </w:p>
    <w:p w:rsidRPr="003C79F8" w:rsidR="0052299E" w:rsidP="0052299E" w:rsidRDefault="0052299E" w14:paraId="6CC11AB4" w14:textId="77777777">
      <w:pPr>
        <w:pStyle w:val="SurveyParagraph"/>
        <w:spacing w:before="0" w:after="0"/>
        <w:rPr>
          <w:b/>
          <w:bCs/>
          <w:szCs w:val="20"/>
        </w:rPr>
      </w:pPr>
    </w:p>
    <w:p w:rsidRPr="003C79F8" w:rsidR="0052299E" w:rsidP="0052299E" w:rsidRDefault="0052299E" w14:paraId="472A4DC5" w14:textId="77777777">
      <w:pPr>
        <w:pStyle w:val="basicinstruction"/>
        <w:rPr>
          <w:rFonts w:ascii="Verdana" w:hAnsi="Verdana"/>
          <w:b w:val="0"/>
          <w:color w:val="7F7F7F"/>
          <w:sz w:val="20"/>
          <w:szCs w:val="20"/>
        </w:rPr>
      </w:pPr>
      <w:r w:rsidRPr="003C79F8">
        <w:rPr>
          <w:rFonts w:ascii="Verdana" w:hAnsi="Verdana"/>
          <w:b w:val="0"/>
          <w:color w:val="7F7F7F"/>
          <w:sz w:val="20"/>
          <w:szCs w:val="20"/>
        </w:rPr>
        <w:t>[radio]</w:t>
      </w:r>
    </w:p>
    <w:p w:rsidRPr="003C79F8" w:rsidR="0052299E" w:rsidP="0052299E" w:rsidRDefault="0052299E" w14:paraId="3CF66B70" w14:textId="77777777">
      <w:pPr>
        <w:pStyle w:val="basicinstruction"/>
        <w:rPr>
          <w:rFonts w:ascii="Verdana" w:hAnsi="Verdana"/>
          <w:b w:val="0"/>
          <w:color w:val="7F7F7F"/>
          <w:sz w:val="20"/>
          <w:szCs w:val="20"/>
        </w:rPr>
      </w:pPr>
      <w:r w:rsidRPr="003C79F8">
        <w:rPr>
          <w:rFonts w:ascii="Verdana" w:hAnsi="Verdana"/>
          <w:b w:val="0"/>
          <w:color w:val="7F7F7F"/>
          <w:sz w:val="20"/>
          <w:szCs w:val="20"/>
        </w:rPr>
        <w:t>[prompt if skip]</w:t>
      </w:r>
    </w:p>
    <w:p w:rsidRPr="003C79F8" w:rsidR="0052299E" w:rsidP="0052299E" w:rsidRDefault="0052299E" w14:paraId="54847E9A" w14:textId="77777777">
      <w:pPr>
        <w:pStyle w:val="basicinstruction"/>
        <w:rPr>
          <w:rFonts w:ascii="Verdana" w:hAnsi="Verdana"/>
          <w:b w:val="0"/>
          <w:color w:val="7F7F7F"/>
          <w:sz w:val="20"/>
          <w:szCs w:val="20"/>
        </w:rPr>
      </w:pPr>
      <w:r w:rsidRPr="003C79F8">
        <w:rPr>
          <w:rFonts w:ascii="Verdana" w:hAnsi="Verdana"/>
          <w:b w:val="0"/>
          <w:color w:val="7F7F7F"/>
          <w:sz w:val="20"/>
          <w:szCs w:val="20"/>
        </w:rPr>
        <w:t>[if consent1=no or skip]</w:t>
      </w:r>
    </w:p>
    <w:p w:rsidRPr="003C79F8" w:rsidR="0052299E" w:rsidP="0052299E" w:rsidRDefault="0052299E" w14:paraId="79F9CEC1" w14:textId="77777777">
      <w:pPr>
        <w:pStyle w:val="basicinstruction"/>
        <w:rPr>
          <w:rFonts w:ascii="Verdana" w:hAnsi="Verdana"/>
          <w:b w:val="0"/>
          <w:color w:val="7F7F7F"/>
          <w:sz w:val="20"/>
          <w:szCs w:val="20"/>
        </w:rPr>
      </w:pPr>
    </w:p>
    <w:p w:rsidRPr="003C79F8" w:rsidR="0052299E" w:rsidP="0052299E" w:rsidRDefault="0052299E" w14:paraId="7F7DC921" w14:textId="77777777">
      <w:pPr>
        <w:pStyle w:val="SurveyParagraph"/>
        <w:spacing w:before="0" w:after="0"/>
        <w:rPr>
          <w:b/>
          <w:bCs/>
          <w:szCs w:val="20"/>
        </w:rPr>
      </w:pPr>
      <w:r w:rsidRPr="003C79F8">
        <w:rPr>
          <w:bCs/>
          <w:smallCaps/>
          <w:color w:val="7F7F7F"/>
          <w:szCs w:val="20"/>
        </w:rPr>
        <w:t>[Consent2.]</w:t>
      </w:r>
      <w:r w:rsidRPr="003C79F8">
        <w:rPr>
          <w:b/>
          <w:bCs/>
          <w:color w:val="7F7F7F"/>
          <w:szCs w:val="20"/>
        </w:rPr>
        <w:t xml:space="preserve"> </w:t>
      </w:r>
      <w:r w:rsidRPr="003C79F8">
        <w:rPr>
          <w:bCs/>
          <w:szCs w:val="20"/>
        </w:rPr>
        <w:t>Are you sure you don't want to participate? Your opinions are important to us. Please select the Yes button to continue this survey. Select the No button to exit.</w:t>
      </w:r>
    </w:p>
    <w:p w:rsidRPr="003C79F8" w:rsidR="0052299E" w:rsidP="0052299E" w:rsidRDefault="0052299E" w14:paraId="179A037B" w14:textId="77777777">
      <w:pPr>
        <w:pStyle w:val="StyleSurveyCheckboxListBoldAuto"/>
        <w:numPr>
          <w:ilvl w:val="0"/>
          <w:numId w:val="0"/>
        </w:numPr>
        <w:spacing w:after="0" w:line="360" w:lineRule="auto"/>
        <w:ind w:left="1100"/>
        <w:rPr>
          <w:szCs w:val="20"/>
          <w:lang w:val="en-US"/>
        </w:rPr>
      </w:pPr>
      <w:r w:rsidRPr="003C79F8">
        <w:rPr>
          <w:rStyle w:val="StyleSurveyCheckboxListBoldAutoChar"/>
          <w:szCs w:val="20"/>
          <w:lang w:val="en-US"/>
        </w:rPr>
        <w:t>1. Yes, I</w:t>
      </w:r>
      <w:r w:rsidRPr="003C79F8">
        <w:rPr>
          <w:szCs w:val="20"/>
          <w:lang w:val="en-US"/>
        </w:rPr>
        <w:t xml:space="preserve"> </w:t>
      </w:r>
      <w:r w:rsidRPr="003C79F8">
        <w:rPr>
          <w:szCs w:val="20"/>
          <w:u w:val="single"/>
          <w:lang w:val="en-US"/>
        </w:rPr>
        <w:t>agree</w:t>
      </w:r>
      <w:r w:rsidRPr="003C79F8">
        <w:rPr>
          <w:szCs w:val="20"/>
          <w:lang w:val="en-US"/>
        </w:rPr>
        <w:t xml:space="preserve"> to participate. </w:t>
      </w:r>
      <w:r w:rsidRPr="003C79F8">
        <w:rPr>
          <w:color w:val="7F7F7F"/>
          <w:szCs w:val="20"/>
          <w:lang w:val="en-US"/>
        </w:rPr>
        <w:t>[Continue with next section]</w:t>
      </w:r>
    </w:p>
    <w:p w:rsidRPr="003C79F8" w:rsidR="0052299E" w:rsidP="0052299E" w:rsidRDefault="0052299E" w14:paraId="0A844F57" w14:textId="77777777">
      <w:pPr>
        <w:pStyle w:val="StyleSurveyCheckboxListBoldAuto"/>
        <w:numPr>
          <w:ilvl w:val="0"/>
          <w:numId w:val="0"/>
        </w:numPr>
        <w:spacing w:before="0" w:line="360" w:lineRule="auto"/>
        <w:ind w:left="1100"/>
        <w:rPr>
          <w:szCs w:val="20"/>
          <w:lang w:val="en-US"/>
        </w:rPr>
      </w:pPr>
      <w:r w:rsidRPr="003C79F8">
        <w:rPr>
          <w:szCs w:val="20"/>
          <w:lang w:val="en-US"/>
        </w:rPr>
        <w:t xml:space="preserve">2. No, I </w:t>
      </w:r>
      <w:r w:rsidRPr="003C79F8">
        <w:rPr>
          <w:szCs w:val="20"/>
          <w:u w:val="single"/>
          <w:lang w:val="en-US"/>
        </w:rPr>
        <w:t>do not agree</w:t>
      </w:r>
      <w:r w:rsidRPr="003C79F8">
        <w:rPr>
          <w:szCs w:val="20"/>
          <w:lang w:val="en-US"/>
        </w:rPr>
        <w:t xml:space="preserve"> to participate. </w:t>
      </w:r>
      <w:r w:rsidRPr="003C79F8">
        <w:rPr>
          <w:color w:val="7F7F7F"/>
          <w:szCs w:val="20"/>
        </w:rPr>
        <w:t>[End survey]</w:t>
      </w:r>
    </w:p>
    <w:p w:rsidR="0052299E" w:rsidP="0052299E" w:rsidRDefault="0052299E" w14:paraId="10E4854A" w14:textId="77777777">
      <w:pPr>
        <w:pStyle w:val="AppHeading1"/>
      </w:pPr>
    </w:p>
    <w:p w:rsidR="000B7523" w:rsidP="0052299E" w:rsidRDefault="00E059D3" w14:paraId="29DA22B4" w14:textId="77777777"/>
    <w:sectPr w:rsidR="000B7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4FC9"/>
    <w:multiLevelType w:val="hybridMultilevel"/>
    <w:tmpl w:val="331C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B0DB0"/>
    <w:multiLevelType w:val="hybridMultilevel"/>
    <w:tmpl w:val="B3A6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82270B"/>
    <w:multiLevelType w:val="hybridMultilevel"/>
    <w:tmpl w:val="396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AA4174"/>
    <w:multiLevelType w:val="hybridMultilevel"/>
    <w:tmpl w:val="72E66860"/>
    <w:lvl w:ilvl="0" w:tplc="022E137C">
      <w:start w:val="1"/>
      <w:numFmt w:val="bullet"/>
      <w:lvlText w:val="­"/>
      <w:lvlJc w:val="left"/>
      <w:pPr>
        <w:ind w:left="720" w:hanging="360"/>
      </w:pPr>
      <w:rPr>
        <w:rFonts w:ascii="Courier New" w:hAnsi="Courier New" w:hint="default"/>
        <w:i w:val="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143E7"/>
    <w:multiLevelType w:val="hybridMultilevel"/>
    <w:tmpl w:val="4F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F4A3C"/>
    <w:multiLevelType w:val="hybridMultilevel"/>
    <w:tmpl w:val="B02AB586"/>
    <w:lvl w:ilvl="0" w:tplc="5F20D590">
      <w:start w:val="1"/>
      <w:numFmt w:val="bullet"/>
      <w:pStyle w:val="SurveyCheckboxList"/>
      <w:lvlText w:val=""/>
      <w:lvlJc w:val="left"/>
      <w:pPr>
        <w:tabs>
          <w:tab w:val="num" w:pos="1460"/>
        </w:tabs>
        <w:ind w:left="1460" w:hanging="360"/>
      </w:pPr>
      <w:rPr>
        <w:rFonts w:ascii="Symbol" w:hAnsi="Symbol" w:hint="default"/>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F0856"/>
    <w:multiLevelType w:val="hybridMultilevel"/>
    <w:tmpl w:val="A566C9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F4396"/>
    <w:multiLevelType w:val="hybridMultilevel"/>
    <w:tmpl w:val="00F2A736"/>
    <w:lvl w:ilvl="0" w:tplc="04090001">
      <w:start w:val="1"/>
      <w:numFmt w:val="bullet"/>
      <w:lvlText w:val=""/>
      <w:lvlJc w:val="left"/>
      <w:pPr>
        <w:ind w:left="360" w:hanging="360"/>
      </w:pPr>
      <w:rPr>
        <w:rFonts w:ascii="Symbol" w:hAnsi="Symbol" w:hint="default"/>
        <w:i w:val="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327611"/>
    <w:multiLevelType w:val="hybridMultilevel"/>
    <w:tmpl w:val="C270B890"/>
    <w:lvl w:ilvl="0" w:tplc="03CE654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8"/>
  </w:num>
  <w:num w:numId="6">
    <w:abstractNumId w:val="0"/>
  </w:num>
  <w:num w:numId="7">
    <w:abstractNumId w:val="4"/>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9E"/>
    <w:rsid w:val="00070B07"/>
    <w:rsid w:val="001D20C4"/>
    <w:rsid w:val="001E4A78"/>
    <w:rsid w:val="00221DDC"/>
    <w:rsid w:val="00401FAC"/>
    <w:rsid w:val="004C5BF3"/>
    <w:rsid w:val="004E69D7"/>
    <w:rsid w:val="0052299E"/>
    <w:rsid w:val="00622F90"/>
    <w:rsid w:val="00657E15"/>
    <w:rsid w:val="006A0C86"/>
    <w:rsid w:val="00704F49"/>
    <w:rsid w:val="0073530F"/>
    <w:rsid w:val="00825F75"/>
    <w:rsid w:val="009E1E14"/>
    <w:rsid w:val="00A22E15"/>
    <w:rsid w:val="00BA4C40"/>
    <w:rsid w:val="00E059D3"/>
    <w:rsid w:val="00EB201F"/>
    <w:rsid w:val="00FF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C5AA"/>
  <w15:chartTrackingRefBased/>
  <w15:docId w15:val="{2EAF5D26-A3DE-42E3-8C2C-C1A5A851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99E"/>
    <w:pPr>
      <w:spacing w:after="0" w:line="240" w:lineRule="auto"/>
    </w:pPr>
    <w:rPr>
      <w:rFonts w:ascii="Verdana" w:eastAsiaTheme="minorEastAsia" w:hAnsi="Verdana"/>
      <w:sz w:val="20"/>
    </w:rPr>
  </w:style>
  <w:style w:type="paragraph" w:styleId="Heading1">
    <w:name w:val="heading 1"/>
    <w:basedOn w:val="Normal"/>
    <w:next w:val="Normal"/>
    <w:link w:val="Heading1Char"/>
    <w:qFormat/>
    <w:rsid w:val="0052299E"/>
    <w:pPr>
      <w:keepNext/>
      <w:numPr>
        <w:numId w:val="1"/>
      </w:numPr>
      <w:spacing w:before="240" w:after="240"/>
      <w:jc w:val="center"/>
      <w:outlineLvl w:val="0"/>
    </w:pPr>
    <w:rPr>
      <w:rFonts w:eastAsia="MS Mincho"/>
      <w:b/>
      <w:caps/>
      <w:kern w:val="28"/>
      <w:sz w:val="26"/>
      <w:szCs w:val="28"/>
    </w:rPr>
  </w:style>
  <w:style w:type="paragraph" w:styleId="Heading2">
    <w:name w:val="heading 2"/>
    <w:aliases w:val="h2"/>
    <w:basedOn w:val="Normal"/>
    <w:next w:val="Normal"/>
    <w:link w:val="Heading2Char"/>
    <w:unhideWhenUsed/>
    <w:qFormat/>
    <w:rsid w:val="0052299E"/>
    <w:pPr>
      <w:keepNext/>
      <w:keepLines/>
      <w:numPr>
        <w:ilvl w:val="1"/>
        <w:numId w:val="1"/>
      </w:numPr>
      <w:spacing w:before="240" w:after="120"/>
      <w:outlineLvl w:val="1"/>
    </w:pPr>
    <w:rPr>
      <w:rFonts w:eastAsia="MS Mincho"/>
      <w:b/>
      <w:sz w:val="24"/>
    </w:rPr>
  </w:style>
  <w:style w:type="paragraph" w:styleId="Heading3">
    <w:name w:val="heading 3"/>
    <w:basedOn w:val="Normal"/>
    <w:next w:val="Normal"/>
    <w:link w:val="Heading3Char"/>
    <w:unhideWhenUsed/>
    <w:qFormat/>
    <w:rsid w:val="0052299E"/>
    <w:pPr>
      <w:keepNext/>
      <w:keepLines/>
      <w:numPr>
        <w:ilvl w:val="2"/>
        <w:numId w:val="1"/>
      </w:numPr>
      <w:spacing w:before="240" w:after="120"/>
      <w:outlineLvl w:val="2"/>
    </w:pPr>
    <w:rPr>
      <w:rFonts w:eastAsia="MS Mincho"/>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299E"/>
    <w:rPr>
      <w:rFonts w:ascii="Verdana" w:eastAsia="MS Mincho" w:hAnsi="Verdana"/>
      <w:b/>
      <w:caps/>
      <w:kern w:val="28"/>
      <w:sz w:val="26"/>
      <w:szCs w:val="28"/>
    </w:rPr>
  </w:style>
  <w:style w:type="character" w:customStyle="1" w:styleId="Heading2Char">
    <w:name w:val="Heading 2 Char"/>
    <w:aliases w:val="h2 Char"/>
    <w:basedOn w:val="DefaultParagraphFont"/>
    <w:link w:val="Heading2"/>
    <w:rsid w:val="0052299E"/>
    <w:rPr>
      <w:rFonts w:ascii="Verdana" w:eastAsia="MS Mincho" w:hAnsi="Verdana"/>
      <w:b/>
    </w:rPr>
  </w:style>
  <w:style w:type="character" w:customStyle="1" w:styleId="Heading3Char">
    <w:name w:val="Heading 3 Char"/>
    <w:basedOn w:val="DefaultParagraphFont"/>
    <w:link w:val="Heading3"/>
    <w:rsid w:val="0052299E"/>
    <w:rPr>
      <w:rFonts w:ascii="Verdana" w:eastAsia="MS Mincho" w:hAnsi="Verdana"/>
      <w:b/>
      <w:i/>
      <w:sz w:val="22"/>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52299E"/>
    <w:pPr>
      <w:ind w:left="720"/>
      <w:contextualSpacing/>
    </w:pPr>
  </w:style>
  <w:style w:type="paragraph" w:styleId="BodyText">
    <w:name w:val="Body Text"/>
    <w:basedOn w:val="Normal"/>
    <w:link w:val="BodyTextChar1"/>
    <w:rsid w:val="0052299E"/>
    <w:pPr>
      <w:spacing w:after="160" w:line="320" w:lineRule="exact"/>
    </w:pPr>
    <w:rPr>
      <w:rFonts w:eastAsia="MS Mincho"/>
      <w:snapToGrid w:val="0"/>
      <w:szCs w:val="20"/>
    </w:rPr>
  </w:style>
  <w:style w:type="character" w:customStyle="1" w:styleId="BodyTextChar">
    <w:name w:val="Body Text Char"/>
    <w:basedOn w:val="DefaultParagraphFont"/>
    <w:uiPriority w:val="99"/>
    <w:semiHidden/>
    <w:rsid w:val="0052299E"/>
    <w:rPr>
      <w:rFonts w:ascii="Verdana" w:eastAsiaTheme="minorEastAsia" w:hAnsi="Verdana"/>
      <w:sz w:val="20"/>
    </w:rPr>
  </w:style>
  <w:style w:type="character" w:customStyle="1" w:styleId="BodyTextChar1">
    <w:name w:val="Body Text Char1"/>
    <w:link w:val="BodyText"/>
    <w:rsid w:val="0052299E"/>
    <w:rPr>
      <w:rFonts w:ascii="Verdana" w:eastAsia="MS Mincho" w:hAnsi="Verdana"/>
      <w:snapToGrid w:val="0"/>
      <w:sz w:val="20"/>
      <w:szCs w:val="20"/>
    </w:rPr>
  </w:style>
  <w:style w:type="paragraph" w:customStyle="1" w:styleId="AppHeading1">
    <w:name w:val="App Heading 1"/>
    <w:basedOn w:val="Heading1"/>
    <w:rsid w:val="0052299E"/>
    <w:pPr>
      <w:numPr>
        <w:numId w:val="0"/>
      </w:numPr>
    </w:pPr>
    <w:rPr>
      <w:bCs/>
      <w:caps w:val="0"/>
    </w:rPr>
  </w:style>
  <w:style w:type="character" w:styleId="Hyperlink">
    <w:name w:val="Hyperlink"/>
    <w:uiPriority w:val="99"/>
    <w:rsid w:val="0052299E"/>
    <w:rPr>
      <w:rFonts w:ascii="Verdana" w:hAnsi="Verdana"/>
      <w:color w:val="0000FF"/>
      <w:sz w:val="20"/>
      <w:u w:val="none"/>
    </w:rPr>
  </w:style>
  <w:style w:type="numbering" w:customStyle="1" w:styleId="Format4508">
    <w:name w:val="Format4_508"/>
    <w:uiPriority w:val="99"/>
    <w:rsid w:val="0052299E"/>
    <w:pPr>
      <w:numPr>
        <w:numId w:val="1"/>
      </w:numPr>
    </w:pPr>
  </w:style>
  <w:style w:type="paragraph" w:customStyle="1" w:styleId="basicinstruction">
    <w:name w:val="basic instruction"/>
    <w:basedOn w:val="Normal"/>
    <w:link w:val="basicinstructionChar"/>
    <w:qFormat/>
    <w:rsid w:val="0052299E"/>
    <w:rPr>
      <w:rFonts w:ascii="Arial" w:eastAsia="Times New Roman" w:hAnsi="Arial" w:cs="Arial"/>
      <w:b/>
      <w:bCs/>
      <w:smallCaps/>
      <w:sz w:val="22"/>
    </w:rPr>
  </w:style>
  <w:style w:type="character" w:customStyle="1" w:styleId="SurveyParagraphChar">
    <w:name w:val="Survey Paragraph Char"/>
    <w:link w:val="SurveyParagraph"/>
    <w:locked/>
    <w:rsid w:val="0052299E"/>
    <w:rPr>
      <w:rFonts w:ascii="Verdana" w:hAnsi="Verdana" w:cs="Arial"/>
      <w:sz w:val="20"/>
    </w:rPr>
  </w:style>
  <w:style w:type="paragraph" w:customStyle="1" w:styleId="SurveyParagraph">
    <w:name w:val="Survey Paragraph"/>
    <w:basedOn w:val="Normal"/>
    <w:link w:val="SurveyParagraphChar"/>
    <w:rsid w:val="0052299E"/>
    <w:pPr>
      <w:spacing w:before="120" w:after="120"/>
    </w:pPr>
    <w:rPr>
      <w:rFonts w:eastAsia="Calibri" w:cs="Arial"/>
    </w:rPr>
  </w:style>
  <w:style w:type="paragraph" w:customStyle="1" w:styleId="SurveyCheckboxList">
    <w:name w:val="Survey Checkbox List"/>
    <w:basedOn w:val="SurveyParagraph"/>
    <w:autoRedefine/>
    <w:rsid w:val="0052299E"/>
    <w:pPr>
      <w:keepLines/>
      <w:numPr>
        <w:numId w:val="2"/>
      </w:numPr>
      <w:tabs>
        <w:tab w:val="clear" w:pos="1460"/>
        <w:tab w:val="left" w:pos="1440"/>
        <w:tab w:val="left" w:pos="1800"/>
        <w:tab w:val="left" w:pos="2880"/>
      </w:tabs>
      <w:spacing w:after="60"/>
      <w:ind w:left="2059" w:hanging="965"/>
    </w:pPr>
    <w:rPr>
      <w:rFonts w:eastAsia="Times New Roman"/>
      <w:bCs/>
      <w:color w:val="231F20"/>
      <w:lang w:val="fr-FR"/>
    </w:rPr>
  </w:style>
  <w:style w:type="paragraph" w:customStyle="1" w:styleId="StyleSurveyCheckboxListBoldAuto">
    <w:name w:val="Style Survey Checkbox List + Bold Auto"/>
    <w:basedOn w:val="SurveyCheckboxList"/>
    <w:link w:val="StyleSurveyCheckboxListBoldAutoChar"/>
    <w:rsid w:val="0052299E"/>
    <w:rPr>
      <w:bCs w:val="0"/>
      <w:color w:val="auto"/>
    </w:rPr>
  </w:style>
  <w:style w:type="character" w:customStyle="1" w:styleId="StyleSurveyCheckboxListBoldAutoChar">
    <w:name w:val="Style Survey Checkbox List + Bold Auto Char"/>
    <w:link w:val="StyleSurveyCheckboxListBoldAuto"/>
    <w:rsid w:val="0052299E"/>
    <w:rPr>
      <w:rFonts w:ascii="Verdana" w:eastAsia="Times New Roman" w:hAnsi="Verdana" w:cs="Arial"/>
      <w:sz w:val="20"/>
      <w:lang w:val="fr-FR"/>
    </w:rPr>
  </w:style>
  <w:style w:type="character" w:customStyle="1" w:styleId="basicinstructionChar">
    <w:name w:val="basic instruction Char"/>
    <w:link w:val="basicinstruction"/>
    <w:rsid w:val="0052299E"/>
    <w:rPr>
      <w:rFonts w:ascii="Arial" w:eastAsia="Times New Roman" w:hAnsi="Arial" w:cs="Arial"/>
      <w:b/>
      <w:bCs/>
      <w:smallCaps/>
      <w:sz w:val="22"/>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52299E"/>
    <w:rPr>
      <w:rFonts w:ascii="Verdana" w:eastAsiaTheme="minorEastAsia" w:hAnsi="Verdana"/>
      <w:sz w:val="20"/>
    </w:rPr>
  </w:style>
  <w:style w:type="character" w:styleId="CommentReference">
    <w:name w:val="annotation reference"/>
    <w:basedOn w:val="DefaultParagraphFont"/>
    <w:uiPriority w:val="99"/>
    <w:semiHidden/>
    <w:unhideWhenUsed/>
    <w:rsid w:val="00622F90"/>
    <w:rPr>
      <w:sz w:val="16"/>
      <w:szCs w:val="16"/>
    </w:rPr>
  </w:style>
  <w:style w:type="paragraph" w:styleId="CommentText">
    <w:name w:val="annotation text"/>
    <w:basedOn w:val="Normal"/>
    <w:link w:val="CommentTextChar"/>
    <w:uiPriority w:val="99"/>
    <w:semiHidden/>
    <w:unhideWhenUsed/>
    <w:rsid w:val="00622F90"/>
    <w:rPr>
      <w:szCs w:val="20"/>
    </w:rPr>
  </w:style>
  <w:style w:type="character" w:customStyle="1" w:styleId="CommentTextChar">
    <w:name w:val="Comment Text Char"/>
    <w:basedOn w:val="DefaultParagraphFont"/>
    <w:link w:val="CommentText"/>
    <w:uiPriority w:val="99"/>
    <w:semiHidden/>
    <w:rsid w:val="00622F90"/>
    <w:rPr>
      <w:rFonts w:ascii="Verdana" w:eastAsiaTheme="minorEastAsia" w:hAnsi="Verdana"/>
      <w:sz w:val="20"/>
      <w:szCs w:val="20"/>
    </w:rPr>
  </w:style>
  <w:style w:type="paragraph" w:styleId="CommentSubject">
    <w:name w:val="annotation subject"/>
    <w:basedOn w:val="CommentText"/>
    <w:next w:val="CommentText"/>
    <w:link w:val="CommentSubjectChar"/>
    <w:uiPriority w:val="99"/>
    <w:semiHidden/>
    <w:unhideWhenUsed/>
    <w:rsid w:val="00622F90"/>
    <w:rPr>
      <w:b/>
      <w:bCs/>
    </w:rPr>
  </w:style>
  <w:style w:type="character" w:customStyle="1" w:styleId="CommentSubjectChar">
    <w:name w:val="Comment Subject Char"/>
    <w:basedOn w:val="CommentTextChar"/>
    <w:link w:val="CommentSubject"/>
    <w:uiPriority w:val="99"/>
    <w:semiHidden/>
    <w:rsid w:val="00622F90"/>
    <w:rPr>
      <w:rFonts w:ascii="Verdana" w:eastAsiaTheme="minorEastAsia" w:hAnsi="Verdana"/>
      <w:b/>
      <w:bCs/>
      <w:sz w:val="20"/>
      <w:szCs w:val="20"/>
    </w:rPr>
  </w:style>
  <w:style w:type="paragraph" w:styleId="BalloonText">
    <w:name w:val="Balloon Text"/>
    <w:basedOn w:val="Normal"/>
    <w:link w:val="BalloonTextChar"/>
    <w:uiPriority w:val="99"/>
    <w:semiHidden/>
    <w:unhideWhenUsed/>
    <w:rsid w:val="00622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F9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O'Donoghue, Amie</dc:creator>
  <cp:keywords/>
  <dc:description/>
  <cp:lastModifiedBy>Mizrachi, Ila</cp:lastModifiedBy>
  <cp:revision>4</cp:revision>
  <dcterms:created xsi:type="dcterms:W3CDTF">2021-03-18T19:47:00Z</dcterms:created>
  <dcterms:modified xsi:type="dcterms:W3CDTF">2021-03-22T15:18:00Z</dcterms:modified>
</cp:coreProperties>
</file>