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4B6" w:rsidR="00CE44B6" w:rsidP="00CE44B6" w:rsidRDefault="00CE44B6" w14:paraId="0E4A85A4" w14:textId="7ACEEE46">
      <w:pPr>
        <w:keepNext/>
        <w:tabs>
          <w:tab w:val="left" w:pos="900"/>
        </w:tabs>
        <w:spacing w:after="0" w:line="240" w:lineRule="auto"/>
        <w:ind w:right="-180"/>
        <w:jc w:val="center"/>
        <w:outlineLvl w:val="1"/>
        <w:rPr>
          <w:rFonts w:ascii="Times New Roman" w:hAnsi="Times New Roman" w:eastAsia="Times New Roman" w:cs="Times New Roman"/>
          <w:b/>
          <w:bCs/>
          <w:sz w:val="24"/>
          <w:szCs w:val="24"/>
        </w:rPr>
      </w:pPr>
      <w:r w:rsidRPr="17826199">
        <w:rPr>
          <w:rFonts w:ascii="Times New Roman" w:hAnsi="Times New Roman" w:eastAsia="Times New Roman" w:cs="Times New Roman"/>
          <w:b/>
          <w:bCs/>
          <w:sz w:val="28"/>
          <w:szCs w:val="28"/>
        </w:rPr>
        <w:t>Request for Approval under the “Generic Clearance for the Collection of Routine Customer Feedback” (</w:t>
      </w:r>
      <w:r w:rsidRPr="17826199">
        <w:rPr>
          <w:rFonts w:ascii="Times New Roman" w:hAnsi="Times New Roman" w:eastAsia="Times New Roman" w:cs="Times New Roman"/>
          <w:b/>
          <w:bCs/>
          <w:sz w:val="24"/>
          <w:szCs w:val="24"/>
        </w:rPr>
        <w:t xml:space="preserve">OMB#: </w:t>
      </w:r>
      <w:r w:rsidR="004064BA">
        <w:rPr>
          <w:rFonts w:ascii="Times New Roman" w:hAnsi="Times New Roman" w:eastAsia="Times New Roman" w:cs="Times New Roman"/>
          <w:b/>
          <w:bCs/>
          <w:sz w:val="24"/>
          <w:szCs w:val="24"/>
        </w:rPr>
        <w:t>0925-0648</w:t>
      </w:r>
      <w:r w:rsidRPr="17826199" w:rsidR="00E16DF4">
        <w:rPr>
          <w:rFonts w:ascii="Times New Roman" w:hAnsi="Times New Roman" w:eastAsia="Times New Roman" w:cs="Times New Roman"/>
          <w:b/>
          <w:bCs/>
          <w:sz w:val="24"/>
          <w:szCs w:val="24"/>
        </w:rPr>
        <w:t xml:space="preserve"> </w:t>
      </w:r>
      <w:r w:rsidRPr="17826199">
        <w:rPr>
          <w:rFonts w:ascii="Times New Roman" w:hAnsi="Times New Roman" w:eastAsia="Times New Roman" w:cs="Times New Roman"/>
          <w:b/>
          <w:bCs/>
          <w:sz w:val="24"/>
          <w:szCs w:val="24"/>
        </w:rPr>
        <w:t xml:space="preserve">Exp. Date: </w:t>
      </w:r>
      <w:r w:rsidR="004064BA">
        <w:rPr>
          <w:rFonts w:ascii="Times New Roman" w:hAnsi="Times New Roman" w:eastAsia="Times New Roman" w:cs="Times New Roman"/>
          <w:b/>
          <w:bCs/>
          <w:sz w:val="24"/>
          <w:szCs w:val="24"/>
        </w:rPr>
        <w:t>05</w:t>
      </w:r>
      <w:r w:rsidRPr="17826199">
        <w:rPr>
          <w:rFonts w:ascii="Times New Roman" w:hAnsi="Times New Roman" w:eastAsia="Times New Roman" w:cs="Times New Roman"/>
          <w:b/>
          <w:bCs/>
          <w:sz w:val="24"/>
          <w:szCs w:val="24"/>
        </w:rPr>
        <w:t>/</w:t>
      </w:r>
      <w:r w:rsidR="004064BA">
        <w:rPr>
          <w:rFonts w:ascii="Times New Roman" w:hAnsi="Times New Roman" w:eastAsia="Times New Roman" w:cs="Times New Roman"/>
          <w:b/>
          <w:bCs/>
          <w:sz w:val="24"/>
          <w:szCs w:val="24"/>
        </w:rPr>
        <w:t>31</w:t>
      </w:r>
      <w:r w:rsidRPr="17826199">
        <w:rPr>
          <w:rFonts w:ascii="Times New Roman" w:hAnsi="Times New Roman" w:eastAsia="Times New Roman" w:cs="Times New Roman"/>
          <w:b/>
          <w:bCs/>
          <w:sz w:val="24"/>
          <w:szCs w:val="24"/>
        </w:rPr>
        <w:t>/</w:t>
      </w:r>
      <w:r w:rsidRPr="17826199" w:rsidR="00E16DF4">
        <w:rPr>
          <w:rFonts w:ascii="Times New Roman" w:hAnsi="Times New Roman" w:eastAsia="Times New Roman" w:cs="Times New Roman"/>
          <w:b/>
          <w:bCs/>
          <w:sz w:val="24"/>
          <w:szCs w:val="24"/>
        </w:rPr>
        <w:t>202</w:t>
      </w:r>
      <w:r w:rsidR="004064BA">
        <w:rPr>
          <w:rFonts w:ascii="Times New Roman" w:hAnsi="Times New Roman" w:eastAsia="Times New Roman" w:cs="Times New Roman"/>
          <w:b/>
          <w:bCs/>
          <w:sz w:val="24"/>
          <w:szCs w:val="24"/>
        </w:rPr>
        <w:t>1</w:t>
      </w:r>
      <w:r w:rsidRPr="17826199">
        <w:rPr>
          <w:rFonts w:ascii="Times New Roman" w:hAnsi="Times New Roman" w:eastAsia="Times New Roman" w:cs="Times New Roman"/>
          <w:b/>
          <w:bCs/>
          <w:sz w:val="28"/>
          <w:szCs w:val="28"/>
        </w:rPr>
        <w:t>)</w:t>
      </w:r>
    </w:p>
    <w:p w:rsidRPr="00CE44B6" w:rsidR="00CE44B6" w:rsidP="00CE44B6" w:rsidRDefault="00CE44B6" w14:paraId="5BF598E0" w14:textId="77777777">
      <w:pPr>
        <w:spacing w:after="0" w:line="240" w:lineRule="auto"/>
        <w:rPr>
          <w:rFonts w:ascii="Times New Roman" w:hAnsi="Times New Roman" w:eastAsia="Times New Roman" w:cs="Times New Roman"/>
          <w:b/>
          <w:sz w:val="24"/>
          <w:szCs w:val="24"/>
        </w:rPr>
      </w:pPr>
      <w:r w:rsidRPr="00CE44B6">
        <w:rPr>
          <w:rFonts w:ascii="Times New Roman" w:hAnsi="Times New Roman" w:eastAsia="Times New Roman" w:cs="Times New Roman"/>
          <w:b/>
          <w:noProof/>
          <w:color w:val="2B579A"/>
          <w:sz w:val="24"/>
          <w:szCs w:val="24"/>
          <w:shd w:val="clear" w:color="auto" w:fill="E6E6E6"/>
        </w:rPr>
        <mc:AlternateContent>
          <mc:Choice Requires="wps">
            <w:drawing>
              <wp:anchor distT="0" distB="0" distL="114300" distR="114300" simplePos="0" relativeHeight="251658240" behindDoc="0" locked="0" layoutInCell="0" allowOverlap="1" wp14:editId="70EAA4CA" wp14:anchorId="155B76D6">
                <wp:simplePos x="0" y="0"/>
                <wp:positionH relativeFrom="column">
                  <wp:posOffset>0</wp:posOffset>
                </wp:positionH>
                <wp:positionV relativeFrom="paragraph">
                  <wp:posOffset>0</wp:posOffset>
                </wp:positionV>
                <wp:extent cx="5943600" cy="0"/>
                <wp:effectExtent l="9525" t="12700" r="9525" b="158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763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"/>
            </w:pict>
          </mc:Fallback>
        </mc:AlternateContent>
      </w:r>
      <w:r w:rsidRPr="00CE44B6">
        <w:rPr>
          <w:rFonts w:ascii="Times New Roman" w:hAnsi="Times New Roman" w:eastAsia="Times New Roman" w:cs="Times New Roman"/>
          <w:sz w:val="24"/>
          <w:szCs w:val="24"/>
        </w:rPr>
        <w:t xml:space="preserve"> </w:t>
      </w:r>
    </w:p>
    <w:p w:rsidR="00CE44B6" w:rsidP="17826199" w:rsidRDefault="00CE44B6" w14:paraId="5063D2AA" w14:textId="643EBD42">
      <w:pPr>
        <w:spacing w:after="0" w:line="240" w:lineRule="auto"/>
        <w:rPr>
          <w:rFonts w:ascii="Times New Roman" w:hAnsi="Times New Roman" w:eastAsia="Times New Roman" w:cs="Times New Roman"/>
          <w:sz w:val="24"/>
          <w:szCs w:val="24"/>
        </w:rPr>
      </w:pPr>
      <w:r w:rsidRPr="17826199">
        <w:rPr>
          <w:rFonts w:ascii="Times New Roman" w:hAnsi="Times New Roman" w:eastAsia="Times New Roman" w:cs="Times New Roman"/>
          <w:b/>
          <w:bCs/>
          <w:sz w:val="24"/>
          <w:szCs w:val="24"/>
        </w:rPr>
        <w:t>TITLE OF INFORMATION COLLECTION:</w:t>
      </w:r>
      <w:r w:rsidRPr="17826199" w:rsidR="00135200">
        <w:rPr>
          <w:rFonts w:ascii="Times New Roman" w:hAnsi="Times New Roman" w:eastAsia="Times New Roman" w:cs="Times New Roman"/>
          <w:sz w:val="24"/>
          <w:szCs w:val="24"/>
        </w:rPr>
        <w:t xml:space="preserve"> </w:t>
      </w:r>
      <w:r w:rsidRPr="00AB526F" w:rsidR="00AB526F">
        <w:rPr>
          <w:rFonts w:ascii="Times New Roman" w:hAnsi="Times New Roman" w:eastAsia="Times New Roman" w:cs="Times New Roman"/>
          <w:sz w:val="24"/>
          <w:szCs w:val="24"/>
        </w:rPr>
        <w:t>Federal COVID Response (FCR) Website User Satisfaction</w:t>
      </w:r>
    </w:p>
    <w:p w:rsidRPr="00CE44B6" w:rsidR="00CE44B6" w:rsidP="00CE44B6" w:rsidRDefault="00CE44B6" w14:paraId="2095961B" w14:textId="77777777">
      <w:pPr>
        <w:spacing w:after="0" w:line="240" w:lineRule="auto"/>
        <w:rPr>
          <w:rFonts w:ascii="Times New Roman" w:hAnsi="Times New Roman" w:eastAsia="Times New Roman" w:cs="Times New Roman"/>
          <w:sz w:val="24"/>
          <w:szCs w:val="24"/>
        </w:rPr>
      </w:pPr>
    </w:p>
    <w:p w:rsidR="009E3915" w:rsidP="004149F0" w:rsidRDefault="00CE44B6" w14:paraId="651DAB42" w14:textId="77777777">
      <w:pPr>
        <w:spacing w:after="0" w:line="240" w:lineRule="auto"/>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 xml:space="preserve">PURPOSE: </w:t>
      </w:r>
    </w:p>
    <w:p w:rsidR="00B63839" w:rsidP="00276D78" w:rsidRDefault="00276D78" w14:paraId="1C35D954" w14:textId="77777777">
      <w:pPr>
        <w:spacing w:after="0" w:line="240" w:lineRule="auto"/>
        <w:rPr>
          <w:rFonts w:ascii="Times New Roman" w:hAnsi="Times New Roman" w:eastAsia="Times New Roman" w:cs="Times New Roman"/>
          <w:sz w:val="24"/>
          <w:szCs w:val="24"/>
        </w:rPr>
      </w:pPr>
      <w:r w:rsidRPr="00276D78">
        <w:rPr>
          <w:rFonts w:ascii="Times New Roman" w:hAnsi="Times New Roman" w:eastAsia="Times New Roman" w:cs="Times New Roman"/>
          <w:sz w:val="24"/>
          <w:szCs w:val="24"/>
        </w:rPr>
        <w:t>The Federal COVID Response (FCR) Team is a cross-agency partnership that includes the U.S. Department of Health and Human Services (HHS), including the National Institutes of Health (NIH) Office of the Director, Centers for Disease Control and Prevention (CDC), the U.S. Food and Drug Administration (FDA), the Biomedical Advanced Research and Development Authority (BARDA), and the U.S. Department of Defense (DOD).</w:t>
      </w:r>
      <w:r w:rsidR="007A5109">
        <w:rPr>
          <w:rFonts w:ascii="Times New Roman" w:hAnsi="Times New Roman" w:eastAsia="Times New Roman" w:cs="Times New Roman"/>
          <w:sz w:val="24"/>
          <w:szCs w:val="24"/>
        </w:rPr>
        <w:t xml:space="preserve"> </w:t>
      </w:r>
    </w:p>
    <w:p w:rsidRPr="00276D78" w:rsidR="007A5109" w:rsidP="00276D78" w:rsidRDefault="007A5109" w14:paraId="4E853CB3" w14:textId="77777777">
      <w:pPr>
        <w:spacing w:after="0" w:line="240" w:lineRule="auto"/>
        <w:rPr>
          <w:rFonts w:ascii="Times New Roman" w:hAnsi="Times New Roman" w:eastAsia="Times New Roman" w:cs="Times New Roman"/>
          <w:sz w:val="24"/>
          <w:szCs w:val="24"/>
        </w:rPr>
      </w:pPr>
    </w:p>
    <w:p w:rsidRPr="00276D78" w:rsidR="00276D78" w:rsidP="00276D78" w:rsidRDefault="00276D78" w14:paraId="6B43055D" w14:textId="4ED7AD2C">
      <w:pPr>
        <w:spacing w:after="0" w:line="240" w:lineRule="auto"/>
        <w:rPr>
          <w:rFonts w:ascii="Times New Roman" w:hAnsi="Times New Roman" w:eastAsia="Times New Roman" w:cs="Times New Roman"/>
          <w:sz w:val="24"/>
          <w:szCs w:val="24"/>
        </w:rPr>
      </w:pPr>
      <w:r w:rsidRPr="00276D78">
        <w:rPr>
          <w:rFonts w:ascii="Times New Roman" w:hAnsi="Times New Roman" w:eastAsia="Times New Roman" w:cs="Times New Roman"/>
          <w:sz w:val="24"/>
          <w:szCs w:val="24"/>
        </w:rPr>
        <w:t xml:space="preserve">Together with their contractor, the </w:t>
      </w:r>
      <w:r w:rsidR="00C427DC">
        <w:rPr>
          <w:rFonts w:ascii="Times New Roman" w:hAnsi="Times New Roman" w:eastAsia="Times New Roman" w:cs="Times New Roman"/>
          <w:sz w:val="24"/>
          <w:szCs w:val="24"/>
        </w:rPr>
        <w:t>FCR Team</w:t>
      </w:r>
      <w:r w:rsidRPr="00276D78">
        <w:rPr>
          <w:rFonts w:ascii="Times New Roman" w:hAnsi="Times New Roman" w:eastAsia="Times New Roman" w:cs="Times New Roman"/>
          <w:sz w:val="24"/>
          <w:szCs w:val="24"/>
        </w:rPr>
        <w:t xml:space="preserve"> is working to: </w:t>
      </w:r>
    </w:p>
    <w:p w:rsidRPr="00276D78" w:rsidR="00276D78" w:rsidP="00276D78" w:rsidRDefault="00276D78" w14:paraId="5EABF3C4" w14:textId="77777777">
      <w:pPr>
        <w:pStyle w:val="ListParagraph"/>
        <w:numPr>
          <w:ilvl w:val="0"/>
          <w:numId w:val="8"/>
        </w:numPr>
        <w:spacing w:after="0" w:line="240" w:lineRule="auto"/>
        <w:rPr>
          <w:rFonts w:ascii="Times New Roman" w:hAnsi="Times New Roman" w:eastAsia="Times New Roman" w:cs="Times New Roman"/>
          <w:sz w:val="24"/>
          <w:szCs w:val="24"/>
        </w:rPr>
      </w:pPr>
      <w:r w:rsidRPr="00276D78">
        <w:rPr>
          <w:rFonts w:ascii="Times New Roman" w:hAnsi="Times New Roman" w:eastAsia="Times New Roman" w:cs="Times New Roman"/>
          <w:sz w:val="24"/>
          <w:szCs w:val="24"/>
        </w:rPr>
        <w:t xml:space="preserve">Address participation barriers and raise awareness of ACTIV clinical trials, and </w:t>
      </w:r>
    </w:p>
    <w:p w:rsidRPr="00B63839" w:rsidR="00276D78" w:rsidP="004149F0" w:rsidRDefault="00276D78" w14:paraId="536EFAEF" w14:textId="1ED00CDE">
      <w:pPr>
        <w:pStyle w:val="ListParagraph"/>
        <w:numPr>
          <w:ilvl w:val="0"/>
          <w:numId w:val="8"/>
        </w:numPr>
        <w:spacing w:after="0" w:line="240" w:lineRule="auto"/>
        <w:rPr>
          <w:rFonts w:ascii="Times New Roman" w:hAnsi="Times New Roman" w:eastAsia="Times New Roman" w:cs="Times New Roman"/>
          <w:sz w:val="24"/>
          <w:szCs w:val="24"/>
        </w:rPr>
      </w:pPr>
      <w:r w:rsidRPr="00276D78">
        <w:rPr>
          <w:rFonts w:ascii="Times New Roman" w:hAnsi="Times New Roman" w:eastAsia="Times New Roman" w:cs="Times New Roman"/>
          <w:sz w:val="24"/>
          <w:szCs w:val="24"/>
        </w:rPr>
        <w:t xml:space="preserve">Ensure the general public’s and health care provider’s needs are met as it pertains to evidence-based information on these trials.  </w:t>
      </w:r>
    </w:p>
    <w:p w:rsidR="007A5109" w:rsidP="004149F0" w:rsidRDefault="007A5109" w14:paraId="10A890EB" w14:textId="77777777">
      <w:pPr>
        <w:spacing w:after="0" w:line="240" w:lineRule="auto"/>
        <w:rPr>
          <w:rFonts w:ascii="Times New Roman" w:hAnsi="Times New Roman" w:eastAsia="Times New Roman" w:cs="Times New Roman"/>
          <w:sz w:val="24"/>
          <w:szCs w:val="24"/>
        </w:rPr>
      </w:pPr>
    </w:p>
    <w:p w:rsidRPr="00276D78" w:rsidR="00CE44B6" w:rsidP="004149F0" w:rsidRDefault="586B355D" w14:paraId="25AC5530" w14:textId="6C8CBB0E">
      <w:pPr>
        <w:spacing w:after="0" w:line="240" w:lineRule="auto"/>
        <w:rPr>
          <w:rFonts w:ascii="Times New Roman" w:hAnsi="Times New Roman" w:eastAsia="Times New Roman" w:cs="Times New Roman"/>
          <w:sz w:val="24"/>
          <w:szCs w:val="24"/>
        </w:rPr>
      </w:pPr>
      <w:r w:rsidRPr="386A2B4C">
        <w:rPr>
          <w:rFonts w:ascii="Times New Roman" w:hAnsi="Times New Roman" w:eastAsia="Times New Roman" w:cs="Times New Roman"/>
          <w:sz w:val="24"/>
          <w:szCs w:val="24"/>
        </w:rPr>
        <w:t xml:space="preserve">The </w:t>
      </w:r>
      <w:r w:rsidR="00C427DC">
        <w:rPr>
          <w:rFonts w:ascii="Times New Roman" w:hAnsi="Times New Roman" w:eastAsia="Times New Roman" w:cs="Times New Roman"/>
          <w:sz w:val="24"/>
          <w:szCs w:val="24"/>
        </w:rPr>
        <w:t>FCR Team</w:t>
      </w:r>
      <w:r w:rsidRPr="386A2B4C" w:rsidR="006C2E1D">
        <w:rPr>
          <w:rFonts w:ascii="Times New Roman" w:hAnsi="Times New Roman" w:eastAsia="Times New Roman" w:cs="Times New Roman"/>
          <w:sz w:val="24"/>
          <w:szCs w:val="24"/>
        </w:rPr>
        <w:t xml:space="preserve"> </w:t>
      </w:r>
      <w:r w:rsidRPr="00E16DF4" w:rsidR="006C2E1D">
        <w:rPr>
          <w:rFonts w:ascii="Times New Roman" w:hAnsi="Times New Roman" w:eastAsia="Times New Roman" w:cs="Times New Roman"/>
          <w:bCs/>
          <w:sz w:val="24"/>
          <w:szCs w:val="24"/>
        </w:rPr>
        <w:t>and their contractor</w:t>
      </w:r>
      <w:r w:rsidR="00700300">
        <w:rPr>
          <w:rFonts w:ascii="Times New Roman" w:hAnsi="Times New Roman" w:eastAsia="Times New Roman" w:cs="Times New Roman"/>
          <w:bCs/>
          <w:sz w:val="24"/>
          <w:szCs w:val="24"/>
        </w:rPr>
        <w:t xml:space="preserve"> </w:t>
      </w:r>
      <w:r w:rsidRPr="00E16DF4" w:rsidR="00C66AFA">
        <w:rPr>
          <w:rFonts w:ascii="Times New Roman" w:hAnsi="Times New Roman" w:eastAsia="Times New Roman" w:cs="Times New Roman"/>
          <w:bCs/>
          <w:sz w:val="24"/>
          <w:szCs w:val="24"/>
        </w:rPr>
        <w:t xml:space="preserve">will </w:t>
      </w:r>
      <w:r w:rsidRPr="00E16DF4" w:rsidR="009E3915">
        <w:rPr>
          <w:rFonts w:ascii="Times New Roman" w:hAnsi="Times New Roman" w:eastAsia="Times New Roman" w:cs="Times New Roman"/>
          <w:bCs/>
          <w:sz w:val="24"/>
          <w:szCs w:val="24"/>
        </w:rPr>
        <w:t xml:space="preserve">collect ongoing target audience feedback </w:t>
      </w:r>
      <w:r w:rsidR="006D4471">
        <w:rPr>
          <w:rFonts w:ascii="Times New Roman" w:hAnsi="Times New Roman" w:eastAsia="Times New Roman" w:cs="Times New Roman"/>
          <w:bCs/>
          <w:sz w:val="24"/>
          <w:szCs w:val="24"/>
        </w:rPr>
        <w:t>using a</w:t>
      </w:r>
      <w:r w:rsidR="006D4471">
        <w:rPr>
          <w:rFonts w:ascii="Times New Roman" w:hAnsi="Times New Roman" w:eastAsia="Times New Roman" w:cs="Times New Roman"/>
          <w:b/>
          <w:sz w:val="24"/>
          <w:szCs w:val="24"/>
        </w:rPr>
        <w:t xml:space="preserve"> w</w:t>
      </w:r>
      <w:r w:rsidRPr="00D53BFD" w:rsidR="00DB5152">
        <w:rPr>
          <w:rFonts w:ascii="Times New Roman" w:hAnsi="Times New Roman" w:eastAsia="Times New Roman" w:cs="Times New Roman"/>
          <w:b/>
          <w:sz w:val="24"/>
          <w:szCs w:val="24"/>
        </w:rPr>
        <w:t xml:space="preserve">ebsite user satisfaction survey </w:t>
      </w:r>
      <w:r w:rsidRPr="00D53BFD" w:rsidR="00DB5152">
        <w:rPr>
          <w:rFonts w:ascii="Times New Roman" w:hAnsi="Times New Roman" w:eastAsia="Times New Roman" w:cs="Times New Roman"/>
          <w:bCs/>
          <w:sz w:val="24"/>
          <w:szCs w:val="24"/>
        </w:rPr>
        <w:t>to ensure</w:t>
      </w:r>
      <w:r w:rsidRPr="00D53BFD" w:rsidR="005F6F1F">
        <w:rPr>
          <w:rFonts w:ascii="Times New Roman" w:hAnsi="Times New Roman" w:eastAsia="Times New Roman" w:cs="Times New Roman"/>
          <w:bCs/>
          <w:sz w:val="24"/>
          <w:szCs w:val="24"/>
        </w:rPr>
        <w:t xml:space="preserve"> </w:t>
      </w:r>
      <w:hyperlink w:history="1" r:id="rId11">
        <w:r w:rsidRPr="006D4471" w:rsidR="005F6F1F">
          <w:rPr>
            <w:rStyle w:val="Hyperlink"/>
            <w:rFonts w:eastAsia="Times New Roman"/>
            <w:bCs/>
            <w:sz w:val="24"/>
            <w:szCs w:val="24"/>
          </w:rPr>
          <w:t>CombatCOVID.hhs.gov</w:t>
        </w:r>
      </w:hyperlink>
      <w:r w:rsidRPr="00D53BFD" w:rsidR="005F6F1F">
        <w:rPr>
          <w:rFonts w:ascii="Times New Roman" w:hAnsi="Times New Roman" w:eastAsia="Times New Roman" w:cs="Times New Roman"/>
          <w:bCs/>
          <w:sz w:val="24"/>
          <w:szCs w:val="24"/>
        </w:rPr>
        <w:t xml:space="preserve"> site users can find what they need and identify any gaps</w:t>
      </w:r>
      <w:r w:rsidRPr="00D53BFD" w:rsidR="00997D62">
        <w:rPr>
          <w:rFonts w:ascii="Times New Roman" w:hAnsi="Times New Roman" w:eastAsia="Times New Roman" w:cs="Times New Roman"/>
          <w:bCs/>
          <w:sz w:val="24"/>
          <w:szCs w:val="24"/>
        </w:rPr>
        <w:t xml:space="preserve"> in con</w:t>
      </w:r>
      <w:r w:rsidRPr="00D53BFD" w:rsidR="00380807">
        <w:rPr>
          <w:rFonts w:ascii="Times New Roman" w:hAnsi="Times New Roman" w:eastAsia="Times New Roman" w:cs="Times New Roman"/>
          <w:bCs/>
          <w:sz w:val="24"/>
          <w:szCs w:val="24"/>
        </w:rPr>
        <w:t>t</w:t>
      </w:r>
      <w:r w:rsidRPr="00D53BFD" w:rsidR="00997D62">
        <w:rPr>
          <w:rFonts w:ascii="Times New Roman" w:hAnsi="Times New Roman" w:eastAsia="Times New Roman" w:cs="Times New Roman"/>
          <w:bCs/>
          <w:sz w:val="24"/>
          <w:szCs w:val="24"/>
        </w:rPr>
        <w:t>ent</w:t>
      </w:r>
      <w:r w:rsidRPr="18849A94" w:rsidR="00BD4739">
        <w:rPr>
          <w:rFonts w:ascii="Times New Roman" w:hAnsi="Times New Roman" w:eastAsia="Times New Roman" w:cs="Times New Roman"/>
          <w:sz w:val="24"/>
          <w:szCs w:val="24"/>
        </w:rPr>
        <w:t>.</w:t>
      </w:r>
      <w:r w:rsidRPr="18849A94" w:rsidR="00322948">
        <w:rPr>
          <w:rFonts w:ascii="Times New Roman" w:hAnsi="Times New Roman" w:eastAsia="Times New Roman" w:cs="Times New Roman"/>
          <w:sz w:val="24"/>
          <w:szCs w:val="24"/>
        </w:rPr>
        <w:t xml:space="preserve"> </w:t>
      </w:r>
      <w:r w:rsidR="00276D78">
        <w:rPr>
          <w:rFonts w:ascii="Times New Roman" w:hAnsi="Times New Roman" w:eastAsia="Times New Roman" w:cs="Times New Roman"/>
          <w:bCs/>
          <w:sz w:val="24"/>
          <w:szCs w:val="24"/>
        </w:rPr>
        <w:t>On an interim basis,</w:t>
      </w:r>
      <w:r w:rsidRPr="00E16DF4" w:rsidR="004149F0">
        <w:rPr>
          <w:rFonts w:ascii="Times New Roman" w:hAnsi="Times New Roman" w:eastAsia="Times New Roman" w:cs="Times New Roman"/>
          <w:bCs/>
          <w:sz w:val="24"/>
          <w:szCs w:val="24"/>
        </w:rPr>
        <w:t xml:space="preserve"> we will submit topline summary presentations</w:t>
      </w:r>
      <w:r w:rsidR="00276D78">
        <w:rPr>
          <w:rFonts w:ascii="Times New Roman" w:hAnsi="Times New Roman" w:eastAsia="Times New Roman" w:cs="Times New Roman"/>
          <w:bCs/>
          <w:sz w:val="24"/>
          <w:szCs w:val="24"/>
        </w:rPr>
        <w:t xml:space="preserve"> from the ongoing website user satisfaction survey results</w:t>
      </w:r>
      <w:r w:rsidRPr="00E16DF4" w:rsidR="004149F0">
        <w:rPr>
          <w:rFonts w:ascii="Times New Roman" w:hAnsi="Times New Roman" w:eastAsia="Times New Roman" w:cs="Times New Roman"/>
          <w:bCs/>
          <w:sz w:val="24"/>
          <w:szCs w:val="24"/>
        </w:rPr>
        <w:t xml:space="preserve"> </w:t>
      </w:r>
      <w:r w:rsidR="00755866">
        <w:rPr>
          <w:rFonts w:ascii="Times New Roman" w:hAnsi="Times New Roman" w:eastAsia="Times New Roman" w:cs="Times New Roman"/>
          <w:bCs/>
          <w:sz w:val="24"/>
          <w:szCs w:val="24"/>
        </w:rPr>
        <w:t xml:space="preserve">to </w:t>
      </w:r>
      <w:r w:rsidR="000168D2">
        <w:rPr>
          <w:rFonts w:ascii="Times New Roman" w:hAnsi="Times New Roman" w:eastAsia="Times New Roman" w:cs="Times New Roman"/>
          <w:bCs/>
          <w:sz w:val="24"/>
          <w:szCs w:val="24"/>
        </w:rPr>
        <w:t xml:space="preserve">the FCR team, </w:t>
      </w:r>
      <w:r w:rsidRPr="00E16DF4" w:rsidR="004149F0">
        <w:rPr>
          <w:rFonts w:ascii="Times New Roman" w:hAnsi="Times New Roman" w:eastAsia="Times New Roman" w:cs="Times New Roman"/>
          <w:bCs/>
          <w:sz w:val="24"/>
          <w:szCs w:val="24"/>
        </w:rPr>
        <w:t xml:space="preserve">along with actionable recommendations for </w:t>
      </w:r>
      <w:r w:rsidR="00656F5B">
        <w:rPr>
          <w:rFonts w:ascii="Times New Roman" w:hAnsi="Times New Roman" w:eastAsia="Times New Roman" w:cs="Times New Roman"/>
          <w:bCs/>
          <w:sz w:val="24"/>
          <w:szCs w:val="24"/>
        </w:rPr>
        <w:t>the development and/or enhancement of ongoing Combat COVID messages and strategies.</w:t>
      </w:r>
    </w:p>
    <w:p w:rsidRPr="00CE44B6" w:rsidR="00497EBD" w:rsidP="00CE44B6" w:rsidRDefault="00497EBD" w14:paraId="48D34B31" w14:textId="77777777">
      <w:pPr>
        <w:widowControl w:val="0"/>
        <w:spacing w:after="0" w:line="240" w:lineRule="auto"/>
        <w:rPr>
          <w:rFonts w:ascii="Times New Roman" w:hAnsi="Times New Roman" w:eastAsia="Times New Roman" w:cs="Times New Roman"/>
          <w:b/>
          <w:snapToGrid w:val="0"/>
          <w:sz w:val="24"/>
          <w:szCs w:val="24"/>
        </w:rPr>
      </w:pPr>
    </w:p>
    <w:p w:rsidRPr="00CE44B6" w:rsidR="00CE44B6" w:rsidP="18849A94" w:rsidRDefault="00CE44B6" w14:paraId="2DAE66B6" w14:textId="77777777">
      <w:pPr>
        <w:widowControl w:val="0"/>
        <w:spacing w:after="0" w:line="240" w:lineRule="auto"/>
        <w:rPr>
          <w:rFonts w:ascii="Times New Roman" w:hAnsi="Times New Roman" w:eastAsia="Times New Roman" w:cs="Times New Roman"/>
          <w:i/>
          <w:iCs/>
          <w:sz w:val="24"/>
          <w:szCs w:val="24"/>
        </w:rPr>
      </w:pPr>
      <w:r w:rsidRPr="18849A94">
        <w:rPr>
          <w:rFonts w:ascii="Times New Roman" w:hAnsi="Times New Roman" w:eastAsia="Times New Roman" w:cs="Times New Roman"/>
          <w:b/>
          <w:bCs/>
          <w:snapToGrid w:val="0"/>
          <w:sz w:val="24"/>
          <w:szCs w:val="24"/>
        </w:rPr>
        <w:t>DESCRIPTION OF RESPONDENTS</w:t>
      </w:r>
      <w:r w:rsidRPr="00CE44B6">
        <w:rPr>
          <w:rFonts w:ascii="Times New Roman" w:hAnsi="Times New Roman" w:eastAsia="Times New Roman" w:cs="Times New Roman"/>
          <w:snapToGrid w:val="0"/>
          <w:sz w:val="24"/>
          <w:szCs w:val="24"/>
        </w:rPr>
        <w:t xml:space="preserve">: </w:t>
      </w:r>
    </w:p>
    <w:p w:rsidRPr="00E16DF4" w:rsidR="7A1E69E2" w:rsidP="74E67FEC" w:rsidRDefault="00713182" w14:paraId="1B9DD758" w14:textId="74714CF2">
      <w:pPr>
        <w:spacing w:after="0" w:line="240" w:lineRule="auto"/>
        <w:rPr>
          <w:rFonts w:ascii="Times New Roman" w:hAnsi="Times New Roman" w:eastAsia="Times New Roman" w:cs="Times New Roman"/>
          <w:sz w:val="24"/>
          <w:szCs w:val="24"/>
        </w:rPr>
      </w:pPr>
      <w:r w:rsidRPr="4FD979E2">
        <w:rPr>
          <w:rFonts w:ascii="Times New Roman" w:hAnsi="Times New Roman" w:eastAsia="Times New Roman" w:cs="Times New Roman"/>
          <w:sz w:val="24"/>
          <w:szCs w:val="24"/>
        </w:rPr>
        <w:t>We will collect user satisfaction data from</w:t>
      </w:r>
      <w:r w:rsidRPr="4FD979E2" w:rsidR="00BE7864">
        <w:rPr>
          <w:rFonts w:ascii="Times New Roman" w:hAnsi="Times New Roman" w:eastAsia="Times New Roman" w:cs="Times New Roman"/>
          <w:sz w:val="24"/>
          <w:szCs w:val="24"/>
        </w:rPr>
        <w:t xml:space="preserve"> visitors to the </w:t>
      </w:r>
      <w:r w:rsidRPr="4FD979E2" w:rsidR="00BE7864">
        <w:rPr>
          <w:rFonts w:ascii="Times New Roman" w:hAnsi="Times New Roman" w:eastAsia="Times New Roman" w:cs="Times New Roman"/>
          <w:sz w:val="24"/>
          <w:szCs w:val="24"/>
          <w:u w:val="single"/>
        </w:rPr>
        <w:t>CombatCOVID.hhs.gov</w:t>
      </w:r>
      <w:r w:rsidRPr="4FD979E2" w:rsidR="00BE7864">
        <w:rPr>
          <w:rFonts w:ascii="Times New Roman" w:hAnsi="Times New Roman" w:eastAsia="Times New Roman" w:cs="Times New Roman"/>
          <w:sz w:val="24"/>
          <w:szCs w:val="24"/>
        </w:rPr>
        <w:t xml:space="preserve"> website. These may be members of the general public, healthcare providers</w:t>
      </w:r>
      <w:r w:rsidRPr="4FD979E2">
        <w:rPr>
          <w:rFonts w:ascii="Times New Roman" w:hAnsi="Times New Roman" w:eastAsia="Times New Roman" w:cs="Times New Roman"/>
          <w:sz w:val="24"/>
          <w:szCs w:val="24"/>
        </w:rPr>
        <w:t xml:space="preserve"> (HCPs)</w:t>
      </w:r>
      <w:r w:rsidRPr="4FD979E2" w:rsidR="00BE7864">
        <w:rPr>
          <w:rFonts w:ascii="Times New Roman" w:hAnsi="Times New Roman" w:eastAsia="Times New Roman" w:cs="Times New Roman"/>
          <w:sz w:val="24"/>
          <w:szCs w:val="24"/>
        </w:rPr>
        <w:t xml:space="preserve">, </w:t>
      </w:r>
      <w:r w:rsidRPr="4FD979E2">
        <w:rPr>
          <w:rFonts w:ascii="Times New Roman" w:hAnsi="Times New Roman" w:eastAsia="Times New Roman" w:cs="Times New Roman"/>
          <w:sz w:val="24"/>
          <w:szCs w:val="24"/>
        </w:rPr>
        <w:t xml:space="preserve">or other professionals. </w:t>
      </w:r>
      <w:r w:rsidRPr="4FD979E2" w:rsidR="003B595F">
        <w:rPr>
          <w:rFonts w:ascii="Times New Roman" w:hAnsi="Times New Roman" w:eastAsia="Times New Roman" w:cs="Times New Roman"/>
          <w:sz w:val="24"/>
          <w:szCs w:val="24"/>
        </w:rPr>
        <w:t>IQ Solutions will employ a</w:t>
      </w:r>
      <w:r w:rsidRPr="4FD979E2" w:rsidR="00C46F19">
        <w:rPr>
          <w:rFonts w:ascii="Times New Roman" w:hAnsi="Times New Roman" w:eastAsia="Times New Roman" w:cs="Times New Roman"/>
          <w:sz w:val="24"/>
          <w:szCs w:val="24"/>
        </w:rPr>
        <w:t xml:space="preserve"> customer satisfaction survey via a Drupal module on the </w:t>
      </w:r>
      <w:r w:rsidRPr="4FD979E2" w:rsidR="00BD4739">
        <w:rPr>
          <w:rFonts w:ascii="Times New Roman" w:hAnsi="Times New Roman" w:eastAsia="Times New Roman" w:cs="Times New Roman"/>
          <w:sz w:val="24"/>
          <w:szCs w:val="24"/>
          <w:u w:val="single"/>
        </w:rPr>
        <w:t>C</w:t>
      </w:r>
      <w:r w:rsidRPr="4FD979E2" w:rsidR="00C46F19">
        <w:rPr>
          <w:rFonts w:ascii="Times New Roman" w:hAnsi="Times New Roman" w:eastAsia="Times New Roman" w:cs="Times New Roman"/>
          <w:sz w:val="24"/>
          <w:szCs w:val="24"/>
          <w:u w:val="single"/>
        </w:rPr>
        <w:t>ombat</w:t>
      </w:r>
      <w:r w:rsidRPr="4FD979E2" w:rsidR="00BD4739">
        <w:rPr>
          <w:rFonts w:ascii="Times New Roman" w:hAnsi="Times New Roman" w:eastAsia="Times New Roman" w:cs="Times New Roman"/>
          <w:sz w:val="24"/>
          <w:szCs w:val="24"/>
          <w:u w:val="single"/>
        </w:rPr>
        <w:t>COVID</w:t>
      </w:r>
      <w:r w:rsidRPr="4FD979E2" w:rsidR="00C46F19">
        <w:rPr>
          <w:rFonts w:ascii="Times New Roman" w:hAnsi="Times New Roman" w:eastAsia="Times New Roman" w:cs="Times New Roman"/>
          <w:sz w:val="24"/>
          <w:szCs w:val="24"/>
          <w:u w:val="single"/>
        </w:rPr>
        <w:t>.hhs.gov</w:t>
      </w:r>
      <w:r w:rsidRPr="4FD979E2" w:rsidR="00C46F19">
        <w:rPr>
          <w:rFonts w:ascii="Times New Roman" w:hAnsi="Times New Roman" w:eastAsia="Times New Roman" w:cs="Times New Roman"/>
          <w:sz w:val="24"/>
          <w:szCs w:val="24"/>
        </w:rPr>
        <w:t xml:space="preserve"> website.</w:t>
      </w:r>
      <w:r w:rsidRPr="4FD979E2" w:rsidR="009A1CF5">
        <w:rPr>
          <w:rFonts w:ascii="Times New Roman" w:hAnsi="Times New Roman" w:eastAsia="Times New Roman" w:cs="Times New Roman"/>
          <w:sz w:val="24"/>
          <w:szCs w:val="24"/>
        </w:rPr>
        <w:t xml:space="preserve"> The survey will only appear for a </w:t>
      </w:r>
      <w:r w:rsidRPr="4FD979E2" w:rsidR="00201D95">
        <w:rPr>
          <w:rFonts w:ascii="Times New Roman" w:hAnsi="Times New Roman" w:eastAsia="Times New Roman" w:cs="Times New Roman"/>
          <w:sz w:val="24"/>
          <w:szCs w:val="24"/>
        </w:rPr>
        <w:t xml:space="preserve">percentage </w:t>
      </w:r>
      <w:r w:rsidRPr="4FD979E2" w:rsidR="009A1CF5">
        <w:rPr>
          <w:rFonts w:ascii="Times New Roman" w:hAnsi="Times New Roman" w:eastAsia="Times New Roman" w:cs="Times New Roman"/>
          <w:sz w:val="24"/>
          <w:szCs w:val="24"/>
        </w:rPr>
        <w:t>of all website visitors</w:t>
      </w:r>
      <w:r w:rsidRPr="4FD979E2" w:rsidR="00A75154">
        <w:rPr>
          <w:rFonts w:ascii="Times New Roman" w:hAnsi="Times New Roman" w:eastAsia="Times New Roman" w:cs="Times New Roman"/>
          <w:sz w:val="24"/>
          <w:szCs w:val="24"/>
        </w:rPr>
        <w:t xml:space="preserve">, up to a total of </w:t>
      </w:r>
      <w:r w:rsidRPr="4FD979E2" w:rsidR="58808862">
        <w:rPr>
          <w:rFonts w:ascii="Times New Roman" w:hAnsi="Times New Roman" w:eastAsia="Times New Roman" w:cs="Times New Roman"/>
          <w:sz w:val="24"/>
          <w:szCs w:val="24"/>
        </w:rPr>
        <w:t>50</w:t>
      </w:r>
      <w:r w:rsidRPr="4FD979E2" w:rsidR="00A75154">
        <w:rPr>
          <w:rFonts w:ascii="Times New Roman" w:hAnsi="Times New Roman" w:eastAsia="Times New Roman" w:cs="Times New Roman"/>
          <w:sz w:val="24"/>
          <w:szCs w:val="24"/>
        </w:rPr>
        <w:t>,000 visitors over the 24-month data collection period</w:t>
      </w:r>
      <w:r w:rsidRPr="4FD979E2" w:rsidR="009A1CF5">
        <w:rPr>
          <w:rFonts w:ascii="Times New Roman" w:hAnsi="Times New Roman" w:eastAsia="Times New Roman" w:cs="Times New Roman"/>
          <w:sz w:val="24"/>
          <w:szCs w:val="24"/>
        </w:rPr>
        <w:t>.</w:t>
      </w:r>
      <w:r w:rsidRPr="4FD979E2" w:rsidR="00C46F19">
        <w:rPr>
          <w:rFonts w:ascii="Times New Roman" w:hAnsi="Times New Roman" w:eastAsia="Times New Roman" w:cs="Times New Roman"/>
          <w:sz w:val="24"/>
          <w:szCs w:val="24"/>
        </w:rPr>
        <w:t xml:space="preserve"> </w:t>
      </w:r>
      <w:r w:rsidRPr="4FD979E2" w:rsidR="00456427">
        <w:rPr>
          <w:rFonts w:ascii="Times New Roman" w:hAnsi="Times New Roman" w:eastAsia="Times New Roman" w:cs="Times New Roman"/>
          <w:sz w:val="24"/>
          <w:szCs w:val="24"/>
        </w:rPr>
        <w:t xml:space="preserve"> Respondents will be asked questions regarding</w:t>
      </w:r>
      <w:r w:rsidRPr="4FD979E2" w:rsidR="00BC785C">
        <w:rPr>
          <w:rFonts w:ascii="Times New Roman" w:hAnsi="Times New Roman" w:eastAsia="Times New Roman" w:cs="Times New Roman"/>
          <w:sz w:val="24"/>
          <w:szCs w:val="24"/>
        </w:rPr>
        <w:t xml:space="preserve"> what brought them to the website,</w:t>
      </w:r>
      <w:r w:rsidRPr="4FD979E2" w:rsidR="00456427">
        <w:rPr>
          <w:rFonts w:ascii="Times New Roman" w:hAnsi="Times New Roman" w:eastAsia="Times New Roman" w:cs="Times New Roman"/>
          <w:sz w:val="24"/>
          <w:szCs w:val="24"/>
        </w:rPr>
        <w:t xml:space="preserve"> ease of use</w:t>
      </w:r>
      <w:r w:rsidRPr="4FD979E2" w:rsidR="00BC785C">
        <w:rPr>
          <w:rFonts w:ascii="Times New Roman" w:hAnsi="Times New Roman" w:eastAsia="Times New Roman" w:cs="Times New Roman"/>
          <w:sz w:val="24"/>
          <w:szCs w:val="24"/>
        </w:rPr>
        <w:t>,</w:t>
      </w:r>
      <w:r w:rsidRPr="4FD979E2" w:rsidR="00456427">
        <w:rPr>
          <w:rFonts w:ascii="Times New Roman" w:hAnsi="Times New Roman" w:eastAsia="Times New Roman" w:cs="Times New Roman"/>
          <w:sz w:val="24"/>
          <w:szCs w:val="24"/>
        </w:rPr>
        <w:t xml:space="preserve"> success at finding desired information,</w:t>
      </w:r>
      <w:r w:rsidRPr="4FD979E2" w:rsidR="004E3724">
        <w:rPr>
          <w:rFonts w:ascii="Times New Roman" w:hAnsi="Times New Roman" w:eastAsia="Times New Roman" w:cs="Times New Roman"/>
          <w:sz w:val="24"/>
          <w:szCs w:val="24"/>
        </w:rPr>
        <w:t xml:space="preserve"> and what improvements could be made to the website.</w:t>
      </w:r>
    </w:p>
    <w:p w:rsidRPr="00CE44B6" w:rsidR="00B63F9F" w:rsidP="00CE44B6" w:rsidRDefault="00B63F9F" w14:paraId="4594A253" w14:textId="77777777">
      <w:pPr>
        <w:spacing w:after="0" w:line="240" w:lineRule="auto"/>
        <w:rPr>
          <w:rFonts w:ascii="Times New Roman" w:hAnsi="Times New Roman" w:eastAsia="Times New Roman" w:cs="Times New Roman"/>
          <w:b/>
          <w:sz w:val="24"/>
          <w:szCs w:val="24"/>
        </w:rPr>
      </w:pPr>
    </w:p>
    <w:p w:rsidRPr="00CE44B6" w:rsidR="00CE44B6" w:rsidP="4C619354" w:rsidRDefault="4F355821" w14:paraId="2D38C5A6" w14:textId="77777777">
      <w:pPr>
        <w:spacing w:after="0" w:line="240" w:lineRule="auto"/>
        <w:rPr>
          <w:rFonts w:ascii="Times New Roman" w:hAnsi="Times New Roman" w:eastAsia="Times New Roman" w:cs="Times New Roman"/>
          <w:sz w:val="16"/>
          <w:szCs w:val="16"/>
        </w:rPr>
      </w:pPr>
      <w:r w:rsidRPr="4C619354">
        <w:rPr>
          <w:rFonts w:ascii="Times New Roman" w:hAnsi="Times New Roman" w:eastAsia="Times New Roman" w:cs="Times New Roman"/>
          <w:b/>
          <w:bCs/>
          <w:sz w:val="24"/>
          <w:szCs w:val="24"/>
        </w:rPr>
        <w:t>TYPE OF COLLECTION:</w:t>
      </w:r>
      <w:r w:rsidRPr="4C619354">
        <w:rPr>
          <w:rFonts w:ascii="Times New Roman" w:hAnsi="Times New Roman" w:eastAsia="Times New Roman" w:cs="Times New Roman"/>
          <w:sz w:val="24"/>
          <w:szCs w:val="24"/>
        </w:rPr>
        <w:t xml:space="preserve"> (Check one)</w:t>
      </w:r>
    </w:p>
    <w:p w:rsidRPr="00CE44B6" w:rsidR="00CE44B6" w:rsidP="4C619354" w:rsidRDefault="4F355821" w14:paraId="760335DC" w14:textId="164FC701">
      <w:pPr>
        <w:tabs>
          <w:tab w:val="left" w:pos="360"/>
        </w:tabs>
        <w:spacing w:after="0" w:line="240" w:lineRule="auto"/>
        <w:rPr>
          <w:rFonts w:ascii="Times New Roman" w:hAnsi="Times New Roman" w:eastAsia="Times New Roman" w:cs="Times New Roman"/>
          <w:sz w:val="24"/>
          <w:szCs w:val="24"/>
          <w:lang w:eastAsia="zh-CN"/>
        </w:rPr>
      </w:pPr>
      <w:proofErr w:type="gramStart"/>
      <w:r w:rsidRPr="4C619354">
        <w:rPr>
          <w:rFonts w:ascii="Times New Roman" w:hAnsi="Times New Roman" w:eastAsia="Times New Roman" w:cs="Times New Roman"/>
          <w:sz w:val="24"/>
          <w:szCs w:val="24"/>
          <w:lang w:eastAsia="zh-CN"/>
        </w:rPr>
        <w:t>[  ]</w:t>
      </w:r>
      <w:proofErr w:type="gramEnd"/>
      <w:r w:rsidRPr="4C619354">
        <w:rPr>
          <w:rFonts w:ascii="Times New Roman" w:hAnsi="Times New Roman" w:eastAsia="Times New Roman" w:cs="Times New Roman"/>
          <w:sz w:val="24"/>
          <w:szCs w:val="24"/>
          <w:lang w:eastAsia="zh-CN"/>
        </w:rPr>
        <w:t xml:space="preserve"> Customer Comment Card/Complaint Form </w:t>
      </w:r>
      <w:r w:rsidR="00CE44B6">
        <w:tab/>
      </w:r>
      <w:r w:rsidRPr="4C619354">
        <w:rPr>
          <w:rFonts w:ascii="Times New Roman" w:hAnsi="Times New Roman" w:eastAsia="Times New Roman" w:cs="Times New Roman"/>
          <w:sz w:val="24"/>
          <w:szCs w:val="24"/>
          <w:lang w:eastAsia="zh-CN"/>
        </w:rPr>
        <w:t>[</w:t>
      </w:r>
      <w:r w:rsidRPr="4C619354" w:rsidR="1DD9005B">
        <w:rPr>
          <w:rFonts w:ascii="Times New Roman" w:hAnsi="Times New Roman" w:eastAsia="Times New Roman" w:cs="Times New Roman"/>
          <w:sz w:val="24"/>
          <w:szCs w:val="24"/>
          <w:lang w:eastAsia="zh-CN"/>
        </w:rPr>
        <w:t>X</w:t>
      </w:r>
      <w:r w:rsidRPr="4C619354">
        <w:rPr>
          <w:rFonts w:ascii="Times New Roman" w:hAnsi="Times New Roman" w:eastAsia="Times New Roman" w:cs="Times New Roman"/>
          <w:sz w:val="24"/>
          <w:szCs w:val="24"/>
          <w:lang w:eastAsia="zh-CN"/>
        </w:rPr>
        <w:t xml:space="preserve">] Customer Satisfaction Survey    </w:t>
      </w:r>
    </w:p>
    <w:p w:rsidRPr="00CE44B6" w:rsidR="00CE44B6" w:rsidP="00CE44B6" w:rsidRDefault="00CE44B6" w14:paraId="743640D7" w14:textId="2209BC4B">
      <w:pPr>
        <w:tabs>
          <w:tab w:val="left" w:pos="360"/>
        </w:tabs>
        <w:spacing w:after="0" w:line="240" w:lineRule="auto"/>
        <w:rPr>
          <w:rFonts w:ascii="Times New Roman" w:hAnsi="Times New Roman" w:eastAsia="Times New Roman" w:cs="Times New Roman"/>
          <w:bCs/>
          <w:sz w:val="24"/>
          <w:szCs w:val="20"/>
          <w:lang w:eastAsia="zh-CN"/>
        </w:rPr>
      </w:pPr>
      <w:proofErr w:type="gramStart"/>
      <w:r w:rsidRPr="00CE44B6">
        <w:rPr>
          <w:rFonts w:ascii="Times New Roman" w:hAnsi="Times New Roman" w:eastAsia="Times New Roman" w:cs="Times New Roman"/>
          <w:bCs/>
          <w:sz w:val="24"/>
          <w:szCs w:val="20"/>
          <w:lang w:eastAsia="zh-CN"/>
        </w:rPr>
        <w:t>[</w:t>
      </w:r>
      <w:r w:rsidR="00C50AA4">
        <w:rPr>
          <w:rFonts w:ascii="Times New Roman" w:hAnsi="Times New Roman" w:eastAsia="Times New Roman" w:cs="Times New Roman"/>
          <w:bCs/>
          <w:sz w:val="24"/>
          <w:szCs w:val="20"/>
          <w:lang w:eastAsia="zh-CN"/>
        </w:rPr>
        <w:t xml:space="preserve">  </w:t>
      </w:r>
      <w:r w:rsidRPr="00CE44B6">
        <w:rPr>
          <w:rFonts w:ascii="Times New Roman" w:hAnsi="Times New Roman" w:eastAsia="Times New Roman" w:cs="Times New Roman"/>
          <w:bCs/>
          <w:sz w:val="24"/>
          <w:szCs w:val="20"/>
          <w:lang w:eastAsia="zh-CN"/>
        </w:rPr>
        <w:t>]</w:t>
      </w:r>
      <w:proofErr w:type="gramEnd"/>
      <w:r w:rsidRPr="00CE44B6">
        <w:rPr>
          <w:rFonts w:ascii="Times New Roman" w:hAnsi="Times New Roman" w:eastAsia="Times New Roman" w:cs="Times New Roman"/>
          <w:bCs/>
          <w:sz w:val="24"/>
          <w:szCs w:val="20"/>
          <w:lang w:eastAsia="zh-CN"/>
        </w:rPr>
        <w:t xml:space="preserve"> Usability Testing (e.g., Website or Software)</w:t>
      </w:r>
      <w:r w:rsidRPr="00CE44B6">
        <w:rPr>
          <w:rFonts w:ascii="Times New Roman" w:hAnsi="Times New Roman" w:eastAsia="Times New Roman" w:cs="Times New Roman"/>
          <w:bCs/>
          <w:sz w:val="24"/>
          <w:szCs w:val="20"/>
          <w:lang w:eastAsia="zh-CN"/>
        </w:rPr>
        <w:tab/>
      </w:r>
      <w:r w:rsidRPr="00CE44B6" w:rsidR="00F635F2">
        <w:rPr>
          <w:rFonts w:ascii="Times New Roman" w:hAnsi="Times New Roman" w:eastAsia="Times New Roman" w:cs="Times New Roman"/>
          <w:bCs/>
          <w:sz w:val="24"/>
          <w:szCs w:val="20"/>
          <w:lang w:eastAsia="zh-CN"/>
        </w:rPr>
        <w:t>[</w:t>
      </w:r>
      <w:r w:rsidR="00713182">
        <w:rPr>
          <w:rFonts w:ascii="Times New Roman" w:hAnsi="Times New Roman" w:eastAsia="Times New Roman" w:cs="Times New Roman"/>
          <w:bCs/>
          <w:sz w:val="24"/>
          <w:szCs w:val="20"/>
          <w:lang w:eastAsia="zh-CN"/>
        </w:rPr>
        <w:t xml:space="preserve">  </w:t>
      </w:r>
      <w:r w:rsidRPr="00CE44B6">
        <w:rPr>
          <w:rFonts w:ascii="Times New Roman" w:hAnsi="Times New Roman" w:eastAsia="Times New Roman" w:cs="Times New Roman"/>
          <w:bCs/>
          <w:sz w:val="24"/>
          <w:szCs w:val="20"/>
          <w:lang w:eastAsia="zh-CN"/>
        </w:rPr>
        <w:t>] Small Discussion Group</w:t>
      </w:r>
    </w:p>
    <w:p w:rsidRPr="00CE44B6" w:rsidR="00CE44B6" w:rsidP="00E16DF4" w:rsidRDefault="4F355821" w14:paraId="60626520" w14:textId="6A894EB4">
      <w:pPr>
        <w:tabs>
          <w:tab w:val="left" w:pos="360"/>
          <w:tab w:val="left" w:pos="5040"/>
        </w:tabs>
        <w:spacing w:after="0" w:line="240" w:lineRule="auto"/>
        <w:ind w:left="5400" w:hanging="5400"/>
        <w:rPr>
          <w:rFonts w:ascii="Times New Roman" w:hAnsi="Times New Roman" w:eastAsia="Times New Roman" w:cs="Times New Roman"/>
          <w:sz w:val="24"/>
          <w:szCs w:val="24"/>
          <w:lang w:eastAsia="zh-CN"/>
        </w:rPr>
      </w:pPr>
      <w:proofErr w:type="gramStart"/>
      <w:r w:rsidRPr="4C619354">
        <w:rPr>
          <w:rFonts w:ascii="Times New Roman" w:hAnsi="Times New Roman" w:eastAsia="Times New Roman" w:cs="Times New Roman"/>
          <w:sz w:val="24"/>
          <w:szCs w:val="24"/>
          <w:lang w:eastAsia="zh-CN"/>
        </w:rPr>
        <w:t>[  ]</w:t>
      </w:r>
      <w:proofErr w:type="gramEnd"/>
      <w:r w:rsidRPr="4C619354">
        <w:rPr>
          <w:rFonts w:ascii="Times New Roman" w:hAnsi="Times New Roman" w:eastAsia="Times New Roman" w:cs="Times New Roman"/>
          <w:sz w:val="24"/>
          <w:szCs w:val="24"/>
          <w:lang w:eastAsia="zh-CN"/>
        </w:rPr>
        <w:t xml:space="preserve">  Focus Group  </w:t>
      </w:r>
      <w:r w:rsidR="00CE44B6">
        <w:tab/>
      </w:r>
      <w:r w:rsidRPr="4C619354">
        <w:rPr>
          <w:rFonts w:ascii="Times New Roman" w:hAnsi="Times New Roman" w:eastAsia="Times New Roman" w:cs="Times New Roman"/>
          <w:sz w:val="24"/>
          <w:szCs w:val="24"/>
          <w:lang w:eastAsia="zh-CN"/>
        </w:rPr>
        <w:t>[</w:t>
      </w:r>
      <w:r w:rsidR="00713182">
        <w:rPr>
          <w:rFonts w:ascii="Times New Roman" w:hAnsi="Times New Roman" w:eastAsia="Times New Roman" w:cs="Times New Roman"/>
          <w:sz w:val="24"/>
          <w:szCs w:val="24"/>
          <w:lang w:eastAsia="zh-CN"/>
        </w:rPr>
        <w:t xml:space="preserve">  </w:t>
      </w:r>
      <w:r w:rsidRPr="4C619354">
        <w:rPr>
          <w:rFonts w:ascii="Times New Roman" w:hAnsi="Times New Roman" w:eastAsia="Times New Roman" w:cs="Times New Roman"/>
          <w:sz w:val="24"/>
          <w:szCs w:val="24"/>
          <w:lang w:eastAsia="zh-CN"/>
        </w:rPr>
        <w:t>] Other:</w:t>
      </w:r>
      <w:r w:rsidRPr="4C619354" w:rsidR="2A1270C9">
        <w:rPr>
          <w:rFonts w:ascii="Times New Roman" w:hAnsi="Times New Roman" w:eastAsia="Times New Roman" w:cs="Times New Roman"/>
          <w:sz w:val="24"/>
          <w:szCs w:val="24"/>
          <w:lang w:eastAsia="zh-CN"/>
        </w:rPr>
        <w:t xml:space="preserve"> Web survey </w:t>
      </w:r>
    </w:p>
    <w:p w:rsidRPr="00CE44B6" w:rsidR="00CE44B6" w:rsidP="00CE44B6" w:rsidRDefault="00CE44B6" w14:paraId="39CE618E" w14:textId="77777777">
      <w:pPr>
        <w:widowControl w:val="0"/>
        <w:spacing w:after="0" w:line="240" w:lineRule="auto"/>
        <w:rPr>
          <w:rFonts w:ascii="Times New Roman" w:hAnsi="Times New Roman" w:eastAsia="Times New Roman" w:cs="Times New Roman"/>
          <w:snapToGrid w:val="0"/>
          <w:sz w:val="24"/>
          <w:szCs w:val="24"/>
        </w:rPr>
      </w:pPr>
    </w:p>
    <w:p w:rsidR="00576AE2" w:rsidP="00CE44B6" w:rsidRDefault="00576AE2" w14:paraId="2F795EBB" w14:textId="77777777">
      <w:pPr>
        <w:spacing w:after="0" w:line="240" w:lineRule="auto"/>
        <w:rPr>
          <w:rFonts w:ascii="Times New Roman" w:hAnsi="Times New Roman" w:eastAsia="Times New Roman" w:cs="Times New Roman"/>
          <w:b/>
          <w:sz w:val="24"/>
          <w:szCs w:val="24"/>
        </w:rPr>
      </w:pPr>
    </w:p>
    <w:p w:rsidRPr="00CE44B6" w:rsidR="00CE44B6" w:rsidP="00CE44B6" w:rsidRDefault="00CE44B6" w14:paraId="3D8151C3" w14:textId="22E111EC">
      <w:pPr>
        <w:spacing w:after="0" w:line="240" w:lineRule="auto"/>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CERTIFICATION:</w:t>
      </w:r>
    </w:p>
    <w:p w:rsidRPr="00CE44B6" w:rsidR="00CE44B6" w:rsidP="00CE44B6" w:rsidRDefault="00CE44B6" w14:paraId="252A8321" w14:textId="77777777">
      <w:pPr>
        <w:spacing w:after="0" w:line="240" w:lineRule="auto"/>
        <w:rPr>
          <w:rFonts w:ascii="Times New Roman" w:hAnsi="Times New Roman" w:eastAsia="Times New Roman" w:cs="Times New Roman"/>
          <w:sz w:val="16"/>
          <w:szCs w:val="16"/>
        </w:rPr>
      </w:pPr>
    </w:p>
    <w:p w:rsidRPr="00CE44B6" w:rsidR="00CE44B6" w:rsidP="00CE44B6" w:rsidRDefault="00CE44B6" w14:paraId="6AF541EE" w14:textId="77777777">
      <w:pPr>
        <w:spacing w:after="0" w:line="240" w:lineRule="auto"/>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 xml:space="preserve">I certify the following to be true: </w:t>
      </w:r>
    </w:p>
    <w:p w:rsidRPr="00CE44B6" w:rsidR="00CE44B6" w:rsidP="00CE44B6" w:rsidRDefault="00CE44B6" w14:paraId="5DEF4976" w14:textId="77777777">
      <w:pPr>
        <w:numPr>
          <w:ilvl w:val="0"/>
          <w:numId w:val="1"/>
        </w:numPr>
        <w:spacing w:after="0" w:line="240" w:lineRule="auto"/>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 xml:space="preserve">The collection is voluntary. </w:t>
      </w:r>
    </w:p>
    <w:p w:rsidRPr="00CE44B6" w:rsidR="00CE44B6" w:rsidP="00CE44B6" w:rsidRDefault="00CE44B6" w14:paraId="3FE21367" w14:textId="77777777">
      <w:pPr>
        <w:numPr>
          <w:ilvl w:val="0"/>
          <w:numId w:val="1"/>
        </w:numPr>
        <w:spacing w:after="0" w:line="240" w:lineRule="auto"/>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 xml:space="preserve">The collection is </w:t>
      </w:r>
      <w:proofErr w:type="gramStart"/>
      <w:r w:rsidRPr="00CE44B6">
        <w:rPr>
          <w:rFonts w:ascii="Times New Roman" w:hAnsi="Times New Roman" w:eastAsia="Times New Roman" w:cs="Times New Roman"/>
          <w:sz w:val="24"/>
          <w:szCs w:val="24"/>
        </w:rPr>
        <w:t>low-burden</w:t>
      </w:r>
      <w:proofErr w:type="gramEnd"/>
      <w:r w:rsidRPr="00CE44B6">
        <w:rPr>
          <w:rFonts w:ascii="Times New Roman" w:hAnsi="Times New Roman" w:eastAsia="Times New Roman" w:cs="Times New Roman"/>
          <w:sz w:val="24"/>
          <w:szCs w:val="24"/>
        </w:rPr>
        <w:t xml:space="preserve"> for respondents and low-cost for the Federal Government.</w:t>
      </w:r>
    </w:p>
    <w:p w:rsidRPr="00CE44B6" w:rsidR="00CE44B6" w:rsidP="00CE44B6" w:rsidRDefault="00CE44B6" w14:paraId="5F0F2098" w14:textId="77777777">
      <w:pPr>
        <w:numPr>
          <w:ilvl w:val="0"/>
          <w:numId w:val="1"/>
        </w:numPr>
        <w:spacing w:after="0" w:line="240" w:lineRule="auto"/>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 xml:space="preserve">The collection is non-controversial and does </w:t>
      </w:r>
      <w:r w:rsidRPr="00CE44B6">
        <w:rPr>
          <w:rFonts w:ascii="Times New Roman" w:hAnsi="Times New Roman" w:eastAsia="Times New Roman" w:cs="Times New Roman"/>
          <w:sz w:val="24"/>
          <w:szCs w:val="24"/>
          <w:u w:val="single"/>
        </w:rPr>
        <w:t>not</w:t>
      </w:r>
      <w:r w:rsidRPr="00CE44B6">
        <w:rPr>
          <w:rFonts w:ascii="Times New Roman" w:hAnsi="Times New Roman" w:eastAsia="Times New Roman" w:cs="Times New Roman"/>
          <w:sz w:val="24"/>
          <w:szCs w:val="24"/>
        </w:rPr>
        <w:t xml:space="preserve"> raise issues of concern to other federal agencies.</w:t>
      </w:r>
      <w:r w:rsidRPr="00CE44B6">
        <w:rPr>
          <w:rFonts w:ascii="Times New Roman" w:hAnsi="Times New Roman" w:eastAsia="Times New Roman" w:cs="Times New Roman"/>
          <w:sz w:val="24"/>
          <w:szCs w:val="24"/>
        </w:rPr>
        <w:tab/>
      </w:r>
      <w:r w:rsidRPr="00CE44B6">
        <w:rPr>
          <w:rFonts w:ascii="Times New Roman" w:hAnsi="Times New Roman" w:eastAsia="Times New Roman" w:cs="Times New Roman"/>
          <w:sz w:val="24"/>
          <w:szCs w:val="24"/>
        </w:rPr>
        <w:tab/>
      </w:r>
      <w:r w:rsidRPr="00CE44B6">
        <w:rPr>
          <w:rFonts w:ascii="Times New Roman" w:hAnsi="Times New Roman" w:eastAsia="Times New Roman" w:cs="Times New Roman"/>
          <w:sz w:val="24"/>
          <w:szCs w:val="24"/>
        </w:rPr>
        <w:tab/>
      </w:r>
      <w:r w:rsidRPr="00CE44B6">
        <w:rPr>
          <w:rFonts w:ascii="Times New Roman" w:hAnsi="Times New Roman" w:eastAsia="Times New Roman" w:cs="Times New Roman"/>
          <w:sz w:val="24"/>
          <w:szCs w:val="24"/>
        </w:rPr>
        <w:tab/>
      </w:r>
      <w:r w:rsidRPr="00CE44B6">
        <w:rPr>
          <w:rFonts w:ascii="Times New Roman" w:hAnsi="Times New Roman" w:eastAsia="Times New Roman" w:cs="Times New Roman"/>
          <w:sz w:val="24"/>
          <w:szCs w:val="24"/>
        </w:rPr>
        <w:tab/>
      </w:r>
      <w:r w:rsidRPr="00CE44B6">
        <w:rPr>
          <w:rFonts w:ascii="Times New Roman" w:hAnsi="Times New Roman" w:eastAsia="Times New Roman" w:cs="Times New Roman"/>
          <w:sz w:val="24"/>
          <w:szCs w:val="24"/>
        </w:rPr>
        <w:tab/>
      </w:r>
      <w:r w:rsidRPr="00CE44B6">
        <w:rPr>
          <w:rFonts w:ascii="Times New Roman" w:hAnsi="Times New Roman" w:eastAsia="Times New Roman" w:cs="Times New Roman"/>
          <w:sz w:val="24"/>
          <w:szCs w:val="24"/>
        </w:rPr>
        <w:tab/>
      </w:r>
      <w:r w:rsidRPr="00CE44B6">
        <w:rPr>
          <w:rFonts w:ascii="Times New Roman" w:hAnsi="Times New Roman" w:eastAsia="Times New Roman" w:cs="Times New Roman"/>
          <w:sz w:val="24"/>
          <w:szCs w:val="24"/>
        </w:rPr>
        <w:tab/>
      </w:r>
      <w:r w:rsidRPr="00CE44B6">
        <w:rPr>
          <w:rFonts w:ascii="Times New Roman" w:hAnsi="Times New Roman" w:eastAsia="Times New Roman" w:cs="Times New Roman"/>
          <w:sz w:val="24"/>
          <w:szCs w:val="24"/>
        </w:rPr>
        <w:tab/>
      </w:r>
    </w:p>
    <w:p w:rsidRPr="00CE44B6" w:rsidR="00CE44B6" w:rsidP="00CE44B6" w:rsidRDefault="00CE44B6" w14:paraId="626260AD" w14:textId="77777777">
      <w:pPr>
        <w:numPr>
          <w:ilvl w:val="0"/>
          <w:numId w:val="1"/>
        </w:numPr>
        <w:spacing w:after="0" w:line="240" w:lineRule="auto"/>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 xml:space="preserve">The results are </w:t>
      </w:r>
      <w:r w:rsidRPr="00CE44B6">
        <w:rPr>
          <w:rFonts w:ascii="Times New Roman" w:hAnsi="Times New Roman" w:eastAsia="Times New Roman" w:cs="Times New Roman"/>
          <w:sz w:val="24"/>
          <w:szCs w:val="24"/>
          <w:u w:val="single"/>
        </w:rPr>
        <w:t>not</w:t>
      </w:r>
      <w:r w:rsidRPr="00CE44B6">
        <w:rPr>
          <w:rFonts w:ascii="Times New Roman" w:hAnsi="Times New Roman" w:eastAsia="Times New Roman" w:cs="Times New Roman"/>
          <w:sz w:val="24"/>
          <w:szCs w:val="24"/>
        </w:rPr>
        <w:t xml:space="preserve"> intended to be disseminated to the public.</w:t>
      </w:r>
      <w:r w:rsidRPr="00CE44B6">
        <w:rPr>
          <w:rFonts w:ascii="Times New Roman" w:hAnsi="Times New Roman" w:eastAsia="Times New Roman" w:cs="Times New Roman"/>
          <w:sz w:val="24"/>
          <w:szCs w:val="24"/>
        </w:rPr>
        <w:tab/>
      </w:r>
      <w:r w:rsidRPr="00CE44B6">
        <w:rPr>
          <w:rFonts w:ascii="Times New Roman" w:hAnsi="Times New Roman" w:eastAsia="Times New Roman" w:cs="Times New Roman"/>
          <w:sz w:val="24"/>
          <w:szCs w:val="24"/>
        </w:rPr>
        <w:tab/>
      </w:r>
    </w:p>
    <w:p w:rsidRPr="00CE44B6" w:rsidR="00CE44B6" w:rsidP="00CE44B6" w:rsidRDefault="00CE44B6" w14:paraId="7323B78B" w14:textId="77777777">
      <w:pPr>
        <w:numPr>
          <w:ilvl w:val="0"/>
          <w:numId w:val="1"/>
        </w:numPr>
        <w:spacing w:after="0" w:line="240" w:lineRule="auto"/>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lastRenderedPageBreak/>
        <w:t xml:space="preserve">Information gathered will not be used for the purpose of </w:t>
      </w:r>
      <w:r w:rsidRPr="00CE44B6">
        <w:rPr>
          <w:rFonts w:ascii="Times New Roman" w:hAnsi="Times New Roman" w:eastAsia="Times New Roman" w:cs="Times New Roman"/>
          <w:sz w:val="24"/>
          <w:szCs w:val="24"/>
          <w:u w:val="single"/>
        </w:rPr>
        <w:t>substantially</w:t>
      </w:r>
      <w:r w:rsidRPr="00CE44B6">
        <w:rPr>
          <w:rFonts w:ascii="Times New Roman" w:hAnsi="Times New Roman" w:eastAsia="Times New Roman" w:cs="Times New Roman"/>
          <w:sz w:val="24"/>
          <w:szCs w:val="24"/>
        </w:rPr>
        <w:t xml:space="preserve"> informing </w:t>
      </w:r>
      <w:r w:rsidRPr="00CE44B6">
        <w:rPr>
          <w:rFonts w:ascii="Times New Roman" w:hAnsi="Times New Roman" w:eastAsia="Times New Roman" w:cs="Times New Roman"/>
          <w:sz w:val="24"/>
          <w:szCs w:val="24"/>
          <w:u w:val="single"/>
        </w:rPr>
        <w:t xml:space="preserve">influential </w:t>
      </w:r>
      <w:r w:rsidRPr="00CE44B6">
        <w:rPr>
          <w:rFonts w:ascii="Times New Roman" w:hAnsi="Times New Roman" w:eastAsia="Times New Roman" w:cs="Times New Roman"/>
          <w:sz w:val="24"/>
          <w:szCs w:val="24"/>
        </w:rPr>
        <w:t xml:space="preserve">policy decisions. </w:t>
      </w:r>
    </w:p>
    <w:p w:rsidRPr="00CE44B6" w:rsidR="00CE44B6" w:rsidP="00CE44B6" w:rsidRDefault="00CE44B6" w14:paraId="3C454283" w14:textId="77777777">
      <w:pPr>
        <w:numPr>
          <w:ilvl w:val="0"/>
          <w:numId w:val="1"/>
        </w:numPr>
        <w:spacing w:after="0" w:line="240" w:lineRule="auto"/>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The collection is targeted to the solicitation of opinions from respondents who have experience with the website or may have experience with the website in the future.</w:t>
      </w:r>
    </w:p>
    <w:p w:rsidRPr="00CE44B6" w:rsidR="00CE44B6" w:rsidP="00CE44B6" w:rsidRDefault="00CE44B6" w14:paraId="48156E89" w14:textId="77777777">
      <w:pPr>
        <w:spacing w:after="0" w:line="240" w:lineRule="auto"/>
        <w:rPr>
          <w:rFonts w:ascii="Times New Roman" w:hAnsi="Times New Roman" w:eastAsia="Times New Roman" w:cs="Times New Roman"/>
          <w:sz w:val="24"/>
          <w:szCs w:val="24"/>
        </w:rPr>
      </w:pPr>
    </w:p>
    <w:p w:rsidRPr="00CE44B6" w:rsidR="00CE44B6" w:rsidP="00CE44B6" w:rsidRDefault="00CE44B6" w14:paraId="793E5A87" w14:textId="64DA656E">
      <w:pPr>
        <w:spacing w:after="0" w:line="240" w:lineRule="auto"/>
        <w:rPr>
          <w:rFonts w:ascii="Times New Roman" w:hAnsi="Times New Roman" w:eastAsia="Times New Roman" w:cs="Times New Roman"/>
          <w:sz w:val="24"/>
          <w:szCs w:val="24"/>
        </w:rPr>
      </w:pPr>
      <w:r w:rsidRPr="7AADA12B">
        <w:rPr>
          <w:rFonts w:ascii="Times New Roman" w:hAnsi="Times New Roman" w:eastAsia="Times New Roman" w:cs="Times New Roman"/>
          <w:sz w:val="24"/>
          <w:szCs w:val="24"/>
        </w:rPr>
        <w:t xml:space="preserve">Name: </w:t>
      </w:r>
      <w:r w:rsidRPr="7AADA12B" w:rsidR="6C82A08B">
        <w:rPr>
          <w:rFonts w:ascii="Times New Roman" w:hAnsi="Times New Roman" w:eastAsia="Times New Roman" w:cs="Times New Roman"/>
          <w:sz w:val="24"/>
          <w:szCs w:val="24"/>
        </w:rPr>
        <w:t xml:space="preserve"> </w:t>
      </w:r>
      <w:r w:rsidRPr="7AADA12B" w:rsidR="3D1B9A0C">
        <w:rPr>
          <w:rFonts w:ascii="Times New Roman" w:hAnsi="Times New Roman" w:eastAsia="Times New Roman" w:cs="Times New Roman"/>
          <w:sz w:val="24"/>
          <w:szCs w:val="24"/>
        </w:rPr>
        <w:t>LTC Avon Cornelius</w:t>
      </w:r>
    </w:p>
    <w:p w:rsidRPr="00CE44B6" w:rsidR="00CE44B6" w:rsidP="00CE44B6" w:rsidRDefault="00CE44B6" w14:paraId="6823E84C" w14:textId="77777777">
      <w:pPr>
        <w:spacing w:after="0" w:line="240" w:lineRule="auto"/>
        <w:rPr>
          <w:rFonts w:ascii="Times New Roman" w:hAnsi="Times New Roman" w:eastAsia="Times New Roman" w:cs="Times New Roman"/>
          <w:sz w:val="24"/>
          <w:szCs w:val="24"/>
        </w:rPr>
      </w:pPr>
    </w:p>
    <w:p w:rsidRPr="00CE44B6" w:rsidR="00CE44B6" w:rsidP="00CE44B6" w:rsidRDefault="00CE44B6" w14:paraId="4493A42B" w14:textId="77777777">
      <w:pPr>
        <w:spacing w:after="0" w:line="240" w:lineRule="auto"/>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To assist review, please provide answers to the following question:</w:t>
      </w:r>
    </w:p>
    <w:p w:rsidRPr="00CE44B6" w:rsidR="00CE44B6" w:rsidP="00CE44B6" w:rsidRDefault="00CE44B6" w14:paraId="6F0DE96C" w14:textId="77777777">
      <w:pPr>
        <w:spacing w:after="0" w:line="240" w:lineRule="auto"/>
        <w:ind w:left="360"/>
        <w:contextualSpacing/>
        <w:rPr>
          <w:rFonts w:ascii="Times New Roman" w:hAnsi="Times New Roman" w:eastAsia="Times New Roman" w:cs="Times New Roman"/>
          <w:sz w:val="24"/>
          <w:szCs w:val="24"/>
        </w:rPr>
      </w:pPr>
    </w:p>
    <w:p w:rsidRPr="00CE44B6" w:rsidR="00CE44B6" w:rsidP="00CE44B6" w:rsidRDefault="00CE44B6" w14:paraId="03C0D258" w14:textId="77777777">
      <w:pPr>
        <w:spacing w:after="0" w:line="240" w:lineRule="auto"/>
        <w:rPr>
          <w:rFonts w:ascii="Times New Roman" w:hAnsi="Times New Roman" w:eastAsia="Times New Roman" w:cs="Times New Roman"/>
          <w:b/>
          <w:sz w:val="24"/>
          <w:szCs w:val="24"/>
        </w:rPr>
      </w:pPr>
      <w:proofErr w:type="gramStart"/>
      <w:r w:rsidRPr="00CE44B6">
        <w:rPr>
          <w:rFonts w:ascii="Times New Roman" w:hAnsi="Times New Roman" w:eastAsia="Times New Roman" w:cs="Times New Roman"/>
          <w:b/>
          <w:sz w:val="24"/>
          <w:szCs w:val="24"/>
        </w:rPr>
        <w:t>Personally</w:t>
      </w:r>
      <w:proofErr w:type="gramEnd"/>
      <w:r w:rsidRPr="00CE44B6">
        <w:rPr>
          <w:rFonts w:ascii="Times New Roman" w:hAnsi="Times New Roman" w:eastAsia="Times New Roman" w:cs="Times New Roman"/>
          <w:b/>
          <w:sz w:val="24"/>
          <w:szCs w:val="24"/>
        </w:rPr>
        <w:t xml:space="preserve"> Identifiable Information:</w:t>
      </w:r>
    </w:p>
    <w:p w:rsidRPr="00CE44B6" w:rsidR="00CE44B6" w:rsidP="00CE44B6" w:rsidRDefault="4F355821" w14:paraId="1752220F" w14:textId="1EBC70A0">
      <w:pPr>
        <w:numPr>
          <w:ilvl w:val="0"/>
          <w:numId w:val="4"/>
        </w:numPr>
        <w:spacing w:after="0" w:line="240" w:lineRule="auto"/>
        <w:contextualSpacing/>
        <w:rPr>
          <w:rFonts w:ascii="Times New Roman" w:hAnsi="Times New Roman" w:eastAsia="Times New Roman" w:cs="Times New Roman"/>
          <w:sz w:val="24"/>
          <w:szCs w:val="24"/>
        </w:rPr>
      </w:pPr>
      <w:r w:rsidRPr="4C619354">
        <w:rPr>
          <w:rFonts w:ascii="Times New Roman" w:hAnsi="Times New Roman" w:eastAsia="Times New Roman" w:cs="Times New Roman"/>
          <w:sz w:val="24"/>
          <w:szCs w:val="24"/>
        </w:rPr>
        <w:t xml:space="preserve">Is personally identifiable information (PII) collected?  </w:t>
      </w:r>
      <w:proofErr w:type="gramStart"/>
      <w:r w:rsidRPr="4C619354">
        <w:rPr>
          <w:rFonts w:ascii="Times New Roman" w:hAnsi="Times New Roman" w:eastAsia="Times New Roman" w:cs="Times New Roman"/>
          <w:sz w:val="24"/>
          <w:szCs w:val="24"/>
        </w:rPr>
        <w:t>[  ]</w:t>
      </w:r>
      <w:proofErr w:type="gramEnd"/>
      <w:r w:rsidRPr="4C619354">
        <w:rPr>
          <w:rFonts w:ascii="Times New Roman" w:hAnsi="Times New Roman" w:eastAsia="Times New Roman" w:cs="Times New Roman"/>
          <w:sz w:val="24"/>
          <w:szCs w:val="24"/>
        </w:rPr>
        <w:t xml:space="preserve"> Yes  [</w:t>
      </w:r>
      <w:r w:rsidRPr="4C619354" w:rsidR="34AAA45F">
        <w:rPr>
          <w:rFonts w:ascii="Times New Roman" w:hAnsi="Times New Roman" w:eastAsia="Times New Roman" w:cs="Times New Roman"/>
          <w:sz w:val="24"/>
          <w:szCs w:val="24"/>
        </w:rPr>
        <w:t>X</w:t>
      </w:r>
      <w:r w:rsidRPr="4C619354">
        <w:rPr>
          <w:rFonts w:ascii="Times New Roman" w:hAnsi="Times New Roman" w:eastAsia="Times New Roman" w:cs="Times New Roman"/>
          <w:sz w:val="24"/>
          <w:szCs w:val="24"/>
        </w:rPr>
        <w:t xml:space="preserve">]  No </w:t>
      </w:r>
    </w:p>
    <w:p w:rsidRPr="00CE44B6" w:rsidR="00CE44B6" w:rsidP="00CE44B6" w:rsidRDefault="00CE44B6" w14:paraId="44F153BE" w14:textId="77777777">
      <w:pPr>
        <w:numPr>
          <w:ilvl w:val="0"/>
          <w:numId w:val="4"/>
        </w:numPr>
        <w:spacing w:after="0" w:line="240" w:lineRule="auto"/>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 xml:space="preserve">If Yes, is the information that will be collected included in records that are subject to the Privacy Act of 1974?   </w:t>
      </w:r>
      <w:proofErr w:type="gramStart"/>
      <w:r w:rsidRPr="00CE44B6">
        <w:rPr>
          <w:rFonts w:ascii="Times New Roman" w:hAnsi="Times New Roman" w:eastAsia="Times New Roman" w:cs="Times New Roman"/>
          <w:sz w:val="24"/>
          <w:szCs w:val="24"/>
        </w:rPr>
        <w:t>[  ]</w:t>
      </w:r>
      <w:proofErr w:type="gramEnd"/>
      <w:r w:rsidRPr="00CE44B6">
        <w:rPr>
          <w:rFonts w:ascii="Times New Roman" w:hAnsi="Times New Roman" w:eastAsia="Times New Roman" w:cs="Times New Roman"/>
          <w:sz w:val="24"/>
          <w:szCs w:val="24"/>
        </w:rPr>
        <w:t xml:space="preserve"> Yes [  ] No   </w:t>
      </w:r>
    </w:p>
    <w:p w:rsidRPr="00CE44B6" w:rsidR="00CE44B6" w:rsidP="00CE44B6" w:rsidRDefault="00CE44B6" w14:paraId="792685FF" w14:textId="77777777">
      <w:pPr>
        <w:numPr>
          <w:ilvl w:val="0"/>
          <w:numId w:val="4"/>
        </w:numPr>
        <w:spacing w:after="0" w:line="240" w:lineRule="auto"/>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 xml:space="preserve">If Applicable, has a System or Records Notice been published?  </w:t>
      </w:r>
      <w:proofErr w:type="gramStart"/>
      <w:r w:rsidRPr="00CE44B6">
        <w:rPr>
          <w:rFonts w:ascii="Times New Roman" w:hAnsi="Times New Roman" w:eastAsia="Times New Roman" w:cs="Times New Roman"/>
          <w:sz w:val="24"/>
          <w:szCs w:val="24"/>
        </w:rPr>
        <w:t>[  ]</w:t>
      </w:r>
      <w:proofErr w:type="gramEnd"/>
      <w:r w:rsidRPr="00CE44B6">
        <w:rPr>
          <w:rFonts w:ascii="Times New Roman" w:hAnsi="Times New Roman" w:eastAsia="Times New Roman" w:cs="Times New Roman"/>
          <w:sz w:val="24"/>
          <w:szCs w:val="24"/>
        </w:rPr>
        <w:t xml:space="preserve"> Yes  [  ] No</w:t>
      </w:r>
    </w:p>
    <w:p w:rsidR="00CE44B6" w:rsidP="00CE44B6" w:rsidRDefault="00CE44B6" w14:paraId="269405C4" w14:textId="77777777">
      <w:pPr>
        <w:spacing w:after="0" w:line="240" w:lineRule="auto"/>
        <w:contextualSpacing/>
        <w:rPr>
          <w:rFonts w:ascii="Times New Roman" w:hAnsi="Times New Roman" w:eastAsia="Times New Roman" w:cs="Times New Roman"/>
          <w:b/>
          <w:sz w:val="24"/>
          <w:szCs w:val="24"/>
        </w:rPr>
      </w:pPr>
    </w:p>
    <w:p w:rsidRPr="00CE44B6" w:rsidR="00C238A4" w:rsidP="00CE44B6" w:rsidRDefault="00C238A4" w14:paraId="17AE00E7" w14:textId="77777777">
      <w:pPr>
        <w:spacing w:after="0" w:line="240" w:lineRule="auto"/>
        <w:contextualSpacing/>
        <w:rPr>
          <w:rFonts w:ascii="Times New Roman" w:hAnsi="Times New Roman" w:eastAsia="Times New Roman" w:cs="Times New Roman"/>
          <w:b/>
          <w:sz w:val="24"/>
          <w:szCs w:val="24"/>
        </w:rPr>
      </w:pPr>
    </w:p>
    <w:p w:rsidRPr="00D8112D" w:rsidR="00CE44B6" w:rsidP="00CE44B6" w:rsidRDefault="00CE44B6" w14:paraId="09656973" w14:textId="77777777">
      <w:pPr>
        <w:spacing w:after="0" w:line="240" w:lineRule="auto"/>
        <w:contextualSpacing/>
        <w:rPr>
          <w:rFonts w:ascii="Times New Roman" w:hAnsi="Times New Roman" w:eastAsia="Times New Roman" w:cs="Times New Roman"/>
          <w:b/>
          <w:sz w:val="24"/>
          <w:szCs w:val="24"/>
        </w:rPr>
      </w:pPr>
      <w:r w:rsidRPr="00D8112D">
        <w:rPr>
          <w:rFonts w:ascii="Times New Roman" w:hAnsi="Times New Roman" w:eastAsia="Times New Roman" w:cs="Times New Roman"/>
          <w:b/>
          <w:sz w:val="24"/>
          <w:szCs w:val="24"/>
        </w:rPr>
        <w:t>Gifts or Payments:</w:t>
      </w:r>
    </w:p>
    <w:p w:rsidRPr="00CE44B6" w:rsidR="00CE44B6" w:rsidP="00CE44B6" w:rsidRDefault="4F355821" w14:paraId="128B17DA" w14:textId="725223E0">
      <w:pPr>
        <w:spacing w:after="0" w:line="240" w:lineRule="auto"/>
        <w:rPr>
          <w:rFonts w:ascii="Times New Roman" w:hAnsi="Times New Roman" w:eastAsia="Times New Roman" w:cs="Times New Roman"/>
          <w:sz w:val="24"/>
          <w:szCs w:val="24"/>
        </w:rPr>
      </w:pPr>
      <w:r w:rsidRPr="00D8112D">
        <w:rPr>
          <w:rFonts w:ascii="Times New Roman" w:hAnsi="Times New Roman" w:eastAsia="Times New Roman" w:cs="Times New Roman"/>
          <w:sz w:val="24"/>
          <w:szCs w:val="24"/>
        </w:rPr>
        <w:t>Is an incentive (e.g., money or</w:t>
      </w:r>
      <w:r w:rsidRPr="4C619354">
        <w:rPr>
          <w:rFonts w:ascii="Times New Roman" w:hAnsi="Times New Roman" w:eastAsia="Times New Roman" w:cs="Times New Roman"/>
          <w:sz w:val="24"/>
          <w:szCs w:val="24"/>
        </w:rPr>
        <w:t xml:space="preserve"> reimbursement of expenses, token of appreciation) provided to participants?  </w:t>
      </w:r>
      <w:proofErr w:type="gramStart"/>
      <w:r w:rsidRPr="4C619354">
        <w:rPr>
          <w:rFonts w:ascii="Times New Roman" w:hAnsi="Times New Roman" w:eastAsia="Times New Roman" w:cs="Times New Roman"/>
          <w:sz w:val="24"/>
          <w:szCs w:val="24"/>
        </w:rPr>
        <w:t>[</w:t>
      </w:r>
      <w:r w:rsidR="00713182">
        <w:rPr>
          <w:rFonts w:ascii="Times New Roman" w:hAnsi="Times New Roman" w:eastAsia="Times New Roman" w:cs="Times New Roman"/>
          <w:sz w:val="24"/>
          <w:szCs w:val="24"/>
        </w:rPr>
        <w:t xml:space="preserve">  </w:t>
      </w:r>
      <w:r w:rsidRPr="4C619354">
        <w:rPr>
          <w:rFonts w:ascii="Times New Roman" w:hAnsi="Times New Roman" w:eastAsia="Times New Roman" w:cs="Times New Roman"/>
          <w:sz w:val="24"/>
          <w:szCs w:val="24"/>
        </w:rPr>
        <w:t>]</w:t>
      </w:r>
      <w:proofErr w:type="gramEnd"/>
      <w:r w:rsidRPr="4C619354">
        <w:rPr>
          <w:rFonts w:ascii="Times New Roman" w:hAnsi="Times New Roman" w:eastAsia="Times New Roman" w:cs="Times New Roman"/>
          <w:sz w:val="24"/>
          <w:szCs w:val="24"/>
        </w:rPr>
        <w:t xml:space="preserve"> Yes </w:t>
      </w:r>
      <w:r w:rsidRPr="4C619354" w:rsidR="00713182">
        <w:rPr>
          <w:rFonts w:ascii="Times New Roman" w:hAnsi="Times New Roman" w:eastAsia="Times New Roman" w:cs="Times New Roman"/>
          <w:sz w:val="24"/>
          <w:szCs w:val="24"/>
        </w:rPr>
        <w:t>[</w:t>
      </w:r>
      <w:r w:rsidR="00713182">
        <w:rPr>
          <w:rFonts w:ascii="Times New Roman" w:hAnsi="Times New Roman" w:eastAsia="Times New Roman" w:cs="Times New Roman"/>
          <w:sz w:val="24"/>
          <w:szCs w:val="24"/>
        </w:rPr>
        <w:t>X</w:t>
      </w:r>
      <w:r w:rsidRPr="4C619354">
        <w:rPr>
          <w:rFonts w:ascii="Times New Roman" w:hAnsi="Times New Roman" w:eastAsia="Times New Roman" w:cs="Times New Roman"/>
          <w:sz w:val="24"/>
          <w:szCs w:val="24"/>
        </w:rPr>
        <w:t xml:space="preserve">] No  </w:t>
      </w:r>
    </w:p>
    <w:p w:rsidRPr="00CE44B6" w:rsidR="005B0E7A" w:rsidP="00CE44B6" w:rsidRDefault="005B0E7A" w14:paraId="553CC298" w14:textId="77777777">
      <w:pPr>
        <w:spacing w:after="0" w:line="240" w:lineRule="auto"/>
        <w:rPr>
          <w:rFonts w:ascii="Times New Roman" w:hAnsi="Times New Roman" w:eastAsia="Times New Roman" w:cs="Times New Roman"/>
          <w:b/>
          <w:sz w:val="24"/>
          <w:szCs w:val="24"/>
        </w:rPr>
      </w:pPr>
    </w:p>
    <w:p w:rsidRPr="00CE44B6" w:rsidR="00CE44B6" w:rsidP="17826199" w:rsidRDefault="00CE44B6" w14:paraId="21AE4BAA" w14:textId="0218CEDF">
      <w:pPr>
        <w:spacing w:after="0" w:line="240" w:lineRule="auto"/>
        <w:rPr>
          <w:rFonts w:ascii="Times New Roman" w:hAnsi="Times New Roman" w:eastAsia="Times New Roman" w:cs="Times New Roman"/>
          <w:b/>
          <w:bCs/>
          <w:i/>
          <w:iCs/>
          <w:sz w:val="24"/>
          <w:szCs w:val="24"/>
        </w:rPr>
      </w:pPr>
      <w:bookmarkStart w:name="_Hlk515970773" w:id="0"/>
      <w:r w:rsidRPr="17826199">
        <w:rPr>
          <w:rFonts w:ascii="Times New Roman" w:hAnsi="Times New Roman" w:eastAsia="Times New Roman" w:cs="Times New Roman"/>
          <w:b/>
          <w:bCs/>
          <w:sz w:val="24"/>
          <w:szCs w:val="24"/>
        </w:rPr>
        <w:t>ESTIMATED BURDEN HOURS and COSTS</w:t>
      </w:r>
    </w:p>
    <w:bookmarkEnd w:id="0"/>
    <w:p w:rsidRPr="00CE44B6" w:rsidR="00CE44B6" w:rsidP="00CE44B6" w:rsidRDefault="00CE44B6" w14:paraId="7B3747A1" w14:textId="77777777">
      <w:pPr>
        <w:spacing w:after="0" w:line="240" w:lineRule="auto"/>
        <w:rPr>
          <w:rFonts w:ascii="Times New Roman" w:hAnsi="Times New Roman" w:eastAsia="Times New Roman" w:cs="Times New Roman"/>
          <w:sz w:val="24"/>
          <w:szCs w:val="24"/>
        </w:rPr>
      </w:pPr>
    </w:p>
    <w:p w:rsidRPr="00597A72" w:rsidR="00637081" w:rsidP="00637081" w:rsidRDefault="00637081" w14:paraId="531462C4" w14:textId="5AF7A934">
      <w:pPr>
        <w:keepNext/>
        <w:keepLine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Website User Satisfaction Survey:</w:t>
      </w:r>
    </w:p>
    <w:tbl>
      <w:tblPr>
        <w:tblpPr w:leftFromText="180" w:rightFromText="180" w:vertAnchor="text" w:horzAnchor="page" w:tblpX="1571" w:tblpY="126"/>
        <w:tblW w:w="9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15"/>
        <w:gridCol w:w="1890"/>
        <w:gridCol w:w="1602"/>
        <w:gridCol w:w="1710"/>
        <w:gridCol w:w="1260"/>
        <w:gridCol w:w="1120"/>
      </w:tblGrid>
      <w:tr w:rsidRPr="00CE44B6" w:rsidR="00A82B7E" w:rsidTr="4FD979E2" w14:paraId="2A4C6502" w14:textId="0D0883F4">
        <w:trPr>
          <w:trHeight w:val="268"/>
        </w:trPr>
        <w:tc>
          <w:tcPr>
            <w:tcW w:w="1615" w:type="dxa"/>
          </w:tcPr>
          <w:p w:rsidRPr="00CE44B6" w:rsidR="00A82B7E" w:rsidP="00A75154" w:rsidRDefault="00A82B7E" w14:paraId="4BCC0454" w14:textId="03AC723F">
            <w:pPr>
              <w:spacing w:after="0" w:line="240" w:lineRule="auto"/>
              <w:jc w:val="center"/>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Category of Respondent</w:t>
            </w:r>
          </w:p>
        </w:tc>
        <w:tc>
          <w:tcPr>
            <w:tcW w:w="1890" w:type="dxa"/>
          </w:tcPr>
          <w:p w:rsidRPr="00CE44B6" w:rsidR="00A82B7E" w:rsidP="00A75154" w:rsidRDefault="00A82B7E" w14:paraId="6CCEEB52" w14:textId="7BC57AB0">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Form Name</w:t>
            </w:r>
          </w:p>
        </w:tc>
        <w:tc>
          <w:tcPr>
            <w:tcW w:w="1602" w:type="dxa"/>
          </w:tcPr>
          <w:p w:rsidRPr="00CE44B6" w:rsidR="00A82B7E" w:rsidP="00A75154" w:rsidRDefault="00A82B7E" w14:paraId="59269CB4" w14:textId="78D1EB65">
            <w:pPr>
              <w:spacing w:after="0" w:line="240" w:lineRule="auto"/>
              <w:jc w:val="center"/>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No. of Respondents</w:t>
            </w:r>
          </w:p>
        </w:tc>
        <w:tc>
          <w:tcPr>
            <w:tcW w:w="1710" w:type="dxa"/>
          </w:tcPr>
          <w:p w:rsidRPr="00CE44B6" w:rsidR="00A82B7E" w:rsidP="00A75154" w:rsidRDefault="00A82B7E" w14:paraId="39567F3B" w14:textId="4E25BB8A">
            <w:pPr>
              <w:spacing w:after="0" w:line="240" w:lineRule="auto"/>
              <w:jc w:val="center"/>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No. of Responses per Respondent</w:t>
            </w:r>
          </w:p>
        </w:tc>
        <w:tc>
          <w:tcPr>
            <w:tcW w:w="1260" w:type="dxa"/>
          </w:tcPr>
          <w:p w:rsidRPr="00CE44B6" w:rsidR="00A82B7E" w:rsidP="00A75154" w:rsidRDefault="00A82B7E" w14:paraId="465BCC1B" w14:textId="2F12BDDC">
            <w:pPr>
              <w:spacing w:after="0" w:line="240" w:lineRule="auto"/>
              <w:jc w:val="center"/>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Time per</w:t>
            </w:r>
          </w:p>
          <w:p w:rsidRPr="00CE44B6" w:rsidR="00A82B7E" w:rsidP="00A75154" w:rsidRDefault="00A82B7E" w14:paraId="4AB20133" w14:textId="13541C33">
            <w:pPr>
              <w:spacing w:after="0" w:line="240" w:lineRule="auto"/>
              <w:jc w:val="center"/>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Response</w:t>
            </w:r>
          </w:p>
          <w:p w:rsidRPr="00CE44B6" w:rsidR="00A82B7E" w:rsidP="00A75154" w:rsidRDefault="00A82B7E" w14:paraId="29E4CFC1" w14:textId="057F4963">
            <w:pPr>
              <w:spacing w:after="0" w:line="240" w:lineRule="auto"/>
              <w:jc w:val="center"/>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(in hours)</w:t>
            </w:r>
          </w:p>
        </w:tc>
        <w:tc>
          <w:tcPr>
            <w:tcW w:w="1120" w:type="dxa"/>
          </w:tcPr>
          <w:p w:rsidRPr="00CE44B6" w:rsidR="00A82B7E" w:rsidP="00A75154" w:rsidRDefault="00A82B7E" w14:paraId="4A02EADE" w14:textId="4CAB66D1">
            <w:pPr>
              <w:spacing w:after="0" w:line="240" w:lineRule="auto"/>
              <w:jc w:val="center"/>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Total Burden</w:t>
            </w:r>
          </w:p>
          <w:p w:rsidRPr="00CE44B6" w:rsidR="00A82B7E" w:rsidP="00A75154" w:rsidRDefault="00A82B7E" w14:paraId="6CF912A0" w14:textId="5E31349E">
            <w:pPr>
              <w:spacing w:after="0" w:line="240" w:lineRule="auto"/>
              <w:jc w:val="center"/>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Hours</w:t>
            </w:r>
          </w:p>
        </w:tc>
      </w:tr>
      <w:tr w:rsidRPr="00CE44B6" w:rsidR="00A82B7E" w:rsidTr="4FD979E2" w14:paraId="305B16FE" w14:textId="1ABAEE27">
        <w:trPr>
          <w:trHeight w:val="360"/>
        </w:trPr>
        <w:tc>
          <w:tcPr>
            <w:tcW w:w="1615" w:type="dxa"/>
          </w:tcPr>
          <w:p w:rsidRPr="00CE44B6" w:rsidR="00A82B7E" w:rsidP="00A75154" w:rsidRDefault="00175C4A" w14:paraId="4FCBD252" w14:textId="56CA80E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Individuals or Households</w:t>
            </w:r>
          </w:p>
        </w:tc>
        <w:tc>
          <w:tcPr>
            <w:tcW w:w="1890" w:type="dxa"/>
          </w:tcPr>
          <w:p w:rsidRPr="00CE44B6" w:rsidR="003930BA" w:rsidP="4C19A5D4" w:rsidRDefault="008A36C9" w14:paraId="384D9FBB" w14:textId="01EDB8C7">
            <w:pPr>
              <w:spacing w:after="0" w:line="240" w:lineRule="auto"/>
              <w:jc w:val="center"/>
              <w:rPr>
                <w:rFonts w:ascii="Times New Roman" w:hAnsi="Times New Roman" w:eastAsia="Times New Roman" w:cs="Times New Roman"/>
                <w:sz w:val="24"/>
                <w:szCs w:val="24"/>
              </w:rPr>
            </w:pPr>
            <w:r w:rsidRPr="4C19A5D4">
              <w:rPr>
                <w:rFonts w:ascii="Times New Roman" w:hAnsi="Times New Roman" w:eastAsia="Times New Roman" w:cs="Times New Roman"/>
                <w:sz w:val="24"/>
                <w:szCs w:val="24"/>
              </w:rPr>
              <w:t>Web</w:t>
            </w:r>
            <w:r w:rsidRPr="4C19A5D4" w:rsidR="58769164">
              <w:rPr>
                <w:rFonts w:ascii="Times New Roman" w:hAnsi="Times New Roman" w:eastAsia="Times New Roman" w:cs="Times New Roman"/>
                <w:sz w:val="24"/>
                <w:szCs w:val="24"/>
              </w:rPr>
              <w:t>site</w:t>
            </w:r>
            <w:r w:rsidRPr="4C19A5D4">
              <w:rPr>
                <w:rFonts w:ascii="Times New Roman" w:hAnsi="Times New Roman" w:eastAsia="Times New Roman" w:cs="Times New Roman"/>
                <w:sz w:val="24"/>
                <w:szCs w:val="24"/>
              </w:rPr>
              <w:t xml:space="preserve"> </w:t>
            </w:r>
            <w:r w:rsidRPr="4C19A5D4" w:rsidR="16333086">
              <w:rPr>
                <w:rFonts w:ascii="Times New Roman" w:hAnsi="Times New Roman" w:eastAsia="Times New Roman" w:cs="Times New Roman"/>
                <w:sz w:val="24"/>
                <w:szCs w:val="24"/>
              </w:rPr>
              <w:t xml:space="preserve">user </w:t>
            </w:r>
          </w:p>
          <w:p w:rsidRPr="00CE44B6" w:rsidR="003930BA" w:rsidP="00D53BFD" w:rsidRDefault="008A36C9" w14:paraId="59507066" w14:textId="5AFC3CF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satisfaction survey</w:t>
            </w:r>
            <w:r w:rsidR="00713182">
              <w:rPr>
                <w:rFonts w:ascii="Times New Roman" w:hAnsi="Times New Roman" w:eastAsia="Times New Roman" w:cs="Times New Roman"/>
                <w:sz w:val="24"/>
                <w:szCs w:val="24"/>
              </w:rPr>
              <w:t xml:space="preserve"> </w:t>
            </w:r>
            <w:r w:rsidR="003930BA">
              <w:rPr>
                <w:rFonts w:ascii="Times New Roman" w:hAnsi="Times New Roman" w:eastAsia="Times New Roman" w:cs="Times New Roman"/>
                <w:sz w:val="24"/>
                <w:szCs w:val="24"/>
              </w:rPr>
              <w:t xml:space="preserve">(Attachment </w:t>
            </w:r>
            <w:r w:rsidR="00713182">
              <w:rPr>
                <w:rFonts w:ascii="Times New Roman" w:hAnsi="Times New Roman" w:eastAsia="Times New Roman" w:cs="Times New Roman"/>
                <w:sz w:val="24"/>
                <w:szCs w:val="24"/>
              </w:rPr>
              <w:t>1</w:t>
            </w:r>
            <w:r w:rsidR="003930BA">
              <w:rPr>
                <w:rFonts w:ascii="Times New Roman" w:hAnsi="Times New Roman" w:eastAsia="Times New Roman" w:cs="Times New Roman"/>
                <w:sz w:val="24"/>
                <w:szCs w:val="24"/>
              </w:rPr>
              <w:t>)</w:t>
            </w:r>
          </w:p>
        </w:tc>
        <w:tc>
          <w:tcPr>
            <w:tcW w:w="1602" w:type="dxa"/>
          </w:tcPr>
          <w:p w:rsidRPr="00CE44B6" w:rsidR="00A82B7E" w:rsidP="00A75154" w:rsidRDefault="32847578" w14:paraId="7DF4E65F" w14:textId="37D3206B">
            <w:pPr>
              <w:spacing w:after="0" w:line="240" w:lineRule="auto"/>
              <w:jc w:val="center"/>
              <w:rPr>
                <w:rFonts w:ascii="Times New Roman" w:hAnsi="Times New Roman" w:eastAsia="Times New Roman" w:cs="Times New Roman"/>
                <w:sz w:val="24"/>
                <w:szCs w:val="24"/>
              </w:rPr>
            </w:pPr>
            <w:r w:rsidRPr="4FD979E2">
              <w:rPr>
                <w:rFonts w:ascii="Times New Roman" w:hAnsi="Times New Roman" w:eastAsia="Times New Roman" w:cs="Times New Roman"/>
                <w:sz w:val="24"/>
                <w:szCs w:val="24"/>
              </w:rPr>
              <w:t>50</w:t>
            </w:r>
            <w:r w:rsidRPr="4FD979E2" w:rsidR="000709A3">
              <w:rPr>
                <w:rFonts w:ascii="Times New Roman" w:hAnsi="Times New Roman" w:eastAsia="Times New Roman" w:cs="Times New Roman"/>
                <w:sz w:val="24"/>
                <w:szCs w:val="24"/>
              </w:rPr>
              <w:t>,000</w:t>
            </w:r>
          </w:p>
        </w:tc>
        <w:tc>
          <w:tcPr>
            <w:tcW w:w="1710" w:type="dxa"/>
          </w:tcPr>
          <w:p w:rsidRPr="00CE44B6" w:rsidR="00A82B7E" w:rsidP="00A75154" w:rsidRDefault="00C82260" w14:paraId="3736CB3D" w14:textId="37AE5C1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Pr>
          <w:p w:rsidRPr="00CE44B6" w:rsidR="00A82B7E" w:rsidP="4FD979E2" w:rsidRDefault="2D556319" w14:paraId="4C1FBF65" w14:textId="7F5EA03F">
            <w:pPr>
              <w:spacing w:after="0" w:line="240" w:lineRule="auto"/>
              <w:jc w:val="center"/>
              <w:rPr>
                <w:rFonts w:ascii="Times New Roman" w:hAnsi="Times New Roman" w:eastAsia="Times New Roman" w:cs="Times New Roman"/>
                <w:sz w:val="24"/>
                <w:szCs w:val="24"/>
              </w:rPr>
            </w:pPr>
            <w:r w:rsidRPr="4FD979E2">
              <w:rPr>
                <w:rFonts w:ascii="Times New Roman" w:hAnsi="Times New Roman" w:eastAsia="Times New Roman" w:cs="Times New Roman"/>
                <w:sz w:val="24"/>
                <w:szCs w:val="24"/>
              </w:rPr>
              <w:t>2/60</w:t>
            </w:r>
          </w:p>
        </w:tc>
        <w:tc>
          <w:tcPr>
            <w:tcW w:w="1120" w:type="dxa"/>
          </w:tcPr>
          <w:p w:rsidRPr="00CE44B6" w:rsidR="00A82B7E" w:rsidP="4FD979E2" w:rsidRDefault="2EEFF6FC" w14:paraId="78FE7688" w14:textId="35664C6B">
            <w:pPr>
              <w:spacing w:after="0" w:line="240" w:lineRule="auto"/>
              <w:jc w:val="center"/>
              <w:rPr>
                <w:rFonts w:ascii="Times New Roman" w:hAnsi="Times New Roman" w:eastAsia="Times New Roman" w:cs="Times New Roman"/>
                <w:sz w:val="24"/>
                <w:szCs w:val="24"/>
              </w:rPr>
            </w:pPr>
            <w:r w:rsidRPr="4FD979E2">
              <w:rPr>
                <w:rFonts w:ascii="Times New Roman" w:hAnsi="Times New Roman" w:eastAsia="Times New Roman" w:cs="Times New Roman"/>
                <w:sz w:val="24"/>
                <w:szCs w:val="24"/>
              </w:rPr>
              <w:t>1,66</w:t>
            </w:r>
            <w:r w:rsidR="00764382">
              <w:rPr>
                <w:rFonts w:ascii="Times New Roman" w:hAnsi="Times New Roman" w:eastAsia="Times New Roman" w:cs="Times New Roman"/>
                <w:sz w:val="24"/>
                <w:szCs w:val="24"/>
              </w:rPr>
              <w:t>7</w:t>
            </w:r>
          </w:p>
        </w:tc>
      </w:tr>
      <w:tr w:rsidRPr="00CE44B6" w:rsidR="00A82B7E" w:rsidTr="4FD979E2" w14:paraId="281A9FBB" w14:textId="418ECDA8">
        <w:trPr>
          <w:trHeight w:val="283"/>
        </w:trPr>
        <w:tc>
          <w:tcPr>
            <w:tcW w:w="1615" w:type="dxa"/>
          </w:tcPr>
          <w:p w:rsidRPr="00CE44B6" w:rsidR="00A82B7E" w:rsidP="00A75154" w:rsidRDefault="00A82B7E" w14:paraId="02B7481C" w14:textId="706116A2">
            <w:pPr>
              <w:spacing w:after="0" w:line="240" w:lineRule="auto"/>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Totals</w:t>
            </w:r>
          </w:p>
        </w:tc>
        <w:tc>
          <w:tcPr>
            <w:tcW w:w="1890" w:type="dxa"/>
            <w:shd w:val="clear" w:color="auto" w:fill="BFBFBF" w:themeFill="background1" w:themeFillShade="BF"/>
          </w:tcPr>
          <w:p w:rsidRPr="00CE44B6" w:rsidR="00A82B7E" w:rsidP="00A75154" w:rsidRDefault="00A82B7E" w14:paraId="4C56179D" w14:textId="57AE467A">
            <w:pPr>
              <w:spacing w:after="0" w:line="240" w:lineRule="auto"/>
              <w:jc w:val="center"/>
              <w:rPr>
                <w:rFonts w:ascii="Times New Roman" w:hAnsi="Times New Roman" w:eastAsia="Times New Roman" w:cs="Times New Roman"/>
                <w:b/>
                <w:sz w:val="24"/>
                <w:szCs w:val="24"/>
              </w:rPr>
            </w:pPr>
          </w:p>
        </w:tc>
        <w:tc>
          <w:tcPr>
            <w:tcW w:w="1602" w:type="dxa"/>
          </w:tcPr>
          <w:p w:rsidRPr="00CE44B6" w:rsidR="00A82B7E" w:rsidP="4FD979E2" w:rsidRDefault="00A82B7E" w14:paraId="1DD4B9C8" w14:textId="149FE316">
            <w:pPr>
              <w:spacing w:after="0" w:line="240" w:lineRule="auto"/>
              <w:jc w:val="center"/>
              <w:rPr>
                <w:rFonts w:ascii="Times New Roman" w:hAnsi="Times New Roman" w:eastAsia="Times New Roman" w:cs="Times New Roman"/>
                <w:b/>
                <w:bCs/>
                <w:sz w:val="24"/>
                <w:szCs w:val="24"/>
              </w:rPr>
            </w:pPr>
          </w:p>
        </w:tc>
        <w:tc>
          <w:tcPr>
            <w:tcW w:w="1710" w:type="dxa"/>
          </w:tcPr>
          <w:p w:rsidRPr="00AB526F" w:rsidR="00A82B7E" w:rsidP="00A75154" w:rsidRDefault="00AB526F" w14:paraId="04E7ECAD" w14:textId="68C18483">
            <w:pPr>
              <w:spacing w:after="0" w:line="240" w:lineRule="auto"/>
              <w:jc w:val="center"/>
              <w:rPr>
                <w:rFonts w:ascii="Times New Roman" w:hAnsi="Times New Roman" w:eastAsia="Times New Roman" w:cs="Times New Roman"/>
                <w:b/>
                <w:bCs/>
                <w:sz w:val="24"/>
                <w:szCs w:val="24"/>
              </w:rPr>
            </w:pPr>
            <w:r w:rsidRPr="00AB526F">
              <w:rPr>
                <w:rFonts w:ascii="Times New Roman" w:hAnsi="Times New Roman" w:eastAsia="Times New Roman" w:cs="Times New Roman"/>
                <w:b/>
                <w:bCs/>
                <w:sz w:val="24"/>
                <w:szCs w:val="24"/>
              </w:rPr>
              <w:t>50,000</w:t>
            </w:r>
          </w:p>
        </w:tc>
        <w:tc>
          <w:tcPr>
            <w:tcW w:w="1260" w:type="dxa"/>
            <w:shd w:val="clear" w:color="auto" w:fill="BFBFBF" w:themeFill="background1" w:themeFillShade="BF"/>
          </w:tcPr>
          <w:p w:rsidRPr="00CE44B6" w:rsidR="00A82B7E" w:rsidP="00A75154" w:rsidRDefault="00A82B7E" w14:paraId="506F531B" w14:textId="60484C81">
            <w:pPr>
              <w:spacing w:after="0" w:line="240" w:lineRule="auto"/>
              <w:rPr>
                <w:rFonts w:ascii="Times New Roman" w:hAnsi="Times New Roman" w:eastAsia="Times New Roman" w:cs="Times New Roman"/>
                <w:sz w:val="24"/>
                <w:szCs w:val="24"/>
              </w:rPr>
            </w:pPr>
          </w:p>
        </w:tc>
        <w:tc>
          <w:tcPr>
            <w:tcW w:w="1120" w:type="dxa"/>
          </w:tcPr>
          <w:p w:rsidRPr="00CE44B6" w:rsidR="00A82B7E" w:rsidP="4FD979E2" w:rsidRDefault="089304DA" w14:paraId="59D41DBB" w14:textId="1E6BBD40">
            <w:pPr>
              <w:spacing w:after="0" w:line="240" w:lineRule="auto"/>
              <w:ind w:right="-90"/>
              <w:jc w:val="center"/>
              <w:rPr>
                <w:rFonts w:ascii="Times New Roman" w:hAnsi="Times New Roman" w:eastAsia="Times New Roman" w:cs="Times New Roman"/>
                <w:sz w:val="24"/>
                <w:szCs w:val="24"/>
              </w:rPr>
            </w:pPr>
            <w:r w:rsidRPr="4FD979E2">
              <w:rPr>
                <w:rFonts w:ascii="Times New Roman" w:hAnsi="Times New Roman" w:eastAsia="Times New Roman" w:cs="Times New Roman"/>
                <w:sz w:val="24"/>
                <w:szCs w:val="24"/>
              </w:rPr>
              <w:t>1,66</w:t>
            </w:r>
            <w:r w:rsidR="00764382">
              <w:rPr>
                <w:rFonts w:ascii="Times New Roman" w:hAnsi="Times New Roman" w:eastAsia="Times New Roman" w:cs="Times New Roman"/>
                <w:sz w:val="24"/>
                <w:szCs w:val="24"/>
              </w:rPr>
              <w:t>7</w:t>
            </w:r>
          </w:p>
        </w:tc>
      </w:tr>
    </w:tbl>
    <w:p w:rsidRPr="00CE44B6" w:rsidR="00637081" w:rsidP="00637081" w:rsidRDefault="00637081" w14:paraId="0AA4863E" w14:textId="77777777">
      <w:pPr>
        <w:spacing w:after="0" w:line="240" w:lineRule="auto"/>
        <w:rPr>
          <w:rFonts w:ascii="Calibri" w:hAnsi="Calibri" w:eastAsia="Calibri" w:cs="Times New Roman"/>
        </w:rPr>
      </w:pPr>
    </w:p>
    <w:p w:rsidRPr="00CE44B6" w:rsidR="007E0772" w:rsidP="00637081" w:rsidRDefault="007E0772" w14:paraId="28E1030B" w14:textId="77777777">
      <w:pPr>
        <w:spacing w:after="0" w:line="240" w:lineRule="auto"/>
        <w:rPr>
          <w:rFonts w:ascii="Times New Roman" w:hAnsi="Times New Roman" w:eastAsia="Times New Roman" w:cs="Times New Roman"/>
          <w:b/>
          <w:sz w:val="24"/>
          <w:szCs w:val="24"/>
        </w:rPr>
      </w:pPr>
    </w:p>
    <w:tbl>
      <w:tblPr>
        <w:tblW w:w="9247"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87"/>
      </w:tblGrid>
      <w:tr w:rsidRPr="00CE44B6" w:rsidR="00637081" w:rsidTr="4FD979E2" w14:paraId="200BD3E0" w14:textId="77777777">
        <w:trPr>
          <w:trHeight w:val="274"/>
        </w:trPr>
        <w:tc>
          <w:tcPr>
            <w:tcW w:w="2790" w:type="dxa"/>
          </w:tcPr>
          <w:p w:rsidRPr="00CE44B6" w:rsidR="00637081" w:rsidP="0052727C" w:rsidRDefault="00637081" w14:paraId="03631BF5" w14:textId="77777777">
            <w:pPr>
              <w:spacing w:after="0" w:line="240" w:lineRule="auto"/>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 xml:space="preserve"> Category of Respondent</w:t>
            </w:r>
          </w:p>
          <w:p w:rsidRPr="00CE44B6" w:rsidR="00637081" w:rsidP="0052727C" w:rsidRDefault="00637081" w14:paraId="0C3443E6" w14:textId="77777777">
            <w:pPr>
              <w:spacing w:after="0" w:line="240" w:lineRule="auto"/>
              <w:rPr>
                <w:rFonts w:ascii="Times New Roman" w:hAnsi="Times New Roman" w:eastAsia="Times New Roman" w:cs="Times New Roman"/>
                <w:b/>
                <w:sz w:val="24"/>
                <w:szCs w:val="24"/>
              </w:rPr>
            </w:pPr>
          </w:p>
        </w:tc>
        <w:tc>
          <w:tcPr>
            <w:tcW w:w="2250" w:type="dxa"/>
          </w:tcPr>
          <w:p w:rsidRPr="00CE44B6" w:rsidR="00637081" w:rsidP="0052727C" w:rsidRDefault="00637081" w14:paraId="4C1D8361" w14:textId="77777777">
            <w:pPr>
              <w:spacing w:after="0" w:line="240" w:lineRule="auto"/>
              <w:jc w:val="center"/>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Total Burden</w:t>
            </w:r>
          </w:p>
          <w:p w:rsidRPr="00CE44B6" w:rsidR="00637081" w:rsidP="0052727C" w:rsidRDefault="00637081" w14:paraId="2345FC41" w14:textId="77777777">
            <w:pPr>
              <w:spacing w:after="0" w:line="240" w:lineRule="auto"/>
              <w:jc w:val="center"/>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Hours</w:t>
            </w:r>
          </w:p>
        </w:tc>
        <w:tc>
          <w:tcPr>
            <w:tcW w:w="2520" w:type="dxa"/>
          </w:tcPr>
          <w:p w:rsidRPr="00CE44B6" w:rsidR="00637081" w:rsidP="0052727C" w:rsidRDefault="00637081" w14:paraId="4EEAFF30" w14:textId="77777777">
            <w:pPr>
              <w:spacing w:after="0" w:line="240" w:lineRule="auto"/>
              <w:jc w:val="center"/>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Wage Rate*</w:t>
            </w:r>
          </w:p>
        </w:tc>
        <w:tc>
          <w:tcPr>
            <w:tcW w:w="1687" w:type="dxa"/>
          </w:tcPr>
          <w:p w:rsidRPr="00CE44B6" w:rsidR="00637081" w:rsidP="0052727C" w:rsidRDefault="00637081" w14:paraId="284CA968" w14:textId="77777777">
            <w:pPr>
              <w:spacing w:after="0" w:line="240" w:lineRule="auto"/>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 xml:space="preserve">Total Burden Cost </w:t>
            </w:r>
          </w:p>
        </w:tc>
      </w:tr>
      <w:tr w:rsidRPr="00CE44B6" w:rsidR="00053B10" w:rsidTr="4FD979E2" w14:paraId="49412F53" w14:textId="77777777">
        <w:trPr>
          <w:trHeight w:val="260"/>
        </w:trPr>
        <w:tc>
          <w:tcPr>
            <w:tcW w:w="2790" w:type="dxa"/>
          </w:tcPr>
          <w:p w:rsidRPr="00CE44B6" w:rsidR="00053B10" w:rsidP="00053B10" w:rsidRDefault="00513B1B" w14:paraId="00CBEABB" w14:textId="34CE6B7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Individuals</w:t>
            </w:r>
          </w:p>
        </w:tc>
        <w:tc>
          <w:tcPr>
            <w:tcW w:w="2250" w:type="dxa"/>
          </w:tcPr>
          <w:p w:rsidRPr="00CE44B6" w:rsidR="00053B10" w:rsidP="4FD979E2" w:rsidRDefault="0475D3D6" w14:paraId="29F8BDCF" w14:textId="2F26BFFD">
            <w:pPr>
              <w:spacing w:after="0" w:line="240" w:lineRule="auto"/>
              <w:ind w:right="-90"/>
              <w:jc w:val="center"/>
              <w:rPr>
                <w:rFonts w:ascii="Times New Roman" w:hAnsi="Times New Roman" w:eastAsia="Times New Roman" w:cs="Times New Roman"/>
                <w:sz w:val="24"/>
                <w:szCs w:val="24"/>
              </w:rPr>
            </w:pPr>
            <w:r w:rsidRPr="4FD979E2">
              <w:rPr>
                <w:rFonts w:ascii="Times New Roman" w:hAnsi="Times New Roman" w:eastAsia="Times New Roman" w:cs="Times New Roman"/>
                <w:sz w:val="24"/>
                <w:szCs w:val="24"/>
              </w:rPr>
              <w:t>1,666.67</w:t>
            </w:r>
          </w:p>
        </w:tc>
        <w:tc>
          <w:tcPr>
            <w:tcW w:w="2520" w:type="dxa"/>
          </w:tcPr>
          <w:p w:rsidRPr="00CE44B6" w:rsidR="00053B10" w:rsidP="00053B10" w:rsidRDefault="00053B10" w14:paraId="469678AE" w14:textId="697D53D9">
            <w:pPr>
              <w:spacing w:after="0" w:line="240" w:lineRule="auto"/>
              <w:jc w:val="center"/>
              <w:rPr>
                <w:rFonts w:ascii="Times New Roman" w:hAnsi="Times New Roman" w:eastAsia="Times New Roman" w:cs="Times New Roman"/>
                <w:sz w:val="24"/>
                <w:szCs w:val="24"/>
              </w:rPr>
            </w:pPr>
            <w:r w:rsidRPr="4C619354">
              <w:rPr>
                <w:rFonts w:ascii="Times New Roman" w:hAnsi="Times New Roman" w:eastAsia="Times New Roman" w:cs="Times New Roman"/>
                <w:sz w:val="24"/>
                <w:szCs w:val="24"/>
              </w:rPr>
              <w:t>$25.72</w:t>
            </w:r>
          </w:p>
        </w:tc>
        <w:tc>
          <w:tcPr>
            <w:tcW w:w="1687" w:type="dxa"/>
          </w:tcPr>
          <w:p w:rsidRPr="00CE44B6" w:rsidR="00053B10" w:rsidP="4FD979E2" w:rsidRDefault="75B07448" w14:paraId="15A07F52" w14:textId="173273D1">
            <w:pPr>
              <w:spacing w:after="0" w:line="240" w:lineRule="auto"/>
              <w:jc w:val="center"/>
              <w:rPr>
                <w:rFonts w:ascii="Times New Roman" w:hAnsi="Times New Roman" w:eastAsia="Times New Roman" w:cs="Times New Roman"/>
                <w:sz w:val="24"/>
                <w:szCs w:val="24"/>
              </w:rPr>
            </w:pPr>
            <w:r w:rsidRPr="4FD979E2">
              <w:rPr>
                <w:rFonts w:ascii="Times New Roman" w:hAnsi="Times New Roman" w:eastAsia="Times New Roman" w:cs="Times New Roman"/>
                <w:sz w:val="24"/>
                <w:szCs w:val="24"/>
              </w:rPr>
              <w:t>$42,866.67</w:t>
            </w:r>
          </w:p>
        </w:tc>
      </w:tr>
      <w:tr w:rsidRPr="00CE44B6" w:rsidR="00637081" w:rsidTr="4FD979E2" w14:paraId="40C294FD" w14:textId="77777777">
        <w:trPr>
          <w:trHeight w:val="289"/>
        </w:trPr>
        <w:tc>
          <w:tcPr>
            <w:tcW w:w="2790" w:type="dxa"/>
          </w:tcPr>
          <w:p w:rsidRPr="00CE44B6" w:rsidR="00637081" w:rsidP="0052727C" w:rsidRDefault="00637081" w14:paraId="424BB7D3" w14:textId="77777777">
            <w:pPr>
              <w:spacing w:after="0" w:line="240" w:lineRule="auto"/>
              <w:rPr>
                <w:rFonts w:ascii="Times New Roman" w:hAnsi="Times New Roman" w:eastAsia="Times New Roman" w:cs="Times New Roman"/>
                <w:b/>
                <w:sz w:val="24"/>
                <w:szCs w:val="24"/>
              </w:rPr>
            </w:pPr>
            <w:r w:rsidRPr="00CE44B6">
              <w:rPr>
                <w:rFonts w:ascii="Times New Roman" w:hAnsi="Times New Roman" w:eastAsia="Times New Roman" w:cs="Times New Roman"/>
                <w:b/>
                <w:sz w:val="24"/>
                <w:szCs w:val="24"/>
              </w:rPr>
              <w:t>Totals</w:t>
            </w:r>
          </w:p>
        </w:tc>
        <w:tc>
          <w:tcPr>
            <w:tcW w:w="2250" w:type="dxa"/>
          </w:tcPr>
          <w:p w:rsidRPr="007F3AC6" w:rsidR="00637081" w:rsidP="4FD979E2" w:rsidRDefault="1FEAB664" w14:paraId="6DD7E4BA" w14:textId="425005CE">
            <w:pPr>
              <w:spacing w:after="0" w:line="240" w:lineRule="auto"/>
              <w:ind w:right="-90"/>
              <w:jc w:val="center"/>
              <w:rPr>
                <w:rFonts w:ascii="Times New Roman" w:hAnsi="Times New Roman" w:eastAsia="Times New Roman" w:cs="Times New Roman"/>
                <w:b/>
                <w:bCs/>
                <w:sz w:val="24"/>
                <w:szCs w:val="24"/>
              </w:rPr>
            </w:pPr>
            <w:r w:rsidRPr="4FD979E2">
              <w:rPr>
                <w:rFonts w:ascii="Times New Roman" w:hAnsi="Times New Roman" w:eastAsia="Times New Roman" w:cs="Times New Roman"/>
                <w:b/>
                <w:bCs/>
                <w:sz w:val="24"/>
                <w:szCs w:val="24"/>
              </w:rPr>
              <w:t>1,666.67</w:t>
            </w:r>
          </w:p>
        </w:tc>
        <w:tc>
          <w:tcPr>
            <w:tcW w:w="2520" w:type="dxa"/>
            <w:shd w:val="clear" w:color="auto" w:fill="BFBFBF" w:themeFill="background1" w:themeFillShade="BF"/>
          </w:tcPr>
          <w:p w:rsidRPr="00CE44B6" w:rsidR="00637081" w:rsidP="0052727C" w:rsidRDefault="00637081" w14:paraId="0E6EB3E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687" w:type="dxa"/>
          </w:tcPr>
          <w:p w:rsidRPr="007F3AC6" w:rsidR="00637081" w:rsidP="4FD979E2" w:rsidRDefault="4261BB48" w14:paraId="47F9446B" w14:textId="0D54F20E">
            <w:pPr>
              <w:spacing w:after="0" w:line="240" w:lineRule="auto"/>
              <w:jc w:val="center"/>
              <w:rPr>
                <w:rFonts w:ascii="Times New Roman" w:hAnsi="Times New Roman" w:eastAsia="Times New Roman" w:cs="Times New Roman"/>
                <w:b/>
                <w:bCs/>
                <w:sz w:val="24"/>
                <w:szCs w:val="24"/>
              </w:rPr>
            </w:pPr>
            <w:r w:rsidRPr="4FD979E2">
              <w:rPr>
                <w:rFonts w:ascii="Times New Roman" w:hAnsi="Times New Roman" w:eastAsia="Times New Roman" w:cs="Times New Roman"/>
                <w:b/>
                <w:bCs/>
                <w:sz w:val="24"/>
                <w:szCs w:val="24"/>
              </w:rPr>
              <w:t>$42,866.67</w:t>
            </w:r>
          </w:p>
        </w:tc>
      </w:tr>
    </w:tbl>
    <w:p w:rsidRPr="00CE44B6" w:rsidR="00637081" w:rsidP="00637081" w:rsidRDefault="00637081" w14:paraId="03DA78C4" w14:textId="55D5DD00">
      <w:pPr>
        <w:spacing w:after="0" w:line="240" w:lineRule="auto"/>
        <w:rPr>
          <w:rFonts w:ascii="Times New Roman" w:hAnsi="Times New Roman" w:eastAsia="Times New Roman" w:cs="Times New Roman"/>
          <w:sz w:val="20"/>
          <w:szCs w:val="20"/>
        </w:rPr>
      </w:pPr>
      <w:r w:rsidRPr="00CE44B6">
        <w:rPr>
          <w:rFonts w:ascii="Times New Roman" w:hAnsi="Times New Roman" w:eastAsia="Times New Roman" w:cs="Times New Roman"/>
          <w:sz w:val="20"/>
          <w:szCs w:val="20"/>
        </w:rPr>
        <w:t>* The General Public rate was obtained from</w:t>
      </w:r>
      <w:r w:rsidRPr="0028145D">
        <w:t xml:space="preserve"> </w:t>
      </w:r>
      <w:hyperlink w:history="1" r:id="rId12">
        <w:r w:rsidRPr="0028145D">
          <w:rPr>
            <w:rStyle w:val="Hyperlink"/>
            <w:sz w:val="20"/>
            <w:szCs w:val="20"/>
          </w:rPr>
          <w:t>https://www.bls.gov/oes/current/oes_nat.htm</w:t>
        </w:r>
      </w:hyperlink>
      <w:r w:rsidR="00947314">
        <w:rPr>
          <w:rStyle w:val="Hyperlink"/>
          <w:sz w:val="20"/>
          <w:szCs w:val="20"/>
        </w:rPr>
        <w:t>.</w:t>
      </w:r>
      <w:r>
        <w:t xml:space="preserve"> </w:t>
      </w:r>
    </w:p>
    <w:p w:rsidRPr="00CE44B6" w:rsidR="00CE44B6" w:rsidP="00CE44B6" w:rsidRDefault="00CE44B6" w14:paraId="12C3D571" w14:textId="77777777">
      <w:pPr>
        <w:spacing w:after="0" w:line="240" w:lineRule="auto"/>
        <w:rPr>
          <w:rFonts w:ascii="Times New Roman" w:hAnsi="Times New Roman" w:eastAsia="Times New Roman" w:cs="Times New Roman"/>
          <w:sz w:val="24"/>
          <w:szCs w:val="24"/>
        </w:rPr>
      </w:pPr>
    </w:p>
    <w:p w:rsidR="00BA4A32" w:rsidP="72CD1433" w:rsidRDefault="00BA4A32" w14:paraId="3F6919A9" w14:textId="7C23B116">
      <w:pPr>
        <w:keepNext/>
        <w:keepLines/>
        <w:spacing w:after="0" w:line="240" w:lineRule="auto"/>
        <w:rPr>
          <w:rFonts w:ascii="Times New Roman" w:hAnsi="Times New Roman" w:eastAsia="Times New Roman" w:cs="Times New Roman"/>
          <w:sz w:val="24"/>
          <w:szCs w:val="24"/>
        </w:rPr>
      </w:pPr>
      <w:r>
        <w:br/>
      </w:r>
      <w:r w:rsidRPr="72CD1433" w:rsidR="1AEEA4EC">
        <w:rPr>
          <w:rFonts w:ascii="Times New Roman" w:hAnsi="Times New Roman" w:eastAsia="Times New Roman" w:cs="Times New Roman"/>
          <w:b/>
          <w:bCs/>
          <w:sz w:val="24"/>
          <w:szCs w:val="24"/>
        </w:rPr>
        <w:t xml:space="preserve">FEDERAL COST:  </w:t>
      </w:r>
      <w:r w:rsidRPr="72CD1433" w:rsidR="1AEEA4EC">
        <w:rPr>
          <w:rFonts w:ascii="Times New Roman" w:hAnsi="Times New Roman" w:eastAsia="Times New Roman" w:cs="Times New Roman"/>
          <w:sz w:val="24"/>
          <w:szCs w:val="24"/>
        </w:rPr>
        <w:t>The estimated annual cost to the Federal government is:</w:t>
      </w:r>
      <w:r w:rsidRPr="72CD1433" w:rsidR="4B07AAF2">
        <w:rPr>
          <w:rFonts w:ascii="Times New Roman" w:hAnsi="Times New Roman" w:eastAsia="Times New Roman" w:cs="Times New Roman"/>
          <w:sz w:val="24"/>
          <w:szCs w:val="24"/>
        </w:rPr>
        <w:t xml:space="preserve"> </w:t>
      </w:r>
    </w:p>
    <w:p w:rsidRPr="00CE44B6" w:rsidR="00CE44B6" w:rsidP="00CE44B6" w:rsidRDefault="00CE44B6" w14:paraId="150E2E10" w14:textId="72BC5DD8">
      <w:pPr>
        <w:spacing w:after="0" w:line="240" w:lineRule="auto"/>
        <w:rPr>
          <w:rFonts w:ascii="Times New Roman" w:hAnsi="Times New Roman" w:eastAsia="Times New Roman" w:cs="Times New Roman"/>
          <w:sz w:val="24"/>
          <w:szCs w:val="24"/>
        </w:rPr>
      </w:pPr>
      <w:r w:rsidRPr="00CE44B6">
        <w:rPr>
          <w:rFonts w:ascii="Times New Roman" w:hAnsi="Times New Roman" w:eastAsia="Times New Roman" w:cs="Times New Roman"/>
          <w:b/>
          <w:sz w:val="24"/>
          <w:szCs w:val="24"/>
        </w:rPr>
        <w:t xml:space="preserve">                     </w:t>
      </w:r>
    </w:p>
    <w:tbl>
      <w:tblPr>
        <w:tblW w:w="9522" w:type="dxa"/>
        <w:tblCellMar>
          <w:left w:w="0" w:type="dxa"/>
          <w:right w:w="0" w:type="dxa"/>
        </w:tblCellMar>
        <w:tblLook w:val="04A0" w:firstRow="1" w:lastRow="0" w:firstColumn="1" w:lastColumn="0" w:noHBand="0" w:noVBand="1"/>
      </w:tblPr>
      <w:tblGrid>
        <w:gridCol w:w="2870"/>
        <w:gridCol w:w="1303"/>
        <w:gridCol w:w="1260"/>
        <w:gridCol w:w="1363"/>
        <w:gridCol w:w="1363"/>
        <w:gridCol w:w="1363"/>
      </w:tblGrid>
      <w:tr w:rsidRPr="00BC7CEE" w:rsidR="00186031" w:rsidTr="18849A94" w14:paraId="34288B4F" w14:textId="77777777">
        <w:trPr>
          <w:trHeight w:val="877"/>
        </w:trPr>
        <w:tc>
          <w:tcPr>
            <w:tcW w:w="28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1297A" w:rsidR="00186031" w:rsidRDefault="00186031" w14:paraId="5C09E5C4" w14:textId="77777777">
            <w:pPr>
              <w:rPr>
                <w:rFonts w:ascii="Times New Roman" w:hAnsi="Times New Roman" w:cs="Times New Roman"/>
                <w:b/>
                <w:bCs/>
              </w:rPr>
            </w:pPr>
            <w:r w:rsidRPr="0001297A">
              <w:rPr>
                <w:rFonts w:ascii="Times New Roman" w:hAnsi="Times New Roman" w:cs="Times New Roman"/>
                <w:i/>
              </w:rPr>
              <w:t xml:space="preserve"> </w:t>
            </w:r>
            <w:r w:rsidRPr="0001297A">
              <w:rPr>
                <w:rFonts w:ascii="Times New Roman" w:hAnsi="Times New Roman" w:cs="Times New Roman"/>
                <w:b/>
                <w:bCs/>
              </w:rPr>
              <w:t>Staff</w:t>
            </w:r>
          </w:p>
        </w:tc>
        <w:tc>
          <w:tcPr>
            <w:tcW w:w="1303" w:type="dxa"/>
            <w:tcBorders>
              <w:top w:val="single" w:color="auto" w:sz="8" w:space="0"/>
              <w:left w:val="nil"/>
              <w:bottom w:val="single" w:color="auto" w:sz="8" w:space="0"/>
              <w:right w:val="single" w:color="auto" w:sz="8" w:space="0"/>
            </w:tcBorders>
            <w:vAlign w:val="bottom"/>
          </w:tcPr>
          <w:p w:rsidRPr="0001297A" w:rsidR="00186031" w:rsidRDefault="00186031" w14:paraId="02C074C3" w14:textId="77777777">
            <w:pPr>
              <w:rPr>
                <w:rFonts w:ascii="Times New Roman" w:hAnsi="Times New Roman" w:cs="Times New Roman"/>
                <w:b/>
                <w:bCs/>
              </w:rPr>
            </w:pPr>
          </w:p>
          <w:p w:rsidRPr="0001297A" w:rsidR="00186031" w:rsidRDefault="00186031" w14:paraId="2C4C072D" w14:textId="77777777">
            <w:pPr>
              <w:rPr>
                <w:rFonts w:ascii="Times New Roman" w:hAnsi="Times New Roman" w:cs="Times New Roman"/>
                <w:b/>
                <w:bCs/>
              </w:rPr>
            </w:pPr>
            <w:r w:rsidRPr="0001297A">
              <w:rPr>
                <w:rFonts w:ascii="Times New Roman" w:hAnsi="Times New Roman" w:cs="Times New Roman"/>
                <w:b/>
                <w:bCs/>
              </w:rPr>
              <w:t>Grade/Step</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01297A" w:rsidR="00186031" w:rsidRDefault="00186031" w14:paraId="7BBC14E0" w14:textId="77777777">
            <w:pPr>
              <w:rPr>
                <w:rFonts w:ascii="Times New Roman" w:hAnsi="Times New Roman" w:cs="Times New Roman"/>
                <w:b/>
                <w:bCs/>
              </w:rPr>
            </w:pPr>
            <w:r w:rsidRPr="193B23A6">
              <w:rPr>
                <w:rFonts w:ascii="Times New Roman" w:hAnsi="Times New Roman" w:cs="Times New Roman"/>
                <w:b/>
                <w:bCs/>
              </w:rPr>
              <w:t>Salary</w:t>
            </w:r>
          </w:p>
        </w:tc>
        <w:tc>
          <w:tcPr>
            <w:tcW w:w="13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01297A" w:rsidR="00186031" w:rsidRDefault="00186031" w14:paraId="7979C9CF" w14:textId="77777777">
            <w:pPr>
              <w:rPr>
                <w:rFonts w:ascii="Times New Roman" w:hAnsi="Times New Roman" w:cs="Times New Roman"/>
                <w:b/>
                <w:bCs/>
              </w:rPr>
            </w:pPr>
            <w:r w:rsidRPr="0001297A">
              <w:rPr>
                <w:rFonts w:ascii="Times New Roman" w:hAnsi="Times New Roman" w:cs="Times New Roman"/>
                <w:b/>
                <w:bCs/>
              </w:rPr>
              <w:t>% of Effort</w:t>
            </w:r>
          </w:p>
        </w:tc>
        <w:tc>
          <w:tcPr>
            <w:tcW w:w="1363" w:type="dxa"/>
            <w:tcBorders>
              <w:top w:val="single" w:color="auto" w:sz="8" w:space="0"/>
              <w:left w:val="nil"/>
              <w:bottom w:val="single" w:color="auto" w:sz="8" w:space="0"/>
              <w:right w:val="single" w:color="auto" w:sz="8" w:space="0"/>
            </w:tcBorders>
            <w:hideMark/>
          </w:tcPr>
          <w:p w:rsidRPr="0001297A" w:rsidR="00186031" w:rsidRDefault="00186031" w14:paraId="504014E4" w14:textId="77777777">
            <w:pPr>
              <w:rPr>
                <w:rFonts w:ascii="Times New Roman" w:hAnsi="Times New Roman" w:cs="Times New Roman"/>
                <w:b/>
                <w:bCs/>
              </w:rPr>
            </w:pPr>
            <w:r w:rsidRPr="0001297A">
              <w:rPr>
                <w:rFonts w:ascii="Times New Roman" w:hAnsi="Times New Roman" w:cs="Times New Roman"/>
                <w:b/>
                <w:bCs/>
              </w:rPr>
              <w:t>Fringe (if applicable)</w:t>
            </w:r>
          </w:p>
        </w:tc>
        <w:tc>
          <w:tcPr>
            <w:tcW w:w="1363" w:type="dxa"/>
            <w:tcBorders>
              <w:top w:val="single" w:color="auto" w:sz="8" w:space="0"/>
              <w:left w:val="nil"/>
              <w:bottom w:val="single" w:color="auto" w:sz="8" w:space="0"/>
              <w:right w:val="single" w:color="auto" w:sz="8" w:space="0"/>
            </w:tcBorders>
            <w:hideMark/>
          </w:tcPr>
          <w:p w:rsidRPr="0001297A" w:rsidR="00186031" w:rsidRDefault="00186031" w14:paraId="456E510F" w14:textId="77777777">
            <w:pPr>
              <w:rPr>
                <w:rFonts w:ascii="Times New Roman" w:hAnsi="Times New Roman" w:cs="Times New Roman"/>
                <w:b/>
                <w:bCs/>
              </w:rPr>
            </w:pPr>
            <w:r w:rsidRPr="0001297A">
              <w:rPr>
                <w:rFonts w:ascii="Times New Roman" w:hAnsi="Times New Roman" w:cs="Times New Roman"/>
                <w:b/>
                <w:bCs/>
              </w:rPr>
              <w:t>Total Cost to Gov’t</w:t>
            </w:r>
          </w:p>
        </w:tc>
      </w:tr>
      <w:tr w:rsidRPr="00BC7CEE" w:rsidR="00186031" w:rsidTr="18849A94" w14:paraId="46CE4953" w14:textId="77777777">
        <w:trPr>
          <w:trHeight w:val="292"/>
        </w:trPr>
        <w:tc>
          <w:tcPr>
            <w:tcW w:w="28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1297A" w:rsidR="00186031" w:rsidRDefault="00186031" w14:paraId="12752DE5" w14:textId="77777777">
            <w:pPr>
              <w:rPr>
                <w:rFonts w:ascii="Times New Roman" w:hAnsi="Times New Roman" w:cs="Times New Roman"/>
                <w:b/>
              </w:rPr>
            </w:pPr>
            <w:r w:rsidRPr="0001297A">
              <w:rPr>
                <w:rFonts w:ascii="Times New Roman" w:hAnsi="Times New Roman" w:cs="Times New Roman"/>
                <w:b/>
              </w:rPr>
              <w:t>Federal Oversight</w:t>
            </w:r>
          </w:p>
        </w:tc>
        <w:tc>
          <w:tcPr>
            <w:tcW w:w="1303" w:type="dxa"/>
            <w:tcBorders>
              <w:top w:val="nil"/>
              <w:left w:val="nil"/>
              <w:bottom w:val="single" w:color="auto" w:sz="8" w:space="0"/>
              <w:right w:val="single" w:color="auto" w:sz="8" w:space="0"/>
            </w:tcBorders>
          </w:tcPr>
          <w:p w:rsidRPr="0001297A" w:rsidR="00186031" w:rsidRDefault="4E743D2D" w14:paraId="346E55A7" w14:textId="34A620CE">
            <w:pPr>
              <w:rPr>
                <w:rFonts w:ascii="Times New Roman" w:hAnsi="Times New Roman" w:cs="Times New Roman"/>
              </w:rPr>
            </w:pPr>
            <w:r w:rsidRPr="56F5F65E">
              <w:rPr>
                <w:rFonts w:ascii="Times New Roman" w:hAnsi="Times New Roman" w:cs="Times New Roman"/>
              </w:rPr>
              <w:t>LTC/GS14</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1297A" w:rsidR="00186031" w:rsidRDefault="530C2AAE" w14:paraId="07D8A8A2" w14:textId="3B792365">
            <w:pPr>
              <w:rPr>
                <w:rFonts w:ascii="Times New Roman" w:hAnsi="Times New Roman" w:cs="Times New Roman"/>
              </w:rPr>
            </w:pPr>
            <w:r w:rsidRPr="56F5F65E">
              <w:rPr>
                <w:rFonts w:ascii="Times New Roman" w:hAnsi="Times New Roman" w:cs="Times New Roman"/>
              </w:rPr>
              <w:t>$111,330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1297A" w:rsidR="00186031" w:rsidRDefault="00201D95" w14:paraId="1DCA14D6" w14:textId="2D225CF9">
            <w:pPr>
              <w:rPr>
                <w:rFonts w:ascii="Times New Roman" w:hAnsi="Times New Roman" w:cs="Times New Roman"/>
              </w:rPr>
            </w:pPr>
            <w:r>
              <w:rPr>
                <w:rFonts w:ascii="Times New Roman" w:hAnsi="Times New Roman" w:cs="Times New Roman"/>
              </w:rPr>
              <w:t>1.5</w:t>
            </w:r>
            <w:r w:rsidRPr="7AADA12B" w:rsidR="51C475B2">
              <w:rPr>
                <w:rFonts w:ascii="Times New Roman" w:hAnsi="Times New Roman" w:cs="Times New Roman"/>
              </w:rPr>
              <w:t>%</w:t>
            </w:r>
          </w:p>
        </w:tc>
        <w:tc>
          <w:tcPr>
            <w:tcW w:w="1363" w:type="dxa"/>
            <w:tcBorders>
              <w:top w:val="nil"/>
              <w:left w:val="nil"/>
              <w:bottom w:val="single" w:color="auto" w:sz="8" w:space="0"/>
              <w:right w:val="single" w:color="auto" w:sz="8" w:space="0"/>
            </w:tcBorders>
            <w:shd w:val="clear" w:color="auto" w:fill="BFBFBF" w:themeFill="background1" w:themeFillShade="BF"/>
          </w:tcPr>
          <w:p w:rsidRPr="0001297A" w:rsidR="00186031" w:rsidRDefault="00186031" w14:paraId="6C8E223E" w14:textId="77777777">
            <w:pPr>
              <w:rPr>
                <w:rFonts w:ascii="Times New Roman" w:hAnsi="Times New Roman" w:cs="Times New Roman"/>
              </w:rPr>
            </w:pPr>
          </w:p>
        </w:tc>
        <w:tc>
          <w:tcPr>
            <w:tcW w:w="1363" w:type="dxa"/>
            <w:tcBorders>
              <w:top w:val="nil"/>
              <w:left w:val="nil"/>
              <w:bottom w:val="single" w:color="auto" w:sz="8" w:space="0"/>
              <w:right w:val="single" w:color="auto" w:sz="8" w:space="0"/>
            </w:tcBorders>
          </w:tcPr>
          <w:p w:rsidRPr="0001297A" w:rsidR="00186031" w:rsidP="7AADA12B" w:rsidRDefault="07CF0174" w14:paraId="23C48FD3" w14:textId="4C7972C8">
            <w:pPr>
              <w:jc w:val="center"/>
              <w:rPr>
                <w:rFonts w:ascii="Times New Roman" w:hAnsi="Times New Roman" w:cs="Times New Roman"/>
              </w:rPr>
            </w:pPr>
            <w:r w:rsidRPr="7AADA12B">
              <w:rPr>
                <w:rFonts w:ascii="Times New Roman" w:hAnsi="Times New Roman" w:cs="Times New Roman"/>
              </w:rPr>
              <w:t>$</w:t>
            </w:r>
            <w:r w:rsidR="00A536D7">
              <w:rPr>
                <w:rFonts w:ascii="Times New Roman" w:hAnsi="Times New Roman" w:cs="Times New Roman"/>
              </w:rPr>
              <w:t>1,669</w:t>
            </w:r>
            <w:r w:rsidRPr="7AADA12B">
              <w:rPr>
                <w:rFonts w:ascii="Times New Roman" w:hAnsi="Times New Roman" w:cs="Times New Roman"/>
              </w:rPr>
              <w:t>.</w:t>
            </w:r>
            <w:r w:rsidR="00A536D7">
              <w:rPr>
                <w:rFonts w:ascii="Times New Roman" w:hAnsi="Times New Roman" w:cs="Times New Roman"/>
              </w:rPr>
              <w:t>95</w:t>
            </w:r>
          </w:p>
        </w:tc>
      </w:tr>
      <w:tr w:rsidRPr="00BC7CEE" w:rsidR="0028145D" w:rsidTr="18849A94" w14:paraId="1BBFB32E" w14:textId="77777777">
        <w:trPr>
          <w:trHeight w:val="538"/>
        </w:trPr>
        <w:tc>
          <w:tcPr>
            <w:tcW w:w="28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1297A" w:rsidR="0028145D" w:rsidP="0028145D" w:rsidRDefault="00B01EA2" w14:paraId="72DFCD6A" w14:textId="05431ACC">
            <w:pPr>
              <w:rPr>
                <w:rFonts w:ascii="Times New Roman" w:hAnsi="Times New Roman" w:cs="Times New Roman"/>
              </w:rPr>
            </w:pPr>
            <w:r w:rsidRPr="0001297A">
              <w:rPr>
                <w:rFonts w:ascii="Times New Roman" w:hAnsi="Times New Roman" w:cs="Times New Roman"/>
              </w:rPr>
              <w:lastRenderedPageBreak/>
              <w:t xml:space="preserve"> </w:t>
            </w:r>
          </w:p>
        </w:tc>
        <w:tc>
          <w:tcPr>
            <w:tcW w:w="1303" w:type="dxa"/>
            <w:tcBorders>
              <w:top w:val="nil"/>
              <w:left w:val="nil"/>
              <w:bottom w:val="single" w:color="auto" w:sz="8" w:space="0"/>
              <w:right w:val="single" w:color="auto" w:sz="8" w:space="0"/>
            </w:tcBorders>
            <w:hideMark/>
          </w:tcPr>
          <w:p w:rsidRPr="0001297A" w:rsidR="0028145D" w:rsidP="0028145D" w:rsidRDefault="0028145D" w14:paraId="0ED85AAA" w14:textId="63A338B1">
            <w:pPr>
              <w:rPr>
                <w:rFonts w:ascii="Times New Roman" w:hAnsi="Times New Roman" w:cs="Times New Roman"/>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1297A" w:rsidR="0028145D" w:rsidP="0028145D" w:rsidRDefault="0028145D" w14:paraId="1D1AE8AD" w14:textId="3EBC8999">
            <w:pPr>
              <w:rPr>
                <w:rFonts w:ascii="Times New Roman" w:hAnsi="Times New Roman"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1297A" w:rsidR="0028145D" w:rsidP="0028145D" w:rsidRDefault="0028145D" w14:paraId="2C5D022D" w14:textId="70EF9B9C">
            <w:pPr>
              <w:rPr>
                <w:rFonts w:ascii="Times New Roman" w:hAnsi="Times New Roman"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01297A" w:rsidR="0028145D" w:rsidP="0028145D" w:rsidRDefault="0028145D" w14:paraId="07293D36" w14:textId="77777777">
            <w:pPr>
              <w:rPr>
                <w:rFonts w:ascii="Times New Roman" w:hAnsi="Times New Roman" w:cs="Times New Roman"/>
              </w:rPr>
            </w:pPr>
          </w:p>
        </w:tc>
        <w:tc>
          <w:tcPr>
            <w:tcW w:w="1363" w:type="dxa"/>
            <w:tcBorders>
              <w:top w:val="nil"/>
              <w:left w:val="nil"/>
              <w:bottom w:val="single" w:color="auto" w:sz="8" w:space="0"/>
              <w:right w:val="single" w:color="auto" w:sz="8" w:space="0"/>
            </w:tcBorders>
            <w:hideMark/>
          </w:tcPr>
          <w:p w:rsidRPr="0001297A" w:rsidR="0028145D" w:rsidP="0028145D" w:rsidRDefault="0028145D" w14:paraId="541DF152" w14:textId="3ED19EDE">
            <w:pPr>
              <w:rPr>
                <w:rFonts w:ascii="Times New Roman" w:hAnsi="Times New Roman" w:cs="Times New Roman"/>
              </w:rPr>
            </w:pPr>
            <w:r w:rsidRPr="0001297A">
              <w:rPr>
                <w:rFonts w:ascii="Times New Roman" w:hAnsi="Times New Roman" w:cs="Times New Roman"/>
              </w:rPr>
              <w:t xml:space="preserve">  </w:t>
            </w:r>
          </w:p>
        </w:tc>
      </w:tr>
      <w:tr w:rsidRPr="00BC7CEE" w:rsidR="00186031" w:rsidTr="18849A94" w14:paraId="59C050FF" w14:textId="77777777">
        <w:trPr>
          <w:trHeight w:val="292"/>
        </w:trPr>
        <w:tc>
          <w:tcPr>
            <w:tcW w:w="28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1297A" w:rsidR="00186031" w:rsidRDefault="00186031" w14:paraId="24499DC4" w14:textId="77777777">
            <w:pPr>
              <w:rPr>
                <w:rFonts w:ascii="Times New Roman" w:hAnsi="Times New Roman" w:cs="Times New Roman"/>
                <w:b/>
              </w:rPr>
            </w:pPr>
            <w:r w:rsidRPr="0001297A">
              <w:rPr>
                <w:rFonts w:ascii="Times New Roman" w:hAnsi="Times New Roman" w:cs="Times New Roman"/>
                <w:b/>
              </w:rPr>
              <w:t>Contractor Cost</w:t>
            </w:r>
          </w:p>
        </w:tc>
        <w:tc>
          <w:tcPr>
            <w:tcW w:w="1303" w:type="dxa"/>
            <w:tcBorders>
              <w:top w:val="nil"/>
              <w:left w:val="nil"/>
              <w:bottom w:val="single" w:color="auto" w:sz="8" w:space="0"/>
              <w:right w:val="single" w:color="auto" w:sz="8" w:space="0"/>
            </w:tcBorders>
            <w:shd w:val="clear" w:color="auto" w:fill="BFBFBF" w:themeFill="background1" w:themeFillShade="BF"/>
          </w:tcPr>
          <w:p w:rsidRPr="0001297A" w:rsidR="00186031" w:rsidRDefault="00186031" w14:paraId="37362891" w14:textId="77777777">
            <w:pPr>
              <w:rPr>
                <w:rFonts w:ascii="Times New Roman" w:hAnsi="Times New Roman" w:cs="Times New Roman"/>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01297A" w:rsidR="00186031" w:rsidRDefault="00186031" w14:paraId="33BF1DA4" w14:textId="77777777">
            <w:pPr>
              <w:rPr>
                <w:rFonts w:ascii="Times New Roman" w:hAnsi="Times New Roman"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01297A" w:rsidR="00186031" w:rsidRDefault="00186031" w14:paraId="45E0E3AF" w14:textId="77777777">
            <w:pPr>
              <w:rPr>
                <w:rFonts w:ascii="Times New Roman" w:hAnsi="Times New Roman"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E7783B" w:rsidR="00186031" w:rsidRDefault="00186031" w14:paraId="5F8B98DF" w14:textId="77777777">
            <w:pPr>
              <w:rPr>
                <w:rFonts w:ascii="Times New Roman" w:hAnsi="Times New Roman" w:cs="Times New Roman"/>
              </w:rPr>
            </w:pPr>
          </w:p>
        </w:tc>
        <w:tc>
          <w:tcPr>
            <w:tcW w:w="1363" w:type="dxa"/>
            <w:tcBorders>
              <w:top w:val="nil"/>
              <w:left w:val="nil"/>
              <w:bottom w:val="single" w:color="auto" w:sz="8" w:space="0"/>
              <w:right w:val="single" w:color="auto" w:sz="8" w:space="0"/>
            </w:tcBorders>
            <w:hideMark/>
          </w:tcPr>
          <w:p w:rsidRPr="00E7783B" w:rsidR="00186031" w:rsidP="009F71FB" w:rsidRDefault="04F5CBCC" w14:paraId="09749D39" w14:textId="2D835EB9">
            <w:pPr>
              <w:jc w:val="center"/>
              <w:rPr>
                <w:rFonts w:ascii="Times New Roman" w:hAnsi="Times New Roman" w:cs="Times New Roman"/>
              </w:rPr>
            </w:pPr>
            <w:r w:rsidRPr="00E7783B">
              <w:rPr>
                <w:rStyle w:val="normaltextrun"/>
                <w:rFonts w:ascii="Times New Roman" w:hAnsi="Times New Roman" w:cs="Times New Roman"/>
                <w:color w:val="000000"/>
                <w:shd w:val="clear" w:color="auto" w:fill="FFFFFF"/>
              </w:rPr>
              <w:t>$</w:t>
            </w:r>
            <w:r w:rsidRPr="18849A94" w:rsidR="5C4F8938">
              <w:rPr>
                <w:rStyle w:val="normaltextrun"/>
                <w:rFonts w:ascii="Times New Roman" w:hAnsi="Times New Roman" w:cs="Times New Roman"/>
                <w:color w:val="000000" w:themeColor="text1"/>
              </w:rPr>
              <w:t>0</w:t>
            </w:r>
          </w:p>
        </w:tc>
      </w:tr>
      <w:tr w:rsidRPr="00BC7CEE" w:rsidR="00186031" w:rsidTr="18849A94" w14:paraId="5DF39D42" w14:textId="77777777">
        <w:trPr>
          <w:trHeight w:val="292"/>
        </w:trPr>
        <w:tc>
          <w:tcPr>
            <w:tcW w:w="28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1297A" w:rsidR="00186031" w:rsidRDefault="00186031" w14:paraId="2C8324DB" w14:textId="77777777">
            <w:pPr>
              <w:rPr>
                <w:rFonts w:ascii="Times New Roman" w:hAnsi="Times New Roman" w:cs="Times New Roman"/>
                <w:b/>
              </w:rPr>
            </w:pPr>
            <w:r w:rsidRPr="0001297A">
              <w:rPr>
                <w:rFonts w:ascii="Times New Roman" w:hAnsi="Times New Roman" w:cs="Times New Roman"/>
                <w:b/>
              </w:rPr>
              <w:t>Total</w:t>
            </w:r>
          </w:p>
        </w:tc>
        <w:tc>
          <w:tcPr>
            <w:tcW w:w="1303" w:type="dxa"/>
            <w:tcBorders>
              <w:top w:val="nil"/>
              <w:left w:val="nil"/>
              <w:bottom w:val="single" w:color="auto" w:sz="8" w:space="0"/>
              <w:right w:val="single" w:color="auto" w:sz="8" w:space="0"/>
            </w:tcBorders>
            <w:shd w:val="clear" w:color="auto" w:fill="BFBFBF" w:themeFill="background1" w:themeFillShade="BF"/>
          </w:tcPr>
          <w:p w:rsidRPr="0001297A" w:rsidR="00186031" w:rsidRDefault="00186031" w14:paraId="3E29B788" w14:textId="77777777">
            <w:pPr>
              <w:rPr>
                <w:rFonts w:ascii="Times New Roman" w:hAnsi="Times New Roman" w:cs="Times New Roman"/>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1297A" w:rsidR="00186031" w:rsidRDefault="00186031" w14:paraId="6172AB4E" w14:textId="77777777">
            <w:pPr>
              <w:rPr>
                <w:rFonts w:ascii="Times New Roman" w:hAnsi="Times New Roman"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1297A" w:rsidR="00186031" w:rsidRDefault="00186031" w14:paraId="0722B372" w14:textId="77777777">
            <w:pPr>
              <w:rPr>
                <w:rFonts w:ascii="Times New Roman" w:hAnsi="Times New Roman" w:cs="Times New Roman"/>
                <w:sz w:val="20"/>
                <w:szCs w:val="20"/>
              </w:rPr>
            </w:pPr>
          </w:p>
        </w:tc>
        <w:tc>
          <w:tcPr>
            <w:tcW w:w="1363" w:type="dxa"/>
            <w:tcBorders>
              <w:top w:val="nil"/>
              <w:left w:val="nil"/>
              <w:bottom w:val="single" w:color="auto" w:sz="8" w:space="0"/>
              <w:right w:val="single" w:color="auto" w:sz="8" w:space="0"/>
            </w:tcBorders>
          </w:tcPr>
          <w:p w:rsidRPr="0001297A" w:rsidR="00186031" w:rsidRDefault="00186031" w14:paraId="594AC34D"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hideMark/>
          </w:tcPr>
          <w:p w:rsidRPr="0001297A" w:rsidR="00186031" w:rsidP="00D53BFD" w:rsidRDefault="66A821BB" w14:paraId="2433453B" w14:textId="23D5AF9B">
            <w:pPr>
              <w:jc w:val="center"/>
              <w:rPr>
                <w:rFonts w:ascii="Times New Roman" w:hAnsi="Times New Roman" w:cs="Times New Roman"/>
                <w:b/>
                <w:bCs/>
              </w:rPr>
            </w:pPr>
            <w:r w:rsidRPr="7AADA12B">
              <w:rPr>
                <w:rFonts w:ascii="Times New Roman" w:hAnsi="Times New Roman" w:eastAsia="Times New Roman" w:cs="Times New Roman"/>
                <w:b/>
                <w:bCs/>
                <w:sz w:val="24"/>
                <w:szCs w:val="24"/>
              </w:rPr>
              <w:t>$</w:t>
            </w:r>
            <w:r w:rsidR="00A536D7">
              <w:rPr>
                <w:rFonts w:ascii="Times New Roman" w:hAnsi="Times New Roman" w:eastAsia="Times New Roman" w:cs="Times New Roman"/>
                <w:b/>
                <w:bCs/>
                <w:sz w:val="24"/>
                <w:szCs w:val="24"/>
              </w:rPr>
              <w:t>1,669.95</w:t>
            </w:r>
          </w:p>
        </w:tc>
      </w:tr>
    </w:tbl>
    <w:p w:rsidRPr="00CE44B6" w:rsidR="00CE44B6" w:rsidP="00CE44B6" w:rsidRDefault="00CE44B6" w14:paraId="18E07B91" w14:textId="77777777">
      <w:pPr>
        <w:spacing w:after="0" w:line="240" w:lineRule="auto"/>
        <w:rPr>
          <w:rFonts w:ascii="Times New Roman" w:hAnsi="Times New Roman" w:eastAsia="Times New Roman" w:cs="Times New Roman"/>
          <w:b/>
          <w:bCs/>
          <w:sz w:val="24"/>
          <w:szCs w:val="24"/>
          <w:u w:val="single"/>
        </w:rPr>
      </w:pPr>
    </w:p>
    <w:p w:rsidRPr="00CE44B6" w:rsidR="00CE44B6" w:rsidP="00CE44B6" w:rsidRDefault="00CE44B6" w14:paraId="76F11C06" w14:textId="77777777">
      <w:pPr>
        <w:spacing w:after="0" w:line="240" w:lineRule="auto"/>
        <w:rPr>
          <w:rFonts w:ascii="Times New Roman" w:hAnsi="Times New Roman" w:eastAsia="Times New Roman" w:cs="Times New Roman"/>
          <w:b/>
          <w:sz w:val="24"/>
          <w:szCs w:val="24"/>
        </w:rPr>
      </w:pPr>
      <w:r w:rsidRPr="00CE44B6">
        <w:rPr>
          <w:rFonts w:ascii="Times New Roman" w:hAnsi="Times New Roman" w:eastAsia="Times New Roman" w:cs="Times New Roman"/>
          <w:b/>
          <w:bCs/>
          <w:sz w:val="24"/>
          <w:szCs w:val="24"/>
          <w:u w:val="single"/>
        </w:rPr>
        <w:t xml:space="preserve">If you are conducting a focus group, survey, or plan to employ statistical methods, </w:t>
      </w:r>
      <w:proofErr w:type="gramStart"/>
      <w:r w:rsidRPr="00CE44B6">
        <w:rPr>
          <w:rFonts w:ascii="Times New Roman" w:hAnsi="Times New Roman" w:eastAsia="Times New Roman" w:cs="Times New Roman"/>
          <w:b/>
          <w:bCs/>
          <w:sz w:val="24"/>
          <w:szCs w:val="24"/>
          <w:u w:val="single"/>
        </w:rPr>
        <w:t>please  provide</w:t>
      </w:r>
      <w:proofErr w:type="gramEnd"/>
      <w:r w:rsidRPr="00CE44B6">
        <w:rPr>
          <w:rFonts w:ascii="Times New Roman" w:hAnsi="Times New Roman" w:eastAsia="Times New Roman" w:cs="Times New Roman"/>
          <w:b/>
          <w:bCs/>
          <w:sz w:val="24"/>
          <w:szCs w:val="24"/>
          <w:u w:val="single"/>
        </w:rPr>
        <w:t xml:space="preserve"> answers to the following questions:</w:t>
      </w:r>
    </w:p>
    <w:p w:rsidRPr="00CE44B6" w:rsidR="00CE44B6" w:rsidP="00CE44B6" w:rsidRDefault="00CE44B6" w14:paraId="1ACD14C8" w14:textId="77777777">
      <w:pPr>
        <w:spacing w:after="0" w:line="240" w:lineRule="auto"/>
        <w:rPr>
          <w:rFonts w:ascii="Times New Roman" w:hAnsi="Times New Roman" w:eastAsia="Times New Roman" w:cs="Times New Roman"/>
          <w:b/>
          <w:sz w:val="24"/>
          <w:szCs w:val="24"/>
        </w:rPr>
      </w:pPr>
    </w:p>
    <w:p w:rsidRPr="00CE44B6" w:rsidR="00CE44B6" w:rsidP="00CE44B6" w:rsidRDefault="00CE44B6" w14:paraId="48A30736" w14:textId="77777777">
      <w:pPr>
        <w:spacing w:after="0" w:line="240" w:lineRule="auto"/>
        <w:rPr>
          <w:rFonts w:ascii="Times New Roman" w:hAnsi="Times New Roman" w:eastAsia="Times New Roman" w:cs="Times New Roman"/>
          <w:b/>
          <w:sz w:val="24"/>
          <w:szCs w:val="24"/>
        </w:rPr>
      </w:pPr>
      <w:r w:rsidRPr="00947314">
        <w:rPr>
          <w:rFonts w:ascii="Times New Roman" w:hAnsi="Times New Roman" w:eastAsia="Times New Roman" w:cs="Times New Roman"/>
          <w:b/>
          <w:sz w:val="24"/>
          <w:szCs w:val="24"/>
        </w:rPr>
        <w:t>The selection of your targeted respondents</w:t>
      </w:r>
    </w:p>
    <w:p w:rsidR="008C083A" w:rsidP="00CE44B6" w:rsidRDefault="00CE44B6" w14:paraId="5DC89C67" w14:textId="77777777">
      <w:pPr>
        <w:numPr>
          <w:ilvl w:val="0"/>
          <w:numId w:val="2"/>
        </w:numPr>
        <w:spacing w:after="0" w:line="240" w:lineRule="auto"/>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Do you have a customer list or something similar that defines the universe of potential respondents and do you have a sampling plan for selecting from this universe?</w:t>
      </w:r>
    </w:p>
    <w:p w:rsidR="00947314" w:rsidP="00D53BFD" w:rsidRDefault="00CE44B6" w14:paraId="035AE132" w14:textId="467A52D5">
      <w:pPr>
        <w:spacing w:after="0" w:line="240" w:lineRule="auto"/>
        <w:ind w:left="360"/>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ab/>
      </w:r>
      <w:r w:rsidRPr="00CE44B6">
        <w:rPr>
          <w:rFonts w:ascii="Times New Roman" w:hAnsi="Times New Roman" w:eastAsia="Times New Roman" w:cs="Times New Roman"/>
          <w:sz w:val="24"/>
          <w:szCs w:val="24"/>
        </w:rPr>
        <w:tab/>
      </w:r>
    </w:p>
    <w:p w:rsidRPr="00CE44B6" w:rsidR="00CE44B6" w:rsidP="00947314" w:rsidRDefault="00CE44B6" w14:paraId="31587231" w14:textId="30BA9AE7">
      <w:pPr>
        <w:spacing w:after="0" w:line="240" w:lineRule="auto"/>
        <w:ind w:left="360"/>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ab/>
      </w:r>
      <w:proofErr w:type="gramStart"/>
      <w:r w:rsidRPr="00CE44B6">
        <w:rPr>
          <w:rFonts w:ascii="Times New Roman" w:hAnsi="Times New Roman" w:eastAsia="Times New Roman" w:cs="Times New Roman"/>
          <w:sz w:val="24"/>
          <w:szCs w:val="24"/>
        </w:rPr>
        <w:t>[</w:t>
      </w:r>
      <w:r w:rsidR="00964FED">
        <w:rPr>
          <w:rFonts w:ascii="Times New Roman" w:hAnsi="Times New Roman" w:eastAsia="Times New Roman" w:cs="Times New Roman"/>
          <w:sz w:val="24"/>
          <w:szCs w:val="24"/>
        </w:rPr>
        <w:t xml:space="preserve"> </w:t>
      </w:r>
      <w:r w:rsidRPr="00CE44B6">
        <w:rPr>
          <w:rFonts w:ascii="Times New Roman" w:hAnsi="Times New Roman" w:eastAsia="Times New Roman" w:cs="Times New Roman"/>
          <w:sz w:val="24"/>
          <w:szCs w:val="24"/>
        </w:rPr>
        <w:t xml:space="preserve"> ]</w:t>
      </w:r>
      <w:proofErr w:type="gramEnd"/>
      <w:r w:rsidRPr="00CE44B6">
        <w:rPr>
          <w:rFonts w:ascii="Times New Roman" w:hAnsi="Times New Roman" w:eastAsia="Times New Roman" w:cs="Times New Roman"/>
          <w:sz w:val="24"/>
          <w:szCs w:val="24"/>
        </w:rPr>
        <w:t xml:space="preserve"> Yes</w:t>
      </w:r>
      <w:r w:rsidRPr="00CE44B6">
        <w:rPr>
          <w:rFonts w:ascii="Times New Roman" w:hAnsi="Times New Roman" w:eastAsia="Times New Roman" w:cs="Times New Roman"/>
          <w:sz w:val="24"/>
          <w:szCs w:val="24"/>
        </w:rPr>
        <w:tab/>
      </w:r>
      <w:r w:rsidRPr="00CE44B6" w:rsidR="00B07597">
        <w:rPr>
          <w:rFonts w:ascii="Times New Roman" w:hAnsi="Times New Roman" w:eastAsia="Times New Roman" w:cs="Times New Roman"/>
          <w:sz w:val="24"/>
          <w:szCs w:val="24"/>
        </w:rPr>
        <w:t>[</w:t>
      </w:r>
      <w:r w:rsidR="00B07597">
        <w:rPr>
          <w:rFonts w:ascii="Times New Roman" w:hAnsi="Times New Roman" w:eastAsia="Times New Roman" w:cs="Times New Roman"/>
          <w:sz w:val="24"/>
          <w:szCs w:val="24"/>
        </w:rPr>
        <w:t>X</w:t>
      </w:r>
      <w:r w:rsidRPr="00CE44B6">
        <w:rPr>
          <w:rFonts w:ascii="Times New Roman" w:hAnsi="Times New Roman" w:eastAsia="Times New Roman" w:cs="Times New Roman"/>
          <w:sz w:val="24"/>
          <w:szCs w:val="24"/>
        </w:rPr>
        <w:t>] No</w:t>
      </w:r>
    </w:p>
    <w:p w:rsidRPr="00CE44B6" w:rsidR="00CE44B6" w:rsidP="00CE44B6" w:rsidRDefault="00CE44B6" w14:paraId="292197E5" w14:textId="77777777">
      <w:pPr>
        <w:spacing w:after="0" w:line="240" w:lineRule="auto"/>
        <w:ind w:left="720"/>
        <w:contextualSpacing/>
        <w:rPr>
          <w:rFonts w:ascii="Times New Roman" w:hAnsi="Times New Roman" w:eastAsia="Times New Roman" w:cs="Times New Roman"/>
          <w:sz w:val="24"/>
          <w:szCs w:val="24"/>
        </w:rPr>
      </w:pPr>
    </w:p>
    <w:p w:rsidR="00CE44B6" w:rsidP="00262C0A" w:rsidRDefault="00CE44B6" w14:paraId="15794B24" w14:textId="5EFE47D0">
      <w:pPr>
        <w:spacing w:after="0" w:line="240" w:lineRule="auto"/>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 xml:space="preserve">If the answer is yes, please </w:t>
      </w:r>
      <w:proofErr w:type="gramStart"/>
      <w:r w:rsidRPr="00CE44B6">
        <w:rPr>
          <w:rFonts w:ascii="Times New Roman" w:hAnsi="Times New Roman" w:eastAsia="Times New Roman" w:cs="Times New Roman"/>
          <w:sz w:val="24"/>
          <w:szCs w:val="24"/>
        </w:rPr>
        <w:t>provide</w:t>
      </w:r>
      <w:proofErr w:type="gramEnd"/>
      <w:r w:rsidRPr="00CE44B6">
        <w:rPr>
          <w:rFonts w:ascii="Times New Roman" w:hAnsi="Times New Roman" w:eastAsia="Times New Roman" w:cs="Times New Roman"/>
          <w:sz w:val="24"/>
          <w:szCs w:val="24"/>
        </w:rPr>
        <w:t xml:space="preserve"> a description of both below (or attach the sampling plan)?   If the answer is no, please provide a description of how you plan to identify your potential group of respondents and how you will select them?</w:t>
      </w:r>
    </w:p>
    <w:p w:rsidRPr="00CE44B6" w:rsidR="00CE44B6" w:rsidP="00CE44B6" w:rsidRDefault="00CE44B6" w14:paraId="69446A82" w14:textId="77777777">
      <w:pPr>
        <w:spacing w:after="0" w:line="240" w:lineRule="auto"/>
        <w:rPr>
          <w:rFonts w:ascii="Times New Roman" w:hAnsi="Times New Roman" w:eastAsia="Times New Roman" w:cs="Times New Roman"/>
          <w:sz w:val="24"/>
          <w:szCs w:val="24"/>
        </w:rPr>
      </w:pPr>
    </w:p>
    <w:p w:rsidRPr="00CE44B6" w:rsidR="00CE44B6" w:rsidP="00CE44B6" w:rsidRDefault="00CE44B6" w14:paraId="00B6F38B" w14:textId="77777777">
      <w:pPr>
        <w:spacing w:after="0" w:line="240" w:lineRule="auto"/>
        <w:rPr>
          <w:rFonts w:ascii="Times New Roman" w:hAnsi="Times New Roman" w:eastAsia="Times New Roman" w:cs="Times New Roman"/>
          <w:b/>
          <w:sz w:val="24"/>
          <w:szCs w:val="24"/>
        </w:rPr>
      </w:pPr>
      <w:r w:rsidRPr="00623468">
        <w:rPr>
          <w:rFonts w:ascii="Times New Roman" w:hAnsi="Times New Roman" w:eastAsia="Times New Roman" w:cs="Times New Roman"/>
          <w:b/>
          <w:sz w:val="24"/>
          <w:szCs w:val="24"/>
        </w:rPr>
        <w:t>Administration of the Instrument</w:t>
      </w:r>
    </w:p>
    <w:p w:rsidRPr="00CE44B6" w:rsidR="00CE44B6" w:rsidP="00CE44B6" w:rsidRDefault="00CE44B6" w14:paraId="05A9C7B5" w14:textId="77777777">
      <w:pPr>
        <w:numPr>
          <w:ilvl w:val="0"/>
          <w:numId w:val="3"/>
        </w:numPr>
        <w:spacing w:after="0" w:line="240" w:lineRule="auto"/>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How will you collect the information? (Check all that apply)</w:t>
      </w:r>
    </w:p>
    <w:p w:rsidRPr="00CE44B6" w:rsidR="00CE44B6" w:rsidP="00CE44B6" w:rsidRDefault="4F355821" w14:paraId="5D5F24AC" w14:textId="6250BB2C">
      <w:pPr>
        <w:spacing w:after="0" w:line="240" w:lineRule="auto"/>
        <w:ind w:left="720"/>
        <w:rPr>
          <w:rFonts w:ascii="Times New Roman" w:hAnsi="Times New Roman" w:eastAsia="Times New Roman" w:cs="Times New Roman"/>
          <w:sz w:val="24"/>
          <w:szCs w:val="24"/>
        </w:rPr>
      </w:pPr>
      <w:r w:rsidRPr="4C619354">
        <w:rPr>
          <w:rFonts w:ascii="Times New Roman" w:hAnsi="Times New Roman" w:eastAsia="Times New Roman" w:cs="Times New Roman"/>
          <w:sz w:val="24"/>
          <w:szCs w:val="24"/>
        </w:rPr>
        <w:t>[</w:t>
      </w:r>
      <w:r w:rsidRPr="4C619354" w:rsidR="68D1EB05">
        <w:rPr>
          <w:rFonts w:ascii="Times New Roman" w:hAnsi="Times New Roman" w:eastAsia="Times New Roman" w:cs="Times New Roman"/>
          <w:sz w:val="24"/>
          <w:szCs w:val="24"/>
        </w:rPr>
        <w:t>X</w:t>
      </w:r>
      <w:r w:rsidRPr="4C619354">
        <w:rPr>
          <w:rFonts w:ascii="Times New Roman" w:hAnsi="Times New Roman" w:eastAsia="Times New Roman" w:cs="Times New Roman"/>
          <w:sz w:val="24"/>
          <w:szCs w:val="24"/>
        </w:rPr>
        <w:t xml:space="preserve">] Web-based or other forms of Social Media </w:t>
      </w:r>
    </w:p>
    <w:p w:rsidRPr="00CE44B6" w:rsidR="00CE44B6" w:rsidP="00CE44B6" w:rsidRDefault="00CE44B6" w14:paraId="260ECF7B" w14:textId="776DC66F">
      <w:pPr>
        <w:spacing w:after="0" w:line="240" w:lineRule="auto"/>
        <w:ind w:left="720"/>
        <w:rPr>
          <w:rFonts w:ascii="Times New Roman" w:hAnsi="Times New Roman" w:eastAsia="Times New Roman" w:cs="Times New Roman"/>
          <w:sz w:val="24"/>
          <w:szCs w:val="24"/>
        </w:rPr>
      </w:pPr>
      <w:proofErr w:type="gramStart"/>
      <w:r w:rsidRPr="00CE44B6">
        <w:rPr>
          <w:rFonts w:ascii="Times New Roman" w:hAnsi="Times New Roman" w:eastAsia="Times New Roman" w:cs="Times New Roman"/>
          <w:sz w:val="24"/>
          <w:szCs w:val="24"/>
        </w:rPr>
        <w:t>[</w:t>
      </w:r>
      <w:r w:rsidR="00262C0A">
        <w:rPr>
          <w:rFonts w:ascii="Times New Roman" w:hAnsi="Times New Roman" w:eastAsia="Times New Roman" w:cs="Times New Roman"/>
          <w:sz w:val="24"/>
          <w:szCs w:val="24"/>
        </w:rPr>
        <w:t xml:space="preserve"> </w:t>
      </w:r>
      <w:r w:rsidRPr="00CE44B6">
        <w:rPr>
          <w:rFonts w:ascii="Times New Roman" w:hAnsi="Times New Roman" w:eastAsia="Times New Roman" w:cs="Times New Roman"/>
          <w:sz w:val="24"/>
          <w:szCs w:val="24"/>
        </w:rPr>
        <w:t xml:space="preserve"> ]</w:t>
      </w:r>
      <w:proofErr w:type="gramEnd"/>
      <w:r w:rsidRPr="00CE44B6">
        <w:rPr>
          <w:rFonts w:ascii="Times New Roman" w:hAnsi="Times New Roman" w:eastAsia="Times New Roman" w:cs="Times New Roman"/>
          <w:sz w:val="24"/>
          <w:szCs w:val="24"/>
        </w:rPr>
        <w:t xml:space="preserve"> Telephone</w:t>
      </w:r>
      <w:r w:rsidRPr="00CE44B6">
        <w:rPr>
          <w:rFonts w:ascii="Times New Roman" w:hAnsi="Times New Roman" w:eastAsia="Times New Roman" w:cs="Times New Roman"/>
          <w:sz w:val="24"/>
          <w:szCs w:val="24"/>
        </w:rPr>
        <w:tab/>
      </w:r>
    </w:p>
    <w:p w:rsidRPr="00CE44B6" w:rsidR="00CE44B6" w:rsidP="00CE44B6" w:rsidRDefault="00CE44B6" w14:paraId="213A78FA" w14:textId="77777777">
      <w:pPr>
        <w:spacing w:after="0" w:line="240" w:lineRule="auto"/>
        <w:ind w:left="720"/>
        <w:rPr>
          <w:rFonts w:ascii="Times New Roman" w:hAnsi="Times New Roman" w:eastAsia="Times New Roman" w:cs="Times New Roman"/>
          <w:sz w:val="24"/>
          <w:szCs w:val="24"/>
        </w:rPr>
      </w:pPr>
      <w:proofErr w:type="gramStart"/>
      <w:r w:rsidRPr="00CE44B6">
        <w:rPr>
          <w:rFonts w:ascii="Times New Roman" w:hAnsi="Times New Roman" w:eastAsia="Times New Roman" w:cs="Times New Roman"/>
          <w:sz w:val="24"/>
          <w:szCs w:val="24"/>
        </w:rPr>
        <w:t>[  ]</w:t>
      </w:r>
      <w:proofErr w:type="gramEnd"/>
      <w:r w:rsidRPr="00CE44B6">
        <w:rPr>
          <w:rFonts w:ascii="Times New Roman" w:hAnsi="Times New Roman" w:eastAsia="Times New Roman" w:cs="Times New Roman"/>
          <w:sz w:val="24"/>
          <w:szCs w:val="24"/>
        </w:rPr>
        <w:t xml:space="preserve"> In-person</w:t>
      </w:r>
      <w:r w:rsidRPr="00CE44B6">
        <w:rPr>
          <w:rFonts w:ascii="Times New Roman" w:hAnsi="Times New Roman" w:eastAsia="Times New Roman" w:cs="Times New Roman"/>
          <w:sz w:val="24"/>
          <w:szCs w:val="24"/>
        </w:rPr>
        <w:tab/>
      </w:r>
    </w:p>
    <w:p w:rsidRPr="00CE44B6" w:rsidR="00CE44B6" w:rsidP="00CE44B6" w:rsidRDefault="00CE44B6" w14:paraId="5B3FD9BF" w14:textId="77777777">
      <w:pPr>
        <w:spacing w:after="0" w:line="240" w:lineRule="auto"/>
        <w:ind w:left="720"/>
        <w:rPr>
          <w:rFonts w:ascii="Times New Roman" w:hAnsi="Times New Roman" w:eastAsia="Times New Roman" w:cs="Times New Roman"/>
          <w:sz w:val="24"/>
          <w:szCs w:val="24"/>
        </w:rPr>
      </w:pPr>
      <w:proofErr w:type="gramStart"/>
      <w:r w:rsidRPr="00CE44B6">
        <w:rPr>
          <w:rFonts w:ascii="Times New Roman" w:hAnsi="Times New Roman" w:eastAsia="Times New Roman" w:cs="Times New Roman"/>
          <w:sz w:val="24"/>
          <w:szCs w:val="24"/>
        </w:rPr>
        <w:t>[  ]</w:t>
      </w:r>
      <w:proofErr w:type="gramEnd"/>
      <w:r w:rsidRPr="00CE44B6">
        <w:rPr>
          <w:rFonts w:ascii="Times New Roman" w:hAnsi="Times New Roman" w:eastAsia="Times New Roman" w:cs="Times New Roman"/>
          <w:sz w:val="24"/>
          <w:szCs w:val="24"/>
        </w:rPr>
        <w:t xml:space="preserve"> Mail </w:t>
      </w:r>
    </w:p>
    <w:p w:rsidR="00CE44B6" w:rsidP="00CE44B6" w:rsidRDefault="4F355821" w14:paraId="3B9166CE" w14:textId="6A354077">
      <w:pPr>
        <w:spacing w:after="0" w:line="240" w:lineRule="auto"/>
        <w:ind w:left="720"/>
        <w:rPr>
          <w:rFonts w:ascii="Times New Roman" w:hAnsi="Times New Roman" w:eastAsia="Times New Roman" w:cs="Times New Roman"/>
          <w:sz w:val="24"/>
          <w:szCs w:val="24"/>
        </w:rPr>
      </w:pPr>
      <w:proofErr w:type="gramStart"/>
      <w:r w:rsidRPr="4C619354">
        <w:rPr>
          <w:rFonts w:ascii="Times New Roman" w:hAnsi="Times New Roman" w:eastAsia="Times New Roman" w:cs="Times New Roman"/>
          <w:sz w:val="24"/>
          <w:szCs w:val="24"/>
        </w:rPr>
        <w:t>[</w:t>
      </w:r>
      <w:r w:rsidR="008C083A">
        <w:rPr>
          <w:rFonts w:ascii="Times New Roman" w:hAnsi="Times New Roman" w:eastAsia="Times New Roman" w:cs="Times New Roman"/>
          <w:sz w:val="24"/>
          <w:szCs w:val="24"/>
        </w:rPr>
        <w:t xml:space="preserve">  </w:t>
      </w:r>
      <w:r w:rsidRPr="4C619354">
        <w:rPr>
          <w:rFonts w:ascii="Times New Roman" w:hAnsi="Times New Roman" w:eastAsia="Times New Roman" w:cs="Times New Roman"/>
          <w:sz w:val="24"/>
          <w:szCs w:val="24"/>
        </w:rPr>
        <w:t>]</w:t>
      </w:r>
      <w:proofErr w:type="gramEnd"/>
      <w:r w:rsidRPr="4C619354">
        <w:rPr>
          <w:rFonts w:ascii="Times New Roman" w:hAnsi="Times New Roman" w:eastAsia="Times New Roman" w:cs="Times New Roman"/>
          <w:sz w:val="24"/>
          <w:szCs w:val="24"/>
        </w:rPr>
        <w:t xml:space="preserve"> Other, Explain</w:t>
      </w:r>
    </w:p>
    <w:p w:rsidRPr="00CE44B6" w:rsidR="00CE44B6" w:rsidP="00D53BFD" w:rsidRDefault="00CE44B6" w14:paraId="5421AE53" w14:textId="77777777">
      <w:pPr>
        <w:spacing w:after="0" w:line="240" w:lineRule="auto"/>
        <w:rPr>
          <w:rFonts w:ascii="Times New Roman" w:hAnsi="Times New Roman" w:eastAsia="Times New Roman" w:cs="Times New Roman"/>
          <w:sz w:val="24"/>
          <w:szCs w:val="24"/>
        </w:rPr>
      </w:pPr>
    </w:p>
    <w:p w:rsidRPr="00CE44B6" w:rsidR="00CE44B6" w:rsidP="00CE44B6" w:rsidRDefault="4F355821" w14:paraId="2B29768D" w14:textId="0A6A1851">
      <w:pPr>
        <w:numPr>
          <w:ilvl w:val="0"/>
          <w:numId w:val="3"/>
        </w:numPr>
        <w:spacing w:after="0" w:line="240" w:lineRule="auto"/>
        <w:contextualSpacing/>
        <w:rPr>
          <w:rFonts w:ascii="Times New Roman" w:hAnsi="Times New Roman" w:eastAsia="Times New Roman" w:cs="Times New Roman"/>
          <w:sz w:val="24"/>
          <w:szCs w:val="24"/>
        </w:rPr>
      </w:pPr>
      <w:r w:rsidRPr="4C619354">
        <w:rPr>
          <w:rFonts w:ascii="Times New Roman" w:hAnsi="Times New Roman" w:eastAsia="Times New Roman" w:cs="Times New Roman"/>
          <w:sz w:val="24"/>
          <w:szCs w:val="24"/>
        </w:rPr>
        <w:t xml:space="preserve">Will interviewers or facilitators be used?  </w:t>
      </w:r>
      <w:proofErr w:type="gramStart"/>
      <w:r w:rsidRPr="4C619354">
        <w:rPr>
          <w:rFonts w:ascii="Times New Roman" w:hAnsi="Times New Roman" w:eastAsia="Times New Roman" w:cs="Times New Roman"/>
          <w:sz w:val="24"/>
          <w:szCs w:val="24"/>
        </w:rPr>
        <w:t>[</w:t>
      </w:r>
      <w:r w:rsidR="008C083A">
        <w:rPr>
          <w:rFonts w:ascii="Times New Roman" w:hAnsi="Times New Roman" w:eastAsia="Times New Roman" w:cs="Times New Roman"/>
          <w:sz w:val="24"/>
          <w:szCs w:val="24"/>
        </w:rPr>
        <w:t xml:space="preserve">  </w:t>
      </w:r>
      <w:r w:rsidRPr="4C619354">
        <w:rPr>
          <w:rFonts w:ascii="Times New Roman" w:hAnsi="Times New Roman" w:eastAsia="Times New Roman" w:cs="Times New Roman"/>
          <w:sz w:val="24"/>
          <w:szCs w:val="24"/>
        </w:rPr>
        <w:t>]</w:t>
      </w:r>
      <w:proofErr w:type="gramEnd"/>
      <w:r w:rsidRPr="4C619354">
        <w:rPr>
          <w:rFonts w:ascii="Times New Roman" w:hAnsi="Times New Roman" w:eastAsia="Times New Roman" w:cs="Times New Roman"/>
          <w:sz w:val="24"/>
          <w:szCs w:val="24"/>
        </w:rPr>
        <w:t xml:space="preserve"> Yes [</w:t>
      </w:r>
      <w:r w:rsidR="008C083A">
        <w:rPr>
          <w:rFonts w:ascii="Times New Roman" w:hAnsi="Times New Roman" w:eastAsia="Times New Roman" w:cs="Times New Roman"/>
          <w:sz w:val="24"/>
          <w:szCs w:val="24"/>
        </w:rPr>
        <w:t>X</w:t>
      </w:r>
      <w:r w:rsidRPr="4C619354">
        <w:rPr>
          <w:rFonts w:ascii="Times New Roman" w:hAnsi="Times New Roman" w:eastAsia="Times New Roman" w:cs="Times New Roman"/>
          <w:sz w:val="24"/>
          <w:szCs w:val="24"/>
        </w:rPr>
        <w:t>] No</w:t>
      </w:r>
    </w:p>
    <w:p w:rsidR="007E5DD9" w:rsidP="00CE44B6" w:rsidRDefault="007E5DD9" w14:paraId="496F44F9" w14:textId="77777777">
      <w:pPr>
        <w:spacing w:after="0" w:line="240" w:lineRule="auto"/>
        <w:ind w:left="360"/>
        <w:contextualSpacing/>
        <w:rPr>
          <w:rFonts w:ascii="Times New Roman" w:hAnsi="Times New Roman" w:eastAsia="Times New Roman" w:cs="Times New Roman"/>
          <w:sz w:val="24"/>
          <w:szCs w:val="24"/>
        </w:rPr>
      </w:pPr>
    </w:p>
    <w:p w:rsidRPr="00CE44B6" w:rsidR="00CE44B6" w:rsidP="00CE44B6" w:rsidRDefault="00CE44B6" w14:paraId="70B5D53D" w14:textId="7A2BE39D">
      <w:pPr>
        <w:spacing w:after="0" w:line="240" w:lineRule="auto"/>
        <w:ind w:left="360"/>
        <w:contextualSpacing/>
        <w:rPr>
          <w:rFonts w:ascii="Times New Roman" w:hAnsi="Times New Roman" w:eastAsia="Times New Roman" w:cs="Times New Roman"/>
          <w:sz w:val="24"/>
          <w:szCs w:val="24"/>
        </w:rPr>
      </w:pPr>
      <w:r w:rsidRPr="00CE44B6">
        <w:rPr>
          <w:rFonts w:ascii="Times New Roman" w:hAnsi="Times New Roman" w:eastAsia="Times New Roman" w:cs="Times New Roman"/>
          <w:sz w:val="24"/>
          <w:szCs w:val="24"/>
        </w:rPr>
        <w:t xml:space="preserve"> </w:t>
      </w:r>
    </w:p>
    <w:p w:rsidRPr="00B66CA7" w:rsidR="00EF0AE4" w:rsidP="00151F77" w:rsidRDefault="00EF0AE4" w14:paraId="0B92CD23" w14:textId="7076BA41">
      <w:pPr>
        <w:rPr>
          <w:rFonts w:ascii="Times New Roman" w:hAnsi="Times New Roman" w:cs="Times New Roman"/>
          <w:b/>
          <w:bCs/>
        </w:rPr>
      </w:pPr>
      <w:r w:rsidRPr="1D45C7B2">
        <w:rPr>
          <w:rFonts w:ascii="Times New Roman" w:hAnsi="Times New Roman" w:cs="Times New Roman"/>
          <w:b/>
          <w:bCs/>
        </w:rPr>
        <w:t xml:space="preserve">Attachment </w:t>
      </w:r>
      <w:r w:rsidRPr="1D45C7B2" w:rsidR="008C083A">
        <w:rPr>
          <w:rFonts w:ascii="Times New Roman" w:hAnsi="Times New Roman" w:cs="Times New Roman"/>
          <w:b/>
          <w:bCs/>
        </w:rPr>
        <w:t>1</w:t>
      </w:r>
      <w:r w:rsidRPr="1D45C7B2">
        <w:rPr>
          <w:rFonts w:ascii="Times New Roman" w:hAnsi="Times New Roman" w:cs="Times New Roman"/>
          <w:b/>
          <w:bCs/>
        </w:rPr>
        <w:t>: Website User Satisfaction Survey</w:t>
      </w:r>
    </w:p>
    <w:p w:rsidR="00151F77" w:rsidP="74E67FEC" w:rsidRDefault="00151F77" w14:paraId="0AD3DA25" w14:textId="77777777">
      <w:pPr>
        <w:rPr>
          <w:b/>
          <w:bCs/>
        </w:rPr>
      </w:pPr>
    </w:p>
    <w:p w:rsidR="00767A83" w:rsidRDefault="20147F48" w14:paraId="1B4DDE72" w14:textId="6350EE78">
      <w:r w:rsidRPr="74E67FEC">
        <w:rPr>
          <w:b/>
          <w:bCs/>
        </w:rPr>
        <w:t xml:space="preserve"> </w:t>
      </w:r>
    </w:p>
    <w:sectPr w:rsidR="00767A83" w:rsidSect="000832C8">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C1F63" w14:textId="77777777" w:rsidR="00F92106" w:rsidRDefault="00F92106">
      <w:pPr>
        <w:spacing w:after="0" w:line="240" w:lineRule="auto"/>
      </w:pPr>
      <w:r>
        <w:separator/>
      </w:r>
    </w:p>
  </w:endnote>
  <w:endnote w:type="continuationSeparator" w:id="0">
    <w:p w14:paraId="3839F9DD" w14:textId="77777777" w:rsidR="00F92106" w:rsidRDefault="00F92106">
      <w:pPr>
        <w:spacing w:after="0" w:line="240" w:lineRule="auto"/>
      </w:pPr>
      <w:r>
        <w:continuationSeparator/>
      </w:r>
    </w:p>
  </w:endnote>
  <w:endnote w:type="continuationNotice" w:id="1">
    <w:p w14:paraId="03C67AA4" w14:textId="77777777" w:rsidR="00F92106" w:rsidRDefault="00F92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7AD31" w14:textId="77777777" w:rsidR="000832C8" w:rsidRDefault="00083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048BA" w14:textId="77777777" w:rsidR="000832C8" w:rsidRPr="00241E29" w:rsidRDefault="00653BB8" w:rsidP="17826199">
    <w:pPr>
      <w:pStyle w:val="Footer"/>
      <w:tabs>
        <w:tab w:val="right" w:pos="9000"/>
      </w:tabs>
      <w:jc w:val="center"/>
      <w:rPr>
        <w:rFonts w:ascii="Times New Roman" w:eastAsia="Times New Roman" w:hAnsi="Times New Roman" w:cs="Times New Roman"/>
        <w:sz w:val="20"/>
        <w:szCs w:val="20"/>
      </w:rPr>
    </w:pPr>
    <w:r w:rsidRPr="00241E29">
      <w:rPr>
        <w:rStyle w:val="PageNumber"/>
        <w:rFonts w:ascii="Times New Roman" w:eastAsia="Times New Roman" w:hAnsi="Times New Roman" w:cs="Times New Roman"/>
        <w:noProof/>
        <w:sz w:val="20"/>
        <w:szCs w:val="20"/>
      </w:rPr>
      <w:fldChar w:fldCharType="begin"/>
    </w:r>
    <w:r w:rsidRPr="00241E29">
      <w:rPr>
        <w:rStyle w:val="PageNumber"/>
        <w:rFonts w:ascii="Times New Roman" w:hAnsi="Times New Roman" w:cs="Times New Roman"/>
        <w:sz w:val="20"/>
        <w:szCs w:val="20"/>
      </w:rPr>
      <w:instrText xml:space="preserve"> PAGE </w:instrText>
    </w:r>
    <w:r w:rsidRPr="00241E29">
      <w:rPr>
        <w:rStyle w:val="PageNumber"/>
        <w:rFonts w:ascii="Times New Roman" w:hAnsi="Times New Roman" w:cs="Times New Roman"/>
        <w:sz w:val="20"/>
        <w:szCs w:val="20"/>
      </w:rPr>
      <w:fldChar w:fldCharType="separate"/>
    </w:r>
    <w:r w:rsidR="17826199" w:rsidRPr="00241E29">
      <w:rPr>
        <w:rStyle w:val="PageNumber"/>
        <w:rFonts w:ascii="Times New Roman" w:eastAsia="Times New Roman" w:hAnsi="Times New Roman" w:cs="Times New Roman"/>
        <w:noProof/>
        <w:sz w:val="20"/>
        <w:szCs w:val="20"/>
      </w:rPr>
      <w:t>1</w:t>
    </w:r>
    <w:r w:rsidRPr="00241E29">
      <w:rPr>
        <w:rStyle w:val="PageNumber"/>
        <w:rFonts w:ascii="Times New Roman" w:eastAsia="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E68DA" w14:textId="77777777" w:rsidR="000832C8" w:rsidRDefault="00083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730B0" w14:textId="77777777" w:rsidR="00F92106" w:rsidRDefault="00F92106">
      <w:pPr>
        <w:spacing w:after="0" w:line="240" w:lineRule="auto"/>
      </w:pPr>
      <w:r>
        <w:separator/>
      </w:r>
    </w:p>
  </w:footnote>
  <w:footnote w:type="continuationSeparator" w:id="0">
    <w:p w14:paraId="728CEBE1" w14:textId="77777777" w:rsidR="00F92106" w:rsidRDefault="00F92106">
      <w:pPr>
        <w:spacing w:after="0" w:line="240" w:lineRule="auto"/>
      </w:pPr>
      <w:r>
        <w:continuationSeparator/>
      </w:r>
    </w:p>
  </w:footnote>
  <w:footnote w:type="continuationNotice" w:id="1">
    <w:p w14:paraId="396B6DD1" w14:textId="77777777" w:rsidR="00F92106" w:rsidRDefault="00F921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9CA49" w14:textId="77777777" w:rsidR="000832C8" w:rsidRDefault="00083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F34A" w14:textId="77777777" w:rsidR="000832C8" w:rsidRDefault="00083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39CFB" w14:textId="77777777" w:rsidR="000832C8" w:rsidRDefault="0008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42D3A"/>
    <w:multiLevelType w:val="hybridMultilevel"/>
    <w:tmpl w:val="A83A6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AB2855"/>
    <w:multiLevelType w:val="hybridMultilevel"/>
    <w:tmpl w:val="015E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B0D13"/>
    <w:multiLevelType w:val="hybridMultilevel"/>
    <w:tmpl w:val="BE7C30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E573C5"/>
    <w:multiLevelType w:val="hybridMultilevel"/>
    <w:tmpl w:val="23FE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20EC7"/>
    <w:multiLevelType w:val="hybridMultilevel"/>
    <w:tmpl w:val="5702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B6"/>
    <w:rsid w:val="00002D9C"/>
    <w:rsid w:val="00003AB8"/>
    <w:rsid w:val="00006034"/>
    <w:rsid w:val="00006223"/>
    <w:rsid w:val="000104BB"/>
    <w:rsid w:val="00011213"/>
    <w:rsid w:val="000122D1"/>
    <w:rsid w:val="0001297A"/>
    <w:rsid w:val="00014C13"/>
    <w:rsid w:val="000168D2"/>
    <w:rsid w:val="00017797"/>
    <w:rsid w:val="000236F3"/>
    <w:rsid w:val="0003037E"/>
    <w:rsid w:val="00030E73"/>
    <w:rsid w:val="00032266"/>
    <w:rsid w:val="000334A0"/>
    <w:rsid w:val="00047FB2"/>
    <w:rsid w:val="000505FC"/>
    <w:rsid w:val="00053B10"/>
    <w:rsid w:val="000709A3"/>
    <w:rsid w:val="00082895"/>
    <w:rsid w:val="000832C8"/>
    <w:rsid w:val="00094736"/>
    <w:rsid w:val="000A0131"/>
    <w:rsid w:val="000A5013"/>
    <w:rsid w:val="000C6012"/>
    <w:rsid w:val="000D6C2F"/>
    <w:rsid w:val="000E2FB8"/>
    <w:rsid w:val="000F08E8"/>
    <w:rsid w:val="000F39F8"/>
    <w:rsid w:val="00100C16"/>
    <w:rsid w:val="0012188E"/>
    <w:rsid w:val="00135200"/>
    <w:rsid w:val="00151F77"/>
    <w:rsid w:val="0015428A"/>
    <w:rsid w:val="0015607C"/>
    <w:rsid w:val="00164C67"/>
    <w:rsid w:val="00174006"/>
    <w:rsid w:val="00175C4A"/>
    <w:rsid w:val="00180989"/>
    <w:rsid w:val="00186031"/>
    <w:rsid w:val="0019442C"/>
    <w:rsid w:val="001A2D84"/>
    <w:rsid w:val="001A40E4"/>
    <w:rsid w:val="001A6458"/>
    <w:rsid w:val="001A6DC0"/>
    <w:rsid w:val="001D267E"/>
    <w:rsid w:val="001D2E21"/>
    <w:rsid w:val="001E011C"/>
    <w:rsid w:val="001E28F9"/>
    <w:rsid w:val="001E38CA"/>
    <w:rsid w:val="001F0C4B"/>
    <w:rsid w:val="001F3A7E"/>
    <w:rsid w:val="001F6531"/>
    <w:rsid w:val="00201568"/>
    <w:rsid w:val="00201D95"/>
    <w:rsid w:val="00207C65"/>
    <w:rsid w:val="002103CC"/>
    <w:rsid w:val="00212DC4"/>
    <w:rsid w:val="002176FC"/>
    <w:rsid w:val="00224EAF"/>
    <w:rsid w:val="002311E5"/>
    <w:rsid w:val="00231CDF"/>
    <w:rsid w:val="002337A7"/>
    <w:rsid w:val="00236AD4"/>
    <w:rsid w:val="00241E29"/>
    <w:rsid w:val="00251B1B"/>
    <w:rsid w:val="00256CFF"/>
    <w:rsid w:val="00257392"/>
    <w:rsid w:val="00262C0A"/>
    <w:rsid w:val="00276D78"/>
    <w:rsid w:val="0028145D"/>
    <w:rsid w:val="00283776"/>
    <w:rsid w:val="00285E75"/>
    <w:rsid w:val="00293E9C"/>
    <w:rsid w:val="002B2894"/>
    <w:rsid w:val="002B3DE2"/>
    <w:rsid w:val="002B6106"/>
    <w:rsid w:val="002C084D"/>
    <w:rsid w:val="002E0E8F"/>
    <w:rsid w:val="002E38EE"/>
    <w:rsid w:val="002E5D5B"/>
    <w:rsid w:val="002F2267"/>
    <w:rsid w:val="002F283B"/>
    <w:rsid w:val="002F7775"/>
    <w:rsid w:val="0030464E"/>
    <w:rsid w:val="00322948"/>
    <w:rsid w:val="00330D72"/>
    <w:rsid w:val="00334F3F"/>
    <w:rsid w:val="00341CE0"/>
    <w:rsid w:val="00354D70"/>
    <w:rsid w:val="00363389"/>
    <w:rsid w:val="00364645"/>
    <w:rsid w:val="0037334C"/>
    <w:rsid w:val="00376AF4"/>
    <w:rsid w:val="00380807"/>
    <w:rsid w:val="00384FAA"/>
    <w:rsid w:val="00386913"/>
    <w:rsid w:val="003930BA"/>
    <w:rsid w:val="003A3B85"/>
    <w:rsid w:val="003A5823"/>
    <w:rsid w:val="003B31BE"/>
    <w:rsid w:val="003B595F"/>
    <w:rsid w:val="003C267A"/>
    <w:rsid w:val="003C2CA0"/>
    <w:rsid w:val="003D069C"/>
    <w:rsid w:val="003D14A0"/>
    <w:rsid w:val="003E3848"/>
    <w:rsid w:val="0040605F"/>
    <w:rsid w:val="004064BA"/>
    <w:rsid w:val="00411012"/>
    <w:rsid w:val="00411FBB"/>
    <w:rsid w:val="004149F0"/>
    <w:rsid w:val="004177C6"/>
    <w:rsid w:val="00422512"/>
    <w:rsid w:val="00435C01"/>
    <w:rsid w:val="0044647B"/>
    <w:rsid w:val="004546B9"/>
    <w:rsid w:val="00456427"/>
    <w:rsid w:val="004579F7"/>
    <w:rsid w:val="00494094"/>
    <w:rsid w:val="00496184"/>
    <w:rsid w:val="004972D6"/>
    <w:rsid w:val="00497EBD"/>
    <w:rsid w:val="004A0B22"/>
    <w:rsid w:val="004A3DC5"/>
    <w:rsid w:val="004A76FE"/>
    <w:rsid w:val="004D3EB4"/>
    <w:rsid w:val="004D63C2"/>
    <w:rsid w:val="004E3724"/>
    <w:rsid w:val="004F00DE"/>
    <w:rsid w:val="004F0CA9"/>
    <w:rsid w:val="004F4E32"/>
    <w:rsid w:val="00504C31"/>
    <w:rsid w:val="0051195A"/>
    <w:rsid w:val="00513B1B"/>
    <w:rsid w:val="005173F4"/>
    <w:rsid w:val="005236D0"/>
    <w:rsid w:val="00524416"/>
    <w:rsid w:val="0052727C"/>
    <w:rsid w:val="00531422"/>
    <w:rsid w:val="00532F58"/>
    <w:rsid w:val="005444BC"/>
    <w:rsid w:val="005620E2"/>
    <w:rsid w:val="00563406"/>
    <w:rsid w:val="00570504"/>
    <w:rsid w:val="0057130F"/>
    <w:rsid w:val="00571D06"/>
    <w:rsid w:val="0057492D"/>
    <w:rsid w:val="0057569F"/>
    <w:rsid w:val="00576AE2"/>
    <w:rsid w:val="00584862"/>
    <w:rsid w:val="005863E6"/>
    <w:rsid w:val="00592293"/>
    <w:rsid w:val="005A23A4"/>
    <w:rsid w:val="005A6C95"/>
    <w:rsid w:val="005B0E7A"/>
    <w:rsid w:val="005B19A2"/>
    <w:rsid w:val="005B533A"/>
    <w:rsid w:val="005B76BA"/>
    <w:rsid w:val="005E5B73"/>
    <w:rsid w:val="005E6ABD"/>
    <w:rsid w:val="005F40D4"/>
    <w:rsid w:val="005F6F1F"/>
    <w:rsid w:val="00602B9A"/>
    <w:rsid w:val="00623468"/>
    <w:rsid w:val="00625804"/>
    <w:rsid w:val="00637081"/>
    <w:rsid w:val="00653BB8"/>
    <w:rsid w:val="00656F5B"/>
    <w:rsid w:val="00677B91"/>
    <w:rsid w:val="00682951"/>
    <w:rsid w:val="006829A4"/>
    <w:rsid w:val="00683591"/>
    <w:rsid w:val="006A7562"/>
    <w:rsid w:val="006B6628"/>
    <w:rsid w:val="006C2E1D"/>
    <w:rsid w:val="006D2E88"/>
    <w:rsid w:val="006D31EA"/>
    <w:rsid w:val="006D4471"/>
    <w:rsid w:val="006D7416"/>
    <w:rsid w:val="006D7EA3"/>
    <w:rsid w:val="006E14A6"/>
    <w:rsid w:val="006E1BB0"/>
    <w:rsid w:val="006E2DF3"/>
    <w:rsid w:val="006E30CE"/>
    <w:rsid w:val="006E3879"/>
    <w:rsid w:val="006E5AFE"/>
    <w:rsid w:val="006E5DF9"/>
    <w:rsid w:val="00700300"/>
    <w:rsid w:val="007119C1"/>
    <w:rsid w:val="007127D3"/>
    <w:rsid w:val="00712AEA"/>
    <w:rsid w:val="00713182"/>
    <w:rsid w:val="00726353"/>
    <w:rsid w:val="00734F62"/>
    <w:rsid w:val="007359F1"/>
    <w:rsid w:val="00743344"/>
    <w:rsid w:val="00755866"/>
    <w:rsid w:val="00764382"/>
    <w:rsid w:val="00767A83"/>
    <w:rsid w:val="00770741"/>
    <w:rsid w:val="00771EA9"/>
    <w:rsid w:val="00772D41"/>
    <w:rsid w:val="00782CC2"/>
    <w:rsid w:val="007928CD"/>
    <w:rsid w:val="007A4426"/>
    <w:rsid w:val="007A5109"/>
    <w:rsid w:val="007C3583"/>
    <w:rsid w:val="007C3CA4"/>
    <w:rsid w:val="007C7A5A"/>
    <w:rsid w:val="007D1A65"/>
    <w:rsid w:val="007D613C"/>
    <w:rsid w:val="007E0772"/>
    <w:rsid w:val="007E4450"/>
    <w:rsid w:val="007E5DD9"/>
    <w:rsid w:val="007F3AC6"/>
    <w:rsid w:val="00802BAD"/>
    <w:rsid w:val="00804808"/>
    <w:rsid w:val="00812509"/>
    <w:rsid w:val="008260B9"/>
    <w:rsid w:val="00830AB6"/>
    <w:rsid w:val="0083669F"/>
    <w:rsid w:val="0084076F"/>
    <w:rsid w:val="008448BF"/>
    <w:rsid w:val="00860551"/>
    <w:rsid w:val="00862FB0"/>
    <w:rsid w:val="00870950"/>
    <w:rsid w:val="008753CD"/>
    <w:rsid w:val="0088148C"/>
    <w:rsid w:val="00893513"/>
    <w:rsid w:val="00894CEC"/>
    <w:rsid w:val="008A110A"/>
    <w:rsid w:val="008A36C9"/>
    <w:rsid w:val="008B5D72"/>
    <w:rsid w:val="008B5F78"/>
    <w:rsid w:val="008B6FEB"/>
    <w:rsid w:val="008C083A"/>
    <w:rsid w:val="008C45FC"/>
    <w:rsid w:val="008D14AA"/>
    <w:rsid w:val="008D29D7"/>
    <w:rsid w:val="008D2EEB"/>
    <w:rsid w:val="008E294F"/>
    <w:rsid w:val="008E65E1"/>
    <w:rsid w:val="008F0A9E"/>
    <w:rsid w:val="00900E9F"/>
    <w:rsid w:val="00902B36"/>
    <w:rsid w:val="00905460"/>
    <w:rsid w:val="00917711"/>
    <w:rsid w:val="00917CE1"/>
    <w:rsid w:val="00922452"/>
    <w:rsid w:val="00924F02"/>
    <w:rsid w:val="00925E82"/>
    <w:rsid w:val="00933952"/>
    <w:rsid w:val="00940BF6"/>
    <w:rsid w:val="00942EF2"/>
    <w:rsid w:val="00947314"/>
    <w:rsid w:val="009532F5"/>
    <w:rsid w:val="00956962"/>
    <w:rsid w:val="009634C1"/>
    <w:rsid w:val="009645B7"/>
    <w:rsid w:val="00964FED"/>
    <w:rsid w:val="00965BD0"/>
    <w:rsid w:val="0097609B"/>
    <w:rsid w:val="009829FE"/>
    <w:rsid w:val="0098317E"/>
    <w:rsid w:val="0098498E"/>
    <w:rsid w:val="009855FB"/>
    <w:rsid w:val="009901B7"/>
    <w:rsid w:val="00997D62"/>
    <w:rsid w:val="009A1CF5"/>
    <w:rsid w:val="009A7E32"/>
    <w:rsid w:val="009B0611"/>
    <w:rsid w:val="009C0323"/>
    <w:rsid w:val="009C2BFD"/>
    <w:rsid w:val="009C75ED"/>
    <w:rsid w:val="009D2B62"/>
    <w:rsid w:val="009D457F"/>
    <w:rsid w:val="009D66E7"/>
    <w:rsid w:val="009E3915"/>
    <w:rsid w:val="009E4365"/>
    <w:rsid w:val="009E52F3"/>
    <w:rsid w:val="009F71FB"/>
    <w:rsid w:val="00A032DF"/>
    <w:rsid w:val="00A103BE"/>
    <w:rsid w:val="00A24516"/>
    <w:rsid w:val="00A45D11"/>
    <w:rsid w:val="00A536D7"/>
    <w:rsid w:val="00A550F5"/>
    <w:rsid w:val="00A56827"/>
    <w:rsid w:val="00A57F90"/>
    <w:rsid w:val="00A62DCA"/>
    <w:rsid w:val="00A664F3"/>
    <w:rsid w:val="00A720C3"/>
    <w:rsid w:val="00A75154"/>
    <w:rsid w:val="00A80E9A"/>
    <w:rsid w:val="00A82B7E"/>
    <w:rsid w:val="00A870DE"/>
    <w:rsid w:val="00A879BC"/>
    <w:rsid w:val="00AB526F"/>
    <w:rsid w:val="00AE1170"/>
    <w:rsid w:val="00AF7B7C"/>
    <w:rsid w:val="00B00BEE"/>
    <w:rsid w:val="00B00DC3"/>
    <w:rsid w:val="00B01A38"/>
    <w:rsid w:val="00B01CBB"/>
    <w:rsid w:val="00B01EA2"/>
    <w:rsid w:val="00B07597"/>
    <w:rsid w:val="00B2115F"/>
    <w:rsid w:val="00B24D20"/>
    <w:rsid w:val="00B43651"/>
    <w:rsid w:val="00B52E41"/>
    <w:rsid w:val="00B5647A"/>
    <w:rsid w:val="00B6008F"/>
    <w:rsid w:val="00B63839"/>
    <w:rsid w:val="00B63F9F"/>
    <w:rsid w:val="00B65184"/>
    <w:rsid w:val="00B66CA7"/>
    <w:rsid w:val="00B7065A"/>
    <w:rsid w:val="00B72E7D"/>
    <w:rsid w:val="00B86F6E"/>
    <w:rsid w:val="00BA4A32"/>
    <w:rsid w:val="00BB5F7F"/>
    <w:rsid w:val="00BC785C"/>
    <w:rsid w:val="00BC7CEE"/>
    <w:rsid w:val="00BD4739"/>
    <w:rsid w:val="00BD4AE6"/>
    <w:rsid w:val="00BD5D4E"/>
    <w:rsid w:val="00BE7864"/>
    <w:rsid w:val="00C04604"/>
    <w:rsid w:val="00C07B54"/>
    <w:rsid w:val="00C14134"/>
    <w:rsid w:val="00C15A31"/>
    <w:rsid w:val="00C238A4"/>
    <w:rsid w:val="00C34157"/>
    <w:rsid w:val="00C401BB"/>
    <w:rsid w:val="00C427DC"/>
    <w:rsid w:val="00C434E9"/>
    <w:rsid w:val="00C45D8A"/>
    <w:rsid w:val="00C46F19"/>
    <w:rsid w:val="00C50AA4"/>
    <w:rsid w:val="00C66AFA"/>
    <w:rsid w:val="00C713DD"/>
    <w:rsid w:val="00C73023"/>
    <w:rsid w:val="00C82260"/>
    <w:rsid w:val="00C84778"/>
    <w:rsid w:val="00C92BC2"/>
    <w:rsid w:val="00C96F2D"/>
    <w:rsid w:val="00C97D26"/>
    <w:rsid w:val="00CA3F59"/>
    <w:rsid w:val="00CB15E8"/>
    <w:rsid w:val="00CC036F"/>
    <w:rsid w:val="00CC0638"/>
    <w:rsid w:val="00CE3326"/>
    <w:rsid w:val="00CE44B6"/>
    <w:rsid w:val="00CE7E23"/>
    <w:rsid w:val="00D03930"/>
    <w:rsid w:val="00D10F7A"/>
    <w:rsid w:val="00D11519"/>
    <w:rsid w:val="00D11AD7"/>
    <w:rsid w:val="00D15A64"/>
    <w:rsid w:val="00D32EC5"/>
    <w:rsid w:val="00D332A5"/>
    <w:rsid w:val="00D37350"/>
    <w:rsid w:val="00D42840"/>
    <w:rsid w:val="00D43E58"/>
    <w:rsid w:val="00D53BFD"/>
    <w:rsid w:val="00D61BDC"/>
    <w:rsid w:val="00D65FA0"/>
    <w:rsid w:val="00D67C2B"/>
    <w:rsid w:val="00D75E5B"/>
    <w:rsid w:val="00D80435"/>
    <w:rsid w:val="00D8112D"/>
    <w:rsid w:val="00D8486B"/>
    <w:rsid w:val="00D865EE"/>
    <w:rsid w:val="00DA320B"/>
    <w:rsid w:val="00DA33E7"/>
    <w:rsid w:val="00DA7A5A"/>
    <w:rsid w:val="00DB2BF0"/>
    <w:rsid w:val="00DB5152"/>
    <w:rsid w:val="00DB7DDC"/>
    <w:rsid w:val="00DC1CAA"/>
    <w:rsid w:val="00DC5FE4"/>
    <w:rsid w:val="00DC66EA"/>
    <w:rsid w:val="00DC6D77"/>
    <w:rsid w:val="00DD2985"/>
    <w:rsid w:val="00E01C35"/>
    <w:rsid w:val="00E16DF4"/>
    <w:rsid w:val="00E23138"/>
    <w:rsid w:val="00E2334A"/>
    <w:rsid w:val="00E266C5"/>
    <w:rsid w:val="00E31742"/>
    <w:rsid w:val="00E360D9"/>
    <w:rsid w:val="00E570CA"/>
    <w:rsid w:val="00E63A78"/>
    <w:rsid w:val="00E7783B"/>
    <w:rsid w:val="00E821D7"/>
    <w:rsid w:val="00E86775"/>
    <w:rsid w:val="00E90CBD"/>
    <w:rsid w:val="00E91952"/>
    <w:rsid w:val="00E931A9"/>
    <w:rsid w:val="00EB597D"/>
    <w:rsid w:val="00EB61EB"/>
    <w:rsid w:val="00EC74BE"/>
    <w:rsid w:val="00EC7CD5"/>
    <w:rsid w:val="00ED3563"/>
    <w:rsid w:val="00ED3E92"/>
    <w:rsid w:val="00EE337A"/>
    <w:rsid w:val="00EE3E6A"/>
    <w:rsid w:val="00EE734D"/>
    <w:rsid w:val="00EF0274"/>
    <w:rsid w:val="00EF0AE4"/>
    <w:rsid w:val="00EF58CC"/>
    <w:rsid w:val="00F06981"/>
    <w:rsid w:val="00F30F66"/>
    <w:rsid w:val="00F32198"/>
    <w:rsid w:val="00F41E31"/>
    <w:rsid w:val="00F461B9"/>
    <w:rsid w:val="00F46CE1"/>
    <w:rsid w:val="00F570B2"/>
    <w:rsid w:val="00F60589"/>
    <w:rsid w:val="00F61D68"/>
    <w:rsid w:val="00F635F2"/>
    <w:rsid w:val="00F779C5"/>
    <w:rsid w:val="00F86B4D"/>
    <w:rsid w:val="00F9088D"/>
    <w:rsid w:val="00F92106"/>
    <w:rsid w:val="00FA2C50"/>
    <w:rsid w:val="00FB29FB"/>
    <w:rsid w:val="00FC31DE"/>
    <w:rsid w:val="00FC3CE9"/>
    <w:rsid w:val="00FC579C"/>
    <w:rsid w:val="00FD752E"/>
    <w:rsid w:val="00FE5AB3"/>
    <w:rsid w:val="00FF258A"/>
    <w:rsid w:val="00FF32F1"/>
    <w:rsid w:val="01495B91"/>
    <w:rsid w:val="0221A69F"/>
    <w:rsid w:val="0280D02E"/>
    <w:rsid w:val="0367F955"/>
    <w:rsid w:val="03EDD9CE"/>
    <w:rsid w:val="0475D3D6"/>
    <w:rsid w:val="04F5CBCC"/>
    <w:rsid w:val="05AB52A5"/>
    <w:rsid w:val="070C215C"/>
    <w:rsid w:val="07CF0174"/>
    <w:rsid w:val="07F7B24F"/>
    <w:rsid w:val="089304DA"/>
    <w:rsid w:val="08ED27AA"/>
    <w:rsid w:val="08EDEA7A"/>
    <w:rsid w:val="0AD10AF2"/>
    <w:rsid w:val="0B332CC7"/>
    <w:rsid w:val="0BAFF943"/>
    <w:rsid w:val="0D760C40"/>
    <w:rsid w:val="0DCFFC8D"/>
    <w:rsid w:val="0DDA1691"/>
    <w:rsid w:val="14C7B951"/>
    <w:rsid w:val="15DBF177"/>
    <w:rsid w:val="16333086"/>
    <w:rsid w:val="17826199"/>
    <w:rsid w:val="180B89A2"/>
    <w:rsid w:val="18849A94"/>
    <w:rsid w:val="193B23A6"/>
    <w:rsid w:val="19804C5A"/>
    <w:rsid w:val="19A76D57"/>
    <w:rsid w:val="1AEEA4EC"/>
    <w:rsid w:val="1BE7B6DA"/>
    <w:rsid w:val="1C36B99A"/>
    <w:rsid w:val="1C4CA050"/>
    <w:rsid w:val="1D45C7B2"/>
    <w:rsid w:val="1DD9005B"/>
    <w:rsid w:val="1E0FB6D4"/>
    <w:rsid w:val="1E76B1C3"/>
    <w:rsid w:val="1E795D7E"/>
    <w:rsid w:val="1EE3F05D"/>
    <w:rsid w:val="1FEAB664"/>
    <w:rsid w:val="20147F48"/>
    <w:rsid w:val="20258849"/>
    <w:rsid w:val="2249BDC6"/>
    <w:rsid w:val="239EBC98"/>
    <w:rsid w:val="244AA192"/>
    <w:rsid w:val="260F6DA7"/>
    <w:rsid w:val="2A1270C9"/>
    <w:rsid w:val="2A27EB95"/>
    <w:rsid w:val="2AAD6696"/>
    <w:rsid w:val="2C28E462"/>
    <w:rsid w:val="2D556319"/>
    <w:rsid w:val="2D5715E9"/>
    <w:rsid w:val="2DD45AC6"/>
    <w:rsid w:val="2ED135F7"/>
    <w:rsid w:val="2EE587B4"/>
    <w:rsid w:val="2EEFF6FC"/>
    <w:rsid w:val="303D8765"/>
    <w:rsid w:val="30C4FA3A"/>
    <w:rsid w:val="32847578"/>
    <w:rsid w:val="3330FB81"/>
    <w:rsid w:val="3417ED00"/>
    <w:rsid w:val="34AAA45F"/>
    <w:rsid w:val="353E11E7"/>
    <w:rsid w:val="364F73E6"/>
    <w:rsid w:val="386A2B4C"/>
    <w:rsid w:val="3B44BA12"/>
    <w:rsid w:val="3B7A57B7"/>
    <w:rsid w:val="3B7FD565"/>
    <w:rsid w:val="3CB351B7"/>
    <w:rsid w:val="3D1B9A0C"/>
    <w:rsid w:val="3E872DFD"/>
    <w:rsid w:val="3F1792C9"/>
    <w:rsid w:val="3F8E7617"/>
    <w:rsid w:val="40033772"/>
    <w:rsid w:val="41B9781F"/>
    <w:rsid w:val="41C765AD"/>
    <w:rsid w:val="4261BB48"/>
    <w:rsid w:val="429A88C4"/>
    <w:rsid w:val="42ABE276"/>
    <w:rsid w:val="43074C80"/>
    <w:rsid w:val="431EA89B"/>
    <w:rsid w:val="433CCCBA"/>
    <w:rsid w:val="43E2B82E"/>
    <w:rsid w:val="4568701F"/>
    <w:rsid w:val="469D68D0"/>
    <w:rsid w:val="473CE436"/>
    <w:rsid w:val="47CCA0EB"/>
    <w:rsid w:val="481F7869"/>
    <w:rsid w:val="487BC43B"/>
    <w:rsid w:val="49619D1F"/>
    <w:rsid w:val="496944E9"/>
    <w:rsid w:val="4ABDA397"/>
    <w:rsid w:val="4AF8A541"/>
    <w:rsid w:val="4B05F93D"/>
    <w:rsid w:val="4B07AAF2"/>
    <w:rsid w:val="4BA6E3CC"/>
    <w:rsid w:val="4C19A5D4"/>
    <w:rsid w:val="4C619354"/>
    <w:rsid w:val="4E743D2D"/>
    <w:rsid w:val="4F355821"/>
    <w:rsid w:val="4F443696"/>
    <w:rsid w:val="4FD979E2"/>
    <w:rsid w:val="5014677C"/>
    <w:rsid w:val="5096F4D5"/>
    <w:rsid w:val="50C6DA33"/>
    <w:rsid w:val="51C475B2"/>
    <w:rsid w:val="530C2AAE"/>
    <w:rsid w:val="5522CBFF"/>
    <w:rsid w:val="552BA09E"/>
    <w:rsid w:val="56BD9814"/>
    <w:rsid w:val="56F5F65E"/>
    <w:rsid w:val="571DB7A2"/>
    <w:rsid w:val="586B355D"/>
    <w:rsid w:val="58769164"/>
    <w:rsid w:val="58808862"/>
    <w:rsid w:val="5AD93A96"/>
    <w:rsid w:val="5C4F8938"/>
    <w:rsid w:val="5D40B657"/>
    <w:rsid w:val="5F4523D3"/>
    <w:rsid w:val="5F721B11"/>
    <w:rsid w:val="60071A5F"/>
    <w:rsid w:val="60173C42"/>
    <w:rsid w:val="61DA72F4"/>
    <w:rsid w:val="61E55BCF"/>
    <w:rsid w:val="62CA1F34"/>
    <w:rsid w:val="66A821BB"/>
    <w:rsid w:val="66E9465F"/>
    <w:rsid w:val="6705E49C"/>
    <w:rsid w:val="67BE2BF3"/>
    <w:rsid w:val="67E8D2EF"/>
    <w:rsid w:val="68A2E496"/>
    <w:rsid w:val="68B395BA"/>
    <w:rsid w:val="68D1EB05"/>
    <w:rsid w:val="6999B91D"/>
    <w:rsid w:val="6AD83DE0"/>
    <w:rsid w:val="6B1EF2AA"/>
    <w:rsid w:val="6B3D082E"/>
    <w:rsid w:val="6C82A08B"/>
    <w:rsid w:val="6EBFEC17"/>
    <w:rsid w:val="70E5AADC"/>
    <w:rsid w:val="72978F46"/>
    <w:rsid w:val="72B0B3AB"/>
    <w:rsid w:val="72CD1433"/>
    <w:rsid w:val="72E5732B"/>
    <w:rsid w:val="7329BAF6"/>
    <w:rsid w:val="7357C6A8"/>
    <w:rsid w:val="7409DD28"/>
    <w:rsid w:val="745FFA53"/>
    <w:rsid w:val="74E67FEC"/>
    <w:rsid w:val="75B07448"/>
    <w:rsid w:val="76C66E25"/>
    <w:rsid w:val="76F938F9"/>
    <w:rsid w:val="776C5162"/>
    <w:rsid w:val="78E69BA8"/>
    <w:rsid w:val="7A1E69E2"/>
    <w:rsid w:val="7A288B76"/>
    <w:rsid w:val="7AADA12B"/>
    <w:rsid w:val="7C2AC2D6"/>
    <w:rsid w:val="7CC20C09"/>
    <w:rsid w:val="7D4E99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91B3"/>
  <w15:docId w15:val="{9EE8E42E-62D9-47E1-801C-B435E37D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44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4B6"/>
  </w:style>
  <w:style w:type="paragraph" w:styleId="Footer">
    <w:name w:val="footer"/>
    <w:basedOn w:val="Normal"/>
    <w:link w:val="FooterChar"/>
    <w:uiPriority w:val="99"/>
    <w:semiHidden/>
    <w:unhideWhenUsed/>
    <w:rsid w:val="00CE44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44B6"/>
  </w:style>
  <w:style w:type="character" w:styleId="PageNumber">
    <w:name w:val="page number"/>
    <w:basedOn w:val="DefaultParagraphFont"/>
    <w:rsid w:val="00CE44B6"/>
  </w:style>
  <w:style w:type="character" w:styleId="Hyperlink">
    <w:name w:val="Hyperlink"/>
    <w:basedOn w:val="DefaultParagraphFont"/>
    <w:uiPriority w:val="99"/>
    <w:unhideWhenUsed/>
    <w:rsid w:val="00186031"/>
    <w:rPr>
      <w:rFonts w:ascii="Times New Roman" w:hAnsi="Times New Roman" w:cs="Times New Roman" w:hint="default"/>
      <w:color w:val="000000"/>
      <w:u w:val="single"/>
    </w:rPr>
  </w:style>
  <w:style w:type="character" w:customStyle="1" w:styleId="UnresolvedMention1">
    <w:name w:val="Unresolved Mention1"/>
    <w:basedOn w:val="DefaultParagraphFont"/>
    <w:uiPriority w:val="99"/>
    <w:semiHidden/>
    <w:unhideWhenUsed/>
    <w:rsid w:val="00F779C5"/>
    <w:rPr>
      <w:color w:val="605E5C"/>
      <w:shd w:val="clear" w:color="auto" w:fill="E1DFDD"/>
    </w:rPr>
  </w:style>
  <w:style w:type="character" w:styleId="CommentReference">
    <w:name w:val="annotation reference"/>
    <w:basedOn w:val="DefaultParagraphFont"/>
    <w:uiPriority w:val="99"/>
    <w:semiHidden/>
    <w:unhideWhenUsed/>
    <w:rsid w:val="00E931A9"/>
    <w:rPr>
      <w:sz w:val="16"/>
      <w:szCs w:val="16"/>
    </w:rPr>
  </w:style>
  <w:style w:type="paragraph" w:styleId="CommentText">
    <w:name w:val="annotation text"/>
    <w:basedOn w:val="Normal"/>
    <w:link w:val="CommentTextChar"/>
    <w:uiPriority w:val="99"/>
    <w:semiHidden/>
    <w:unhideWhenUsed/>
    <w:rsid w:val="00E931A9"/>
    <w:pPr>
      <w:spacing w:line="240" w:lineRule="auto"/>
    </w:pPr>
    <w:rPr>
      <w:sz w:val="20"/>
      <w:szCs w:val="20"/>
    </w:rPr>
  </w:style>
  <w:style w:type="character" w:customStyle="1" w:styleId="CommentTextChar">
    <w:name w:val="Comment Text Char"/>
    <w:basedOn w:val="DefaultParagraphFont"/>
    <w:link w:val="CommentText"/>
    <w:uiPriority w:val="99"/>
    <w:semiHidden/>
    <w:rsid w:val="00E931A9"/>
    <w:rPr>
      <w:sz w:val="20"/>
      <w:szCs w:val="20"/>
    </w:rPr>
  </w:style>
  <w:style w:type="paragraph" w:styleId="CommentSubject">
    <w:name w:val="annotation subject"/>
    <w:basedOn w:val="CommentText"/>
    <w:next w:val="CommentText"/>
    <w:link w:val="CommentSubjectChar"/>
    <w:uiPriority w:val="99"/>
    <w:semiHidden/>
    <w:unhideWhenUsed/>
    <w:rsid w:val="00E931A9"/>
    <w:rPr>
      <w:b/>
      <w:bCs/>
    </w:rPr>
  </w:style>
  <w:style w:type="character" w:customStyle="1" w:styleId="CommentSubjectChar">
    <w:name w:val="Comment Subject Char"/>
    <w:basedOn w:val="CommentTextChar"/>
    <w:link w:val="CommentSubject"/>
    <w:uiPriority w:val="99"/>
    <w:semiHidden/>
    <w:rsid w:val="00E931A9"/>
    <w:rPr>
      <w:b/>
      <w:bCs/>
      <w:sz w:val="20"/>
      <w:szCs w:val="20"/>
    </w:rPr>
  </w:style>
  <w:style w:type="paragraph" w:styleId="BalloonText">
    <w:name w:val="Balloon Text"/>
    <w:basedOn w:val="Normal"/>
    <w:link w:val="BalloonTextChar"/>
    <w:uiPriority w:val="99"/>
    <w:semiHidden/>
    <w:unhideWhenUsed/>
    <w:rsid w:val="00E93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1A9"/>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9E3915"/>
    <w:pPr>
      <w:ind w:left="720"/>
      <w:contextualSpacing/>
    </w:pPr>
  </w:style>
  <w:style w:type="character" w:customStyle="1" w:styleId="normaltextrun">
    <w:name w:val="normaltextrun"/>
    <w:basedOn w:val="DefaultParagraphFont"/>
    <w:rsid w:val="00DA7A5A"/>
  </w:style>
  <w:style w:type="character" w:styleId="UnresolvedMention">
    <w:name w:val="Unresolved Mention"/>
    <w:basedOn w:val="DefaultParagraphFont"/>
    <w:uiPriority w:val="99"/>
    <w:unhideWhenUsed/>
    <w:rsid w:val="008D14AA"/>
    <w:rPr>
      <w:color w:val="605E5C"/>
      <w:shd w:val="clear" w:color="auto" w:fill="E1DFDD"/>
    </w:rPr>
  </w:style>
  <w:style w:type="character" w:styleId="FollowedHyperlink">
    <w:name w:val="FollowedHyperlink"/>
    <w:basedOn w:val="DefaultParagraphFont"/>
    <w:uiPriority w:val="99"/>
    <w:semiHidden/>
    <w:unhideWhenUsed/>
    <w:rsid w:val="00B72E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99856">
      <w:bodyDiv w:val="1"/>
      <w:marLeft w:val="0"/>
      <w:marRight w:val="0"/>
      <w:marTop w:val="0"/>
      <w:marBottom w:val="0"/>
      <w:divBdr>
        <w:top w:val="none" w:sz="0" w:space="0" w:color="auto"/>
        <w:left w:val="none" w:sz="0" w:space="0" w:color="auto"/>
        <w:bottom w:val="none" w:sz="0" w:space="0" w:color="auto"/>
        <w:right w:val="none" w:sz="0" w:space="0" w:color="auto"/>
      </w:divBdr>
    </w:div>
    <w:div w:id="491680185">
      <w:bodyDiv w:val="1"/>
      <w:marLeft w:val="0"/>
      <w:marRight w:val="0"/>
      <w:marTop w:val="0"/>
      <w:marBottom w:val="0"/>
      <w:divBdr>
        <w:top w:val="none" w:sz="0" w:space="0" w:color="auto"/>
        <w:left w:val="none" w:sz="0" w:space="0" w:color="auto"/>
        <w:bottom w:val="none" w:sz="0" w:space="0" w:color="auto"/>
        <w:right w:val="none" w:sz="0" w:space="0" w:color="auto"/>
      </w:divBdr>
    </w:div>
    <w:div w:id="536893247">
      <w:bodyDiv w:val="1"/>
      <w:marLeft w:val="0"/>
      <w:marRight w:val="0"/>
      <w:marTop w:val="0"/>
      <w:marBottom w:val="0"/>
      <w:divBdr>
        <w:top w:val="none" w:sz="0" w:space="0" w:color="auto"/>
        <w:left w:val="none" w:sz="0" w:space="0" w:color="auto"/>
        <w:bottom w:val="none" w:sz="0" w:space="0" w:color="auto"/>
        <w:right w:val="none" w:sz="0" w:space="0" w:color="auto"/>
      </w:divBdr>
      <w:divsChild>
        <w:div w:id="1126049202">
          <w:marLeft w:val="0"/>
          <w:marRight w:val="0"/>
          <w:marTop w:val="0"/>
          <w:marBottom w:val="0"/>
          <w:divBdr>
            <w:top w:val="none" w:sz="0" w:space="0" w:color="auto"/>
            <w:left w:val="none" w:sz="0" w:space="0" w:color="auto"/>
            <w:bottom w:val="none" w:sz="0" w:space="0" w:color="auto"/>
            <w:right w:val="none" w:sz="0" w:space="0" w:color="auto"/>
          </w:divBdr>
        </w:div>
      </w:divsChild>
    </w:div>
    <w:div w:id="737165883">
      <w:bodyDiv w:val="1"/>
      <w:marLeft w:val="0"/>
      <w:marRight w:val="0"/>
      <w:marTop w:val="0"/>
      <w:marBottom w:val="0"/>
      <w:divBdr>
        <w:top w:val="none" w:sz="0" w:space="0" w:color="auto"/>
        <w:left w:val="none" w:sz="0" w:space="0" w:color="auto"/>
        <w:bottom w:val="none" w:sz="0" w:space="0" w:color="auto"/>
        <w:right w:val="none" w:sz="0" w:space="0" w:color="auto"/>
      </w:divBdr>
      <w:divsChild>
        <w:div w:id="491338271">
          <w:marLeft w:val="0"/>
          <w:marRight w:val="0"/>
          <w:marTop w:val="0"/>
          <w:marBottom w:val="0"/>
          <w:divBdr>
            <w:top w:val="none" w:sz="0" w:space="0" w:color="auto"/>
            <w:left w:val="none" w:sz="0" w:space="0" w:color="auto"/>
            <w:bottom w:val="none" w:sz="0" w:space="0" w:color="auto"/>
            <w:right w:val="none" w:sz="0" w:space="0" w:color="auto"/>
          </w:divBdr>
        </w:div>
        <w:div w:id="625281827">
          <w:marLeft w:val="0"/>
          <w:marRight w:val="0"/>
          <w:marTop w:val="0"/>
          <w:marBottom w:val="0"/>
          <w:divBdr>
            <w:top w:val="none" w:sz="0" w:space="0" w:color="auto"/>
            <w:left w:val="none" w:sz="0" w:space="0" w:color="auto"/>
            <w:bottom w:val="none" w:sz="0" w:space="0" w:color="auto"/>
            <w:right w:val="none" w:sz="0" w:space="0" w:color="auto"/>
          </w:divBdr>
        </w:div>
        <w:div w:id="858934929">
          <w:marLeft w:val="0"/>
          <w:marRight w:val="0"/>
          <w:marTop w:val="0"/>
          <w:marBottom w:val="0"/>
          <w:divBdr>
            <w:top w:val="none" w:sz="0" w:space="0" w:color="auto"/>
            <w:left w:val="none" w:sz="0" w:space="0" w:color="auto"/>
            <w:bottom w:val="none" w:sz="0" w:space="0" w:color="auto"/>
            <w:right w:val="none" w:sz="0" w:space="0" w:color="auto"/>
          </w:divBdr>
        </w:div>
        <w:div w:id="1175151783">
          <w:marLeft w:val="0"/>
          <w:marRight w:val="0"/>
          <w:marTop w:val="0"/>
          <w:marBottom w:val="0"/>
          <w:divBdr>
            <w:top w:val="none" w:sz="0" w:space="0" w:color="auto"/>
            <w:left w:val="none" w:sz="0" w:space="0" w:color="auto"/>
            <w:bottom w:val="none" w:sz="0" w:space="0" w:color="auto"/>
            <w:right w:val="none" w:sz="0" w:space="0" w:color="auto"/>
          </w:divBdr>
        </w:div>
      </w:divsChild>
    </w:div>
    <w:div w:id="998267872">
      <w:bodyDiv w:val="1"/>
      <w:marLeft w:val="0"/>
      <w:marRight w:val="0"/>
      <w:marTop w:val="0"/>
      <w:marBottom w:val="0"/>
      <w:divBdr>
        <w:top w:val="none" w:sz="0" w:space="0" w:color="auto"/>
        <w:left w:val="none" w:sz="0" w:space="0" w:color="auto"/>
        <w:bottom w:val="none" w:sz="0" w:space="0" w:color="auto"/>
        <w:right w:val="none" w:sz="0" w:space="0" w:color="auto"/>
      </w:divBdr>
      <w:divsChild>
        <w:div w:id="181750203">
          <w:marLeft w:val="0"/>
          <w:marRight w:val="0"/>
          <w:marTop w:val="0"/>
          <w:marBottom w:val="0"/>
          <w:divBdr>
            <w:top w:val="none" w:sz="0" w:space="0" w:color="auto"/>
            <w:left w:val="none" w:sz="0" w:space="0" w:color="auto"/>
            <w:bottom w:val="none" w:sz="0" w:space="0" w:color="auto"/>
            <w:right w:val="none" w:sz="0" w:space="0" w:color="auto"/>
          </w:divBdr>
        </w:div>
        <w:div w:id="540553995">
          <w:marLeft w:val="0"/>
          <w:marRight w:val="0"/>
          <w:marTop w:val="0"/>
          <w:marBottom w:val="0"/>
          <w:divBdr>
            <w:top w:val="none" w:sz="0" w:space="0" w:color="auto"/>
            <w:left w:val="none" w:sz="0" w:space="0" w:color="auto"/>
            <w:bottom w:val="none" w:sz="0" w:space="0" w:color="auto"/>
            <w:right w:val="none" w:sz="0" w:space="0" w:color="auto"/>
          </w:divBdr>
        </w:div>
      </w:divsChild>
    </w:div>
    <w:div w:id="1357467739">
      <w:bodyDiv w:val="1"/>
      <w:marLeft w:val="0"/>
      <w:marRight w:val="0"/>
      <w:marTop w:val="0"/>
      <w:marBottom w:val="0"/>
      <w:divBdr>
        <w:top w:val="none" w:sz="0" w:space="0" w:color="auto"/>
        <w:left w:val="none" w:sz="0" w:space="0" w:color="auto"/>
        <w:bottom w:val="none" w:sz="0" w:space="0" w:color="auto"/>
        <w:right w:val="none" w:sz="0" w:space="0" w:color="auto"/>
      </w:divBdr>
    </w:div>
    <w:div w:id="1597399445">
      <w:bodyDiv w:val="1"/>
      <w:marLeft w:val="0"/>
      <w:marRight w:val="0"/>
      <w:marTop w:val="0"/>
      <w:marBottom w:val="0"/>
      <w:divBdr>
        <w:top w:val="none" w:sz="0" w:space="0" w:color="auto"/>
        <w:left w:val="none" w:sz="0" w:space="0" w:color="auto"/>
        <w:bottom w:val="none" w:sz="0" w:space="0" w:color="auto"/>
        <w:right w:val="none" w:sz="0" w:space="0" w:color="auto"/>
      </w:divBdr>
      <w:divsChild>
        <w:div w:id="532033799">
          <w:marLeft w:val="0"/>
          <w:marRight w:val="0"/>
          <w:marTop w:val="0"/>
          <w:marBottom w:val="0"/>
          <w:divBdr>
            <w:top w:val="none" w:sz="0" w:space="0" w:color="auto"/>
            <w:left w:val="none" w:sz="0" w:space="0" w:color="auto"/>
            <w:bottom w:val="none" w:sz="0" w:space="0" w:color="auto"/>
            <w:right w:val="none" w:sz="0" w:space="0" w:color="auto"/>
          </w:divBdr>
        </w:div>
        <w:div w:id="38289806">
          <w:marLeft w:val="0"/>
          <w:marRight w:val="0"/>
          <w:marTop w:val="0"/>
          <w:marBottom w:val="0"/>
          <w:divBdr>
            <w:top w:val="none" w:sz="0" w:space="0" w:color="auto"/>
            <w:left w:val="none" w:sz="0" w:space="0" w:color="auto"/>
            <w:bottom w:val="none" w:sz="0" w:space="0" w:color="auto"/>
            <w:right w:val="none" w:sz="0" w:space="0" w:color="auto"/>
          </w:divBdr>
        </w:div>
        <w:div w:id="109707468">
          <w:marLeft w:val="0"/>
          <w:marRight w:val="0"/>
          <w:marTop w:val="0"/>
          <w:marBottom w:val="0"/>
          <w:divBdr>
            <w:top w:val="none" w:sz="0" w:space="0" w:color="auto"/>
            <w:left w:val="none" w:sz="0" w:space="0" w:color="auto"/>
            <w:bottom w:val="none" w:sz="0" w:space="0" w:color="auto"/>
            <w:right w:val="none" w:sz="0" w:space="0" w:color="auto"/>
          </w:divBdr>
        </w:div>
        <w:div w:id="1930579859">
          <w:marLeft w:val="0"/>
          <w:marRight w:val="0"/>
          <w:marTop w:val="0"/>
          <w:marBottom w:val="0"/>
          <w:divBdr>
            <w:top w:val="none" w:sz="0" w:space="0" w:color="auto"/>
            <w:left w:val="none" w:sz="0" w:space="0" w:color="auto"/>
            <w:bottom w:val="none" w:sz="0" w:space="0" w:color="auto"/>
            <w:right w:val="none" w:sz="0" w:space="0" w:color="auto"/>
          </w:divBdr>
        </w:div>
      </w:divsChild>
    </w:div>
    <w:div w:id="1808621495">
      <w:bodyDiv w:val="1"/>
      <w:marLeft w:val="0"/>
      <w:marRight w:val="0"/>
      <w:marTop w:val="0"/>
      <w:marBottom w:val="0"/>
      <w:divBdr>
        <w:top w:val="none" w:sz="0" w:space="0" w:color="auto"/>
        <w:left w:val="none" w:sz="0" w:space="0" w:color="auto"/>
        <w:bottom w:val="none" w:sz="0" w:space="0" w:color="auto"/>
        <w:right w:val="none" w:sz="0" w:space="0" w:color="auto"/>
      </w:divBdr>
    </w:div>
    <w:div w:id="2095929163">
      <w:bodyDiv w:val="1"/>
      <w:marLeft w:val="0"/>
      <w:marRight w:val="0"/>
      <w:marTop w:val="0"/>
      <w:marBottom w:val="0"/>
      <w:divBdr>
        <w:top w:val="none" w:sz="0" w:space="0" w:color="auto"/>
        <w:left w:val="none" w:sz="0" w:space="0" w:color="auto"/>
        <w:bottom w:val="none" w:sz="0" w:space="0" w:color="auto"/>
        <w:right w:val="none" w:sz="0" w:space="0" w:color="auto"/>
      </w:divBdr>
      <w:divsChild>
        <w:div w:id="473835326">
          <w:marLeft w:val="0"/>
          <w:marRight w:val="0"/>
          <w:marTop w:val="0"/>
          <w:marBottom w:val="0"/>
          <w:divBdr>
            <w:top w:val="none" w:sz="0" w:space="0" w:color="auto"/>
            <w:left w:val="none" w:sz="0" w:space="0" w:color="auto"/>
            <w:bottom w:val="none" w:sz="0" w:space="0" w:color="auto"/>
            <w:right w:val="none" w:sz="0" w:space="0" w:color="auto"/>
          </w:divBdr>
        </w:div>
        <w:div w:id="549266099">
          <w:marLeft w:val="0"/>
          <w:marRight w:val="0"/>
          <w:marTop w:val="0"/>
          <w:marBottom w:val="0"/>
          <w:divBdr>
            <w:top w:val="none" w:sz="0" w:space="0" w:color="auto"/>
            <w:left w:val="none" w:sz="0" w:space="0" w:color="auto"/>
            <w:bottom w:val="none" w:sz="0" w:space="0" w:color="auto"/>
            <w:right w:val="none" w:sz="0" w:space="0" w:color="auto"/>
          </w:divBdr>
        </w:div>
      </w:divsChild>
    </w:div>
    <w:div w:id="2118674921">
      <w:bodyDiv w:val="1"/>
      <w:marLeft w:val="0"/>
      <w:marRight w:val="0"/>
      <w:marTop w:val="0"/>
      <w:marBottom w:val="0"/>
      <w:divBdr>
        <w:top w:val="none" w:sz="0" w:space="0" w:color="auto"/>
        <w:left w:val="none" w:sz="0" w:space="0" w:color="auto"/>
        <w:bottom w:val="none" w:sz="0" w:space="0" w:color="auto"/>
        <w:right w:val="none" w:sz="0" w:space="0" w:color="auto"/>
      </w:divBdr>
      <w:divsChild>
        <w:div w:id="1034695407">
          <w:marLeft w:val="0"/>
          <w:marRight w:val="0"/>
          <w:marTop w:val="0"/>
          <w:marBottom w:val="0"/>
          <w:divBdr>
            <w:top w:val="none" w:sz="0" w:space="0" w:color="auto"/>
            <w:left w:val="none" w:sz="0" w:space="0" w:color="auto"/>
            <w:bottom w:val="none" w:sz="0" w:space="0" w:color="auto"/>
            <w:right w:val="none" w:sz="0" w:space="0" w:color="auto"/>
          </w:divBdr>
        </w:div>
        <w:div w:id="544952512">
          <w:marLeft w:val="0"/>
          <w:marRight w:val="0"/>
          <w:marTop w:val="0"/>
          <w:marBottom w:val="0"/>
          <w:divBdr>
            <w:top w:val="none" w:sz="0" w:space="0" w:color="auto"/>
            <w:left w:val="none" w:sz="0" w:space="0" w:color="auto"/>
            <w:bottom w:val="none" w:sz="0" w:space="0" w:color="auto"/>
            <w:right w:val="none" w:sz="0" w:space="0" w:color="auto"/>
          </w:divBdr>
        </w:div>
        <w:div w:id="1911885025">
          <w:marLeft w:val="0"/>
          <w:marRight w:val="0"/>
          <w:marTop w:val="0"/>
          <w:marBottom w:val="0"/>
          <w:divBdr>
            <w:top w:val="none" w:sz="0" w:space="0" w:color="auto"/>
            <w:left w:val="none" w:sz="0" w:space="0" w:color="auto"/>
            <w:bottom w:val="none" w:sz="0" w:space="0" w:color="auto"/>
            <w:right w:val="none" w:sz="0" w:space="0" w:color="auto"/>
          </w:divBdr>
        </w:div>
        <w:div w:id="202921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urriem\AppData\Local\Microsoft\Windows\INetCache\FCR%20PRA%20Package%20-%20Revision%201\combatcovid.hh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bac00f3-b300-463f-92f9-5056d338be0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75A3E8E3321E4CBB5C6B568A15BC70" ma:contentTypeVersion="13" ma:contentTypeDescription="Create a new document." ma:contentTypeScope="" ma:versionID="8d0340c3a82c95a11308f07ec4af5874">
  <xsd:schema xmlns:xsd="http://www.w3.org/2001/XMLSchema" xmlns:xs="http://www.w3.org/2001/XMLSchema" xmlns:p="http://schemas.microsoft.com/office/2006/metadata/properties" xmlns:ns2="498f3381-94ae-4eee-a991-73c1c429e897" xmlns:ns3="6bac00f3-b300-463f-92f9-5056d338be05" targetNamespace="http://schemas.microsoft.com/office/2006/metadata/properties" ma:root="true" ma:fieldsID="daeb2f833f2e3407a6d10f9b142d22f0" ns2:_="" ns3:_="">
    <xsd:import namespace="498f3381-94ae-4eee-a991-73c1c429e897"/>
    <xsd:import namespace="6bac00f3-b300-463f-92f9-5056d338be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f3381-94ae-4eee-a991-73c1c429e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ac00f3-b300-463f-92f9-5056d338be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BC10A-F641-46BD-9C08-C9A243164284}">
  <ds:schemaRefs>
    <ds:schemaRef ds:uri="http://schemas.microsoft.com/sharepoint/v3/contenttype/forms"/>
  </ds:schemaRefs>
</ds:datastoreItem>
</file>

<file path=customXml/itemProps2.xml><?xml version="1.0" encoding="utf-8"?>
<ds:datastoreItem xmlns:ds="http://schemas.openxmlformats.org/officeDocument/2006/customXml" ds:itemID="{16BF2E0B-F175-46BB-9B89-DCDD20946832}">
  <ds:schemaRefs>
    <ds:schemaRef ds:uri="http://schemas.microsoft.com/office/2006/metadata/properties"/>
    <ds:schemaRef ds:uri="http://schemas.microsoft.com/office/infopath/2007/PartnerControls"/>
    <ds:schemaRef ds:uri="6bac00f3-b300-463f-92f9-5056d338be05"/>
  </ds:schemaRefs>
</ds:datastoreItem>
</file>

<file path=customXml/itemProps3.xml><?xml version="1.0" encoding="utf-8"?>
<ds:datastoreItem xmlns:ds="http://schemas.openxmlformats.org/officeDocument/2006/customXml" ds:itemID="{B8C18D30-A116-4B67-B3DC-28036B785F0D}">
  <ds:schemaRefs>
    <ds:schemaRef ds:uri="http://schemas.openxmlformats.org/officeDocument/2006/bibliography"/>
  </ds:schemaRefs>
</ds:datastoreItem>
</file>

<file path=customXml/itemProps4.xml><?xml version="1.0" encoding="utf-8"?>
<ds:datastoreItem xmlns:ds="http://schemas.openxmlformats.org/officeDocument/2006/customXml" ds:itemID="{E58F92E1-30A2-4AD5-A9BC-691B18AA8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f3381-94ae-4eee-a991-73c1c429e897"/>
    <ds:schemaRef ds:uri="6bac00f3-b300-463f-92f9-5056d338b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Sharlip, David (NIH/NLM) [E]</dc:creator>
  <cp:keywords/>
  <dc:description/>
  <cp:lastModifiedBy>Abdelmouti, Tawanda (NIH/OD) [E]</cp:lastModifiedBy>
  <cp:revision>2</cp:revision>
  <dcterms:created xsi:type="dcterms:W3CDTF">2021-05-06T16:01:00Z</dcterms:created>
  <dcterms:modified xsi:type="dcterms:W3CDTF">2021-05-06T16:01:00Z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0x010100F775A3E8E3321E4CBB5C6B568A15BC70</vt:lpwstr>
  </property>
  <property fmtid="{D5CDD505-2E9C-101B-9397-08002B2CF9AE}" pid="3" name="Order">
    <vt:r8>204100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