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7FB5" w:rsidR="00CE7F1A" w:rsidP="00FE6A32" w:rsidRDefault="00233DDE" w14:paraId="4D969DA5" w14:textId="02146FAC">
      <w:pPr>
        <w:pStyle w:val="H2Chapter"/>
      </w:pPr>
      <w:bookmarkStart w:name="_Toc531183350" w:id="0"/>
      <w:bookmarkStart w:name="_Toc34223021" w:id="1"/>
      <w:r>
        <w:rPr>
          <w:caps w:val="0"/>
        </w:rPr>
        <w:t>S</w:t>
      </w:r>
      <w:r w:rsidRPr="00BC7FB5" w:rsidR="00FE6A32">
        <w:rPr>
          <w:caps w:val="0"/>
        </w:rPr>
        <w:t xml:space="preserve">UPPORTING STATEMENT FOR </w:t>
      </w:r>
      <w:r w:rsidR="00FE6A32">
        <w:rPr>
          <w:caps w:val="0"/>
        </w:rPr>
        <w:t>THE RETAIN</w:t>
      </w:r>
      <w:r w:rsidRPr="00BC7FB5" w:rsidR="00FE6A32">
        <w:rPr>
          <w:caps w:val="0"/>
        </w:rPr>
        <w:t xml:space="preserve"> EVALUATION</w:t>
      </w:r>
      <w:bookmarkEnd w:id="0"/>
      <w:bookmarkEnd w:id="1"/>
    </w:p>
    <w:p w:rsidRPr="00C14239" w:rsidR="003C35D8" w:rsidP="003E1D75" w:rsidRDefault="00DE72F4" w14:paraId="4ABC629D" w14:textId="5CB2570B">
      <w:pPr>
        <w:spacing w:after="240" w:line="240" w:lineRule="auto"/>
        <w:ind w:firstLine="0"/>
        <w:rPr>
          <w:szCs w:val="24"/>
        </w:rPr>
      </w:pPr>
      <w:bookmarkStart w:name="_Toc363568955" w:id="2"/>
      <w:r w:rsidRPr="00B113B0">
        <w:rPr>
          <w:szCs w:val="24"/>
          <w:lang w:val="en"/>
        </w:rPr>
        <w:t xml:space="preserve">The Social Security Administration and the Department of Labor are undertaking the Retaining Employment and Talent After Injury/Illness Network (RETAIN) demonstration, which will test promising early intervention approaches to improve the labor force participation and retention of individuals with recently-acquired injuries and disabilities and </w:t>
      </w:r>
      <w:r w:rsidR="00E153F6">
        <w:rPr>
          <w:szCs w:val="24"/>
          <w:lang w:val="en"/>
        </w:rPr>
        <w:t xml:space="preserve">to </w:t>
      </w:r>
      <w:r w:rsidRPr="00B113B0">
        <w:rPr>
          <w:szCs w:val="24"/>
          <w:lang w:val="en"/>
        </w:rPr>
        <w:t>reduce</w:t>
      </w:r>
      <w:r w:rsidR="00E153F6">
        <w:rPr>
          <w:szCs w:val="24"/>
          <w:lang w:val="en"/>
        </w:rPr>
        <w:t xml:space="preserve"> their future need for</w:t>
      </w:r>
      <w:r w:rsidR="00FC7220">
        <w:rPr>
          <w:szCs w:val="24"/>
          <w:lang w:val="en"/>
        </w:rPr>
        <w:t xml:space="preserve"> </w:t>
      </w:r>
      <w:r w:rsidRPr="00B113B0">
        <w:rPr>
          <w:szCs w:val="24"/>
          <w:lang w:val="en"/>
        </w:rPr>
        <w:t xml:space="preserve">Social Security disability benefits. </w:t>
      </w:r>
      <w:r w:rsidR="001959AD">
        <w:rPr>
          <w:szCs w:val="24"/>
          <w:lang w:val="en"/>
        </w:rPr>
        <w:t xml:space="preserve"> </w:t>
      </w:r>
      <w:r w:rsidRPr="00B113B0">
        <w:rPr>
          <w:szCs w:val="24"/>
          <w:lang w:val="en"/>
        </w:rPr>
        <w:t>The Department of Labor</w:t>
      </w:r>
      <w:r w:rsidR="00701228">
        <w:rPr>
          <w:szCs w:val="24"/>
          <w:lang w:val="en"/>
        </w:rPr>
        <w:t xml:space="preserve"> (DOL)</w:t>
      </w:r>
      <w:r w:rsidRPr="00B113B0">
        <w:rPr>
          <w:szCs w:val="24"/>
          <w:lang w:val="en"/>
        </w:rPr>
        <w:t xml:space="preserve"> is funding the intervention approaches and</w:t>
      </w:r>
      <w:r w:rsidRPr="003872FD">
        <w:rPr>
          <w:szCs w:val="24"/>
        </w:rPr>
        <w:t xml:space="preserve"> </w:t>
      </w:r>
      <w:r>
        <w:rPr>
          <w:szCs w:val="24"/>
        </w:rPr>
        <w:t xml:space="preserve">American Institutes for Research </w:t>
      </w:r>
      <w:r w:rsidRPr="003872FD">
        <w:rPr>
          <w:szCs w:val="24"/>
        </w:rPr>
        <w:t>to provide programmatic technical assistance for the demonstration.</w:t>
      </w:r>
      <w:r w:rsidRPr="00B113B0">
        <w:rPr>
          <w:szCs w:val="24"/>
          <w:lang w:val="en"/>
        </w:rPr>
        <w:t xml:space="preserve"> </w:t>
      </w:r>
      <w:r w:rsidR="001959AD">
        <w:rPr>
          <w:szCs w:val="24"/>
          <w:lang w:val="en"/>
        </w:rPr>
        <w:t xml:space="preserve"> </w:t>
      </w:r>
      <w:r w:rsidRPr="00B113B0">
        <w:rPr>
          <w:szCs w:val="24"/>
          <w:lang w:val="en"/>
        </w:rPr>
        <w:t xml:space="preserve">The Social Security Administration </w:t>
      </w:r>
      <w:r w:rsidR="00701228">
        <w:rPr>
          <w:szCs w:val="24"/>
          <w:lang w:val="en"/>
        </w:rPr>
        <w:t xml:space="preserve">(SSA) </w:t>
      </w:r>
      <w:r w:rsidRPr="00B113B0">
        <w:rPr>
          <w:szCs w:val="24"/>
          <w:lang w:val="en"/>
        </w:rPr>
        <w:t>is funding</w:t>
      </w:r>
      <w:r w:rsidR="00701228">
        <w:rPr>
          <w:szCs w:val="24"/>
          <w:lang w:val="en"/>
        </w:rPr>
        <w:t xml:space="preserve"> </w:t>
      </w:r>
      <w:r w:rsidRPr="00B113B0" w:rsidR="005B00AB">
        <w:rPr>
          <w:szCs w:val="24"/>
        </w:rPr>
        <w:t xml:space="preserve">Mathematica </w:t>
      </w:r>
      <w:r w:rsidRPr="00B113B0" w:rsidR="00DB209F">
        <w:rPr>
          <w:szCs w:val="24"/>
        </w:rPr>
        <w:t xml:space="preserve">to provide </w:t>
      </w:r>
      <w:r w:rsidRPr="00B113B0" w:rsidR="00CA1179">
        <w:rPr>
          <w:szCs w:val="24"/>
        </w:rPr>
        <w:t xml:space="preserve">evaluation support for the demonstration, including evaluation-related technical assistance and </w:t>
      </w:r>
      <w:r w:rsidR="00054A3A">
        <w:rPr>
          <w:szCs w:val="24"/>
        </w:rPr>
        <w:t>conducting a</w:t>
      </w:r>
      <w:r w:rsidRPr="00B113B0" w:rsidR="00CA1179">
        <w:rPr>
          <w:szCs w:val="24"/>
        </w:rPr>
        <w:t xml:space="preserve"> </w:t>
      </w:r>
      <w:r w:rsidR="0021538E">
        <w:rPr>
          <w:szCs w:val="24"/>
        </w:rPr>
        <w:t>comprehensive</w:t>
      </w:r>
      <w:r w:rsidRPr="00B113B0" w:rsidR="00CA1179">
        <w:rPr>
          <w:szCs w:val="24"/>
        </w:rPr>
        <w:t xml:space="preserve"> evaluation</w:t>
      </w:r>
      <w:r w:rsidR="001959AD">
        <w:rPr>
          <w:szCs w:val="24"/>
        </w:rPr>
        <w:t>.</w:t>
      </w:r>
    </w:p>
    <w:p w:rsidR="003D688D" w:rsidP="00BA22EE" w:rsidRDefault="009466F0" w14:paraId="3820024B" w14:textId="07D8293B">
      <w:pPr>
        <w:spacing w:line="240" w:lineRule="auto"/>
        <w:ind w:firstLine="0"/>
        <w:rPr>
          <w:szCs w:val="24"/>
          <w:lang w:val="en"/>
        </w:rPr>
      </w:pPr>
      <w:r>
        <w:rPr>
          <w:szCs w:val="24"/>
        </w:rPr>
        <w:t xml:space="preserve">The </w:t>
      </w:r>
      <w:r w:rsidR="00FE3878">
        <w:rPr>
          <w:szCs w:val="24"/>
        </w:rPr>
        <w:t xml:space="preserve">RETAIN </w:t>
      </w:r>
      <w:r>
        <w:rPr>
          <w:szCs w:val="24"/>
        </w:rPr>
        <w:t xml:space="preserve">demonstration consists of two Phases. </w:t>
      </w:r>
      <w:r w:rsidR="00CD3624">
        <w:rPr>
          <w:szCs w:val="24"/>
        </w:rPr>
        <w:t xml:space="preserve"> </w:t>
      </w:r>
      <w:r>
        <w:rPr>
          <w:szCs w:val="24"/>
        </w:rPr>
        <w:t xml:space="preserve">The first </w:t>
      </w:r>
      <w:r w:rsidR="00FB52F3">
        <w:rPr>
          <w:szCs w:val="24"/>
        </w:rPr>
        <w:t>involves</w:t>
      </w:r>
      <w:r>
        <w:rPr>
          <w:szCs w:val="24"/>
        </w:rPr>
        <w:t xml:space="preserve"> </w:t>
      </w:r>
      <w:r>
        <w:rPr>
          <w:color w:val="212121"/>
          <w:szCs w:val="24"/>
          <w:shd w:val="clear" w:color="auto" w:fill="FFFFFF"/>
        </w:rPr>
        <w:t xml:space="preserve">cooperative awards to eight states to conduct planning and start-up activities, including the launch of a small pilot. </w:t>
      </w:r>
      <w:r w:rsidR="00CD3624">
        <w:rPr>
          <w:color w:val="212121"/>
          <w:szCs w:val="24"/>
          <w:shd w:val="clear" w:color="auto" w:fill="FFFFFF"/>
        </w:rPr>
        <w:t xml:space="preserve"> </w:t>
      </w:r>
      <w:r>
        <w:rPr>
          <w:color w:val="212121"/>
          <w:szCs w:val="24"/>
          <w:shd w:val="clear" w:color="auto" w:fill="FFFFFF"/>
        </w:rPr>
        <w:t>During Phase</w:t>
      </w:r>
      <w:r w:rsidR="000652F7">
        <w:rPr>
          <w:color w:val="212121"/>
          <w:szCs w:val="24"/>
          <w:shd w:val="clear" w:color="auto" w:fill="FFFFFF"/>
        </w:rPr>
        <w:t xml:space="preserve"> 1</w:t>
      </w:r>
      <w:r>
        <w:rPr>
          <w:color w:val="212121"/>
          <w:szCs w:val="24"/>
          <w:shd w:val="clear" w:color="auto" w:fill="FFFFFF"/>
        </w:rPr>
        <w:t xml:space="preserve">, SSA will provide evaluation-related technical assistance and planning, and conduct evaluability assessments to assess which states’ projects would allow for a rigorous evaluation if continued beyond the pilot phase. </w:t>
      </w:r>
      <w:r w:rsidR="00CD3624">
        <w:rPr>
          <w:color w:val="212121"/>
          <w:szCs w:val="24"/>
          <w:shd w:val="clear" w:color="auto" w:fill="FFFFFF"/>
        </w:rPr>
        <w:t xml:space="preserve"> </w:t>
      </w:r>
      <w:r w:rsidR="00895CC9">
        <w:rPr>
          <w:color w:val="212121"/>
          <w:szCs w:val="24"/>
          <w:shd w:val="clear" w:color="auto" w:fill="FFFFFF"/>
        </w:rPr>
        <w:t>DOL will select a</w:t>
      </w:r>
      <w:r>
        <w:rPr>
          <w:color w:val="212121"/>
          <w:szCs w:val="24"/>
          <w:shd w:val="clear" w:color="auto" w:fill="FFFFFF"/>
        </w:rPr>
        <w:t xml:space="preserve"> subset of the states to continue to Phase 2, full implementation.</w:t>
      </w:r>
      <w:r w:rsidR="00FC7220">
        <w:rPr>
          <w:rStyle w:val="FootnoteReference"/>
          <w:szCs w:val="24"/>
          <w:shd w:val="clear" w:color="auto" w:fill="FFFFFF"/>
        </w:rPr>
        <w:footnoteReference w:id="2"/>
      </w:r>
      <w:r>
        <w:rPr>
          <w:color w:val="212121"/>
          <w:szCs w:val="24"/>
          <w:shd w:val="clear" w:color="auto" w:fill="FFFFFF"/>
        </w:rPr>
        <w:t xml:space="preserve"> </w:t>
      </w:r>
      <w:r w:rsidR="00CD3624">
        <w:rPr>
          <w:color w:val="212121"/>
          <w:szCs w:val="24"/>
          <w:shd w:val="clear" w:color="auto" w:fill="FFFFFF"/>
        </w:rPr>
        <w:t xml:space="preserve"> </w:t>
      </w:r>
      <w:r>
        <w:rPr>
          <w:color w:val="212121"/>
          <w:szCs w:val="24"/>
          <w:shd w:val="clear" w:color="auto" w:fill="FFFFFF"/>
        </w:rPr>
        <w:t>During Phase</w:t>
      </w:r>
      <w:r w:rsidR="006B2965">
        <w:rPr>
          <w:color w:val="212121"/>
          <w:szCs w:val="24"/>
          <w:shd w:val="clear" w:color="auto" w:fill="FFFFFF"/>
        </w:rPr>
        <w:t xml:space="preserve"> 2</w:t>
      </w:r>
      <w:r>
        <w:rPr>
          <w:color w:val="212121"/>
          <w:szCs w:val="24"/>
          <w:shd w:val="clear" w:color="auto" w:fill="FFFFFF"/>
        </w:rPr>
        <w:t>, DOL will fund the operations and programmatic technical assistance activities for the selected states, and SSA will fund a full set of evaluation activities</w:t>
      </w:r>
      <w:r w:rsidR="00BD022E">
        <w:rPr>
          <w:color w:val="212121"/>
          <w:szCs w:val="24"/>
          <w:shd w:val="clear" w:color="auto" w:fill="FFFFFF"/>
        </w:rPr>
        <w:t>.</w:t>
      </w:r>
    </w:p>
    <w:p w:rsidR="00BA22EE" w:rsidP="00BA22EE" w:rsidRDefault="00BA22EE" w14:paraId="391EDB49" w14:textId="77777777">
      <w:pPr>
        <w:spacing w:line="240" w:lineRule="auto"/>
        <w:ind w:firstLine="0"/>
      </w:pPr>
    </w:p>
    <w:p w:rsidR="002E62F6" w:rsidP="00F449F0" w:rsidRDefault="00BA22EE" w14:paraId="41BB6A09" w14:textId="3038A8D4">
      <w:pPr>
        <w:spacing w:line="240" w:lineRule="auto"/>
        <w:ind w:firstLine="0"/>
      </w:pPr>
      <w:r w:rsidRPr="00BA22EE">
        <w:t xml:space="preserve">SSA is requesting clearance for the collection of data needed to evaluate </w:t>
      </w:r>
      <w:r>
        <w:t>RETAIN</w:t>
      </w:r>
      <w:r w:rsidR="003B43A1">
        <w:t xml:space="preserve">.  </w:t>
      </w:r>
      <w:r w:rsidR="00A61000">
        <w:t>T</w:t>
      </w:r>
      <w:r w:rsidR="00EA77C5">
        <w:t xml:space="preserve">he </w:t>
      </w:r>
      <w:r w:rsidR="00E54E24">
        <w:t xml:space="preserve">specific </w:t>
      </w:r>
      <w:r w:rsidR="00EA77C5">
        <w:t xml:space="preserve">data collection efforts for which SSA is seeking </w:t>
      </w:r>
      <w:r w:rsidR="00B15EF6">
        <w:t>OMB approval in this package includ</w:t>
      </w:r>
      <w:r w:rsidR="00E54E24">
        <w:t>e</w:t>
      </w:r>
      <w:r w:rsidR="00B15EF6">
        <w:t>:</w:t>
      </w:r>
      <w:r w:rsidR="00F449F0">
        <w:t xml:space="preserve">  (1) s</w:t>
      </w:r>
      <w:r w:rsidRPr="00F449F0" w:rsidR="00401CC6">
        <w:t>emi-structured interviews with program administrators and service providers</w:t>
      </w:r>
      <w:r w:rsidR="00401CC6">
        <w:t xml:space="preserve"> </w:t>
      </w:r>
      <w:r w:rsidRPr="00E860D3" w:rsidR="00401CC6">
        <w:rPr>
          <w:color w:val="212121"/>
          <w:szCs w:val="24"/>
          <w:shd w:val="clear" w:color="auto" w:fill="FFFFFF"/>
        </w:rPr>
        <w:t>conducted</w:t>
      </w:r>
      <w:r w:rsidR="00401CC6">
        <w:t xml:space="preserve"> during </w:t>
      </w:r>
      <w:r w:rsidRPr="00CA1179" w:rsidR="00401CC6">
        <w:t>two rounds of site visits</w:t>
      </w:r>
      <w:r w:rsidR="00401CC6">
        <w:t xml:space="preserve">. </w:t>
      </w:r>
      <w:r w:rsidR="00F449F0">
        <w:t xml:space="preserve"> </w:t>
      </w:r>
      <w:r w:rsidR="00401CC6">
        <w:t>The interviews will</w:t>
      </w:r>
      <w:r w:rsidRPr="00CA1179" w:rsidR="00401CC6">
        <w:t xml:space="preserve"> focus on program implementation</w:t>
      </w:r>
      <w:r w:rsidR="00401CC6">
        <w:t>,</w:t>
      </w:r>
      <w:r w:rsidRPr="00CA1179" w:rsidR="00401CC6">
        <w:t xml:space="preserve"> perceptions of what worked well in each state’s program</w:t>
      </w:r>
      <w:r w:rsidR="00401CC6">
        <w:t>,</w:t>
      </w:r>
      <w:r w:rsidRPr="00CA1179" w:rsidR="00401CC6">
        <w:t xml:space="preserve"> and implementation challenges</w:t>
      </w:r>
      <w:r w:rsidR="00F449F0">
        <w:t>; (2) i</w:t>
      </w:r>
      <w:r w:rsidRPr="00F449F0" w:rsidR="00401CC6">
        <w:t>nterviews with RETAIN service users</w:t>
      </w:r>
      <w:r w:rsidR="00401CC6">
        <w:rPr>
          <w:b/>
        </w:rPr>
        <w:t xml:space="preserve"> </w:t>
      </w:r>
      <w:r w:rsidR="00401CC6">
        <w:t xml:space="preserve">to </w:t>
      </w:r>
      <w:r w:rsidRPr="00CA1179" w:rsidR="00401CC6">
        <w:t xml:space="preserve">understand their experiences </w:t>
      </w:r>
      <w:r w:rsidR="00401CC6">
        <w:t xml:space="preserve">as they </w:t>
      </w:r>
      <w:r w:rsidRPr="00CA1179" w:rsidR="00401CC6">
        <w:t>engag</w:t>
      </w:r>
      <w:r w:rsidR="00401CC6">
        <w:t>e</w:t>
      </w:r>
      <w:r w:rsidRPr="00CA1179" w:rsidR="00401CC6">
        <w:t xml:space="preserve"> in program services</w:t>
      </w:r>
      <w:r w:rsidR="00F449F0">
        <w:t xml:space="preserve">; (3) </w:t>
      </w:r>
      <w:r w:rsidRPr="00F449F0" w:rsidR="00F449F0">
        <w:t>s</w:t>
      </w:r>
      <w:r w:rsidRPr="00F449F0" w:rsidR="000D0B27">
        <w:rPr>
          <w:bCs/>
        </w:rPr>
        <w:t>taff activity logs</w:t>
      </w:r>
      <w:r w:rsidR="000D0B27">
        <w:t xml:space="preserve"> to understand the costs of RETAIN services and i</w:t>
      </w:r>
      <w:r w:rsidR="00F449F0">
        <w:t xml:space="preserve">nform the benefit-cost analysis; and (4) </w:t>
      </w:r>
      <w:r w:rsidRPr="00D639BF" w:rsidR="00F449F0">
        <w:t>t</w:t>
      </w:r>
      <w:r w:rsidRPr="00D639BF" w:rsidR="002E62F6">
        <w:t xml:space="preserve">wo rounds of </w:t>
      </w:r>
      <w:r w:rsidRPr="00D639BF" w:rsidR="00AB0156">
        <w:t xml:space="preserve">RETAIN </w:t>
      </w:r>
      <w:r w:rsidRPr="00D639BF" w:rsidR="002E62F6">
        <w:t>enrollee and provider survey</w:t>
      </w:r>
      <w:r w:rsidRPr="00D639BF" w:rsidR="00AB0156">
        <w:t xml:space="preserve">s. </w:t>
      </w:r>
      <w:r w:rsidR="00D639BF">
        <w:t xml:space="preserve"> </w:t>
      </w:r>
      <w:r w:rsidRPr="00D639BF" w:rsidR="002E62F6">
        <w:t>The</w:t>
      </w:r>
      <w:r w:rsidR="002E62F6">
        <w:t xml:space="preserve"> </w:t>
      </w:r>
      <w:r w:rsidR="00AB0156">
        <w:t xml:space="preserve">RETAIN </w:t>
      </w:r>
      <w:r w:rsidR="002E62F6">
        <w:t xml:space="preserve">enrollee surveys, planned for </w:t>
      </w:r>
      <w:r w:rsidR="006829B7">
        <w:t>2</w:t>
      </w:r>
      <w:r w:rsidR="002E62F6">
        <w:t xml:space="preserve"> and 12 months after enrollment, will </w:t>
      </w:r>
      <w:r w:rsidRPr="00CA1179" w:rsidR="002E62F6">
        <w:t>focus on individual-level outcomes and perceptions</w:t>
      </w:r>
      <w:r w:rsidR="00205670">
        <w:t xml:space="preserve"> of enrollees. </w:t>
      </w:r>
      <w:r w:rsidR="00D639BF">
        <w:t xml:space="preserve"> </w:t>
      </w:r>
      <w:r w:rsidR="002E62F6">
        <w:t xml:space="preserve">The surveys will include up to 12,000 enrollees drawn from the </w:t>
      </w:r>
      <w:r w:rsidR="00AB0156">
        <w:t xml:space="preserve">states DOL selects for Phase 2, </w:t>
      </w:r>
      <w:r w:rsidR="006829B7">
        <w:t>composed</w:t>
      </w:r>
      <w:r w:rsidR="00AB0156">
        <w:t xml:space="preserve"> of individuals </w:t>
      </w:r>
      <w:r w:rsidR="00C50CB1">
        <w:t>in the treatment and control groups</w:t>
      </w:r>
      <w:r w:rsidR="00AB0156">
        <w:t xml:space="preserve">. </w:t>
      </w:r>
      <w:r w:rsidR="00D639BF">
        <w:t xml:space="preserve"> </w:t>
      </w:r>
      <w:r w:rsidR="002E62F6">
        <w:t>The provider survey</w:t>
      </w:r>
      <w:r w:rsidR="006829B7">
        <w:t>, which</w:t>
      </w:r>
      <w:r w:rsidR="002E62F6">
        <w:t xml:space="preserve"> will include a sample of up to 400 </w:t>
      </w:r>
      <w:r w:rsidR="004825D7">
        <w:t xml:space="preserve">RETAIN </w:t>
      </w:r>
      <w:r w:rsidR="002E62F6">
        <w:t>providers</w:t>
      </w:r>
      <w:r w:rsidR="006829B7">
        <w:t>,</w:t>
      </w:r>
      <w:r w:rsidR="002E62F6">
        <w:t xml:space="preserve"> </w:t>
      </w:r>
      <w:r w:rsidR="006829B7">
        <w:t>will</w:t>
      </w:r>
      <w:r w:rsidR="002E62F6">
        <w:t xml:space="preserve"> be conducted 4 and 16 months after the launch of Phase 2.</w:t>
      </w:r>
      <w:r w:rsidR="00D639BF">
        <w:t xml:space="preserve"> </w:t>
      </w:r>
      <w:r w:rsidR="002E62F6">
        <w:t xml:space="preserve"> It will </w:t>
      </w:r>
      <w:r w:rsidR="00867EFE">
        <w:t>collect information</w:t>
      </w:r>
      <w:r w:rsidR="002E62F6">
        <w:t xml:space="preserve"> to </w:t>
      </w:r>
      <w:r w:rsidR="000A2765">
        <w:t>help</w:t>
      </w:r>
      <w:r w:rsidR="00027CF9">
        <w:t xml:space="preserve"> explain</w:t>
      </w:r>
      <w:r w:rsidR="002E62F6">
        <w:t xml:space="preserve"> </w:t>
      </w:r>
      <w:r w:rsidR="001B4BD3">
        <w:t>how providers delivered</w:t>
      </w:r>
      <w:r w:rsidR="000534F4">
        <w:t xml:space="preserve"> services, and will highlight any </w:t>
      </w:r>
      <w:r w:rsidR="002E62F6">
        <w:t>systems changes that m</w:t>
      </w:r>
      <w:r w:rsidR="00834C5F">
        <w:t>ight</w:t>
      </w:r>
      <w:r w:rsidR="002E62F6">
        <w:t xml:space="preserve"> have occurred as a result of RETAIN</w:t>
      </w:r>
      <w:r w:rsidR="00D639BF">
        <w:t>.</w:t>
      </w:r>
    </w:p>
    <w:p w:rsidR="00F449F0" w:rsidP="00CD3624" w:rsidRDefault="00F449F0" w14:paraId="626855E4" w14:textId="77777777">
      <w:pPr>
        <w:pStyle w:val="NormalSS"/>
        <w:ind w:left="720" w:hanging="270"/>
      </w:pPr>
    </w:p>
    <w:p w:rsidRPr="00BC7FB5" w:rsidR="00CE7F1A" w:rsidP="00FE6A32" w:rsidRDefault="00217EE3" w14:paraId="0ADDA0A7" w14:textId="4A76BB69">
      <w:pPr>
        <w:pStyle w:val="H2Chapter"/>
      </w:pPr>
      <w:bookmarkStart w:name="_Toc531183351" w:id="3"/>
      <w:bookmarkStart w:name="_Toc34223022" w:id="4"/>
      <w:r w:rsidRPr="00BC7FB5">
        <w:rPr>
          <w:caps w:val="0"/>
        </w:rPr>
        <w:lastRenderedPageBreak/>
        <w:t>PART A. JUSTIFICATION FOR THE STUDY</w:t>
      </w:r>
      <w:bookmarkEnd w:id="3"/>
      <w:bookmarkEnd w:id="4"/>
    </w:p>
    <w:p w:rsidRPr="00BC7FB5" w:rsidR="00CE7F1A" w:rsidP="00FE6A32" w:rsidRDefault="00CE7F1A" w14:paraId="7368E5FB" w14:textId="30511AB3">
      <w:pPr>
        <w:pStyle w:val="H3Alpha"/>
      </w:pPr>
      <w:bookmarkStart w:name="_Toc531183352" w:id="5"/>
      <w:bookmarkStart w:name="_Toc34223023" w:id="6"/>
      <w:r w:rsidRPr="00BC7FB5">
        <w:t>1.</w:t>
      </w:r>
      <w:r w:rsidRPr="00BC7FB5">
        <w:tab/>
      </w:r>
      <w:bookmarkEnd w:id="5"/>
      <w:bookmarkEnd w:id="6"/>
      <w:r w:rsidRPr="00F449F0" w:rsidR="00F449F0">
        <w:t>Authoring Laws/Circumstances Making the Collection of Information Necessary</w:t>
      </w:r>
    </w:p>
    <w:bookmarkEnd w:id="2"/>
    <w:p w:rsidRPr="00A749CA" w:rsidR="00FF6605" w:rsidP="00F82E68" w:rsidRDefault="00FF6605" w14:paraId="1A4BBAAF" w14:textId="58DC328A">
      <w:pPr>
        <w:pStyle w:val="NormalSS"/>
        <w:ind w:left="450" w:firstLine="0"/>
        <w:rPr>
          <w:rFonts w:eastAsia="Calibri"/>
        </w:rPr>
      </w:pPr>
      <w:r w:rsidRPr="00A749CA">
        <w:rPr>
          <w:rFonts w:eastAsia="Calibri"/>
        </w:rPr>
        <w:t xml:space="preserve">The RETAIN Demonstration Projects are a collaborative effort </w:t>
      </w:r>
      <w:r w:rsidR="00027CF9">
        <w:t>led by the Department of Labor (DOL), in partnership with DOL’s</w:t>
      </w:r>
      <w:r w:rsidRPr="00A749CA" w:rsidDel="00027CF9" w:rsidR="00027CF9">
        <w:rPr>
          <w:rFonts w:eastAsia="Calibri"/>
        </w:rPr>
        <w:t xml:space="preserve"> </w:t>
      </w:r>
      <w:r w:rsidRPr="00A749CA">
        <w:rPr>
          <w:rFonts w:eastAsia="Calibri"/>
        </w:rPr>
        <w:t xml:space="preserve">Employment and Training Administration (ETA) and the Social Security Administration (SSA). </w:t>
      </w:r>
      <w:r w:rsidR="00E5698C">
        <w:rPr>
          <w:rFonts w:eastAsia="Calibri"/>
        </w:rPr>
        <w:t xml:space="preserve"> </w:t>
      </w:r>
      <w:r w:rsidRPr="00A749CA">
        <w:rPr>
          <w:rFonts w:eastAsia="Calibri"/>
        </w:rPr>
        <w:t>RETAIN</w:t>
      </w:r>
      <w:r w:rsidR="00E5698C">
        <w:rPr>
          <w:rFonts w:eastAsia="Calibri"/>
        </w:rPr>
        <w:t xml:space="preserve"> </w:t>
      </w:r>
      <w:r w:rsidRPr="00A749CA">
        <w:rPr>
          <w:rFonts w:eastAsia="Calibri"/>
        </w:rPr>
        <w:t>projects will test the impact of early intervention strategies that improve stay-at-work/return-to-work (SAW/RTW) outcomes of individuals who experience work disability whi</w:t>
      </w:r>
      <w:r>
        <w:rPr>
          <w:rFonts w:eastAsia="Calibri"/>
        </w:rPr>
        <w:t xml:space="preserve">le employed. </w:t>
      </w:r>
      <w:r w:rsidR="00E5698C">
        <w:rPr>
          <w:rFonts w:eastAsia="Calibri"/>
        </w:rPr>
        <w:t xml:space="preserve"> </w:t>
      </w:r>
      <w:r>
        <w:rPr>
          <w:rFonts w:eastAsia="Calibri"/>
        </w:rPr>
        <w:t xml:space="preserve">“Work disability” is </w:t>
      </w:r>
      <w:r w:rsidRPr="00A749CA">
        <w:rPr>
          <w:rFonts w:eastAsia="Calibri"/>
        </w:rPr>
        <w:t>defined as an injury, illness, or medical condition that has the potential to inhibit or prevent continued employment or labor force participation.</w:t>
      </w:r>
    </w:p>
    <w:p w:rsidRPr="00A749CA" w:rsidR="00FF6605" w:rsidP="00F82E68" w:rsidRDefault="00FF6605" w14:paraId="66457FA6" w14:textId="5F84D9D0">
      <w:pPr>
        <w:pStyle w:val="NormalSS"/>
        <w:ind w:left="450" w:firstLine="0"/>
        <w:rPr>
          <w:rFonts w:eastAsia="Calibri"/>
        </w:rPr>
      </w:pPr>
      <w:r w:rsidRPr="00A749CA">
        <w:rPr>
          <w:rFonts w:eastAsia="Calibri"/>
        </w:rPr>
        <w:t xml:space="preserve">SAW/RTW programs succeed by returning injured or ill workers to productive work as soon as medically possible during their recovery process and by providing interim part-time or light duty work and accommodations, as necessary. </w:t>
      </w:r>
      <w:r w:rsidR="00B145CB">
        <w:rPr>
          <w:rFonts w:eastAsia="Calibri"/>
        </w:rPr>
        <w:t xml:space="preserve"> </w:t>
      </w:r>
      <w:r w:rsidRPr="00A749CA">
        <w:rPr>
          <w:rFonts w:eastAsia="Calibri"/>
        </w:rPr>
        <w:t xml:space="preserve">The RETAIN Demonstration Projects are </w:t>
      </w:r>
      <w:r w:rsidR="00BF5D0D">
        <w:rPr>
          <w:rFonts w:eastAsia="Calibri"/>
        </w:rPr>
        <w:t xml:space="preserve">loosely </w:t>
      </w:r>
      <w:r w:rsidRPr="00A749CA">
        <w:rPr>
          <w:rFonts w:eastAsia="Calibri"/>
        </w:rPr>
        <w:t xml:space="preserve">modeled after promising programs operating in Washington State, including the Centers of Occupational Health and Education (COHE), the Early Return to Work (ERTW), and the Stay at Work programs. </w:t>
      </w:r>
      <w:r w:rsidR="00B145CB">
        <w:rPr>
          <w:rFonts w:eastAsia="Calibri"/>
        </w:rPr>
        <w:t xml:space="preserve"> </w:t>
      </w:r>
      <w:r w:rsidRPr="00A749CA">
        <w:rPr>
          <w:rFonts w:eastAsia="Calibri"/>
        </w:rPr>
        <w:t>While these programs operate within the state’s workers’ compensation system and are available only to people experiencing work-related injuries or illnesses, the RETAIN Demonstration Projects provide opportunities to improve SAW/RTW outcomes for both occupational and non-occupational injuries and illnesses of people who are employed, or at a minimum in the labor force, when their injury or illness occurs.</w:t>
      </w:r>
    </w:p>
    <w:p w:rsidRPr="003A788A" w:rsidR="00FF6605" w:rsidP="00F82E68" w:rsidRDefault="00FF6605" w14:paraId="133EE65D" w14:textId="06A4D875">
      <w:pPr>
        <w:pStyle w:val="NormalSS"/>
        <w:ind w:left="450" w:firstLine="0"/>
        <w:rPr>
          <w:rFonts w:eastAsia="Calibri"/>
        </w:rPr>
      </w:pPr>
      <w:r w:rsidRPr="003A788A">
        <w:rPr>
          <w:rFonts w:eastAsia="Calibri"/>
        </w:rPr>
        <w:t xml:space="preserve">Central to these projects is the early coordination of health care and employment-related supports and services to help injured or ill workers remain in the workforce. </w:t>
      </w:r>
      <w:r w:rsidR="00B145CB">
        <w:rPr>
          <w:rFonts w:eastAsia="Calibri"/>
        </w:rPr>
        <w:t xml:space="preserve"> </w:t>
      </w:r>
      <w:r w:rsidRPr="003A788A">
        <w:rPr>
          <w:rFonts w:eastAsia="Calibri"/>
        </w:rPr>
        <w:t>These supports and services include:</w:t>
      </w:r>
    </w:p>
    <w:p w:rsidRPr="003A788A" w:rsidR="00FF6605" w:rsidP="00F449F0" w:rsidRDefault="00FF6605" w14:paraId="6F183634" w14:textId="77777777">
      <w:pPr>
        <w:pStyle w:val="Bullet"/>
        <w:tabs>
          <w:tab w:val="clear" w:pos="432"/>
          <w:tab w:val="left" w:pos="990"/>
        </w:tabs>
        <w:ind w:left="990" w:hanging="360"/>
      </w:pPr>
      <w:r w:rsidRPr="003A788A">
        <w:t>Training in occupational health best practices for participating health care providers;</w:t>
      </w:r>
    </w:p>
    <w:p w:rsidRPr="003A788A" w:rsidR="00FF6605" w:rsidP="00F449F0" w:rsidRDefault="00FF6605" w14:paraId="0EE4607B" w14:textId="77777777">
      <w:pPr>
        <w:pStyle w:val="Bullet"/>
        <w:tabs>
          <w:tab w:val="clear" w:pos="432"/>
          <w:tab w:val="left" w:pos="990"/>
        </w:tabs>
        <w:ind w:left="990" w:hanging="360"/>
      </w:pPr>
      <w:r w:rsidRPr="003A788A">
        <w:t>Active involvement of a Return-to-Work Coordinator throughout the medical recovery period to facilitate continued employment;</w:t>
      </w:r>
    </w:p>
    <w:p w:rsidRPr="003A788A" w:rsidR="00FF6605" w:rsidP="00F449F0" w:rsidRDefault="00FF6605" w14:paraId="6A55FE43" w14:textId="77777777">
      <w:pPr>
        <w:pStyle w:val="Bullet"/>
        <w:tabs>
          <w:tab w:val="clear" w:pos="432"/>
          <w:tab w:val="left" w:pos="990"/>
        </w:tabs>
        <w:ind w:left="990" w:hanging="360"/>
      </w:pPr>
      <w:r w:rsidRPr="003A788A">
        <w:t>Enhanced communication among workers, employers, and health care providers;</w:t>
      </w:r>
    </w:p>
    <w:p w:rsidRPr="003A788A" w:rsidR="00FF6605" w:rsidP="00F449F0" w:rsidRDefault="00FF6605" w14:paraId="0008374C" w14:textId="77777777">
      <w:pPr>
        <w:pStyle w:val="Bullet"/>
        <w:tabs>
          <w:tab w:val="clear" w:pos="432"/>
          <w:tab w:val="left" w:pos="990"/>
        </w:tabs>
        <w:ind w:left="990" w:hanging="360"/>
      </w:pPr>
      <w:r w:rsidRPr="003A788A">
        <w:t>Accommodations and job modifications; and</w:t>
      </w:r>
    </w:p>
    <w:p w:rsidRPr="003A788A" w:rsidR="00FF6605" w:rsidP="00F449F0" w:rsidRDefault="00FF6605" w14:paraId="563E01C0" w14:textId="77777777">
      <w:pPr>
        <w:pStyle w:val="BulletLastSS"/>
        <w:tabs>
          <w:tab w:val="left" w:pos="990"/>
        </w:tabs>
        <w:ind w:left="990" w:hanging="360"/>
      </w:pPr>
      <w:r w:rsidRPr="003A788A">
        <w:t>Retraining and rehabilitation services.</w:t>
      </w:r>
    </w:p>
    <w:p w:rsidRPr="003A788A" w:rsidR="00FF6605" w:rsidP="00F82E68" w:rsidRDefault="00FF6605" w14:paraId="23D603DC" w14:textId="77777777">
      <w:pPr>
        <w:pStyle w:val="NormalSS"/>
        <w:ind w:left="450" w:firstLine="0"/>
        <w:rPr>
          <w:rFonts w:eastAsia="Calibri"/>
        </w:rPr>
      </w:pPr>
      <w:r w:rsidRPr="003A788A">
        <w:rPr>
          <w:rFonts w:eastAsia="Calibri"/>
        </w:rPr>
        <w:t>To accomplish this, projects will provide services through an integrated network of partners that includes close collaboration between state and/or local workforce development entities, health care systems and/or health care provider networks, and other partners as appropriate.</w:t>
      </w:r>
    </w:p>
    <w:p w:rsidRPr="003A788A" w:rsidR="00FF6605" w:rsidP="00F82E68" w:rsidRDefault="00FF6605" w14:paraId="645EDF9E" w14:textId="77777777">
      <w:pPr>
        <w:pStyle w:val="NormalSS"/>
        <w:ind w:left="450" w:firstLine="0"/>
        <w:rPr>
          <w:rFonts w:eastAsia="Calibri"/>
        </w:rPr>
      </w:pPr>
      <w:r w:rsidRPr="003A788A">
        <w:rPr>
          <w:rFonts w:eastAsia="Calibri"/>
        </w:rPr>
        <w:t>The primary goals of the RETAIN Demonstration Projects are:</w:t>
      </w:r>
    </w:p>
    <w:p w:rsidRPr="003A788A" w:rsidR="00FF6605" w:rsidP="00B145CB" w:rsidRDefault="00FF6605" w14:paraId="26B5A24B" w14:textId="77777777">
      <w:pPr>
        <w:pStyle w:val="NumberedBullet"/>
        <w:tabs>
          <w:tab w:val="clear" w:pos="432"/>
          <w:tab w:val="left" w:pos="990"/>
        </w:tabs>
        <w:ind w:left="990" w:hanging="360"/>
      </w:pPr>
      <w:r w:rsidRPr="003A788A">
        <w:t>To increase employment retention and labor force participation of individuals who acquire, and/or are at risk of developing, work disabilities; and</w:t>
      </w:r>
    </w:p>
    <w:p w:rsidRPr="003A788A" w:rsidR="00FF6605" w:rsidP="00B145CB" w:rsidRDefault="00FF6605" w14:paraId="211FCE52" w14:textId="77777777">
      <w:pPr>
        <w:pStyle w:val="NumberedBulletLastSS"/>
        <w:tabs>
          <w:tab w:val="clear" w:pos="432"/>
          <w:tab w:val="left" w:pos="990"/>
        </w:tabs>
        <w:ind w:left="990" w:hanging="360"/>
      </w:pPr>
      <w:r w:rsidRPr="003A788A">
        <w:lastRenderedPageBreak/>
        <w:t>To reduce long-ter</w:t>
      </w:r>
      <w:r w:rsidR="00B63168">
        <w:t>m work disability among RETAIN service user</w:t>
      </w:r>
      <w:r w:rsidRPr="003A788A">
        <w:t>s, including the need for Social Security Disability Insurance and Supplemental Security Income.</w:t>
      </w:r>
    </w:p>
    <w:p w:rsidR="00FF6605" w:rsidP="00F82E68" w:rsidRDefault="00A619AD" w14:paraId="5C3AE6AB" w14:textId="047E1034">
      <w:pPr>
        <w:pStyle w:val="NormalSS"/>
        <w:ind w:left="450" w:firstLine="0"/>
        <w:rPr>
          <w:rFonts w:eastAsia="Calibri"/>
        </w:rPr>
      </w:pPr>
      <w:r w:rsidRPr="00A619AD">
        <w:rPr>
          <w:rFonts w:eastAsia="Calibri"/>
        </w:rPr>
        <w:t xml:space="preserve">The ultimate purpose of the demonstration is to validate and expand implementation of evidence-based strategies to accomplish these goals.  </w:t>
      </w:r>
      <w:r w:rsidRPr="00A619AD">
        <w:rPr>
          <w:rFonts w:eastAsia="SimSun"/>
          <w:szCs w:val="24"/>
          <w:lang w:eastAsia="zh-CN"/>
        </w:rPr>
        <w:t>DOL is funding the intervention approaches and programmatic technical assistance for the demonstration.  SSA is funding evaluation support, including technical assistance and the full evaluation for the demonstration</w:t>
      </w:r>
      <w:r w:rsidR="00FF6605">
        <w:rPr>
          <w:rFonts w:eastAsia="Calibri"/>
        </w:rPr>
        <w:t>.</w:t>
      </w:r>
    </w:p>
    <w:p w:rsidRPr="00CA1179" w:rsidR="00955D60" w:rsidP="00F82E68" w:rsidRDefault="00955D60" w14:paraId="5AB027E1" w14:textId="6CFBEE91">
      <w:pPr>
        <w:pStyle w:val="NormalSS"/>
        <w:ind w:left="450" w:firstLine="0"/>
      </w:pPr>
      <w:r>
        <w:t xml:space="preserve">To provide information to inform the development of evidence-based strategies, the evaluation from Phase 2 implementation will include the following four components: </w:t>
      </w:r>
    </w:p>
    <w:p w:rsidRPr="00D12EEC" w:rsidR="00955D60" w:rsidP="00B145CB" w:rsidRDefault="00955D60" w14:paraId="32F6C2F3" w14:textId="6D7F8832">
      <w:pPr>
        <w:pStyle w:val="Bullet"/>
        <w:tabs>
          <w:tab w:val="clear" w:pos="432"/>
          <w:tab w:val="left" w:pos="990"/>
        </w:tabs>
        <w:ind w:left="990" w:hanging="360"/>
      </w:pPr>
      <w:r w:rsidRPr="00D12EEC">
        <w:rPr>
          <w:b/>
        </w:rPr>
        <w:t>Participation analysis:</w:t>
      </w:r>
      <w:r w:rsidRPr="00D12EEC">
        <w:t xml:space="preserve"> </w:t>
      </w:r>
      <w:r w:rsidR="00A619AD">
        <w:t xml:space="preserve"> </w:t>
      </w:r>
      <w:r w:rsidRPr="00A619AD" w:rsidR="00A619AD">
        <w:rPr>
          <w:rFonts w:eastAsia="SimSun"/>
          <w:szCs w:val="24"/>
          <w:lang w:eastAsia="zh-CN"/>
        </w:rPr>
        <w:t>Using RETAIN service user interviews and surveys, t</w:t>
      </w:r>
      <w:r w:rsidRPr="00A619AD" w:rsidR="00A619AD">
        <w:t>his analysis will provide insights into which eligible workers choose to participate in the program, in what ways they participate, and how services received vary with participant characteristics.  Similarly, it will assess the characteristics of, and if possible, reasons for non-enrollment of non-participants</w:t>
      </w:r>
      <w:r w:rsidR="00BD022E">
        <w:t>.</w:t>
      </w:r>
      <w:r w:rsidRPr="00D12EEC">
        <w:t xml:space="preserve"> </w:t>
      </w:r>
    </w:p>
    <w:p w:rsidRPr="00D12EEC" w:rsidR="00955D60" w:rsidP="00B145CB" w:rsidRDefault="00955D60" w14:paraId="3FA1A072" w14:textId="42FF0EDB">
      <w:pPr>
        <w:pStyle w:val="Bullet"/>
        <w:tabs>
          <w:tab w:val="clear" w:pos="432"/>
          <w:tab w:val="left" w:pos="990"/>
        </w:tabs>
        <w:ind w:left="990" w:hanging="360"/>
      </w:pPr>
      <w:r w:rsidRPr="00D12EEC">
        <w:rPr>
          <w:b/>
        </w:rPr>
        <w:t>Process analysis</w:t>
      </w:r>
      <w:r w:rsidRPr="00D12EEC">
        <w:t xml:space="preserve">: </w:t>
      </w:r>
      <w:r w:rsidR="00A619AD">
        <w:t xml:space="preserve"> </w:t>
      </w:r>
      <w:r w:rsidRPr="00A619AD" w:rsidR="00A619AD">
        <w:rPr>
          <w:rFonts w:eastAsia="SimSun"/>
          <w:szCs w:val="24"/>
          <w:lang w:eastAsia="zh-CN"/>
        </w:rPr>
        <w:t>Using staff interviews and logs, this analysis will produce information about operational features that affect service provision; perceptions of the intervention design by service users, providers, administrators, and other stakeholders; the relationships among the partner organizations; each program’s fidelity to the research design; and lessons for future programs with similar objectives</w:t>
      </w:r>
      <w:r w:rsidRPr="00D12EEC">
        <w:t>.</w:t>
      </w:r>
    </w:p>
    <w:p w:rsidRPr="00D12EEC" w:rsidR="00955D60" w:rsidP="00B145CB" w:rsidRDefault="00955D60" w14:paraId="369509C9" w14:textId="1E21C9F9">
      <w:pPr>
        <w:pStyle w:val="Bullet"/>
        <w:tabs>
          <w:tab w:val="clear" w:pos="432"/>
          <w:tab w:val="left" w:pos="990"/>
        </w:tabs>
        <w:ind w:left="990" w:hanging="360"/>
      </w:pPr>
      <w:r w:rsidRPr="00D12EEC">
        <w:rPr>
          <w:b/>
        </w:rPr>
        <w:t>Impact analysis</w:t>
      </w:r>
      <w:r w:rsidRPr="00D12EEC">
        <w:t xml:space="preserve">: </w:t>
      </w:r>
      <w:r w:rsidR="00A619AD">
        <w:t xml:space="preserve"> </w:t>
      </w:r>
      <w:r w:rsidRPr="00A619AD" w:rsidR="00A619AD">
        <w:rPr>
          <w:rFonts w:eastAsia="SimSun"/>
          <w:szCs w:val="24"/>
          <w:lang w:eastAsia="zh-CN"/>
        </w:rPr>
        <w:t>This analysis will produce estimates of the effects of the interventions on primary outcomes, including employment and Social Security disability applications, and secondary outcomes, such as health and service usage.  SSA will identify evaluation designs for each state to generate impact estimates.  The evaluation design could include experimental or non-experimental designs</w:t>
      </w:r>
      <w:r w:rsidRPr="00D12EEC">
        <w:t>.</w:t>
      </w:r>
    </w:p>
    <w:p w:rsidR="00DD11E4" w:rsidP="00B145CB" w:rsidRDefault="00A619AD" w14:paraId="0EA52BBB" w14:textId="2CB3DFC2">
      <w:pPr>
        <w:pStyle w:val="BulletLastSS"/>
        <w:tabs>
          <w:tab w:val="left" w:pos="990"/>
        </w:tabs>
        <w:ind w:left="990" w:hanging="360"/>
      </w:pPr>
      <w:r>
        <w:rPr>
          <w:b/>
        </w:rPr>
        <w:t>Cost-benefit</w:t>
      </w:r>
      <w:r w:rsidRPr="00E860D3" w:rsidR="00955D60">
        <w:rPr>
          <w:b/>
        </w:rPr>
        <w:t xml:space="preserve"> analysis</w:t>
      </w:r>
      <w:r w:rsidRPr="00D12EEC" w:rsidR="00955D60">
        <w:t>:</w:t>
      </w:r>
      <w:r>
        <w:t xml:space="preserve"> </w:t>
      </w:r>
      <w:r w:rsidRPr="00D12EEC" w:rsidR="00955D60">
        <w:t xml:space="preserve"> </w:t>
      </w:r>
      <w:r w:rsidRPr="00A619AD">
        <w:rPr>
          <w:rFonts w:eastAsia="SimSun"/>
          <w:szCs w:val="24"/>
          <w:lang w:eastAsia="zh-CN"/>
        </w:rPr>
        <w:t>This analysis will assess whether the benefits of RETAIN justify its costs.  We conduct this assessment from a range of perspectives, including those of the participants, state and Federal governments, SSA, and society as a whole</w:t>
      </w:r>
      <w:r w:rsidRPr="00D12EEC" w:rsidR="00955D60">
        <w:t>.</w:t>
      </w:r>
    </w:p>
    <w:p w:rsidRPr="00BC7FB5" w:rsidR="00CE7F1A" w:rsidP="00955D60" w:rsidRDefault="00E860D3" w14:paraId="718B51E3" w14:textId="28DE4F9F">
      <w:pPr>
        <w:pStyle w:val="H3Alpha"/>
      </w:pPr>
      <w:bookmarkStart w:name="_Toc531183353" w:id="7"/>
      <w:bookmarkStart w:name="_Toc34223024" w:id="8"/>
      <w:r>
        <w:t>2.</w:t>
      </w:r>
      <w:r>
        <w:tab/>
      </w:r>
      <w:r w:rsidR="00150A1B">
        <w:t>P</w:t>
      </w:r>
      <w:r w:rsidRPr="00BC7FB5" w:rsidR="00CE7F1A">
        <w:t xml:space="preserve">urposes and </w:t>
      </w:r>
      <w:r w:rsidRPr="00BC7FB5" w:rsidR="004E0B17">
        <w:t>uses of the information</w:t>
      </w:r>
      <w:bookmarkEnd w:id="7"/>
      <w:bookmarkEnd w:id="8"/>
    </w:p>
    <w:p w:rsidR="00CC321F" w:rsidP="00F82E68" w:rsidRDefault="00CC321F" w14:paraId="2DDFFB0A" w14:textId="76A3B165">
      <w:pPr>
        <w:pStyle w:val="NormalSS"/>
        <w:ind w:left="450" w:firstLine="0"/>
      </w:pPr>
      <w:r>
        <w:t>The purpose and proposed use of this information collection is to gather qualitative and quantitative data needed to conduct the</w:t>
      </w:r>
      <w:r w:rsidR="002A6F9C">
        <w:t xml:space="preserve"> analysis described in Section </w:t>
      </w:r>
      <w:r>
        <w:t>1.</w:t>
      </w:r>
      <w:r w:rsidR="002A6F9C">
        <w:t xml:space="preserve"> </w:t>
      </w:r>
      <w:r>
        <w:t xml:space="preserve"> These activities, described in the text that follows, include (1) </w:t>
      </w:r>
      <w:r w:rsidR="009128CA">
        <w:t>site visits condu</w:t>
      </w:r>
      <w:r w:rsidR="00ED3FAB">
        <w:t>cted in Phase 2;</w:t>
      </w:r>
      <w:r w:rsidR="009128CA">
        <w:t xml:space="preserve"> (2) interviews with RETAIN </w:t>
      </w:r>
      <w:r w:rsidR="00232C4A">
        <w:t>service users</w:t>
      </w:r>
      <w:r w:rsidR="00ED3FAB">
        <w:t>;</w:t>
      </w:r>
      <w:r w:rsidR="009128CA">
        <w:t xml:space="preserve"> </w:t>
      </w:r>
      <w:r w:rsidR="00ED3FAB">
        <w:t>(3) surveys of RETAIN enrollees and</w:t>
      </w:r>
      <w:r w:rsidR="009128CA">
        <w:t xml:space="preserve"> (4) surveys of RETAIN service providers. </w:t>
      </w:r>
    </w:p>
    <w:p w:rsidRPr="000A190D" w:rsidR="000A190D" w:rsidP="00F82E68" w:rsidRDefault="000A190D" w14:paraId="08D17112" w14:textId="31AEB9B3">
      <w:pPr>
        <w:pStyle w:val="NormalSS"/>
        <w:ind w:left="450" w:firstLine="0"/>
        <w:rPr>
          <w:sz w:val="22"/>
        </w:rPr>
      </w:pPr>
      <w:r w:rsidRPr="001719BD">
        <w:t xml:space="preserve">Mathematica will conduct site visits, including in-person interviews with state administrators and program staff, and telephone interviews with RETAIN </w:t>
      </w:r>
      <w:r w:rsidR="009C4D95">
        <w:t>service users</w:t>
      </w:r>
      <w:r w:rsidRPr="001719BD">
        <w:t>, in al</w:t>
      </w:r>
      <w:r w:rsidR="00D97897">
        <w:t>l of the P</w:t>
      </w:r>
      <w:r w:rsidRPr="00427AD9">
        <w:t>hase 2 RETAIN program</w:t>
      </w:r>
      <w:r w:rsidR="000956A6">
        <w:t>s</w:t>
      </w:r>
      <w:r w:rsidRPr="00427AD9">
        <w:t xml:space="preserve">. </w:t>
      </w:r>
    </w:p>
    <w:p w:rsidRPr="00CC637A" w:rsidR="00CC637A" w:rsidP="00F82E68" w:rsidRDefault="00CC637A" w14:paraId="65EB7FE7" w14:textId="5F8B9BF1">
      <w:pPr>
        <w:pStyle w:val="NormalSS"/>
        <w:ind w:left="450" w:firstLine="0"/>
      </w:pPr>
      <w:r w:rsidRPr="00CC637A">
        <w:t xml:space="preserve">Information from these </w:t>
      </w:r>
      <w:r w:rsidR="00F1408F">
        <w:t xml:space="preserve">site visits </w:t>
      </w:r>
      <w:r w:rsidRPr="00CC637A">
        <w:t xml:space="preserve">will be used to examine research questions for the process evaluation to address </w:t>
      </w:r>
      <w:r w:rsidR="00B05E2B">
        <w:t>three</w:t>
      </w:r>
      <w:r w:rsidRPr="00CC637A" w:rsidR="00B05E2B">
        <w:t xml:space="preserve"> </w:t>
      </w:r>
      <w:r w:rsidRPr="00CC637A">
        <w:t>key objectives:</w:t>
      </w:r>
    </w:p>
    <w:p w:rsidRPr="00CC637A" w:rsidR="00CC637A" w:rsidP="00B24B8E" w:rsidRDefault="00CC637A" w14:paraId="16969BE2" w14:textId="105E9744">
      <w:pPr>
        <w:pStyle w:val="NumberedBullet"/>
        <w:numPr>
          <w:ilvl w:val="0"/>
          <w:numId w:val="9"/>
        </w:numPr>
        <w:tabs>
          <w:tab w:val="clear" w:pos="432"/>
        </w:tabs>
        <w:ind w:left="990"/>
      </w:pPr>
      <w:r w:rsidRPr="00FE6A32">
        <w:rPr>
          <w:b/>
          <w:bCs/>
        </w:rPr>
        <w:lastRenderedPageBreak/>
        <w:t xml:space="preserve">Document recruitment and enrollment activities. </w:t>
      </w:r>
      <w:r w:rsidR="0028038A">
        <w:rPr>
          <w:b/>
          <w:bCs/>
        </w:rPr>
        <w:t xml:space="preserve"> </w:t>
      </w:r>
      <w:r w:rsidRPr="00CC637A">
        <w:t xml:space="preserve">The process evaluation will document strategies RETAIN programs used to identify workers at risk of SSI/SSDI entry and recruit them into </w:t>
      </w:r>
      <w:r w:rsidR="000956A6">
        <w:t>program</w:t>
      </w:r>
      <w:r w:rsidRPr="00CC637A" w:rsidR="000956A6">
        <w:t xml:space="preserve"> </w:t>
      </w:r>
      <w:r w:rsidRPr="00CC637A">
        <w:t xml:space="preserve">services. </w:t>
      </w:r>
      <w:r w:rsidR="0028038A">
        <w:t xml:space="preserve"> </w:t>
      </w:r>
      <w:r w:rsidRPr="00CC637A">
        <w:t>It will also highlight the challenges RETAIN programs faced in recruiting and enrolling service providers and workers, and how they addressed the challenges.</w:t>
      </w:r>
    </w:p>
    <w:p w:rsidRPr="00CC637A" w:rsidR="00CC637A" w:rsidP="00B24B8E" w:rsidRDefault="00CC637A" w14:paraId="2AE6F436" w14:textId="313596CC">
      <w:pPr>
        <w:pStyle w:val="NumberedBullet"/>
        <w:ind w:left="990" w:hanging="360"/>
      </w:pPr>
      <w:r w:rsidRPr="00CC637A">
        <w:rPr>
          <w:b/>
          <w:bCs/>
        </w:rPr>
        <w:t xml:space="preserve">Document </w:t>
      </w:r>
      <w:r w:rsidR="008D2FE9">
        <w:rPr>
          <w:b/>
          <w:bCs/>
        </w:rPr>
        <w:t xml:space="preserve">the </w:t>
      </w:r>
      <w:r w:rsidRPr="00CC637A">
        <w:rPr>
          <w:b/>
          <w:bCs/>
        </w:rPr>
        <w:t>program</w:t>
      </w:r>
      <w:r w:rsidR="008D2FE9">
        <w:rPr>
          <w:b/>
          <w:bCs/>
        </w:rPr>
        <w:t>’s</w:t>
      </w:r>
      <w:r w:rsidRPr="00CC637A">
        <w:rPr>
          <w:b/>
          <w:bCs/>
        </w:rPr>
        <w:t xml:space="preserve"> model</w:t>
      </w:r>
      <w:r w:rsidR="008D2FE9">
        <w:rPr>
          <w:b/>
          <w:bCs/>
        </w:rPr>
        <w:t xml:space="preserve"> for service delivery</w:t>
      </w:r>
      <w:r w:rsidRPr="00CC637A">
        <w:rPr>
          <w:b/>
          <w:bCs/>
        </w:rPr>
        <w:t xml:space="preserve">. </w:t>
      </w:r>
      <w:r w:rsidR="0028038A">
        <w:rPr>
          <w:b/>
          <w:bCs/>
        </w:rPr>
        <w:t xml:space="preserve"> </w:t>
      </w:r>
      <w:r w:rsidRPr="00CC637A">
        <w:t xml:space="preserve">The process evaluation will document each RETAIN program’s logic model and sequence of </w:t>
      </w:r>
      <w:r w:rsidRPr="00CC637A" w:rsidR="001F567E">
        <w:t>services and</w:t>
      </w:r>
      <w:r w:rsidRPr="00CC637A">
        <w:t xml:space="preserve"> assess </w:t>
      </w:r>
      <w:r w:rsidR="008D2FE9">
        <w:t>how well</w:t>
      </w:r>
      <w:r w:rsidRPr="00CC637A">
        <w:t xml:space="preserve"> states implemented services with fidelity to the</w:t>
      </w:r>
      <w:r w:rsidR="008D2FE9">
        <w:t>ir</w:t>
      </w:r>
      <w:r w:rsidRPr="00CC637A">
        <w:t xml:space="preserve"> program model. </w:t>
      </w:r>
      <w:r w:rsidR="0028038A">
        <w:t xml:space="preserve"> </w:t>
      </w:r>
      <w:r w:rsidRPr="00CC637A">
        <w:t xml:space="preserve">It will describe how intervention services differ from the usual services already available to </w:t>
      </w:r>
      <w:r w:rsidR="00920BCC">
        <w:t xml:space="preserve">ill or </w:t>
      </w:r>
      <w:r w:rsidRPr="00CC637A">
        <w:t xml:space="preserve">injured workers, and the relationships and partners that were necessary to deliver services effectively. </w:t>
      </w:r>
    </w:p>
    <w:p w:rsidR="00232EF8" w:rsidP="00B24B8E" w:rsidRDefault="00CC637A" w14:paraId="79337D8D" w14:textId="2C92E94C">
      <w:pPr>
        <w:pStyle w:val="NumberedBulletLastSS"/>
        <w:ind w:left="990" w:hanging="360"/>
      </w:pPr>
      <w:r w:rsidRPr="00CC637A">
        <w:rPr>
          <w:b/>
        </w:rPr>
        <w:t>Document barriers and facilitators to program implementation</w:t>
      </w:r>
      <w:r w:rsidR="00207DA1">
        <w:t xml:space="preserve">. </w:t>
      </w:r>
      <w:r w:rsidR="0028038A">
        <w:t xml:space="preserve"> </w:t>
      </w:r>
      <w:r w:rsidRPr="00CC637A">
        <w:t xml:space="preserve">Most of </w:t>
      </w:r>
      <w:r w:rsidR="00BE0A63">
        <w:t xml:space="preserve">the </w:t>
      </w:r>
      <w:r w:rsidR="00207DA1">
        <w:t xml:space="preserve">staff </w:t>
      </w:r>
      <w:r w:rsidRPr="00CC637A">
        <w:t xml:space="preserve">interviews will </w:t>
      </w:r>
      <w:r w:rsidR="00BE0A63">
        <w:t>take place</w:t>
      </w:r>
      <w:r w:rsidRPr="00CC637A">
        <w:t xml:space="preserve"> during the site visits, </w:t>
      </w:r>
      <w:r w:rsidR="00856E2F">
        <w:t xml:space="preserve">though </w:t>
      </w:r>
      <w:r w:rsidRPr="00CC637A">
        <w:t xml:space="preserve">some will </w:t>
      </w:r>
      <w:r w:rsidR="00BE0A63">
        <w:t>be done</w:t>
      </w:r>
      <w:r w:rsidRPr="00CC637A">
        <w:t xml:space="preserve"> by telephone if necessary. </w:t>
      </w:r>
      <w:r w:rsidR="0028038A">
        <w:t xml:space="preserve"> </w:t>
      </w:r>
      <w:r w:rsidRPr="00CC637A">
        <w:t xml:space="preserve">Examples of </w:t>
      </w:r>
      <w:r w:rsidR="004A028D">
        <w:t>state program</w:t>
      </w:r>
      <w:r w:rsidRPr="00CC637A" w:rsidR="004A028D">
        <w:t xml:space="preserve"> </w:t>
      </w:r>
      <w:r w:rsidRPr="00CC637A">
        <w:t xml:space="preserve">administrators </w:t>
      </w:r>
      <w:r w:rsidR="00ED3FAB">
        <w:t>we will interview</w:t>
      </w:r>
      <w:r w:rsidR="00E3678F">
        <w:t xml:space="preserve"> </w:t>
      </w:r>
      <w:r w:rsidRPr="00CC637A">
        <w:t xml:space="preserve">include the </w:t>
      </w:r>
      <w:r w:rsidR="004919B9">
        <w:t>RETAIN program</w:t>
      </w:r>
      <w:r w:rsidRPr="00CC637A">
        <w:t xml:space="preserve"> director of state-level agencies participating in RETAIN, </w:t>
      </w:r>
      <w:r w:rsidR="008D2FE9">
        <w:t>along with</w:t>
      </w:r>
      <w:r w:rsidRPr="00CC637A">
        <w:t xml:space="preserve"> executive directors of health care systems and nongovernmental or community-based organizations that provide services to RETAIN </w:t>
      </w:r>
      <w:r w:rsidR="00AB41F7">
        <w:t>service users</w:t>
      </w:r>
      <w:r w:rsidRPr="00CC637A">
        <w:t xml:space="preserve">. </w:t>
      </w:r>
      <w:r w:rsidR="0028038A">
        <w:t xml:space="preserve"> </w:t>
      </w:r>
      <w:r w:rsidRPr="00CC637A">
        <w:t xml:space="preserve">Examples of </w:t>
      </w:r>
      <w:r w:rsidR="004919B9">
        <w:t>RETAIN program</w:t>
      </w:r>
      <w:r w:rsidRPr="00CC637A">
        <w:t xml:space="preserve"> staff include return</w:t>
      </w:r>
      <w:r w:rsidR="008D2FE9">
        <w:t>-</w:t>
      </w:r>
      <w:r w:rsidRPr="00CC637A">
        <w:t>to</w:t>
      </w:r>
      <w:r w:rsidR="008D2FE9">
        <w:t>-</w:t>
      </w:r>
      <w:r w:rsidRPr="00CC637A">
        <w:t xml:space="preserve">work coordinators, health care providers, and other staff working on the front lines of organizations providing demonstration services. </w:t>
      </w:r>
    </w:p>
    <w:p w:rsidR="000A356F" w:rsidP="00B24B8E" w:rsidRDefault="00600C6F" w14:paraId="1008843D" w14:textId="744360B0">
      <w:pPr>
        <w:pStyle w:val="H4Number"/>
        <w:ind w:firstLine="18"/>
      </w:pPr>
      <w:bookmarkStart w:name="_Toc34223025" w:id="9"/>
      <w:bookmarkStart w:name="_Toc531183354" w:id="10"/>
      <w:r w:rsidRPr="00B24B8E">
        <w:rPr>
          <w:u w:val="single"/>
        </w:rPr>
        <w:t>Phase 2 s</w:t>
      </w:r>
      <w:r w:rsidRPr="00B24B8E" w:rsidR="00CC321F">
        <w:rPr>
          <w:u w:val="single"/>
        </w:rPr>
        <w:t>ite visits</w:t>
      </w:r>
      <w:bookmarkEnd w:id="9"/>
    </w:p>
    <w:p w:rsidR="00CE7F1A" w:rsidP="00B24B8E" w:rsidRDefault="000A356F" w14:paraId="104C7E14" w14:textId="36C8C0DF">
      <w:pPr>
        <w:pStyle w:val="H4NumberNoTOC"/>
        <w:tabs>
          <w:tab w:val="clear" w:pos="432"/>
          <w:tab w:val="left" w:pos="450"/>
        </w:tabs>
        <w:ind w:left="864" w:hanging="414"/>
      </w:pPr>
      <w:r>
        <w:t>a.</w:t>
      </w:r>
      <w:r>
        <w:tab/>
        <w:t>First site visit</w:t>
      </w:r>
      <w:r w:rsidR="00CC321F">
        <w:t xml:space="preserve"> </w:t>
      </w:r>
      <w:bookmarkEnd w:id="10"/>
    </w:p>
    <w:p w:rsidRPr="00CC637A" w:rsidR="00CC637A" w:rsidP="00B24B8E" w:rsidRDefault="002137CE" w14:paraId="618D718C" w14:textId="445516D4">
      <w:pPr>
        <w:pStyle w:val="NormalSS"/>
        <w:ind w:left="450" w:firstLine="0"/>
      </w:pPr>
      <w:r>
        <w:t xml:space="preserve">The first site visit will occur five months after the </w:t>
      </w:r>
      <w:r w:rsidR="00054EC8">
        <w:t xml:space="preserve">beginning </w:t>
      </w:r>
      <w:r>
        <w:t xml:space="preserve">of </w:t>
      </w:r>
      <w:r w:rsidRPr="00AB6FBA">
        <w:t>Phase 2</w:t>
      </w:r>
      <w:r w:rsidR="001C6530">
        <w:t xml:space="preserve"> enrollment</w:t>
      </w:r>
      <w:r w:rsidRPr="00AB6FBA">
        <w:t xml:space="preserve">, </w:t>
      </w:r>
      <w:r w:rsidRPr="00381D09">
        <w:t xml:space="preserve">in </w:t>
      </w:r>
      <w:bookmarkStart w:name="_Hlk29900405" w:id="11"/>
      <w:r w:rsidR="00211A6C">
        <w:t>February</w:t>
      </w:r>
      <w:r w:rsidRPr="00381D09" w:rsidR="001C6530">
        <w:t xml:space="preserve"> 202</w:t>
      </w:r>
      <w:r w:rsidR="00211A6C">
        <w:t>2</w:t>
      </w:r>
      <w:r w:rsidRPr="00381D09" w:rsidR="001C6530">
        <w:t xml:space="preserve">. </w:t>
      </w:r>
      <w:bookmarkEnd w:id="11"/>
      <w:r w:rsidR="0028038A">
        <w:t xml:space="preserve"> </w:t>
      </w:r>
      <w:r w:rsidRPr="00CC637A" w:rsidR="00CC637A">
        <w:t>The</w:t>
      </w:r>
      <w:r w:rsidRPr="00CC637A">
        <w:t xml:space="preserve"> evaluation team </w:t>
      </w:r>
      <w:r>
        <w:t xml:space="preserve">will use </w:t>
      </w:r>
      <w:r w:rsidRPr="00CC637A" w:rsidR="00CC637A">
        <w:t xml:space="preserve">information collected during the first round of site visits to describe states’ early experiences with the demonstration. </w:t>
      </w:r>
      <w:r w:rsidR="0028038A">
        <w:t xml:space="preserve"> </w:t>
      </w:r>
      <w:r w:rsidR="00117EFE">
        <w:t>This i</w:t>
      </w:r>
      <w:r w:rsidRPr="00CC637A" w:rsidR="00CC637A">
        <w:t>nformation will s</w:t>
      </w:r>
      <w:r w:rsidR="001B4E1F">
        <w:t>upport analyses related to six</w:t>
      </w:r>
      <w:r w:rsidRPr="00CC637A" w:rsidR="00CC637A">
        <w:t xml:space="preserve"> key research questions</w:t>
      </w:r>
      <w:r>
        <w:t xml:space="preserve"> for the process analysis</w:t>
      </w:r>
      <w:r w:rsidRPr="00CC637A" w:rsidR="00CC637A">
        <w:t>:</w:t>
      </w:r>
    </w:p>
    <w:p w:rsidRPr="00CC637A" w:rsidR="00CC637A" w:rsidP="00B24B8E" w:rsidRDefault="00CC637A" w14:paraId="0A49EF1D" w14:textId="77777777">
      <w:pPr>
        <w:pStyle w:val="Bullet"/>
        <w:tabs>
          <w:tab w:val="clear" w:pos="432"/>
          <w:tab w:val="left" w:pos="990"/>
        </w:tabs>
        <w:ind w:left="990" w:hanging="360"/>
      </w:pPr>
      <w:r w:rsidRPr="00CC637A">
        <w:t>What organizational partnerships have formed under the RETAIN programs to support service delivery?</w:t>
      </w:r>
    </w:p>
    <w:p w:rsidR="002C22B6" w:rsidP="00B24B8E" w:rsidRDefault="002C22B6" w14:paraId="5166EA8D" w14:textId="3D864EF1">
      <w:pPr>
        <w:pStyle w:val="Bullet"/>
        <w:tabs>
          <w:tab w:val="clear" w:pos="432"/>
          <w:tab w:val="left" w:pos="990"/>
        </w:tabs>
        <w:ind w:left="990" w:hanging="360"/>
      </w:pPr>
      <w:r w:rsidRPr="00F1331D">
        <w:t>To what extent are states</w:t>
      </w:r>
      <w:r>
        <w:t xml:space="preserve"> doing the following:</w:t>
      </w:r>
      <w:r w:rsidRPr="00F1331D">
        <w:t xml:space="preserve"> </w:t>
      </w:r>
      <w:r w:rsidR="00ED3FAB">
        <w:t xml:space="preserve"> </w:t>
      </w:r>
      <w:r>
        <w:t xml:space="preserve">recruiting and enrolling enrollees </w:t>
      </w:r>
      <w:r w:rsidRPr="00F1331D">
        <w:t>with fidelity to the planned model?</w:t>
      </w:r>
      <w:r>
        <w:t xml:space="preserve"> </w:t>
      </w:r>
      <w:r w:rsidR="00ED3FAB">
        <w:t xml:space="preserve"> </w:t>
      </w:r>
      <w:r>
        <w:t xml:space="preserve">Delivering services in accordance with the service model? </w:t>
      </w:r>
      <w:r w:rsidR="00ED3FAB">
        <w:t xml:space="preserve"> </w:t>
      </w:r>
      <w:r>
        <w:t>Maintaining fidelity to the evaluation design?</w:t>
      </w:r>
    </w:p>
    <w:p w:rsidRPr="00CC637A" w:rsidR="00CC637A" w:rsidP="00B24B8E" w:rsidRDefault="00CC637A" w14:paraId="7440F3D8" w14:textId="6A5C12B2">
      <w:pPr>
        <w:pStyle w:val="Bullet"/>
        <w:tabs>
          <w:tab w:val="clear" w:pos="432"/>
          <w:tab w:val="left" w:pos="990"/>
        </w:tabs>
        <w:ind w:left="990" w:hanging="360"/>
      </w:pPr>
      <w:r w:rsidRPr="00CC637A">
        <w:t xml:space="preserve">What strategies are RETAIN programs using to identify workers </w:t>
      </w:r>
      <w:r w:rsidR="00E3678F">
        <w:t>who have recently experienced the onset of a work-threatening injury, illness, or disability</w:t>
      </w:r>
      <w:r w:rsidRPr="00CC637A">
        <w:t xml:space="preserve">? </w:t>
      </w:r>
      <w:r w:rsidR="00ED3FAB">
        <w:t xml:space="preserve"> </w:t>
      </w:r>
      <w:r w:rsidR="00C27D5D">
        <w:t xml:space="preserve">How did the states design the programs for workers?  </w:t>
      </w:r>
      <w:r w:rsidRPr="00CC637A">
        <w:t>How are RETAIN programs recruiting</w:t>
      </w:r>
      <w:r w:rsidR="00814DD5">
        <w:t xml:space="preserve"> eligible individuals</w:t>
      </w:r>
      <w:r w:rsidRPr="00CC637A" w:rsidR="00F1331D">
        <w:t xml:space="preserve"> </w:t>
      </w:r>
      <w:r w:rsidRPr="00CC637A">
        <w:t xml:space="preserve">into the demonstration? </w:t>
      </w:r>
      <w:r w:rsidR="00ED3FAB">
        <w:t xml:space="preserve"> </w:t>
      </w:r>
      <w:r w:rsidRPr="00CC637A">
        <w:t xml:space="preserve">What challenges are RETAIN programs facing </w:t>
      </w:r>
      <w:r w:rsidR="00275D8C">
        <w:t xml:space="preserve">in </w:t>
      </w:r>
      <w:r w:rsidR="00E3678F">
        <w:t>doing so</w:t>
      </w:r>
      <w:r w:rsidR="00275D8C">
        <w:t>,</w:t>
      </w:r>
      <w:r w:rsidRPr="00CC637A">
        <w:t xml:space="preserve"> and how </w:t>
      </w:r>
      <w:r w:rsidR="00B27DE7">
        <w:t xml:space="preserve">are </w:t>
      </w:r>
      <w:r w:rsidRPr="00CC637A">
        <w:t>they overcoming these challenges?</w:t>
      </w:r>
    </w:p>
    <w:p w:rsidRPr="00CC637A" w:rsidR="00CC637A" w:rsidP="00B24B8E" w:rsidRDefault="00CC637A" w14:paraId="7AD79063" w14:textId="69461539">
      <w:pPr>
        <w:pStyle w:val="Bullet"/>
        <w:tabs>
          <w:tab w:val="clear" w:pos="432"/>
          <w:tab w:val="left" w:pos="990"/>
        </w:tabs>
        <w:ind w:left="990" w:hanging="360"/>
      </w:pPr>
      <w:r w:rsidRPr="00CC637A">
        <w:t xml:space="preserve">What are states doing to deliver RETAIN services? </w:t>
      </w:r>
      <w:r w:rsidR="00ED3FAB">
        <w:t xml:space="preserve"> </w:t>
      </w:r>
      <w:r w:rsidRPr="00CC637A">
        <w:t>How are these services different from the services states were providing to injured</w:t>
      </w:r>
      <w:r w:rsidR="00275D8C">
        <w:t xml:space="preserve"> or </w:t>
      </w:r>
      <w:r w:rsidRPr="00CC637A">
        <w:t xml:space="preserve">ill workers before RETAIN? </w:t>
      </w:r>
    </w:p>
    <w:p w:rsidRPr="00CC637A" w:rsidR="00CC637A" w:rsidP="00B24B8E" w:rsidRDefault="002C22B6" w14:paraId="3ACB2DF6" w14:textId="178B12E6">
      <w:pPr>
        <w:pStyle w:val="Bullet"/>
        <w:tabs>
          <w:tab w:val="clear" w:pos="432"/>
          <w:tab w:val="left" w:pos="990"/>
        </w:tabs>
        <w:ind w:left="990" w:hanging="360"/>
      </w:pPr>
      <w:r>
        <w:t xml:space="preserve">What have been important </w:t>
      </w:r>
      <w:r w:rsidR="003E0B90">
        <w:t xml:space="preserve">programmatic and environmental </w:t>
      </w:r>
      <w:r w:rsidRPr="00CC637A">
        <w:t xml:space="preserve">facilitators </w:t>
      </w:r>
      <w:r w:rsidR="003E0B90">
        <w:t>in implement</w:t>
      </w:r>
      <w:r>
        <w:t xml:space="preserve">ing RETAIN services to date? </w:t>
      </w:r>
      <w:r w:rsidR="00ED3FAB">
        <w:t xml:space="preserve"> </w:t>
      </w:r>
      <w:r>
        <w:t>W</w:t>
      </w:r>
      <w:r w:rsidR="005A161F">
        <w:t>hat are the challenges states have faced during the</w:t>
      </w:r>
      <w:r w:rsidRPr="00CC637A" w:rsidR="005A161F">
        <w:t xml:space="preserve"> implementation of RETAIN services </w:t>
      </w:r>
      <w:r w:rsidR="005A161F">
        <w:t xml:space="preserve">to date? </w:t>
      </w:r>
      <w:r w:rsidR="00ED3FAB">
        <w:t xml:space="preserve"> </w:t>
      </w:r>
      <w:r w:rsidR="005A161F">
        <w:t xml:space="preserve">How have these challenges influenced implementation? </w:t>
      </w:r>
      <w:r w:rsidR="00ED3FAB">
        <w:t xml:space="preserve"> </w:t>
      </w:r>
      <w:r>
        <w:t>H</w:t>
      </w:r>
      <w:r w:rsidRPr="00CC637A" w:rsidR="00CC637A">
        <w:t xml:space="preserve">ow have states overcome </w:t>
      </w:r>
      <w:r w:rsidR="00B27DE7">
        <w:t xml:space="preserve">those </w:t>
      </w:r>
      <w:r w:rsidRPr="00CC637A" w:rsidR="00CC637A">
        <w:t>challenges?</w:t>
      </w:r>
    </w:p>
    <w:p w:rsidRPr="00CC637A" w:rsidR="00CC637A" w:rsidP="00B24B8E" w:rsidRDefault="00CC637A" w14:paraId="1FAF03EC" w14:textId="77777777">
      <w:pPr>
        <w:pStyle w:val="Bullet"/>
        <w:tabs>
          <w:tab w:val="clear" w:pos="432"/>
          <w:tab w:val="left" w:pos="990"/>
        </w:tabs>
        <w:ind w:left="990" w:hanging="360"/>
      </w:pPr>
      <w:r w:rsidRPr="00CC637A">
        <w:lastRenderedPageBreak/>
        <w:t xml:space="preserve">How did </w:t>
      </w:r>
      <w:r w:rsidR="006606E1">
        <w:t xml:space="preserve">states use programmatic and evaluation </w:t>
      </w:r>
      <w:r w:rsidRPr="00CC637A">
        <w:t xml:space="preserve">technical assistance </w:t>
      </w:r>
      <w:r w:rsidR="006606E1">
        <w:t xml:space="preserve">to implement programs?  Did they need to make any modifications to meet implementation goals (e.g., recruitment targets)?  </w:t>
      </w:r>
    </w:p>
    <w:p w:rsidRPr="00CC637A" w:rsidR="00CC637A" w:rsidP="00B24B8E" w:rsidRDefault="00CC637A" w14:paraId="18362823" w14:textId="4D60AF43">
      <w:pPr>
        <w:pStyle w:val="BulletLastSS"/>
        <w:tabs>
          <w:tab w:val="left" w:pos="990"/>
        </w:tabs>
        <w:ind w:left="990" w:hanging="360"/>
      </w:pPr>
      <w:r w:rsidRPr="00CC637A">
        <w:t>How do states’ data collection procedures work?</w:t>
      </w:r>
      <w:r w:rsidR="00ED3FAB">
        <w:t xml:space="preserve"> </w:t>
      </w:r>
      <w:r w:rsidRPr="00CC637A">
        <w:t xml:space="preserve"> How are states using </w:t>
      </w:r>
      <w:r w:rsidR="00D165C8">
        <w:t>management information s</w:t>
      </w:r>
      <w:r w:rsidR="002D13FC">
        <w:t>ystem</w:t>
      </w:r>
      <w:r w:rsidR="00B27DE7">
        <w:t>s</w:t>
      </w:r>
      <w:r w:rsidRPr="00CC637A">
        <w:t xml:space="preserve"> to support data collection?</w:t>
      </w:r>
    </w:p>
    <w:p w:rsidRPr="00CC637A" w:rsidR="00CC637A" w:rsidP="00B24B8E" w:rsidRDefault="00CC637A" w14:paraId="70AE916A" w14:textId="57D0C8C8">
      <w:pPr>
        <w:pStyle w:val="NormalSS"/>
        <w:ind w:left="450" w:firstLine="0"/>
      </w:pPr>
      <w:r w:rsidRPr="00CC637A">
        <w:t xml:space="preserve">To address these questions, </w:t>
      </w:r>
      <w:r w:rsidR="00890F1E">
        <w:t>the evaluation team</w:t>
      </w:r>
      <w:r w:rsidRPr="00CC637A">
        <w:t xml:space="preserve"> will conduct </w:t>
      </w:r>
      <w:r w:rsidR="00890F1E">
        <w:t>semi-structured</w:t>
      </w:r>
      <w:r w:rsidRPr="00CC637A">
        <w:t xml:space="preserve"> interviews with administrators and project staff.</w:t>
      </w:r>
      <w:r w:rsidR="0028038A">
        <w:t xml:space="preserve">  </w:t>
      </w:r>
      <w:r w:rsidR="00885D94">
        <w:t xml:space="preserve">These interviews will last up to 60 minutes each and </w:t>
      </w:r>
      <w:r w:rsidR="00ED3FAB">
        <w:t>we will conduct them</w:t>
      </w:r>
      <w:r w:rsidR="00885D94">
        <w:t xml:space="preserve"> </w:t>
      </w:r>
      <w:r w:rsidR="00117EFE">
        <w:t>one on one or</w:t>
      </w:r>
      <w:r w:rsidR="00885D94">
        <w:t xml:space="preserve">, if requested, in small groups of two to three staff per session. </w:t>
      </w:r>
      <w:r w:rsidR="0028038A">
        <w:t xml:space="preserve"> </w:t>
      </w:r>
      <w:r w:rsidR="00ED3FAB">
        <w:t>We will use t</w:t>
      </w:r>
      <w:r w:rsidRPr="00CC637A">
        <w:t xml:space="preserve">he findings </w:t>
      </w:r>
      <w:r w:rsidR="00890F1E">
        <w:t xml:space="preserve">from this data collection </w:t>
      </w:r>
      <w:r w:rsidRPr="00CC637A">
        <w:t xml:space="preserve">to assess program implementation and provide feedback to states about </w:t>
      </w:r>
      <w:r w:rsidR="008757A6">
        <w:t xml:space="preserve">where they may need </w:t>
      </w:r>
      <w:r w:rsidRPr="00CC637A">
        <w:t xml:space="preserve">potential improvements </w:t>
      </w:r>
      <w:r w:rsidR="00117EFE">
        <w:t>to programs</w:t>
      </w:r>
      <w:r w:rsidR="00ED3FAB">
        <w:t>,</w:t>
      </w:r>
      <w:r w:rsidR="00117EFE">
        <w:t xml:space="preserve"> </w:t>
      </w:r>
      <w:r w:rsidRPr="00CC637A">
        <w:t xml:space="preserve">and </w:t>
      </w:r>
      <w:r w:rsidR="00117EFE">
        <w:t xml:space="preserve">areas </w:t>
      </w:r>
      <w:r w:rsidRPr="00CC637A">
        <w:t xml:space="preserve">where </w:t>
      </w:r>
      <w:r w:rsidR="008757A6">
        <w:t xml:space="preserve">they may need </w:t>
      </w:r>
      <w:r w:rsidRPr="00CC637A">
        <w:t>additional technical assistance or support</w:t>
      </w:r>
      <w:r w:rsidR="008757A6">
        <w:t xml:space="preserve"> for RETAIN</w:t>
      </w:r>
      <w:r w:rsidRPr="00CC637A">
        <w:t xml:space="preserve">. </w:t>
      </w:r>
      <w:r w:rsidR="0028038A">
        <w:t xml:space="preserve"> </w:t>
      </w:r>
      <w:r w:rsidR="00A57492">
        <w:t>Attachment B list</w:t>
      </w:r>
      <w:r w:rsidR="003074E2">
        <w:t>s t</w:t>
      </w:r>
      <w:r w:rsidRPr="00CC637A">
        <w:t xml:space="preserve">he topics </w:t>
      </w:r>
      <w:r w:rsidR="00ED3FAB">
        <w:t>we will address during the semi</w:t>
      </w:r>
      <w:r w:rsidR="00ED3FAB">
        <w:noBreakHyphen/>
      </w:r>
      <w:r w:rsidR="003074E2">
        <w:t>structured interviews</w:t>
      </w:r>
      <w:r w:rsidRPr="00CC637A">
        <w:t>.</w:t>
      </w:r>
    </w:p>
    <w:p w:rsidRPr="00B26974" w:rsidR="00CE7F1A" w:rsidP="00B24B8E" w:rsidRDefault="00CC637A" w14:paraId="740D9361" w14:textId="252E90DD">
      <w:pPr>
        <w:pStyle w:val="NormalSS"/>
        <w:ind w:left="450" w:firstLine="0"/>
      </w:pPr>
      <w:r w:rsidRPr="00CC637A">
        <w:t xml:space="preserve">If </w:t>
      </w:r>
      <w:r w:rsidR="00827ABC">
        <w:t xml:space="preserve">it is </w:t>
      </w:r>
      <w:r w:rsidRPr="00CC637A">
        <w:t xml:space="preserve">feasible and appropriate given the RETAIN program model, </w:t>
      </w:r>
      <w:r w:rsidR="00AF55A4">
        <w:t>Mathematica</w:t>
      </w:r>
      <w:r w:rsidRPr="00CC637A">
        <w:t xml:space="preserve"> will visit two service delivery providers that differ on some key factor (for example, different provider or health care systems, or different areas of the state) to </w:t>
      </w:r>
      <w:r w:rsidR="00827ABC">
        <w:t>get the</w:t>
      </w:r>
      <w:r w:rsidRPr="00CC637A">
        <w:t xml:space="preserve"> perspectives </w:t>
      </w:r>
      <w:r w:rsidR="00827ABC">
        <w:t>of</w:t>
      </w:r>
      <w:r w:rsidRPr="00CC637A">
        <w:t xml:space="preserve"> a range of stakeholders. </w:t>
      </w:r>
      <w:r w:rsidR="0028038A">
        <w:t xml:space="preserve"> </w:t>
      </w:r>
      <w:r w:rsidRPr="00CC637A">
        <w:t xml:space="preserve">The evaluation team will reach out to the </w:t>
      </w:r>
      <w:r w:rsidR="00D42AE5">
        <w:t xml:space="preserve">RETAIN program director in each state </w:t>
      </w:r>
      <w:r w:rsidRPr="00CC637A">
        <w:t>to be</w:t>
      </w:r>
      <w:r w:rsidR="00122EF1">
        <w:t xml:space="preserve">gin planning the site visits in the month </w:t>
      </w:r>
      <w:r w:rsidR="00827ABC">
        <w:t>before the visit</w:t>
      </w:r>
      <w:r w:rsidRPr="00CC637A">
        <w:t xml:space="preserve">. </w:t>
      </w:r>
      <w:r w:rsidR="0028038A">
        <w:t xml:space="preserve"> </w:t>
      </w:r>
      <w:r w:rsidRPr="00CC637A">
        <w:t xml:space="preserve">The researcher visiting the </w:t>
      </w:r>
      <w:r w:rsidR="004A028D">
        <w:t>state</w:t>
      </w:r>
      <w:r w:rsidRPr="00CC637A" w:rsidR="004A028D">
        <w:t xml:space="preserve"> </w:t>
      </w:r>
      <w:r w:rsidRPr="00CC637A">
        <w:t xml:space="preserve">will schedule an initial telephone call to discuss the purpose of the site visits, </w:t>
      </w:r>
      <w:r w:rsidR="00122EF1">
        <w:t xml:space="preserve">identify the two areas of interest, and </w:t>
      </w:r>
      <w:r w:rsidR="00827ABC">
        <w:t>get</w:t>
      </w:r>
      <w:r w:rsidR="00122EF1">
        <w:t xml:space="preserve"> names and contact information for the </w:t>
      </w:r>
      <w:r w:rsidR="00D160C9">
        <w:t xml:space="preserve">staff </w:t>
      </w:r>
      <w:r w:rsidRPr="00CC637A">
        <w:t>interviews</w:t>
      </w:r>
      <w:r w:rsidR="00D160C9">
        <w:t xml:space="preserve">. </w:t>
      </w:r>
    </w:p>
    <w:p w:rsidR="00CE7F1A" w:rsidP="00B24B8E" w:rsidRDefault="000A356F" w14:paraId="47DBE474" w14:textId="4E9C06B9">
      <w:pPr>
        <w:pStyle w:val="H4NumberNoTOC"/>
        <w:tabs>
          <w:tab w:val="clear" w:pos="432"/>
          <w:tab w:val="left" w:pos="450"/>
        </w:tabs>
        <w:ind w:left="864" w:hanging="414"/>
      </w:pPr>
      <w:bookmarkStart w:name="_Toc531183355" w:id="12"/>
      <w:r>
        <w:t>b.</w:t>
      </w:r>
      <w:r>
        <w:tab/>
      </w:r>
      <w:r w:rsidR="00CE7F1A">
        <w:t xml:space="preserve">Second </w:t>
      </w:r>
      <w:bookmarkEnd w:id="12"/>
      <w:r>
        <w:t xml:space="preserve">site </w:t>
      </w:r>
      <w:r w:rsidR="00600C6F">
        <w:t>visit</w:t>
      </w:r>
    </w:p>
    <w:p w:rsidRPr="00CC637A" w:rsidR="00CC637A" w:rsidP="00B24B8E" w:rsidRDefault="0067534E" w14:paraId="59D8057D" w14:textId="5EA88BCB">
      <w:pPr>
        <w:pStyle w:val="NormalSS"/>
        <w:ind w:left="450" w:firstLine="0"/>
      </w:pPr>
      <w:r>
        <w:t>The second site visit will occur approximately 12 months after the launch of Phase 2</w:t>
      </w:r>
      <w:r w:rsidR="001C6530">
        <w:t xml:space="preserve"> enrollment</w:t>
      </w:r>
      <w:r>
        <w:t xml:space="preserve">, in </w:t>
      </w:r>
      <w:r w:rsidR="00211A6C">
        <w:t>September</w:t>
      </w:r>
      <w:r w:rsidR="001C6530">
        <w:t xml:space="preserve"> of 2022. </w:t>
      </w:r>
      <w:r w:rsidR="0028038A">
        <w:t xml:space="preserve"> </w:t>
      </w:r>
      <w:r w:rsidR="008757A6">
        <w:t>RETAIN evaluation staff will use t</w:t>
      </w:r>
      <w:r w:rsidRPr="00CC637A" w:rsidR="00CC637A">
        <w:t xml:space="preserve">he information collected during the second round of site visits to describe </w:t>
      </w:r>
      <w:r w:rsidR="004A028D">
        <w:t>state</w:t>
      </w:r>
      <w:r w:rsidRPr="00CC637A" w:rsidR="004A028D">
        <w:t xml:space="preserve">s’ </w:t>
      </w:r>
      <w:r w:rsidRPr="00CC637A" w:rsidR="00CC637A">
        <w:t>experiences with the fully</w:t>
      </w:r>
      <w:r w:rsidR="000E0967">
        <w:t xml:space="preserve"> </w:t>
      </w:r>
      <w:r w:rsidRPr="00CC637A" w:rsidR="00CC637A">
        <w:t xml:space="preserve">implemented programs. </w:t>
      </w:r>
      <w:r w:rsidR="0028038A">
        <w:t xml:space="preserve"> </w:t>
      </w:r>
      <w:r w:rsidR="00ED3FAB">
        <w:t>We will structure and organize t</w:t>
      </w:r>
      <w:r w:rsidRPr="00FE7403" w:rsidR="00FE7403">
        <w:t xml:space="preserve">he second </w:t>
      </w:r>
      <w:r w:rsidR="00117EFE">
        <w:t>round of</w:t>
      </w:r>
      <w:r w:rsidRPr="00FE7403" w:rsidR="00FE7403">
        <w:t xml:space="preserve"> visits in the same manner as the first site visits described above.</w:t>
      </w:r>
      <w:r w:rsidR="002D13FC">
        <w:t xml:space="preserve"> </w:t>
      </w:r>
      <w:r w:rsidR="0028038A">
        <w:t xml:space="preserve"> </w:t>
      </w:r>
      <w:r w:rsidR="00D165C8">
        <w:t>S</w:t>
      </w:r>
      <w:r w:rsidR="00D715A8">
        <w:t xml:space="preserve">taff </w:t>
      </w:r>
      <w:r w:rsidRPr="00D715A8" w:rsidR="00D715A8">
        <w:t>interviews will last up to 60 minutes each</w:t>
      </w:r>
      <w:r w:rsidR="00ED3FAB">
        <w:t>,</w:t>
      </w:r>
      <w:r w:rsidRPr="00D715A8" w:rsidR="00D715A8">
        <w:t xml:space="preserve"> and </w:t>
      </w:r>
      <w:r w:rsidR="00ED3FAB">
        <w:t xml:space="preserve">we </w:t>
      </w:r>
      <w:r w:rsidRPr="00D715A8" w:rsidR="00D715A8">
        <w:t xml:space="preserve">will </w:t>
      </w:r>
      <w:r w:rsidR="00ED3FAB">
        <w:t>conduct them</w:t>
      </w:r>
      <w:r w:rsidRPr="00D715A8" w:rsidR="00D715A8">
        <w:t xml:space="preserve"> </w:t>
      </w:r>
      <w:r w:rsidR="00D165C8">
        <w:t xml:space="preserve">one on one </w:t>
      </w:r>
      <w:r w:rsidRPr="00D715A8" w:rsidR="00D715A8">
        <w:t xml:space="preserve">or, if requested, in small groups of two to three staff per session. </w:t>
      </w:r>
      <w:r w:rsidR="0028038A">
        <w:t xml:space="preserve"> </w:t>
      </w:r>
      <w:r w:rsidRPr="00FE7403" w:rsidR="00FE7403">
        <w:t>Mathematica will visit the same service delivery providers to understand changes in key aspects of the demonstration.</w:t>
      </w:r>
      <w:r w:rsidR="00FE7403">
        <w:t xml:space="preserve"> </w:t>
      </w:r>
      <w:r w:rsidR="0028038A">
        <w:t xml:space="preserve"> </w:t>
      </w:r>
      <w:r w:rsidRPr="00CC637A" w:rsidR="00CC637A">
        <w:t>Information collected during the second round of site visits will</w:t>
      </w:r>
      <w:r w:rsidR="00890F1E">
        <w:t xml:space="preserve"> support analyses related to seven</w:t>
      </w:r>
      <w:r w:rsidRPr="00CC637A" w:rsidR="00CC637A">
        <w:t xml:space="preserve"> key research quest</w:t>
      </w:r>
      <w:r w:rsidR="00890F1E">
        <w:t>ions</w:t>
      </w:r>
      <w:r w:rsidRPr="00CC637A" w:rsidR="00CC637A">
        <w:t>:</w:t>
      </w:r>
    </w:p>
    <w:p w:rsidRPr="00CC637A" w:rsidR="00CC637A" w:rsidP="00B24B8E" w:rsidRDefault="00CC637A" w14:paraId="4F5773F6" w14:textId="77777777">
      <w:pPr>
        <w:pStyle w:val="Bullet"/>
        <w:tabs>
          <w:tab w:val="clear" w:pos="432"/>
          <w:tab w:val="left" w:pos="990"/>
        </w:tabs>
        <w:ind w:left="990" w:hanging="360"/>
      </w:pPr>
      <w:r w:rsidRPr="00CC637A">
        <w:t xml:space="preserve">How have organizational partnerships under the </w:t>
      </w:r>
      <w:r w:rsidR="009E3E43">
        <w:t>RETAIN program</w:t>
      </w:r>
      <w:r w:rsidRPr="00CC637A">
        <w:t xml:space="preserve"> changed to support service delivery?</w:t>
      </w:r>
    </w:p>
    <w:p w:rsidRPr="00CC637A" w:rsidR="00CC637A" w:rsidP="00B24B8E" w:rsidRDefault="00DA49D9" w14:paraId="69087F41" w14:textId="77777777">
      <w:pPr>
        <w:pStyle w:val="Bullet"/>
        <w:tabs>
          <w:tab w:val="clear" w:pos="432"/>
          <w:tab w:val="left" w:pos="990"/>
        </w:tabs>
        <w:ind w:left="990" w:hanging="360"/>
      </w:pPr>
      <w:r>
        <w:t>How have states</w:t>
      </w:r>
      <w:r w:rsidRPr="00CC637A" w:rsidR="00CC637A">
        <w:t xml:space="preserve"> changed the delivery of RETAIN services in the prior year</w:t>
      </w:r>
      <w:r w:rsidR="006C7599">
        <w:t xml:space="preserve"> (since the last visit)</w:t>
      </w:r>
      <w:r w:rsidRPr="00CC637A" w:rsidR="00CC637A">
        <w:t>?</w:t>
      </w:r>
    </w:p>
    <w:p w:rsidR="00CC637A" w:rsidP="00B24B8E" w:rsidRDefault="00CC637A" w14:paraId="0606C71E" w14:textId="77777777">
      <w:pPr>
        <w:pStyle w:val="Bullet"/>
        <w:tabs>
          <w:tab w:val="clear" w:pos="432"/>
          <w:tab w:val="left" w:pos="990"/>
        </w:tabs>
        <w:ind w:left="990" w:hanging="360"/>
      </w:pPr>
      <w:r w:rsidRPr="00CC637A">
        <w:t xml:space="preserve">What challenges and facilitators have influenced the implementation of RETAIN services, and how </w:t>
      </w:r>
      <w:r w:rsidR="00DA49D9">
        <w:t>have states</w:t>
      </w:r>
      <w:r w:rsidRPr="00CC637A">
        <w:t xml:space="preserve"> overcome</w:t>
      </w:r>
      <w:r w:rsidR="00F5561F">
        <w:t xml:space="preserve"> those</w:t>
      </w:r>
      <w:r w:rsidRPr="00CC637A">
        <w:t xml:space="preserve"> challenges? </w:t>
      </w:r>
    </w:p>
    <w:p w:rsidRPr="00CC637A" w:rsidR="00DA49D9" w:rsidP="00B24B8E" w:rsidRDefault="00DA49D9" w14:paraId="4D118FF5" w14:textId="77777777">
      <w:pPr>
        <w:pStyle w:val="Bullet"/>
        <w:tabs>
          <w:tab w:val="clear" w:pos="432"/>
          <w:tab w:val="left" w:pos="990"/>
        </w:tabs>
        <w:ind w:left="990" w:hanging="360"/>
      </w:pPr>
      <w:r w:rsidRPr="00DA49D9">
        <w:t>To what extent are states delivering services with fidelity to the planned program model</w:t>
      </w:r>
      <w:r w:rsidR="00624369">
        <w:t xml:space="preserve"> and evaluation design</w:t>
      </w:r>
      <w:r w:rsidRPr="00DA49D9">
        <w:t>?</w:t>
      </w:r>
    </w:p>
    <w:p w:rsidRPr="00CC637A" w:rsidR="00CC637A" w:rsidP="00B24B8E" w:rsidRDefault="00CC637A" w14:paraId="35CC7D7A" w14:textId="0307E389">
      <w:pPr>
        <w:pStyle w:val="Bullet"/>
        <w:tabs>
          <w:tab w:val="clear" w:pos="432"/>
          <w:tab w:val="left" w:pos="990"/>
        </w:tabs>
        <w:ind w:left="990" w:hanging="360"/>
      </w:pPr>
      <w:r w:rsidRPr="00CC637A">
        <w:lastRenderedPageBreak/>
        <w:t xml:space="preserve">What are </w:t>
      </w:r>
      <w:r w:rsidR="00DA49D9">
        <w:t>states’</w:t>
      </w:r>
      <w:r w:rsidRPr="00CC637A">
        <w:t xml:space="preserve"> plans for sustaining RETAIN services after the demonstration? </w:t>
      </w:r>
      <w:r w:rsidR="00ED3FAB">
        <w:t xml:space="preserve"> </w:t>
      </w:r>
      <w:r w:rsidRPr="00CC637A">
        <w:t xml:space="preserve">What changes do </w:t>
      </w:r>
      <w:r w:rsidR="00DA49D9">
        <w:t>states</w:t>
      </w:r>
      <w:r w:rsidRPr="00CC637A">
        <w:t xml:space="preserve"> anticipate </w:t>
      </w:r>
      <w:r w:rsidR="00117EFE">
        <w:t xml:space="preserve">making to </w:t>
      </w:r>
      <w:r w:rsidRPr="00CC637A">
        <w:t>sustain RETAIN services after the demonstration?</w:t>
      </w:r>
    </w:p>
    <w:p w:rsidRPr="00CC637A" w:rsidR="00CC637A" w:rsidP="00B24B8E" w:rsidRDefault="00CC637A" w14:paraId="00F67223" w14:textId="60B0AAC0">
      <w:pPr>
        <w:pStyle w:val="Bullet"/>
        <w:tabs>
          <w:tab w:val="clear" w:pos="432"/>
          <w:tab w:val="left" w:pos="990"/>
        </w:tabs>
        <w:ind w:left="990" w:hanging="360"/>
      </w:pPr>
      <w:r w:rsidRPr="00CC637A">
        <w:t>What changes have been made to the counterfactual services</w:t>
      </w:r>
      <w:r w:rsidR="00AF4ADF">
        <w:t xml:space="preserve"> (i.e., the environment without RETAIN services)</w:t>
      </w:r>
      <w:r w:rsidRPr="00CC637A">
        <w:t xml:space="preserve"> available to control group members</w:t>
      </w:r>
      <w:r w:rsidR="00F5561F">
        <w:t xml:space="preserve">? </w:t>
      </w:r>
      <w:r w:rsidR="00ED3FAB">
        <w:t xml:space="preserve"> </w:t>
      </w:r>
      <w:r w:rsidR="00F5561F">
        <w:t>What are the</w:t>
      </w:r>
      <w:r w:rsidRPr="00CC637A">
        <w:t xml:space="preserve"> implications for the ability of the evaluation to detect </w:t>
      </w:r>
      <w:r w:rsidR="00F5561F">
        <w:t xml:space="preserve">and interpret </w:t>
      </w:r>
      <w:r w:rsidRPr="00CC637A">
        <w:t>impacts?</w:t>
      </w:r>
    </w:p>
    <w:p w:rsidRPr="00CC637A" w:rsidR="00CC637A" w:rsidP="00B24B8E" w:rsidRDefault="00CC637A" w14:paraId="098560C4" w14:textId="77777777">
      <w:pPr>
        <w:pStyle w:val="BulletLastSS"/>
        <w:tabs>
          <w:tab w:val="left" w:pos="990"/>
        </w:tabs>
        <w:ind w:left="990" w:hanging="360"/>
      </w:pPr>
      <w:r w:rsidRPr="00CC637A">
        <w:t>What are the key program cost components?</w:t>
      </w:r>
    </w:p>
    <w:p w:rsidR="00CE7F1A" w:rsidP="00B24B8E" w:rsidRDefault="00CC637A" w14:paraId="5CDDED95" w14:textId="76E74E94">
      <w:pPr>
        <w:pStyle w:val="NormalSS"/>
        <w:ind w:left="450" w:firstLine="0"/>
      </w:pPr>
      <w:r w:rsidRPr="00CC637A">
        <w:t xml:space="preserve">To </w:t>
      </w:r>
      <w:r w:rsidR="003F0654">
        <w:t>answer</w:t>
      </w:r>
      <w:r w:rsidRPr="00CC637A">
        <w:t xml:space="preserve"> these questions, </w:t>
      </w:r>
      <w:r w:rsidR="003074E2">
        <w:t>Mathematica</w:t>
      </w:r>
      <w:r w:rsidRPr="00CC637A">
        <w:t xml:space="preserve"> will conduct in-depth interviews with administrators and </w:t>
      </w:r>
      <w:r w:rsidR="004919B9">
        <w:t>RETAIN program</w:t>
      </w:r>
      <w:r w:rsidR="00ED3FAB">
        <w:t xml:space="preserve"> staff.  We will use t</w:t>
      </w:r>
      <w:r w:rsidRPr="00CC637A">
        <w:t xml:space="preserve">he </w:t>
      </w:r>
      <w:r w:rsidR="00ED3FAB">
        <w:t xml:space="preserve">information gathered </w:t>
      </w:r>
      <w:r w:rsidRPr="00CC637A">
        <w:t xml:space="preserve">to assess </w:t>
      </w:r>
      <w:r w:rsidR="004C59BA">
        <w:t xml:space="preserve">process findings related to </w:t>
      </w:r>
      <w:r w:rsidRPr="00CC637A">
        <w:t>program implementation</w:t>
      </w:r>
      <w:r w:rsidR="004C59BA">
        <w:t xml:space="preserve">. </w:t>
      </w:r>
      <w:r w:rsidR="0028038A">
        <w:t xml:space="preserve"> </w:t>
      </w:r>
      <w:r w:rsidR="004C59BA">
        <w:t>The findings will also provide contextual information to other aspects of the participation, impact</w:t>
      </w:r>
      <w:r w:rsidR="00ED3FAB">
        <w:t>,</w:t>
      </w:r>
      <w:r w:rsidR="004C59BA">
        <w:t xml:space="preserve"> and benefit cost analysis</w:t>
      </w:r>
      <w:r w:rsidR="00712916">
        <w:t xml:space="preserve">. </w:t>
      </w:r>
      <w:r w:rsidR="0028038A">
        <w:t xml:space="preserve"> </w:t>
      </w:r>
      <w:r w:rsidR="004C59BA">
        <w:t>For example, t</w:t>
      </w:r>
      <w:r w:rsidRPr="00CC637A">
        <w:t xml:space="preserve">he findings </w:t>
      </w:r>
      <w:r w:rsidR="004C59BA">
        <w:t xml:space="preserve">could </w:t>
      </w:r>
      <w:r w:rsidRPr="00CC637A">
        <w:t>inform the evaluation of any changes to the counterfactual service environment that may have implications for the</w:t>
      </w:r>
      <w:r w:rsidR="003F0654">
        <w:t xml:space="preserve"> evaluation’s</w:t>
      </w:r>
      <w:r w:rsidRPr="00CC637A">
        <w:t xml:space="preserve"> ability to detect impacts</w:t>
      </w:r>
      <w:r w:rsidR="00CA35E9">
        <w:t xml:space="preserve"> and how to interpret those impacts</w:t>
      </w:r>
      <w:r w:rsidRPr="00CC637A">
        <w:t xml:space="preserve">. </w:t>
      </w:r>
      <w:r w:rsidR="0028038A">
        <w:t xml:space="preserve"> </w:t>
      </w:r>
      <w:r w:rsidR="004C59BA">
        <w:t>Finally, t</w:t>
      </w:r>
      <w:r w:rsidRPr="00CC637A">
        <w:t xml:space="preserve">he evaluation team will use information collected during the second site visit to develop a template for collecting cost information from each state. </w:t>
      </w:r>
      <w:r w:rsidR="0028038A">
        <w:t xml:space="preserve"> </w:t>
      </w:r>
      <w:r w:rsidR="003074E2">
        <w:t xml:space="preserve">Attachment B </w:t>
      </w:r>
      <w:r w:rsidR="00A57492">
        <w:t>list</w:t>
      </w:r>
      <w:r w:rsidR="003074E2">
        <w:t>s t</w:t>
      </w:r>
      <w:r w:rsidRPr="00CC637A">
        <w:t>he topics to be addressed during these interviews.</w:t>
      </w:r>
    </w:p>
    <w:p w:rsidR="00CE7F1A" w:rsidP="00F82B0E" w:rsidRDefault="00CE7F1A" w14:paraId="48F0632E" w14:textId="2E050ADD">
      <w:pPr>
        <w:pStyle w:val="H4Number"/>
        <w:tabs>
          <w:tab w:val="clear" w:pos="432"/>
          <w:tab w:val="left" w:pos="450"/>
        </w:tabs>
        <w:ind w:left="450" w:firstLine="0"/>
      </w:pPr>
      <w:bookmarkStart w:name="_Toc531183356" w:id="13"/>
      <w:bookmarkStart w:name="_Toc34223026" w:id="14"/>
      <w:r w:rsidRPr="00B24B8E">
        <w:rPr>
          <w:u w:val="single"/>
        </w:rPr>
        <w:t>In</w:t>
      </w:r>
      <w:r w:rsidRPr="00B24B8E" w:rsidR="005863DF">
        <w:rPr>
          <w:u w:val="single"/>
        </w:rPr>
        <w:t xml:space="preserve">terviews with </w:t>
      </w:r>
      <w:bookmarkEnd w:id="13"/>
      <w:r w:rsidRPr="00B24B8E" w:rsidR="002047B5">
        <w:rPr>
          <w:u w:val="single"/>
        </w:rPr>
        <w:t>R</w:t>
      </w:r>
      <w:r w:rsidRPr="00B24B8E" w:rsidR="006C7599">
        <w:rPr>
          <w:u w:val="single"/>
        </w:rPr>
        <w:t xml:space="preserve">ETAIN </w:t>
      </w:r>
      <w:r w:rsidRPr="00B24B8E" w:rsidR="005863DF">
        <w:rPr>
          <w:u w:val="single"/>
        </w:rPr>
        <w:t>service users</w:t>
      </w:r>
      <w:bookmarkEnd w:id="14"/>
    </w:p>
    <w:p w:rsidR="007A503C" w:rsidP="00B24B8E" w:rsidRDefault="007A503C" w14:paraId="4919A909" w14:textId="7E5D7119">
      <w:pPr>
        <w:pStyle w:val="NormalSS"/>
        <w:ind w:left="450" w:firstLine="0"/>
      </w:pPr>
      <w:r>
        <w:t xml:space="preserve">Mathematica will conduct interviews with 60 RETAIN </w:t>
      </w:r>
      <w:r w:rsidR="00ED3FAB">
        <w:t>service users</w:t>
      </w:r>
      <w:r>
        <w:t xml:space="preserve"> in </w:t>
      </w:r>
      <w:r w:rsidR="00211A6C">
        <w:t>August</w:t>
      </w:r>
      <w:r w:rsidR="001C6530">
        <w:t xml:space="preserve"> of 20</w:t>
      </w:r>
      <w:r w:rsidRPr="00AB6FBA" w:rsidR="001C6530">
        <w:t>22</w:t>
      </w:r>
      <w:r w:rsidRPr="00381D09">
        <w:t>,</w:t>
      </w:r>
      <w:r>
        <w:t xml:space="preserve"> </w:t>
      </w:r>
      <w:r w:rsidR="00211A6C">
        <w:t>10</w:t>
      </w:r>
      <w:r w:rsidR="001C6530">
        <w:t xml:space="preserve"> </w:t>
      </w:r>
      <w:r>
        <w:t>months after the launch of Phase 2</w:t>
      </w:r>
      <w:r w:rsidR="001C6530">
        <w:t xml:space="preserve"> enrollment</w:t>
      </w:r>
      <w:r>
        <w:t xml:space="preserve">. </w:t>
      </w:r>
      <w:r w:rsidR="0028038A">
        <w:t xml:space="preserve"> </w:t>
      </w:r>
      <w:r>
        <w:t xml:space="preserve">These interviews will occur outside of the site </w:t>
      </w:r>
      <w:r w:rsidR="00EE39F4">
        <w:t>visits</w:t>
      </w:r>
      <w:r>
        <w:t xml:space="preserve"> described above. </w:t>
      </w:r>
      <w:r w:rsidR="0028038A">
        <w:t xml:space="preserve"> </w:t>
      </w:r>
      <w:r w:rsidR="00ED3FAB">
        <w:t>We will draw e</w:t>
      </w:r>
      <w:r>
        <w:t xml:space="preserve">nrollees selected for these interviews </w:t>
      </w:r>
      <w:r w:rsidR="004955E6">
        <w:t>based on their use of services</w:t>
      </w:r>
      <w:r w:rsidR="004742F7">
        <w:t>.</w:t>
      </w:r>
      <w:r w:rsidR="00C66C41">
        <w:t xml:space="preserve"> </w:t>
      </w:r>
      <w:r w:rsidR="0028038A">
        <w:t xml:space="preserve"> </w:t>
      </w:r>
      <w:r>
        <w:t>Mathematica w</w:t>
      </w:r>
      <w:r w:rsidR="000D0F87">
        <w:t xml:space="preserve">ill </w:t>
      </w:r>
      <w:r w:rsidR="00376E0B">
        <w:t xml:space="preserve">use the </w:t>
      </w:r>
      <w:r w:rsidRPr="00CC637A" w:rsidR="00CC637A">
        <w:t xml:space="preserve">information collected during </w:t>
      </w:r>
      <w:r w:rsidR="000D0F87">
        <w:t>these</w:t>
      </w:r>
      <w:r w:rsidRPr="00CC637A" w:rsidR="000D0F87">
        <w:t xml:space="preserve"> </w:t>
      </w:r>
      <w:r w:rsidRPr="00CC637A" w:rsidR="00CC637A">
        <w:t xml:space="preserve">interviews to describe the experiences of </w:t>
      </w:r>
      <w:r w:rsidR="00AB41F7">
        <w:t>service users</w:t>
      </w:r>
      <w:r w:rsidRPr="00CC637A" w:rsidR="00AB41F7">
        <w:t xml:space="preserve"> </w:t>
      </w:r>
      <w:r w:rsidRPr="00CC637A" w:rsidR="00CC637A">
        <w:t>involved in the demonstration</w:t>
      </w:r>
      <w:r w:rsidR="00ED3FAB">
        <w:t>,</w:t>
      </w:r>
      <w:r w:rsidRPr="00CC637A" w:rsidR="00CC637A">
        <w:t xml:space="preserve"> and to supplement other data collected and used in conducting the process evaluation. </w:t>
      </w:r>
    </w:p>
    <w:p w:rsidRPr="00CC637A" w:rsidR="00CC637A" w:rsidP="00B24B8E" w:rsidRDefault="00CC637A" w14:paraId="7876A97D" w14:textId="458ED42A">
      <w:pPr>
        <w:pStyle w:val="NormalSS"/>
        <w:ind w:left="450" w:firstLine="0"/>
      </w:pPr>
      <w:r w:rsidRPr="00CC637A">
        <w:t xml:space="preserve">Information collected during the interviews will support analyses related to </w:t>
      </w:r>
      <w:r w:rsidR="00C27D5D">
        <w:t>six</w:t>
      </w:r>
      <w:r w:rsidRPr="00CC637A">
        <w:t xml:space="preserve"> key research questions</w:t>
      </w:r>
      <w:r w:rsidR="007A503C">
        <w:t xml:space="preserve"> for the process analysis, including</w:t>
      </w:r>
      <w:r w:rsidRPr="00CC637A">
        <w:t>:</w:t>
      </w:r>
    </w:p>
    <w:p w:rsidRPr="00CC637A" w:rsidR="00CC637A" w:rsidP="00B24B8E" w:rsidRDefault="00CC637A" w14:paraId="7B511DD6" w14:textId="77777777">
      <w:pPr>
        <w:pStyle w:val="Bullet"/>
        <w:tabs>
          <w:tab w:val="clear" w:pos="432"/>
          <w:tab w:val="left" w:pos="990"/>
        </w:tabs>
        <w:ind w:left="990" w:hanging="360"/>
      </w:pPr>
      <w:r w:rsidRPr="00CC637A">
        <w:t xml:space="preserve">What motivated </w:t>
      </w:r>
      <w:r w:rsidR="00BB4E8D">
        <w:t>enrollee</w:t>
      </w:r>
      <w:r w:rsidRPr="00CC637A">
        <w:t>s to enroll in RETAIN?</w:t>
      </w:r>
    </w:p>
    <w:p w:rsidRPr="00CC637A" w:rsidR="00CC637A" w:rsidP="00B24B8E" w:rsidRDefault="00CC637A" w14:paraId="71F29DA4" w14:textId="77777777">
      <w:pPr>
        <w:pStyle w:val="Bullet"/>
        <w:tabs>
          <w:tab w:val="clear" w:pos="432"/>
          <w:tab w:val="left" w:pos="990"/>
        </w:tabs>
        <w:ind w:left="990" w:hanging="360"/>
      </w:pPr>
      <w:r w:rsidRPr="00CC637A">
        <w:t xml:space="preserve">What are </w:t>
      </w:r>
      <w:r w:rsidR="00BB4E8D">
        <w:t>enrollee</w:t>
      </w:r>
      <w:r w:rsidRPr="00CC637A">
        <w:t>s’ employment goals and</w:t>
      </w:r>
      <w:r w:rsidR="001B23EF">
        <w:t xml:space="preserve"> their</w:t>
      </w:r>
      <w:r w:rsidRPr="00CC637A">
        <w:t xml:space="preserve"> attitudes </w:t>
      </w:r>
      <w:r w:rsidR="001B23EF">
        <w:t>about</w:t>
      </w:r>
      <w:r w:rsidRPr="00CC637A">
        <w:t xml:space="preserve"> staying at work or returning to work?</w:t>
      </w:r>
    </w:p>
    <w:p w:rsidRPr="00CC637A" w:rsidR="00CC637A" w:rsidP="00B24B8E" w:rsidRDefault="00CC637A" w14:paraId="03968302" w14:textId="77777777">
      <w:pPr>
        <w:pStyle w:val="Bullet"/>
        <w:tabs>
          <w:tab w:val="clear" w:pos="432"/>
          <w:tab w:val="left" w:pos="990"/>
        </w:tabs>
        <w:ind w:left="990" w:hanging="360"/>
      </w:pPr>
      <w:r w:rsidRPr="00CC637A">
        <w:t xml:space="preserve">What do </w:t>
      </w:r>
      <w:r w:rsidR="00BB4E8D">
        <w:t>enrollee</w:t>
      </w:r>
      <w:r w:rsidRPr="00CC637A">
        <w:t>s like and dislike about the RETAIN services?</w:t>
      </w:r>
    </w:p>
    <w:p w:rsidRPr="00CC637A" w:rsidR="00CC637A" w:rsidP="00B24B8E" w:rsidRDefault="00CC637A" w14:paraId="402CA2E4" w14:textId="77777777">
      <w:pPr>
        <w:pStyle w:val="Bullet"/>
        <w:tabs>
          <w:tab w:val="clear" w:pos="432"/>
          <w:tab w:val="left" w:pos="990"/>
        </w:tabs>
        <w:ind w:left="990" w:hanging="360"/>
      </w:pPr>
      <w:r w:rsidRPr="00CC637A">
        <w:t xml:space="preserve">What </w:t>
      </w:r>
      <w:r w:rsidR="006F6AAA">
        <w:t xml:space="preserve">other services are </w:t>
      </w:r>
      <w:r w:rsidR="00BB4E8D">
        <w:t>enrollee</w:t>
      </w:r>
      <w:r w:rsidR="006F6AAA">
        <w:t xml:space="preserve">s </w:t>
      </w:r>
      <w:r w:rsidR="000529CE">
        <w:t xml:space="preserve">either aware of or </w:t>
      </w:r>
      <w:r w:rsidR="006F6AAA">
        <w:t xml:space="preserve">receiving </w:t>
      </w:r>
      <w:r w:rsidR="000529CE">
        <w:t>already</w:t>
      </w:r>
      <w:r w:rsidRPr="00CC637A">
        <w:t>?</w:t>
      </w:r>
    </w:p>
    <w:p w:rsidR="004955E6" w:rsidP="00B24B8E" w:rsidRDefault="004955E6" w14:paraId="0B71E364" w14:textId="77777777">
      <w:pPr>
        <w:pStyle w:val="BulletLastSS"/>
        <w:tabs>
          <w:tab w:val="left" w:pos="990"/>
        </w:tabs>
        <w:ind w:left="990" w:hanging="360"/>
      </w:pPr>
      <w:r>
        <w:t>How satisfied were enrollees with services and did satisfaction vary by state or service use level?</w:t>
      </w:r>
    </w:p>
    <w:p w:rsidRPr="00CC637A" w:rsidR="00CC637A" w:rsidP="00B24B8E" w:rsidRDefault="004955E6" w14:paraId="2B2D2FA6" w14:textId="77777777">
      <w:pPr>
        <w:pStyle w:val="BulletLastSS"/>
        <w:tabs>
          <w:tab w:val="left" w:pos="990"/>
        </w:tabs>
        <w:ind w:left="990" w:hanging="360"/>
      </w:pPr>
      <w:r>
        <w:t>What factors were related to RETAIN service use?</w:t>
      </w:r>
      <w:r w:rsidR="00B04E37">
        <w:t xml:space="preserve"> </w:t>
      </w:r>
    </w:p>
    <w:p w:rsidRPr="00CC637A" w:rsidR="00CC637A" w:rsidP="00B24B8E" w:rsidRDefault="008467E8" w14:paraId="7F89AF3E" w14:textId="271F119D">
      <w:pPr>
        <w:pStyle w:val="NormalSS"/>
        <w:ind w:left="450" w:firstLine="0"/>
      </w:pPr>
      <w:r>
        <w:t xml:space="preserve">Each interview will last up to 30 minutes. </w:t>
      </w:r>
      <w:r w:rsidR="0028038A">
        <w:t xml:space="preserve"> </w:t>
      </w:r>
      <w:r w:rsidR="00ED3FAB">
        <w:t>We included t</w:t>
      </w:r>
      <w:r w:rsidRPr="00CC637A">
        <w:t>he topics to be addressed during these telephone interviews</w:t>
      </w:r>
      <w:r w:rsidR="00DA6ED9">
        <w:t xml:space="preserve"> in Attachment C</w:t>
      </w:r>
      <w:r w:rsidRPr="00CC637A">
        <w:t>.</w:t>
      </w:r>
      <w:r>
        <w:t xml:space="preserve"> </w:t>
      </w:r>
      <w:r w:rsidR="0028038A">
        <w:t xml:space="preserve"> </w:t>
      </w:r>
      <w:r w:rsidR="00ED3FAB">
        <w:t>We will use t</w:t>
      </w:r>
      <w:r w:rsidRPr="00CC637A" w:rsidR="00CC637A">
        <w:t xml:space="preserve">he findings to assess </w:t>
      </w:r>
      <w:r w:rsidR="00BB4E8D">
        <w:t>enrollee</w:t>
      </w:r>
      <w:r w:rsidR="00A92BFA">
        <w:t>s</w:t>
      </w:r>
      <w:r w:rsidR="00CC373C">
        <w:t>’</w:t>
      </w:r>
      <w:r w:rsidRPr="00CC637A" w:rsidR="00CC637A">
        <w:t xml:space="preserve"> engagement in</w:t>
      </w:r>
      <w:r w:rsidR="00ED3FAB">
        <w:t>,</w:t>
      </w:r>
      <w:r w:rsidRPr="00CC637A" w:rsidR="00CC637A">
        <w:t xml:space="preserve"> and satisfaction with</w:t>
      </w:r>
      <w:r w:rsidR="00ED3FAB">
        <w:t>, the RETAIN services;</w:t>
      </w:r>
      <w:r w:rsidRPr="00CC637A" w:rsidR="00CC637A">
        <w:t xml:space="preserve"> identify which aspects of the </w:t>
      </w:r>
      <w:r w:rsidRPr="00CC637A" w:rsidR="00CC637A">
        <w:lastRenderedPageBreak/>
        <w:t>services may be more or less associa</w:t>
      </w:r>
      <w:r w:rsidR="00ED3FAB">
        <w:t>ted with participation outcomes;</w:t>
      </w:r>
      <w:r w:rsidRPr="00CC637A" w:rsidR="00CC637A">
        <w:t xml:space="preserve"> and </w:t>
      </w:r>
      <w:r w:rsidR="00217FBB">
        <w:t>give</w:t>
      </w:r>
      <w:r w:rsidRPr="00CC637A" w:rsidR="00CC637A">
        <w:t xml:space="preserve"> RETAIN programs </w:t>
      </w:r>
      <w:r w:rsidR="00217FBB">
        <w:t xml:space="preserve">feedback </w:t>
      </w:r>
      <w:r w:rsidRPr="00CC637A" w:rsidR="00CC637A">
        <w:t xml:space="preserve">about potential improvements. </w:t>
      </w:r>
    </w:p>
    <w:p w:rsidR="00CE7F1A" w:rsidP="00B24B8E" w:rsidRDefault="00CC637A" w14:paraId="6014E9B6" w14:textId="6D704368">
      <w:pPr>
        <w:pStyle w:val="NormalSS"/>
        <w:ind w:left="450" w:firstLine="0"/>
      </w:pPr>
      <w:r w:rsidRPr="00CC637A">
        <w:t xml:space="preserve">Recruitment </w:t>
      </w:r>
      <w:r w:rsidR="00B81260">
        <w:t xml:space="preserve">for the </w:t>
      </w:r>
      <w:r w:rsidR="00FC4BD8">
        <w:t xml:space="preserve">RETAIN </w:t>
      </w:r>
      <w:r w:rsidR="00CA281F">
        <w:t xml:space="preserve">service user </w:t>
      </w:r>
      <w:r w:rsidR="00B81260">
        <w:t xml:space="preserve">interviews will </w:t>
      </w:r>
      <w:r w:rsidR="003B465F">
        <w:t xml:space="preserve">occur </w:t>
      </w:r>
      <w:r w:rsidRPr="00CC637A">
        <w:t xml:space="preserve">in </w:t>
      </w:r>
      <w:r w:rsidR="00211A6C">
        <w:t>August</w:t>
      </w:r>
      <w:r w:rsidR="001C6530">
        <w:t xml:space="preserve"> of 2022. </w:t>
      </w:r>
      <w:r w:rsidR="0028038A">
        <w:t xml:space="preserve"> </w:t>
      </w:r>
      <w:r w:rsidR="00ED3FAB">
        <w:t>We will use d</w:t>
      </w:r>
      <w:r w:rsidRPr="00CC637A" w:rsidR="00B04E37">
        <w:t xml:space="preserve">ata from the </w:t>
      </w:r>
      <w:r w:rsidR="00B04E37">
        <w:t xml:space="preserve">states’ </w:t>
      </w:r>
      <w:r w:rsidRPr="00CC637A" w:rsidR="00B04E37">
        <w:t>enrollment system</w:t>
      </w:r>
      <w:r w:rsidR="00B04E37">
        <w:t>s to recruit a</w:t>
      </w:r>
      <w:r w:rsidR="00B70374">
        <w:t xml:space="preserve"> </w:t>
      </w:r>
      <w:r w:rsidR="00EE39F4">
        <w:t>purposefully selected</w:t>
      </w:r>
      <w:r w:rsidR="00B04E37">
        <w:t xml:space="preserve"> sample of </w:t>
      </w:r>
      <w:r w:rsidR="00CA281F">
        <w:t>service users</w:t>
      </w:r>
      <w:r w:rsidR="00B04E37">
        <w:t xml:space="preserve">. </w:t>
      </w:r>
      <w:r w:rsidR="0028038A">
        <w:t xml:space="preserve"> </w:t>
      </w:r>
      <w:r w:rsidRPr="00CC637A">
        <w:t xml:space="preserve">If necessary, </w:t>
      </w:r>
      <w:r w:rsidR="00AF55A4">
        <w:t>Mathematica</w:t>
      </w:r>
      <w:r w:rsidRPr="00CC637A">
        <w:t xml:space="preserve"> may also reach out to state liaisons </w:t>
      </w:r>
      <w:r w:rsidR="00DA6ED9">
        <w:t xml:space="preserve">to help </w:t>
      </w:r>
      <w:r w:rsidRPr="00CC637A">
        <w:t xml:space="preserve">identify </w:t>
      </w:r>
      <w:r w:rsidR="00BB4E8D">
        <w:t>enrollee</w:t>
      </w:r>
      <w:r w:rsidRPr="00CC637A">
        <w:t>s with particular characteristics, no</w:t>
      </w:r>
      <w:r w:rsidR="00815058">
        <w:t>t</w:t>
      </w:r>
      <w:r w:rsidRPr="00CC637A">
        <w:t xml:space="preserve"> identifiable in the enrollment data</w:t>
      </w:r>
      <w:r w:rsidR="003B465F">
        <w:t xml:space="preserve">, or to identify individuals </w:t>
      </w:r>
      <w:r w:rsidR="004C59BA">
        <w:t>based on service engagement</w:t>
      </w:r>
      <w:r w:rsidRPr="00CC637A">
        <w:t xml:space="preserve">. </w:t>
      </w:r>
      <w:r w:rsidR="0028038A">
        <w:t xml:space="preserve"> </w:t>
      </w:r>
      <w:r w:rsidRPr="00CC637A">
        <w:t xml:space="preserve">The evaluation team will send recruitment letters to potential </w:t>
      </w:r>
      <w:r w:rsidRPr="00CC637A" w:rsidR="001F567E">
        <w:t>respondents</w:t>
      </w:r>
      <w:r w:rsidR="001F567E">
        <w:t xml:space="preserve"> and</w:t>
      </w:r>
      <w:r w:rsidR="00DA6ED9">
        <w:t xml:space="preserve"> give them</w:t>
      </w:r>
      <w:r w:rsidRPr="00CC637A">
        <w:t xml:space="preserve"> a</w:t>
      </w:r>
      <w:r w:rsidR="006963AC">
        <w:t xml:space="preserve"> toll-free number to </w:t>
      </w:r>
      <w:r w:rsidRPr="00CC637A">
        <w:t xml:space="preserve">call </w:t>
      </w:r>
      <w:r w:rsidR="006963AC">
        <w:t xml:space="preserve">and </w:t>
      </w:r>
      <w:r w:rsidRPr="00CC637A">
        <w:t xml:space="preserve">schedule an interview. </w:t>
      </w:r>
    </w:p>
    <w:p w:rsidR="000D0B27" w:rsidP="00B24B8E" w:rsidRDefault="000D0B27" w14:paraId="18E68F41" w14:textId="5C3A5055">
      <w:pPr>
        <w:pStyle w:val="H4Number"/>
        <w:ind w:left="450" w:firstLine="0"/>
      </w:pPr>
      <w:bookmarkStart w:name="_Toc34223027" w:id="15"/>
      <w:r w:rsidRPr="00B24B8E">
        <w:rPr>
          <w:u w:val="single"/>
        </w:rPr>
        <w:t>Staff activity logs</w:t>
      </w:r>
      <w:bookmarkEnd w:id="15"/>
    </w:p>
    <w:p w:rsidRPr="002B57CF" w:rsidR="000D0B27" w:rsidP="00B24B8E" w:rsidRDefault="000D0B27" w14:paraId="08BC8B34" w14:textId="06D6DCF4">
      <w:pPr>
        <w:pStyle w:val="NormalSS"/>
        <w:ind w:left="450" w:firstLine="0"/>
      </w:pPr>
      <w:r w:rsidRPr="002B57CF">
        <w:t xml:space="preserve">The staff activity logs (Attachment </w:t>
      </w:r>
      <w:r w:rsidR="005B7600">
        <w:t>I)</w:t>
      </w:r>
      <w:r w:rsidRPr="002B57CF">
        <w:t xml:space="preserve"> provide data on aspects of service delivery that we cannot readily obtain from administrative data files and other sources. </w:t>
      </w:r>
      <w:r w:rsidR="0028038A">
        <w:t xml:space="preserve"> </w:t>
      </w:r>
      <w:r w:rsidRPr="002B57CF">
        <w:t>The logs will include staff’s daily time spent on various activities that are core components of the RETAIN model:</w:t>
      </w:r>
      <w:r w:rsidR="00E34E22">
        <w:t xml:space="preserve"> </w:t>
      </w:r>
      <w:r w:rsidR="00ED3FAB">
        <w:t xml:space="preserve"> </w:t>
      </w:r>
      <w:r w:rsidRPr="00E34E22" w:rsidR="00E34E22">
        <w:t xml:space="preserve">recruitment and enrollment, case management, return-to-work services, care coordination, </w:t>
      </w:r>
      <w:r w:rsidR="00E34E22">
        <w:t xml:space="preserve">and </w:t>
      </w:r>
      <w:r w:rsidRPr="00E34E22" w:rsidR="00E34E22">
        <w:t>communication with</w:t>
      </w:r>
      <w:r w:rsidR="00E34E22">
        <w:t xml:space="preserve"> and training for</w:t>
      </w:r>
      <w:r w:rsidRPr="00E34E22" w:rsidR="00E34E22">
        <w:t xml:space="preserve"> health care providers and employers</w:t>
      </w:r>
      <w:r w:rsidRPr="00E34E22">
        <w:t>.</w:t>
      </w:r>
      <w:r w:rsidRPr="002B57CF">
        <w:t xml:space="preserve"> The logs will also include categories related to program administration (evaluation, training, and other management), as well as travel, work leave,</w:t>
      </w:r>
      <w:r w:rsidRPr="00381D09">
        <w:t xml:space="preserve"> </w:t>
      </w:r>
      <w:r w:rsidRPr="002B57CF">
        <w:t>and other program activities outside the above categories.</w:t>
      </w:r>
      <w:r w:rsidR="0028038A">
        <w:t xml:space="preserve"> </w:t>
      </w:r>
      <w:r w:rsidRPr="002B57CF">
        <w:t xml:space="preserve"> This information will be useful for the benefit-cost analysis, enabling us to allocate program costs across the various components. </w:t>
      </w:r>
      <w:r w:rsidR="0028038A">
        <w:t xml:space="preserve"> </w:t>
      </w:r>
      <w:r w:rsidRPr="002B57CF">
        <w:t xml:space="preserve">Such information will be helpful for understanding the level of resources </w:t>
      </w:r>
      <w:r w:rsidRPr="002B57CF" w:rsidR="00D47E7B">
        <w:t>RETAIN</w:t>
      </w:r>
      <w:r w:rsidRPr="002B57CF">
        <w:t xml:space="preserve"> programs allocates to one or another component, which could inform those interested in replicating a specific </w:t>
      </w:r>
      <w:r w:rsidRPr="002B57CF" w:rsidR="00D47E7B">
        <w:t>state’s program</w:t>
      </w:r>
      <w:r w:rsidRPr="002B57CF">
        <w:t xml:space="preserve"> and interpreting program impacts.</w:t>
      </w:r>
    </w:p>
    <w:p w:rsidRPr="002B57CF" w:rsidR="000D0B27" w:rsidP="00B24B8E" w:rsidRDefault="000D0B27" w14:paraId="44351172" w14:textId="77777777">
      <w:pPr>
        <w:pStyle w:val="NormalSS"/>
        <w:ind w:left="450" w:firstLine="0"/>
      </w:pPr>
      <w:r w:rsidRPr="002B57CF">
        <w:t>Data from the staff activity logs will answer the following research questions:</w:t>
      </w:r>
    </w:p>
    <w:p w:rsidRPr="002B57CF" w:rsidR="000D0B27" w:rsidP="00B24B8E" w:rsidRDefault="000D0B27" w14:paraId="42EB2E29" w14:textId="16CDC463">
      <w:pPr>
        <w:pStyle w:val="Bullet"/>
        <w:tabs>
          <w:tab w:val="clear" w:pos="432"/>
          <w:tab w:val="left" w:pos="990"/>
        </w:tabs>
        <w:ind w:left="990" w:hanging="360"/>
      </w:pPr>
      <w:r w:rsidRPr="002B57CF">
        <w:t xml:space="preserve">How does a program allocate resources across </w:t>
      </w:r>
      <w:r w:rsidRPr="002B57CF" w:rsidR="00D47E7B">
        <w:t>RETAIN</w:t>
      </w:r>
      <w:r w:rsidRPr="002B57CF">
        <w:t xml:space="preserve"> components? </w:t>
      </w:r>
    </w:p>
    <w:p w:rsidRPr="002B57CF" w:rsidR="000D0B27" w:rsidP="00B24B8E" w:rsidRDefault="000D0B27" w14:paraId="5356BC60" w14:textId="77777777">
      <w:pPr>
        <w:pStyle w:val="Bullet"/>
        <w:tabs>
          <w:tab w:val="clear" w:pos="432"/>
          <w:tab w:val="left" w:pos="990"/>
        </w:tabs>
        <w:ind w:left="990" w:hanging="360"/>
      </w:pPr>
      <w:r w:rsidRPr="002B57CF">
        <w:t xml:space="preserve">How does actual program allocation align with the program’s model of service delivery? </w:t>
      </w:r>
    </w:p>
    <w:p w:rsidRPr="002B57CF" w:rsidR="000D0B27" w:rsidP="00B24B8E" w:rsidRDefault="000D0B27" w14:paraId="418594C7" w14:textId="77777777">
      <w:pPr>
        <w:pStyle w:val="Bullet"/>
        <w:tabs>
          <w:tab w:val="clear" w:pos="432"/>
          <w:tab w:val="left" w:pos="990"/>
        </w:tabs>
        <w:ind w:left="990" w:hanging="360"/>
      </w:pPr>
      <w:r w:rsidRPr="002B57CF">
        <w:t xml:space="preserve">What level of effort does a program allocate to program management versus program services? </w:t>
      </w:r>
    </w:p>
    <w:p w:rsidRPr="002B57CF" w:rsidR="000D0B27" w:rsidP="00B24B8E" w:rsidRDefault="000D0B27" w14:paraId="3CA97155" w14:textId="77777777">
      <w:pPr>
        <w:pStyle w:val="Bullet"/>
        <w:tabs>
          <w:tab w:val="clear" w:pos="432"/>
          <w:tab w:val="left" w:pos="990"/>
        </w:tabs>
        <w:ind w:left="990" w:hanging="360"/>
      </w:pPr>
      <w:r w:rsidRPr="002B57CF">
        <w:t>How do specific types of staff differ in how they spend their time on program management and service delivery?</w:t>
      </w:r>
    </w:p>
    <w:p w:rsidR="000D0B27" w:rsidP="00B24B8E" w:rsidRDefault="000D0B27" w14:paraId="386D4122" w14:textId="2B506E74">
      <w:pPr>
        <w:pStyle w:val="NormalSS"/>
        <w:ind w:left="450" w:firstLine="0"/>
      </w:pPr>
      <w:r w:rsidRPr="002B57CF">
        <w:t>To answer these questions, we will collect staff activity logs from selected staff for two one</w:t>
      </w:r>
      <w:r w:rsidR="0028038A">
        <w:noBreakHyphen/>
      </w:r>
      <w:r w:rsidRPr="002B57CF">
        <w:t xml:space="preserve">week periods around the time of the second evaluation site visit (during </w:t>
      </w:r>
      <w:r w:rsidR="00211A6C">
        <w:t>fall</w:t>
      </w:r>
      <w:r w:rsidRPr="002B57CF" w:rsidR="00D47E7B">
        <w:t xml:space="preserve"> 2022</w:t>
      </w:r>
      <w:r w:rsidRPr="002B57CF">
        <w:t xml:space="preserve">). </w:t>
      </w:r>
      <w:r w:rsidR="0028038A">
        <w:t xml:space="preserve"> </w:t>
      </w:r>
      <w:r w:rsidRPr="002B57CF">
        <w:t>The one-week periods will represent typical work weeks for staff, avoiding weeks with atypical training or conferences.</w:t>
      </w:r>
      <w:r w:rsidR="0028038A">
        <w:t xml:space="preserve"> </w:t>
      </w:r>
      <w:r w:rsidRPr="002B57CF">
        <w:t xml:space="preserve"> We expect to ask </w:t>
      </w:r>
      <w:r w:rsidRPr="002B57CF" w:rsidR="00D47E7B">
        <w:t>approximately 13 staff</w:t>
      </w:r>
      <w:r w:rsidR="00C91C4F">
        <w:t xml:space="preserve"> members</w:t>
      </w:r>
      <w:r w:rsidRPr="002B57CF">
        <w:t xml:space="preserve"> from each program to complete the logs, depending on the number of staff and the different staff categories involved in delivering substantive services. </w:t>
      </w:r>
      <w:r w:rsidR="0028038A">
        <w:t xml:space="preserve"> </w:t>
      </w:r>
      <w:r w:rsidRPr="002B57CF">
        <w:t>Individuals selected to complete the logs will include both administrative and direct service staff.</w:t>
      </w:r>
    </w:p>
    <w:p w:rsidRPr="00B24B8E" w:rsidR="002E62F6" w:rsidP="00B24B8E" w:rsidRDefault="00B72A54" w14:paraId="2ABD0A4E" w14:textId="268F432F">
      <w:pPr>
        <w:pStyle w:val="H4Number"/>
        <w:ind w:left="450" w:firstLine="0"/>
        <w:rPr>
          <w:u w:val="single"/>
        </w:rPr>
      </w:pPr>
      <w:bookmarkStart w:name="_Toc34223028" w:id="16"/>
      <w:r w:rsidRPr="00B24B8E">
        <w:rPr>
          <w:u w:val="single"/>
        </w:rPr>
        <w:t>Surveys of RETAIN enrollees</w:t>
      </w:r>
      <w:bookmarkEnd w:id="16"/>
    </w:p>
    <w:p w:rsidR="00772C33" w:rsidP="00B24B8E" w:rsidRDefault="0057270B" w14:paraId="107F140D" w14:textId="36CB0658">
      <w:pPr>
        <w:pStyle w:val="NormalSS"/>
        <w:ind w:left="450" w:firstLine="0"/>
      </w:pPr>
      <w:r w:rsidRPr="004F007C">
        <w:t xml:space="preserve">The survey of </w:t>
      </w:r>
      <w:r w:rsidR="00C36827">
        <w:t>RETAIN enrollees</w:t>
      </w:r>
      <w:r w:rsidRPr="004F007C">
        <w:t xml:space="preserve"> will collect information on a variety of issues that </w:t>
      </w:r>
      <w:r w:rsidR="00AB41F7">
        <w:t>is</w:t>
      </w:r>
      <w:r w:rsidRPr="004F007C">
        <w:t xml:space="preserve"> not easily accessible or available through administrative data. </w:t>
      </w:r>
      <w:r w:rsidR="0028038A">
        <w:t xml:space="preserve"> </w:t>
      </w:r>
      <w:r w:rsidR="00EC3131">
        <w:t xml:space="preserve">SSA </w:t>
      </w:r>
      <w:r w:rsidR="00D10E27">
        <w:t>plans</w:t>
      </w:r>
      <w:r w:rsidR="00EC3131">
        <w:t xml:space="preserve"> </w:t>
      </w:r>
      <w:r w:rsidR="0095754A">
        <w:t>to administer</w:t>
      </w:r>
      <w:r w:rsidR="00E45AB5">
        <w:t xml:space="preserve"> </w:t>
      </w:r>
      <w:r w:rsidR="00EC3131">
        <w:t xml:space="preserve">two </w:t>
      </w:r>
      <w:r w:rsidR="00EC3131">
        <w:lastRenderedPageBreak/>
        <w:t>rounds of the enrollee survey</w:t>
      </w:r>
      <w:r w:rsidR="00246459">
        <w:t xml:space="preserve"> to measure change</w:t>
      </w:r>
      <w:r w:rsidR="002F288F">
        <w:t xml:space="preserve">s in </w:t>
      </w:r>
      <w:r w:rsidR="001545EA">
        <w:t>enrollees’</w:t>
      </w:r>
      <w:r w:rsidR="002F288F">
        <w:t xml:space="preserve"> health</w:t>
      </w:r>
      <w:r w:rsidR="00C306F3">
        <w:t>, service use,</w:t>
      </w:r>
      <w:r w:rsidR="002F288F">
        <w:t xml:space="preserve"> and employment</w:t>
      </w:r>
      <w:r w:rsidR="000B2909">
        <w:t xml:space="preserve"> </w:t>
      </w:r>
      <w:r w:rsidR="00246459">
        <w:t>over time</w:t>
      </w:r>
      <w:r w:rsidR="00EC3131">
        <w:t xml:space="preserve">. </w:t>
      </w:r>
      <w:r w:rsidR="0028038A">
        <w:t xml:space="preserve"> </w:t>
      </w:r>
      <w:r w:rsidR="009128CA">
        <w:t xml:space="preserve">Mathematica will conduct surveys with </w:t>
      </w:r>
      <w:r w:rsidR="00C25F7F">
        <w:t xml:space="preserve">about </w:t>
      </w:r>
      <w:r w:rsidR="009128CA">
        <w:t>12,000 enrollees across the four RETAIN program</w:t>
      </w:r>
      <w:r w:rsidR="00405339">
        <w:t>s</w:t>
      </w:r>
      <w:r w:rsidR="009128CA">
        <w:t xml:space="preserve"> </w:t>
      </w:r>
      <w:r w:rsidR="00E5377F">
        <w:t xml:space="preserve">at </w:t>
      </w:r>
      <w:r w:rsidR="004B7D2D">
        <w:t>2</w:t>
      </w:r>
      <w:r w:rsidR="009128CA">
        <w:t xml:space="preserve"> and </w:t>
      </w:r>
      <w:r w:rsidR="004B7D2D">
        <w:t>12</w:t>
      </w:r>
      <w:r w:rsidR="009128CA">
        <w:t xml:space="preserve"> months after </w:t>
      </w:r>
      <w:r w:rsidR="004A2B12">
        <w:t>enrollment</w:t>
      </w:r>
      <w:r w:rsidR="009128CA">
        <w:t xml:space="preserve">. </w:t>
      </w:r>
      <w:r w:rsidR="0028038A">
        <w:t xml:space="preserve"> </w:t>
      </w:r>
      <w:r w:rsidR="00246459">
        <w:t xml:space="preserve">The first survey will </w:t>
      </w:r>
      <w:r w:rsidR="006A4C62">
        <w:t>collec</w:t>
      </w:r>
      <w:r w:rsidR="00C306F3">
        <w:t>t</w:t>
      </w:r>
      <w:r w:rsidR="00EC3131">
        <w:t xml:space="preserve"> information </w:t>
      </w:r>
      <w:r w:rsidR="00B17278">
        <w:t xml:space="preserve">about the disability onset event, </w:t>
      </w:r>
      <w:r w:rsidR="00EC3131">
        <w:t>service receipt</w:t>
      </w:r>
      <w:r w:rsidR="00B17278">
        <w:t>,</w:t>
      </w:r>
      <w:r w:rsidR="00EC3131">
        <w:t xml:space="preserve"> and </w:t>
      </w:r>
      <w:r w:rsidR="00BE0B2F">
        <w:t>immediate</w:t>
      </w:r>
      <w:r w:rsidR="00EC3131">
        <w:t>-term outcomes</w:t>
      </w:r>
      <w:r w:rsidR="00BE0B2F">
        <w:t xml:space="preserve"> related to the return-to-work process</w:t>
      </w:r>
      <w:r w:rsidR="00EC3131">
        <w:t xml:space="preserve">. </w:t>
      </w:r>
      <w:r w:rsidR="0028038A">
        <w:t xml:space="preserve"> </w:t>
      </w:r>
      <w:r w:rsidR="00246459">
        <w:t>The second survey will</w:t>
      </w:r>
      <w:r w:rsidR="00EC3131">
        <w:t xml:space="preserve"> obtain information on interim outcomes that could inform the evaluation</w:t>
      </w:r>
      <w:r w:rsidR="00A00129">
        <w:t>, such as changes in employment status, earnings, benefit receipt, and enrollee health and well-being</w:t>
      </w:r>
      <w:r w:rsidRPr="00240A45" w:rsidR="00246459">
        <w:t>.</w:t>
      </w:r>
      <w:r w:rsidR="00246459">
        <w:t xml:space="preserve"> </w:t>
      </w:r>
      <w:r w:rsidR="0028038A">
        <w:t xml:space="preserve"> </w:t>
      </w:r>
      <w:r w:rsidR="009128CA">
        <w:t>The first round of the</w:t>
      </w:r>
      <w:r w:rsidR="00EC3131">
        <w:t xml:space="preserve"> enrollee </w:t>
      </w:r>
      <w:r w:rsidR="009128CA">
        <w:t xml:space="preserve">survey will begin in </w:t>
      </w:r>
      <w:r w:rsidR="00211A6C">
        <w:t>December</w:t>
      </w:r>
      <w:r w:rsidR="001C6530">
        <w:t xml:space="preserve"> of 2021 </w:t>
      </w:r>
      <w:r w:rsidR="009128CA">
        <w:t xml:space="preserve">and end in </w:t>
      </w:r>
      <w:r w:rsidR="00211A6C">
        <w:t>May</w:t>
      </w:r>
      <w:r w:rsidR="001C6530">
        <w:t xml:space="preserve"> of 202</w:t>
      </w:r>
      <w:r w:rsidR="00211A6C">
        <w:t>4</w:t>
      </w:r>
      <w:r w:rsidR="001C6530">
        <w:t xml:space="preserve">. </w:t>
      </w:r>
      <w:r w:rsidR="0028038A">
        <w:t xml:space="preserve"> </w:t>
      </w:r>
      <w:r w:rsidR="00EC3131">
        <w:t xml:space="preserve">The second round </w:t>
      </w:r>
      <w:r w:rsidR="009128CA">
        <w:t xml:space="preserve">will </w:t>
      </w:r>
      <w:r w:rsidR="00240A45">
        <w:t xml:space="preserve">begin in </w:t>
      </w:r>
      <w:r w:rsidR="00211A6C">
        <w:t>October</w:t>
      </w:r>
      <w:r w:rsidR="001C6530">
        <w:t xml:space="preserve"> of 2022 </w:t>
      </w:r>
      <w:r w:rsidR="00240A45">
        <w:t xml:space="preserve">and end in </w:t>
      </w:r>
      <w:r w:rsidR="00211A6C">
        <w:t>April</w:t>
      </w:r>
      <w:r w:rsidR="001C6530">
        <w:t xml:space="preserve"> of 202</w:t>
      </w:r>
      <w:r w:rsidR="00211A6C">
        <w:t>5</w:t>
      </w:r>
      <w:r w:rsidR="001C6530">
        <w:t xml:space="preserve">. </w:t>
      </w:r>
      <w:r w:rsidR="00712916">
        <w:t xml:space="preserve"> </w:t>
      </w:r>
    </w:p>
    <w:p w:rsidR="00684020" w:rsidP="00B24B8E" w:rsidRDefault="00684020" w14:paraId="6435F283" w14:textId="339F1A73">
      <w:pPr>
        <w:pStyle w:val="NormalSS"/>
        <w:ind w:left="450" w:firstLine="0"/>
      </w:pPr>
      <w:bookmarkStart w:name="_Hlk30598034" w:id="17"/>
      <w:r>
        <w:t xml:space="preserve">The surveys will use a sequential, mixed-mode design. </w:t>
      </w:r>
      <w:r w:rsidR="0028038A">
        <w:t xml:space="preserve"> </w:t>
      </w:r>
      <w:r>
        <w:t>Each round will be web-based, with mail and telephone follow</w:t>
      </w:r>
      <w:r w:rsidR="000B2909">
        <w:t>-</w:t>
      </w:r>
      <w:r>
        <w:t xml:space="preserve">up, and will be administered in English and Spanish. </w:t>
      </w:r>
      <w:r w:rsidR="0028038A">
        <w:t xml:space="preserve"> </w:t>
      </w:r>
      <w:r w:rsidR="00C91C4F">
        <w:t>We estimate the d</w:t>
      </w:r>
      <w:r w:rsidR="00F74230">
        <w:t xml:space="preserve">uration of the interview is </w:t>
      </w:r>
      <w:r w:rsidR="00C91C4F">
        <w:t>about</w:t>
      </w:r>
      <w:r w:rsidR="00F74230">
        <w:t xml:space="preserve"> 12 minutes for the </w:t>
      </w:r>
      <w:r w:rsidR="00DF260E">
        <w:t>R</w:t>
      </w:r>
      <w:r w:rsidR="00F74230">
        <w:t xml:space="preserve">ound 1 </w:t>
      </w:r>
      <w:r w:rsidR="00DF260E">
        <w:t xml:space="preserve">(R1) </w:t>
      </w:r>
      <w:r w:rsidR="00F74230">
        <w:t xml:space="preserve">survey and 18 minutes for </w:t>
      </w:r>
      <w:r w:rsidR="00DF260E">
        <w:t>R</w:t>
      </w:r>
      <w:r w:rsidR="00F74230">
        <w:t>ound 2</w:t>
      </w:r>
      <w:r w:rsidR="00DF260E">
        <w:t xml:space="preserve"> (R2)</w:t>
      </w:r>
      <w:r w:rsidR="00C91C4F">
        <w:t>.  We will release s</w:t>
      </w:r>
      <w:r>
        <w:t>ample cases on a</w:t>
      </w:r>
      <w:r w:rsidRPr="00371819">
        <w:t xml:space="preserve"> rolling </w:t>
      </w:r>
      <w:r>
        <w:t>basis</w:t>
      </w:r>
      <w:r w:rsidRPr="00371819">
        <w:t xml:space="preserve"> that mirrors the months of study enrollment.</w:t>
      </w:r>
      <w:r w:rsidR="0028038A">
        <w:t xml:space="preserve"> </w:t>
      </w:r>
      <w:r>
        <w:t xml:space="preserve"> The surveys</w:t>
      </w:r>
      <w:r w:rsidRPr="00371819">
        <w:t xml:space="preserve"> will have a 12-week field period</w:t>
      </w:r>
      <w:r>
        <w:t>, with the full d</w:t>
      </w:r>
      <w:r w:rsidRPr="00371819">
        <w:t>ata</w:t>
      </w:r>
      <w:r>
        <w:t xml:space="preserve"> </w:t>
      </w:r>
      <w:r w:rsidRPr="00371819">
        <w:t xml:space="preserve">collection </w:t>
      </w:r>
      <w:r>
        <w:t>period</w:t>
      </w:r>
      <w:r w:rsidRPr="00371819">
        <w:t xml:space="preserve"> </w:t>
      </w:r>
      <w:r>
        <w:t>spanning</w:t>
      </w:r>
      <w:r w:rsidRPr="00371819">
        <w:t xml:space="preserve"> 25 months in total </w:t>
      </w:r>
      <w:r>
        <w:t>in</w:t>
      </w:r>
      <w:r w:rsidRPr="00371819">
        <w:t xml:space="preserve"> each round</w:t>
      </w:r>
      <w:r>
        <w:t>.</w:t>
      </w:r>
      <w:r w:rsidR="0028038A">
        <w:t xml:space="preserve"> </w:t>
      </w:r>
      <w:r>
        <w:t xml:space="preserve"> </w:t>
      </w:r>
      <w:r w:rsidRPr="00371819">
        <w:t xml:space="preserve">If </w:t>
      </w:r>
      <w:r>
        <w:t xml:space="preserve">DOL </w:t>
      </w:r>
      <w:r w:rsidRPr="00371819">
        <w:t>decide</w:t>
      </w:r>
      <w:r>
        <w:t>s</w:t>
      </w:r>
      <w:r w:rsidRPr="00371819">
        <w:t xml:space="preserve"> to include additional states in Phase 2, we anticipate adding a proportionate number of cases to the enrollee survey</w:t>
      </w:r>
      <w:r>
        <w:t xml:space="preserve"> sample (3,000 per state)</w:t>
      </w:r>
      <w:r w:rsidRPr="00371819">
        <w:t xml:space="preserve">. </w:t>
      </w:r>
    </w:p>
    <w:bookmarkEnd w:id="17"/>
    <w:p w:rsidR="00684020" w:rsidP="00B24B8E" w:rsidRDefault="00684020" w14:paraId="26149C55" w14:textId="2F45AF75">
      <w:pPr>
        <w:pStyle w:val="NormalSS"/>
        <w:ind w:left="450" w:firstLine="0"/>
      </w:pPr>
      <w:r>
        <w:t xml:space="preserve">Exhibit </w:t>
      </w:r>
      <w:r w:rsidRPr="00627309">
        <w:t>A1</w:t>
      </w:r>
      <w:r w:rsidR="00F94ADF">
        <w:t>-1</w:t>
      </w:r>
      <w:r>
        <w:t xml:space="preserve"> lists enrollee survey domains and measures, roughly in the order that the items will be collected during the interviews. </w:t>
      </w:r>
      <w:r w:rsidR="0028038A">
        <w:t xml:space="preserve"> </w:t>
      </w:r>
      <w:r>
        <w:t>The enrollee survey instrument</w:t>
      </w:r>
      <w:r w:rsidR="0090205B">
        <w:t>s are provided in Attachment E.</w:t>
      </w:r>
    </w:p>
    <w:p w:rsidR="00772C33" w:rsidP="00772C33" w:rsidRDefault="00411D46" w14:paraId="08EC27AC" w14:textId="401CDE9C">
      <w:pPr>
        <w:pStyle w:val="MarkforTableTitle"/>
      </w:pPr>
      <w:bookmarkStart w:name="_Toc9515816" w:id="18"/>
      <w:bookmarkStart w:name="_Toc11231150" w:id="19"/>
      <w:r>
        <w:t>Table</w:t>
      </w:r>
      <w:r w:rsidR="00824D20">
        <w:t xml:space="preserve"> </w:t>
      </w:r>
      <w:r w:rsidR="00DA4699">
        <w:t>A1</w:t>
      </w:r>
      <w:r w:rsidR="00814DD5">
        <w:t>-1</w:t>
      </w:r>
      <w:r w:rsidR="00DA4699">
        <w:t>.</w:t>
      </w:r>
      <w:r w:rsidR="00772C33">
        <w:t xml:space="preserve"> Enrollee surveys, by domain or topic, by r</w:t>
      </w:r>
      <w:r w:rsidRPr="00FE026E" w:rsidR="00772C33">
        <w:t>ound</w:t>
      </w:r>
      <w:bookmarkEnd w:id="18"/>
      <w:bookmarkEnd w:id="19"/>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5812"/>
        <w:gridCol w:w="1775"/>
        <w:gridCol w:w="1773"/>
      </w:tblGrid>
      <w:tr w:rsidRPr="00F918AC" w:rsidR="00772C33" w:rsidTr="00381D09" w14:paraId="6BBA6834" w14:textId="77777777">
        <w:trPr>
          <w:cnfStyle w:val="100000000000" w:firstRow="1" w:lastRow="0" w:firstColumn="0" w:lastColumn="0" w:oddVBand="0" w:evenVBand="0" w:oddHBand="0" w:evenHBand="0" w:firstRowFirstColumn="0" w:firstRowLastColumn="0" w:lastRowFirstColumn="0" w:lastRowLastColumn="0"/>
          <w:trHeight w:val="414"/>
          <w:tblHeader/>
        </w:trPr>
        <w:tc>
          <w:tcPr>
            <w:tcW w:w="3105" w:type="pct"/>
            <w:shd w:val="clear" w:color="auto" w:fill="046B5C"/>
          </w:tcPr>
          <w:p w:rsidRPr="00864592" w:rsidR="00772C33" w:rsidP="005F6899" w:rsidRDefault="00772C33" w14:paraId="66BAB3F2" w14:textId="77777777">
            <w:pPr>
              <w:pStyle w:val="TableHeaderLeft"/>
              <w:rPr>
                <w:b/>
              </w:rPr>
            </w:pPr>
            <w:r w:rsidRPr="00864592">
              <w:rPr>
                <w:b/>
              </w:rPr>
              <w:t>Domain/</w:t>
            </w:r>
            <w:proofErr w:type="spellStart"/>
            <w:r w:rsidRPr="00864592">
              <w:rPr>
                <w:b/>
              </w:rPr>
              <w:t>topic</w:t>
            </w:r>
            <w:r w:rsidRPr="00864592">
              <w:rPr>
                <w:b/>
                <w:vertAlign w:val="superscript"/>
              </w:rPr>
              <w:t>a</w:t>
            </w:r>
            <w:proofErr w:type="spellEnd"/>
          </w:p>
        </w:tc>
        <w:tc>
          <w:tcPr>
            <w:tcW w:w="948" w:type="pct"/>
            <w:shd w:val="clear" w:color="auto" w:fill="046B5C"/>
          </w:tcPr>
          <w:p w:rsidRPr="00F918AC" w:rsidR="00772C33" w:rsidP="005F6899" w:rsidRDefault="00772C33" w14:paraId="2396402B" w14:textId="77777777">
            <w:pPr>
              <w:spacing w:before="120" w:after="60" w:line="240" w:lineRule="auto"/>
              <w:ind w:firstLine="0"/>
              <w:jc w:val="center"/>
              <w:rPr>
                <w:rFonts w:ascii="Arial" w:hAnsi="Arial"/>
                <w:sz w:val="18"/>
              </w:rPr>
            </w:pPr>
            <w:r w:rsidRPr="00F918AC">
              <w:rPr>
                <w:rFonts w:ascii="Arial" w:hAnsi="Arial"/>
                <w:sz w:val="18"/>
              </w:rPr>
              <w:t>Round 1</w:t>
            </w:r>
          </w:p>
        </w:tc>
        <w:tc>
          <w:tcPr>
            <w:tcW w:w="947" w:type="pct"/>
            <w:shd w:val="clear" w:color="auto" w:fill="046B5C"/>
          </w:tcPr>
          <w:p w:rsidRPr="00F918AC" w:rsidR="00772C33" w:rsidP="005F6899" w:rsidRDefault="00772C33" w14:paraId="56288670" w14:textId="77777777">
            <w:pPr>
              <w:spacing w:before="120" w:after="60" w:line="240" w:lineRule="auto"/>
              <w:ind w:firstLine="0"/>
              <w:jc w:val="center"/>
              <w:rPr>
                <w:rFonts w:ascii="Arial" w:hAnsi="Arial"/>
                <w:sz w:val="18"/>
              </w:rPr>
            </w:pPr>
            <w:r w:rsidRPr="00F918AC">
              <w:rPr>
                <w:rFonts w:ascii="Arial" w:hAnsi="Arial"/>
                <w:sz w:val="18"/>
              </w:rPr>
              <w:t>Round 2</w:t>
            </w:r>
          </w:p>
        </w:tc>
      </w:tr>
      <w:tr w:rsidRPr="00F918AC" w:rsidR="00772C33" w:rsidTr="00381D09" w14:paraId="114D0A4D" w14:textId="77777777">
        <w:trPr>
          <w:trHeight w:val="178"/>
        </w:trPr>
        <w:tc>
          <w:tcPr>
            <w:tcW w:w="3105" w:type="pct"/>
            <w:shd w:val="clear" w:color="auto" w:fill="E0D4B5"/>
          </w:tcPr>
          <w:p w:rsidRPr="007D5DC8" w:rsidR="00772C33" w:rsidP="005F6899" w:rsidRDefault="00772C33" w14:paraId="693C73D8" w14:textId="77777777">
            <w:pPr>
              <w:spacing w:before="60" w:after="60" w:line="240" w:lineRule="auto"/>
              <w:ind w:firstLine="0"/>
              <w:rPr>
                <w:rFonts w:ascii="Arial Bold" w:hAnsi="Arial Bold"/>
                <w:b/>
                <w:sz w:val="18"/>
              </w:rPr>
            </w:pPr>
            <w:r w:rsidRPr="007D5DC8">
              <w:rPr>
                <w:rFonts w:ascii="Arial Bold" w:hAnsi="Arial Bold"/>
                <w:b/>
                <w:sz w:val="18"/>
              </w:rPr>
              <w:t xml:space="preserve">Current Employment </w:t>
            </w:r>
          </w:p>
        </w:tc>
        <w:tc>
          <w:tcPr>
            <w:tcW w:w="948" w:type="pct"/>
            <w:shd w:val="clear" w:color="auto" w:fill="E0D4B5"/>
          </w:tcPr>
          <w:p w:rsidRPr="007D5DC8" w:rsidR="00772C33" w:rsidP="005F6899" w:rsidRDefault="00772C33" w14:paraId="4F352778" w14:textId="77777777">
            <w:pPr>
              <w:spacing w:before="60" w:after="60" w:line="240" w:lineRule="auto"/>
              <w:ind w:firstLine="0"/>
              <w:jc w:val="center"/>
              <w:rPr>
                <w:rFonts w:ascii="Arial" w:hAnsi="Arial"/>
                <w:sz w:val="18"/>
              </w:rPr>
            </w:pPr>
          </w:p>
        </w:tc>
        <w:tc>
          <w:tcPr>
            <w:tcW w:w="947" w:type="pct"/>
            <w:shd w:val="clear" w:color="auto" w:fill="E0D4B5"/>
          </w:tcPr>
          <w:p w:rsidRPr="007D5DC8" w:rsidR="00772C33" w:rsidP="005F6899" w:rsidRDefault="00772C33" w14:paraId="4538060D" w14:textId="77777777">
            <w:pPr>
              <w:spacing w:before="60" w:after="60" w:line="240" w:lineRule="auto"/>
              <w:ind w:firstLine="0"/>
              <w:jc w:val="center"/>
              <w:rPr>
                <w:rFonts w:ascii="Arial" w:hAnsi="Arial"/>
                <w:sz w:val="18"/>
              </w:rPr>
            </w:pPr>
          </w:p>
        </w:tc>
      </w:tr>
      <w:tr w:rsidRPr="00F918AC" w:rsidR="00772C33" w:rsidTr="005F6899" w14:paraId="42ED79E6" w14:textId="77777777">
        <w:trPr>
          <w:trHeight w:val="230"/>
        </w:trPr>
        <w:tc>
          <w:tcPr>
            <w:tcW w:w="3105" w:type="pct"/>
          </w:tcPr>
          <w:p w:rsidRPr="00DC0C95" w:rsidR="00772C33" w:rsidP="00381D09" w:rsidRDefault="00772C33" w14:paraId="5390DCD3" w14:textId="77777777">
            <w:pPr>
              <w:spacing w:before="40" w:line="240" w:lineRule="auto"/>
              <w:ind w:firstLine="0"/>
              <w:rPr>
                <w:rFonts w:ascii="Arial" w:hAnsi="Arial"/>
                <w:sz w:val="18"/>
              </w:rPr>
            </w:pPr>
            <w:r w:rsidRPr="00DC0C95">
              <w:rPr>
                <w:rFonts w:ascii="Arial" w:hAnsi="Arial"/>
                <w:sz w:val="18"/>
              </w:rPr>
              <w:t>Illness or injury that limits work</w:t>
            </w:r>
          </w:p>
        </w:tc>
        <w:tc>
          <w:tcPr>
            <w:tcW w:w="948" w:type="pct"/>
          </w:tcPr>
          <w:p w:rsidR="00772C33" w:rsidP="00381D09" w:rsidRDefault="00772C33" w14:paraId="777474F9" w14:textId="77777777">
            <w:pPr>
              <w:spacing w:before="40" w:line="240" w:lineRule="auto"/>
              <w:ind w:firstLine="0"/>
              <w:jc w:val="center"/>
              <w:rPr>
                <w:rFonts w:ascii="Arial" w:hAnsi="Arial"/>
                <w:sz w:val="18"/>
              </w:rPr>
            </w:pPr>
            <w:r>
              <w:rPr>
                <w:rFonts w:ascii="Arial" w:hAnsi="Arial"/>
                <w:sz w:val="18"/>
              </w:rPr>
              <w:t>X</w:t>
            </w:r>
          </w:p>
        </w:tc>
        <w:tc>
          <w:tcPr>
            <w:tcW w:w="947" w:type="pct"/>
          </w:tcPr>
          <w:p w:rsidR="00772C33" w:rsidP="00381D09" w:rsidRDefault="00772C33" w14:paraId="49B86AFE"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58640945" w14:textId="77777777">
        <w:trPr>
          <w:trHeight w:val="230"/>
        </w:trPr>
        <w:tc>
          <w:tcPr>
            <w:tcW w:w="3105" w:type="pct"/>
          </w:tcPr>
          <w:p w:rsidRPr="00DC0C95" w:rsidR="00772C33" w:rsidP="00381D09" w:rsidRDefault="00772C33" w14:paraId="2B6A4E6A" w14:textId="77777777">
            <w:pPr>
              <w:spacing w:before="40" w:line="240" w:lineRule="auto"/>
              <w:ind w:firstLine="0"/>
              <w:rPr>
                <w:rFonts w:ascii="Arial" w:hAnsi="Arial"/>
                <w:sz w:val="18"/>
              </w:rPr>
            </w:pPr>
            <w:r w:rsidRPr="00DC0C95">
              <w:rPr>
                <w:rFonts w:ascii="Arial" w:hAnsi="Arial"/>
                <w:sz w:val="18"/>
              </w:rPr>
              <w:t>Employment status</w:t>
            </w:r>
            <w:r>
              <w:rPr>
                <w:rFonts w:ascii="Arial" w:hAnsi="Arial"/>
                <w:sz w:val="18"/>
              </w:rPr>
              <w:t xml:space="preserve"> and duration of employment with main employer</w:t>
            </w:r>
          </w:p>
        </w:tc>
        <w:tc>
          <w:tcPr>
            <w:tcW w:w="948" w:type="pct"/>
          </w:tcPr>
          <w:p w:rsidRPr="00DC0C95" w:rsidR="00772C33" w:rsidP="00381D09" w:rsidRDefault="00772C33" w14:paraId="284EF487" w14:textId="77777777">
            <w:pPr>
              <w:spacing w:before="40" w:line="240" w:lineRule="auto"/>
              <w:ind w:firstLine="0"/>
              <w:jc w:val="center"/>
              <w:rPr>
                <w:rFonts w:ascii="Arial" w:hAnsi="Arial"/>
                <w:sz w:val="18"/>
              </w:rPr>
            </w:pPr>
            <w:r>
              <w:rPr>
                <w:rFonts w:ascii="Arial" w:hAnsi="Arial"/>
                <w:sz w:val="18"/>
              </w:rPr>
              <w:t>X</w:t>
            </w:r>
          </w:p>
        </w:tc>
        <w:tc>
          <w:tcPr>
            <w:tcW w:w="947" w:type="pct"/>
          </w:tcPr>
          <w:p w:rsidRPr="00DC0C95" w:rsidR="00772C33" w:rsidP="00381D09" w:rsidRDefault="00772C33" w14:paraId="7807A579"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77BAB5AA" w14:textId="77777777">
        <w:trPr>
          <w:trHeight w:val="230"/>
        </w:trPr>
        <w:tc>
          <w:tcPr>
            <w:tcW w:w="3105" w:type="pct"/>
          </w:tcPr>
          <w:p w:rsidRPr="00DC0C95" w:rsidR="00772C33" w:rsidP="00381D09" w:rsidRDefault="00772C33" w14:paraId="10C46EB7" w14:textId="77777777">
            <w:pPr>
              <w:spacing w:before="40" w:line="240" w:lineRule="auto"/>
              <w:ind w:firstLine="0"/>
              <w:rPr>
                <w:rFonts w:ascii="Arial" w:hAnsi="Arial"/>
                <w:sz w:val="18"/>
              </w:rPr>
            </w:pPr>
            <w:r w:rsidRPr="00DC0C95">
              <w:rPr>
                <w:rFonts w:ascii="Arial" w:hAnsi="Arial"/>
                <w:sz w:val="18"/>
              </w:rPr>
              <w:t>Wage, hours, and benefits</w:t>
            </w:r>
          </w:p>
        </w:tc>
        <w:tc>
          <w:tcPr>
            <w:tcW w:w="948" w:type="pct"/>
          </w:tcPr>
          <w:p w:rsidRPr="00DC0C95" w:rsidR="00772C33" w:rsidP="00381D09" w:rsidRDefault="00772C33" w14:paraId="5AD8235E" w14:textId="77777777">
            <w:pPr>
              <w:spacing w:before="40" w:line="240" w:lineRule="auto"/>
              <w:ind w:firstLine="0"/>
              <w:jc w:val="center"/>
              <w:rPr>
                <w:rFonts w:ascii="Arial" w:hAnsi="Arial"/>
                <w:sz w:val="18"/>
              </w:rPr>
            </w:pPr>
            <w:r>
              <w:rPr>
                <w:rFonts w:ascii="Arial" w:hAnsi="Arial"/>
                <w:sz w:val="18"/>
              </w:rPr>
              <w:t>X</w:t>
            </w:r>
          </w:p>
        </w:tc>
        <w:tc>
          <w:tcPr>
            <w:tcW w:w="947" w:type="pct"/>
          </w:tcPr>
          <w:p w:rsidRPr="00DC0C95" w:rsidR="00772C33" w:rsidP="00381D09" w:rsidRDefault="00772C33" w14:paraId="30D1B287"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3ED602B6" w14:textId="77777777">
        <w:trPr>
          <w:trHeight w:val="218"/>
        </w:trPr>
        <w:tc>
          <w:tcPr>
            <w:tcW w:w="3105" w:type="pct"/>
          </w:tcPr>
          <w:p w:rsidRPr="00DC0C95" w:rsidR="00772C33" w:rsidP="00381D09" w:rsidRDefault="00772C33" w14:paraId="50D825AE" w14:textId="77777777">
            <w:pPr>
              <w:spacing w:before="40" w:line="240" w:lineRule="auto"/>
              <w:ind w:firstLine="0"/>
              <w:rPr>
                <w:rFonts w:ascii="Arial" w:hAnsi="Arial"/>
                <w:sz w:val="18"/>
              </w:rPr>
            </w:pPr>
            <w:r w:rsidRPr="00DC0C95">
              <w:rPr>
                <w:rFonts w:ascii="Arial" w:hAnsi="Arial"/>
                <w:sz w:val="18"/>
              </w:rPr>
              <w:t>Employer accommodations</w:t>
            </w:r>
          </w:p>
        </w:tc>
        <w:tc>
          <w:tcPr>
            <w:tcW w:w="948" w:type="pct"/>
          </w:tcPr>
          <w:p w:rsidRPr="00DC0C95" w:rsidR="00772C33" w:rsidP="00381D09" w:rsidRDefault="00772C33" w14:paraId="0F2A65D9" w14:textId="77777777">
            <w:pPr>
              <w:spacing w:before="40" w:line="240" w:lineRule="auto"/>
              <w:ind w:firstLine="0"/>
              <w:jc w:val="center"/>
              <w:rPr>
                <w:rFonts w:ascii="Arial" w:hAnsi="Arial"/>
                <w:sz w:val="18"/>
              </w:rPr>
            </w:pPr>
            <w:r>
              <w:rPr>
                <w:rFonts w:ascii="Arial" w:hAnsi="Arial"/>
                <w:sz w:val="18"/>
              </w:rPr>
              <w:t>X</w:t>
            </w:r>
          </w:p>
        </w:tc>
        <w:tc>
          <w:tcPr>
            <w:tcW w:w="947" w:type="pct"/>
          </w:tcPr>
          <w:p w:rsidRPr="00DC0C95" w:rsidR="00772C33" w:rsidP="00381D09" w:rsidRDefault="00772C33" w14:paraId="6891DCF1"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4C8FD794" w14:textId="77777777">
        <w:trPr>
          <w:trHeight w:val="230"/>
        </w:trPr>
        <w:tc>
          <w:tcPr>
            <w:tcW w:w="3105" w:type="pct"/>
          </w:tcPr>
          <w:p w:rsidRPr="00DC0C95" w:rsidR="00772C33" w:rsidP="00381D09" w:rsidRDefault="00772C33" w14:paraId="3332CEF1" w14:textId="77777777">
            <w:pPr>
              <w:spacing w:before="40" w:line="240" w:lineRule="auto"/>
              <w:ind w:firstLine="0"/>
              <w:rPr>
                <w:rFonts w:ascii="Arial" w:hAnsi="Arial"/>
                <w:sz w:val="18"/>
              </w:rPr>
            </w:pPr>
            <w:r w:rsidRPr="00DC0C95">
              <w:rPr>
                <w:rFonts w:ascii="Arial" w:hAnsi="Arial"/>
                <w:sz w:val="18"/>
              </w:rPr>
              <w:t xml:space="preserve">Reasons for </w:t>
            </w:r>
            <w:r>
              <w:rPr>
                <w:rFonts w:ascii="Arial" w:hAnsi="Arial"/>
                <w:sz w:val="18"/>
              </w:rPr>
              <w:t xml:space="preserve">medical </w:t>
            </w:r>
            <w:r w:rsidRPr="00DC0C95">
              <w:rPr>
                <w:rFonts w:ascii="Arial" w:hAnsi="Arial"/>
                <w:sz w:val="18"/>
              </w:rPr>
              <w:t>leave</w:t>
            </w:r>
          </w:p>
        </w:tc>
        <w:tc>
          <w:tcPr>
            <w:tcW w:w="948" w:type="pct"/>
          </w:tcPr>
          <w:p w:rsidR="00772C33" w:rsidP="00381D09" w:rsidRDefault="00772C33" w14:paraId="3F39D0B0" w14:textId="77777777">
            <w:pPr>
              <w:spacing w:before="40" w:line="240" w:lineRule="auto"/>
              <w:ind w:firstLine="0"/>
              <w:jc w:val="center"/>
              <w:rPr>
                <w:rFonts w:ascii="Arial" w:hAnsi="Arial"/>
                <w:sz w:val="18"/>
              </w:rPr>
            </w:pPr>
            <w:r>
              <w:rPr>
                <w:rFonts w:ascii="Arial" w:hAnsi="Arial"/>
                <w:sz w:val="18"/>
              </w:rPr>
              <w:t>X</w:t>
            </w:r>
          </w:p>
        </w:tc>
        <w:tc>
          <w:tcPr>
            <w:tcW w:w="947" w:type="pct"/>
          </w:tcPr>
          <w:p w:rsidR="00772C33" w:rsidP="00381D09" w:rsidRDefault="00772C33" w14:paraId="2807C150"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5BDE5DCE" w14:textId="77777777">
        <w:trPr>
          <w:trHeight w:val="230"/>
        </w:trPr>
        <w:tc>
          <w:tcPr>
            <w:tcW w:w="3105" w:type="pct"/>
          </w:tcPr>
          <w:p w:rsidRPr="00DC0C95" w:rsidR="00772C33" w:rsidP="00381D09" w:rsidRDefault="00772C33" w14:paraId="454E277A" w14:textId="77777777">
            <w:pPr>
              <w:spacing w:before="40" w:line="240" w:lineRule="auto"/>
              <w:ind w:firstLine="0"/>
              <w:rPr>
                <w:rFonts w:ascii="Arial" w:hAnsi="Arial"/>
                <w:sz w:val="18"/>
              </w:rPr>
            </w:pPr>
            <w:r w:rsidRPr="00DC0C95">
              <w:rPr>
                <w:rFonts w:ascii="Arial" w:hAnsi="Arial"/>
                <w:sz w:val="18"/>
              </w:rPr>
              <w:t>Reasons for not working now</w:t>
            </w:r>
          </w:p>
        </w:tc>
        <w:tc>
          <w:tcPr>
            <w:tcW w:w="948" w:type="pct"/>
          </w:tcPr>
          <w:p w:rsidRPr="00DC0C95" w:rsidR="00772C33" w:rsidP="00381D09" w:rsidRDefault="00772C33" w14:paraId="624D3D93" w14:textId="77777777">
            <w:pPr>
              <w:spacing w:before="40" w:line="240" w:lineRule="auto"/>
              <w:ind w:firstLine="0"/>
              <w:jc w:val="center"/>
              <w:rPr>
                <w:rFonts w:ascii="Arial" w:hAnsi="Arial"/>
                <w:sz w:val="18"/>
              </w:rPr>
            </w:pPr>
            <w:r>
              <w:rPr>
                <w:rFonts w:ascii="Arial" w:hAnsi="Arial"/>
                <w:sz w:val="18"/>
              </w:rPr>
              <w:t>X</w:t>
            </w:r>
          </w:p>
        </w:tc>
        <w:tc>
          <w:tcPr>
            <w:tcW w:w="947" w:type="pct"/>
          </w:tcPr>
          <w:p w:rsidRPr="00DC0C95" w:rsidR="00772C33" w:rsidP="00381D09" w:rsidRDefault="00772C33" w14:paraId="48400A77"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5584A0FE" w14:textId="77777777">
        <w:trPr>
          <w:trHeight w:val="230"/>
        </w:trPr>
        <w:tc>
          <w:tcPr>
            <w:tcW w:w="3105" w:type="pct"/>
          </w:tcPr>
          <w:p w:rsidRPr="00DC0C95" w:rsidR="00772C33" w:rsidP="00381D09" w:rsidRDefault="00772C33" w14:paraId="7CC19B39" w14:textId="77777777">
            <w:pPr>
              <w:spacing w:before="40" w:line="240" w:lineRule="auto"/>
              <w:ind w:firstLine="0"/>
              <w:rPr>
                <w:rFonts w:ascii="Arial" w:hAnsi="Arial"/>
                <w:sz w:val="18"/>
              </w:rPr>
            </w:pPr>
            <w:r w:rsidRPr="00DC0C95">
              <w:rPr>
                <w:rFonts w:ascii="Arial" w:hAnsi="Arial"/>
                <w:sz w:val="18"/>
              </w:rPr>
              <w:t>Job search</w:t>
            </w:r>
          </w:p>
        </w:tc>
        <w:tc>
          <w:tcPr>
            <w:tcW w:w="948" w:type="pct"/>
          </w:tcPr>
          <w:p w:rsidRPr="00DC0C95" w:rsidR="00772C33" w:rsidP="00381D09" w:rsidRDefault="00772C33" w14:paraId="2A6CCF6C" w14:textId="77777777">
            <w:pPr>
              <w:spacing w:before="40" w:line="240" w:lineRule="auto"/>
              <w:ind w:firstLine="0"/>
              <w:jc w:val="center"/>
              <w:rPr>
                <w:rFonts w:ascii="Arial" w:hAnsi="Arial"/>
                <w:sz w:val="18"/>
              </w:rPr>
            </w:pPr>
            <w:r>
              <w:rPr>
                <w:rFonts w:ascii="Arial" w:hAnsi="Arial"/>
                <w:sz w:val="18"/>
              </w:rPr>
              <w:t>X</w:t>
            </w:r>
          </w:p>
        </w:tc>
        <w:tc>
          <w:tcPr>
            <w:tcW w:w="947" w:type="pct"/>
          </w:tcPr>
          <w:p w:rsidRPr="00DC0C95" w:rsidR="00772C33" w:rsidP="00381D09" w:rsidRDefault="00772C33" w14:paraId="2B5E2380"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1C9BCD5C" w14:textId="77777777">
        <w:trPr>
          <w:trHeight w:val="230"/>
        </w:trPr>
        <w:tc>
          <w:tcPr>
            <w:tcW w:w="3105" w:type="pct"/>
          </w:tcPr>
          <w:p w:rsidRPr="00DC0C95" w:rsidR="00772C33" w:rsidP="00381D09" w:rsidRDefault="00772C33" w14:paraId="5C2112A7" w14:textId="77777777">
            <w:pPr>
              <w:spacing w:before="40" w:line="240" w:lineRule="auto"/>
              <w:ind w:firstLine="0"/>
              <w:rPr>
                <w:rFonts w:ascii="Arial" w:hAnsi="Arial"/>
                <w:sz w:val="18"/>
              </w:rPr>
            </w:pPr>
            <w:r>
              <w:rPr>
                <w:rFonts w:ascii="Arial" w:hAnsi="Arial"/>
                <w:sz w:val="18"/>
              </w:rPr>
              <w:t>Return-to-w</w:t>
            </w:r>
            <w:r w:rsidRPr="00DC0C95">
              <w:rPr>
                <w:rFonts w:ascii="Arial" w:hAnsi="Arial"/>
                <w:sz w:val="18"/>
              </w:rPr>
              <w:t>ork expectations</w:t>
            </w:r>
          </w:p>
        </w:tc>
        <w:tc>
          <w:tcPr>
            <w:tcW w:w="948" w:type="pct"/>
          </w:tcPr>
          <w:p w:rsidRPr="00DC0C95" w:rsidR="00772C33" w:rsidP="00381D09" w:rsidRDefault="00772C33" w14:paraId="7BD57D76" w14:textId="77777777">
            <w:pPr>
              <w:spacing w:before="40" w:line="240" w:lineRule="auto"/>
              <w:ind w:firstLine="0"/>
              <w:jc w:val="center"/>
              <w:rPr>
                <w:rFonts w:ascii="Arial" w:hAnsi="Arial"/>
                <w:sz w:val="18"/>
              </w:rPr>
            </w:pPr>
            <w:r>
              <w:rPr>
                <w:rFonts w:ascii="Arial" w:hAnsi="Arial"/>
                <w:sz w:val="18"/>
              </w:rPr>
              <w:t>X</w:t>
            </w:r>
          </w:p>
        </w:tc>
        <w:tc>
          <w:tcPr>
            <w:tcW w:w="947" w:type="pct"/>
          </w:tcPr>
          <w:p w:rsidRPr="00DC0C95" w:rsidR="00772C33" w:rsidP="00381D09" w:rsidRDefault="00772C33" w14:paraId="483B0E2E" w14:textId="77777777">
            <w:pPr>
              <w:spacing w:before="40" w:line="240" w:lineRule="auto"/>
              <w:ind w:firstLine="0"/>
              <w:jc w:val="center"/>
              <w:rPr>
                <w:rFonts w:ascii="Arial" w:hAnsi="Arial"/>
                <w:sz w:val="18"/>
              </w:rPr>
            </w:pPr>
            <w:r>
              <w:rPr>
                <w:rFonts w:ascii="Arial" w:hAnsi="Arial"/>
                <w:sz w:val="18"/>
              </w:rPr>
              <w:t>X</w:t>
            </w:r>
          </w:p>
        </w:tc>
      </w:tr>
      <w:tr w:rsidRPr="00F918AC" w:rsidR="007A4C77" w:rsidTr="005F6899" w14:paraId="5A44B206" w14:textId="77777777">
        <w:trPr>
          <w:trHeight w:val="230"/>
        </w:trPr>
        <w:tc>
          <w:tcPr>
            <w:tcW w:w="3105" w:type="pct"/>
          </w:tcPr>
          <w:p w:rsidR="007A4C77" w:rsidP="00381D09" w:rsidRDefault="007A4C77" w14:paraId="19189869" w14:textId="5ED3A584">
            <w:pPr>
              <w:spacing w:before="40" w:line="240" w:lineRule="auto"/>
              <w:ind w:firstLine="0"/>
              <w:rPr>
                <w:rFonts w:ascii="Arial" w:hAnsi="Arial"/>
                <w:sz w:val="18"/>
              </w:rPr>
            </w:pPr>
            <w:r>
              <w:rPr>
                <w:rFonts w:ascii="Arial" w:hAnsi="Arial"/>
                <w:sz w:val="18"/>
              </w:rPr>
              <w:t>Participation in the gig economy</w:t>
            </w:r>
          </w:p>
        </w:tc>
        <w:tc>
          <w:tcPr>
            <w:tcW w:w="948" w:type="pct"/>
          </w:tcPr>
          <w:p w:rsidR="007A4C77" w:rsidP="00381D09" w:rsidRDefault="007A4C77" w14:paraId="5F9BC2D1" w14:textId="78819DE1">
            <w:pPr>
              <w:spacing w:before="40" w:line="240" w:lineRule="auto"/>
              <w:ind w:firstLine="0"/>
              <w:jc w:val="center"/>
              <w:rPr>
                <w:rFonts w:ascii="Arial" w:hAnsi="Arial"/>
                <w:sz w:val="18"/>
              </w:rPr>
            </w:pPr>
            <w:r>
              <w:rPr>
                <w:rFonts w:ascii="Arial" w:hAnsi="Arial"/>
                <w:sz w:val="18"/>
              </w:rPr>
              <w:t>X</w:t>
            </w:r>
          </w:p>
        </w:tc>
        <w:tc>
          <w:tcPr>
            <w:tcW w:w="947" w:type="pct"/>
          </w:tcPr>
          <w:p w:rsidR="007A4C77" w:rsidP="00381D09" w:rsidRDefault="007A4C77" w14:paraId="758DC17C" w14:textId="1F92B448">
            <w:pPr>
              <w:spacing w:before="40" w:line="240" w:lineRule="auto"/>
              <w:ind w:firstLine="0"/>
              <w:jc w:val="center"/>
              <w:rPr>
                <w:rFonts w:ascii="Arial" w:hAnsi="Arial"/>
                <w:sz w:val="18"/>
              </w:rPr>
            </w:pPr>
            <w:r>
              <w:rPr>
                <w:rFonts w:ascii="Arial" w:hAnsi="Arial"/>
                <w:sz w:val="18"/>
              </w:rPr>
              <w:t>X</w:t>
            </w:r>
          </w:p>
        </w:tc>
      </w:tr>
      <w:tr w:rsidRPr="007D5DC8" w:rsidR="00772C33" w:rsidTr="005F6899" w14:paraId="41E0CD63" w14:textId="77777777">
        <w:trPr>
          <w:trHeight w:val="230"/>
        </w:trPr>
        <w:tc>
          <w:tcPr>
            <w:tcW w:w="3105" w:type="pct"/>
            <w:shd w:val="clear" w:color="auto" w:fill="E0D4B5"/>
          </w:tcPr>
          <w:p w:rsidRPr="007D5DC8" w:rsidR="00772C33" w:rsidP="005F6899" w:rsidRDefault="00772C33" w14:paraId="20220350" w14:textId="77777777">
            <w:pPr>
              <w:spacing w:before="60" w:after="60" w:line="240" w:lineRule="auto"/>
              <w:ind w:firstLine="0"/>
              <w:rPr>
                <w:rFonts w:ascii="Arial Bold" w:hAnsi="Arial Bold"/>
                <w:b/>
                <w:sz w:val="18"/>
              </w:rPr>
            </w:pPr>
            <w:r w:rsidRPr="007D5DC8">
              <w:rPr>
                <w:rFonts w:ascii="Arial Bold" w:hAnsi="Arial Bold"/>
                <w:b/>
                <w:sz w:val="18"/>
              </w:rPr>
              <w:t>Benefits</w:t>
            </w:r>
          </w:p>
        </w:tc>
        <w:tc>
          <w:tcPr>
            <w:tcW w:w="948" w:type="pct"/>
            <w:shd w:val="clear" w:color="auto" w:fill="E0D4B5"/>
          </w:tcPr>
          <w:p w:rsidRPr="007D5DC8" w:rsidR="00772C33" w:rsidP="005F6899" w:rsidRDefault="00772C33" w14:paraId="53E5D314" w14:textId="77777777">
            <w:pPr>
              <w:spacing w:before="60" w:after="60" w:line="240" w:lineRule="auto"/>
              <w:ind w:firstLine="0"/>
              <w:rPr>
                <w:rFonts w:ascii="Arial Bold" w:hAnsi="Arial Bold"/>
                <w:sz w:val="18"/>
              </w:rPr>
            </w:pPr>
          </w:p>
        </w:tc>
        <w:tc>
          <w:tcPr>
            <w:tcW w:w="947" w:type="pct"/>
            <w:shd w:val="clear" w:color="auto" w:fill="E0D4B5"/>
          </w:tcPr>
          <w:p w:rsidRPr="007D5DC8" w:rsidR="00772C33" w:rsidP="005F6899" w:rsidRDefault="00772C33" w14:paraId="32DF76E4" w14:textId="77777777">
            <w:pPr>
              <w:spacing w:before="60" w:after="60" w:line="240" w:lineRule="auto"/>
              <w:ind w:firstLine="0"/>
              <w:rPr>
                <w:rFonts w:ascii="Arial Bold" w:hAnsi="Arial Bold"/>
                <w:sz w:val="18"/>
              </w:rPr>
            </w:pPr>
          </w:p>
        </w:tc>
      </w:tr>
      <w:tr w:rsidRPr="00F918AC" w:rsidR="00772C33" w:rsidTr="005F6899" w14:paraId="3C913C82" w14:textId="77777777">
        <w:trPr>
          <w:trHeight w:val="230"/>
        </w:trPr>
        <w:tc>
          <w:tcPr>
            <w:tcW w:w="3105" w:type="pct"/>
          </w:tcPr>
          <w:p w:rsidRPr="00DC0C95" w:rsidR="00772C33" w:rsidP="00381D09" w:rsidRDefault="00772C33" w14:paraId="68343085" w14:textId="6E65114D">
            <w:pPr>
              <w:spacing w:before="40" w:line="240" w:lineRule="auto"/>
              <w:ind w:firstLine="0"/>
              <w:rPr>
                <w:rFonts w:ascii="Arial" w:hAnsi="Arial"/>
                <w:sz w:val="18"/>
              </w:rPr>
            </w:pPr>
            <w:r w:rsidRPr="00DC0C95">
              <w:rPr>
                <w:rFonts w:ascii="Arial" w:hAnsi="Arial"/>
                <w:sz w:val="18"/>
              </w:rPr>
              <w:t xml:space="preserve">Receipt of </w:t>
            </w:r>
            <w:r w:rsidR="00BA5F19">
              <w:rPr>
                <w:rFonts w:ascii="Arial" w:hAnsi="Arial"/>
                <w:sz w:val="18"/>
              </w:rPr>
              <w:t>w</w:t>
            </w:r>
            <w:r w:rsidRPr="00DC0C95">
              <w:rPr>
                <w:rFonts w:ascii="Arial" w:hAnsi="Arial"/>
                <w:sz w:val="18"/>
              </w:rPr>
              <w:t>orkers</w:t>
            </w:r>
            <w:r w:rsidR="00BA5F19">
              <w:rPr>
                <w:rFonts w:ascii="Arial" w:hAnsi="Arial"/>
                <w:sz w:val="18"/>
              </w:rPr>
              <w:t>’</w:t>
            </w:r>
            <w:r w:rsidRPr="00DC0C95">
              <w:rPr>
                <w:rFonts w:ascii="Arial" w:hAnsi="Arial"/>
                <w:sz w:val="18"/>
              </w:rPr>
              <w:t xml:space="preserve"> </w:t>
            </w:r>
            <w:r w:rsidR="00BA5F19">
              <w:rPr>
                <w:rFonts w:ascii="Arial" w:hAnsi="Arial"/>
                <w:sz w:val="18"/>
              </w:rPr>
              <w:t>c</w:t>
            </w:r>
            <w:r w:rsidRPr="00DC0C95">
              <w:rPr>
                <w:rFonts w:ascii="Arial" w:hAnsi="Arial"/>
                <w:sz w:val="18"/>
              </w:rPr>
              <w:t xml:space="preserve">ompensation and </w:t>
            </w:r>
            <w:r w:rsidR="00BA5F19">
              <w:rPr>
                <w:rFonts w:ascii="Arial" w:hAnsi="Arial"/>
                <w:sz w:val="18"/>
              </w:rPr>
              <w:t>d</w:t>
            </w:r>
            <w:r w:rsidRPr="00DC0C95">
              <w:rPr>
                <w:rFonts w:ascii="Arial" w:hAnsi="Arial"/>
                <w:sz w:val="18"/>
              </w:rPr>
              <w:t xml:space="preserve">isability </w:t>
            </w:r>
            <w:r w:rsidR="00BA5F19">
              <w:rPr>
                <w:rFonts w:ascii="Arial" w:hAnsi="Arial"/>
                <w:sz w:val="18"/>
              </w:rPr>
              <w:t>i</w:t>
            </w:r>
            <w:r w:rsidRPr="00DC0C95">
              <w:rPr>
                <w:rFonts w:ascii="Arial" w:hAnsi="Arial"/>
                <w:sz w:val="18"/>
              </w:rPr>
              <w:t>nsurance</w:t>
            </w:r>
          </w:p>
        </w:tc>
        <w:tc>
          <w:tcPr>
            <w:tcW w:w="948" w:type="pct"/>
          </w:tcPr>
          <w:p w:rsidRPr="00DC0C95" w:rsidR="00772C33" w:rsidP="00381D09" w:rsidRDefault="00772C33" w14:paraId="35364B30" w14:textId="77777777">
            <w:pPr>
              <w:spacing w:before="40" w:line="240" w:lineRule="auto"/>
              <w:ind w:firstLine="0"/>
              <w:jc w:val="center"/>
              <w:rPr>
                <w:rFonts w:ascii="Arial" w:hAnsi="Arial"/>
                <w:sz w:val="18"/>
              </w:rPr>
            </w:pPr>
          </w:p>
        </w:tc>
        <w:tc>
          <w:tcPr>
            <w:tcW w:w="947" w:type="pct"/>
          </w:tcPr>
          <w:p w:rsidRPr="00DC0C95" w:rsidR="00772C33" w:rsidP="00381D09" w:rsidRDefault="00772C33" w14:paraId="7EEF475A" w14:textId="77777777">
            <w:pPr>
              <w:spacing w:before="40" w:line="240" w:lineRule="auto"/>
              <w:ind w:firstLine="0"/>
              <w:jc w:val="center"/>
              <w:rPr>
                <w:rFonts w:ascii="Arial" w:hAnsi="Arial"/>
                <w:sz w:val="18"/>
              </w:rPr>
            </w:pPr>
            <w:r>
              <w:rPr>
                <w:rFonts w:ascii="Arial" w:hAnsi="Arial"/>
                <w:sz w:val="18"/>
              </w:rPr>
              <w:t>X</w:t>
            </w:r>
          </w:p>
        </w:tc>
      </w:tr>
      <w:tr w:rsidRPr="00E05E45" w:rsidR="00772C33" w:rsidTr="005F6899" w14:paraId="1A69FB97" w14:textId="77777777">
        <w:trPr>
          <w:trHeight w:val="230"/>
        </w:trPr>
        <w:tc>
          <w:tcPr>
            <w:tcW w:w="3105" w:type="pct"/>
            <w:shd w:val="clear" w:color="auto" w:fill="E0D4B5"/>
          </w:tcPr>
          <w:p w:rsidRPr="00E05E45" w:rsidR="00772C33" w:rsidP="005F6899" w:rsidRDefault="00772C33" w14:paraId="2ACB27F6" w14:textId="77777777">
            <w:pPr>
              <w:spacing w:before="60" w:after="60" w:line="240" w:lineRule="auto"/>
              <w:ind w:firstLine="0"/>
              <w:rPr>
                <w:rFonts w:ascii="Arial Bold" w:hAnsi="Arial Bold"/>
                <w:b/>
                <w:sz w:val="18"/>
              </w:rPr>
            </w:pPr>
            <w:r w:rsidRPr="00E05E45">
              <w:rPr>
                <w:rFonts w:ascii="Arial Bold" w:hAnsi="Arial Bold"/>
                <w:b/>
                <w:sz w:val="18"/>
              </w:rPr>
              <w:t>Income</w:t>
            </w:r>
          </w:p>
        </w:tc>
        <w:tc>
          <w:tcPr>
            <w:tcW w:w="948" w:type="pct"/>
            <w:shd w:val="clear" w:color="auto" w:fill="E0D4B5"/>
          </w:tcPr>
          <w:p w:rsidRPr="00E05E45" w:rsidR="00772C33" w:rsidP="005F6899" w:rsidRDefault="00772C33" w14:paraId="4EC8CEF3" w14:textId="77777777">
            <w:pPr>
              <w:pageBreakBefore/>
              <w:spacing w:before="60" w:after="60" w:line="240" w:lineRule="auto"/>
              <w:ind w:firstLine="0"/>
              <w:rPr>
                <w:rFonts w:ascii="Arial Bold" w:hAnsi="Arial Bold"/>
                <w:sz w:val="18"/>
              </w:rPr>
            </w:pPr>
          </w:p>
        </w:tc>
        <w:tc>
          <w:tcPr>
            <w:tcW w:w="947" w:type="pct"/>
            <w:shd w:val="clear" w:color="auto" w:fill="E0D4B5"/>
          </w:tcPr>
          <w:p w:rsidRPr="00E05E45" w:rsidR="00772C33" w:rsidP="005F6899" w:rsidRDefault="00772C33" w14:paraId="08B81E2B" w14:textId="77777777">
            <w:pPr>
              <w:spacing w:before="60" w:after="60" w:line="240" w:lineRule="auto"/>
              <w:ind w:firstLine="0"/>
              <w:rPr>
                <w:rFonts w:ascii="Arial Bold" w:hAnsi="Arial Bold"/>
                <w:sz w:val="18"/>
              </w:rPr>
            </w:pPr>
          </w:p>
        </w:tc>
      </w:tr>
      <w:tr w:rsidRPr="00F918AC" w:rsidR="00772C33" w:rsidTr="005F6899" w14:paraId="46F6078B" w14:textId="77777777">
        <w:trPr>
          <w:trHeight w:val="230"/>
        </w:trPr>
        <w:tc>
          <w:tcPr>
            <w:tcW w:w="3105" w:type="pct"/>
            <w:shd w:val="clear" w:color="auto" w:fill="FFFFFF" w:themeFill="background1"/>
          </w:tcPr>
          <w:p w:rsidRPr="00DC0C95" w:rsidR="00772C33" w:rsidP="00381D09" w:rsidRDefault="00772C33" w14:paraId="6EE58A86" w14:textId="77777777">
            <w:pPr>
              <w:spacing w:before="40" w:line="240" w:lineRule="auto"/>
              <w:ind w:firstLine="0"/>
              <w:rPr>
                <w:rFonts w:ascii="Arial" w:hAnsi="Arial"/>
                <w:sz w:val="18"/>
              </w:rPr>
            </w:pPr>
            <w:r w:rsidRPr="00DC0C95">
              <w:rPr>
                <w:rFonts w:ascii="Arial" w:hAnsi="Arial"/>
                <w:sz w:val="18"/>
              </w:rPr>
              <w:t>Household income</w:t>
            </w:r>
          </w:p>
        </w:tc>
        <w:tc>
          <w:tcPr>
            <w:tcW w:w="948" w:type="pct"/>
            <w:shd w:val="clear" w:color="auto" w:fill="FFFFFF" w:themeFill="background1"/>
          </w:tcPr>
          <w:p w:rsidRPr="00DC0C95" w:rsidR="00772C33" w:rsidP="00381D09" w:rsidRDefault="00772C33" w14:paraId="77001922" w14:textId="77777777">
            <w:pPr>
              <w:spacing w:before="40" w:line="240" w:lineRule="auto"/>
              <w:ind w:firstLine="0"/>
              <w:rPr>
                <w:rFonts w:ascii="Arial" w:hAnsi="Arial"/>
                <w:sz w:val="18"/>
              </w:rPr>
            </w:pPr>
          </w:p>
        </w:tc>
        <w:tc>
          <w:tcPr>
            <w:tcW w:w="947" w:type="pct"/>
            <w:shd w:val="clear" w:color="auto" w:fill="FFFFFF" w:themeFill="background1"/>
          </w:tcPr>
          <w:p w:rsidRPr="00DC0C95" w:rsidR="00772C33" w:rsidP="00381D09" w:rsidRDefault="00772C33" w14:paraId="59D12144"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4B19642E" w14:textId="77777777">
        <w:trPr>
          <w:trHeight w:val="230"/>
        </w:trPr>
        <w:tc>
          <w:tcPr>
            <w:tcW w:w="3105" w:type="pct"/>
            <w:shd w:val="clear" w:color="auto" w:fill="FFFFFF" w:themeFill="background1"/>
          </w:tcPr>
          <w:p w:rsidRPr="00DC0C95" w:rsidR="00772C33" w:rsidP="00381D09" w:rsidRDefault="00772C33" w14:paraId="678C312A" w14:textId="5099D19C">
            <w:pPr>
              <w:autoSpaceDE w:val="0"/>
              <w:autoSpaceDN w:val="0"/>
              <w:adjustRightInd w:val="0"/>
              <w:spacing w:before="40" w:line="240" w:lineRule="auto"/>
              <w:ind w:firstLine="0"/>
              <w:rPr>
                <w:rFonts w:ascii="Arial" w:hAnsi="Arial" w:cs="Arial"/>
                <w:sz w:val="18"/>
                <w:szCs w:val="18"/>
              </w:rPr>
            </w:pPr>
            <w:r w:rsidRPr="00DC0C95">
              <w:rPr>
                <w:rFonts w:ascii="Arial" w:hAnsi="Arial" w:cs="Arial"/>
                <w:sz w:val="18"/>
                <w:szCs w:val="18"/>
              </w:rPr>
              <w:t xml:space="preserve">Receipt of public assistance (e.g., </w:t>
            </w:r>
            <w:r w:rsidRPr="00DC0C95">
              <w:rPr>
                <w:rFonts w:ascii="Arial" w:hAnsi="Arial" w:cs="Arial" w:eastAsiaTheme="minorEastAsia"/>
                <w:sz w:val="18"/>
                <w:szCs w:val="18"/>
              </w:rPr>
              <w:t>SNAP, TANF</w:t>
            </w:r>
            <w:r w:rsidR="000B2909">
              <w:rPr>
                <w:rFonts w:ascii="Arial" w:hAnsi="Arial" w:cs="Arial" w:eastAsiaTheme="minorEastAsia"/>
                <w:sz w:val="18"/>
                <w:szCs w:val="18"/>
              </w:rPr>
              <w:t>,</w:t>
            </w:r>
            <w:r w:rsidRPr="00DC0C95">
              <w:rPr>
                <w:rFonts w:ascii="Arial" w:hAnsi="Arial" w:cs="Arial" w:eastAsiaTheme="minorEastAsia"/>
                <w:sz w:val="18"/>
                <w:szCs w:val="18"/>
              </w:rPr>
              <w:t xml:space="preserve"> other)</w:t>
            </w:r>
          </w:p>
        </w:tc>
        <w:tc>
          <w:tcPr>
            <w:tcW w:w="948" w:type="pct"/>
            <w:shd w:val="clear" w:color="auto" w:fill="FFFFFF" w:themeFill="background1"/>
            <w:vAlign w:val="bottom"/>
          </w:tcPr>
          <w:p w:rsidRPr="00DC0C95" w:rsidR="00772C33" w:rsidP="00381D09" w:rsidRDefault="00772C33" w14:paraId="08471804" w14:textId="77777777">
            <w:pPr>
              <w:spacing w:before="40" w:line="240" w:lineRule="auto"/>
              <w:ind w:firstLine="0"/>
              <w:rPr>
                <w:rFonts w:ascii="Arial" w:hAnsi="Arial"/>
                <w:sz w:val="18"/>
              </w:rPr>
            </w:pPr>
          </w:p>
        </w:tc>
        <w:tc>
          <w:tcPr>
            <w:tcW w:w="947" w:type="pct"/>
            <w:shd w:val="clear" w:color="auto" w:fill="FFFFFF" w:themeFill="background1"/>
            <w:vAlign w:val="bottom"/>
          </w:tcPr>
          <w:p w:rsidRPr="00DC0C95" w:rsidR="00772C33" w:rsidP="00381D09" w:rsidRDefault="00772C33" w14:paraId="2A70F951"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1975CAD8" w14:textId="77777777">
        <w:trPr>
          <w:trHeight w:val="230"/>
        </w:trPr>
        <w:tc>
          <w:tcPr>
            <w:tcW w:w="3105" w:type="pct"/>
            <w:shd w:val="clear" w:color="auto" w:fill="E0D4B5"/>
          </w:tcPr>
          <w:p w:rsidRPr="00E05E45" w:rsidR="00772C33" w:rsidP="005F6899" w:rsidRDefault="00772C33" w14:paraId="282504B1" w14:textId="77777777">
            <w:pPr>
              <w:spacing w:before="60" w:after="60" w:line="240" w:lineRule="auto"/>
              <w:ind w:firstLine="0"/>
              <w:rPr>
                <w:rFonts w:ascii="Arial Bold" w:hAnsi="Arial Bold"/>
                <w:b/>
                <w:sz w:val="18"/>
              </w:rPr>
            </w:pPr>
            <w:r w:rsidRPr="00E05E45">
              <w:rPr>
                <w:rFonts w:ascii="Arial Bold" w:hAnsi="Arial Bold"/>
                <w:b/>
                <w:sz w:val="18"/>
              </w:rPr>
              <w:t>Training and receipt of employment services</w:t>
            </w:r>
          </w:p>
        </w:tc>
        <w:tc>
          <w:tcPr>
            <w:tcW w:w="948" w:type="pct"/>
            <w:shd w:val="clear" w:color="auto" w:fill="E0D4B5"/>
            <w:vAlign w:val="bottom"/>
          </w:tcPr>
          <w:p w:rsidRPr="00E05E45" w:rsidR="00772C33" w:rsidP="005F6899" w:rsidRDefault="00772C33" w14:paraId="2F31B4D2" w14:textId="77777777">
            <w:pPr>
              <w:spacing w:before="60" w:after="60" w:line="240" w:lineRule="auto"/>
              <w:ind w:firstLine="0"/>
              <w:rPr>
                <w:rFonts w:ascii="Arial Bold" w:hAnsi="Arial Bold"/>
                <w:sz w:val="18"/>
              </w:rPr>
            </w:pPr>
          </w:p>
        </w:tc>
        <w:tc>
          <w:tcPr>
            <w:tcW w:w="947" w:type="pct"/>
            <w:shd w:val="clear" w:color="auto" w:fill="E0D4B5"/>
            <w:vAlign w:val="bottom"/>
          </w:tcPr>
          <w:p w:rsidRPr="00E05E45" w:rsidR="00772C33" w:rsidP="005F6899" w:rsidRDefault="00772C33" w14:paraId="20F2B0CF" w14:textId="77777777">
            <w:pPr>
              <w:spacing w:before="60" w:after="60" w:line="240" w:lineRule="auto"/>
              <w:ind w:firstLine="0"/>
              <w:rPr>
                <w:rFonts w:ascii="Arial Bold" w:hAnsi="Arial Bold"/>
                <w:sz w:val="18"/>
              </w:rPr>
            </w:pPr>
          </w:p>
        </w:tc>
      </w:tr>
      <w:tr w:rsidRPr="00F918AC" w:rsidR="00772C33" w:rsidTr="005F6899" w14:paraId="32E03F33" w14:textId="77777777">
        <w:trPr>
          <w:trHeight w:val="241"/>
        </w:trPr>
        <w:tc>
          <w:tcPr>
            <w:tcW w:w="3105" w:type="pct"/>
          </w:tcPr>
          <w:p w:rsidRPr="00DC0C95" w:rsidR="00772C33" w:rsidP="00381D09" w:rsidRDefault="00772C33" w14:paraId="56F38B8C" w14:textId="77777777">
            <w:pPr>
              <w:spacing w:before="40" w:line="240" w:lineRule="auto"/>
              <w:ind w:firstLine="0"/>
              <w:rPr>
                <w:rFonts w:ascii="Arial" w:hAnsi="Arial"/>
                <w:sz w:val="18"/>
              </w:rPr>
            </w:pPr>
            <w:r w:rsidRPr="00DC0C95">
              <w:rPr>
                <w:rFonts w:ascii="Arial" w:hAnsi="Arial"/>
                <w:sz w:val="18"/>
              </w:rPr>
              <w:t>Use of employment services</w:t>
            </w:r>
          </w:p>
        </w:tc>
        <w:tc>
          <w:tcPr>
            <w:tcW w:w="948" w:type="pct"/>
            <w:vAlign w:val="bottom"/>
          </w:tcPr>
          <w:p w:rsidRPr="00DC0C95" w:rsidR="00772C33" w:rsidP="00381D09" w:rsidRDefault="00772C33" w14:paraId="583D53D9" w14:textId="77777777">
            <w:pPr>
              <w:spacing w:before="40" w:line="240" w:lineRule="auto"/>
              <w:ind w:firstLine="0"/>
              <w:jc w:val="center"/>
              <w:rPr>
                <w:rFonts w:ascii="Arial" w:hAnsi="Arial"/>
                <w:sz w:val="18"/>
              </w:rPr>
            </w:pPr>
            <w:r>
              <w:rPr>
                <w:rFonts w:ascii="Arial" w:hAnsi="Arial"/>
                <w:sz w:val="18"/>
              </w:rPr>
              <w:t>X</w:t>
            </w:r>
          </w:p>
        </w:tc>
        <w:tc>
          <w:tcPr>
            <w:tcW w:w="947" w:type="pct"/>
            <w:vAlign w:val="bottom"/>
          </w:tcPr>
          <w:p w:rsidRPr="00DC0C95" w:rsidR="00772C33" w:rsidP="00381D09" w:rsidRDefault="00772C33" w14:paraId="43C68B71"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33FA2509" w14:textId="77777777">
        <w:trPr>
          <w:trHeight w:val="230"/>
        </w:trPr>
        <w:tc>
          <w:tcPr>
            <w:tcW w:w="3105" w:type="pct"/>
          </w:tcPr>
          <w:p w:rsidRPr="00DC0C95" w:rsidR="00772C33" w:rsidP="00381D09" w:rsidRDefault="00772C33" w14:paraId="5FE55680" w14:textId="77777777">
            <w:pPr>
              <w:spacing w:before="40" w:line="240" w:lineRule="auto"/>
              <w:ind w:firstLine="0"/>
              <w:rPr>
                <w:rFonts w:ascii="Arial" w:hAnsi="Arial"/>
                <w:sz w:val="18"/>
              </w:rPr>
            </w:pPr>
            <w:r w:rsidRPr="00DC0C95">
              <w:rPr>
                <w:rFonts w:ascii="Arial" w:hAnsi="Arial"/>
                <w:sz w:val="18"/>
              </w:rPr>
              <w:t>Participation in training</w:t>
            </w:r>
          </w:p>
        </w:tc>
        <w:tc>
          <w:tcPr>
            <w:tcW w:w="948" w:type="pct"/>
            <w:vAlign w:val="bottom"/>
          </w:tcPr>
          <w:p w:rsidRPr="00DC0C95" w:rsidR="00772C33" w:rsidP="00381D09" w:rsidRDefault="00772C33" w14:paraId="7C345792" w14:textId="77777777">
            <w:pPr>
              <w:spacing w:before="40" w:line="240" w:lineRule="auto"/>
              <w:ind w:firstLine="0"/>
              <w:jc w:val="center"/>
              <w:rPr>
                <w:rFonts w:ascii="Arial" w:hAnsi="Arial"/>
                <w:sz w:val="18"/>
              </w:rPr>
            </w:pPr>
            <w:r>
              <w:rPr>
                <w:rFonts w:ascii="Arial" w:hAnsi="Arial"/>
                <w:sz w:val="18"/>
              </w:rPr>
              <w:t>X</w:t>
            </w:r>
          </w:p>
        </w:tc>
        <w:tc>
          <w:tcPr>
            <w:tcW w:w="947" w:type="pct"/>
            <w:vAlign w:val="bottom"/>
          </w:tcPr>
          <w:p w:rsidRPr="00DC0C95" w:rsidR="00772C33" w:rsidP="00381D09" w:rsidRDefault="00772C33" w14:paraId="7F106B87"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3D388A78" w14:textId="77777777">
        <w:trPr>
          <w:trHeight w:val="230"/>
        </w:trPr>
        <w:tc>
          <w:tcPr>
            <w:tcW w:w="3105" w:type="pct"/>
          </w:tcPr>
          <w:p w:rsidRPr="00DC0C95" w:rsidR="00772C33" w:rsidP="00381D09" w:rsidRDefault="00772C33" w14:paraId="1E6BA203" w14:textId="77777777">
            <w:pPr>
              <w:spacing w:before="40" w:line="240" w:lineRule="auto"/>
              <w:ind w:firstLine="0"/>
              <w:rPr>
                <w:rFonts w:ascii="Arial" w:hAnsi="Arial"/>
                <w:sz w:val="18"/>
              </w:rPr>
            </w:pPr>
            <w:r w:rsidRPr="00DC0C95">
              <w:rPr>
                <w:rFonts w:ascii="Arial" w:hAnsi="Arial"/>
                <w:sz w:val="18"/>
              </w:rPr>
              <w:t>Use RTW coordinator and satisfaction with services</w:t>
            </w:r>
          </w:p>
        </w:tc>
        <w:tc>
          <w:tcPr>
            <w:tcW w:w="948" w:type="pct"/>
            <w:vAlign w:val="bottom"/>
          </w:tcPr>
          <w:p w:rsidRPr="00DC0C95" w:rsidR="00772C33" w:rsidP="00381D09" w:rsidRDefault="00772C33" w14:paraId="22331B78" w14:textId="77777777">
            <w:pPr>
              <w:spacing w:before="40" w:line="240" w:lineRule="auto"/>
              <w:ind w:firstLine="0"/>
              <w:jc w:val="center"/>
              <w:rPr>
                <w:rFonts w:ascii="Arial" w:hAnsi="Arial"/>
                <w:sz w:val="18"/>
              </w:rPr>
            </w:pPr>
            <w:r>
              <w:rPr>
                <w:rFonts w:ascii="Arial" w:hAnsi="Arial"/>
                <w:sz w:val="18"/>
              </w:rPr>
              <w:t>X</w:t>
            </w:r>
          </w:p>
        </w:tc>
        <w:tc>
          <w:tcPr>
            <w:tcW w:w="947" w:type="pct"/>
            <w:vAlign w:val="bottom"/>
          </w:tcPr>
          <w:p w:rsidRPr="00DC0C95" w:rsidR="00772C33" w:rsidP="00381D09" w:rsidRDefault="00772C33" w14:paraId="1DB17DEC"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64B25DDB" w14:textId="77777777">
        <w:trPr>
          <w:trHeight w:val="230"/>
        </w:trPr>
        <w:tc>
          <w:tcPr>
            <w:tcW w:w="3105" w:type="pct"/>
            <w:shd w:val="clear" w:color="auto" w:fill="E0D4B5"/>
          </w:tcPr>
          <w:p w:rsidRPr="00E05E45" w:rsidR="00772C33" w:rsidP="005F6899" w:rsidRDefault="00772C33" w14:paraId="3D24FF3A" w14:textId="77777777">
            <w:pPr>
              <w:spacing w:before="60" w:after="60" w:line="240" w:lineRule="auto"/>
              <w:ind w:firstLine="0"/>
              <w:rPr>
                <w:rFonts w:ascii="Arial Bold" w:hAnsi="Arial Bold"/>
                <w:b/>
                <w:sz w:val="18"/>
              </w:rPr>
            </w:pPr>
            <w:r w:rsidRPr="00E05E45">
              <w:rPr>
                <w:rFonts w:ascii="Arial Bold" w:hAnsi="Arial Bold"/>
                <w:b/>
                <w:sz w:val="18"/>
              </w:rPr>
              <w:t>Health and functioning</w:t>
            </w:r>
          </w:p>
        </w:tc>
        <w:tc>
          <w:tcPr>
            <w:tcW w:w="948" w:type="pct"/>
            <w:shd w:val="clear" w:color="auto" w:fill="E0D4B5"/>
            <w:vAlign w:val="bottom"/>
          </w:tcPr>
          <w:p w:rsidRPr="00E05E45" w:rsidR="00772C33" w:rsidP="005F6899" w:rsidRDefault="00772C33" w14:paraId="4F60218C" w14:textId="77777777">
            <w:pPr>
              <w:spacing w:before="60" w:after="60" w:line="240" w:lineRule="auto"/>
              <w:ind w:firstLine="0"/>
              <w:rPr>
                <w:rFonts w:ascii="Arial Bold" w:hAnsi="Arial Bold"/>
                <w:sz w:val="18"/>
              </w:rPr>
            </w:pPr>
          </w:p>
        </w:tc>
        <w:tc>
          <w:tcPr>
            <w:tcW w:w="947" w:type="pct"/>
            <w:shd w:val="clear" w:color="auto" w:fill="E0D4B5"/>
            <w:vAlign w:val="bottom"/>
          </w:tcPr>
          <w:p w:rsidRPr="00E05E45" w:rsidR="00772C33" w:rsidP="005F6899" w:rsidRDefault="00772C33" w14:paraId="35F3CAA8" w14:textId="77777777">
            <w:pPr>
              <w:spacing w:before="60" w:after="60" w:line="240" w:lineRule="auto"/>
              <w:ind w:firstLine="0"/>
              <w:rPr>
                <w:rFonts w:ascii="Arial Bold" w:hAnsi="Arial Bold"/>
                <w:sz w:val="18"/>
              </w:rPr>
            </w:pPr>
          </w:p>
        </w:tc>
      </w:tr>
      <w:tr w:rsidRPr="00F918AC" w:rsidR="00772C33" w:rsidTr="005F6899" w14:paraId="4331FA84" w14:textId="77777777">
        <w:trPr>
          <w:trHeight w:val="241"/>
        </w:trPr>
        <w:tc>
          <w:tcPr>
            <w:tcW w:w="3105" w:type="pct"/>
          </w:tcPr>
          <w:p w:rsidRPr="00DC0C95" w:rsidR="00772C33" w:rsidP="00381D09" w:rsidRDefault="00772C33" w14:paraId="29C777B2" w14:textId="77777777">
            <w:pPr>
              <w:spacing w:before="40" w:line="240" w:lineRule="auto"/>
              <w:ind w:firstLine="0"/>
              <w:rPr>
                <w:rFonts w:ascii="Arial" w:hAnsi="Arial"/>
                <w:sz w:val="18"/>
              </w:rPr>
            </w:pPr>
            <w:r w:rsidRPr="00DC0C95">
              <w:rPr>
                <w:rFonts w:ascii="Arial" w:hAnsi="Arial"/>
                <w:sz w:val="18"/>
              </w:rPr>
              <w:t>Physical and mental health status</w:t>
            </w:r>
          </w:p>
        </w:tc>
        <w:tc>
          <w:tcPr>
            <w:tcW w:w="948" w:type="pct"/>
            <w:vAlign w:val="bottom"/>
          </w:tcPr>
          <w:p w:rsidRPr="00DC0C95" w:rsidR="00772C33" w:rsidP="00381D09" w:rsidRDefault="00772C33" w14:paraId="6447B909" w14:textId="77777777">
            <w:pPr>
              <w:spacing w:before="40" w:line="240" w:lineRule="auto"/>
              <w:ind w:firstLine="0"/>
              <w:jc w:val="center"/>
              <w:rPr>
                <w:rFonts w:ascii="Arial" w:hAnsi="Arial"/>
                <w:sz w:val="18"/>
              </w:rPr>
            </w:pPr>
            <w:r>
              <w:rPr>
                <w:rFonts w:ascii="Arial" w:hAnsi="Arial"/>
                <w:sz w:val="18"/>
              </w:rPr>
              <w:t>X</w:t>
            </w:r>
          </w:p>
        </w:tc>
        <w:tc>
          <w:tcPr>
            <w:tcW w:w="947" w:type="pct"/>
            <w:vAlign w:val="bottom"/>
          </w:tcPr>
          <w:p w:rsidRPr="00DC0C95" w:rsidR="00772C33" w:rsidP="00381D09" w:rsidRDefault="00772C33" w14:paraId="2E927226"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43EFAC35" w14:textId="77777777">
        <w:trPr>
          <w:trHeight w:val="230"/>
        </w:trPr>
        <w:tc>
          <w:tcPr>
            <w:tcW w:w="3105" w:type="pct"/>
          </w:tcPr>
          <w:p w:rsidRPr="00DC0C95" w:rsidR="00772C33" w:rsidP="00381D09" w:rsidRDefault="00772C33" w14:paraId="6F646434" w14:textId="77777777">
            <w:pPr>
              <w:spacing w:before="40" w:line="240" w:lineRule="auto"/>
              <w:ind w:firstLine="0"/>
              <w:rPr>
                <w:rFonts w:ascii="Arial" w:hAnsi="Arial"/>
                <w:sz w:val="18"/>
              </w:rPr>
            </w:pPr>
            <w:r w:rsidRPr="00DC0C95">
              <w:rPr>
                <w:rFonts w:ascii="Arial" w:hAnsi="Arial"/>
                <w:sz w:val="18"/>
              </w:rPr>
              <w:t>Health insurance</w:t>
            </w:r>
          </w:p>
        </w:tc>
        <w:tc>
          <w:tcPr>
            <w:tcW w:w="948" w:type="pct"/>
            <w:vAlign w:val="bottom"/>
          </w:tcPr>
          <w:p w:rsidRPr="00DC0C95" w:rsidR="00772C33" w:rsidP="00381D09" w:rsidRDefault="00772C33" w14:paraId="79651F51" w14:textId="77777777">
            <w:pPr>
              <w:spacing w:before="40" w:line="240" w:lineRule="auto"/>
              <w:ind w:firstLine="0"/>
              <w:jc w:val="center"/>
              <w:rPr>
                <w:rFonts w:ascii="Arial" w:hAnsi="Arial"/>
                <w:sz w:val="18"/>
              </w:rPr>
            </w:pPr>
            <w:r>
              <w:rPr>
                <w:rFonts w:ascii="Arial" w:hAnsi="Arial"/>
                <w:sz w:val="18"/>
              </w:rPr>
              <w:t>X</w:t>
            </w:r>
          </w:p>
        </w:tc>
        <w:tc>
          <w:tcPr>
            <w:tcW w:w="947" w:type="pct"/>
            <w:vAlign w:val="bottom"/>
          </w:tcPr>
          <w:p w:rsidRPr="00DC0C95" w:rsidR="00772C33" w:rsidP="00381D09" w:rsidRDefault="00772C33" w14:paraId="376F4D27"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001A2F3D" w14:textId="77777777">
        <w:trPr>
          <w:trHeight w:val="230"/>
        </w:trPr>
        <w:tc>
          <w:tcPr>
            <w:tcW w:w="3105" w:type="pct"/>
          </w:tcPr>
          <w:p w:rsidRPr="00DC0C95" w:rsidR="00772C33" w:rsidP="00381D09" w:rsidRDefault="00772C33" w14:paraId="5CAE3B54" w14:textId="77777777">
            <w:pPr>
              <w:spacing w:before="40" w:line="240" w:lineRule="auto"/>
              <w:ind w:firstLine="0"/>
              <w:rPr>
                <w:rFonts w:ascii="Arial" w:hAnsi="Arial"/>
                <w:sz w:val="18"/>
              </w:rPr>
            </w:pPr>
            <w:r w:rsidRPr="00DC0C95">
              <w:rPr>
                <w:rFonts w:ascii="Arial" w:hAnsi="Arial"/>
                <w:sz w:val="18"/>
              </w:rPr>
              <w:lastRenderedPageBreak/>
              <w:t>Work limitations and pain</w:t>
            </w:r>
          </w:p>
        </w:tc>
        <w:tc>
          <w:tcPr>
            <w:tcW w:w="948" w:type="pct"/>
            <w:vAlign w:val="bottom"/>
          </w:tcPr>
          <w:p w:rsidRPr="00DC0C95" w:rsidR="00772C33" w:rsidP="00381D09" w:rsidRDefault="00772C33" w14:paraId="2326E9B2" w14:textId="77777777">
            <w:pPr>
              <w:spacing w:before="40" w:line="240" w:lineRule="auto"/>
              <w:ind w:firstLine="0"/>
              <w:jc w:val="center"/>
              <w:rPr>
                <w:rFonts w:ascii="Arial" w:hAnsi="Arial"/>
                <w:sz w:val="18"/>
              </w:rPr>
            </w:pPr>
            <w:r>
              <w:rPr>
                <w:rFonts w:ascii="Arial" w:hAnsi="Arial"/>
                <w:sz w:val="18"/>
              </w:rPr>
              <w:t>X</w:t>
            </w:r>
          </w:p>
        </w:tc>
        <w:tc>
          <w:tcPr>
            <w:tcW w:w="947" w:type="pct"/>
            <w:vAlign w:val="bottom"/>
          </w:tcPr>
          <w:p w:rsidRPr="00DC0C95" w:rsidR="00772C33" w:rsidP="00381D09" w:rsidRDefault="00772C33" w14:paraId="26E025E3" w14:textId="77777777">
            <w:pPr>
              <w:spacing w:before="40" w:line="240" w:lineRule="auto"/>
              <w:ind w:firstLine="0"/>
              <w:jc w:val="center"/>
              <w:rPr>
                <w:rFonts w:ascii="Arial" w:hAnsi="Arial"/>
                <w:sz w:val="18"/>
              </w:rPr>
            </w:pPr>
            <w:r>
              <w:rPr>
                <w:rFonts w:ascii="Arial" w:hAnsi="Arial"/>
                <w:sz w:val="18"/>
              </w:rPr>
              <w:t>X</w:t>
            </w:r>
          </w:p>
        </w:tc>
      </w:tr>
      <w:tr w:rsidRPr="00F918AC" w:rsidR="00772C33" w:rsidTr="005F6899" w14:paraId="19B6E8A5" w14:textId="77777777">
        <w:trPr>
          <w:trHeight w:val="241"/>
        </w:trPr>
        <w:tc>
          <w:tcPr>
            <w:tcW w:w="3105" w:type="pct"/>
          </w:tcPr>
          <w:p w:rsidRPr="00DC0C95" w:rsidR="00772C33" w:rsidP="00381D09" w:rsidRDefault="00772C33" w14:paraId="0792EC5D" w14:textId="77777777">
            <w:pPr>
              <w:spacing w:before="40" w:line="240" w:lineRule="auto"/>
              <w:ind w:firstLine="0"/>
              <w:rPr>
                <w:rFonts w:ascii="Arial" w:hAnsi="Arial"/>
                <w:sz w:val="18"/>
              </w:rPr>
            </w:pPr>
            <w:r>
              <w:rPr>
                <w:rFonts w:ascii="Arial" w:hAnsi="Arial"/>
                <w:sz w:val="18"/>
              </w:rPr>
              <w:t>Prescribed</w:t>
            </w:r>
            <w:r w:rsidRPr="00DC0C95">
              <w:rPr>
                <w:rFonts w:ascii="Arial" w:hAnsi="Arial"/>
                <w:sz w:val="18"/>
              </w:rPr>
              <w:t xml:space="preserve"> opioid pain relievers</w:t>
            </w:r>
          </w:p>
        </w:tc>
        <w:tc>
          <w:tcPr>
            <w:tcW w:w="948" w:type="pct"/>
            <w:vAlign w:val="bottom"/>
          </w:tcPr>
          <w:p w:rsidRPr="00DC0C95" w:rsidR="00772C33" w:rsidP="00381D09" w:rsidRDefault="00772C33" w14:paraId="2A825DEA" w14:textId="77777777">
            <w:pPr>
              <w:spacing w:before="40" w:line="240" w:lineRule="auto"/>
              <w:ind w:firstLine="0"/>
              <w:jc w:val="center"/>
              <w:rPr>
                <w:rFonts w:ascii="Arial" w:hAnsi="Arial"/>
                <w:sz w:val="18"/>
              </w:rPr>
            </w:pPr>
            <w:r>
              <w:rPr>
                <w:rFonts w:ascii="Arial" w:hAnsi="Arial"/>
                <w:sz w:val="18"/>
              </w:rPr>
              <w:t>X</w:t>
            </w:r>
          </w:p>
        </w:tc>
        <w:tc>
          <w:tcPr>
            <w:tcW w:w="947" w:type="pct"/>
            <w:vAlign w:val="bottom"/>
          </w:tcPr>
          <w:p w:rsidRPr="00DC0C95" w:rsidR="00772C33" w:rsidP="00381D09" w:rsidRDefault="00772C33" w14:paraId="6659AFB7" w14:textId="77777777">
            <w:pPr>
              <w:spacing w:before="40" w:line="240" w:lineRule="auto"/>
              <w:ind w:firstLine="0"/>
              <w:jc w:val="center"/>
              <w:rPr>
                <w:rFonts w:ascii="Arial" w:hAnsi="Arial"/>
                <w:sz w:val="18"/>
              </w:rPr>
            </w:pPr>
            <w:r>
              <w:rPr>
                <w:rFonts w:ascii="Arial" w:hAnsi="Arial"/>
                <w:sz w:val="18"/>
              </w:rPr>
              <w:t>X</w:t>
            </w:r>
          </w:p>
        </w:tc>
      </w:tr>
      <w:tr w:rsidRPr="00E05E45" w:rsidR="00772C33" w:rsidTr="005F6899" w14:paraId="3D219B80" w14:textId="77777777">
        <w:trPr>
          <w:trHeight w:val="241"/>
        </w:trPr>
        <w:tc>
          <w:tcPr>
            <w:tcW w:w="3105" w:type="pct"/>
            <w:shd w:val="clear" w:color="auto" w:fill="E0D4B5"/>
          </w:tcPr>
          <w:p w:rsidRPr="00E05E45" w:rsidR="00772C33" w:rsidP="005F6899" w:rsidRDefault="00772C33" w14:paraId="1907C5FB" w14:textId="77777777">
            <w:pPr>
              <w:spacing w:before="60" w:after="60" w:line="240" w:lineRule="auto"/>
              <w:ind w:firstLine="0"/>
              <w:rPr>
                <w:rFonts w:ascii="Arial Bold" w:hAnsi="Arial Bold"/>
                <w:b/>
                <w:sz w:val="18"/>
              </w:rPr>
            </w:pPr>
            <w:r w:rsidRPr="00E05E45">
              <w:rPr>
                <w:rFonts w:ascii="Arial Bold" w:hAnsi="Arial Bold"/>
                <w:b/>
                <w:sz w:val="18"/>
              </w:rPr>
              <w:t>Contextual factor</w:t>
            </w:r>
          </w:p>
        </w:tc>
        <w:tc>
          <w:tcPr>
            <w:tcW w:w="948" w:type="pct"/>
            <w:shd w:val="clear" w:color="auto" w:fill="E0D4B5"/>
            <w:vAlign w:val="bottom"/>
          </w:tcPr>
          <w:p w:rsidRPr="00E05E45" w:rsidR="00772C33" w:rsidP="005F6899" w:rsidRDefault="00772C33" w14:paraId="5A42DEF6" w14:textId="77777777">
            <w:pPr>
              <w:spacing w:before="60" w:after="60" w:line="240" w:lineRule="auto"/>
              <w:ind w:firstLine="0"/>
              <w:rPr>
                <w:rFonts w:ascii="Arial Bold" w:hAnsi="Arial Bold"/>
                <w:b/>
                <w:sz w:val="18"/>
              </w:rPr>
            </w:pPr>
          </w:p>
        </w:tc>
        <w:tc>
          <w:tcPr>
            <w:tcW w:w="947" w:type="pct"/>
            <w:shd w:val="clear" w:color="auto" w:fill="E0D4B5"/>
            <w:vAlign w:val="bottom"/>
          </w:tcPr>
          <w:p w:rsidRPr="00E05E45" w:rsidR="00772C33" w:rsidP="005F6899" w:rsidRDefault="00772C33" w14:paraId="527066B9" w14:textId="77777777">
            <w:pPr>
              <w:spacing w:before="60" w:after="60" w:line="240" w:lineRule="auto"/>
              <w:ind w:firstLine="0"/>
              <w:rPr>
                <w:rFonts w:ascii="Arial Bold" w:hAnsi="Arial Bold"/>
                <w:b/>
                <w:sz w:val="18"/>
              </w:rPr>
            </w:pPr>
          </w:p>
        </w:tc>
      </w:tr>
      <w:tr w:rsidRPr="00F918AC" w:rsidR="00772C33" w:rsidTr="005F6899" w14:paraId="6D965C30" w14:textId="77777777">
        <w:trPr>
          <w:trHeight w:val="241"/>
        </w:trPr>
        <w:tc>
          <w:tcPr>
            <w:tcW w:w="3105" w:type="pct"/>
            <w:tcBorders>
              <w:bottom w:val="single" w:color="auto" w:sz="4" w:space="0"/>
            </w:tcBorders>
          </w:tcPr>
          <w:p w:rsidRPr="00DC0C95" w:rsidR="00772C33" w:rsidP="00381D09" w:rsidRDefault="00772C33" w14:paraId="4D57649A" w14:textId="77777777">
            <w:pPr>
              <w:spacing w:before="40" w:line="240" w:lineRule="auto"/>
              <w:ind w:firstLine="0"/>
              <w:rPr>
                <w:rFonts w:ascii="Arial" w:hAnsi="Arial"/>
                <w:sz w:val="18"/>
              </w:rPr>
            </w:pPr>
            <w:r>
              <w:rPr>
                <w:rFonts w:ascii="Arial" w:hAnsi="Arial"/>
                <w:sz w:val="18"/>
              </w:rPr>
              <w:t>M</w:t>
            </w:r>
            <w:r w:rsidRPr="00DC0C95">
              <w:rPr>
                <w:rFonts w:ascii="Arial" w:hAnsi="Arial"/>
                <w:sz w:val="18"/>
              </w:rPr>
              <w:t>arital status</w:t>
            </w:r>
          </w:p>
        </w:tc>
        <w:tc>
          <w:tcPr>
            <w:tcW w:w="948" w:type="pct"/>
            <w:tcBorders>
              <w:bottom w:val="single" w:color="auto" w:sz="4" w:space="0"/>
            </w:tcBorders>
            <w:vAlign w:val="bottom"/>
          </w:tcPr>
          <w:p w:rsidRPr="00DC0C95" w:rsidR="00772C33" w:rsidP="00381D09" w:rsidRDefault="00772C33" w14:paraId="2CBB3F63" w14:textId="77777777">
            <w:pPr>
              <w:spacing w:before="40" w:line="240" w:lineRule="auto"/>
              <w:ind w:firstLine="0"/>
              <w:jc w:val="center"/>
              <w:rPr>
                <w:rFonts w:ascii="Arial" w:hAnsi="Arial"/>
                <w:sz w:val="18"/>
              </w:rPr>
            </w:pPr>
            <w:r>
              <w:rPr>
                <w:rFonts w:ascii="Arial" w:hAnsi="Arial"/>
                <w:sz w:val="18"/>
              </w:rPr>
              <w:t>X</w:t>
            </w:r>
          </w:p>
        </w:tc>
        <w:tc>
          <w:tcPr>
            <w:tcW w:w="947" w:type="pct"/>
            <w:tcBorders>
              <w:bottom w:val="single" w:color="auto" w:sz="4" w:space="0"/>
            </w:tcBorders>
            <w:vAlign w:val="bottom"/>
          </w:tcPr>
          <w:p w:rsidRPr="00DC0C95" w:rsidR="00772C33" w:rsidP="00381D09" w:rsidRDefault="00772C33" w14:paraId="267B91D5" w14:textId="77777777">
            <w:pPr>
              <w:spacing w:before="40" w:line="240" w:lineRule="auto"/>
              <w:ind w:firstLine="0"/>
              <w:jc w:val="center"/>
              <w:rPr>
                <w:rFonts w:ascii="Arial" w:hAnsi="Arial"/>
                <w:sz w:val="18"/>
              </w:rPr>
            </w:pPr>
            <w:r>
              <w:rPr>
                <w:rFonts w:ascii="Arial" w:hAnsi="Arial"/>
                <w:sz w:val="18"/>
              </w:rPr>
              <w:t>X</w:t>
            </w:r>
          </w:p>
        </w:tc>
      </w:tr>
    </w:tbl>
    <w:p w:rsidR="00772C33" w:rsidP="00772C33" w:rsidRDefault="00772C33" w14:paraId="3C5B860A" w14:textId="0A0654A3">
      <w:pPr>
        <w:pStyle w:val="TableFootnoteCaption"/>
      </w:pPr>
      <w:proofErr w:type="gramStart"/>
      <w:r w:rsidRPr="00864592">
        <w:rPr>
          <w:vertAlign w:val="superscript"/>
        </w:rPr>
        <w:t>a</w:t>
      </w:r>
      <w:proofErr w:type="gramEnd"/>
      <w:r w:rsidRPr="00864592">
        <w:t xml:space="preserve"> number of measures</w:t>
      </w:r>
      <w:r>
        <w:t xml:space="preserve"> are not included in Table </w:t>
      </w:r>
      <w:r w:rsidR="00814DD5">
        <w:t>A1-1</w:t>
      </w:r>
      <w:r w:rsidRPr="00864592">
        <w:t xml:space="preserve">; they are collected during enrollment and captured on part one of the DOL enrollment form. </w:t>
      </w:r>
    </w:p>
    <w:p w:rsidR="00772C33" w:rsidP="00772C33" w:rsidRDefault="00772C33" w14:paraId="1E31F6FD" w14:textId="77C7C532">
      <w:pPr>
        <w:pStyle w:val="TableFootnoteCaption"/>
      </w:pPr>
      <w:r w:rsidRPr="00F918AC">
        <w:t xml:space="preserve">RTW = </w:t>
      </w:r>
      <w:r w:rsidR="00BA5F19">
        <w:t>r</w:t>
      </w:r>
      <w:r w:rsidRPr="00F918AC">
        <w:t xml:space="preserve">eturn to </w:t>
      </w:r>
      <w:r w:rsidR="00BA5F19">
        <w:t>w</w:t>
      </w:r>
      <w:r w:rsidRPr="00F918AC">
        <w:t>ork; SNAP = Supplemental Nutrition Assistance Program; TANF = Temporary Assistance for Needy Families.</w:t>
      </w:r>
    </w:p>
    <w:p w:rsidR="00804480" w:rsidP="00772C33" w:rsidRDefault="00804480" w14:paraId="69F3FB26" w14:textId="77777777">
      <w:pPr>
        <w:pStyle w:val="TableFootnoteCaption"/>
      </w:pPr>
    </w:p>
    <w:p w:rsidRPr="00AB0156" w:rsidR="00684020" w:rsidP="00F82B0E" w:rsidRDefault="00C91C4F" w14:paraId="7270B930" w14:textId="2FD5B8F3">
      <w:pPr>
        <w:pStyle w:val="NormalSS"/>
        <w:ind w:left="450" w:firstLine="0"/>
      </w:pPr>
      <w:r>
        <w:t>We will document f</w:t>
      </w:r>
      <w:r w:rsidR="00684020">
        <w:t xml:space="preserve">indings from each round of the enrollee survey in the final impact report. </w:t>
      </w:r>
      <w:r w:rsidR="0028038A">
        <w:t xml:space="preserve"> </w:t>
      </w:r>
      <w:r w:rsidR="00684020">
        <w:t>SSA might also include findings from the first survey round in a special topic report on interim impacts (</w:t>
      </w:r>
      <w:r w:rsidR="00E038F0">
        <w:t>October 2024</w:t>
      </w:r>
      <w:r w:rsidR="00684020">
        <w:t xml:space="preserve">). </w:t>
      </w:r>
    </w:p>
    <w:p w:rsidRPr="00F82B0E" w:rsidR="00B72A54" w:rsidP="00F82B0E" w:rsidRDefault="00B72A54" w14:paraId="037A3D9E" w14:textId="5D469D69">
      <w:pPr>
        <w:pStyle w:val="H4Number"/>
        <w:ind w:left="450" w:firstLine="0"/>
        <w:rPr>
          <w:u w:val="single"/>
        </w:rPr>
      </w:pPr>
      <w:bookmarkStart w:name="_Toc34223029" w:id="20"/>
      <w:r w:rsidRPr="00F82B0E">
        <w:rPr>
          <w:u w:val="single"/>
        </w:rPr>
        <w:t>Surveys of RETAIN service providers</w:t>
      </w:r>
      <w:bookmarkEnd w:id="20"/>
    </w:p>
    <w:p w:rsidR="009128CA" w:rsidP="00F82B0E" w:rsidRDefault="004B6524" w14:paraId="5079A7A5" w14:textId="6A33B33C">
      <w:pPr>
        <w:pStyle w:val="NormalSS"/>
        <w:ind w:left="450" w:firstLine="0"/>
      </w:pPr>
      <w:r>
        <w:t xml:space="preserve">The purpose of the surveys with RETAIN service providers is </w:t>
      </w:r>
      <w:r w:rsidRPr="004F007C">
        <w:t xml:space="preserve">to collect information on </w:t>
      </w:r>
      <w:r w:rsidR="00CD319F">
        <w:t xml:space="preserve">program </w:t>
      </w:r>
      <w:r w:rsidRPr="004F007C">
        <w:t>operations</w:t>
      </w:r>
      <w:r w:rsidR="00CD319F">
        <w:t>, service delivery,</w:t>
      </w:r>
      <w:r w:rsidRPr="004F007C">
        <w:t xml:space="preserve"> and RETAIN-induced practice changes. </w:t>
      </w:r>
      <w:r w:rsidR="0028038A">
        <w:t xml:space="preserve"> </w:t>
      </w:r>
      <w:r w:rsidRPr="00E5798D" w:rsidR="000B2637">
        <w:t>Th</w:t>
      </w:r>
      <w:r w:rsidR="0038128B">
        <w:t>e</w:t>
      </w:r>
      <w:r w:rsidRPr="00E5798D" w:rsidR="000B2637">
        <w:t xml:space="preserve"> survey</w:t>
      </w:r>
      <w:r w:rsidR="0038128B">
        <w:t>s</w:t>
      </w:r>
      <w:r w:rsidRPr="00E5798D" w:rsidR="000B2637">
        <w:t xml:space="preserve"> will capture information</w:t>
      </w:r>
      <w:r w:rsidR="004D15FF">
        <w:t xml:space="preserve"> not available from other sources</w:t>
      </w:r>
      <w:r w:rsidRPr="00E5798D" w:rsidR="000B2637">
        <w:t xml:space="preserve"> about provider practices and </w:t>
      </w:r>
      <w:r w:rsidR="004D15FF">
        <w:t xml:space="preserve">the </w:t>
      </w:r>
      <w:r w:rsidRPr="00E5798D" w:rsidR="000B2637">
        <w:t xml:space="preserve">experiences </w:t>
      </w:r>
      <w:r w:rsidR="004D15FF">
        <w:t>of</w:t>
      </w:r>
      <w:r w:rsidRPr="004F007C" w:rsidR="00014755">
        <w:t xml:space="preserve"> RETAIN service providers</w:t>
      </w:r>
      <w:r w:rsidRPr="00240A45" w:rsidR="00240A45">
        <w:t xml:space="preserve">. </w:t>
      </w:r>
      <w:r w:rsidR="0028038A">
        <w:t xml:space="preserve"> </w:t>
      </w:r>
      <w:r w:rsidRPr="00240A45" w:rsidR="00240A45">
        <w:t xml:space="preserve">SSA </w:t>
      </w:r>
      <w:r w:rsidR="00D10E27">
        <w:t xml:space="preserve">plans </w:t>
      </w:r>
      <w:r w:rsidR="009E2E86">
        <w:t>to administer</w:t>
      </w:r>
      <w:r w:rsidRPr="00240A45" w:rsidR="00240A45">
        <w:t xml:space="preserve"> two rounds </w:t>
      </w:r>
      <w:r w:rsidR="009E2E86">
        <w:t xml:space="preserve">of </w:t>
      </w:r>
      <w:r w:rsidRPr="00240A45" w:rsidR="00240A45">
        <w:t xml:space="preserve">the </w:t>
      </w:r>
      <w:r w:rsidR="00240A45">
        <w:t xml:space="preserve">provider </w:t>
      </w:r>
      <w:r w:rsidRPr="00240A45" w:rsidR="00240A45">
        <w:t>survey to measure change</w:t>
      </w:r>
      <w:r w:rsidR="009E2E86">
        <w:t>s</w:t>
      </w:r>
      <w:r w:rsidRPr="00240A45" w:rsidR="00240A45">
        <w:t xml:space="preserve"> over time. </w:t>
      </w:r>
      <w:r w:rsidR="0028038A">
        <w:t xml:space="preserve"> </w:t>
      </w:r>
      <w:r w:rsidR="009128CA">
        <w:t>Mathematica will conduct surveys with up to 400 providers from the four RETAIN programs</w:t>
      </w:r>
      <w:r w:rsidR="0095754A">
        <w:t xml:space="preserve"> at</w:t>
      </w:r>
      <w:r w:rsidR="009128CA">
        <w:t xml:space="preserve"> </w:t>
      </w:r>
      <w:r>
        <w:t xml:space="preserve">3 and 15 </w:t>
      </w:r>
      <w:r w:rsidR="00EC3131">
        <w:t>months after the launch of Phase 2.</w:t>
      </w:r>
      <w:r w:rsidR="0028038A">
        <w:t xml:space="preserve"> </w:t>
      </w:r>
      <w:r w:rsidR="00EC3131">
        <w:t xml:space="preserve"> </w:t>
      </w:r>
      <w:r w:rsidR="00EA6907">
        <w:t>Each round of the</w:t>
      </w:r>
      <w:r w:rsidR="000B2637">
        <w:t xml:space="preserve"> provider survey</w:t>
      </w:r>
      <w:r w:rsidR="00EA6907">
        <w:t xml:space="preserve"> will have</w:t>
      </w:r>
      <w:r w:rsidR="000B2637">
        <w:t xml:space="preserve"> a </w:t>
      </w:r>
      <w:r w:rsidR="00627309">
        <w:t>14-</w:t>
      </w:r>
      <w:r w:rsidR="000B2637">
        <w:t xml:space="preserve">week field period. </w:t>
      </w:r>
      <w:r w:rsidR="0028038A">
        <w:t xml:space="preserve"> </w:t>
      </w:r>
      <w:r w:rsidR="009128CA">
        <w:t xml:space="preserve">The first round will begin in </w:t>
      </w:r>
      <w:r w:rsidR="00634FD8">
        <w:t>January</w:t>
      </w:r>
      <w:r w:rsidR="00641B77">
        <w:t>, 202</w:t>
      </w:r>
      <w:r w:rsidR="00634FD8">
        <w:t>2</w:t>
      </w:r>
      <w:r>
        <w:t xml:space="preserve">. </w:t>
      </w:r>
      <w:r w:rsidR="0028038A">
        <w:t xml:space="preserve"> </w:t>
      </w:r>
      <w:r w:rsidR="009128CA">
        <w:t xml:space="preserve">The second survey will </w:t>
      </w:r>
      <w:r w:rsidR="00443C6C">
        <w:t>begin in</w:t>
      </w:r>
      <w:r w:rsidR="009128CA">
        <w:t xml:space="preserve"> </w:t>
      </w:r>
      <w:r w:rsidR="00634FD8">
        <w:t>January</w:t>
      </w:r>
      <w:r w:rsidR="00641B77">
        <w:t xml:space="preserve"> 202</w:t>
      </w:r>
      <w:r w:rsidR="00634FD8">
        <w:t>3</w:t>
      </w:r>
      <w:r w:rsidR="00641B77">
        <w:t xml:space="preserve">. </w:t>
      </w:r>
      <w:r w:rsidR="00712916">
        <w:t xml:space="preserve"> </w:t>
      </w:r>
    </w:p>
    <w:p w:rsidR="00143374" w:rsidP="00F82B0E" w:rsidRDefault="000B2637" w14:paraId="14406CCA" w14:textId="3D493182">
      <w:pPr>
        <w:pStyle w:val="NormalSS"/>
        <w:ind w:left="450" w:firstLine="0"/>
      </w:pPr>
      <w:r>
        <w:t xml:space="preserve">Like the enrollee survey, the provider survey </w:t>
      </w:r>
      <w:r w:rsidR="00530B7B">
        <w:t>will use</w:t>
      </w:r>
      <w:r>
        <w:t xml:space="preserve"> a </w:t>
      </w:r>
      <w:r w:rsidR="00C43D5D">
        <w:t xml:space="preserve">sequential </w:t>
      </w:r>
      <w:r>
        <w:t>mixed-mode design</w:t>
      </w:r>
      <w:r w:rsidR="001B0C49">
        <w:t>,</w:t>
      </w:r>
      <w:r>
        <w:t xml:space="preserve"> with respondents having the option to participate by web, paper, or over the telephone.</w:t>
      </w:r>
      <w:r w:rsidR="0028038A">
        <w:t xml:space="preserve"> </w:t>
      </w:r>
      <w:r w:rsidR="00C91C4F">
        <w:t xml:space="preserve"> We will administer it in English</w:t>
      </w:r>
      <w:r w:rsidR="0057270B">
        <w:t>, with a S</w:t>
      </w:r>
      <w:r w:rsidRPr="0057270B" w:rsidR="0057270B">
        <w:t>panish</w:t>
      </w:r>
      <w:r w:rsidR="0057270B">
        <w:t xml:space="preserve"> translation provided upon request</w:t>
      </w:r>
      <w:r w:rsidRPr="0057270B" w:rsidR="0057270B">
        <w:t xml:space="preserve">. </w:t>
      </w:r>
      <w:r w:rsidR="0028038A">
        <w:t xml:space="preserve"> </w:t>
      </w:r>
      <w:r w:rsidR="00D719F9">
        <w:t>Each round of the</w:t>
      </w:r>
      <w:r w:rsidR="0057270B">
        <w:t xml:space="preserve"> survey will take about</w:t>
      </w:r>
      <w:r w:rsidRPr="004F007C" w:rsidR="0057270B">
        <w:t xml:space="preserve"> 15 minutes to complete.</w:t>
      </w:r>
      <w:r>
        <w:t xml:space="preserve"> </w:t>
      </w:r>
      <w:r w:rsidR="0028038A">
        <w:t xml:space="preserve"> </w:t>
      </w:r>
      <w:r w:rsidRPr="00371819">
        <w:t xml:space="preserve">If </w:t>
      </w:r>
      <w:r>
        <w:t xml:space="preserve">DOL </w:t>
      </w:r>
      <w:r w:rsidRPr="00371819">
        <w:t>decide</w:t>
      </w:r>
      <w:r>
        <w:t>s</w:t>
      </w:r>
      <w:r w:rsidRPr="00371819">
        <w:t xml:space="preserve"> to include additional states in Phase 2, we anticipate adding a proportionate number of cases to the </w:t>
      </w:r>
      <w:r>
        <w:t>provider</w:t>
      </w:r>
      <w:r w:rsidRPr="00371819">
        <w:t xml:space="preserve"> survey</w:t>
      </w:r>
      <w:r>
        <w:t xml:space="preserve"> (100 per state)</w:t>
      </w:r>
      <w:r w:rsidRPr="00371819">
        <w:t xml:space="preserve">. </w:t>
      </w:r>
      <w:r w:rsidR="0028038A">
        <w:t xml:space="preserve"> </w:t>
      </w:r>
      <w:r w:rsidR="00824D20">
        <w:t xml:space="preserve">Exhibit </w:t>
      </w:r>
      <w:r w:rsidRPr="008C3D92">
        <w:t>A1</w:t>
      </w:r>
      <w:r w:rsidR="0028038A">
        <w:t>-</w:t>
      </w:r>
      <w:r w:rsidRPr="008C3D92">
        <w:t>2</w:t>
      </w:r>
      <w:r w:rsidRPr="00627309">
        <w:t xml:space="preserve"> lists</w:t>
      </w:r>
      <w:r>
        <w:t xml:space="preserve"> </w:t>
      </w:r>
      <w:r w:rsidR="00D719F9">
        <w:t xml:space="preserve">provider survey </w:t>
      </w:r>
      <w:r>
        <w:t>domains and measures</w:t>
      </w:r>
      <w:r w:rsidR="00A1165D">
        <w:t>,</w:t>
      </w:r>
      <w:r>
        <w:t xml:space="preserve"> roughly in the order that </w:t>
      </w:r>
      <w:r w:rsidR="00C91C4F">
        <w:t xml:space="preserve">we will collect </w:t>
      </w:r>
      <w:r>
        <w:t xml:space="preserve">the items during the interviews. </w:t>
      </w:r>
      <w:r w:rsidR="0028038A">
        <w:t xml:space="preserve"> </w:t>
      </w:r>
      <w:r>
        <w:t xml:space="preserve">The </w:t>
      </w:r>
      <w:r w:rsidR="00A1165D">
        <w:t>survey instruments</w:t>
      </w:r>
      <w:r>
        <w:t xml:space="preserve"> are provided in Attachment G</w:t>
      </w:r>
      <w:r w:rsidR="00712916">
        <w:t>.</w:t>
      </w:r>
    </w:p>
    <w:p w:rsidR="00972A75" w:rsidP="00972A75" w:rsidRDefault="00411D46" w14:paraId="29B5A395" w14:textId="1944F763">
      <w:pPr>
        <w:pStyle w:val="MarkforTableTitle"/>
        <w:rPr>
          <w:rFonts w:ascii="Garamond" w:hAnsi="Garamond"/>
        </w:rPr>
      </w:pPr>
      <w:bookmarkStart w:name="_Toc9515817" w:id="21"/>
      <w:bookmarkStart w:name="_Toc11231151" w:id="22"/>
      <w:r>
        <w:t>Table</w:t>
      </w:r>
      <w:r w:rsidR="00DA4699">
        <w:t xml:space="preserve"> A1</w:t>
      </w:r>
      <w:r w:rsidR="00814DD5">
        <w:t>-2</w:t>
      </w:r>
      <w:r w:rsidR="006446BB">
        <w:t>.</w:t>
      </w:r>
      <w:r w:rsidR="00972A75">
        <w:t xml:space="preserve"> Provider </w:t>
      </w:r>
      <w:r>
        <w:t>S</w:t>
      </w:r>
      <w:r w:rsidR="00972A75">
        <w:t xml:space="preserve">urvey </w:t>
      </w:r>
      <w:r>
        <w:t>T</w:t>
      </w:r>
      <w:r w:rsidRPr="00FF03CD" w:rsidR="00972A75">
        <w:t xml:space="preserve">opics by </w:t>
      </w:r>
      <w:r w:rsidR="00972A75">
        <w:t>r</w:t>
      </w:r>
      <w:r w:rsidRPr="00FF03CD" w:rsidR="00972A75">
        <w:t>ound</w:t>
      </w:r>
      <w:bookmarkEnd w:id="21"/>
      <w:bookmarkEnd w:id="22"/>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6120"/>
        <w:gridCol w:w="1619"/>
        <w:gridCol w:w="1621"/>
      </w:tblGrid>
      <w:tr w:rsidRPr="000A725C" w:rsidR="00972A75" w:rsidTr="00381D09" w14:paraId="2E8BEAA3" w14:textId="77777777">
        <w:trPr>
          <w:cnfStyle w:val="100000000000" w:firstRow="1" w:lastRow="0" w:firstColumn="0" w:lastColumn="0" w:oddVBand="0" w:evenVBand="0" w:oddHBand="0" w:evenHBand="0" w:firstRowFirstColumn="0" w:firstRowLastColumn="0" w:lastRowFirstColumn="0" w:lastRowLastColumn="0"/>
          <w:trHeight w:val="414"/>
          <w:tblHeader/>
        </w:trPr>
        <w:tc>
          <w:tcPr>
            <w:tcW w:w="3269" w:type="pct"/>
            <w:shd w:val="clear" w:color="auto" w:fill="046B5C"/>
          </w:tcPr>
          <w:p w:rsidRPr="00790377" w:rsidR="00972A75" w:rsidP="005F6899" w:rsidRDefault="00972A75" w14:paraId="385149B2" w14:textId="77777777">
            <w:pPr>
              <w:pStyle w:val="TableHeaderLeft"/>
              <w:rPr>
                <w:b/>
              </w:rPr>
            </w:pPr>
            <w:r w:rsidRPr="00790377">
              <w:rPr>
                <w:b/>
              </w:rPr>
              <w:t>Domain/topic</w:t>
            </w:r>
          </w:p>
        </w:tc>
        <w:tc>
          <w:tcPr>
            <w:tcW w:w="865" w:type="pct"/>
            <w:shd w:val="clear" w:color="auto" w:fill="046B5C"/>
          </w:tcPr>
          <w:p w:rsidRPr="00790377" w:rsidR="00972A75" w:rsidP="005F6899" w:rsidRDefault="00972A75" w14:paraId="2184FED8" w14:textId="77777777">
            <w:pPr>
              <w:pStyle w:val="TableHeaderCenter"/>
              <w:rPr>
                <w:b/>
              </w:rPr>
            </w:pPr>
            <w:r w:rsidRPr="00790377">
              <w:rPr>
                <w:b/>
              </w:rPr>
              <w:t>Round 1</w:t>
            </w:r>
          </w:p>
        </w:tc>
        <w:tc>
          <w:tcPr>
            <w:tcW w:w="866" w:type="pct"/>
            <w:shd w:val="clear" w:color="auto" w:fill="046B5C"/>
          </w:tcPr>
          <w:p w:rsidRPr="00790377" w:rsidR="00972A75" w:rsidP="005F6899" w:rsidRDefault="00972A75" w14:paraId="06315B65" w14:textId="77777777">
            <w:pPr>
              <w:pStyle w:val="TableHeaderCenter"/>
              <w:rPr>
                <w:b/>
              </w:rPr>
            </w:pPr>
            <w:r w:rsidRPr="00790377">
              <w:rPr>
                <w:b/>
              </w:rPr>
              <w:t>Round 2</w:t>
            </w:r>
          </w:p>
        </w:tc>
      </w:tr>
      <w:tr w:rsidRPr="000A725C" w:rsidR="00972A75" w:rsidTr="00381D09" w14:paraId="107C1DD1" w14:textId="77777777">
        <w:trPr>
          <w:trHeight w:val="178"/>
        </w:trPr>
        <w:tc>
          <w:tcPr>
            <w:tcW w:w="3269" w:type="pct"/>
            <w:shd w:val="clear" w:color="auto" w:fill="E0D4B5"/>
          </w:tcPr>
          <w:p w:rsidRPr="00E05E45" w:rsidR="00972A75" w:rsidP="005F6899" w:rsidRDefault="00972A75" w14:paraId="48B54ADA" w14:textId="79844C97">
            <w:pPr>
              <w:spacing w:before="120" w:after="60" w:line="240" w:lineRule="auto"/>
              <w:ind w:firstLine="0"/>
              <w:rPr>
                <w:rFonts w:ascii="Arial Bold" w:hAnsi="Arial Bold"/>
                <w:b/>
                <w:sz w:val="18"/>
              </w:rPr>
            </w:pPr>
            <w:r w:rsidRPr="00E05E45">
              <w:rPr>
                <w:rFonts w:ascii="Arial Bold" w:hAnsi="Arial Bold"/>
                <w:b/>
                <w:sz w:val="18"/>
              </w:rPr>
              <w:t xml:space="preserve">Provision of </w:t>
            </w:r>
            <w:r w:rsidR="00984AEC">
              <w:rPr>
                <w:rFonts w:ascii="Arial Bold" w:hAnsi="Arial Bold"/>
                <w:b/>
                <w:sz w:val="18"/>
              </w:rPr>
              <w:t>h</w:t>
            </w:r>
            <w:r w:rsidRPr="00E05E45">
              <w:rPr>
                <w:rFonts w:ascii="Arial Bold" w:hAnsi="Arial Bold"/>
                <w:b/>
                <w:sz w:val="18"/>
              </w:rPr>
              <w:t xml:space="preserve">ealth </w:t>
            </w:r>
            <w:r w:rsidR="00984AEC">
              <w:rPr>
                <w:rFonts w:ascii="Arial Bold" w:hAnsi="Arial Bold"/>
                <w:b/>
                <w:sz w:val="18"/>
              </w:rPr>
              <w:t>c</w:t>
            </w:r>
            <w:r w:rsidRPr="00E05E45">
              <w:rPr>
                <w:rFonts w:ascii="Arial Bold" w:hAnsi="Arial Bold"/>
                <w:b/>
                <w:sz w:val="18"/>
              </w:rPr>
              <w:t xml:space="preserve">are </w:t>
            </w:r>
            <w:r w:rsidR="00984AEC">
              <w:rPr>
                <w:rFonts w:ascii="Arial Bold" w:hAnsi="Arial Bold"/>
                <w:b/>
                <w:sz w:val="18"/>
              </w:rPr>
              <w:t>s</w:t>
            </w:r>
            <w:r w:rsidRPr="00E05E45">
              <w:rPr>
                <w:rFonts w:ascii="Arial Bold" w:hAnsi="Arial Bold"/>
                <w:b/>
                <w:sz w:val="18"/>
              </w:rPr>
              <w:t>ervices</w:t>
            </w:r>
          </w:p>
        </w:tc>
        <w:tc>
          <w:tcPr>
            <w:tcW w:w="865" w:type="pct"/>
            <w:shd w:val="clear" w:color="auto" w:fill="E0D4B5"/>
          </w:tcPr>
          <w:p w:rsidRPr="00E05E45" w:rsidR="00972A75" w:rsidP="005F6899" w:rsidRDefault="00972A75" w14:paraId="6E056CA7" w14:textId="77777777">
            <w:pPr>
              <w:spacing w:before="120" w:after="60" w:line="240" w:lineRule="auto"/>
              <w:ind w:firstLine="0"/>
              <w:jc w:val="center"/>
              <w:rPr>
                <w:rFonts w:ascii="Arial" w:hAnsi="Arial"/>
                <w:sz w:val="18"/>
              </w:rPr>
            </w:pPr>
          </w:p>
        </w:tc>
        <w:tc>
          <w:tcPr>
            <w:tcW w:w="866" w:type="pct"/>
            <w:shd w:val="clear" w:color="auto" w:fill="E0D4B5"/>
          </w:tcPr>
          <w:p w:rsidRPr="00E05E45" w:rsidR="00972A75" w:rsidP="005F6899" w:rsidRDefault="00972A75" w14:paraId="61262C3E" w14:textId="77777777">
            <w:pPr>
              <w:spacing w:before="120" w:after="60" w:line="240" w:lineRule="auto"/>
              <w:ind w:firstLine="0"/>
              <w:jc w:val="center"/>
              <w:rPr>
                <w:rFonts w:ascii="Arial" w:hAnsi="Arial"/>
                <w:sz w:val="18"/>
              </w:rPr>
            </w:pPr>
          </w:p>
        </w:tc>
      </w:tr>
      <w:tr w:rsidRPr="000A725C" w:rsidR="00972A75" w:rsidTr="005F6899" w14:paraId="17738B15" w14:textId="77777777">
        <w:trPr>
          <w:trHeight w:val="230"/>
        </w:trPr>
        <w:tc>
          <w:tcPr>
            <w:tcW w:w="3269" w:type="pct"/>
          </w:tcPr>
          <w:p w:rsidRPr="000A725C" w:rsidR="00972A75" w:rsidP="00381D09" w:rsidRDefault="00972A75" w14:paraId="0490A5DC" w14:textId="77777777">
            <w:pPr>
              <w:spacing w:before="40" w:line="240" w:lineRule="auto"/>
              <w:ind w:firstLine="0"/>
              <w:rPr>
                <w:rFonts w:ascii="Arial" w:hAnsi="Arial"/>
                <w:sz w:val="18"/>
              </w:rPr>
            </w:pPr>
            <w:r w:rsidRPr="000A725C">
              <w:rPr>
                <w:rFonts w:ascii="Arial" w:hAnsi="Arial"/>
                <w:sz w:val="18"/>
              </w:rPr>
              <w:t>Primary role</w:t>
            </w:r>
          </w:p>
        </w:tc>
        <w:tc>
          <w:tcPr>
            <w:tcW w:w="865" w:type="pct"/>
          </w:tcPr>
          <w:p w:rsidRPr="000A725C" w:rsidR="00972A75" w:rsidP="00381D09" w:rsidRDefault="00972A75" w14:paraId="3C378E9D"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3A66DE86" w14:textId="77777777">
            <w:pPr>
              <w:spacing w:before="40" w:line="240" w:lineRule="auto"/>
              <w:ind w:firstLine="0"/>
              <w:jc w:val="center"/>
              <w:rPr>
                <w:rFonts w:ascii="Arial" w:hAnsi="Arial"/>
                <w:sz w:val="18"/>
              </w:rPr>
            </w:pPr>
          </w:p>
        </w:tc>
      </w:tr>
      <w:tr w:rsidRPr="000A725C" w:rsidR="00972A75" w:rsidTr="005F6899" w14:paraId="4E6811C9" w14:textId="77777777">
        <w:trPr>
          <w:trHeight w:val="230"/>
        </w:trPr>
        <w:tc>
          <w:tcPr>
            <w:tcW w:w="3269" w:type="pct"/>
          </w:tcPr>
          <w:p w:rsidRPr="000A725C" w:rsidR="00972A75" w:rsidP="00381D09" w:rsidRDefault="00972A75" w14:paraId="46AB5449" w14:textId="77777777">
            <w:pPr>
              <w:spacing w:before="40" w:line="240" w:lineRule="auto"/>
              <w:ind w:firstLine="0"/>
              <w:rPr>
                <w:rFonts w:ascii="Arial" w:hAnsi="Arial"/>
                <w:sz w:val="18"/>
              </w:rPr>
            </w:pPr>
            <w:r w:rsidRPr="000A725C">
              <w:rPr>
                <w:rFonts w:ascii="Arial" w:hAnsi="Arial"/>
                <w:sz w:val="18"/>
              </w:rPr>
              <w:t>Years in practice</w:t>
            </w:r>
          </w:p>
        </w:tc>
        <w:tc>
          <w:tcPr>
            <w:tcW w:w="865" w:type="pct"/>
          </w:tcPr>
          <w:p w:rsidRPr="000A725C" w:rsidR="00972A75" w:rsidP="00381D09" w:rsidRDefault="00972A75" w14:paraId="35CD3C14"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1D8690A7" w14:textId="77777777">
            <w:pPr>
              <w:spacing w:before="40" w:line="240" w:lineRule="auto"/>
              <w:ind w:firstLine="0"/>
              <w:jc w:val="center"/>
              <w:rPr>
                <w:rFonts w:ascii="Arial" w:hAnsi="Arial"/>
                <w:sz w:val="18"/>
              </w:rPr>
            </w:pPr>
          </w:p>
        </w:tc>
      </w:tr>
      <w:tr w:rsidRPr="000A725C" w:rsidR="00972A75" w:rsidTr="005F6899" w14:paraId="728F49B1" w14:textId="77777777">
        <w:trPr>
          <w:trHeight w:val="230"/>
        </w:trPr>
        <w:tc>
          <w:tcPr>
            <w:tcW w:w="3269" w:type="pct"/>
          </w:tcPr>
          <w:p w:rsidRPr="000A725C" w:rsidR="00972A75" w:rsidP="00381D09" w:rsidRDefault="00972A75" w14:paraId="097F31ED" w14:textId="1597191B">
            <w:pPr>
              <w:spacing w:before="40" w:line="240" w:lineRule="auto"/>
              <w:ind w:firstLine="0"/>
              <w:rPr>
                <w:rFonts w:ascii="Arial" w:hAnsi="Arial"/>
                <w:sz w:val="18"/>
              </w:rPr>
            </w:pPr>
            <w:r>
              <w:rPr>
                <w:rFonts w:ascii="Arial" w:hAnsi="Arial"/>
                <w:sz w:val="18"/>
              </w:rPr>
              <w:t>Percentage of patients using workers</w:t>
            </w:r>
            <w:r w:rsidR="00984AEC">
              <w:rPr>
                <w:rFonts w:ascii="Arial" w:hAnsi="Arial"/>
                <w:sz w:val="18"/>
              </w:rPr>
              <w:t>’</w:t>
            </w:r>
            <w:r>
              <w:rPr>
                <w:rFonts w:ascii="Arial" w:hAnsi="Arial"/>
                <w:sz w:val="18"/>
              </w:rPr>
              <w:t xml:space="preserve"> compensation benefits</w:t>
            </w:r>
          </w:p>
        </w:tc>
        <w:tc>
          <w:tcPr>
            <w:tcW w:w="865" w:type="pct"/>
          </w:tcPr>
          <w:p w:rsidR="00972A75" w:rsidP="00381D09" w:rsidRDefault="00972A75" w14:paraId="6FAB05C5" w14:textId="77777777">
            <w:pPr>
              <w:spacing w:before="40" w:line="240" w:lineRule="auto"/>
              <w:ind w:firstLine="0"/>
              <w:jc w:val="center"/>
              <w:rPr>
                <w:rFonts w:ascii="Arial" w:hAnsi="Arial"/>
                <w:sz w:val="18"/>
              </w:rPr>
            </w:pPr>
            <w:r>
              <w:rPr>
                <w:rFonts w:ascii="Arial" w:hAnsi="Arial"/>
                <w:sz w:val="18"/>
              </w:rPr>
              <w:t>X</w:t>
            </w:r>
          </w:p>
        </w:tc>
        <w:tc>
          <w:tcPr>
            <w:tcW w:w="866" w:type="pct"/>
          </w:tcPr>
          <w:p w:rsidR="00972A75" w:rsidP="00381D09" w:rsidRDefault="00972A75" w14:paraId="0F094B02" w14:textId="77777777">
            <w:pPr>
              <w:spacing w:before="40" w:line="240" w:lineRule="auto"/>
              <w:ind w:firstLine="0"/>
              <w:jc w:val="center"/>
              <w:rPr>
                <w:rFonts w:ascii="Arial" w:hAnsi="Arial"/>
                <w:sz w:val="18"/>
              </w:rPr>
            </w:pPr>
            <w:r>
              <w:rPr>
                <w:rFonts w:ascii="Arial" w:hAnsi="Arial"/>
                <w:sz w:val="18"/>
              </w:rPr>
              <w:t>X</w:t>
            </w:r>
          </w:p>
        </w:tc>
      </w:tr>
      <w:tr w:rsidRPr="000A725C" w:rsidR="00972A75" w:rsidTr="005F6899" w14:paraId="26BA4F77" w14:textId="77777777">
        <w:trPr>
          <w:trHeight w:val="230"/>
        </w:trPr>
        <w:tc>
          <w:tcPr>
            <w:tcW w:w="3269" w:type="pct"/>
          </w:tcPr>
          <w:p w:rsidRPr="000A725C" w:rsidR="00972A75" w:rsidP="00381D09" w:rsidRDefault="00972A75" w14:paraId="7E0AED74" w14:textId="77777777">
            <w:pPr>
              <w:spacing w:before="40" w:line="240" w:lineRule="auto"/>
              <w:ind w:firstLine="0"/>
              <w:rPr>
                <w:rFonts w:ascii="Arial" w:hAnsi="Arial"/>
                <w:sz w:val="18"/>
              </w:rPr>
            </w:pPr>
            <w:r w:rsidRPr="000A725C">
              <w:rPr>
                <w:rFonts w:ascii="Arial" w:hAnsi="Arial"/>
                <w:sz w:val="18"/>
              </w:rPr>
              <w:t xml:space="preserve">Use of </w:t>
            </w:r>
            <w:r>
              <w:rPr>
                <w:rFonts w:ascii="Arial" w:hAnsi="Arial"/>
                <w:sz w:val="18"/>
              </w:rPr>
              <w:t xml:space="preserve">return-to-work </w:t>
            </w:r>
            <w:r w:rsidRPr="000A725C">
              <w:rPr>
                <w:rFonts w:ascii="Arial" w:hAnsi="Arial"/>
                <w:sz w:val="18"/>
              </w:rPr>
              <w:t>best practices</w:t>
            </w:r>
          </w:p>
        </w:tc>
        <w:tc>
          <w:tcPr>
            <w:tcW w:w="865" w:type="pct"/>
          </w:tcPr>
          <w:p w:rsidRPr="000A725C" w:rsidR="00972A75" w:rsidP="00381D09" w:rsidRDefault="00972A75" w14:paraId="0444798C"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51F7B3D2" w14:textId="77777777">
            <w:pPr>
              <w:spacing w:before="40" w:line="240" w:lineRule="auto"/>
              <w:ind w:firstLine="0"/>
              <w:jc w:val="center"/>
              <w:rPr>
                <w:rFonts w:ascii="Arial" w:hAnsi="Arial"/>
                <w:sz w:val="18"/>
              </w:rPr>
            </w:pPr>
            <w:r>
              <w:rPr>
                <w:rFonts w:ascii="Arial" w:hAnsi="Arial"/>
                <w:sz w:val="18"/>
              </w:rPr>
              <w:t>X</w:t>
            </w:r>
          </w:p>
        </w:tc>
      </w:tr>
      <w:tr w:rsidRPr="000A725C" w:rsidR="00972A75" w:rsidTr="005F6899" w14:paraId="2DE6D30A" w14:textId="77777777">
        <w:trPr>
          <w:trHeight w:val="230"/>
        </w:trPr>
        <w:tc>
          <w:tcPr>
            <w:tcW w:w="3269" w:type="pct"/>
          </w:tcPr>
          <w:p w:rsidRPr="000A725C" w:rsidR="00972A75" w:rsidP="00381D09" w:rsidRDefault="00972A75" w14:paraId="54874958" w14:textId="77777777">
            <w:pPr>
              <w:spacing w:before="40" w:line="240" w:lineRule="auto"/>
              <w:ind w:firstLine="0"/>
              <w:rPr>
                <w:rFonts w:ascii="Arial" w:hAnsi="Arial"/>
                <w:sz w:val="18"/>
              </w:rPr>
            </w:pPr>
            <w:r w:rsidRPr="000A725C">
              <w:rPr>
                <w:rFonts w:ascii="Arial" w:hAnsi="Arial"/>
                <w:sz w:val="18"/>
              </w:rPr>
              <w:t>Experience working with a service coordinator</w:t>
            </w:r>
          </w:p>
        </w:tc>
        <w:tc>
          <w:tcPr>
            <w:tcW w:w="865" w:type="pct"/>
          </w:tcPr>
          <w:p w:rsidRPr="000A725C" w:rsidR="00972A75" w:rsidP="00381D09" w:rsidRDefault="00972A75" w14:paraId="651588E3"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06315717" w14:textId="77777777">
            <w:pPr>
              <w:spacing w:before="40" w:line="240" w:lineRule="auto"/>
              <w:ind w:firstLine="0"/>
              <w:jc w:val="center"/>
              <w:rPr>
                <w:rFonts w:ascii="Arial" w:hAnsi="Arial"/>
                <w:sz w:val="18"/>
              </w:rPr>
            </w:pPr>
            <w:r>
              <w:rPr>
                <w:rFonts w:ascii="Arial" w:hAnsi="Arial"/>
                <w:sz w:val="18"/>
              </w:rPr>
              <w:t>X</w:t>
            </w:r>
          </w:p>
        </w:tc>
      </w:tr>
      <w:tr w:rsidRPr="000A725C" w:rsidR="00972A75" w:rsidTr="005F6899" w14:paraId="3919DE55" w14:textId="77777777">
        <w:trPr>
          <w:trHeight w:val="218"/>
        </w:trPr>
        <w:tc>
          <w:tcPr>
            <w:tcW w:w="3269" w:type="pct"/>
          </w:tcPr>
          <w:p w:rsidRPr="000A725C" w:rsidR="00972A75" w:rsidP="00381D09" w:rsidRDefault="00972A75" w14:paraId="0B3AFDA1" w14:textId="77777777">
            <w:pPr>
              <w:spacing w:before="40" w:line="240" w:lineRule="auto"/>
              <w:ind w:firstLine="0"/>
              <w:rPr>
                <w:rFonts w:ascii="Arial" w:hAnsi="Arial"/>
                <w:sz w:val="18"/>
              </w:rPr>
            </w:pPr>
            <w:r w:rsidRPr="000A725C">
              <w:rPr>
                <w:rFonts w:ascii="Arial" w:hAnsi="Arial"/>
                <w:sz w:val="18"/>
              </w:rPr>
              <w:t>Barriers to providing optimal patient care</w:t>
            </w:r>
          </w:p>
        </w:tc>
        <w:tc>
          <w:tcPr>
            <w:tcW w:w="865" w:type="pct"/>
          </w:tcPr>
          <w:p w:rsidRPr="000A725C" w:rsidR="00972A75" w:rsidP="00381D09" w:rsidRDefault="00972A75" w14:paraId="7120B88A"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0F548909" w14:textId="77777777">
            <w:pPr>
              <w:spacing w:before="40" w:line="240" w:lineRule="auto"/>
              <w:ind w:firstLine="0"/>
              <w:jc w:val="center"/>
              <w:rPr>
                <w:rFonts w:ascii="Arial" w:hAnsi="Arial"/>
                <w:sz w:val="18"/>
              </w:rPr>
            </w:pPr>
            <w:r>
              <w:rPr>
                <w:rFonts w:ascii="Arial" w:hAnsi="Arial"/>
                <w:sz w:val="18"/>
              </w:rPr>
              <w:t>X</w:t>
            </w:r>
          </w:p>
        </w:tc>
      </w:tr>
      <w:tr w:rsidRPr="00E05E45" w:rsidR="00972A75" w:rsidTr="005F6899" w14:paraId="7AB9BA9F" w14:textId="77777777">
        <w:trPr>
          <w:trHeight w:val="230"/>
        </w:trPr>
        <w:tc>
          <w:tcPr>
            <w:tcW w:w="3269" w:type="pct"/>
            <w:shd w:val="clear" w:color="auto" w:fill="E0D4B5"/>
          </w:tcPr>
          <w:p w:rsidRPr="00E05E45" w:rsidR="00972A75" w:rsidP="005F6899" w:rsidRDefault="00972A75" w14:paraId="30734855" w14:textId="637B2CCC">
            <w:pPr>
              <w:spacing w:before="60" w:after="60" w:line="240" w:lineRule="auto"/>
              <w:ind w:firstLine="0"/>
              <w:rPr>
                <w:rFonts w:ascii="Arial Bold" w:hAnsi="Arial Bold"/>
                <w:b/>
                <w:sz w:val="18"/>
              </w:rPr>
            </w:pPr>
            <w:r w:rsidRPr="00E05E45">
              <w:rPr>
                <w:rFonts w:ascii="Arial Bold" w:hAnsi="Arial Bold"/>
                <w:b/>
                <w:sz w:val="18"/>
              </w:rPr>
              <w:t xml:space="preserve">Provider </w:t>
            </w:r>
            <w:r w:rsidR="00984AEC">
              <w:rPr>
                <w:rFonts w:ascii="Arial Bold" w:hAnsi="Arial Bold"/>
                <w:b/>
                <w:sz w:val="18"/>
              </w:rPr>
              <w:t>e</w:t>
            </w:r>
            <w:r w:rsidRPr="00E05E45">
              <w:rPr>
                <w:rFonts w:ascii="Arial Bold" w:hAnsi="Arial Bold"/>
                <w:b/>
                <w:sz w:val="18"/>
              </w:rPr>
              <w:t>xperience in RETAIN</w:t>
            </w:r>
          </w:p>
        </w:tc>
        <w:tc>
          <w:tcPr>
            <w:tcW w:w="865" w:type="pct"/>
            <w:shd w:val="clear" w:color="auto" w:fill="E0D4B5"/>
          </w:tcPr>
          <w:p w:rsidRPr="00E05E45" w:rsidR="00972A75" w:rsidP="005F6899" w:rsidRDefault="00972A75" w14:paraId="51AABC78" w14:textId="77777777">
            <w:pPr>
              <w:spacing w:before="60" w:after="60" w:line="240" w:lineRule="auto"/>
              <w:ind w:firstLine="0"/>
              <w:rPr>
                <w:rFonts w:ascii="Arial Bold" w:hAnsi="Arial Bold"/>
                <w:sz w:val="18"/>
              </w:rPr>
            </w:pPr>
          </w:p>
        </w:tc>
        <w:tc>
          <w:tcPr>
            <w:tcW w:w="866" w:type="pct"/>
            <w:shd w:val="clear" w:color="auto" w:fill="E0D4B5"/>
          </w:tcPr>
          <w:p w:rsidRPr="00E05E45" w:rsidR="00972A75" w:rsidP="005F6899" w:rsidRDefault="00972A75" w14:paraId="1E0D2E66" w14:textId="77777777">
            <w:pPr>
              <w:spacing w:before="60" w:after="60" w:line="240" w:lineRule="auto"/>
              <w:ind w:firstLine="0"/>
              <w:rPr>
                <w:rFonts w:ascii="Arial Bold" w:hAnsi="Arial Bold"/>
                <w:sz w:val="18"/>
              </w:rPr>
            </w:pPr>
          </w:p>
        </w:tc>
      </w:tr>
      <w:tr w:rsidRPr="000A725C" w:rsidR="00972A75" w:rsidTr="005F6899" w14:paraId="062B775E" w14:textId="77777777">
        <w:trPr>
          <w:trHeight w:val="230"/>
        </w:trPr>
        <w:tc>
          <w:tcPr>
            <w:tcW w:w="3269" w:type="pct"/>
          </w:tcPr>
          <w:p w:rsidRPr="000A725C" w:rsidR="00972A75" w:rsidP="00381D09" w:rsidRDefault="00972A75" w14:paraId="42394F1C" w14:textId="77777777">
            <w:pPr>
              <w:spacing w:before="40" w:line="240" w:lineRule="auto"/>
              <w:ind w:firstLine="0"/>
              <w:rPr>
                <w:rFonts w:ascii="Arial" w:hAnsi="Arial"/>
                <w:sz w:val="18"/>
              </w:rPr>
            </w:pPr>
            <w:r w:rsidRPr="000A725C">
              <w:rPr>
                <w:rFonts w:ascii="Arial" w:hAnsi="Arial"/>
                <w:sz w:val="18"/>
              </w:rPr>
              <w:t>Awareness of practice participation in RETAIN</w:t>
            </w:r>
          </w:p>
        </w:tc>
        <w:tc>
          <w:tcPr>
            <w:tcW w:w="865" w:type="pct"/>
          </w:tcPr>
          <w:p w:rsidRPr="000A725C" w:rsidR="00972A75" w:rsidP="00381D09" w:rsidRDefault="00972A75" w14:paraId="2B9CCE00"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39978DE6"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12193E6F" w14:textId="77777777">
        <w:trPr>
          <w:trHeight w:val="230"/>
        </w:trPr>
        <w:tc>
          <w:tcPr>
            <w:tcW w:w="3269" w:type="pct"/>
          </w:tcPr>
          <w:p w:rsidRPr="000A725C" w:rsidR="00972A75" w:rsidP="00381D09" w:rsidRDefault="00972A75" w14:paraId="4C8EF736" w14:textId="77777777">
            <w:pPr>
              <w:spacing w:before="40" w:line="240" w:lineRule="auto"/>
              <w:ind w:firstLine="0"/>
              <w:rPr>
                <w:rFonts w:ascii="Arial" w:hAnsi="Arial"/>
                <w:sz w:val="18"/>
              </w:rPr>
            </w:pPr>
            <w:r w:rsidRPr="000A725C">
              <w:rPr>
                <w:rFonts w:ascii="Arial" w:hAnsi="Arial"/>
                <w:sz w:val="18"/>
              </w:rPr>
              <w:t>Share of patients enrolled in RETAIN</w:t>
            </w:r>
          </w:p>
        </w:tc>
        <w:tc>
          <w:tcPr>
            <w:tcW w:w="865" w:type="pct"/>
          </w:tcPr>
          <w:p w:rsidRPr="000A725C" w:rsidR="00972A75" w:rsidP="00381D09" w:rsidRDefault="00972A75" w14:paraId="23AEB6F3"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00AD4413"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575FD351" w14:textId="77777777">
        <w:trPr>
          <w:trHeight w:val="230"/>
        </w:trPr>
        <w:tc>
          <w:tcPr>
            <w:tcW w:w="3269" w:type="pct"/>
          </w:tcPr>
          <w:p w:rsidRPr="000A725C" w:rsidR="00972A75" w:rsidP="00381D09" w:rsidRDefault="00972A75" w14:paraId="6D7CDE45" w14:textId="77777777">
            <w:pPr>
              <w:spacing w:before="40" w:line="240" w:lineRule="auto"/>
              <w:ind w:firstLine="0"/>
              <w:rPr>
                <w:rFonts w:ascii="Arial" w:hAnsi="Arial"/>
                <w:sz w:val="18"/>
              </w:rPr>
            </w:pPr>
            <w:r w:rsidRPr="000A725C">
              <w:rPr>
                <w:rFonts w:ascii="Arial" w:hAnsi="Arial"/>
                <w:sz w:val="18"/>
              </w:rPr>
              <w:t>Burden of RETAIN administrative requirements</w:t>
            </w:r>
          </w:p>
        </w:tc>
        <w:tc>
          <w:tcPr>
            <w:tcW w:w="865" w:type="pct"/>
          </w:tcPr>
          <w:p w:rsidRPr="000A725C" w:rsidR="00972A75" w:rsidP="00381D09" w:rsidRDefault="00972A75" w14:paraId="6A680060"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32E35C7C"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7F125ED3" w14:textId="77777777">
        <w:trPr>
          <w:trHeight w:val="230"/>
        </w:trPr>
        <w:tc>
          <w:tcPr>
            <w:tcW w:w="3269" w:type="pct"/>
          </w:tcPr>
          <w:p w:rsidRPr="000A725C" w:rsidR="00972A75" w:rsidP="00381D09" w:rsidRDefault="00984AEC" w14:paraId="123AB534" w14:textId="07727657">
            <w:pPr>
              <w:spacing w:before="40" w:line="240" w:lineRule="auto"/>
              <w:ind w:firstLine="0"/>
              <w:rPr>
                <w:rFonts w:ascii="Arial" w:hAnsi="Arial"/>
                <w:sz w:val="18"/>
              </w:rPr>
            </w:pPr>
            <w:r>
              <w:rPr>
                <w:rFonts w:ascii="Arial" w:hAnsi="Arial"/>
                <w:sz w:val="18"/>
              </w:rPr>
              <w:lastRenderedPageBreak/>
              <w:t>Receipt of</w:t>
            </w:r>
            <w:r w:rsidRPr="000A725C" w:rsidR="00972A75">
              <w:rPr>
                <w:rFonts w:ascii="Arial" w:hAnsi="Arial"/>
                <w:sz w:val="18"/>
              </w:rPr>
              <w:t xml:space="preserve"> formal training for RETAIN</w:t>
            </w:r>
          </w:p>
        </w:tc>
        <w:tc>
          <w:tcPr>
            <w:tcW w:w="865" w:type="pct"/>
          </w:tcPr>
          <w:p w:rsidRPr="000A725C" w:rsidR="00972A75" w:rsidP="00381D09" w:rsidRDefault="00972A75" w14:paraId="71463925"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2E0B358E"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1E77D6A1" w14:textId="77777777">
        <w:trPr>
          <w:trHeight w:val="230"/>
        </w:trPr>
        <w:tc>
          <w:tcPr>
            <w:tcW w:w="3269" w:type="pct"/>
          </w:tcPr>
          <w:p w:rsidRPr="000A725C" w:rsidR="00972A75" w:rsidP="00381D09" w:rsidRDefault="00972A75" w14:paraId="7ECCC779" w14:textId="77777777">
            <w:pPr>
              <w:spacing w:before="40" w:line="240" w:lineRule="auto"/>
              <w:ind w:firstLine="0"/>
              <w:rPr>
                <w:rFonts w:ascii="Arial" w:hAnsi="Arial"/>
                <w:sz w:val="18"/>
              </w:rPr>
            </w:pPr>
            <w:r w:rsidRPr="000A725C">
              <w:rPr>
                <w:rFonts w:ascii="Arial" w:hAnsi="Arial"/>
                <w:sz w:val="18"/>
              </w:rPr>
              <w:t>RETAIN training topics</w:t>
            </w:r>
          </w:p>
        </w:tc>
        <w:tc>
          <w:tcPr>
            <w:tcW w:w="865" w:type="pct"/>
          </w:tcPr>
          <w:p w:rsidRPr="000A725C" w:rsidR="00972A75" w:rsidP="00381D09" w:rsidRDefault="00972A75" w14:paraId="110D72DB"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4BFC05D0"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73B04FF7" w14:textId="77777777">
        <w:trPr>
          <w:trHeight w:val="230"/>
        </w:trPr>
        <w:tc>
          <w:tcPr>
            <w:tcW w:w="3269" w:type="pct"/>
          </w:tcPr>
          <w:p w:rsidRPr="000A725C" w:rsidR="00972A75" w:rsidP="00381D09" w:rsidRDefault="00972A75" w14:paraId="76719EB3" w14:textId="77777777">
            <w:pPr>
              <w:spacing w:before="40" w:line="240" w:lineRule="auto"/>
              <w:ind w:firstLine="0"/>
              <w:rPr>
                <w:rFonts w:ascii="Arial" w:hAnsi="Arial"/>
                <w:sz w:val="18"/>
              </w:rPr>
            </w:pPr>
            <w:r w:rsidRPr="000A725C">
              <w:rPr>
                <w:rFonts w:ascii="Arial" w:hAnsi="Arial"/>
                <w:sz w:val="18"/>
              </w:rPr>
              <w:t>Satisfaction with training</w:t>
            </w:r>
            <w:r>
              <w:rPr>
                <w:rFonts w:ascii="Arial" w:hAnsi="Arial"/>
                <w:sz w:val="18"/>
              </w:rPr>
              <w:t xml:space="preserve"> and impact on interaction with all patients</w:t>
            </w:r>
          </w:p>
        </w:tc>
        <w:tc>
          <w:tcPr>
            <w:tcW w:w="865" w:type="pct"/>
          </w:tcPr>
          <w:p w:rsidRPr="000A725C" w:rsidR="00972A75" w:rsidP="00381D09" w:rsidRDefault="00972A75" w14:paraId="7FE22C6A"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22CED439"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6362DFBE" w14:textId="77777777">
        <w:trPr>
          <w:trHeight w:val="230"/>
        </w:trPr>
        <w:tc>
          <w:tcPr>
            <w:tcW w:w="3269" w:type="pct"/>
          </w:tcPr>
          <w:p w:rsidRPr="000A725C" w:rsidR="00972A75" w:rsidP="00381D09" w:rsidRDefault="00972A75" w14:paraId="4DF8BEF3" w14:textId="77777777">
            <w:pPr>
              <w:spacing w:before="40" w:line="240" w:lineRule="auto"/>
              <w:ind w:firstLine="0"/>
              <w:rPr>
                <w:rFonts w:ascii="Arial" w:hAnsi="Arial"/>
                <w:sz w:val="18"/>
              </w:rPr>
            </w:pPr>
            <w:r w:rsidRPr="000A725C">
              <w:rPr>
                <w:rFonts w:ascii="Arial" w:hAnsi="Arial"/>
                <w:sz w:val="18"/>
              </w:rPr>
              <w:t>Barriers for RETAIN success</w:t>
            </w:r>
          </w:p>
        </w:tc>
        <w:tc>
          <w:tcPr>
            <w:tcW w:w="865" w:type="pct"/>
          </w:tcPr>
          <w:p w:rsidRPr="000A725C" w:rsidR="00972A75" w:rsidP="00381D09" w:rsidRDefault="00972A75" w14:paraId="5AC252CF"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6BEFA391"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174E074C" w14:textId="77777777">
        <w:trPr>
          <w:trHeight w:val="230"/>
        </w:trPr>
        <w:tc>
          <w:tcPr>
            <w:tcW w:w="3269" w:type="pct"/>
          </w:tcPr>
          <w:p w:rsidRPr="000A725C" w:rsidR="00972A75" w:rsidP="00381D09" w:rsidRDefault="00972A75" w14:paraId="632E75C8" w14:textId="77777777">
            <w:pPr>
              <w:spacing w:before="40" w:line="240" w:lineRule="auto"/>
              <w:ind w:firstLine="0"/>
              <w:rPr>
                <w:rFonts w:ascii="Arial" w:hAnsi="Arial"/>
                <w:sz w:val="18"/>
              </w:rPr>
            </w:pPr>
            <w:r w:rsidRPr="000A725C">
              <w:rPr>
                <w:rFonts w:ascii="Arial" w:hAnsi="Arial"/>
                <w:sz w:val="18"/>
              </w:rPr>
              <w:t>Factors discouraging practice participation</w:t>
            </w:r>
          </w:p>
        </w:tc>
        <w:tc>
          <w:tcPr>
            <w:tcW w:w="865" w:type="pct"/>
          </w:tcPr>
          <w:p w:rsidRPr="000A725C" w:rsidR="00972A75" w:rsidP="00381D09" w:rsidRDefault="00972A75" w14:paraId="086959DE"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4CA955D1"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04D22CC8" w14:textId="77777777">
        <w:trPr>
          <w:trHeight w:val="230"/>
        </w:trPr>
        <w:tc>
          <w:tcPr>
            <w:tcW w:w="3269" w:type="pct"/>
          </w:tcPr>
          <w:p w:rsidRPr="000A725C" w:rsidR="00972A75" w:rsidP="00381D09" w:rsidRDefault="00972A75" w14:paraId="277AB651" w14:textId="77777777">
            <w:pPr>
              <w:spacing w:before="40" w:line="240" w:lineRule="auto"/>
              <w:ind w:firstLine="0"/>
              <w:rPr>
                <w:rFonts w:ascii="Arial" w:hAnsi="Arial"/>
                <w:sz w:val="18"/>
              </w:rPr>
            </w:pPr>
            <w:r w:rsidRPr="000A725C">
              <w:rPr>
                <w:rFonts w:ascii="Arial" w:hAnsi="Arial"/>
                <w:sz w:val="18"/>
              </w:rPr>
              <w:t>Recommendation for RETAIN adoption by other practices</w:t>
            </w:r>
          </w:p>
        </w:tc>
        <w:tc>
          <w:tcPr>
            <w:tcW w:w="865" w:type="pct"/>
          </w:tcPr>
          <w:p w:rsidRPr="000A725C" w:rsidR="00972A75" w:rsidP="00381D09" w:rsidRDefault="00972A75" w14:paraId="29B114BF"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0975BCA1"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2A8CA473" w14:textId="77777777">
        <w:trPr>
          <w:trHeight w:val="230"/>
        </w:trPr>
        <w:tc>
          <w:tcPr>
            <w:tcW w:w="3269" w:type="pct"/>
          </w:tcPr>
          <w:p w:rsidRPr="000A725C" w:rsidR="00972A75" w:rsidP="00381D09" w:rsidRDefault="00972A75" w14:paraId="0E0CA24A" w14:textId="77777777">
            <w:pPr>
              <w:spacing w:before="40" w:line="240" w:lineRule="auto"/>
              <w:ind w:firstLine="0"/>
              <w:rPr>
                <w:rFonts w:ascii="Arial" w:hAnsi="Arial"/>
                <w:sz w:val="18"/>
              </w:rPr>
            </w:pPr>
            <w:r w:rsidRPr="000A725C">
              <w:rPr>
                <w:rFonts w:ascii="Arial" w:hAnsi="Arial"/>
                <w:sz w:val="18"/>
              </w:rPr>
              <w:t>Placeholder for state-specific items</w:t>
            </w:r>
          </w:p>
        </w:tc>
        <w:tc>
          <w:tcPr>
            <w:tcW w:w="865" w:type="pct"/>
          </w:tcPr>
          <w:p w:rsidRPr="000A725C" w:rsidR="00972A75" w:rsidP="00381D09" w:rsidRDefault="00972A75" w14:paraId="15BABC1D" w14:textId="77777777">
            <w:pPr>
              <w:spacing w:before="40" w:line="240" w:lineRule="auto"/>
              <w:ind w:firstLine="0"/>
              <w:jc w:val="center"/>
              <w:rPr>
                <w:rFonts w:ascii="Arial" w:hAnsi="Arial"/>
                <w:sz w:val="18"/>
              </w:rPr>
            </w:pPr>
            <w:r>
              <w:rPr>
                <w:rFonts w:ascii="Arial" w:hAnsi="Arial"/>
                <w:sz w:val="18"/>
              </w:rPr>
              <w:t>X</w:t>
            </w:r>
          </w:p>
        </w:tc>
        <w:tc>
          <w:tcPr>
            <w:tcW w:w="866" w:type="pct"/>
          </w:tcPr>
          <w:p w:rsidRPr="000A725C" w:rsidR="00972A75" w:rsidP="00381D09" w:rsidRDefault="00972A75" w14:paraId="37CF6619" w14:textId="77777777">
            <w:pPr>
              <w:spacing w:before="40" w:line="240" w:lineRule="auto"/>
              <w:ind w:firstLine="0"/>
              <w:jc w:val="center"/>
              <w:rPr>
                <w:rFonts w:ascii="Arial" w:hAnsi="Arial"/>
                <w:sz w:val="18"/>
              </w:rPr>
            </w:pPr>
            <w:r w:rsidRPr="00AB0D5B">
              <w:rPr>
                <w:rFonts w:ascii="Arial" w:hAnsi="Arial"/>
                <w:sz w:val="18"/>
              </w:rPr>
              <w:t>X</w:t>
            </w:r>
          </w:p>
        </w:tc>
      </w:tr>
      <w:tr w:rsidRPr="000A725C" w:rsidR="00972A75" w:rsidTr="005F6899" w14:paraId="0D15C632" w14:textId="77777777">
        <w:trPr>
          <w:trHeight w:val="230"/>
        </w:trPr>
        <w:tc>
          <w:tcPr>
            <w:tcW w:w="3269" w:type="pct"/>
            <w:tcBorders>
              <w:bottom w:val="single" w:color="auto" w:sz="4" w:space="0"/>
            </w:tcBorders>
          </w:tcPr>
          <w:p w:rsidRPr="000A725C" w:rsidR="00972A75" w:rsidP="00381D09" w:rsidRDefault="00984AEC" w14:paraId="708DA1AC" w14:textId="4D328E1E">
            <w:pPr>
              <w:spacing w:before="40" w:line="240" w:lineRule="auto"/>
              <w:ind w:firstLine="0"/>
              <w:rPr>
                <w:rFonts w:ascii="Arial" w:hAnsi="Arial"/>
                <w:sz w:val="18"/>
              </w:rPr>
            </w:pPr>
            <w:r>
              <w:rPr>
                <w:rFonts w:ascii="Arial" w:hAnsi="Arial"/>
                <w:sz w:val="18"/>
              </w:rPr>
              <w:t>Provision of</w:t>
            </w:r>
            <w:r w:rsidRPr="000A725C" w:rsidR="00972A75">
              <w:rPr>
                <w:rFonts w:ascii="Arial" w:hAnsi="Arial"/>
                <w:sz w:val="18"/>
              </w:rPr>
              <w:t xml:space="preserve"> patient care at practice before RETAIN</w:t>
            </w:r>
          </w:p>
        </w:tc>
        <w:tc>
          <w:tcPr>
            <w:tcW w:w="865" w:type="pct"/>
            <w:tcBorders>
              <w:bottom w:val="single" w:color="auto" w:sz="4" w:space="0"/>
            </w:tcBorders>
          </w:tcPr>
          <w:p w:rsidRPr="000A725C" w:rsidR="00972A75" w:rsidP="00381D09" w:rsidRDefault="00972A75" w14:paraId="048031C8" w14:textId="77777777">
            <w:pPr>
              <w:spacing w:before="40" w:line="240" w:lineRule="auto"/>
              <w:ind w:firstLine="0"/>
              <w:jc w:val="center"/>
              <w:rPr>
                <w:rFonts w:ascii="Arial" w:hAnsi="Arial"/>
                <w:sz w:val="18"/>
              </w:rPr>
            </w:pPr>
            <w:r>
              <w:rPr>
                <w:rFonts w:ascii="Arial" w:hAnsi="Arial"/>
                <w:sz w:val="18"/>
              </w:rPr>
              <w:t>X</w:t>
            </w:r>
          </w:p>
        </w:tc>
        <w:tc>
          <w:tcPr>
            <w:tcW w:w="866" w:type="pct"/>
            <w:tcBorders>
              <w:bottom w:val="single" w:color="auto" w:sz="4" w:space="0"/>
            </w:tcBorders>
          </w:tcPr>
          <w:p w:rsidRPr="000A725C" w:rsidR="00972A75" w:rsidP="00381D09" w:rsidRDefault="00972A75" w14:paraId="45028785" w14:textId="77777777">
            <w:pPr>
              <w:spacing w:before="40" w:line="240" w:lineRule="auto"/>
              <w:ind w:firstLine="0"/>
              <w:jc w:val="center"/>
              <w:rPr>
                <w:rFonts w:ascii="Arial" w:hAnsi="Arial"/>
                <w:sz w:val="18"/>
              </w:rPr>
            </w:pPr>
          </w:p>
        </w:tc>
      </w:tr>
    </w:tbl>
    <w:p w:rsidRPr="00014755" w:rsidR="00014755" w:rsidP="009B5513" w:rsidRDefault="00C91C4F" w14:paraId="78E6AB13" w14:textId="623C8EF4">
      <w:pPr>
        <w:pStyle w:val="NormalSS"/>
        <w:spacing w:before="240"/>
        <w:ind w:left="450" w:firstLine="0"/>
      </w:pPr>
      <w:r>
        <w:t>We will document t</w:t>
      </w:r>
      <w:r w:rsidR="00424B15">
        <w:t xml:space="preserve">he findings from the provider survey data </w:t>
      </w:r>
      <w:r w:rsidRPr="00014755" w:rsidR="00424B15">
        <w:t xml:space="preserve">in the final impact report. </w:t>
      </w:r>
      <w:r>
        <w:t xml:space="preserve"> </w:t>
      </w:r>
      <w:r w:rsidR="00436A2C">
        <w:t>SSA m</w:t>
      </w:r>
      <w:r w:rsidR="00424B15">
        <w:t>ight also</w:t>
      </w:r>
      <w:r w:rsidR="00436A2C">
        <w:t xml:space="preserve"> include f</w:t>
      </w:r>
      <w:r w:rsidRPr="00014755" w:rsidR="00014755">
        <w:t xml:space="preserve">indings from the </w:t>
      </w:r>
      <w:r w:rsidR="00014755">
        <w:t xml:space="preserve">provider </w:t>
      </w:r>
      <w:r w:rsidRPr="00014755" w:rsidR="00014755">
        <w:t>survey</w:t>
      </w:r>
      <w:r w:rsidR="00014755">
        <w:t>s</w:t>
      </w:r>
      <w:r w:rsidRPr="00014755" w:rsidR="00014755">
        <w:t xml:space="preserve"> </w:t>
      </w:r>
      <w:r w:rsidR="00014755">
        <w:t xml:space="preserve">in a </w:t>
      </w:r>
      <w:r w:rsidR="00436A2C">
        <w:t>process analysis report (</w:t>
      </w:r>
      <w:r w:rsidR="00F64613">
        <w:t>October, 2023)</w:t>
      </w:r>
      <w:r w:rsidR="0092747E">
        <w:t xml:space="preserve"> and </w:t>
      </w:r>
      <w:r w:rsidR="00984AEC">
        <w:t xml:space="preserve">in </w:t>
      </w:r>
      <w:r w:rsidR="0092747E">
        <w:t>a</w:t>
      </w:r>
      <w:r w:rsidR="00436A2C">
        <w:t xml:space="preserve"> special topic report (</w:t>
      </w:r>
      <w:r w:rsidR="00882BBC">
        <w:t>October, 2024</w:t>
      </w:r>
      <w:r w:rsidR="008F0EF8">
        <w:t>xxx-month</w:t>
      </w:r>
      <w:r w:rsidR="00436A2C">
        <w:t>, year)</w:t>
      </w:r>
      <w:r w:rsidR="0092747E">
        <w:t xml:space="preserve"> that </w:t>
      </w:r>
      <w:r w:rsidR="00014755">
        <w:t>focus</w:t>
      </w:r>
      <w:r w:rsidR="00BA0378">
        <w:t>es</w:t>
      </w:r>
      <w:r w:rsidR="00014755">
        <w:t xml:space="preserve"> on early </w:t>
      </w:r>
      <w:r w:rsidR="00BA0378">
        <w:t xml:space="preserve">RETAIN </w:t>
      </w:r>
      <w:r w:rsidR="009B5513">
        <w:t>impacts.</w:t>
      </w:r>
    </w:p>
    <w:p w:rsidRPr="00BC7FB5" w:rsidR="00CE7F1A" w:rsidP="009B5513" w:rsidRDefault="00CE7F1A" w14:paraId="1D56E5A1" w14:textId="62C63209">
      <w:pPr>
        <w:pStyle w:val="H3Alpha"/>
      </w:pPr>
      <w:bookmarkStart w:name="_Toc531183357" w:id="23"/>
      <w:bookmarkStart w:name="_Toc34223030" w:id="24"/>
      <w:r w:rsidRPr="00BC7FB5">
        <w:t>3.</w:t>
      </w:r>
      <w:r w:rsidRPr="00BC7FB5">
        <w:tab/>
        <w:t xml:space="preserve">Use of </w:t>
      </w:r>
      <w:r w:rsidRPr="00BC7FB5" w:rsidR="007B7445">
        <w:t>technology to reduce burden</w:t>
      </w:r>
      <w:bookmarkEnd w:id="23"/>
      <w:bookmarkEnd w:id="24"/>
    </w:p>
    <w:p w:rsidR="00CE7F1A" w:rsidP="009B5513" w:rsidRDefault="00C91C4F" w14:paraId="29B4044B" w14:textId="5E8EBF7F">
      <w:pPr>
        <w:pStyle w:val="NormalSS"/>
        <w:ind w:left="450" w:firstLine="0"/>
      </w:pPr>
      <w:r>
        <w:t>We will not employ extensive use of technology for t</w:t>
      </w:r>
      <w:r w:rsidRPr="00BF4CD6" w:rsidR="00CE7F1A">
        <w:t>h</w:t>
      </w:r>
      <w:r w:rsidRPr="00BF4CD6" w:rsidR="0080357F">
        <w:t xml:space="preserve">e qualitative components of this data collection, such as site visits and </w:t>
      </w:r>
      <w:r w:rsidRPr="00114767" w:rsidR="008C3D92">
        <w:t>interviews with</w:t>
      </w:r>
      <w:r w:rsidR="008C3D92">
        <w:t xml:space="preserve"> service users</w:t>
      </w:r>
      <w:r w:rsidRPr="00065FB5" w:rsidR="00CE7F1A">
        <w:t xml:space="preserve">. </w:t>
      </w:r>
      <w:r w:rsidR="0028038A">
        <w:t xml:space="preserve"> </w:t>
      </w:r>
      <w:r w:rsidRPr="00065FB5" w:rsidR="00CE7F1A">
        <w:t xml:space="preserve">Trained and experienced professional researchers will conduct the </w:t>
      </w:r>
      <w:r w:rsidR="00CE7F1A">
        <w:t xml:space="preserve">interviews using </w:t>
      </w:r>
      <w:r w:rsidRPr="00065FB5" w:rsidR="00CE7F1A">
        <w:t>semi-structured protocol</w:t>
      </w:r>
      <w:r w:rsidR="00CE7F1A">
        <w:t>s</w:t>
      </w:r>
      <w:r>
        <w:t>.  We will digitally record and transcribe i</w:t>
      </w:r>
      <w:r w:rsidR="00F20CF4">
        <w:t xml:space="preserve">nterviews </w:t>
      </w:r>
      <w:r w:rsidR="003570E0">
        <w:t xml:space="preserve">(with </w:t>
      </w:r>
      <w:r w:rsidR="00B63168">
        <w:t xml:space="preserve">service user </w:t>
      </w:r>
      <w:r w:rsidR="003570E0">
        <w:t>permission)</w:t>
      </w:r>
      <w:r w:rsidRPr="00065FB5" w:rsidR="00CE7F1A">
        <w:t xml:space="preserve">, to allow the </w:t>
      </w:r>
      <w:r w:rsidR="00F20CF4">
        <w:t xml:space="preserve">interviewer </w:t>
      </w:r>
      <w:r w:rsidRPr="00065FB5" w:rsidR="00CE7F1A">
        <w:t xml:space="preserve">to focus on the conversation. </w:t>
      </w:r>
      <w:r w:rsidR="0028038A">
        <w:t xml:space="preserve"> </w:t>
      </w:r>
      <w:r w:rsidR="00F20CF4">
        <w:t xml:space="preserve">To the extent possible, we will send interview invitations and reminders, based on interviewees’ preferences. </w:t>
      </w:r>
    </w:p>
    <w:p w:rsidRPr="00381D09" w:rsidR="00D47E7B" w:rsidP="009B5513" w:rsidRDefault="00D47E7B" w14:paraId="6EB0E2E1" w14:textId="10A0F856">
      <w:pPr>
        <w:pStyle w:val="NormalSS"/>
        <w:ind w:left="450" w:firstLine="0"/>
      </w:pPr>
      <w:r w:rsidRPr="00D47E7B">
        <w:t xml:space="preserve">Mathematica will send the staff activity logs to program staff via email. </w:t>
      </w:r>
      <w:r w:rsidR="0028038A">
        <w:t xml:space="preserve"> </w:t>
      </w:r>
      <w:r w:rsidR="00C91C4F">
        <w:t>We designed t</w:t>
      </w:r>
      <w:r w:rsidRPr="00D47E7B">
        <w:t>he logs to be completed in Microsoft Excel, although program staff can print a PDF version to complete</w:t>
      </w:r>
      <w:r w:rsidR="00C91C4F">
        <w:t xml:space="preserve"> the logs</w:t>
      </w:r>
      <w:r w:rsidRPr="00D47E7B">
        <w:t xml:space="preserve"> on paper if they prefer. </w:t>
      </w:r>
      <w:r w:rsidR="0028038A">
        <w:t xml:space="preserve"> </w:t>
      </w:r>
      <w:r w:rsidRPr="00D47E7B">
        <w:t xml:space="preserve">Program staff will return </w:t>
      </w:r>
      <w:r w:rsidR="00054EC8">
        <w:t xml:space="preserve">the </w:t>
      </w:r>
      <w:r w:rsidRPr="00D47E7B">
        <w:t xml:space="preserve">completed logs to Mathematica via email or fax. </w:t>
      </w:r>
    </w:p>
    <w:p w:rsidR="000305C1" w:rsidP="009B5513" w:rsidRDefault="00C91C4F" w14:paraId="523477F7" w14:textId="1BD64B61">
      <w:pPr>
        <w:pStyle w:val="NormalSS"/>
        <w:ind w:left="450" w:firstLine="0"/>
        <w:rPr>
          <w:rFonts w:eastAsiaTheme="minorHAnsi"/>
          <w:szCs w:val="24"/>
        </w:rPr>
      </w:pPr>
      <w:r>
        <w:t>We will use t</w:t>
      </w:r>
      <w:r w:rsidR="00984AEC">
        <w:t>echnology in t</w:t>
      </w:r>
      <w:r w:rsidR="0080357F">
        <w:t xml:space="preserve">he surveys of enrollees and providers </w:t>
      </w:r>
      <w:r w:rsidR="002E67BF">
        <w:t>to reduce respondent burden</w:t>
      </w:r>
      <w:r w:rsidR="00984AEC">
        <w:t>;</w:t>
      </w:r>
      <w:r w:rsidR="002E67BF">
        <w:t xml:space="preserve"> </w:t>
      </w:r>
      <w:r w:rsidRPr="00094039" w:rsidR="002E67BF">
        <w:rPr>
          <w:rFonts w:eastAsiaTheme="minorHAnsi"/>
          <w:szCs w:val="24"/>
        </w:rPr>
        <w:t xml:space="preserve">standardize </w:t>
      </w:r>
      <w:r w:rsidR="00114767">
        <w:rPr>
          <w:rFonts w:eastAsiaTheme="minorHAnsi"/>
          <w:szCs w:val="24"/>
        </w:rPr>
        <w:t>data collection</w:t>
      </w:r>
      <w:r w:rsidR="00984AEC">
        <w:rPr>
          <w:rFonts w:eastAsiaTheme="minorHAnsi"/>
          <w:szCs w:val="24"/>
        </w:rPr>
        <w:t>;</w:t>
      </w:r>
      <w:r w:rsidR="002E67BF">
        <w:rPr>
          <w:rFonts w:eastAsiaTheme="minorHAnsi"/>
          <w:szCs w:val="24"/>
        </w:rPr>
        <w:t xml:space="preserve"> </w:t>
      </w:r>
      <w:r w:rsidR="00627309">
        <w:rPr>
          <w:rFonts w:eastAsiaTheme="minorHAnsi"/>
          <w:szCs w:val="24"/>
        </w:rPr>
        <w:t xml:space="preserve">and </w:t>
      </w:r>
      <w:r w:rsidR="002E67BF">
        <w:rPr>
          <w:rFonts w:eastAsiaTheme="minorHAnsi"/>
          <w:szCs w:val="24"/>
        </w:rPr>
        <w:t xml:space="preserve">store the evaluation </w:t>
      </w:r>
      <w:r w:rsidR="000305C1">
        <w:rPr>
          <w:rFonts w:eastAsiaTheme="minorHAnsi"/>
          <w:szCs w:val="24"/>
        </w:rPr>
        <w:t xml:space="preserve">data in a </w:t>
      </w:r>
      <w:r w:rsidR="00627309">
        <w:rPr>
          <w:rFonts w:eastAsiaTheme="minorHAnsi"/>
          <w:szCs w:val="24"/>
        </w:rPr>
        <w:t xml:space="preserve">secure, </w:t>
      </w:r>
      <w:r w:rsidR="000305C1">
        <w:rPr>
          <w:rFonts w:eastAsiaTheme="minorHAnsi"/>
          <w:szCs w:val="24"/>
        </w:rPr>
        <w:t xml:space="preserve">consistent manner. </w:t>
      </w:r>
      <w:r w:rsidR="0028038A">
        <w:rPr>
          <w:rFonts w:eastAsiaTheme="minorHAnsi"/>
          <w:szCs w:val="24"/>
        </w:rPr>
        <w:t xml:space="preserve"> </w:t>
      </w:r>
      <w:r w:rsidR="00CC450D">
        <w:rPr>
          <w:rFonts w:eastAsiaTheme="minorHAnsi"/>
          <w:szCs w:val="24"/>
        </w:rPr>
        <w:t>T</w:t>
      </w:r>
      <w:r w:rsidR="00627309">
        <w:rPr>
          <w:rFonts w:eastAsiaTheme="minorHAnsi"/>
          <w:szCs w:val="24"/>
        </w:rPr>
        <w:t>he surveys will use</w:t>
      </w:r>
      <w:r w:rsidR="00984AEC">
        <w:rPr>
          <w:rFonts w:eastAsiaTheme="minorHAnsi"/>
          <w:szCs w:val="24"/>
        </w:rPr>
        <w:t xml:space="preserve"> the following</w:t>
      </w:r>
      <w:r w:rsidR="00627309">
        <w:rPr>
          <w:rFonts w:eastAsiaTheme="minorHAnsi"/>
          <w:szCs w:val="24"/>
        </w:rPr>
        <w:t xml:space="preserve">: </w:t>
      </w:r>
      <w:r w:rsidR="000305C1">
        <w:rPr>
          <w:rFonts w:eastAsiaTheme="minorHAnsi"/>
          <w:szCs w:val="24"/>
        </w:rPr>
        <w:t xml:space="preserve"> </w:t>
      </w:r>
    </w:p>
    <w:p w:rsidRPr="008C3D92" w:rsidR="00627309" w:rsidP="00C376B1" w:rsidRDefault="000305C1" w14:paraId="1EAD569F" w14:textId="76602C18">
      <w:pPr>
        <w:pStyle w:val="Bullet"/>
        <w:tabs>
          <w:tab w:val="clear" w:pos="432"/>
          <w:tab w:val="left" w:pos="990"/>
        </w:tabs>
        <w:ind w:left="990" w:hanging="360"/>
        <w:rPr>
          <w:rFonts w:eastAsiaTheme="minorHAnsi"/>
        </w:rPr>
      </w:pPr>
      <w:r w:rsidRPr="008C3D92">
        <w:rPr>
          <w:rFonts w:eastAsiaTheme="minorHAnsi"/>
          <w:b/>
        </w:rPr>
        <w:t>Web-based questionnaires.</w:t>
      </w:r>
      <w:r>
        <w:rPr>
          <w:rFonts w:eastAsiaTheme="minorHAnsi"/>
        </w:rPr>
        <w:t xml:space="preserve"> </w:t>
      </w:r>
      <w:r w:rsidR="0028038A">
        <w:rPr>
          <w:rFonts w:eastAsiaTheme="minorHAnsi"/>
        </w:rPr>
        <w:t xml:space="preserve"> </w:t>
      </w:r>
      <w:r w:rsidR="00CE5D4C">
        <w:rPr>
          <w:rFonts w:eastAsiaTheme="minorHAnsi"/>
        </w:rPr>
        <w:t xml:space="preserve">Mathematica will field </w:t>
      </w:r>
      <w:r>
        <w:rPr>
          <w:rFonts w:eastAsiaTheme="minorHAnsi"/>
        </w:rPr>
        <w:t xml:space="preserve">the enrollee and provider surveys </w:t>
      </w:r>
      <w:r w:rsidR="002E67BF">
        <w:rPr>
          <w:rFonts w:eastAsiaTheme="minorHAnsi"/>
        </w:rPr>
        <w:t xml:space="preserve">by web, offering a low-burden way for respondents to self-report </w:t>
      </w:r>
      <w:r w:rsidR="00D0097C">
        <w:rPr>
          <w:rFonts w:eastAsiaTheme="minorHAnsi"/>
        </w:rPr>
        <w:t>whenever</w:t>
      </w:r>
      <w:r w:rsidR="002E67BF">
        <w:rPr>
          <w:rFonts w:eastAsiaTheme="minorHAnsi"/>
        </w:rPr>
        <w:t xml:space="preserve"> </w:t>
      </w:r>
      <w:r w:rsidR="005F5891">
        <w:rPr>
          <w:rFonts w:eastAsiaTheme="minorHAnsi"/>
        </w:rPr>
        <w:t xml:space="preserve">it </w:t>
      </w:r>
      <w:r w:rsidR="002E67BF">
        <w:rPr>
          <w:rFonts w:eastAsiaTheme="minorHAnsi"/>
        </w:rPr>
        <w:t xml:space="preserve">is most convenient for them. </w:t>
      </w:r>
      <w:r w:rsidR="0028038A">
        <w:rPr>
          <w:rFonts w:eastAsiaTheme="minorHAnsi"/>
        </w:rPr>
        <w:t xml:space="preserve"> </w:t>
      </w:r>
      <w:r w:rsidR="005F6899">
        <w:rPr>
          <w:rFonts w:eastAsiaTheme="minorHAnsi"/>
        </w:rPr>
        <w:t xml:space="preserve">Mathematica will deploy the web survey using </w:t>
      </w:r>
      <w:proofErr w:type="spellStart"/>
      <w:r w:rsidRPr="00EF7ABD" w:rsidR="00627309">
        <w:t>Confirmit</w:t>
      </w:r>
      <w:proofErr w:type="spellEnd"/>
      <w:r w:rsidRPr="00EF7ABD" w:rsidR="00627309">
        <w:t xml:space="preserve">® </w:t>
      </w:r>
      <w:r w:rsidR="005F6899">
        <w:rPr>
          <w:rFonts w:eastAsiaTheme="minorHAnsi"/>
        </w:rPr>
        <w:t>software.</w:t>
      </w:r>
      <w:r w:rsidR="00060956">
        <w:rPr>
          <w:rStyle w:val="FootnoteReference"/>
        </w:rPr>
        <w:footnoteReference w:id="3"/>
      </w:r>
      <w:r w:rsidRPr="00EF7ABD" w:rsidR="00060956">
        <w:t xml:space="preserve"> </w:t>
      </w:r>
      <w:r w:rsidR="005F6899">
        <w:rPr>
          <w:rFonts w:eastAsiaTheme="minorHAnsi"/>
        </w:rPr>
        <w:t xml:space="preserve"> </w:t>
      </w:r>
      <w:r w:rsidRPr="00EF7ABD" w:rsidR="00627309">
        <w:t xml:space="preserve">This multimode platform </w:t>
      </w:r>
      <w:r w:rsidR="00627309">
        <w:t>allows</w:t>
      </w:r>
      <w:r w:rsidRPr="00EF7ABD" w:rsidR="00627309">
        <w:t xml:space="preserve"> </w:t>
      </w:r>
      <w:r w:rsidR="00BC7A50">
        <w:t xml:space="preserve">respondents to complete the </w:t>
      </w:r>
      <w:r w:rsidRPr="00EF7ABD" w:rsidR="00627309">
        <w:t xml:space="preserve">interviews </w:t>
      </w:r>
      <w:r w:rsidRPr="00EF7ABD" w:rsidR="00BC7A50">
        <w:t xml:space="preserve">using a tablet, computer, or mobile device connecting to </w:t>
      </w:r>
      <w:r w:rsidR="005F5891">
        <w:t xml:space="preserve">the </w:t>
      </w:r>
      <w:r w:rsidRPr="00EF7ABD" w:rsidR="00BC7A50">
        <w:t>web-based instrument</w:t>
      </w:r>
      <w:r w:rsidR="008D18E6">
        <w:t xml:space="preserve">, and </w:t>
      </w:r>
      <w:r w:rsidRPr="00EF7ABD" w:rsidR="00627309">
        <w:t xml:space="preserve">to </w:t>
      </w:r>
      <w:r w:rsidR="00F65926">
        <w:t xml:space="preserve">complete </w:t>
      </w:r>
      <w:r w:rsidR="008D18E6">
        <w:t>the interview</w:t>
      </w:r>
      <w:r w:rsidRPr="00EF7ABD" w:rsidR="00627309">
        <w:t xml:space="preserve"> </w:t>
      </w:r>
      <w:r w:rsidR="00627309">
        <w:t>by</w:t>
      </w:r>
      <w:r w:rsidRPr="00EF7ABD" w:rsidR="00627309">
        <w:t xml:space="preserve"> telephone </w:t>
      </w:r>
      <w:r w:rsidR="008D18E6">
        <w:t>with staff at</w:t>
      </w:r>
      <w:r w:rsidRPr="00EF7ABD" w:rsidR="00627309">
        <w:t xml:space="preserve"> Mathematica’s Survey Operations Centers.</w:t>
      </w:r>
      <w:r w:rsidR="0028038A">
        <w:t xml:space="preserve"> </w:t>
      </w:r>
      <w:r w:rsidRPr="00EF7ABD" w:rsidR="00627309">
        <w:t xml:space="preserve"> </w:t>
      </w:r>
      <w:r w:rsidR="00CF4C28">
        <w:t>Th</w:t>
      </w:r>
      <w:r w:rsidR="00002223">
        <w:t>e</w:t>
      </w:r>
      <w:r w:rsidR="00CF4C28">
        <w:t xml:space="preserve"> software </w:t>
      </w:r>
      <w:r w:rsidR="005F5891">
        <w:t>offers</w:t>
      </w:r>
      <w:r w:rsidR="00CF4C28">
        <w:t xml:space="preserve"> all the </w:t>
      </w:r>
      <w:r w:rsidRPr="00EF7ABD" w:rsidR="00627309">
        <w:t xml:space="preserve">advantages </w:t>
      </w:r>
      <w:r w:rsidR="00CF4C28">
        <w:t xml:space="preserve">of </w:t>
      </w:r>
      <w:r w:rsidR="00824F88">
        <w:t>computer-based</w:t>
      </w:r>
      <w:r w:rsidRPr="00EF7ABD" w:rsidR="00627309">
        <w:t xml:space="preserve"> administration, including range and logic checks, preprogrammed skips based on item responses or preloaded variables, </w:t>
      </w:r>
      <w:r w:rsidR="00627309">
        <w:t xml:space="preserve">and </w:t>
      </w:r>
      <w:r w:rsidRPr="00EF7ABD" w:rsidR="00627309">
        <w:t xml:space="preserve">dynamic text fills. </w:t>
      </w:r>
    </w:p>
    <w:p w:rsidR="002E67BF" w:rsidP="00C376B1" w:rsidRDefault="00C376B1" w14:paraId="7282D2CD" w14:textId="2D10B01F">
      <w:pPr>
        <w:pStyle w:val="Bullet"/>
        <w:numPr>
          <w:ilvl w:val="0"/>
          <w:numId w:val="0"/>
        </w:numPr>
        <w:tabs>
          <w:tab w:val="clear" w:pos="432"/>
          <w:tab w:val="left" w:pos="990"/>
        </w:tabs>
        <w:ind w:left="990" w:hanging="360"/>
        <w:rPr>
          <w:rFonts w:eastAsiaTheme="minorHAnsi"/>
        </w:rPr>
      </w:pPr>
      <w:r>
        <w:rPr>
          <w:rFonts w:eastAsiaTheme="minorHAnsi"/>
        </w:rPr>
        <w:lastRenderedPageBreak/>
        <w:tab/>
      </w:r>
      <w:r w:rsidR="00824F88">
        <w:rPr>
          <w:rFonts w:eastAsiaTheme="minorHAnsi"/>
        </w:rPr>
        <w:t xml:space="preserve">To launch the web survey, </w:t>
      </w:r>
      <w:r w:rsidR="005F5891">
        <w:rPr>
          <w:rFonts w:eastAsiaTheme="minorHAnsi"/>
        </w:rPr>
        <w:t>we will send</w:t>
      </w:r>
      <w:r w:rsidR="001E4C20">
        <w:rPr>
          <w:rFonts w:eastAsiaTheme="minorHAnsi"/>
        </w:rPr>
        <w:t xml:space="preserve"> sample members </w:t>
      </w:r>
      <w:r w:rsidR="00144531">
        <w:rPr>
          <w:rFonts w:eastAsiaTheme="minorHAnsi"/>
        </w:rPr>
        <w:t>the survey link</w:t>
      </w:r>
      <w:r w:rsidR="00102239">
        <w:rPr>
          <w:rFonts w:eastAsiaTheme="minorHAnsi"/>
        </w:rPr>
        <w:t xml:space="preserve"> and</w:t>
      </w:r>
      <w:r w:rsidR="00144531">
        <w:rPr>
          <w:rFonts w:eastAsiaTheme="minorHAnsi"/>
        </w:rPr>
        <w:t xml:space="preserve"> </w:t>
      </w:r>
      <w:r w:rsidR="0074233D">
        <w:rPr>
          <w:rFonts w:eastAsiaTheme="minorHAnsi"/>
        </w:rPr>
        <w:t xml:space="preserve">a </w:t>
      </w:r>
      <w:r w:rsidR="00144531">
        <w:rPr>
          <w:rFonts w:eastAsiaTheme="minorHAnsi"/>
        </w:rPr>
        <w:t xml:space="preserve">unique password in the advance letter (see Attachment </w:t>
      </w:r>
      <w:r w:rsidR="00824F88">
        <w:rPr>
          <w:rFonts w:eastAsiaTheme="minorHAnsi"/>
        </w:rPr>
        <w:t>F</w:t>
      </w:r>
      <w:r w:rsidR="00144531">
        <w:rPr>
          <w:rFonts w:eastAsiaTheme="minorHAnsi"/>
        </w:rPr>
        <w:t xml:space="preserve">). </w:t>
      </w:r>
      <w:r w:rsidR="0028038A">
        <w:rPr>
          <w:rFonts w:eastAsiaTheme="minorHAnsi"/>
        </w:rPr>
        <w:t xml:space="preserve"> </w:t>
      </w:r>
      <w:r w:rsidR="005F5891">
        <w:rPr>
          <w:rFonts w:eastAsiaTheme="minorHAnsi"/>
        </w:rPr>
        <w:t xml:space="preserve">We will send </w:t>
      </w:r>
      <w:r w:rsidR="00144531">
        <w:rPr>
          <w:rFonts w:eastAsiaTheme="minorHAnsi"/>
        </w:rPr>
        <w:t xml:space="preserve">this information </w:t>
      </w:r>
      <w:r w:rsidR="005F5891">
        <w:rPr>
          <w:rFonts w:eastAsiaTheme="minorHAnsi"/>
        </w:rPr>
        <w:t xml:space="preserve">to providers </w:t>
      </w:r>
      <w:r w:rsidR="00144531">
        <w:rPr>
          <w:rFonts w:eastAsiaTheme="minorHAnsi"/>
        </w:rPr>
        <w:t>in the advance letter, as well as in their invitation and reminder emails</w:t>
      </w:r>
      <w:r w:rsidR="00824F88">
        <w:rPr>
          <w:rFonts w:eastAsiaTheme="minorHAnsi"/>
        </w:rPr>
        <w:t xml:space="preserve"> (see Attachment H)</w:t>
      </w:r>
      <w:r w:rsidR="00144531">
        <w:rPr>
          <w:rFonts w:eastAsiaTheme="minorHAnsi"/>
        </w:rPr>
        <w:t>.</w:t>
      </w:r>
      <w:r w:rsidR="0074233D">
        <w:rPr>
          <w:rStyle w:val="FootnoteReference"/>
          <w:rFonts w:eastAsiaTheme="minorHAnsi"/>
          <w:szCs w:val="24"/>
        </w:rPr>
        <w:footnoteReference w:id="4"/>
      </w:r>
      <w:r w:rsidR="00144531">
        <w:rPr>
          <w:rFonts w:eastAsiaTheme="minorHAnsi"/>
        </w:rPr>
        <w:t xml:space="preserve"> </w:t>
      </w:r>
      <w:r w:rsidR="0028038A">
        <w:rPr>
          <w:rFonts w:eastAsiaTheme="minorHAnsi"/>
        </w:rPr>
        <w:t xml:space="preserve"> </w:t>
      </w:r>
      <w:r w:rsidR="00824F88">
        <w:rPr>
          <w:rFonts w:eastAsiaTheme="minorHAnsi"/>
        </w:rPr>
        <w:t xml:space="preserve">Provider </w:t>
      </w:r>
      <w:r w:rsidR="0009551F">
        <w:rPr>
          <w:rFonts w:eastAsiaTheme="minorHAnsi"/>
        </w:rPr>
        <w:t xml:space="preserve">email invitations will feature personalized hyperlinks </w:t>
      </w:r>
      <w:r w:rsidR="003F73C0">
        <w:rPr>
          <w:rFonts w:eastAsiaTheme="minorHAnsi"/>
        </w:rPr>
        <w:t>that allow respondents to begin</w:t>
      </w:r>
      <w:r w:rsidR="0009551F">
        <w:rPr>
          <w:rFonts w:eastAsiaTheme="minorHAnsi"/>
        </w:rPr>
        <w:t xml:space="preserve"> answering questions without having to input their login information</w:t>
      </w:r>
      <w:r w:rsidR="003F73C0">
        <w:rPr>
          <w:rFonts w:eastAsiaTheme="minorHAnsi"/>
        </w:rPr>
        <w:t>, further minimizing burden</w:t>
      </w:r>
      <w:r w:rsidR="00712916">
        <w:rPr>
          <w:rFonts w:eastAsiaTheme="minorHAnsi"/>
        </w:rPr>
        <w:t xml:space="preserve">. </w:t>
      </w:r>
    </w:p>
    <w:p w:rsidR="0081258B" w:rsidP="00C376B1" w:rsidRDefault="000305C1" w14:paraId="6CC9F2D9" w14:textId="0D13F48A">
      <w:pPr>
        <w:pStyle w:val="Bullet"/>
        <w:tabs>
          <w:tab w:val="clear" w:pos="432"/>
          <w:tab w:val="left" w:pos="990"/>
        </w:tabs>
        <w:ind w:left="990" w:hanging="360"/>
        <w:rPr>
          <w:rFonts w:eastAsiaTheme="minorHAnsi"/>
        </w:rPr>
      </w:pPr>
      <w:r w:rsidRPr="000305C1">
        <w:rPr>
          <w:rFonts w:eastAsiaTheme="minorHAnsi"/>
          <w:b/>
        </w:rPr>
        <w:t>Computer-</w:t>
      </w:r>
      <w:r w:rsidRPr="00C265A0" w:rsidR="004A2B12">
        <w:rPr>
          <w:rFonts w:eastAsiaTheme="minorHAnsi"/>
          <w:b/>
        </w:rPr>
        <w:t>assisted</w:t>
      </w:r>
      <w:r w:rsidRPr="006446BB">
        <w:rPr>
          <w:rFonts w:eastAsiaTheme="minorHAnsi"/>
          <w:b/>
        </w:rPr>
        <w:t xml:space="preserve"> telephone interviewing</w:t>
      </w:r>
      <w:r w:rsidR="005F6899">
        <w:rPr>
          <w:rFonts w:eastAsiaTheme="minorHAnsi"/>
          <w:b/>
        </w:rPr>
        <w:t xml:space="preserve"> (CATI)</w:t>
      </w:r>
      <w:r w:rsidRPr="006446BB">
        <w:rPr>
          <w:rFonts w:eastAsiaTheme="minorHAnsi"/>
          <w:b/>
        </w:rPr>
        <w:t>.</w:t>
      </w:r>
      <w:r>
        <w:rPr>
          <w:rFonts w:eastAsiaTheme="minorHAnsi"/>
        </w:rPr>
        <w:t xml:space="preserve"> </w:t>
      </w:r>
      <w:r w:rsidR="0028038A">
        <w:rPr>
          <w:rFonts w:eastAsiaTheme="minorHAnsi"/>
        </w:rPr>
        <w:t xml:space="preserve"> </w:t>
      </w:r>
      <w:r w:rsidR="00932907">
        <w:rPr>
          <w:rFonts w:eastAsiaTheme="minorHAnsi"/>
        </w:rPr>
        <w:t>Mathematica will field t</w:t>
      </w:r>
      <w:r w:rsidR="005F6899">
        <w:rPr>
          <w:rFonts w:eastAsiaTheme="minorHAnsi"/>
        </w:rPr>
        <w:t xml:space="preserve">he CATI versions of the enrollee and provider instruments using </w:t>
      </w:r>
      <w:proofErr w:type="spellStart"/>
      <w:r w:rsidR="005F6899">
        <w:rPr>
          <w:rFonts w:eastAsiaTheme="minorHAnsi"/>
        </w:rPr>
        <w:t>Confirmit</w:t>
      </w:r>
      <w:proofErr w:type="spellEnd"/>
      <w:r w:rsidRPr="004A2B12" w:rsidR="004A2B12">
        <w:rPr>
          <w:rFonts w:eastAsiaTheme="minorHAnsi"/>
          <w:vertAlign w:val="superscript"/>
        </w:rPr>
        <w:t>®</w:t>
      </w:r>
      <w:r w:rsidR="00530EF2">
        <w:rPr>
          <w:rFonts w:eastAsiaTheme="minorHAnsi"/>
          <w:vertAlign w:val="superscript"/>
        </w:rPr>
        <w:t xml:space="preserve"> </w:t>
      </w:r>
      <w:r w:rsidRPr="001E4C20" w:rsidR="00530EF2">
        <w:rPr>
          <w:rFonts w:eastAsiaTheme="minorHAnsi"/>
        </w:rPr>
        <w:t>software</w:t>
      </w:r>
      <w:r w:rsidR="005F6899">
        <w:rPr>
          <w:rFonts w:eastAsiaTheme="minorHAnsi"/>
        </w:rPr>
        <w:t xml:space="preserve">. </w:t>
      </w:r>
      <w:r>
        <w:rPr>
          <w:rFonts w:eastAsiaTheme="minorHAnsi"/>
        </w:rPr>
        <w:t xml:space="preserve">Mathematica’s professionally trained interviewers will </w:t>
      </w:r>
      <w:r w:rsidR="005B6B40">
        <w:rPr>
          <w:rFonts w:eastAsiaTheme="minorHAnsi"/>
        </w:rPr>
        <w:t>use the</w:t>
      </w:r>
      <w:r>
        <w:rPr>
          <w:rFonts w:eastAsiaTheme="minorHAnsi"/>
        </w:rPr>
        <w:t xml:space="preserve"> </w:t>
      </w:r>
      <w:r w:rsidR="0081258B">
        <w:t xml:space="preserve">software </w:t>
      </w:r>
      <w:r w:rsidR="005B6B40">
        <w:t>to</w:t>
      </w:r>
      <w:r w:rsidR="0081258B">
        <w:t xml:space="preserve"> manage nonresponse follow</w:t>
      </w:r>
      <w:r w:rsidR="00530EF2">
        <w:t>-</w:t>
      </w:r>
      <w:r w:rsidR="0081258B">
        <w:t xml:space="preserve">up by telephone, ensuring </w:t>
      </w:r>
      <w:r w:rsidR="009A261A">
        <w:t xml:space="preserve">that </w:t>
      </w:r>
      <w:r w:rsidR="0081258B">
        <w:t xml:space="preserve">nonresponding sample members receive contact attempts across </w:t>
      </w:r>
      <w:r w:rsidR="004A2B12">
        <w:t>different</w:t>
      </w:r>
      <w:r w:rsidR="0081258B">
        <w:t xml:space="preserve"> days of the week and times of day, as well as ensuring </w:t>
      </w:r>
      <w:r w:rsidR="009A261A">
        <w:t>that</w:t>
      </w:r>
      <w:r w:rsidR="00C91C4F">
        <w:t xml:space="preserve"> interviewers</w:t>
      </w:r>
      <w:r w:rsidR="0081258B">
        <w:t xml:space="preserve"> contact</w:t>
      </w:r>
      <w:r w:rsidR="00C91C4F">
        <w:t xml:space="preserve"> them</w:t>
      </w:r>
      <w:r w:rsidR="0081258B">
        <w:t xml:space="preserve"> </w:t>
      </w:r>
      <w:r w:rsidR="00530EF2">
        <w:t>during</w:t>
      </w:r>
      <w:r w:rsidR="0081258B">
        <w:t xml:space="preserve"> appropriate calling hours for their </w:t>
      </w:r>
      <w:r w:rsidR="004A2B12">
        <w:t>time zone</w:t>
      </w:r>
      <w:r w:rsidR="0081258B">
        <w:t xml:space="preserve">. </w:t>
      </w:r>
      <w:r w:rsidR="00C91C4F">
        <w:t xml:space="preserve"> </w:t>
      </w:r>
      <w:r w:rsidR="0081258B">
        <w:t>Th</w:t>
      </w:r>
      <w:r w:rsidR="009A261A">
        <w:t>e</w:t>
      </w:r>
      <w:r w:rsidR="0081258B">
        <w:t xml:space="preserve"> system will enable interviewers to record notes after each contact attempt, minimizing sample </w:t>
      </w:r>
      <w:r w:rsidR="004A2B12">
        <w:t>member</w:t>
      </w:r>
      <w:r w:rsidR="0081258B">
        <w:t xml:space="preserve"> burden associated with repeating information to several different interviewers. </w:t>
      </w:r>
    </w:p>
    <w:p w:rsidRPr="0009551F" w:rsidR="0009551F" w:rsidP="00C376B1" w:rsidRDefault="00C376B1" w14:paraId="6450B375" w14:textId="4A545154">
      <w:pPr>
        <w:pStyle w:val="Bullet"/>
        <w:numPr>
          <w:ilvl w:val="0"/>
          <w:numId w:val="0"/>
        </w:numPr>
        <w:tabs>
          <w:tab w:val="clear" w:pos="432"/>
          <w:tab w:val="left" w:pos="990"/>
          <w:tab w:val="left" w:pos="1080"/>
        </w:tabs>
        <w:ind w:left="990" w:hanging="360"/>
        <w:rPr>
          <w:rFonts w:eastAsiaTheme="minorHAnsi"/>
        </w:rPr>
      </w:pPr>
      <w:r>
        <w:rPr>
          <w:rFonts w:eastAsiaTheme="minorHAnsi"/>
        </w:rPr>
        <w:tab/>
      </w:r>
      <w:r w:rsidR="0009551F">
        <w:rPr>
          <w:rFonts w:eastAsiaTheme="minorHAnsi"/>
        </w:rPr>
        <w:t xml:space="preserve">Both </w:t>
      </w:r>
      <w:r w:rsidR="0081258B">
        <w:rPr>
          <w:rFonts w:eastAsiaTheme="minorHAnsi"/>
        </w:rPr>
        <w:t xml:space="preserve">the web and CATI instruments </w:t>
      </w:r>
      <w:r w:rsidR="0009551F">
        <w:rPr>
          <w:rFonts w:eastAsiaTheme="minorHAnsi"/>
        </w:rPr>
        <w:t xml:space="preserve">will allow for </w:t>
      </w:r>
      <w:r w:rsidR="00FC1509">
        <w:rPr>
          <w:rFonts w:eastAsiaTheme="minorHAnsi"/>
        </w:rPr>
        <w:t>breakoffs</w:t>
      </w:r>
      <w:r w:rsidR="0009551F">
        <w:rPr>
          <w:rFonts w:eastAsiaTheme="minorHAnsi"/>
        </w:rPr>
        <w:t xml:space="preserve">, should respondents need to pause the interview and resume at a later time, without having to re-populate responses they have already provided. </w:t>
      </w:r>
    </w:p>
    <w:p w:rsidR="001E0C1B" w:rsidP="00C376B1" w:rsidRDefault="001E0C1B" w14:paraId="07760135" w14:textId="288A5FDB">
      <w:pPr>
        <w:pStyle w:val="Bullet"/>
        <w:tabs>
          <w:tab w:val="clear" w:pos="432"/>
          <w:tab w:val="left" w:pos="990"/>
        </w:tabs>
        <w:ind w:left="990" w:hanging="360"/>
      </w:pPr>
      <w:r w:rsidRPr="006446BB">
        <w:rPr>
          <w:b/>
        </w:rPr>
        <w:t>Computer-based sample management system.</w:t>
      </w:r>
      <w:r>
        <w:t xml:space="preserve"> </w:t>
      </w:r>
      <w:r w:rsidR="0028038A">
        <w:t xml:space="preserve"> </w:t>
      </w:r>
      <w:r>
        <w:t xml:space="preserve">The sample management system will minimize respondent burden by ensuring </w:t>
      </w:r>
      <w:r w:rsidR="00530EF2">
        <w:t xml:space="preserve">that </w:t>
      </w:r>
      <w:r>
        <w:t>nonresponse follow</w:t>
      </w:r>
      <w:r w:rsidR="00530EF2">
        <w:t>-</w:t>
      </w:r>
      <w:r>
        <w:t xml:space="preserve">up efforts are directed only to applicable cases in each survey. </w:t>
      </w:r>
      <w:r w:rsidR="0028038A">
        <w:t xml:space="preserve"> </w:t>
      </w:r>
      <w:r>
        <w:t>Further</w:t>
      </w:r>
      <w:r w:rsidR="00530EF2">
        <w:t>more</w:t>
      </w:r>
      <w:r>
        <w:t xml:space="preserve">, it will ensure </w:t>
      </w:r>
      <w:r w:rsidR="009455F0">
        <w:t xml:space="preserve">that </w:t>
      </w:r>
      <w:r w:rsidR="00C91C4F">
        <w:t xml:space="preserve">we deliver </w:t>
      </w:r>
      <w:r>
        <w:t>survey mailings and telephone follow</w:t>
      </w:r>
      <w:r w:rsidR="00530EF2">
        <w:t>-</w:t>
      </w:r>
      <w:r>
        <w:t>up efforts in respondents</w:t>
      </w:r>
      <w:r w:rsidR="006E4DB6">
        <w:t>’</w:t>
      </w:r>
      <w:r>
        <w:t xml:space="preserve"> preferred language.</w:t>
      </w:r>
      <w:r w:rsidR="0028038A">
        <w:t xml:space="preserve"> </w:t>
      </w:r>
      <w:r w:rsidR="00F764B2">
        <w:t xml:space="preserve"> We will update t</w:t>
      </w:r>
      <w:r>
        <w:t>he system in real time, as respondents complete interviews in any mode.</w:t>
      </w:r>
      <w:r w:rsidR="0028038A">
        <w:t xml:space="preserve"> </w:t>
      </w:r>
      <w:r>
        <w:t xml:space="preserve"> This database will </w:t>
      </w:r>
      <w:r w:rsidR="006E4DB6">
        <w:t>allow</w:t>
      </w:r>
      <w:r>
        <w:t xml:space="preserve"> Mathematica to update respondent contact information over time</w:t>
      </w:r>
      <w:r w:rsidR="00530EF2">
        <w:t>,</w:t>
      </w:r>
      <w:r w:rsidR="00285681">
        <w:t xml:space="preserve"> </w:t>
      </w:r>
      <w:r w:rsidR="00530EF2">
        <w:t>using</w:t>
      </w:r>
      <w:r w:rsidR="00285681">
        <w:t xml:space="preserve"> information provided by the program states and other sources</w:t>
      </w:r>
      <w:r>
        <w:t xml:space="preserve">, </w:t>
      </w:r>
      <w:r w:rsidR="0022452B">
        <w:t xml:space="preserve">and </w:t>
      </w:r>
      <w:r>
        <w:t xml:space="preserve">direct subsequent mailings to the most current location. </w:t>
      </w:r>
      <w:r w:rsidR="0028038A">
        <w:t xml:space="preserve"> </w:t>
      </w:r>
      <w:r w:rsidR="00CE6DF6">
        <w:t xml:space="preserve">Finally, </w:t>
      </w:r>
      <w:r w:rsidR="0045505E">
        <w:t>Mathematica will use the sa</w:t>
      </w:r>
      <w:r w:rsidR="00587884">
        <w:t>mple management system</w:t>
      </w:r>
      <w:r>
        <w:t xml:space="preserve"> to document why cases may have become ineligible for the surveys (for example, documenting deceased enrollees or providers</w:t>
      </w:r>
      <w:r w:rsidR="00530EF2">
        <w:t>’</w:t>
      </w:r>
      <w:r>
        <w:t xml:space="preserve"> </w:t>
      </w:r>
      <w:r w:rsidR="00530EF2">
        <w:t>departure from</w:t>
      </w:r>
      <w:r>
        <w:t xml:space="preserve"> their practice organization). </w:t>
      </w:r>
    </w:p>
    <w:p w:rsidRPr="006446BB" w:rsidR="00CE6DF6" w:rsidP="00C376B1" w:rsidRDefault="00CE6DF6" w14:paraId="61D0686C" w14:textId="264EDA4C">
      <w:pPr>
        <w:pStyle w:val="Bullet"/>
        <w:tabs>
          <w:tab w:val="clear" w:pos="432"/>
          <w:tab w:val="left" w:pos="990"/>
        </w:tabs>
        <w:ind w:left="990" w:hanging="360"/>
        <w:rPr>
          <w:rFonts w:eastAsiaTheme="minorHAnsi"/>
        </w:rPr>
      </w:pPr>
      <w:r>
        <w:rPr>
          <w:rFonts w:eastAsiaTheme="minorHAnsi"/>
          <w:b/>
        </w:rPr>
        <w:t xml:space="preserve">Software for coding of open-ended responses. </w:t>
      </w:r>
      <w:r w:rsidR="0028038A">
        <w:rPr>
          <w:rFonts w:eastAsiaTheme="minorHAnsi"/>
          <w:b/>
        </w:rPr>
        <w:t xml:space="preserve"> </w:t>
      </w:r>
      <w:r w:rsidR="00540506">
        <w:rPr>
          <w:rFonts w:eastAsiaTheme="minorHAnsi"/>
        </w:rPr>
        <w:t>Some of the questions in the</w:t>
      </w:r>
      <w:r>
        <w:rPr>
          <w:rFonts w:eastAsiaTheme="minorHAnsi"/>
        </w:rPr>
        <w:t xml:space="preserve"> enrollee survey instrument </w:t>
      </w:r>
      <w:r w:rsidR="005F6899">
        <w:rPr>
          <w:rFonts w:eastAsiaTheme="minorHAnsi"/>
        </w:rPr>
        <w:t xml:space="preserve">contain </w:t>
      </w:r>
      <w:r w:rsidR="00540506">
        <w:rPr>
          <w:rFonts w:eastAsiaTheme="minorHAnsi"/>
        </w:rPr>
        <w:t xml:space="preserve">an </w:t>
      </w:r>
      <w:r w:rsidR="005F6899">
        <w:rPr>
          <w:rFonts w:eastAsiaTheme="minorHAnsi"/>
        </w:rPr>
        <w:t xml:space="preserve">open-ended response format. </w:t>
      </w:r>
      <w:r w:rsidR="0028038A">
        <w:rPr>
          <w:rFonts w:eastAsiaTheme="minorHAnsi"/>
        </w:rPr>
        <w:t xml:space="preserve"> </w:t>
      </w:r>
      <w:r w:rsidR="005F6899">
        <w:rPr>
          <w:rFonts w:eastAsiaTheme="minorHAnsi"/>
        </w:rPr>
        <w:t>Mathematica’s trained data coding team will review these responses and group them according to themes, applying codes that faci</w:t>
      </w:r>
      <w:r w:rsidR="0081258B">
        <w:rPr>
          <w:rFonts w:eastAsiaTheme="minorHAnsi"/>
        </w:rPr>
        <w:t xml:space="preserve">litate statistical analysis. </w:t>
      </w:r>
      <w:r w:rsidR="0028038A">
        <w:rPr>
          <w:rFonts w:eastAsiaTheme="minorHAnsi"/>
        </w:rPr>
        <w:t xml:space="preserve"> </w:t>
      </w:r>
      <w:r w:rsidR="0081258B">
        <w:rPr>
          <w:rFonts w:eastAsiaTheme="minorHAnsi"/>
        </w:rPr>
        <w:t>Mathematica’s coding software, ASCRIBE</w:t>
      </w:r>
      <w:r w:rsidRPr="000D5728" w:rsidR="0081258B">
        <w:t>®</w:t>
      </w:r>
      <w:r w:rsidR="0081258B">
        <w:rPr>
          <w:rFonts w:eastAsiaTheme="minorHAnsi"/>
        </w:rPr>
        <w:t>, will facilitate high</w:t>
      </w:r>
      <w:r w:rsidR="00530EF2">
        <w:rPr>
          <w:rFonts w:eastAsiaTheme="minorHAnsi"/>
        </w:rPr>
        <w:t>-</w:t>
      </w:r>
      <w:r w:rsidR="0081258B">
        <w:rPr>
          <w:rFonts w:eastAsiaTheme="minorHAnsi"/>
        </w:rPr>
        <w:t>quality coding</w:t>
      </w:r>
      <w:r w:rsidR="00D53D09">
        <w:rPr>
          <w:rFonts w:eastAsiaTheme="minorHAnsi"/>
        </w:rPr>
        <w:t xml:space="preserve"> by</w:t>
      </w:r>
      <w:r w:rsidR="00315ABD">
        <w:rPr>
          <w:rFonts w:eastAsiaTheme="minorHAnsi"/>
        </w:rPr>
        <w:t xml:space="preserve"> offering proposed codes based on prior decisions, coding all instances of a given statement uniformly, and providing quality </w:t>
      </w:r>
      <w:r w:rsidR="004A2B12">
        <w:rPr>
          <w:rFonts w:eastAsiaTheme="minorHAnsi"/>
        </w:rPr>
        <w:t>assurance</w:t>
      </w:r>
      <w:r w:rsidR="00315ABD">
        <w:rPr>
          <w:rFonts w:eastAsiaTheme="minorHAnsi"/>
        </w:rPr>
        <w:t xml:space="preserve"> checks for supervisors to test for </w:t>
      </w:r>
      <w:proofErr w:type="spellStart"/>
      <w:r w:rsidR="00315ABD">
        <w:rPr>
          <w:rFonts w:eastAsiaTheme="minorHAnsi"/>
        </w:rPr>
        <w:t>intercoder</w:t>
      </w:r>
      <w:proofErr w:type="spellEnd"/>
      <w:r w:rsidR="00315ABD">
        <w:rPr>
          <w:rFonts w:eastAsiaTheme="minorHAnsi"/>
        </w:rPr>
        <w:t xml:space="preserve"> reliability. </w:t>
      </w:r>
    </w:p>
    <w:p w:rsidR="006A7F7C" w:rsidP="00C376B1" w:rsidRDefault="006A7F7C" w14:paraId="0473A144" w14:textId="1A89CA8C">
      <w:pPr>
        <w:pStyle w:val="Bullet"/>
        <w:tabs>
          <w:tab w:val="clear" w:pos="432"/>
          <w:tab w:val="left" w:pos="990"/>
        </w:tabs>
        <w:spacing w:after="240"/>
        <w:ind w:left="990" w:hanging="360"/>
      </w:pPr>
      <w:r w:rsidRPr="006446BB">
        <w:rPr>
          <w:b/>
        </w:rPr>
        <w:t>Toll-free telephone number</w:t>
      </w:r>
      <w:r>
        <w:rPr>
          <w:b/>
        </w:rPr>
        <w:t xml:space="preserve">, survey </w:t>
      </w:r>
      <w:r w:rsidRPr="006446BB">
        <w:rPr>
          <w:b/>
        </w:rPr>
        <w:t>website</w:t>
      </w:r>
      <w:r>
        <w:rPr>
          <w:b/>
        </w:rPr>
        <w:t>, and email address</w:t>
      </w:r>
      <w:r w:rsidRPr="006446BB">
        <w:rPr>
          <w:b/>
        </w:rPr>
        <w:t>.</w:t>
      </w:r>
      <w:r>
        <w:t xml:space="preserve"> </w:t>
      </w:r>
      <w:r w:rsidR="0028038A">
        <w:t xml:space="preserve"> </w:t>
      </w:r>
      <w:r>
        <w:t xml:space="preserve">All survey mailings will include a toll-free number that sample members can use to contact the study team with questions or concerns. </w:t>
      </w:r>
      <w:r w:rsidR="0028038A">
        <w:t xml:space="preserve"> </w:t>
      </w:r>
      <w:r>
        <w:t xml:space="preserve">Professionally trained interviewers will </w:t>
      </w:r>
      <w:r w:rsidR="00F07B67">
        <w:t>respond to</w:t>
      </w:r>
      <w:r>
        <w:t xml:space="preserve"> these calls</w:t>
      </w:r>
      <w:r w:rsidR="00F40647">
        <w:t xml:space="preserve"> throughout the field periods</w:t>
      </w:r>
      <w:r>
        <w:t xml:space="preserve">. </w:t>
      </w:r>
      <w:r w:rsidR="0028038A">
        <w:t xml:space="preserve"> </w:t>
      </w:r>
      <w:r>
        <w:t xml:space="preserve">In addition, SSA will host an </w:t>
      </w:r>
      <w:r w:rsidR="002E67BF">
        <w:lastRenderedPageBreak/>
        <w:t>information website,</w:t>
      </w:r>
      <w:r>
        <w:t xml:space="preserve"> which sample members can visit to </w:t>
      </w:r>
      <w:r w:rsidR="008C3523">
        <w:t xml:space="preserve">obtain information and </w:t>
      </w:r>
      <w:r w:rsidR="00697AD7">
        <w:t>relay</w:t>
      </w:r>
      <w:r>
        <w:t xml:space="preserve"> concerns about </w:t>
      </w:r>
      <w:r w:rsidR="00F07B67">
        <w:t xml:space="preserve">the </w:t>
      </w:r>
      <w:r w:rsidR="004A2B12">
        <w:t>legitimacy</w:t>
      </w:r>
      <w:r w:rsidR="00F07B67">
        <w:t xml:space="preserve"> of the surveys</w:t>
      </w:r>
      <w:r>
        <w:t xml:space="preserve">. </w:t>
      </w:r>
      <w:r w:rsidR="0028038A">
        <w:t xml:space="preserve"> </w:t>
      </w:r>
      <w:r>
        <w:t xml:space="preserve">Provider survey sample members will also have access to </w:t>
      </w:r>
      <w:r w:rsidR="00F26DDD">
        <w:t>a</w:t>
      </w:r>
      <w:r>
        <w:t xml:space="preserve"> survey email address, which they can use to contact Mathematica </w:t>
      </w:r>
      <w:r w:rsidR="00315ABD">
        <w:t xml:space="preserve">staff </w:t>
      </w:r>
      <w:r>
        <w:t xml:space="preserve">about the survey. </w:t>
      </w:r>
    </w:p>
    <w:p w:rsidRPr="00BC7FB5" w:rsidR="00CE7F1A" w:rsidP="00FE6A32" w:rsidRDefault="00CE7F1A" w14:paraId="7A156A90" w14:textId="07C6D774">
      <w:pPr>
        <w:pStyle w:val="H3Alpha"/>
      </w:pPr>
      <w:bookmarkStart w:name="_Toc531183358" w:id="25"/>
      <w:bookmarkStart w:name="_Toc34223031" w:id="26"/>
      <w:r w:rsidRPr="00BC7FB5">
        <w:t>4.</w:t>
      </w:r>
      <w:r w:rsidRPr="00BC7FB5">
        <w:tab/>
        <w:t xml:space="preserve">Efforts to </w:t>
      </w:r>
      <w:r w:rsidRPr="00BC7FB5" w:rsidR="007B7445">
        <w:t>avoid duplication</w:t>
      </w:r>
      <w:bookmarkEnd w:id="25"/>
      <w:bookmarkEnd w:id="26"/>
    </w:p>
    <w:p w:rsidR="00217275" w:rsidP="00835671" w:rsidRDefault="00C50CB1" w14:paraId="1C640B3D" w14:textId="3D366356">
      <w:pPr>
        <w:pStyle w:val="NormalSS"/>
        <w:ind w:left="450" w:firstLine="0"/>
      </w:pPr>
      <w:r>
        <w:t xml:space="preserve">The evaluation of RETAIN will not require collection of information that is available through alternate sources. </w:t>
      </w:r>
    </w:p>
    <w:p w:rsidR="00CE7F1A" w:rsidP="00835671" w:rsidRDefault="00FC4BD8" w14:paraId="22A614CB" w14:textId="61C5E5F4">
      <w:pPr>
        <w:pStyle w:val="NormalSS"/>
        <w:ind w:left="450" w:firstLine="0"/>
      </w:pPr>
      <w:r>
        <w:t>The</w:t>
      </w:r>
      <w:r w:rsidR="00CE7F1A">
        <w:t xml:space="preserve"> </w:t>
      </w:r>
      <w:r w:rsidR="00F20CF4">
        <w:t xml:space="preserve">site </w:t>
      </w:r>
      <w:r w:rsidR="004638B3">
        <w:t>visits</w:t>
      </w:r>
      <w:r w:rsidR="00E876A8">
        <w:t xml:space="preserve"> and service user interviews</w:t>
      </w:r>
      <w:r w:rsidR="004638B3">
        <w:t xml:space="preserve"> </w:t>
      </w:r>
      <w:r w:rsidR="00CE7F1A">
        <w:t>will provide</w:t>
      </w:r>
      <w:r w:rsidRPr="00D14F5A" w:rsidR="00CE7F1A">
        <w:t xml:space="preserve"> information that cannot be obtained through SS</w:t>
      </w:r>
      <w:r w:rsidR="00F20CF4">
        <w:t>A’s administrative records</w:t>
      </w:r>
      <w:r w:rsidR="00FD7707">
        <w:t xml:space="preserve">, </w:t>
      </w:r>
      <w:r w:rsidR="006A04EE">
        <w:t>other readily</w:t>
      </w:r>
      <w:r w:rsidR="000E0967">
        <w:t xml:space="preserve"> </w:t>
      </w:r>
      <w:r w:rsidR="006A04EE">
        <w:t>available sources</w:t>
      </w:r>
      <w:r w:rsidR="00FD7707">
        <w:t xml:space="preserve">, or other planned survey efforts for the demonstration. </w:t>
      </w:r>
      <w:r w:rsidR="0028038A">
        <w:t xml:space="preserve"> </w:t>
      </w:r>
      <w:r w:rsidR="00F764B2">
        <w:t>We will use t</w:t>
      </w:r>
      <w:r w:rsidR="00CF4C28">
        <w:t xml:space="preserve">hese data to </w:t>
      </w:r>
      <w:r w:rsidR="009141F6">
        <w:t>describe</w:t>
      </w:r>
      <w:r w:rsidR="00CF4C28">
        <w:t xml:space="preserve"> how </w:t>
      </w:r>
      <w:r w:rsidR="009141F6">
        <w:t xml:space="preserve">the </w:t>
      </w:r>
      <w:r w:rsidR="00CF4C28">
        <w:t xml:space="preserve">RETAIN programs designed and delivered RETAIN services. </w:t>
      </w:r>
      <w:r w:rsidR="0028038A">
        <w:t xml:space="preserve"> </w:t>
      </w:r>
      <w:r w:rsidR="00FF1A2D">
        <w:t>For example, t</w:t>
      </w:r>
      <w:r w:rsidR="00413497">
        <w:t>he first round of i</w:t>
      </w:r>
      <w:r w:rsidR="00F20CF4">
        <w:t xml:space="preserve">nterviews with </w:t>
      </w:r>
      <w:r w:rsidR="00095143">
        <w:t xml:space="preserve">state </w:t>
      </w:r>
      <w:r w:rsidR="00F20CF4">
        <w:t xml:space="preserve">administrators and </w:t>
      </w:r>
      <w:r w:rsidR="003D1FFF">
        <w:t xml:space="preserve">program </w:t>
      </w:r>
      <w:r w:rsidR="00F20CF4">
        <w:t xml:space="preserve">staff will include discussion of </w:t>
      </w:r>
      <w:r w:rsidR="002F6E11">
        <w:t xml:space="preserve">organizational partnerships, recruitment and enrollment, provider and </w:t>
      </w:r>
      <w:r w:rsidR="00BB4E8D">
        <w:t>service users</w:t>
      </w:r>
      <w:r>
        <w:t>’</w:t>
      </w:r>
      <w:r w:rsidR="002F6E11">
        <w:t xml:space="preserve"> participation, service take-up, fidelity to the service model, and data collection procedures. The second round of interviews with </w:t>
      </w:r>
      <w:r w:rsidR="00095143">
        <w:t xml:space="preserve">state </w:t>
      </w:r>
      <w:r w:rsidR="002F6E11">
        <w:t>staff</w:t>
      </w:r>
      <w:r w:rsidR="00FF1A2D">
        <w:t xml:space="preserve"> will </w:t>
      </w:r>
      <w:r w:rsidR="002F6E11">
        <w:t>focus on the fully</w:t>
      </w:r>
      <w:r w:rsidR="000E0967">
        <w:t xml:space="preserve"> </w:t>
      </w:r>
      <w:r w:rsidR="002F6E11">
        <w:t xml:space="preserve">implemented programs’ service delivery experiences, changes to the model or stakeholder partnerships since implementation, and </w:t>
      </w:r>
      <w:r w:rsidR="00DA6ED9">
        <w:t xml:space="preserve">the </w:t>
      </w:r>
      <w:r w:rsidR="002F6E11">
        <w:t xml:space="preserve">feasibility of and plans for sustaining the model after the demonstration. </w:t>
      </w:r>
      <w:r w:rsidR="0028038A">
        <w:t xml:space="preserve"> </w:t>
      </w:r>
      <w:r w:rsidR="002F6E11">
        <w:t xml:space="preserve">These later interviews will also </w:t>
      </w:r>
      <w:r w:rsidR="00DA6ED9">
        <w:t>yield</w:t>
      </w:r>
      <w:r w:rsidR="002F6E11">
        <w:t xml:space="preserve"> information about changes in the counterfactual service environment that have implications for the tr</w:t>
      </w:r>
      <w:r w:rsidR="000369C3">
        <w:t>eatment contrast or the evaluat</w:t>
      </w:r>
      <w:r w:rsidR="002F6E11">
        <w:t>ion’s ability to detect impacts</w:t>
      </w:r>
      <w:r w:rsidR="00712916">
        <w:t xml:space="preserve">. </w:t>
      </w:r>
    </w:p>
    <w:p w:rsidRPr="003953D1" w:rsidR="003953D1" w:rsidP="00835671" w:rsidRDefault="003953D1" w14:paraId="0E249653" w14:textId="3A75E4F8">
      <w:pPr>
        <w:pStyle w:val="NormalSS"/>
        <w:ind w:left="450" w:firstLine="0"/>
      </w:pPr>
      <w:r w:rsidRPr="003953D1">
        <w:t xml:space="preserve">The staff activity logs will provide information that is not available through SSA’s administrative records, the programs’ management information systems, or the programs’ administrative cost data. </w:t>
      </w:r>
      <w:r w:rsidR="0028038A">
        <w:t xml:space="preserve"> </w:t>
      </w:r>
      <w:r w:rsidRPr="003953D1">
        <w:t xml:space="preserve">The amount of time staff spend on services such as </w:t>
      </w:r>
      <w:r>
        <w:t xml:space="preserve">coordination with medical providers </w:t>
      </w:r>
      <w:r w:rsidRPr="003953D1">
        <w:t>and on program administration will help us understand how the programs operate and the services that they emphasize.</w:t>
      </w:r>
    </w:p>
    <w:p w:rsidR="00E6308B" w:rsidP="00835671" w:rsidRDefault="00217275" w14:paraId="23FA20DE" w14:textId="46C1BA50">
      <w:pPr>
        <w:pStyle w:val="NormalSS"/>
        <w:ind w:left="450" w:firstLine="0"/>
      </w:pPr>
      <w:r w:rsidRPr="00777F07">
        <w:t xml:space="preserve">The </w:t>
      </w:r>
      <w:r w:rsidR="00F659FD">
        <w:t xml:space="preserve">enrollee and provider </w:t>
      </w:r>
      <w:r>
        <w:t xml:space="preserve">surveys will </w:t>
      </w:r>
      <w:r w:rsidRPr="00777F07">
        <w:t xml:space="preserve">provide </w:t>
      </w:r>
      <w:r w:rsidR="00F659FD">
        <w:t xml:space="preserve">additional </w:t>
      </w:r>
      <w:r w:rsidRPr="00777F07">
        <w:t>information th</w:t>
      </w:r>
      <w:r w:rsidR="00F659FD">
        <w:t>at</w:t>
      </w:r>
      <w:r w:rsidR="00694034">
        <w:t xml:space="preserve"> is unavailable in</w:t>
      </w:r>
      <w:r w:rsidRPr="00777F07">
        <w:t xml:space="preserve"> SSA’s </w:t>
      </w:r>
      <w:r>
        <w:t>program</w:t>
      </w:r>
      <w:r w:rsidRPr="00777F07">
        <w:t xml:space="preserve"> records.</w:t>
      </w:r>
      <w:r w:rsidR="00315ABD">
        <w:t xml:space="preserve"> </w:t>
      </w:r>
      <w:r w:rsidR="0028038A">
        <w:t xml:space="preserve"> </w:t>
      </w:r>
      <w:r w:rsidR="00315ABD">
        <w:t>For example, t</w:t>
      </w:r>
      <w:r w:rsidR="007D6294">
        <w:t xml:space="preserve">he </w:t>
      </w:r>
      <w:r w:rsidR="00E711F5">
        <w:t xml:space="preserve">enrollee surveys </w:t>
      </w:r>
      <w:r w:rsidR="007D6294">
        <w:t xml:space="preserve">will </w:t>
      </w:r>
      <w:r w:rsidR="00F659FD">
        <w:t>collect</w:t>
      </w:r>
      <w:r w:rsidR="00E711F5">
        <w:t xml:space="preserve"> information on the experience</w:t>
      </w:r>
      <w:r w:rsidR="00694034">
        <w:t>s</w:t>
      </w:r>
      <w:r w:rsidR="00E711F5">
        <w:t xml:space="preserve"> and well-being of RETAIN </w:t>
      </w:r>
      <w:r w:rsidR="00694034">
        <w:t>enrollees</w:t>
      </w:r>
      <w:r w:rsidR="00CC4F5D">
        <w:t>,</w:t>
      </w:r>
      <w:r w:rsidR="00081455">
        <w:t xml:space="preserve"> including their</w:t>
      </w:r>
      <w:r w:rsidR="00E711F5">
        <w:t xml:space="preserve"> </w:t>
      </w:r>
      <w:r w:rsidRPr="0036501E" w:rsidR="00E711F5">
        <w:t>employment status, job skills development, health, health insurance</w:t>
      </w:r>
      <w:r w:rsidR="008C4B2C">
        <w:t xml:space="preserve"> coverag</w:t>
      </w:r>
      <w:r w:rsidR="00CC4F5D">
        <w:t xml:space="preserve">e, </w:t>
      </w:r>
      <w:r w:rsidR="00580EAD">
        <w:t xml:space="preserve">employer </w:t>
      </w:r>
      <w:r w:rsidR="004A2B12">
        <w:t>accommodations</w:t>
      </w:r>
      <w:r w:rsidR="00E711F5">
        <w:t xml:space="preserve">, satisfaction with RETAIN services, </w:t>
      </w:r>
      <w:r w:rsidR="00124E05">
        <w:t xml:space="preserve">expectations for the future, </w:t>
      </w:r>
      <w:r w:rsidR="00E711F5">
        <w:t xml:space="preserve">and </w:t>
      </w:r>
      <w:r w:rsidR="007D6294">
        <w:t xml:space="preserve">household </w:t>
      </w:r>
      <w:r w:rsidR="00124E05">
        <w:t xml:space="preserve">income and </w:t>
      </w:r>
      <w:r w:rsidR="007D6294">
        <w:t>benefit receipt</w:t>
      </w:r>
      <w:r w:rsidR="00124E05">
        <w:t>.</w:t>
      </w:r>
      <w:r w:rsidR="0028038A">
        <w:t xml:space="preserve"> </w:t>
      </w:r>
      <w:r w:rsidR="00124E05">
        <w:t xml:space="preserve"> </w:t>
      </w:r>
      <w:r w:rsidR="008C4B2C">
        <w:t>These data are</w:t>
      </w:r>
      <w:r w:rsidRPr="0036501E" w:rsidR="008C4B2C">
        <w:t xml:space="preserve"> not available </w:t>
      </w:r>
      <w:r w:rsidR="008C4B2C">
        <w:t>from</w:t>
      </w:r>
      <w:r w:rsidRPr="0036501E" w:rsidR="008C4B2C">
        <w:t xml:space="preserve"> any other source</w:t>
      </w:r>
      <w:r w:rsidR="008C4B2C">
        <w:t xml:space="preserve">. </w:t>
      </w:r>
      <w:r w:rsidR="0028038A">
        <w:t xml:space="preserve"> </w:t>
      </w:r>
      <w:r w:rsidR="00B66E4C">
        <w:t>The survey will not collect information that is available in</w:t>
      </w:r>
      <w:r w:rsidRPr="0036501E" w:rsidR="00E6308B">
        <w:t xml:space="preserve"> </w:t>
      </w:r>
      <w:r w:rsidR="00B66E4C">
        <w:t xml:space="preserve">SSA </w:t>
      </w:r>
      <w:r w:rsidR="00E6308B">
        <w:t>administrative</w:t>
      </w:r>
      <w:r w:rsidR="00B66E4C">
        <w:t xml:space="preserve"> data, including</w:t>
      </w:r>
      <w:r w:rsidR="00E6308B">
        <w:t xml:space="preserve"> </w:t>
      </w:r>
      <w:r w:rsidR="00B66E4C">
        <w:t xml:space="preserve">SSA </w:t>
      </w:r>
      <w:r w:rsidRPr="0036501E" w:rsidR="00E6308B">
        <w:t>disability</w:t>
      </w:r>
      <w:r w:rsidR="00B66E4C">
        <w:t xml:space="preserve"> applications and payment</w:t>
      </w:r>
      <w:r w:rsidR="00D74885">
        <w:t xml:space="preserve">s and </w:t>
      </w:r>
      <w:r w:rsidR="00B1566A">
        <w:t xml:space="preserve">calendar year </w:t>
      </w:r>
      <w:r w:rsidRPr="0036501E" w:rsidR="00E6308B">
        <w:t>earnings.</w:t>
      </w:r>
    </w:p>
    <w:p w:rsidR="00217275" w:rsidP="00835671" w:rsidRDefault="004A2B12" w14:paraId="01273F5A" w14:textId="65D0A33F">
      <w:pPr>
        <w:pStyle w:val="NormalSS"/>
        <w:ind w:left="450" w:firstLine="0"/>
      </w:pPr>
      <w:r>
        <w:t>Similarly</w:t>
      </w:r>
      <w:r w:rsidR="00124E05">
        <w:t xml:space="preserve">, the RETAIN service </w:t>
      </w:r>
      <w:r w:rsidR="007D6294">
        <w:t xml:space="preserve">provider surveys will </w:t>
      </w:r>
      <w:r w:rsidR="00AC3160">
        <w:t>collect</w:t>
      </w:r>
      <w:r w:rsidR="00124E05">
        <w:t xml:space="preserve"> information that </w:t>
      </w:r>
      <w:r w:rsidR="00E711F5">
        <w:t>is</w:t>
      </w:r>
      <w:r w:rsidRPr="0036501E" w:rsidR="00E711F5">
        <w:t xml:space="preserve"> not available through any other source</w:t>
      </w:r>
      <w:r w:rsidR="00AC3160">
        <w:t>, including</w:t>
      </w:r>
      <w:r w:rsidR="00124E05">
        <w:t xml:space="preserve"> data on provider awareness of participation in the demonstration, engagement in RETAIN training, and approach to</w:t>
      </w:r>
      <w:r w:rsidR="00E22D0F">
        <w:t xml:space="preserve"> delivering</w:t>
      </w:r>
      <w:r w:rsidR="00124E05">
        <w:t xml:space="preserve"> services. </w:t>
      </w:r>
    </w:p>
    <w:p w:rsidRPr="00BC7FB5" w:rsidR="00CE7F1A" w:rsidP="00FE6A32" w:rsidRDefault="00CE7F1A" w14:paraId="58787A99" w14:textId="2A920104">
      <w:pPr>
        <w:pStyle w:val="H3Alpha"/>
      </w:pPr>
      <w:bookmarkStart w:name="_Toc531183359" w:id="27"/>
      <w:bookmarkStart w:name="_Toc34223032" w:id="28"/>
      <w:r w:rsidRPr="006446BB">
        <w:t>5.</w:t>
      </w:r>
      <w:r w:rsidRPr="006446BB">
        <w:tab/>
        <w:t xml:space="preserve">Methods to </w:t>
      </w:r>
      <w:r w:rsidRPr="006446BB" w:rsidR="007B7445">
        <w:t>minimize burden on small entities</w:t>
      </w:r>
      <w:bookmarkEnd w:id="27"/>
      <w:bookmarkEnd w:id="28"/>
    </w:p>
    <w:p w:rsidR="00CE7F1A" w:rsidP="00835671" w:rsidRDefault="00CE7F1A" w14:paraId="21042B08" w14:textId="30539F2D">
      <w:pPr>
        <w:pStyle w:val="NormalSS"/>
        <w:ind w:left="450" w:firstLine="0"/>
      </w:pPr>
      <w:r>
        <w:t xml:space="preserve">Some of the service providers that </w:t>
      </w:r>
      <w:r w:rsidR="00CF7109">
        <w:t>Mathematica will</w:t>
      </w:r>
      <w:r>
        <w:t xml:space="preserve"> interview for the process analysis may be </w:t>
      </w:r>
      <w:r w:rsidR="00CF7109">
        <w:t xml:space="preserve">staff of </w:t>
      </w:r>
      <w:r>
        <w:t>small entities</w:t>
      </w:r>
      <w:r w:rsidR="007B7445">
        <w:t>.</w:t>
      </w:r>
      <w:r w:rsidR="00B04E37">
        <w:t xml:space="preserve"> </w:t>
      </w:r>
      <w:r w:rsidR="0028038A">
        <w:t xml:space="preserve"> </w:t>
      </w:r>
      <w:r w:rsidR="00B04E37">
        <w:t>Understanding this, w</w:t>
      </w:r>
      <w:r w:rsidR="008D79AF">
        <w:t>e will minimize burden on those and all organizations as best we can while still obtaining the necessary information</w:t>
      </w:r>
      <w:r>
        <w:t xml:space="preserve">. </w:t>
      </w:r>
      <w:r w:rsidR="0028038A">
        <w:t xml:space="preserve"> </w:t>
      </w:r>
      <w:r w:rsidR="008D79AF">
        <w:t xml:space="preserve">In particular, </w:t>
      </w:r>
      <w:r w:rsidR="008D79AF">
        <w:lastRenderedPageBreak/>
        <w:t>Mathematica will keep</w:t>
      </w:r>
      <w:r>
        <w:t xml:space="preserve"> discussions to one hour or less</w:t>
      </w:r>
      <w:r w:rsidR="008D79AF">
        <w:t xml:space="preserve">, and </w:t>
      </w:r>
      <w:r w:rsidR="00DA6ED9">
        <w:t xml:space="preserve">whenever possible, </w:t>
      </w:r>
      <w:r w:rsidR="00E54770">
        <w:t>we</w:t>
      </w:r>
      <w:r w:rsidR="008D79AF">
        <w:t xml:space="preserve"> will obtain information from other sources (such as administrative data) to limit how much </w:t>
      </w:r>
      <w:r w:rsidR="00900D1F">
        <w:t>we</w:t>
      </w:r>
      <w:r w:rsidR="008D79AF">
        <w:t xml:space="preserve"> ask of staff</w:t>
      </w:r>
      <w:r>
        <w:t xml:space="preserve">. </w:t>
      </w:r>
      <w:r w:rsidR="0028038A">
        <w:t xml:space="preserve"> </w:t>
      </w:r>
      <w:r w:rsidR="00C22D64">
        <w:t xml:space="preserve">Mathematica </w:t>
      </w:r>
      <w:r w:rsidR="008D79AF">
        <w:t xml:space="preserve">has </w:t>
      </w:r>
      <w:r w:rsidR="00DA6ED9">
        <w:t>kept</w:t>
      </w:r>
      <w:r w:rsidR="008D79AF">
        <w:t xml:space="preserve"> the number of interviews</w:t>
      </w:r>
      <w:r w:rsidR="00DA6ED9">
        <w:t xml:space="preserve"> to a </w:t>
      </w:r>
      <w:r w:rsidR="001F567E">
        <w:t>minimum and</w:t>
      </w:r>
      <w:r w:rsidR="008D79AF">
        <w:t xml:space="preserve"> will </w:t>
      </w:r>
      <w:r w:rsidR="00C22D64">
        <w:t>schedule the</w:t>
      </w:r>
      <w:r w:rsidR="00900D1F">
        <w:t>m</w:t>
      </w:r>
      <w:r>
        <w:t xml:space="preserve"> at times that are convenient to the respondents.</w:t>
      </w:r>
    </w:p>
    <w:p w:rsidR="00500964" w:rsidP="00835671" w:rsidRDefault="00500964" w14:paraId="0129B83A" w14:textId="7A2A2DAC">
      <w:pPr>
        <w:pStyle w:val="NormalSS"/>
        <w:ind w:left="450" w:firstLine="0"/>
      </w:pPr>
      <w:r>
        <w:t xml:space="preserve">The survey of RETAIN providers will pose </w:t>
      </w:r>
      <w:r w:rsidR="004A2B12">
        <w:t>minimal</w:t>
      </w:r>
      <w:r>
        <w:t xml:space="preserve"> burden to small entities </w:t>
      </w:r>
      <w:r w:rsidR="00697AD7">
        <w:t xml:space="preserve">that </w:t>
      </w:r>
      <w:r>
        <w:t xml:space="preserve">may be participating in the demonstration. </w:t>
      </w:r>
      <w:r w:rsidR="0028038A">
        <w:t xml:space="preserve"> </w:t>
      </w:r>
      <w:r>
        <w:t xml:space="preserve">These health care </w:t>
      </w:r>
      <w:r w:rsidR="004A2B12">
        <w:t>organizations</w:t>
      </w:r>
      <w:r>
        <w:t xml:space="preserve"> have agreed to participate in the demonstration and recognize that provider participation in the surveys </w:t>
      </w:r>
      <w:r w:rsidR="00E46238">
        <w:t>is a part of</w:t>
      </w:r>
      <w:r>
        <w:t xml:space="preserve"> that effort. </w:t>
      </w:r>
      <w:r w:rsidR="0028038A">
        <w:t xml:space="preserve"> </w:t>
      </w:r>
      <w:r w:rsidR="00007F96">
        <w:t>Mathematica will minimize the b</w:t>
      </w:r>
      <w:r>
        <w:t>urden by</w:t>
      </w:r>
      <w:r w:rsidR="00B27C9A">
        <w:t xml:space="preserve"> directing</w:t>
      </w:r>
      <w:r w:rsidR="00A43EA9">
        <w:t xml:space="preserve"> nonresponse follow</w:t>
      </w:r>
      <w:r w:rsidR="0028038A">
        <w:noBreakHyphen/>
      </w:r>
      <w:r w:rsidR="00A43EA9">
        <w:t>up efforts to the providers themselves, plac</w:t>
      </w:r>
      <w:r w:rsidR="00B27C9A">
        <w:t>ing minimal burden</w:t>
      </w:r>
      <w:r w:rsidR="00A43EA9">
        <w:t xml:space="preserve"> on staff at the front desk of the organization</w:t>
      </w:r>
      <w:r w:rsidR="00697AD7">
        <w:t>,</w:t>
      </w:r>
      <w:r w:rsidR="008C3D92">
        <w:t xml:space="preserve"> </w:t>
      </w:r>
      <w:r w:rsidR="00A43EA9">
        <w:t xml:space="preserve">and </w:t>
      </w:r>
      <w:r w:rsidR="008C51FE">
        <w:t>by making the survey available for</w:t>
      </w:r>
      <w:r w:rsidR="00A43EA9">
        <w:t xml:space="preserve"> complet</w:t>
      </w:r>
      <w:r w:rsidR="008C51FE">
        <w:t>ion</w:t>
      </w:r>
      <w:r w:rsidR="00A43EA9">
        <w:t xml:space="preserve"> outside business hours, at a day, time, and format that is most convenient and least burdensome for the provider. </w:t>
      </w:r>
    </w:p>
    <w:p w:rsidRPr="00BC7FB5" w:rsidR="00CE7F1A" w:rsidP="00FE6A32" w:rsidRDefault="00CE7F1A" w14:paraId="37F39784" w14:textId="46A22487">
      <w:pPr>
        <w:pStyle w:val="H3Alpha"/>
      </w:pPr>
      <w:bookmarkStart w:name="_Toc531183360" w:id="29"/>
      <w:bookmarkStart w:name="_Toc34223033" w:id="30"/>
      <w:r w:rsidRPr="009C0942">
        <w:t>6.</w:t>
      </w:r>
      <w:r w:rsidRPr="009C0942">
        <w:tab/>
        <w:t xml:space="preserve">Consequences of </w:t>
      </w:r>
      <w:r w:rsidRPr="009C0942" w:rsidR="007B7445">
        <w:t>not collecting data</w:t>
      </w:r>
      <w:bookmarkEnd w:id="29"/>
      <w:bookmarkEnd w:id="30"/>
    </w:p>
    <w:p w:rsidRPr="00835671" w:rsidR="009E78CA" w:rsidP="00835671" w:rsidRDefault="009E78CA" w14:paraId="170872FB" w14:textId="0ACA121D">
      <w:pPr>
        <w:pStyle w:val="H4Number"/>
        <w:tabs>
          <w:tab w:val="clear" w:pos="432"/>
          <w:tab w:val="left" w:pos="810"/>
        </w:tabs>
        <w:ind w:left="810" w:hanging="360"/>
        <w:rPr>
          <w:u w:val="single"/>
        </w:rPr>
      </w:pPr>
      <w:bookmarkStart w:name="_Toc34223034" w:id="31"/>
      <w:r w:rsidRPr="00835671">
        <w:rPr>
          <w:u w:val="single"/>
        </w:rPr>
        <w:t xml:space="preserve">Site visits </w:t>
      </w:r>
      <w:r w:rsidRPr="00835671" w:rsidR="002C432F">
        <w:rPr>
          <w:u w:val="single"/>
        </w:rPr>
        <w:t xml:space="preserve">and </w:t>
      </w:r>
      <w:r w:rsidRPr="00835671" w:rsidR="00B27523">
        <w:rPr>
          <w:u w:val="single"/>
        </w:rPr>
        <w:t xml:space="preserve">in-person </w:t>
      </w:r>
      <w:r w:rsidRPr="00835671" w:rsidR="002C432F">
        <w:rPr>
          <w:u w:val="single"/>
        </w:rPr>
        <w:t>interviews with program staff</w:t>
      </w:r>
      <w:bookmarkEnd w:id="31"/>
    </w:p>
    <w:p w:rsidRPr="009E78CA" w:rsidR="009E78CA" w:rsidP="00835671" w:rsidRDefault="003A54AE" w14:paraId="3A2FBA5C" w14:textId="5B36B1D6">
      <w:pPr>
        <w:pStyle w:val="NormalSS"/>
        <w:ind w:left="450" w:firstLine="0"/>
      </w:pPr>
      <w:r>
        <w:t>These site visits</w:t>
      </w:r>
      <w:r w:rsidR="00BF5EAA">
        <w:t xml:space="preserve"> and interviews</w:t>
      </w:r>
      <w:r>
        <w:t xml:space="preserve"> are valuable for </w:t>
      </w:r>
      <w:r w:rsidR="00BF5EAA">
        <w:t xml:space="preserve">observing program operations firsthand and </w:t>
      </w:r>
      <w:r>
        <w:t>understand</w:t>
      </w:r>
      <w:r w:rsidR="001E09F0">
        <w:t>ing which</w:t>
      </w:r>
      <w:r>
        <w:t xml:space="preserve"> aspects of the programs work well and why. </w:t>
      </w:r>
      <w:r w:rsidR="0028038A">
        <w:t xml:space="preserve"> </w:t>
      </w:r>
      <w:r>
        <w:t xml:space="preserve">Moreover, </w:t>
      </w:r>
      <w:r w:rsidR="001E09F0">
        <w:t xml:space="preserve">if </w:t>
      </w:r>
      <w:r w:rsidR="00263A3B">
        <w:t xml:space="preserve">we make </w:t>
      </w:r>
      <w:r>
        <w:t>fewer visits</w:t>
      </w:r>
      <w:r w:rsidR="001E09F0">
        <w:t>,</w:t>
      </w:r>
      <w:r w:rsidRPr="009E78CA" w:rsidDel="003A54AE">
        <w:t xml:space="preserve"> </w:t>
      </w:r>
      <w:r w:rsidRPr="009E78CA" w:rsidR="009E78CA">
        <w:t xml:space="preserve">SSA and DOL </w:t>
      </w:r>
      <w:r w:rsidR="00263A3B">
        <w:t>will</w:t>
      </w:r>
      <w:r w:rsidR="001E09F0">
        <w:t xml:space="preserve"> not be able </w:t>
      </w:r>
      <w:r w:rsidRPr="009E78CA" w:rsidR="009E78CA">
        <w:t>to assess how the programs evolve over time to address cha</w:t>
      </w:r>
      <w:r w:rsidR="00FE6A32">
        <w:t>llenges and leverage successes.</w:t>
      </w:r>
      <w:r w:rsidR="005A6C67">
        <w:t xml:space="preserve"> </w:t>
      </w:r>
      <w:r w:rsidR="0028038A">
        <w:t xml:space="preserve"> </w:t>
      </w:r>
      <w:r>
        <w:t>Conducting interviews in person will allow the evaluation team</w:t>
      </w:r>
      <w:r w:rsidRPr="009E78CA" w:rsidDel="003A54AE">
        <w:t xml:space="preserve"> </w:t>
      </w:r>
      <w:r w:rsidRPr="009E78CA" w:rsidR="009E78CA">
        <w:t>to capture as complete a picture as possible of what program implementation looked like in practice</w:t>
      </w:r>
      <w:r w:rsidR="004372D6">
        <w:t xml:space="preserve"> and enhance</w:t>
      </w:r>
      <w:r w:rsidRPr="009E78CA" w:rsidR="009E78CA">
        <w:t xml:space="preserve"> </w:t>
      </w:r>
      <w:r w:rsidR="004372D6">
        <w:t>Mathematica’s</w:t>
      </w:r>
      <w:r w:rsidRPr="009E78CA" w:rsidR="009E78CA">
        <w:t xml:space="preserve"> ability to develop a narrative about service delivery that will </w:t>
      </w:r>
      <w:r w:rsidR="00263A3B">
        <w:t>give</w:t>
      </w:r>
      <w:r w:rsidRPr="009E78CA" w:rsidR="009E78CA">
        <w:t xml:space="preserve"> DOL and SSA </w:t>
      </w:r>
      <w:r w:rsidR="00263A3B">
        <w:t xml:space="preserve">a </w:t>
      </w:r>
      <w:r w:rsidR="00252442">
        <w:t xml:space="preserve">rich source of information on ways to improve </w:t>
      </w:r>
      <w:r w:rsidRPr="009E78CA" w:rsidR="009E78CA">
        <w:t>program</w:t>
      </w:r>
      <w:r w:rsidR="00252442">
        <w:t>s</w:t>
      </w:r>
      <w:r w:rsidRPr="009E78CA" w:rsidR="009E78CA">
        <w:t>.</w:t>
      </w:r>
    </w:p>
    <w:p w:rsidRPr="00835671" w:rsidR="009E78CA" w:rsidP="00835671" w:rsidRDefault="009E78CA" w14:paraId="540D3795" w14:textId="743F56AA">
      <w:pPr>
        <w:pStyle w:val="H4Number"/>
        <w:tabs>
          <w:tab w:val="clear" w:pos="432"/>
          <w:tab w:val="left" w:pos="810"/>
        </w:tabs>
        <w:ind w:left="810" w:hanging="360"/>
        <w:rPr>
          <w:u w:val="single"/>
        </w:rPr>
      </w:pPr>
      <w:bookmarkStart w:name="_Toc34223035" w:id="32"/>
      <w:r w:rsidRPr="00835671">
        <w:rPr>
          <w:u w:val="single"/>
        </w:rPr>
        <w:t>I</w:t>
      </w:r>
      <w:r w:rsidRPr="00835671" w:rsidR="00C6154B">
        <w:rPr>
          <w:u w:val="single"/>
        </w:rPr>
        <w:t>nterviews with service users</w:t>
      </w:r>
      <w:bookmarkEnd w:id="32"/>
      <w:r w:rsidRPr="00835671" w:rsidR="00C6154B">
        <w:rPr>
          <w:u w:val="single"/>
        </w:rPr>
        <w:t xml:space="preserve"> </w:t>
      </w:r>
      <w:r w:rsidRPr="00835671" w:rsidR="00DB28D5">
        <w:rPr>
          <w:u w:val="single"/>
        </w:rPr>
        <w:t xml:space="preserve"> </w:t>
      </w:r>
    </w:p>
    <w:p w:rsidR="00CE7F1A" w:rsidP="00835671" w:rsidRDefault="009E78CA" w14:paraId="7B09A816" w14:textId="15C6EE51">
      <w:pPr>
        <w:pStyle w:val="NormalSS"/>
        <w:ind w:left="450" w:firstLine="0"/>
      </w:pPr>
      <w:r w:rsidRPr="009E78CA">
        <w:t>These</w:t>
      </w:r>
      <w:r w:rsidR="00F86DE7">
        <w:t xml:space="preserve"> telephone</w:t>
      </w:r>
      <w:r w:rsidRPr="009E78CA">
        <w:t xml:space="preserve"> interviews are necessary to help DOL and SSA assess whether </w:t>
      </w:r>
      <w:r w:rsidR="00A11723">
        <w:t>service users</w:t>
      </w:r>
      <w:r w:rsidRPr="009E78CA">
        <w:t xml:space="preserve"> have a favorable impression of the services; how their impressions translate into </w:t>
      </w:r>
      <w:r w:rsidR="00232C4A">
        <w:t>service use</w:t>
      </w:r>
      <w:r w:rsidRPr="009E78CA">
        <w:t xml:space="preserve">; and how participation in RETAIN affected </w:t>
      </w:r>
      <w:r w:rsidR="00BB4E8D">
        <w:t>enrollee</w:t>
      </w:r>
      <w:r w:rsidRPr="009E78CA">
        <w:t xml:space="preserve">s’ employment decisions and quality of </w:t>
      </w:r>
      <w:r w:rsidRPr="009E78CA" w:rsidR="00EE39F4">
        <w:t xml:space="preserve">life. </w:t>
      </w:r>
      <w:r w:rsidR="0028038A">
        <w:t xml:space="preserve"> </w:t>
      </w:r>
      <w:r w:rsidR="00F86DE7">
        <w:t>N</w:t>
      </w:r>
      <w:r w:rsidRPr="009E78CA">
        <w:t xml:space="preserve">ot collecting this information would </w:t>
      </w:r>
      <w:r w:rsidR="00F86DE7">
        <w:t xml:space="preserve">lead to missed opportunities for </w:t>
      </w:r>
      <w:r w:rsidR="00252442">
        <w:t xml:space="preserve">improving </w:t>
      </w:r>
      <w:r w:rsidR="00F86DE7">
        <w:t>program</w:t>
      </w:r>
      <w:r w:rsidR="00252442">
        <w:t xml:space="preserve">s </w:t>
      </w:r>
      <w:r w:rsidR="00F86DE7">
        <w:t>and assess</w:t>
      </w:r>
      <w:r w:rsidR="00252442">
        <w:t>ing</w:t>
      </w:r>
      <w:r w:rsidR="00F86DE7">
        <w:t xml:space="preserve"> how well the quantitative analysis findings apply in different settings</w:t>
      </w:r>
      <w:r w:rsidRPr="009E78CA">
        <w:t xml:space="preserve">. </w:t>
      </w:r>
      <w:r w:rsidR="0028038A">
        <w:t xml:space="preserve"> </w:t>
      </w:r>
      <w:r w:rsidRPr="009E78CA">
        <w:t xml:space="preserve">Finally, speaking with both RETAIN </w:t>
      </w:r>
      <w:r w:rsidR="00BB4E8D">
        <w:t>enrollee</w:t>
      </w:r>
      <w:r w:rsidRPr="009E78CA">
        <w:t>s and project staff will support a more balanced approach to understanding program implementation tha</w:t>
      </w:r>
      <w:r w:rsidR="00D27E87">
        <w:t>n</w:t>
      </w:r>
      <w:r w:rsidRPr="009E78CA">
        <w:t xml:space="preserve"> </w:t>
      </w:r>
      <w:r w:rsidR="00F764B2">
        <w:t>we could gain</w:t>
      </w:r>
      <w:r w:rsidRPr="009E78CA">
        <w:t xml:space="preserve"> from </w:t>
      </w:r>
      <w:r w:rsidRPr="009E78CA" w:rsidR="004742F7">
        <w:t xml:space="preserve">interviewing </w:t>
      </w:r>
      <w:r w:rsidR="004742F7">
        <w:t>project</w:t>
      </w:r>
      <w:r w:rsidRPr="009E78CA">
        <w:t xml:space="preserve"> staff</w:t>
      </w:r>
      <w:r w:rsidR="00857C92">
        <w:t xml:space="preserve"> alone</w:t>
      </w:r>
      <w:r w:rsidRPr="009E78CA">
        <w:t>.</w:t>
      </w:r>
    </w:p>
    <w:p w:rsidRPr="00835671" w:rsidR="00381D09" w:rsidP="00835671" w:rsidRDefault="003953D1" w14:paraId="5BD1ECDE" w14:textId="6DAA8CCF">
      <w:pPr>
        <w:pStyle w:val="H4Number"/>
        <w:tabs>
          <w:tab w:val="clear" w:pos="432"/>
          <w:tab w:val="left" w:pos="810"/>
        </w:tabs>
        <w:ind w:left="810" w:hanging="360"/>
        <w:rPr>
          <w:u w:val="single"/>
        </w:rPr>
      </w:pPr>
      <w:bookmarkStart w:name="_Toc34223036" w:id="33"/>
      <w:r w:rsidRPr="00835671">
        <w:rPr>
          <w:u w:val="single"/>
        </w:rPr>
        <w:t>Staff activity logs</w:t>
      </w:r>
      <w:bookmarkEnd w:id="33"/>
    </w:p>
    <w:p w:rsidRPr="00381D09" w:rsidR="003953D1" w:rsidP="00835671" w:rsidRDefault="003953D1" w14:paraId="202813F6" w14:textId="3302E6BD">
      <w:pPr>
        <w:pStyle w:val="NormalSS"/>
        <w:ind w:left="450" w:firstLine="0"/>
      </w:pPr>
      <w:r w:rsidRPr="00381D09">
        <w:t xml:space="preserve">Mathematica will collect the staff activity logs in two one-week periods around the time of the second round of site visits to each program. </w:t>
      </w:r>
      <w:r w:rsidR="0028038A">
        <w:t xml:space="preserve"> </w:t>
      </w:r>
      <w:r w:rsidRPr="00381D09">
        <w:t xml:space="preserve">Two periods are necessary to provide a representative sample of staff’s time use and </w:t>
      </w:r>
      <w:r w:rsidR="001F4E93">
        <w:t>to account for</w:t>
      </w:r>
      <w:r w:rsidR="00054EC8">
        <w:t xml:space="preserve"> </w:t>
      </w:r>
      <w:r w:rsidRPr="00381D09">
        <w:t xml:space="preserve">potential seasonal differences in program activities. </w:t>
      </w:r>
      <w:r w:rsidR="0028038A">
        <w:t xml:space="preserve"> </w:t>
      </w:r>
      <w:r w:rsidRPr="00381D09">
        <w:t xml:space="preserve">The data collected are necessary to conduct a credible evaluation and are not available from other sources. </w:t>
      </w:r>
      <w:r w:rsidR="0028038A">
        <w:t xml:space="preserve"> </w:t>
      </w:r>
      <w:r w:rsidRPr="00381D09">
        <w:t xml:space="preserve">Failure to collect the data would result in </w:t>
      </w:r>
      <w:r w:rsidR="00054EC8">
        <w:t>a less-</w:t>
      </w:r>
      <w:r w:rsidRPr="00381D09">
        <w:t>precis</w:t>
      </w:r>
      <w:r w:rsidR="00054EC8">
        <w:t>e</w:t>
      </w:r>
      <w:r w:rsidRPr="00381D09">
        <w:t xml:space="preserve"> benefit-cost analysis. </w:t>
      </w:r>
    </w:p>
    <w:p w:rsidR="00F764B2" w:rsidP="00835671" w:rsidRDefault="00F764B2" w14:paraId="0A99660A" w14:textId="77777777">
      <w:pPr>
        <w:pStyle w:val="NumberedBullet"/>
        <w:numPr>
          <w:ilvl w:val="0"/>
          <w:numId w:val="0"/>
        </w:numPr>
        <w:tabs>
          <w:tab w:val="clear" w:pos="432"/>
          <w:tab w:val="left" w:pos="810"/>
        </w:tabs>
        <w:ind w:left="810" w:hanging="360"/>
        <w:rPr>
          <w:b/>
          <w:bCs/>
          <w:u w:val="single"/>
        </w:rPr>
      </w:pPr>
    </w:p>
    <w:p w:rsidR="00F764B2" w:rsidP="00835671" w:rsidRDefault="00F764B2" w14:paraId="7F15E018" w14:textId="77777777">
      <w:pPr>
        <w:pStyle w:val="NumberedBullet"/>
        <w:numPr>
          <w:ilvl w:val="0"/>
          <w:numId w:val="0"/>
        </w:numPr>
        <w:tabs>
          <w:tab w:val="clear" w:pos="432"/>
          <w:tab w:val="left" w:pos="810"/>
        </w:tabs>
        <w:ind w:left="810" w:hanging="360"/>
        <w:rPr>
          <w:b/>
          <w:bCs/>
          <w:u w:val="single"/>
        </w:rPr>
      </w:pPr>
    </w:p>
    <w:p w:rsidRPr="00835671" w:rsidR="0045768D" w:rsidP="00835671" w:rsidRDefault="0045768D" w14:paraId="311ADBE5" w14:textId="2DC5247F">
      <w:pPr>
        <w:pStyle w:val="NumberedBullet"/>
        <w:numPr>
          <w:ilvl w:val="0"/>
          <w:numId w:val="0"/>
        </w:numPr>
        <w:tabs>
          <w:tab w:val="clear" w:pos="432"/>
          <w:tab w:val="left" w:pos="810"/>
        </w:tabs>
        <w:ind w:left="810" w:hanging="360"/>
        <w:rPr>
          <w:b/>
          <w:bCs/>
          <w:u w:val="single"/>
        </w:rPr>
      </w:pPr>
      <w:r w:rsidRPr="00835671">
        <w:rPr>
          <w:b/>
          <w:bCs/>
          <w:u w:val="single"/>
        </w:rPr>
        <w:lastRenderedPageBreak/>
        <w:t xml:space="preserve">Surveys with RETAIN enrollees </w:t>
      </w:r>
    </w:p>
    <w:p w:rsidRPr="005E4B99" w:rsidR="00F8339C" w:rsidP="00835671" w:rsidRDefault="00A82C35" w14:paraId="01DF714D" w14:textId="3F6A53E8">
      <w:pPr>
        <w:pStyle w:val="NormalSS"/>
        <w:ind w:left="450" w:firstLine="0"/>
      </w:pPr>
      <w:r>
        <w:rPr>
          <w:szCs w:val="24"/>
        </w:rPr>
        <w:t xml:space="preserve">The </w:t>
      </w:r>
      <w:r w:rsidR="00363121">
        <w:rPr>
          <w:szCs w:val="24"/>
        </w:rPr>
        <w:t xml:space="preserve">enrollee </w:t>
      </w:r>
      <w:r>
        <w:rPr>
          <w:szCs w:val="24"/>
        </w:rPr>
        <w:t xml:space="preserve">surveys collect critical data to help measure program outcomes for which data are not available from other sources. </w:t>
      </w:r>
      <w:r w:rsidR="0028038A">
        <w:rPr>
          <w:szCs w:val="24"/>
        </w:rPr>
        <w:t xml:space="preserve"> </w:t>
      </w:r>
      <w:r>
        <w:rPr>
          <w:szCs w:val="24"/>
        </w:rPr>
        <w:t xml:space="preserve">Without the survey data </w:t>
      </w:r>
      <w:r w:rsidR="00F764B2">
        <w:rPr>
          <w:szCs w:val="24"/>
        </w:rPr>
        <w:t>enrollees provide</w:t>
      </w:r>
      <w:r>
        <w:rPr>
          <w:szCs w:val="24"/>
        </w:rPr>
        <w:t xml:space="preserve">, the </w:t>
      </w:r>
      <w:r>
        <w:t>evaluation will not be able to asses</w:t>
      </w:r>
      <w:r w:rsidR="00EE78F6">
        <w:t>s</w:t>
      </w:r>
      <w:r>
        <w:t xml:space="preserve"> the impact of RETAIN on outcomes for which data </w:t>
      </w:r>
      <w:r w:rsidR="00EE78F6">
        <w:t>are</w:t>
      </w:r>
      <w:r>
        <w:t xml:space="preserve"> not available from other sources, including employment status, income and benefit receipt, workplace </w:t>
      </w:r>
      <w:r w:rsidR="004742F7">
        <w:t>accommodations</w:t>
      </w:r>
      <w:r>
        <w:t>, health status, and satisfaction with services RETAIN</w:t>
      </w:r>
      <w:r w:rsidR="00F764B2">
        <w:t xml:space="preserve"> provides</w:t>
      </w:r>
      <w:r>
        <w:t>.</w:t>
      </w:r>
      <w:r w:rsidR="00363121">
        <w:t xml:space="preserve"> </w:t>
      </w:r>
      <w:r w:rsidR="0028038A">
        <w:t xml:space="preserve"> </w:t>
      </w:r>
      <w:r w:rsidR="00F8339C">
        <w:rPr>
          <w:szCs w:val="24"/>
        </w:rPr>
        <w:t>Further</w:t>
      </w:r>
      <w:r w:rsidR="00EE78F6">
        <w:rPr>
          <w:szCs w:val="24"/>
        </w:rPr>
        <w:t>more</w:t>
      </w:r>
      <w:r w:rsidR="00F8339C">
        <w:rPr>
          <w:szCs w:val="24"/>
        </w:rPr>
        <w:t xml:space="preserve">, </w:t>
      </w:r>
      <w:r w:rsidR="00F764B2">
        <w:rPr>
          <w:szCs w:val="24"/>
        </w:rPr>
        <w:t xml:space="preserve">we cannot collect </w:t>
      </w:r>
      <w:r w:rsidR="00F8339C">
        <w:rPr>
          <w:szCs w:val="24"/>
        </w:rPr>
        <w:t xml:space="preserve">these data less frequently, </w:t>
      </w:r>
      <w:r w:rsidR="00C6154B">
        <w:rPr>
          <w:szCs w:val="24"/>
        </w:rPr>
        <w:t xml:space="preserve">as </w:t>
      </w:r>
      <w:r w:rsidR="00F8339C">
        <w:rPr>
          <w:szCs w:val="24"/>
        </w:rPr>
        <w:t xml:space="preserve">the two surveys provide a critical measure of short- and longer-term impact of </w:t>
      </w:r>
      <w:r w:rsidR="004A2B12">
        <w:rPr>
          <w:szCs w:val="24"/>
        </w:rPr>
        <w:t>receipt</w:t>
      </w:r>
      <w:r w:rsidR="00F8339C">
        <w:rPr>
          <w:szCs w:val="24"/>
        </w:rPr>
        <w:t xml:space="preserve"> of RETAIN services. </w:t>
      </w:r>
    </w:p>
    <w:p w:rsidRPr="00835671" w:rsidR="0045768D" w:rsidP="00835671" w:rsidRDefault="0045768D" w14:paraId="58B35CB4" w14:textId="34304733">
      <w:pPr>
        <w:pStyle w:val="H4Number"/>
        <w:tabs>
          <w:tab w:val="clear" w:pos="432"/>
          <w:tab w:val="left" w:pos="810"/>
        </w:tabs>
        <w:ind w:left="810" w:hanging="360"/>
        <w:rPr>
          <w:u w:val="single"/>
        </w:rPr>
      </w:pPr>
      <w:bookmarkStart w:name="_Toc34223037" w:id="34"/>
      <w:r w:rsidRPr="00835671">
        <w:rPr>
          <w:u w:val="single"/>
        </w:rPr>
        <w:t>Surveys with RETAIN service providers</w:t>
      </w:r>
      <w:bookmarkEnd w:id="34"/>
      <w:r w:rsidRPr="00835671">
        <w:rPr>
          <w:u w:val="single"/>
        </w:rPr>
        <w:t xml:space="preserve">  </w:t>
      </w:r>
    </w:p>
    <w:p w:rsidR="0045768D" w:rsidP="00835671" w:rsidRDefault="00F07F73" w14:paraId="7D9F4EBA" w14:textId="2BF7867D">
      <w:pPr>
        <w:pStyle w:val="NormalSS"/>
        <w:ind w:left="450" w:firstLine="0"/>
      </w:pPr>
      <w:r>
        <w:t xml:space="preserve">The survey of RETAIN service providers </w:t>
      </w:r>
      <w:r w:rsidR="00697AD7">
        <w:t xml:space="preserve">will </w:t>
      </w:r>
      <w:r w:rsidRPr="001E4C20" w:rsidR="00363121">
        <w:t xml:space="preserve">collect critical data to help measure program outcomes for which data are not available from other sources. </w:t>
      </w:r>
      <w:r w:rsidR="0028038A">
        <w:t xml:space="preserve"> </w:t>
      </w:r>
      <w:r w:rsidRPr="001E4C20" w:rsidR="00363121">
        <w:t>Without the</w:t>
      </w:r>
      <w:r w:rsidRPr="001E4C20" w:rsidR="00334D90">
        <w:t xml:space="preserve">se </w:t>
      </w:r>
      <w:r w:rsidRPr="001E4C20" w:rsidR="00363121">
        <w:t xml:space="preserve">data, the </w:t>
      </w:r>
      <w:r w:rsidR="00363121">
        <w:t>evaluation will not be able to asses</w:t>
      </w:r>
      <w:r w:rsidR="00697AD7">
        <w:t>s</w:t>
      </w:r>
      <w:r w:rsidR="00363121">
        <w:t xml:space="preserve"> the impact of RETAIN on outcomes </w:t>
      </w:r>
      <w:r w:rsidR="00334D90">
        <w:t xml:space="preserve">such as greater utilization of return-to-work best practices in care delivery or the providers’ perceptions about barriers they face in providing optimal patient care with this population. </w:t>
      </w:r>
      <w:r w:rsidR="0028038A">
        <w:t xml:space="preserve"> </w:t>
      </w:r>
      <w:r w:rsidR="00334D90">
        <w:t>These data</w:t>
      </w:r>
      <w:r w:rsidR="00EE78F6">
        <w:t>, which</w:t>
      </w:r>
      <w:r w:rsidR="00334D90">
        <w:t xml:space="preserve"> are not available from other sources</w:t>
      </w:r>
      <w:r w:rsidR="00EE78F6">
        <w:t>,</w:t>
      </w:r>
      <w:r w:rsidR="00334D90">
        <w:t xml:space="preserve"> play a critical role in evaluating whether the field as a whole should seek to emulate the </w:t>
      </w:r>
      <w:r w:rsidR="00835671">
        <w:t>practices developed by RETAIN.</w:t>
      </w:r>
    </w:p>
    <w:p w:rsidRPr="00BC7FB5" w:rsidR="00CE7F1A" w:rsidP="00835671" w:rsidRDefault="00CE7F1A" w14:paraId="3C825432" w14:textId="7C8BD93D">
      <w:pPr>
        <w:pStyle w:val="H3Alpha"/>
        <w:ind w:left="450" w:hanging="450"/>
      </w:pPr>
      <w:bookmarkStart w:name="_Toc531183361" w:id="35"/>
      <w:bookmarkStart w:name="_Toc34223038" w:id="36"/>
      <w:r w:rsidRPr="00BC7FB5">
        <w:t>7.</w:t>
      </w:r>
      <w:r w:rsidRPr="00BC7FB5">
        <w:tab/>
        <w:t xml:space="preserve">Special </w:t>
      </w:r>
      <w:r w:rsidRPr="00BC7FB5" w:rsidR="007B7445">
        <w:t>c</w:t>
      </w:r>
      <w:r w:rsidRPr="00BC7FB5">
        <w:t>ircumstances</w:t>
      </w:r>
      <w:bookmarkEnd w:id="35"/>
      <w:bookmarkEnd w:id="36"/>
    </w:p>
    <w:p w:rsidRPr="000B2BE8" w:rsidR="00CE7F1A" w:rsidP="00835671" w:rsidRDefault="00835671" w14:paraId="6EE4D3E9" w14:textId="09D71B4F">
      <w:pPr>
        <w:pStyle w:val="NormalSS"/>
        <w:ind w:left="450" w:firstLine="0"/>
      </w:pPr>
      <w:r w:rsidRPr="00835671">
        <w:t xml:space="preserve">There are no special circumstances that would cause this information collection to be conducted in a manner inconsistent with </w:t>
      </w:r>
      <w:r w:rsidRPr="00835671">
        <w:rPr>
          <w:i/>
        </w:rPr>
        <w:t>5 CFR 1320.5</w:t>
      </w:r>
      <w:r>
        <w:t>.</w:t>
      </w:r>
      <w:r w:rsidRPr="000B2BE8" w:rsidR="00CE7F1A">
        <w:t xml:space="preserve"> </w:t>
      </w:r>
    </w:p>
    <w:p w:rsidRPr="00BC7FB5" w:rsidR="00CE7F1A" w:rsidP="00FE6A32" w:rsidRDefault="00CE7F1A" w14:paraId="5BA27200" w14:textId="43A937E7">
      <w:pPr>
        <w:pStyle w:val="H3Alpha"/>
      </w:pPr>
      <w:bookmarkStart w:name="_Toc531183362" w:id="37"/>
      <w:bookmarkStart w:name="_Toc34223039" w:id="38"/>
      <w:r w:rsidRPr="00BC7FB5">
        <w:t>8.</w:t>
      </w:r>
      <w:r w:rsidRPr="00BC7FB5">
        <w:tab/>
        <w:t xml:space="preserve">Federal Register </w:t>
      </w:r>
      <w:r w:rsidRPr="00BC7FB5" w:rsidR="007B7445">
        <w:t>announcement and consultation</w:t>
      </w:r>
      <w:bookmarkEnd w:id="37"/>
      <w:bookmarkEnd w:id="38"/>
    </w:p>
    <w:p w:rsidRPr="00BC7FB5" w:rsidR="00CE7F1A" w:rsidP="00FE6A32" w:rsidRDefault="005148C1" w14:paraId="01FC5A9F" w14:textId="3436C253">
      <w:pPr>
        <w:pStyle w:val="H4Number"/>
      </w:pPr>
      <w:bookmarkStart w:name="_Toc531183363" w:id="39"/>
      <w:bookmarkStart w:name="_Toc34223040" w:id="40"/>
      <w:r>
        <w:t>a</w:t>
      </w:r>
      <w:r w:rsidR="00CE7F1A">
        <w:t>.</w:t>
      </w:r>
      <w:r w:rsidR="00CE7F1A">
        <w:tab/>
        <w:t>Federal Register Notice</w:t>
      </w:r>
      <w:bookmarkEnd w:id="39"/>
      <w:bookmarkEnd w:id="40"/>
    </w:p>
    <w:p w:rsidRPr="00AE16E7" w:rsidR="00FF1A2D" w:rsidP="001410A3" w:rsidRDefault="001410A3" w14:paraId="67024A72" w14:textId="1CCA3E96">
      <w:pPr>
        <w:pStyle w:val="NormalSS"/>
        <w:ind w:left="450" w:firstLine="0"/>
      </w:pPr>
      <w:r w:rsidRPr="001410A3">
        <w:t xml:space="preserve">SSA published the 60-day advance Federal Register Notice on </w:t>
      </w:r>
      <w:r w:rsidR="00017F28">
        <w:t>January 6, 2021</w:t>
      </w:r>
      <w:r w:rsidRPr="001410A3">
        <w:t xml:space="preserve"> at </w:t>
      </w:r>
      <w:r w:rsidR="00017F28">
        <w:t>86</w:t>
      </w:r>
      <w:r w:rsidRPr="001410A3">
        <w:t xml:space="preserve"> FR </w:t>
      </w:r>
      <w:r w:rsidR="00017F28">
        <w:t>667</w:t>
      </w:r>
      <w:r w:rsidRPr="001410A3">
        <w:t xml:space="preserve">, and </w:t>
      </w:r>
      <w:r w:rsidR="00017F28">
        <w:t>we</w:t>
      </w:r>
      <w:r w:rsidRPr="001410A3">
        <w:t xml:space="preserve"> received no public comments. </w:t>
      </w:r>
      <w:r>
        <w:t xml:space="preserve"> </w:t>
      </w:r>
      <w:r w:rsidRPr="00017F28" w:rsidR="00017F28">
        <w:rPr>
          <w:noProof/>
          <w:snapToGrid w:val="0"/>
          <w:szCs w:val="24"/>
          <w:lang w:eastAsia="zh-CN"/>
        </w:rPr>
        <w:t>The 30-day FRN published on March 1</w:t>
      </w:r>
      <w:r w:rsidR="00017F28">
        <w:rPr>
          <w:noProof/>
          <w:snapToGrid w:val="0"/>
          <w:szCs w:val="24"/>
          <w:lang w:eastAsia="zh-CN"/>
        </w:rPr>
        <w:t>2</w:t>
      </w:r>
      <w:r w:rsidRPr="00017F28" w:rsidR="00017F28">
        <w:rPr>
          <w:noProof/>
          <w:snapToGrid w:val="0"/>
          <w:szCs w:val="24"/>
          <w:lang w:eastAsia="zh-CN"/>
        </w:rPr>
        <w:t xml:space="preserve">, 2021 at 86 FR </w:t>
      </w:r>
      <w:r w:rsidR="00D36300">
        <w:rPr>
          <w:noProof/>
          <w:snapToGrid w:val="0"/>
          <w:szCs w:val="24"/>
          <w:lang w:eastAsia="zh-CN"/>
        </w:rPr>
        <w:t>14170</w:t>
      </w:r>
      <w:r w:rsidRPr="00017F28" w:rsidR="00017F28">
        <w:rPr>
          <w:noProof/>
          <w:snapToGrid w:val="0"/>
          <w:szCs w:val="24"/>
          <w:lang w:eastAsia="zh-CN"/>
        </w:rPr>
        <w:t>.  If we receive any comments in response to this Notice, we will forward them to OMB</w:t>
      </w:r>
      <w:r w:rsidR="00017F28">
        <w:t>.</w:t>
      </w:r>
    </w:p>
    <w:p w:rsidRPr="00BC7FB5" w:rsidR="00CE7F1A" w:rsidP="005148C1" w:rsidRDefault="005148C1" w14:paraId="5DEEDB71" w14:textId="5E53FA3D">
      <w:pPr>
        <w:pStyle w:val="H4Number"/>
      </w:pPr>
      <w:bookmarkStart w:name="_Toc531183364" w:id="41"/>
      <w:bookmarkStart w:name="_Toc34223041" w:id="42"/>
      <w:bookmarkStart w:name="_Hlk33785678" w:id="43"/>
      <w:r>
        <w:t>b</w:t>
      </w:r>
      <w:r w:rsidR="00CE7F1A">
        <w:t>.</w:t>
      </w:r>
      <w:r w:rsidR="00CE7F1A">
        <w:tab/>
      </w:r>
      <w:r w:rsidRPr="00BC7FB5" w:rsidR="00CE7F1A">
        <w:t>Cons</w:t>
      </w:r>
      <w:r w:rsidR="00CE7F1A">
        <w:t xml:space="preserve">ultation with </w:t>
      </w:r>
      <w:r w:rsidR="005056DA">
        <w:t>o</w:t>
      </w:r>
      <w:r w:rsidR="00CE7F1A">
        <w:t xml:space="preserve">utside </w:t>
      </w:r>
      <w:r w:rsidR="005056DA">
        <w:t>a</w:t>
      </w:r>
      <w:r w:rsidR="00CE7F1A">
        <w:t>gencies</w:t>
      </w:r>
      <w:bookmarkEnd w:id="41"/>
      <w:bookmarkEnd w:id="42"/>
    </w:p>
    <w:p w:rsidR="00655450" w:rsidP="005148C1" w:rsidRDefault="00792CC1" w14:paraId="60BB170A" w14:textId="10CB9564">
      <w:pPr>
        <w:pStyle w:val="NormalSS"/>
        <w:ind w:left="450" w:firstLine="0"/>
      </w:pPr>
      <w:r w:rsidRPr="00B113B0">
        <w:rPr>
          <w:szCs w:val="24"/>
        </w:rPr>
        <w:t xml:space="preserve">As a first step in the RETAIN evaluation, SSA undertook collaboration with their partner agency, DOL, on key issues relating to Phase 1 implementation and recruitment efforts across the state programs. </w:t>
      </w:r>
      <w:r w:rsidR="0028038A">
        <w:rPr>
          <w:szCs w:val="24"/>
        </w:rPr>
        <w:t xml:space="preserve"> </w:t>
      </w:r>
      <w:r w:rsidRPr="00B113B0">
        <w:rPr>
          <w:szCs w:val="24"/>
        </w:rPr>
        <w:t xml:space="preserve">SSA has also organized a technical working group (TWG) to provide input on key research questions, evaluability considerations, feasible experimental and </w:t>
      </w:r>
      <w:proofErr w:type="spellStart"/>
      <w:r w:rsidRPr="00B113B0">
        <w:rPr>
          <w:szCs w:val="24"/>
        </w:rPr>
        <w:t>nonexperimental</w:t>
      </w:r>
      <w:proofErr w:type="spellEnd"/>
      <w:r w:rsidRPr="00B113B0">
        <w:rPr>
          <w:szCs w:val="24"/>
        </w:rPr>
        <w:t xml:space="preserve"> methods, survey designs, analysis strategies, and interpretation and presentation of results. </w:t>
      </w:r>
      <w:r w:rsidR="0028038A">
        <w:rPr>
          <w:szCs w:val="24"/>
        </w:rPr>
        <w:t xml:space="preserve"> </w:t>
      </w:r>
      <w:r w:rsidRPr="00B113B0">
        <w:rPr>
          <w:szCs w:val="24"/>
        </w:rPr>
        <w:t xml:space="preserve">The TWG consists of researchers and clinicians with expertise in the areas of disability, early intervention, and evaluation design. </w:t>
      </w:r>
      <w:r w:rsidR="0028038A">
        <w:rPr>
          <w:szCs w:val="24"/>
        </w:rPr>
        <w:t xml:space="preserve"> </w:t>
      </w:r>
      <w:r w:rsidRPr="00B113B0">
        <w:rPr>
          <w:szCs w:val="24"/>
        </w:rPr>
        <w:t>The TWG is scheduled to meet on a regular basis</w:t>
      </w:r>
      <w:r w:rsidR="006549A8">
        <w:rPr>
          <w:szCs w:val="24"/>
        </w:rPr>
        <w:t>,</w:t>
      </w:r>
      <w:r w:rsidRPr="00B113B0">
        <w:rPr>
          <w:szCs w:val="24"/>
        </w:rPr>
        <w:t xml:space="preserve"> with </w:t>
      </w:r>
      <w:r w:rsidR="00541DEF">
        <w:rPr>
          <w:szCs w:val="24"/>
        </w:rPr>
        <w:t xml:space="preserve">three </w:t>
      </w:r>
      <w:r w:rsidRPr="00B113B0">
        <w:rPr>
          <w:szCs w:val="24"/>
        </w:rPr>
        <w:t xml:space="preserve">meetings planned during Phase 1 of the demonstration (in February, </w:t>
      </w:r>
      <w:r w:rsidR="00452940">
        <w:rPr>
          <w:szCs w:val="24"/>
        </w:rPr>
        <w:t xml:space="preserve">May, </w:t>
      </w:r>
      <w:r w:rsidR="00541DEF">
        <w:rPr>
          <w:szCs w:val="24"/>
        </w:rPr>
        <w:t xml:space="preserve">and </w:t>
      </w:r>
      <w:r w:rsidR="00452940">
        <w:rPr>
          <w:szCs w:val="24"/>
        </w:rPr>
        <w:t>August</w:t>
      </w:r>
      <w:r w:rsidR="00541DEF">
        <w:rPr>
          <w:szCs w:val="24"/>
        </w:rPr>
        <w:t xml:space="preserve"> </w:t>
      </w:r>
      <w:r w:rsidRPr="00B113B0">
        <w:rPr>
          <w:szCs w:val="24"/>
        </w:rPr>
        <w:t>2019) and three meetings planned during Phase 2</w:t>
      </w:r>
      <w:r w:rsidR="006549A8">
        <w:rPr>
          <w:szCs w:val="24"/>
        </w:rPr>
        <w:t>,</w:t>
      </w:r>
      <w:r w:rsidRPr="00B113B0">
        <w:rPr>
          <w:szCs w:val="24"/>
        </w:rPr>
        <w:t xml:space="preserve"> timed around key evaluation reports (early assessment, process and early impacts, final impacts). </w:t>
      </w:r>
      <w:r w:rsidR="0028038A">
        <w:rPr>
          <w:szCs w:val="24"/>
        </w:rPr>
        <w:t xml:space="preserve"> </w:t>
      </w:r>
      <w:r w:rsidR="00850F9B">
        <w:t xml:space="preserve">These external experts </w:t>
      </w:r>
      <w:r w:rsidR="002F1AA4">
        <w:t>are</w:t>
      </w:r>
      <w:r w:rsidR="00850F9B">
        <w:t xml:space="preserve">: </w:t>
      </w:r>
    </w:p>
    <w:bookmarkEnd w:id="43"/>
    <w:p w:rsidRPr="00217EE3" w:rsidR="00217EE3" w:rsidP="005148C1" w:rsidRDefault="00217EE3" w14:paraId="046FB573" w14:textId="77777777">
      <w:pPr>
        <w:pStyle w:val="Bullet"/>
        <w:tabs>
          <w:tab w:val="clear" w:pos="432"/>
          <w:tab w:val="left" w:pos="810"/>
        </w:tabs>
        <w:ind w:left="810" w:hanging="360"/>
      </w:pPr>
      <w:r w:rsidRPr="00217EE3">
        <w:t xml:space="preserve">Thomas </w:t>
      </w:r>
      <w:proofErr w:type="spellStart"/>
      <w:r w:rsidRPr="00217EE3">
        <w:t>Wickizer</w:t>
      </w:r>
      <w:proofErr w:type="spellEnd"/>
      <w:r w:rsidRPr="00217EE3">
        <w:t>, Ph</w:t>
      </w:r>
      <w:r w:rsidR="005056DA">
        <w:t>.</w:t>
      </w:r>
      <w:r w:rsidRPr="00217EE3">
        <w:t>D</w:t>
      </w:r>
      <w:r w:rsidR="005056DA">
        <w:t>.</w:t>
      </w:r>
      <w:r w:rsidRPr="00217EE3">
        <w:t>, Ohio State University College of Public Health</w:t>
      </w:r>
    </w:p>
    <w:p w:rsidRPr="00217EE3" w:rsidR="00217EE3" w:rsidP="005148C1" w:rsidRDefault="00217EE3" w14:paraId="4C90B5F2" w14:textId="77777777">
      <w:pPr>
        <w:pStyle w:val="Bullet"/>
        <w:tabs>
          <w:tab w:val="clear" w:pos="432"/>
          <w:tab w:val="left" w:pos="810"/>
        </w:tabs>
        <w:ind w:left="810" w:hanging="360"/>
      </w:pPr>
      <w:r w:rsidRPr="00217EE3">
        <w:lastRenderedPageBreak/>
        <w:t xml:space="preserve">Glenn </w:t>
      </w:r>
      <w:proofErr w:type="spellStart"/>
      <w:r w:rsidRPr="00217EE3">
        <w:t>Pransky</w:t>
      </w:r>
      <w:proofErr w:type="spellEnd"/>
      <w:r w:rsidRPr="00217EE3">
        <w:t>, former director at Center for Disability Research at the Liberty Mutual Research Institute</w:t>
      </w:r>
    </w:p>
    <w:p w:rsidR="005056DA" w:rsidP="005148C1" w:rsidRDefault="00217EE3" w14:paraId="66A0F574" w14:textId="77777777">
      <w:pPr>
        <w:pStyle w:val="Bullet"/>
        <w:tabs>
          <w:tab w:val="clear" w:pos="432"/>
          <w:tab w:val="left" w:pos="810"/>
        </w:tabs>
        <w:ind w:left="810" w:hanging="360"/>
      </w:pPr>
      <w:r w:rsidRPr="00217EE3">
        <w:t>Carolyn Heinrich, Ph</w:t>
      </w:r>
      <w:r w:rsidR="005056DA">
        <w:t>.</w:t>
      </w:r>
      <w:r w:rsidRPr="00217EE3">
        <w:t>D</w:t>
      </w:r>
      <w:r w:rsidR="005056DA">
        <w:t>.</w:t>
      </w:r>
      <w:r w:rsidRPr="00217EE3">
        <w:t>, Vanderbilt University</w:t>
      </w:r>
      <w:r w:rsidRPr="00217EE3" w:rsidDel="00361233">
        <w:t xml:space="preserve"> </w:t>
      </w:r>
    </w:p>
    <w:p w:rsidRPr="00217EE3" w:rsidR="00E76E0D" w:rsidP="005148C1" w:rsidRDefault="00217EE3" w14:paraId="47F55C99" w14:textId="77777777">
      <w:pPr>
        <w:pStyle w:val="Bullet"/>
        <w:tabs>
          <w:tab w:val="clear" w:pos="432"/>
          <w:tab w:val="left" w:pos="810"/>
        </w:tabs>
        <w:ind w:left="810" w:hanging="360"/>
      </w:pPr>
      <w:r w:rsidRPr="00217EE3">
        <w:t xml:space="preserve">Jack </w:t>
      </w:r>
      <w:proofErr w:type="spellStart"/>
      <w:r w:rsidRPr="00217EE3">
        <w:t>Smalligan</w:t>
      </w:r>
      <w:proofErr w:type="spellEnd"/>
      <w:r w:rsidRPr="00217EE3">
        <w:t>, M</w:t>
      </w:r>
      <w:r w:rsidR="005056DA">
        <w:t>.</w:t>
      </w:r>
      <w:r w:rsidRPr="00217EE3">
        <w:t>A</w:t>
      </w:r>
      <w:r w:rsidR="005056DA">
        <w:t>.</w:t>
      </w:r>
      <w:r w:rsidRPr="00217EE3">
        <w:t>, Urban Institute</w:t>
      </w:r>
    </w:p>
    <w:p w:rsidRPr="00217EE3" w:rsidR="00EE39F4" w:rsidP="005148C1" w:rsidRDefault="00217EE3" w14:paraId="2AEE4448" w14:textId="6CB20BC2">
      <w:pPr>
        <w:pStyle w:val="Bullet"/>
        <w:tabs>
          <w:tab w:val="clear" w:pos="432"/>
          <w:tab w:val="left" w:pos="810"/>
        </w:tabs>
        <w:ind w:left="810" w:hanging="360"/>
      </w:pPr>
      <w:r w:rsidRPr="00217EE3">
        <w:t xml:space="preserve">Frank </w:t>
      </w:r>
      <w:proofErr w:type="spellStart"/>
      <w:r w:rsidRPr="00217EE3">
        <w:t>Neuhauser</w:t>
      </w:r>
      <w:proofErr w:type="spellEnd"/>
      <w:r w:rsidRPr="00217EE3">
        <w:t>, Ph</w:t>
      </w:r>
      <w:r w:rsidR="005056DA">
        <w:t>.</w:t>
      </w:r>
      <w:r w:rsidRPr="00217EE3">
        <w:t>D</w:t>
      </w:r>
      <w:r w:rsidR="005056DA">
        <w:t>.</w:t>
      </w:r>
      <w:r w:rsidRPr="00217EE3">
        <w:t>, University of California at Berkeley</w:t>
      </w:r>
      <w:r w:rsidR="00577BF4">
        <w:t>’</w:t>
      </w:r>
      <w:r w:rsidRPr="00217EE3">
        <w:t>s Institute for the Study of Societal Issues</w:t>
      </w:r>
    </w:p>
    <w:p w:rsidR="00EE39F4" w:rsidP="005148C1" w:rsidRDefault="00792CC1" w14:paraId="11BE4AD0" w14:textId="77777777">
      <w:pPr>
        <w:pStyle w:val="Bullet"/>
        <w:tabs>
          <w:tab w:val="clear" w:pos="432"/>
          <w:tab w:val="left" w:pos="810"/>
        </w:tabs>
        <w:ind w:left="810" w:hanging="360"/>
      </w:pPr>
      <w:r w:rsidRPr="00E76E0D">
        <w:t xml:space="preserve">Douglas Martin M.D., Medical Director, </w:t>
      </w:r>
      <w:proofErr w:type="spellStart"/>
      <w:r w:rsidRPr="00E76E0D">
        <w:t>UnityPoint</w:t>
      </w:r>
      <w:proofErr w:type="spellEnd"/>
      <w:r w:rsidRPr="00E76E0D">
        <w:t xml:space="preserve"> Health – St. Luke’s Occupational Medicine</w:t>
      </w:r>
    </w:p>
    <w:p w:rsidRPr="005F69A6" w:rsidR="00C6154B" w:rsidP="005148C1" w:rsidRDefault="00C6154B" w14:paraId="1EFB5E3E" w14:textId="46786B01">
      <w:pPr>
        <w:pStyle w:val="Bullet"/>
        <w:tabs>
          <w:tab w:val="clear" w:pos="432"/>
          <w:tab w:val="left" w:pos="810"/>
        </w:tabs>
        <w:ind w:left="810" w:hanging="360"/>
      </w:pPr>
      <w:r w:rsidRPr="00C6154B">
        <w:t xml:space="preserve">Marianne </w:t>
      </w:r>
      <w:proofErr w:type="spellStart"/>
      <w:r w:rsidRPr="00C6154B">
        <w:t>Cloeren</w:t>
      </w:r>
      <w:proofErr w:type="spellEnd"/>
      <w:r w:rsidRPr="006249AA">
        <w:t>, M.D., M</w:t>
      </w:r>
      <w:r w:rsidR="00577BF4">
        <w:t>.</w:t>
      </w:r>
      <w:r w:rsidRPr="006249AA">
        <w:t>P</w:t>
      </w:r>
      <w:r w:rsidR="00577BF4">
        <w:t>.</w:t>
      </w:r>
      <w:r w:rsidRPr="006249AA">
        <w:t>H</w:t>
      </w:r>
      <w:r w:rsidR="00577BF4">
        <w:t>.</w:t>
      </w:r>
      <w:r w:rsidRPr="006249AA">
        <w:t>, University of Maryland School of Medicine</w:t>
      </w:r>
    </w:p>
    <w:p w:rsidRPr="00C6154B" w:rsidR="00C6154B" w:rsidP="005148C1" w:rsidRDefault="00C6154B" w14:paraId="22FB6271" w14:textId="3B06DD0E">
      <w:pPr>
        <w:pStyle w:val="BulletLastSS"/>
        <w:tabs>
          <w:tab w:val="left" w:pos="810"/>
        </w:tabs>
        <w:ind w:left="810" w:hanging="360"/>
      </w:pPr>
      <w:r w:rsidRPr="00C6154B">
        <w:t>Ben</w:t>
      </w:r>
      <w:r w:rsidR="008A4AC2">
        <w:t>jamin</w:t>
      </w:r>
      <w:r w:rsidRPr="00C6154B">
        <w:t xml:space="preserve"> </w:t>
      </w:r>
      <w:proofErr w:type="spellStart"/>
      <w:r w:rsidRPr="00C6154B">
        <w:t>Doornink</w:t>
      </w:r>
      <w:proofErr w:type="spellEnd"/>
      <w:r w:rsidRPr="006249AA">
        <w:t>, M.B.A., Kootenai Health</w:t>
      </w:r>
    </w:p>
    <w:p w:rsidR="00F31C2E" w:rsidP="005148C1" w:rsidRDefault="00F31C2E" w14:paraId="4C48BA12" w14:textId="1BE9F1E3">
      <w:pPr>
        <w:pStyle w:val="NormalSS"/>
        <w:ind w:left="450" w:firstLine="0"/>
      </w:pPr>
      <w:r>
        <w:t xml:space="preserve">An interdisciplinary team of economists, disability policy researchers, and survey researchers on staff at the evaluation contractor (Mathematica and its subcontractor, Tree House Economics, LLC) </w:t>
      </w:r>
      <w:r w:rsidR="00800E9E">
        <w:t xml:space="preserve">are </w:t>
      </w:r>
      <w:r>
        <w:t>contribut</w:t>
      </w:r>
      <w:r w:rsidR="00800E9E">
        <w:t>ing</w:t>
      </w:r>
      <w:r>
        <w:t xml:space="preserve"> to the design of the overall evaluation. </w:t>
      </w:r>
      <w:r w:rsidR="00F764B2">
        <w:t xml:space="preserve"> </w:t>
      </w:r>
      <w:r>
        <w:t xml:space="preserve">These individuals include: </w:t>
      </w:r>
    </w:p>
    <w:p w:rsidRPr="00217EE3" w:rsidR="00217EE3" w:rsidP="005148C1" w:rsidRDefault="00217EE3" w14:paraId="1D171A56" w14:textId="77777777">
      <w:pPr>
        <w:pStyle w:val="Bullet"/>
        <w:tabs>
          <w:tab w:val="clear" w:pos="432"/>
          <w:tab w:val="left" w:pos="810"/>
        </w:tabs>
        <w:ind w:left="810" w:hanging="360"/>
      </w:pPr>
      <w:r w:rsidRPr="00217EE3">
        <w:t xml:space="preserve">Jillian </w:t>
      </w:r>
      <w:proofErr w:type="spellStart"/>
      <w:r w:rsidRPr="00217EE3">
        <w:t>Berk</w:t>
      </w:r>
      <w:proofErr w:type="spellEnd"/>
      <w:r w:rsidRPr="00217EE3">
        <w:t>, Ph</w:t>
      </w:r>
      <w:r w:rsidR="005056DA">
        <w:t>.</w:t>
      </w:r>
      <w:r w:rsidRPr="00217EE3">
        <w:t>D</w:t>
      </w:r>
      <w:r w:rsidR="005056DA">
        <w:t>.</w:t>
      </w:r>
      <w:r w:rsidRPr="00217EE3">
        <w:t>, Mathematica</w:t>
      </w:r>
    </w:p>
    <w:p w:rsidRPr="00217EE3" w:rsidR="00217EE3" w:rsidP="005148C1" w:rsidRDefault="00217EE3" w14:paraId="1A5A07E5" w14:textId="77777777">
      <w:pPr>
        <w:pStyle w:val="Bullet"/>
        <w:tabs>
          <w:tab w:val="clear" w:pos="432"/>
          <w:tab w:val="left" w:pos="810"/>
        </w:tabs>
        <w:ind w:left="810" w:hanging="360"/>
      </w:pPr>
      <w:r w:rsidRPr="00217EE3">
        <w:t>Rosalind Keith, Ph</w:t>
      </w:r>
      <w:r w:rsidR="005056DA">
        <w:t>.</w:t>
      </w:r>
      <w:r w:rsidRPr="00217EE3">
        <w:t>D</w:t>
      </w:r>
      <w:r w:rsidR="005056DA">
        <w:t>.</w:t>
      </w:r>
      <w:r w:rsidRPr="00217EE3">
        <w:t>, Mathematica</w:t>
      </w:r>
    </w:p>
    <w:p w:rsidRPr="00217EE3" w:rsidR="00217EE3" w:rsidP="005148C1" w:rsidRDefault="00217EE3" w14:paraId="0AEDADF1" w14:textId="45E0A672">
      <w:pPr>
        <w:pStyle w:val="Bullet"/>
        <w:tabs>
          <w:tab w:val="clear" w:pos="432"/>
          <w:tab w:val="left" w:pos="810"/>
        </w:tabs>
        <w:ind w:left="810" w:hanging="360"/>
      </w:pPr>
      <w:r w:rsidRPr="00217EE3">
        <w:t>Gina Livermore, Ph</w:t>
      </w:r>
      <w:r w:rsidR="005056DA">
        <w:t>.</w:t>
      </w:r>
      <w:r w:rsidRPr="00217EE3">
        <w:t>D</w:t>
      </w:r>
      <w:r w:rsidR="005056DA">
        <w:t>.</w:t>
      </w:r>
      <w:r w:rsidRPr="00217EE3">
        <w:t>, Mathematica</w:t>
      </w:r>
    </w:p>
    <w:p w:rsidRPr="00217EE3" w:rsidR="00217EE3" w:rsidP="005148C1" w:rsidRDefault="00217EE3" w14:paraId="5B36B08B" w14:textId="77777777">
      <w:pPr>
        <w:pStyle w:val="Bullet"/>
        <w:tabs>
          <w:tab w:val="clear" w:pos="432"/>
          <w:tab w:val="left" w:pos="810"/>
        </w:tabs>
        <w:ind w:left="810" w:hanging="360"/>
      </w:pPr>
      <w:r w:rsidRPr="00217EE3">
        <w:t xml:space="preserve">Holly </w:t>
      </w:r>
      <w:proofErr w:type="spellStart"/>
      <w:r w:rsidRPr="00217EE3">
        <w:t>Matulewicz</w:t>
      </w:r>
      <w:proofErr w:type="spellEnd"/>
      <w:r w:rsidRPr="00217EE3">
        <w:t>, M</w:t>
      </w:r>
      <w:r w:rsidR="005056DA">
        <w:t>.</w:t>
      </w:r>
      <w:r w:rsidRPr="00217EE3">
        <w:t>A</w:t>
      </w:r>
      <w:r w:rsidR="005056DA">
        <w:t>.</w:t>
      </w:r>
      <w:r w:rsidRPr="00217EE3">
        <w:t xml:space="preserve">, Mathematica  </w:t>
      </w:r>
    </w:p>
    <w:p w:rsidRPr="00217EE3" w:rsidR="00217EE3" w:rsidP="005148C1" w:rsidRDefault="00217EE3" w14:paraId="5C1FB4F6" w14:textId="77777777">
      <w:pPr>
        <w:pStyle w:val="Bullet"/>
        <w:tabs>
          <w:tab w:val="clear" w:pos="432"/>
          <w:tab w:val="left" w:pos="810"/>
        </w:tabs>
        <w:ind w:left="810" w:hanging="360"/>
      </w:pPr>
      <w:r w:rsidRPr="00217EE3">
        <w:t xml:space="preserve">David </w:t>
      </w:r>
      <w:proofErr w:type="spellStart"/>
      <w:r w:rsidRPr="00217EE3">
        <w:t>Wittenburg</w:t>
      </w:r>
      <w:proofErr w:type="spellEnd"/>
      <w:r w:rsidRPr="00217EE3">
        <w:t>, Ph</w:t>
      </w:r>
      <w:r w:rsidR="005056DA">
        <w:t>.</w:t>
      </w:r>
      <w:r w:rsidRPr="00217EE3">
        <w:t>D</w:t>
      </w:r>
      <w:r w:rsidR="005056DA">
        <w:t>.</w:t>
      </w:r>
      <w:r w:rsidRPr="00217EE3">
        <w:t>, Mathematica</w:t>
      </w:r>
    </w:p>
    <w:p w:rsidR="00217EE3" w:rsidP="005148C1" w:rsidRDefault="00217EE3" w14:paraId="476E33DC" w14:textId="77777777">
      <w:pPr>
        <w:pStyle w:val="Bullet"/>
        <w:tabs>
          <w:tab w:val="clear" w:pos="432"/>
          <w:tab w:val="left" w:pos="810"/>
        </w:tabs>
        <w:ind w:left="810" w:hanging="360"/>
      </w:pPr>
      <w:r w:rsidRPr="00217EE3">
        <w:t>David Stapleton, Ph</w:t>
      </w:r>
      <w:r w:rsidR="005056DA">
        <w:t>.</w:t>
      </w:r>
      <w:r w:rsidRPr="00217EE3">
        <w:t>D</w:t>
      </w:r>
      <w:r w:rsidR="005056DA">
        <w:t>.</w:t>
      </w:r>
      <w:r w:rsidRPr="00217EE3">
        <w:t>, Tree House Economics, LLC</w:t>
      </w:r>
    </w:p>
    <w:p w:rsidRPr="00217EE3" w:rsidR="00800E9E" w:rsidP="005148C1" w:rsidRDefault="00800E9E" w14:paraId="69C84760" w14:textId="77777777">
      <w:pPr>
        <w:pStyle w:val="BulletLastSS"/>
        <w:tabs>
          <w:tab w:val="left" w:pos="810"/>
        </w:tabs>
        <w:ind w:left="810" w:hanging="360"/>
      </w:pPr>
      <w:r w:rsidRPr="00217EE3">
        <w:t>Kenneth Fortson, Ph</w:t>
      </w:r>
      <w:r>
        <w:t>.</w:t>
      </w:r>
      <w:r w:rsidRPr="00217EE3">
        <w:t>D</w:t>
      </w:r>
      <w:r>
        <w:t>.</w:t>
      </w:r>
      <w:r w:rsidRPr="00217EE3">
        <w:t>, Mathematica</w:t>
      </w:r>
    </w:p>
    <w:p w:rsidRPr="00BC7FB5" w:rsidR="00CE7F1A" w:rsidP="00217EE3" w:rsidRDefault="001410A3" w14:paraId="43672084" w14:textId="3F99F321">
      <w:pPr>
        <w:pStyle w:val="H4Number"/>
        <w:spacing w:before="240"/>
      </w:pPr>
      <w:bookmarkStart w:name="_Toc34223042" w:id="44"/>
      <w:bookmarkStart w:name="_Toc531183365" w:id="45"/>
      <w:r>
        <w:t>c</w:t>
      </w:r>
      <w:r w:rsidR="00CE7F1A">
        <w:t>.</w:t>
      </w:r>
      <w:r w:rsidR="00CE7F1A">
        <w:tab/>
      </w:r>
      <w:r w:rsidRPr="00BC7FB5" w:rsidR="00CE7F1A">
        <w:t>C</w:t>
      </w:r>
      <w:r w:rsidR="00CE7F1A">
        <w:t xml:space="preserve">onsultation with </w:t>
      </w:r>
      <w:r w:rsidR="00DF6195">
        <w:t xml:space="preserve">RETAIN </w:t>
      </w:r>
      <w:r w:rsidR="00BB4E8D">
        <w:t>enrollee</w:t>
      </w:r>
      <w:r w:rsidR="00DF6195">
        <w:t>s</w:t>
      </w:r>
      <w:bookmarkEnd w:id="44"/>
      <w:r w:rsidR="00005C10">
        <w:t xml:space="preserve"> </w:t>
      </w:r>
      <w:bookmarkEnd w:id="45"/>
    </w:p>
    <w:p w:rsidRPr="00854D9D" w:rsidR="00CE7F1A" w:rsidP="001410A3" w:rsidRDefault="00232C4A" w14:paraId="66573E58" w14:textId="259AE9CE">
      <w:pPr>
        <w:pStyle w:val="NormalSS"/>
        <w:tabs>
          <w:tab w:val="left" w:pos="450"/>
        </w:tabs>
        <w:ind w:left="450" w:firstLine="0"/>
      </w:pPr>
      <w:r>
        <w:t xml:space="preserve">Interviews with RETAIN service users </w:t>
      </w:r>
      <w:r w:rsidR="002C7DAE">
        <w:t xml:space="preserve">will </w:t>
      </w:r>
      <w:r w:rsidR="006C5B0A">
        <w:t xml:space="preserve">provide </w:t>
      </w:r>
      <w:r w:rsidR="002C7DAE">
        <w:t xml:space="preserve">firsthand feedback on experiences with RETAIN. </w:t>
      </w:r>
      <w:r w:rsidR="0028038A">
        <w:t xml:space="preserve"> </w:t>
      </w:r>
      <w:r w:rsidR="00F764B2">
        <w:t>Where applicable, we will use f</w:t>
      </w:r>
      <w:r w:rsidR="002C7DAE">
        <w:t xml:space="preserve">indings from </w:t>
      </w:r>
      <w:r w:rsidR="00D808ED">
        <w:t>the</w:t>
      </w:r>
      <w:r w:rsidR="00DB28D5">
        <w:t xml:space="preserve"> </w:t>
      </w:r>
      <w:r w:rsidR="00D808ED">
        <w:t xml:space="preserve">interviews we hold </w:t>
      </w:r>
      <w:r w:rsidR="002C7DAE">
        <w:t xml:space="preserve">early </w:t>
      </w:r>
      <w:r w:rsidR="00D808ED">
        <w:t>on</w:t>
      </w:r>
      <w:r w:rsidR="002C7DAE">
        <w:t xml:space="preserve"> to refine procedures and discussion topics for interviews </w:t>
      </w:r>
      <w:r w:rsidR="00363A52">
        <w:t xml:space="preserve">we </w:t>
      </w:r>
      <w:r w:rsidR="002C7DAE">
        <w:t>conduct</w:t>
      </w:r>
      <w:r w:rsidR="00363A52">
        <w:t xml:space="preserve"> later</w:t>
      </w:r>
      <w:r w:rsidR="002C7DAE">
        <w:t xml:space="preserve">. </w:t>
      </w:r>
      <w:r w:rsidR="0028038A">
        <w:t xml:space="preserve"> </w:t>
      </w:r>
      <w:r w:rsidR="00907DDE">
        <w:t xml:space="preserve">Because of the timing of the </w:t>
      </w:r>
      <w:r w:rsidR="00FC4BD8">
        <w:t xml:space="preserve">RETAIN </w:t>
      </w:r>
      <w:r w:rsidR="006D19D8">
        <w:t>service user</w:t>
      </w:r>
      <w:r w:rsidR="00907DDE">
        <w:t xml:space="preserve"> interviews (</w:t>
      </w:r>
      <w:r w:rsidR="00634FD8">
        <w:t>August</w:t>
      </w:r>
      <w:r w:rsidR="00641B77">
        <w:t xml:space="preserve"> 2022</w:t>
      </w:r>
      <w:r w:rsidR="00551216">
        <w:t>)</w:t>
      </w:r>
      <w:r w:rsidR="00907DDE">
        <w:t xml:space="preserve">, </w:t>
      </w:r>
      <w:r w:rsidR="006D19D8">
        <w:t xml:space="preserve">we will not use </w:t>
      </w:r>
      <w:r w:rsidR="00907DDE">
        <w:t xml:space="preserve">these findings to inform the design of </w:t>
      </w:r>
      <w:r w:rsidR="00BC649C">
        <w:t xml:space="preserve">the survey instruments for the </w:t>
      </w:r>
      <w:r w:rsidR="00DB6648">
        <w:t>2</w:t>
      </w:r>
      <w:r w:rsidR="00907DDE">
        <w:t xml:space="preserve">- and 12-month questionnaires used in the </w:t>
      </w:r>
      <w:r w:rsidR="00FC4BD8">
        <w:t xml:space="preserve">RETAIN </w:t>
      </w:r>
      <w:r w:rsidR="00F912A8">
        <w:t>enrollee</w:t>
      </w:r>
      <w:r w:rsidR="00907DDE">
        <w:t xml:space="preserve"> surveys</w:t>
      </w:r>
      <w:r w:rsidR="00363A52">
        <w:t xml:space="preserve">. </w:t>
      </w:r>
    </w:p>
    <w:p w:rsidRPr="00BC7FB5" w:rsidR="00CE7F1A" w:rsidP="00FE6A32" w:rsidRDefault="00CE7F1A" w14:paraId="3BFFA05E" w14:textId="415834BD">
      <w:pPr>
        <w:pStyle w:val="H3Alpha"/>
      </w:pPr>
      <w:bookmarkStart w:name="_Toc531183366" w:id="46"/>
      <w:bookmarkStart w:name="_Toc34223043" w:id="47"/>
      <w:r w:rsidRPr="00BC7FB5">
        <w:t>9.</w:t>
      </w:r>
      <w:r w:rsidRPr="00BC7FB5">
        <w:tab/>
        <w:t xml:space="preserve">Payments or </w:t>
      </w:r>
      <w:r w:rsidRPr="00BC7FB5" w:rsidR="007B7445">
        <w:t>g</w:t>
      </w:r>
      <w:r w:rsidRPr="00BC7FB5">
        <w:t>ifts</w:t>
      </w:r>
      <w:bookmarkEnd w:id="46"/>
      <w:bookmarkEnd w:id="47"/>
    </w:p>
    <w:p w:rsidR="00907DDE" w:rsidP="007568F9" w:rsidRDefault="00DF6195" w14:paraId="58B80D4A" w14:textId="2525B1D5">
      <w:pPr>
        <w:pStyle w:val="NormalSS"/>
        <w:ind w:left="450" w:firstLine="0"/>
      </w:pPr>
      <w:r>
        <w:t xml:space="preserve">Mathematica will not offer </w:t>
      </w:r>
      <w:r w:rsidR="00A92BFA">
        <w:t xml:space="preserve">remuneration to </w:t>
      </w:r>
      <w:r>
        <w:t>p</w:t>
      </w:r>
      <w:r w:rsidR="00CE7F1A">
        <w:t>rogram administrators</w:t>
      </w:r>
      <w:r w:rsidR="00A92BFA">
        <w:t xml:space="preserve"> or </w:t>
      </w:r>
      <w:r w:rsidR="00CE7F1A">
        <w:t xml:space="preserve">directors </w:t>
      </w:r>
      <w:r w:rsidR="00A92BFA">
        <w:t>or to</w:t>
      </w:r>
      <w:r w:rsidR="00CE7F1A">
        <w:t xml:space="preserve"> </w:t>
      </w:r>
      <w:r w:rsidR="004919B9">
        <w:t>RETAIN program</w:t>
      </w:r>
      <w:r w:rsidR="00CE7F1A">
        <w:t xml:space="preserve"> staff </w:t>
      </w:r>
      <w:r w:rsidR="00297A0F">
        <w:t>members</w:t>
      </w:r>
      <w:r w:rsidR="00CC1D8B">
        <w:t xml:space="preserve"> for participating in the qualitative interviews</w:t>
      </w:r>
      <w:r w:rsidR="00CA1E79">
        <w:t xml:space="preserve"> or completing staff activity logs</w:t>
      </w:r>
      <w:r w:rsidR="00297A0F">
        <w:t xml:space="preserve">. </w:t>
      </w:r>
      <w:r w:rsidR="0028038A">
        <w:t xml:space="preserve"> </w:t>
      </w:r>
      <w:r>
        <w:t xml:space="preserve">Mathematica will </w:t>
      </w:r>
      <w:r w:rsidR="00A92BFA">
        <w:t>give</w:t>
      </w:r>
      <w:r>
        <w:t xml:space="preserve"> respondent</w:t>
      </w:r>
      <w:r w:rsidR="00577BF4">
        <w:t>s</w:t>
      </w:r>
      <w:r>
        <w:t xml:space="preserve"> to</w:t>
      </w:r>
      <w:r w:rsidR="00907DDE">
        <w:t xml:space="preserve"> the </w:t>
      </w:r>
      <w:r w:rsidR="00902DFD">
        <w:t xml:space="preserve">RETAIN </w:t>
      </w:r>
      <w:r w:rsidR="00F9006B">
        <w:t xml:space="preserve">service user </w:t>
      </w:r>
      <w:r w:rsidR="00122EF1">
        <w:t>interview</w:t>
      </w:r>
      <w:r w:rsidR="00754387">
        <w:t>ee</w:t>
      </w:r>
      <w:r w:rsidR="00122EF1">
        <w:t>s a $3</w:t>
      </w:r>
      <w:r w:rsidR="00907DDE">
        <w:t>0 gift card to express the study</w:t>
      </w:r>
      <w:r w:rsidR="000A0F68">
        <w:t xml:space="preserve"> team</w:t>
      </w:r>
      <w:r w:rsidR="00907DDE">
        <w:t xml:space="preserve">’s appreciation for their time. </w:t>
      </w:r>
    </w:p>
    <w:p w:rsidR="00264592" w:rsidP="007568F9" w:rsidRDefault="00600852" w14:paraId="2A3E4157" w14:textId="3223FB5E">
      <w:pPr>
        <w:pStyle w:val="NormalSS"/>
        <w:ind w:left="450" w:firstLine="0"/>
      </w:pPr>
      <w:r>
        <w:t>Both rounds of t</w:t>
      </w:r>
      <w:r w:rsidR="00264592">
        <w:t xml:space="preserve">he enrollee and provider surveys will offer incentives for participation. </w:t>
      </w:r>
      <w:r w:rsidR="0028038A">
        <w:t xml:space="preserve"> </w:t>
      </w:r>
      <w:r w:rsidR="005078DF">
        <w:t xml:space="preserve">SSA plans </w:t>
      </w:r>
      <w:r>
        <w:t xml:space="preserve">the following </w:t>
      </w:r>
      <w:r w:rsidR="005078DF">
        <w:t xml:space="preserve">respondent payments: </w:t>
      </w:r>
    </w:p>
    <w:p w:rsidR="00264592" w:rsidP="007568F9" w:rsidRDefault="00521297" w14:paraId="072D61D7" w14:textId="3F0AD63C">
      <w:pPr>
        <w:pStyle w:val="NormalSS"/>
        <w:numPr>
          <w:ilvl w:val="0"/>
          <w:numId w:val="32"/>
        </w:numPr>
        <w:ind w:left="810"/>
      </w:pPr>
      <w:r>
        <w:rPr>
          <w:b/>
        </w:rPr>
        <w:lastRenderedPageBreak/>
        <w:t>Each round of the</w:t>
      </w:r>
      <w:r w:rsidRPr="006446BB" w:rsidR="00264592">
        <w:rPr>
          <w:b/>
        </w:rPr>
        <w:t xml:space="preserve"> enrollee survey </w:t>
      </w:r>
      <w:r w:rsidR="002C118D">
        <w:rPr>
          <w:b/>
        </w:rPr>
        <w:t xml:space="preserve">will </w:t>
      </w:r>
      <w:r w:rsidRPr="006446BB" w:rsidR="00264592">
        <w:rPr>
          <w:b/>
        </w:rPr>
        <w:t>feature a total incentive of $30.</w:t>
      </w:r>
      <w:r w:rsidR="00264592">
        <w:t xml:space="preserve"> </w:t>
      </w:r>
      <w:r w:rsidR="0059507A">
        <w:t xml:space="preserve"> </w:t>
      </w:r>
      <w:r w:rsidR="00264592">
        <w:t xml:space="preserve">Mathematica will include a $5 prepaid cash incentive in the survey advance letter. </w:t>
      </w:r>
      <w:r w:rsidR="0059507A">
        <w:t xml:space="preserve"> </w:t>
      </w:r>
      <w:r w:rsidR="006D19D8">
        <w:t>T</w:t>
      </w:r>
      <w:r w:rsidR="00264592">
        <w:t xml:space="preserve">he $5 prepayment </w:t>
      </w:r>
      <w:r w:rsidR="00E51D53">
        <w:t>is</w:t>
      </w:r>
      <w:r w:rsidRPr="00264592" w:rsidR="00E51D53">
        <w:t xml:space="preserve"> </w:t>
      </w:r>
      <w:r w:rsidR="00E51D53">
        <w:t xml:space="preserve">designed </w:t>
      </w:r>
      <w:r w:rsidRPr="00264592" w:rsidR="00E51D53">
        <w:t xml:space="preserve">to encourage participation and offset </w:t>
      </w:r>
      <w:r w:rsidR="00E51D53">
        <w:t>costs associated with nonresponse follow</w:t>
      </w:r>
      <w:r w:rsidR="00577BF4">
        <w:t>-</w:t>
      </w:r>
      <w:r w:rsidR="00E51D53">
        <w:t>up.</w:t>
      </w:r>
      <w:r w:rsidR="00264592">
        <w:t xml:space="preserve"> </w:t>
      </w:r>
      <w:r w:rsidR="0059507A">
        <w:t xml:space="preserve"> </w:t>
      </w:r>
      <w:r w:rsidR="00264592">
        <w:t xml:space="preserve">Respondents who complete the survey, </w:t>
      </w:r>
      <w:r w:rsidR="00577BF4">
        <w:t>by</w:t>
      </w:r>
      <w:r w:rsidR="00264592">
        <w:t xml:space="preserve"> any mode, will receive a $25 gift card. </w:t>
      </w:r>
      <w:r w:rsidR="0059507A">
        <w:t xml:space="preserve"> </w:t>
      </w:r>
      <w:r w:rsidR="00E51D53">
        <w:t xml:space="preserve">Although the demographic </w:t>
      </w:r>
      <w:r w:rsidR="004A2B12">
        <w:t>characteristics</w:t>
      </w:r>
      <w:r w:rsidR="00E51D53">
        <w:t xml:space="preserve"> of RETAIN enrollees are not yet known, Mathematica anticipates </w:t>
      </w:r>
      <w:r w:rsidR="00DA11E1">
        <w:t>that</w:t>
      </w:r>
      <w:r w:rsidR="00E51D53">
        <w:t xml:space="preserve"> gift cards will maximize </w:t>
      </w:r>
      <w:r w:rsidR="007119A3">
        <w:t xml:space="preserve">the use and value of </w:t>
      </w:r>
      <w:r w:rsidR="00DA11E1">
        <w:t xml:space="preserve">the </w:t>
      </w:r>
      <w:r w:rsidR="00E51D53">
        <w:t xml:space="preserve">incentive amount </w:t>
      </w:r>
      <w:r w:rsidR="007119A3">
        <w:t>among</w:t>
      </w:r>
      <w:r w:rsidR="00E51D53">
        <w:t xml:space="preserve"> survey respondents, especially for those who</w:t>
      </w:r>
      <w:r w:rsidR="007119A3">
        <w:t xml:space="preserve"> lack</w:t>
      </w:r>
      <w:r w:rsidR="00E51D53">
        <w:t xml:space="preserve"> access to banks and </w:t>
      </w:r>
      <w:r w:rsidR="00BD02CC">
        <w:t>might</w:t>
      </w:r>
      <w:r w:rsidR="00E51D53">
        <w:t xml:space="preserve"> incur check-cashing fees. </w:t>
      </w:r>
    </w:p>
    <w:p w:rsidR="001C090F" w:rsidP="007568F9" w:rsidRDefault="001C090F" w14:paraId="3B9BE93E" w14:textId="444DB22E">
      <w:pPr>
        <w:pStyle w:val="NormalSS"/>
        <w:ind w:left="810" w:firstLine="0"/>
      </w:pPr>
      <w:r>
        <w:t xml:space="preserve">Research shows that incentives increase response rates without compromising data quality (Singer and </w:t>
      </w:r>
      <w:proofErr w:type="spellStart"/>
      <w:r>
        <w:t>Kulka</w:t>
      </w:r>
      <w:proofErr w:type="spellEnd"/>
      <w:r>
        <w:t xml:space="preserve"> 2000), and </w:t>
      </w:r>
      <w:r w:rsidR="00DA11E1">
        <w:t xml:space="preserve">they </w:t>
      </w:r>
      <w:r>
        <w:t xml:space="preserve">help increase response rates among people with relatively low educational levels (Berlin et al. </w:t>
      </w:r>
      <w:r w:rsidR="006D19D8">
        <w:t>1992), among low-income and non</w:t>
      </w:r>
      <w:r w:rsidR="006D19D8">
        <w:noBreakHyphen/>
      </w:r>
      <w:r>
        <w:t xml:space="preserve">white populations (James and </w:t>
      </w:r>
      <w:proofErr w:type="spellStart"/>
      <w:r>
        <w:t>Bolstein</w:t>
      </w:r>
      <w:proofErr w:type="spellEnd"/>
      <w:r>
        <w:t xml:space="preserve"> 1990), and among unemployed workers (</w:t>
      </w:r>
      <w:proofErr w:type="spellStart"/>
      <w:r w:rsidRPr="00652A29">
        <w:t>Jäckle</w:t>
      </w:r>
      <w:proofErr w:type="spellEnd"/>
      <w:r w:rsidRPr="00652A29">
        <w:t xml:space="preserve"> and Lynn</w:t>
      </w:r>
      <w:r>
        <w:t xml:space="preserve"> 2007). </w:t>
      </w:r>
      <w:r w:rsidR="0059507A">
        <w:t xml:space="preserve"> </w:t>
      </w:r>
      <w:r w:rsidRPr="00652A29">
        <w:t>There is also evidence that incentives bolster participation among those with lower interest in the survey topic (</w:t>
      </w:r>
      <w:proofErr w:type="spellStart"/>
      <w:r w:rsidRPr="00652A29">
        <w:t>Jäckle</w:t>
      </w:r>
      <w:proofErr w:type="spellEnd"/>
      <w:r w:rsidRPr="00652A29">
        <w:t xml:space="preserve"> and Lynn 2007; Kay 2001; Schwartz</w:t>
      </w:r>
      <w:r>
        <w:t xml:space="preserve">, Goble, and English </w:t>
      </w:r>
      <w:r w:rsidRPr="00652A29">
        <w:t>2006), resulting in data that are more complete.</w:t>
      </w:r>
    </w:p>
    <w:p w:rsidR="00264592" w:rsidP="007568F9" w:rsidRDefault="002C118D" w14:paraId="190BD03C" w14:textId="050C9791">
      <w:pPr>
        <w:pStyle w:val="NormalSS"/>
        <w:numPr>
          <w:ilvl w:val="0"/>
          <w:numId w:val="32"/>
        </w:numPr>
        <w:ind w:left="810"/>
      </w:pPr>
      <w:r w:rsidRPr="00DA11E1">
        <w:rPr>
          <w:b/>
        </w:rPr>
        <w:t>Each round of t</w:t>
      </w:r>
      <w:r w:rsidRPr="00DA11E1" w:rsidR="00264592">
        <w:rPr>
          <w:b/>
        </w:rPr>
        <w:t xml:space="preserve">he provider survey </w:t>
      </w:r>
      <w:r w:rsidRPr="00DA11E1">
        <w:rPr>
          <w:b/>
        </w:rPr>
        <w:t xml:space="preserve">will </w:t>
      </w:r>
      <w:r w:rsidRPr="00DA11E1" w:rsidR="00264592">
        <w:rPr>
          <w:b/>
        </w:rPr>
        <w:t>feature a total incentive of $50.</w:t>
      </w:r>
      <w:r w:rsidRPr="002047B5" w:rsidR="00264592">
        <w:rPr>
          <w:b/>
        </w:rPr>
        <w:t xml:space="preserve"> </w:t>
      </w:r>
      <w:r w:rsidR="0059507A">
        <w:rPr>
          <w:b/>
        </w:rPr>
        <w:t xml:space="preserve"> </w:t>
      </w:r>
      <w:r w:rsidRPr="00DA11E1" w:rsidR="00264592">
        <w:t xml:space="preserve">Mathematica will include a $5 prepaid cash incentive in the survey advance letter. </w:t>
      </w:r>
      <w:r w:rsidR="0059507A">
        <w:t xml:space="preserve"> </w:t>
      </w:r>
      <w:r w:rsidRPr="00DA11E1" w:rsidR="00E51D53">
        <w:t xml:space="preserve">As with the enrollee survey, this </w:t>
      </w:r>
      <w:r w:rsidRPr="00DA11E1" w:rsidR="00264592">
        <w:t xml:space="preserve">prepayment </w:t>
      </w:r>
      <w:r w:rsidRPr="002047B5" w:rsidR="00DA11E1">
        <w:t xml:space="preserve">is </w:t>
      </w:r>
      <w:r w:rsidRPr="00DA11E1" w:rsidR="00E51D53">
        <w:t xml:space="preserve">designed </w:t>
      </w:r>
      <w:r w:rsidRPr="00DA11E1" w:rsidR="00264592">
        <w:t xml:space="preserve">to encourage participation and offset </w:t>
      </w:r>
      <w:r w:rsidRPr="00DA11E1" w:rsidR="00E51D53">
        <w:t>costs associated with nonresponse follow</w:t>
      </w:r>
      <w:r w:rsidRPr="002047B5" w:rsidR="00DA11E1">
        <w:t>-</w:t>
      </w:r>
      <w:r w:rsidRPr="00DA11E1" w:rsidR="00E51D53">
        <w:t xml:space="preserve">up. </w:t>
      </w:r>
      <w:r w:rsidR="0059507A">
        <w:t xml:space="preserve"> </w:t>
      </w:r>
      <w:r w:rsidRPr="00DA11E1" w:rsidR="00E51D53">
        <w:t>Responden</w:t>
      </w:r>
      <w:r w:rsidRPr="00DA11E1" w:rsidR="005078DF">
        <w:t xml:space="preserve">ts </w:t>
      </w:r>
      <w:r w:rsidRPr="00DA11E1" w:rsidR="00E51D53">
        <w:t>will receive a $45 check</w:t>
      </w:r>
      <w:r w:rsidRPr="00DA11E1" w:rsidR="00264592">
        <w:t xml:space="preserve">. </w:t>
      </w:r>
      <w:r w:rsidR="0059507A">
        <w:t xml:space="preserve"> </w:t>
      </w:r>
      <w:r w:rsidRPr="00DA11E1" w:rsidR="006C5B0A">
        <w:t>The provider incentive design is drawn from industry-wide practices for motivating responses from health care professionals (</w:t>
      </w:r>
      <w:r w:rsidRPr="00DA11E1" w:rsidR="00C43D5D">
        <w:t>Cho</w:t>
      </w:r>
      <w:r w:rsidR="00EE78F6">
        <w:t xml:space="preserve">, Johnson, and </w:t>
      </w:r>
      <w:proofErr w:type="spellStart"/>
      <w:r w:rsidR="00EE78F6">
        <w:t>VanGeest</w:t>
      </w:r>
      <w:proofErr w:type="spellEnd"/>
      <w:r w:rsidRPr="00DA11E1" w:rsidR="00C43D5D">
        <w:t xml:space="preserve"> 2013</w:t>
      </w:r>
      <w:r w:rsidRPr="00DA11E1" w:rsidR="00CB7AFB">
        <w:t xml:space="preserve">; McLeod </w:t>
      </w:r>
      <w:proofErr w:type="gramStart"/>
      <w:r w:rsidRPr="00DA11E1" w:rsidR="00CB7AFB">
        <w:t>et</w:t>
      </w:r>
      <w:proofErr w:type="gramEnd"/>
      <w:r w:rsidRPr="00DA11E1" w:rsidR="00CB7AFB">
        <w:t xml:space="preserve">. </w:t>
      </w:r>
      <w:r w:rsidRPr="00DA11E1" w:rsidR="00381D09">
        <w:t>A</w:t>
      </w:r>
      <w:r w:rsidRPr="00DA11E1" w:rsidR="00CB7AFB">
        <w:t>l 2013</w:t>
      </w:r>
      <w:r w:rsidRPr="00DA11E1" w:rsidR="00C43D5D">
        <w:t>)</w:t>
      </w:r>
      <w:r w:rsidRPr="00DA11E1" w:rsidR="006C5B0A">
        <w:t xml:space="preserve">. </w:t>
      </w:r>
    </w:p>
    <w:p w:rsidRPr="003A0175" w:rsidR="00CE7F1A" w:rsidP="00FE6A32" w:rsidRDefault="00CE7F1A" w14:paraId="27E2B33D" w14:textId="3B6D412A">
      <w:pPr>
        <w:pStyle w:val="H3Alpha"/>
        <w:rPr>
          <w:bCs/>
        </w:rPr>
      </w:pPr>
      <w:bookmarkStart w:name="_Toc531183367" w:id="48"/>
      <w:bookmarkStart w:name="_Toc34223044" w:id="49"/>
      <w:r w:rsidRPr="003A0175">
        <w:rPr>
          <w:bCs/>
        </w:rPr>
        <w:t>10.</w:t>
      </w:r>
      <w:r w:rsidRPr="003A0175" w:rsidR="00FE6A32">
        <w:rPr>
          <w:bCs/>
        </w:rPr>
        <w:tab/>
      </w:r>
      <w:r w:rsidRPr="003A0175">
        <w:rPr>
          <w:bCs/>
        </w:rPr>
        <w:t xml:space="preserve">Assurances of </w:t>
      </w:r>
      <w:r w:rsidRPr="003A0175" w:rsidR="007B7445">
        <w:rPr>
          <w:bCs/>
        </w:rPr>
        <w:t>c</w:t>
      </w:r>
      <w:r w:rsidRPr="003A0175">
        <w:rPr>
          <w:bCs/>
        </w:rPr>
        <w:t>onfidentiality</w:t>
      </w:r>
      <w:bookmarkEnd w:id="48"/>
      <w:bookmarkEnd w:id="49"/>
    </w:p>
    <w:p w:rsidRPr="004230EB" w:rsidR="00CE7F1A" w:rsidP="00643DC5" w:rsidRDefault="00CE7F1A" w14:paraId="3F02FF74" w14:textId="2EAA5B51">
      <w:pPr>
        <w:pStyle w:val="NormalSS"/>
        <w:ind w:left="450" w:firstLine="0"/>
      </w:pPr>
      <w:r w:rsidRPr="004230EB">
        <w:t>The i</w:t>
      </w:r>
      <w:r>
        <w:t xml:space="preserve">nformation provided during the staff and </w:t>
      </w:r>
      <w:r w:rsidR="00DF6195">
        <w:t xml:space="preserve">RETAIN </w:t>
      </w:r>
      <w:r w:rsidR="00F912A8">
        <w:t>enrollee</w:t>
      </w:r>
      <w:r>
        <w:t xml:space="preserve"> interviews</w:t>
      </w:r>
      <w:r w:rsidRPr="004230EB">
        <w:t xml:space="preserve"> is protected and held in confidential accordance with </w:t>
      </w:r>
      <w:r w:rsidRPr="006D19D8">
        <w:rPr>
          <w:i/>
        </w:rPr>
        <w:t>42 U.S.C. 1306, 20 CFR 401</w:t>
      </w:r>
      <w:r w:rsidRPr="004230EB">
        <w:t xml:space="preserve"> and </w:t>
      </w:r>
      <w:r w:rsidRPr="006D19D8">
        <w:rPr>
          <w:i/>
        </w:rPr>
        <w:t>422, 5 U.S.C. 552</w:t>
      </w:r>
      <w:r w:rsidRPr="004230EB">
        <w:t xml:space="preserve"> (Freedom of Information Act) </w:t>
      </w:r>
      <w:r w:rsidRPr="006D19D8">
        <w:rPr>
          <w:i/>
        </w:rPr>
        <w:t>5 U.S.C. 552a</w:t>
      </w:r>
      <w:r w:rsidRPr="004230EB">
        <w:t xml:space="preserve"> (Privacy Act of 1974) and OMB Circular No. A-130.</w:t>
      </w:r>
      <w:r>
        <w:t xml:space="preserve"> </w:t>
      </w:r>
      <w:r w:rsidR="0059507A">
        <w:t xml:space="preserve"> </w:t>
      </w:r>
      <w:r>
        <w:t>The d</w:t>
      </w:r>
      <w:r w:rsidRPr="004230EB">
        <w:t xml:space="preserve">ata will be treated in a confidential manner unless otherwise compelled by law. </w:t>
      </w:r>
    </w:p>
    <w:p w:rsidR="007C34AA" w:rsidP="00643DC5" w:rsidRDefault="00CE7F1A" w14:paraId="293D2403" w14:textId="79FD8C23">
      <w:pPr>
        <w:pStyle w:val="NormalSS"/>
        <w:ind w:left="450" w:firstLine="0"/>
      </w:pPr>
      <w:r w:rsidRPr="004230EB">
        <w:t xml:space="preserve">The study team takes seriously the ethical and legal obligations associated with the collection of confidential data. </w:t>
      </w:r>
      <w:r w:rsidR="0059507A">
        <w:t xml:space="preserve"> </w:t>
      </w:r>
      <w:r w:rsidR="000A0F68">
        <w:t>S</w:t>
      </w:r>
      <w:r w:rsidRPr="004230EB">
        <w:t xml:space="preserve">ecure handling of confidential data is accomplished via several mechanisms, including obtaining suitability determinations for designated staff, training staff to recognize and handle sensitive data, protecting computer systems from access by staff without favorable suitability determinations, </w:t>
      </w:r>
      <w:r>
        <w:t xml:space="preserve">limiting the use of personally identifiable information in data, </w:t>
      </w:r>
      <w:r w:rsidRPr="004230EB">
        <w:t>limiting access to secure data on a “need to know” basis</w:t>
      </w:r>
      <w:r w:rsidR="00363A52">
        <w:t>,</w:t>
      </w:r>
      <w:r w:rsidRPr="004230EB">
        <w:t xml:space="preserve"> and only for staff with favorable suitability determinations, and creating data extract files from which identifying information has been removed. </w:t>
      </w:r>
    </w:p>
    <w:p w:rsidR="00BB431E" w:rsidP="00643DC5" w:rsidRDefault="006D19D8" w14:paraId="305ABF1B" w14:textId="43FE13D7">
      <w:pPr>
        <w:pStyle w:val="NormalSS"/>
        <w:ind w:left="450" w:firstLine="0"/>
      </w:pPr>
      <w:r>
        <w:t>We will make clear t</w:t>
      </w:r>
      <w:r w:rsidRPr="004230EB" w:rsidR="00CE7F1A">
        <w:t xml:space="preserve">he assurances and limits of confidentiality in all advance materials sent to recruit </w:t>
      </w:r>
      <w:r w:rsidR="00B63168">
        <w:t xml:space="preserve">RETAIN service users </w:t>
      </w:r>
      <w:r w:rsidRPr="004230EB" w:rsidR="00CE7F1A">
        <w:t xml:space="preserve">and </w:t>
      </w:r>
      <w:r>
        <w:t xml:space="preserve">we will restate these assurances </w:t>
      </w:r>
      <w:r w:rsidRPr="004230EB" w:rsidR="00CE7F1A">
        <w:t>at the beginn</w:t>
      </w:r>
      <w:r w:rsidR="00CE7F1A">
        <w:t xml:space="preserve">ing of each </w:t>
      </w:r>
      <w:r w:rsidR="004A2B12">
        <w:t xml:space="preserve">interview. </w:t>
      </w:r>
      <w:r w:rsidR="0059507A">
        <w:t xml:space="preserve"> </w:t>
      </w:r>
      <w:r w:rsidR="004A2B12">
        <w:t>Although</w:t>
      </w:r>
      <w:r w:rsidR="00E70C52">
        <w:t xml:space="preserve"> </w:t>
      </w:r>
      <w:r w:rsidR="00D542DD">
        <w:t>Mathematica</w:t>
      </w:r>
      <w:r w:rsidR="00E70C52">
        <w:t xml:space="preserve"> staff members may work with the state liaisons </w:t>
      </w:r>
      <w:r w:rsidR="00363A52">
        <w:t xml:space="preserve">to </w:t>
      </w:r>
      <w:r w:rsidR="00E70C52">
        <w:t>schedul</w:t>
      </w:r>
      <w:r w:rsidR="00363A52">
        <w:t>e</w:t>
      </w:r>
      <w:r w:rsidR="00E70C52">
        <w:t xml:space="preserve"> and coordinat</w:t>
      </w:r>
      <w:r w:rsidR="00363A52">
        <w:t>e</w:t>
      </w:r>
      <w:r w:rsidR="00E70C52">
        <w:t xml:space="preserve"> the interviews with RETAIN staff, they will not </w:t>
      </w:r>
      <w:r w:rsidR="00363A52">
        <w:t>give those staff</w:t>
      </w:r>
      <w:r w:rsidR="00E70C52">
        <w:t xml:space="preserve"> direct feedback on findings from the interviews. </w:t>
      </w:r>
      <w:r w:rsidR="0059507A">
        <w:t xml:space="preserve"> </w:t>
      </w:r>
      <w:proofErr w:type="spellStart"/>
      <w:r>
        <w:t>Mathematicall</w:t>
      </w:r>
      <w:proofErr w:type="spellEnd"/>
      <w:r>
        <w:t xml:space="preserve"> will aggregate a</w:t>
      </w:r>
      <w:r w:rsidR="00E70C52">
        <w:t xml:space="preserve">ll relevant </w:t>
      </w:r>
      <w:r w:rsidR="00E70C52">
        <w:lastRenderedPageBreak/>
        <w:t>findings from the staff interview</w:t>
      </w:r>
      <w:r w:rsidR="00363A52">
        <w:t>s</w:t>
      </w:r>
      <w:r w:rsidR="00E70C52">
        <w:t xml:space="preserve"> will in the </w:t>
      </w:r>
      <w:r w:rsidR="00D542DD">
        <w:t>evaluation</w:t>
      </w:r>
      <w:r w:rsidR="00E70C52">
        <w:t xml:space="preserve"> reports. </w:t>
      </w:r>
      <w:r w:rsidR="0059507A">
        <w:t xml:space="preserve"> </w:t>
      </w:r>
      <w:r w:rsidR="00E70C52">
        <w:t xml:space="preserve">For the </w:t>
      </w:r>
      <w:r w:rsidR="00902DFD">
        <w:t xml:space="preserve">RETAIN </w:t>
      </w:r>
      <w:r w:rsidR="00BB431E">
        <w:t xml:space="preserve">service </w:t>
      </w:r>
      <w:proofErr w:type="gramStart"/>
      <w:r w:rsidR="00BB431E">
        <w:t xml:space="preserve">user </w:t>
      </w:r>
      <w:r w:rsidR="00E70C52">
        <w:t xml:space="preserve"> interviews</w:t>
      </w:r>
      <w:proofErr w:type="gramEnd"/>
      <w:r w:rsidR="00E70C52">
        <w:t xml:space="preserve">, </w:t>
      </w:r>
      <w:r w:rsidR="00D542DD">
        <w:t>Mathematica</w:t>
      </w:r>
      <w:r w:rsidR="00E70C52">
        <w:t xml:space="preserve"> staff will have access to the </w:t>
      </w:r>
      <w:r w:rsidR="0069734B">
        <w:t xml:space="preserve">states’ enrollment </w:t>
      </w:r>
      <w:r w:rsidR="00C27D5D">
        <w:t>data</w:t>
      </w:r>
      <w:r w:rsidR="00E70C52">
        <w:t xml:space="preserve">, which </w:t>
      </w:r>
      <w:r w:rsidR="00CE7F1A">
        <w:t>will contain</w:t>
      </w:r>
      <w:r w:rsidRPr="003F4482" w:rsidR="00CE7F1A">
        <w:t xml:space="preserve"> contact information for each </w:t>
      </w:r>
      <w:r w:rsidR="00CE7F1A">
        <w:t xml:space="preserve">potential </w:t>
      </w:r>
      <w:r w:rsidR="00B63168">
        <w:t>participant for the interviews</w:t>
      </w:r>
      <w:r w:rsidR="00E70C52">
        <w:t>.</w:t>
      </w:r>
      <w:r w:rsidR="0059507A">
        <w:t xml:space="preserve"> </w:t>
      </w:r>
      <w:r w:rsidR="00E70C52">
        <w:t xml:space="preserve"> However, </w:t>
      </w:r>
      <w:r w:rsidR="000E544F">
        <w:t xml:space="preserve">Mathematica will not release </w:t>
      </w:r>
      <w:r w:rsidR="00E70C52">
        <w:t xml:space="preserve">this </w:t>
      </w:r>
      <w:r w:rsidRPr="004230EB" w:rsidR="00CE7F1A">
        <w:t>information to anyone outside the evaluation team</w:t>
      </w:r>
      <w:r w:rsidR="00E70C52">
        <w:t xml:space="preserve">. </w:t>
      </w:r>
      <w:r w:rsidR="0059507A">
        <w:t xml:space="preserve"> </w:t>
      </w:r>
      <w:r w:rsidR="00EE78F6">
        <w:t>Moreover</w:t>
      </w:r>
      <w:r w:rsidR="009D266B">
        <w:t xml:space="preserve">, </w:t>
      </w:r>
      <w:r w:rsidR="009E5CD3">
        <w:t xml:space="preserve">Mathematica will not reveal to </w:t>
      </w:r>
      <w:r w:rsidR="00852442">
        <w:t xml:space="preserve">the </w:t>
      </w:r>
      <w:r w:rsidR="009D266B">
        <w:t>state</w:t>
      </w:r>
      <w:r w:rsidR="009E5CD3">
        <w:t xml:space="preserve">s, </w:t>
      </w:r>
      <w:r w:rsidR="004919B9">
        <w:t>RETAIN program</w:t>
      </w:r>
      <w:r w:rsidR="009E5CD3">
        <w:t xml:space="preserve">s, </w:t>
      </w:r>
      <w:r w:rsidR="00852442">
        <w:t>or any other entity the names of the</w:t>
      </w:r>
      <w:r w:rsidR="009D266B">
        <w:t xml:space="preserve"> </w:t>
      </w:r>
      <w:r w:rsidR="00BB431E">
        <w:t xml:space="preserve">service </w:t>
      </w:r>
      <w:proofErr w:type="gramStart"/>
      <w:r w:rsidR="00BB431E">
        <w:t xml:space="preserve">users </w:t>
      </w:r>
      <w:r w:rsidR="009D266B">
        <w:t xml:space="preserve"> </w:t>
      </w:r>
      <w:r w:rsidR="00852442">
        <w:t>who</w:t>
      </w:r>
      <w:proofErr w:type="gramEnd"/>
      <w:r w:rsidR="00852442">
        <w:t xml:space="preserve"> </w:t>
      </w:r>
      <w:r w:rsidR="009D266B">
        <w:t>participated in the</w:t>
      </w:r>
      <w:r w:rsidR="00BB431E">
        <w:t xml:space="preserve">se interviews. </w:t>
      </w:r>
    </w:p>
    <w:p w:rsidR="008A1284" w:rsidP="00643DC5" w:rsidRDefault="007C34AA" w14:paraId="3E8DFD37" w14:textId="200BF2AF">
      <w:pPr>
        <w:pStyle w:val="NormalSS"/>
        <w:ind w:left="450" w:firstLine="0"/>
      </w:pPr>
      <w:r w:rsidRPr="004230EB">
        <w:t xml:space="preserve">The Paperwork Reduction and Privacy Act statements appear on the </w:t>
      </w:r>
      <w:r>
        <w:t xml:space="preserve">enrollee and provider survey </w:t>
      </w:r>
      <w:r w:rsidRPr="004230EB">
        <w:t>advance letter</w:t>
      </w:r>
      <w:r>
        <w:t>s (Appendi</w:t>
      </w:r>
      <w:r w:rsidR="00AE51C1">
        <w:t>ces</w:t>
      </w:r>
      <w:r>
        <w:t xml:space="preserve"> </w:t>
      </w:r>
      <w:r w:rsidR="0087000A">
        <w:t>F</w:t>
      </w:r>
      <w:r>
        <w:t xml:space="preserve"> and H). </w:t>
      </w:r>
      <w:r w:rsidR="0059507A">
        <w:t xml:space="preserve"> </w:t>
      </w:r>
      <w:r w:rsidR="008A1284">
        <w:t xml:space="preserve">Mathematica will </w:t>
      </w:r>
      <w:r w:rsidR="00AC26E5">
        <w:t>include</w:t>
      </w:r>
      <w:r w:rsidR="008A1284">
        <w:t xml:space="preserve"> text reiterating </w:t>
      </w:r>
      <w:r w:rsidRPr="006C4D4D" w:rsidR="008A1284">
        <w:t>assurance</w:t>
      </w:r>
      <w:r w:rsidR="008A1284">
        <w:t>s</w:t>
      </w:r>
      <w:r w:rsidRPr="006C4D4D" w:rsidR="008A1284">
        <w:t xml:space="preserve"> </w:t>
      </w:r>
      <w:r>
        <w:t xml:space="preserve">about the purposes of the survey and how </w:t>
      </w:r>
      <w:r w:rsidR="006D19D8">
        <w:t xml:space="preserve">we will use </w:t>
      </w:r>
      <w:r>
        <w:t>the data provided in the advance notification letter</w:t>
      </w:r>
      <w:r w:rsidR="00AC371F">
        <w:t xml:space="preserve"> and</w:t>
      </w:r>
      <w:r>
        <w:t xml:space="preserve"> in the survey introductions across all modes (</w:t>
      </w:r>
      <w:r w:rsidRPr="0030658C" w:rsidR="008A1284">
        <w:t xml:space="preserve">Appendices </w:t>
      </w:r>
      <w:r>
        <w:t xml:space="preserve">E, F, G, and H). </w:t>
      </w:r>
      <w:r w:rsidR="0059507A">
        <w:t xml:space="preserve"> </w:t>
      </w:r>
      <w:r w:rsidR="00187C9B">
        <w:t>After</w:t>
      </w:r>
      <w:r w:rsidR="001E781E">
        <w:t xml:space="preserve"> </w:t>
      </w:r>
      <w:r w:rsidR="006D19D8">
        <w:t xml:space="preserve">we collect and analyze </w:t>
      </w:r>
      <w:r w:rsidR="001E781E">
        <w:t xml:space="preserve">the survey data, </w:t>
      </w:r>
      <w:r w:rsidR="00187C9B">
        <w:t>Mathematica</w:t>
      </w:r>
      <w:r>
        <w:t xml:space="preserve"> </w:t>
      </w:r>
      <w:r w:rsidR="008A1284">
        <w:t>will not attribute t</w:t>
      </w:r>
      <w:r w:rsidRPr="006C4D4D" w:rsidR="008A1284">
        <w:t xml:space="preserve">he information </w:t>
      </w:r>
      <w:r w:rsidR="00251B29">
        <w:t xml:space="preserve">that </w:t>
      </w:r>
      <w:r w:rsidR="008A1284">
        <w:t>survey respondents provide</w:t>
      </w:r>
      <w:r w:rsidRPr="006C4D4D" w:rsidR="008A1284">
        <w:t xml:space="preserve"> to specific individuals</w:t>
      </w:r>
      <w:r w:rsidR="008A1284">
        <w:t xml:space="preserve"> in any public documents</w:t>
      </w:r>
      <w:r w:rsidRPr="006C4D4D" w:rsidR="008A1284">
        <w:t>.</w:t>
      </w:r>
      <w:r w:rsidR="008A1284">
        <w:t xml:space="preserve"> </w:t>
      </w:r>
      <w:r w:rsidR="0059507A">
        <w:t xml:space="preserve"> </w:t>
      </w:r>
      <w:r w:rsidR="008A1284">
        <w:t>Finally, Mathematica will destroy a</w:t>
      </w:r>
      <w:r w:rsidRPr="00AC4F53" w:rsidR="008A1284">
        <w:t>ll data collected during the i</w:t>
      </w:r>
      <w:r w:rsidR="008A1284">
        <w:t xml:space="preserve">nterviews and surveys </w:t>
      </w:r>
      <w:r w:rsidRPr="00AC4F53" w:rsidR="008A1284">
        <w:t>in a secure manner at the completion of the evaluation.</w:t>
      </w:r>
    </w:p>
    <w:p w:rsidRPr="00BC7FB5" w:rsidR="00CE7F1A" w:rsidP="00FE6A32" w:rsidRDefault="00CE7F1A" w14:paraId="181525AC" w14:textId="3B56265B">
      <w:pPr>
        <w:pStyle w:val="H3Alpha"/>
      </w:pPr>
      <w:bookmarkStart w:name="_Toc531183368" w:id="50"/>
      <w:bookmarkStart w:name="_Toc34223045" w:id="51"/>
      <w:r w:rsidRPr="00BC7FB5">
        <w:t>11.</w:t>
      </w:r>
      <w:r w:rsidR="00FE6A32">
        <w:tab/>
      </w:r>
      <w:r w:rsidRPr="00BC7FB5">
        <w:t xml:space="preserve">Justification of </w:t>
      </w:r>
      <w:r w:rsidRPr="00BC7FB5" w:rsidR="007B7445">
        <w:t>sensitive information</w:t>
      </w:r>
      <w:bookmarkEnd w:id="50"/>
      <w:bookmarkEnd w:id="51"/>
    </w:p>
    <w:p w:rsidR="00E53FFC" w:rsidP="004915BC" w:rsidRDefault="004C07D8" w14:paraId="7E530242" w14:textId="457AEBFA">
      <w:pPr>
        <w:pStyle w:val="NormalSS"/>
        <w:ind w:left="450" w:firstLine="0"/>
      </w:pPr>
      <w:r>
        <w:t xml:space="preserve">We will not ask RETAIN staff any questions that are sensitive in nature. </w:t>
      </w:r>
      <w:r w:rsidR="0059507A">
        <w:t xml:space="preserve"> </w:t>
      </w:r>
      <w:r w:rsidR="000A0F68">
        <w:t>We do not expect t</w:t>
      </w:r>
      <w:r w:rsidR="000369C3">
        <w:t xml:space="preserve">he interviews with </w:t>
      </w:r>
      <w:r w:rsidR="00F91F93">
        <w:t>RET</w:t>
      </w:r>
      <w:r w:rsidR="00363A52">
        <w:t>AI</w:t>
      </w:r>
      <w:r w:rsidR="00F91F93">
        <w:t xml:space="preserve">N </w:t>
      </w:r>
      <w:r w:rsidR="0021477A">
        <w:t xml:space="preserve">service </w:t>
      </w:r>
      <w:proofErr w:type="gramStart"/>
      <w:r w:rsidR="0021477A">
        <w:t xml:space="preserve">users </w:t>
      </w:r>
      <w:r w:rsidR="000369C3">
        <w:t xml:space="preserve"> </w:t>
      </w:r>
      <w:r w:rsidR="00363A52">
        <w:t>to</w:t>
      </w:r>
      <w:proofErr w:type="gramEnd"/>
      <w:r w:rsidR="00E53FFC">
        <w:t xml:space="preserve"> </w:t>
      </w:r>
      <w:r w:rsidR="00D72E87">
        <w:t>touch on</w:t>
      </w:r>
      <w:r w:rsidR="00E53FFC">
        <w:t xml:space="preserve"> </w:t>
      </w:r>
      <w:r w:rsidR="00F91F93">
        <w:t xml:space="preserve">any </w:t>
      </w:r>
      <w:r w:rsidR="00E53FFC">
        <w:t>sensitive topics relate</w:t>
      </w:r>
      <w:r w:rsidR="00F91F93">
        <w:t>d</w:t>
      </w:r>
      <w:r w:rsidR="00E53FFC">
        <w:t xml:space="preserve"> to their involvement with RETAIN and services they have received. </w:t>
      </w:r>
      <w:r w:rsidR="0059507A">
        <w:t xml:space="preserve"> </w:t>
      </w:r>
      <w:r w:rsidR="00E53FFC">
        <w:t xml:space="preserve">However, the </w:t>
      </w:r>
      <w:r w:rsidR="00F53674">
        <w:t xml:space="preserve">general </w:t>
      </w:r>
      <w:r w:rsidR="00E53FFC">
        <w:t>process of discussing their return-to-work experience</w:t>
      </w:r>
      <w:r w:rsidR="00F53674">
        <w:t>s</w:t>
      </w:r>
      <w:r w:rsidR="00E53FFC">
        <w:t xml:space="preserve"> m</w:t>
      </w:r>
      <w:r w:rsidR="00F53674">
        <w:t>ight</w:t>
      </w:r>
      <w:r w:rsidR="00E53FFC">
        <w:t xml:space="preserve"> be sensitive for some individuals, depending on their lived experience</w:t>
      </w:r>
      <w:r w:rsidR="00F53674">
        <w:t>s</w:t>
      </w:r>
      <w:r w:rsidR="00E53FFC">
        <w:t xml:space="preserve"> and perspective</w:t>
      </w:r>
      <w:r w:rsidR="00F53674">
        <w:t>s</w:t>
      </w:r>
      <w:r w:rsidR="00E53FFC">
        <w:t xml:space="preserve"> on their medical condition(s).</w:t>
      </w:r>
      <w:r w:rsidR="00F91F93">
        <w:t xml:space="preserve"> </w:t>
      </w:r>
      <w:r w:rsidR="0059507A">
        <w:t xml:space="preserve"> </w:t>
      </w:r>
      <w:r w:rsidR="00F91F93">
        <w:t>We anticipate that these individuals will decline the interview solicitation</w:t>
      </w:r>
      <w:r w:rsidR="00712916">
        <w:t xml:space="preserve">. </w:t>
      </w:r>
    </w:p>
    <w:p w:rsidR="0021477A" w:rsidP="004915BC" w:rsidRDefault="00361B02" w14:paraId="47CA09D0" w14:textId="6031E7F6">
      <w:pPr>
        <w:pStyle w:val="NormalSS"/>
        <w:ind w:left="450" w:firstLine="0"/>
      </w:pPr>
      <w:r>
        <w:t>S</w:t>
      </w:r>
      <w:r w:rsidR="00471964">
        <w:t xml:space="preserve">ome </w:t>
      </w:r>
      <w:r w:rsidR="0075266F">
        <w:t xml:space="preserve">enrollee survey </w:t>
      </w:r>
      <w:r w:rsidR="00471964">
        <w:t>respondents m</w:t>
      </w:r>
      <w:r>
        <w:t>ight</w:t>
      </w:r>
      <w:r w:rsidR="00471964">
        <w:t xml:space="preserve"> </w:t>
      </w:r>
      <w:r w:rsidR="00AC25FD">
        <w:t>have</w:t>
      </w:r>
      <w:r w:rsidR="00471964">
        <w:t xml:space="preserve"> </w:t>
      </w:r>
      <w:r w:rsidR="004A2B12">
        <w:t>similar</w:t>
      </w:r>
      <w:r w:rsidR="00471964">
        <w:t xml:space="preserve"> </w:t>
      </w:r>
      <w:r w:rsidR="004A2B12">
        <w:t>sensitivities</w:t>
      </w:r>
      <w:r w:rsidR="00471964">
        <w:t xml:space="preserve"> </w:t>
      </w:r>
      <w:r w:rsidR="00AC25FD">
        <w:t xml:space="preserve">with respect </w:t>
      </w:r>
      <w:r w:rsidR="00471964">
        <w:t xml:space="preserve">to discussion of their health. </w:t>
      </w:r>
      <w:r w:rsidR="0059507A">
        <w:t xml:space="preserve"> </w:t>
      </w:r>
      <w:r w:rsidR="006A4EC8">
        <w:t>A</w:t>
      </w:r>
      <w:r w:rsidR="00B91475">
        <w:t xml:space="preserve">dditional items </w:t>
      </w:r>
      <w:r w:rsidR="00AC25FD">
        <w:t>might</w:t>
      </w:r>
      <w:r w:rsidR="00B91475">
        <w:t xml:space="preserve"> </w:t>
      </w:r>
      <w:r w:rsidR="006A4EC8">
        <w:t xml:space="preserve">also </w:t>
      </w:r>
      <w:r w:rsidR="00B91475">
        <w:t xml:space="preserve">be </w:t>
      </w:r>
      <w:r w:rsidR="004C547B">
        <w:t>sensitive</w:t>
      </w:r>
      <w:r w:rsidR="002C4AD7">
        <w:t xml:space="preserve"> topics for respondents,</w:t>
      </w:r>
      <w:r w:rsidR="004C547B">
        <w:t xml:space="preserve"> </w:t>
      </w:r>
      <w:r w:rsidR="001F567E">
        <w:t>including</w:t>
      </w:r>
      <w:r w:rsidR="004C547B">
        <w:t xml:space="preserve"> </w:t>
      </w:r>
      <w:r w:rsidR="0021477A">
        <w:t>household income, participation in public benefit programs</w:t>
      </w:r>
      <w:r w:rsidR="00A26F78">
        <w:t>, and whether the respondent was prescribed opioid medications</w:t>
      </w:r>
      <w:r w:rsidR="0021477A">
        <w:t xml:space="preserve">. </w:t>
      </w:r>
      <w:r w:rsidR="0059507A">
        <w:t xml:space="preserve"> </w:t>
      </w:r>
      <w:r w:rsidR="00A26F78">
        <w:t>Some enrollees m</w:t>
      </w:r>
      <w:r w:rsidR="00BD0D4B">
        <w:t>ight</w:t>
      </w:r>
      <w:r w:rsidR="00A26F78">
        <w:t xml:space="preserve"> </w:t>
      </w:r>
      <w:r w:rsidR="00BD0D4B">
        <w:t>consider</w:t>
      </w:r>
      <w:r w:rsidR="00A26F78">
        <w:t xml:space="preserve"> questions about household income and benefit receipt to be sensitive </w:t>
      </w:r>
      <w:r w:rsidR="00375CB2">
        <w:t>because</w:t>
      </w:r>
      <w:r w:rsidR="00A26F78">
        <w:t xml:space="preserve"> they </w:t>
      </w:r>
      <w:r w:rsidR="004742F7">
        <w:t>believe</w:t>
      </w:r>
      <w:r w:rsidR="00A26F78">
        <w:t xml:space="preserve"> financial matters </w:t>
      </w:r>
      <w:r w:rsidR="00375CB2">
        <w:t>are</w:t>
      </w:r>
      <w:r w:rsidR="00A26F78">
        <w:t xml:space="preserve"> private. </w:t>
      </w:r>
      <w:r w:rsidR="009601EB">
        <w:t>P</w:t>
      </w:r>
      <w:r w:rsidR="00C07D7D">
        <w:t>ublic</w:t>
      </w:r>
      <w:r w:rsidR="009601EB">
        <w:t xml:space="preserve"> concern</w:t>
      </w:r>
      <w:r w:rsidR="0021477A">
        <w:t xml:space="preserve"> </w:t>
      </w:r>
      <w:r w:rsidR="009601EB">
        <w:t xml:space="preserve">about </w:t>
      </w:r>
      <w:r w:rsidR="004A2B12">
        <w:t>opioid</w:t>
      </w:r>
      <w:r w:rsidR="0021477A">
        <w:t xml:space="preserve"> </w:t>
      </w:r>
      <w:r w:rsidR="009601EB">
        <w:t xml:space="preserve">addiction and </w:t>
      </w:r>
      <w:r w:rsidR="00C07D7D">
        <w:t>abuse</w:t>
      </w:r>
      <w:r w:rsidR="0021477A">
        <w:t xml:space="preserve"> </w:t>
      </w:r>
      <w:r w:rsidR="009601EB">
        <w:t xml:space="preserve">might cause some respondents to </w:t>
      </w:r>
      <w:r w:rsidR="0021477A">
        <w:t xml:space="preserve">feel embarrassed or ashamed to </w:t>
      </w:r>
      <w:r w:rsidR="00471964">
        <w:t xml:space="preserve">report </w:t>
      </w:r>
      <w:r w:rsidR="009601EB">
        <w:t>opioid</w:t>
      </w:r>
      <w:r w:rsidR="0050113C">
        <w:t xml:space="preserve"> </w:t>
      </w:r>
      <w:r w:rsidR="00D67029">
        <w:t xml:space="preserve">use </w:t>
      </w:r>
      <w:r w:rsidR="0050113C">
        <w:t xml:space="preserve">even when </w:t>
      </w:r>
      <w:r w:rsidR="00D67029">
        <w:t xml:space="preserve">that </w:t>
      </w:r>
      <w:r w:rsidR="0050113C">
        <w:t>use</w:t>
      </w:r>
      <w:r w:rsidR="00D67029">
        <w:t xml:space="preserve"> is</w:t>
      </w:r>
      <w:r w:rsidR="0050113C">
        <w:t xml:space="preserve"> appropriate</w:t>
      </w:r>
      <w:r w:rsidR="00471964">
        <w:t xml:space="preserve">. </w:t>
      </w:r>
      <w:r w:rsidR="0059507A">
        <w:t xml:space="preserve"> </w:t>
      </w:r>
      <w:r w:rsidR="00755D02">
        <w:t>A</w:t>
      </w:r>
      <w:r w:rsidR="00F5746F">
        <w:t>ll modes of survey administration</w:t>
      </w:r>
      <w:r w:rsidR="00755D02">
        <w:t xml:space="preserve"> will permit</w:t>
      </w:r>
      <w:r w:rsidR="00F5746F">
        <w:t xml:space="preserve"> respondents to refuse to answer question</w:t>
      </w:r>
      <w:r w:rsidR="00AB0658">
        <w:t>s</w:t>
      </w:r>
      <w:r w:rsidR="00F5746F">
        <w:t xml:space="preserve"> they do not wish to answer or that make them feel uncomfortable.</w:t>
      </w:r>
    </w:p>
    <w:p w:rsidR="00DC2A21" w:rsidP="004915BC" w:rsidRDefault="0021477A" w14:paraId="68922AA5" w14:textId="645ECC7C">
      <w:pPr>
        <w:pStyle w:val="NormalSS"/>
        <w:ind w:left="450" w:firstLine="0"/>
      </w:pPr>
      <w:r>
        <w:t>The provider surveys do not co</w:t>
      </w:r>
      <w:r w:rsidR="00E15587">
        <w:t xml:space="preserve">llect </w:t>
      </w:r>
      <w:r>
        <w:t xml:space="preserve">any information that </w:t>
      </w:r>
      <w:r w:rsidR="00E15587">
        <w:t>could be considered</w:t>
      </w:r>
      <w:r>
        <w:t xml:space="preserve"> sensitive</w:t>
      </w:r>
      <w:r w:rsidR="00105B24">
        <w:t>. Nonetheless,</w:t>
      </w:r>
      <w:r w:rsidR="00F5746F">
        <w:t xml:space="preserve"> these respondents will have the same opportunity to decline </w:t>
      </w:r>
      <w:r w:rsidR="004742F7">
        <w:t>responding</w:t>
      </w:r>
      <w:r w:rsidR="00DB2846">
        <w:t xml:space="preserve"> to </w:t>
      </w:r>
      <w:r w:rsidR="00F5746F">
        <w:t>any quest</w:t>
      </w:r>
      <w:r w:rsidR="008A2A49">
        <w:t>ions they do not wish to answer</w:t>
      </w:r>
      <w:r>
        <w:t xml:space="preserve">. </w:t>
      </w:r>
    </w:p>
    <w:p w:rsidR="00D47C38" w:rsidP="00FE6A32" w:rsidRDefault="00CE7F1A" w14:paraId="7D60F828" w14:textId="58AE5451">
      <w:pPr>
        <w:pStyle w:val="H3Alpha"/>
      </w:pPr>
      <w:bookmarkStart w:name="_Toc531183369" w:id="52"/>
      <w:bookmarkStart w:name="_Toc34223046" w:id="53"/>
      <w:r w:rsidRPr="006130E5">
        <w:t>12.</w:t>
      </w:r>
      <w:r w:rsidR="00FE6A32">
        <w:tab/>
      </w:r>
      <w:r w:rsidRPr="006130E5">
        <w:t xml:space="preserve">Estimates of </w:t>
      </w:r>
      <w:r w:rsidR="00960A4D">
        <w:t xml:space="preserve">the </w:t>
      </w:r>
      <w:r w:rsidRPr="006130E5" w:rsidR="007B7445">
        <w:t xml:space="preserve">hours </w:t>
      </w:r>
      <w:r w:rsidR="00960A4D">
        <w:t xml:space="preserve">of </w:t>
      </w:r>
      <w:r w:rsidRPr="006130E5" w:rsidR="007B7445">
        <w:t>burden</w:t>
      </w:r>
      <w:bookmarkEnd w:id="52"/>
      <w:bookmarkEnd w:id="53"/>
    </w:p>
    <w:p w:rsidRPr="006130E5" w:rsidR="00CE7F1A" w:rsidP="004915BC" w:rsidRDefault="0059507A" w14:paraId="518AA8D1" w14:textId="68438554">
      <w:pPr>
        <w:pStyle w:val="NormalSS"/>
        <w:ind w:left="450" w:firstLine="0"/>
      </w:pPr>
      <w:r>
        <w:t xml:space="preserve">As noted in section </w:t>
      </w:r>
      <w:r w:rsidR="00D47C38">
        <w:t xml:space="preserve">2, DOL will make a final decision on the number of states to fund for Phase 2 upon completion of Phase 1. </w:t>
      </w:r>
      <w:r>
        <w:t xml:space="preserve"> </w:t>
      </w:r>
      <w:r w:rsidR="00D47C38">
        <w:t xml:space="preserve">For the purposes of presenting information below, SSA assumes </w:t>
      </w:r>
      <w:r w:rsidR="00AB1119">
        <w:t xml:space="preserve">that </w:t>
      </w:r>
      <w:r w:rsidR="00D47C38">
        <w:t xml:space="preserve">at least </w:t>
      </w:r>
      <w:r w:rsidRPr="001719BD" w:rsidR="00D47C38">
        <w:t>four states</w:t>
      </w:r>
      <w:r w:rsidR="00AB1119">
        <w:t xml:space="preserve"> will participate in </w:t>
      </w:r>
      <w:r w:rsidRPr="001719BD" w:rsidR="00AB1119">
        <w:t>Phase 2</w:t>
      </w:r>
      <w:r w:rsidR="00D47C38">
        <w:t xml:space="preserve">, </w:t>
      </w:r>
      <w:r w:rsidR="00F165F0">
        <w:t xml:space="preserve">and </w:t>
      </w:r>
      <w:r w:rsidR="00D47C38">
        <w:t xml:space="preserve">we use four states as </w:t>
      </w:r>
      <w:r w:rsidR="006F28CB">
        <w:t>the</w:t>
      </w:r>
      <w:r w:rsidR="00D47C38">
        <w:t xml:space="preserve"> assumption for developing burden estimates</w:t>
      </w:r>
      <w:r w:rsidRPr="001719BD" w:rsidR="00D47C38">
        <w:t xml:space="preserve">. </w:t>
      </w:r>
      <w:r>
        <w:t xml:space="preserve"> </w:t>
      </w:r>
      <w:r w:rsidR="007166A6">
        <w:t>If</w:t>
      </w:r>
      <w:r w:rsidR="00D47C38">
        <w:t xml:space="preserve"> necessary, w</w:t>
      </w:r>
      <w:r w:rsidRPr="001719BD" w:rsidR="00D47C38">
        <w:t xml:space="preserve">e will update the </w:t>
      </w:r>
      <w:r w:rsidR="007166A6">
        <w:t xml:space="preserve">burden </w:t>
      </w:r>
      <w:r w:rsidR="004742F7">
        <w:t>estimates</w:t>
      </w:r>
      <w:r w:rsidR="00D47C38">
        <w:t xml:space="preserve"> in this package at the end of Phase 1 </w:t>
      </w:r>
      <w:r w:rsidR="007E78A1">
        <w:t>(</w:t>
      </w:r>
      <w:r w:rsidR="00634FD8">
        <w:t xml:space="preserve">September </w:t>
      </w:r>
      <w:r w:rsidR="007E78A1">
        <w:t>202</w:t>
      </w:r>
      <w:r w:rsidR="00634FD8">
        <w:t>1</w:t>
      </w:r>
      <w:r w:rsidR="007E78A1">
        <w:t xml:space="preserve">), </w:t>
      </w:r>
      <w:r w:rsidR="00D47C38">
        <w:t xml:space="preserve">based on the </w:t>
      </w:r>
      <w:r w:rsidR="007166A6">
        <w:t xml:space="preserve">actual </w:t>
      </w:r>
      <w:r w:rsidR="00D47C38">
        <w:t>number of Phase 2 states</w:t>
      </w:r>
      <w:r w:rsidRPr="001719BD" w:rsidR="00D47C38">
        <w:t>.</w:t>
      </w:r>
    </w:p>
    <w:p w:rsidR="00955CBB" w:rsidP="004915BC" w:rsidRDefault="00DC2A21" w14:paraId="4F7B4A18" w14:textId="5EEED41E">
      <w:pPr>
        <w:pStyle w:val="NormalSS"/>
        <w:ind w:left="450" w:firstLine="0"/>
      </w:pPr>
      <w:r w:rsidRPr="006446BB">
        <w:rPr>
          <w:b/>
        </w:rPr>
        <w:lastRenderedPageBreak/>
        <w:t>Staff interviews.</w:t>
      </w:r>
      <w:r>
        <w:t xml:space="preserve"> </w:t>
      </w:r>
      <w:r w:rsidR="0059507A">
        <w:t xml:space="preserve"> </w:t>
      </w:r>
      <w:r w:rsidR="00E2735F">
        <w:t xml:space="preserve">Over the course of the evaluation, </w:t>
      </w:r>
      <w:r w:rsidR="006D19D8">
        <w:t xml:space="preserve">we will conduct </w:t>
      </w:r>
      <w:r w:rsidR="00E2735F">
        <w:t xml:space="preserve">interviews </w:t>
      </w:r>
      <w:r w:rsidR="00843A27">
        <w:t xml:space="preserve">with </w:t>
      </w:r>
      <w:r w:rsidRPr="00843A27" w:rsidR="00843A27">
        <w:t>a total of 76</w:t>
      </w:r>
      <w:r w:rsidR="00843A27">
        <w:t xml:space="preserve"> </w:t>
      </w:r>
      <w:r w:rsidRPr="00843A27" w:rsidR="00843A27">
        <w:t>staff</w:t>
      </w:r>
      <w:r w:rsidR="008B508F">
        <w:t xml:space="preserve">, including </w:t>
      </w:r>
      <w:r w:rsidR="00D72E87">
        <w:t xml:space="preserve">interviews with </w:t>
      </w:r>
      <w:r w:rsidR="008B508F">
        <w:t>RETAIN administrators</w:t>
      </w:r>
      <w:r w:rsidR="00E2735F">
        <w:t xml:space="preserve">. </w:t>
      </w:r>
      <w:r w:rsidR="0059507A">
        <w:t xml:space="preserve"> </w:t>
      </w:r>
      <w:r w:rsidR="00D72E87">
        <w:t>B</w:t>
      </w:r>
      <w:r w:rsidR="00E2735F">
        <w:t>urden e</w:t>
      </w:r>
      <w:r w:rsidR="008A6463">
        <w:t xml:space="preserve">stimates </w:t>
      </w:r>
      <w:r w:rsidR="00D72E87">
        <w:t xml:space="preserve">per staff member </w:t>
      </w:r>
      <w:r w:rsidR="008A6463">
        <w:t xml:space="preserve">for these interviews </w:t>
      </w:r>
      <w:r w:rsidR="00254B2C">
        <w:t xml:space="preserve">are 1.25 hours in total </w:t>
      </w:r>
      <w:r w:rsidR="006549A8">
        <w:t xml:space="preserve">for </w:t>
      </w:r>
      <w:r w:rsidR="00254B2C">
        <w:t xml:space="preserve">each round, which </w:t>
      </w:r>
      <w:r w:rsidR="008A6463">
        <w:t>include</w:t>
      </w:r>
      <w:r w:rsidR="00254B2C">
        <w:t>s</w:t>
      </w:r>
      <w:r w:rsidR="008A6463">
        <w:t xml:space="preserve"> time for setting up interview appointments by telephone or email (</w:t>
      </w:r>
      <w:r w:rsidRPr="00E62A88" w:rsidR="00E62A88">
        <w:t>0.25</w:t>
      </w:r>
      <w:r w:rsidR="008A6463">
        <w:t xml:space="preserve"> hours) and participating in the interview (</w:t>
      </w:r>
      <w:r w:rsidRPr="00E62A88" w:rsidR="008A6463">
        <w:t>1.0</w:t>
      </w:r>
      <w:r w:rsidR="008A6463">
        <w:t xml:space="preserve"> hours). </w:t>
      </w:r>
      <w:r w:rsidR="0059507A">
        <w:t xml:space="preserve"> </w:t>
      </w:r>
      <w:r w:rsidR="0069734B">
        <w:t xml:space="preserve">We have allocated an additional 0.5 hours for the </w:t>
      </w:r>
      <w:r w:rsidRPr="0069734B" w:rsidR="0069734B">
        <w:t xml:space="preserve">RETAIN </w:t>
      </w:r>
      <w:r w:rsidR="00D72E87">
        <w:t>s</w:t>
      </w:r>
      <w:r w:rsidRPr="0069734B" w:rsidR="0069734B">
        <w:t xml:space="preserve">tate </w:t>
      </w:r>
      <w:r w:rsidR="00D72E87">
        <w:t>a</w:t>
      </w:r>
      <w:r w:rsidRPr="0069734B" w:rsidR="0069734B">
        <w:t>dministrators</w:t>
      </w:r>
      <w:r w:rsidR="004C07D8">
        <w:t xml:space="preserve"> or </w:t>
      </w:r>
      <w:r w:rsidR="00D72E87">
        <w:t>d</w:t>
      </w:r>
      <w:r w:rsidRPr="0069734B" w:rsidR="0069734B">
        <w:t>irectors</w:t>
      </w:r>
      <w:r w:rsidR="0069734B">
        <w:t xml:space="preserve"> </w:t>
      </w:r>
      <w:r w:rsidR="00254B2C">
        <w:t xml:space="preserve">(1.75 hours in total </w:t>
      </w:r>
      <w:r w:rsidR="006549A8">
        <w:t>for</w:t>
      </w:r>
      <w:r w:rsidR="00254B2C">
        <w:t xml:space="preserve"> each round) </w:t>
      </w:r>
      <w:r w:rsidR="0069734B">
        <w:t xml:space="preserve">to participate in </w:t>
      </w:r>
      <w:r w:rsidR="00890879">
        <w:t xml:space="preserve">provider selection and overall </w:t>
      </w:r>
      <w:r w:rsidR="0069734B">
        <w:t xml:space="preserve">planning for the </w:t>
      </w:r>
      <w:r w:rsidR="00C828E1">
        <w:t xml:space="preserve">first </w:t>
      </w:r>
      <w:r w:rsidR="0069734B">
        <w:t>site visit</w:t>
      </w:r>
      <w:r w:rsidR="00D72E87">
        <w:t xml:space="preserve"> and in</w:t>
      </w:r>
      <w:r w:rsidR="0069734B">
        <w:t xml:space="preserve"> gathering information that will inform the benefit-cost analysis</w:t>
      </w:r>
      <w:r w:rsidR="00890879">
        <w:t xml:space="preserve"> in the second visit</w:t>
      </w:r>
      <w:r w:rsidR="0069734B">
        <w:t xml:space="preserve">. </w:t>
      </w:r>
      <w:r w:rsidR="0059507A">
        <w:t xml:space="preserve"> </w:t>
      </w:r>
      <w:r w:rsidR="00254B2C">
        <w:t xml:space="preserve">The estimated total burden time for all respondents and </w:t>
      </w:r>
      <w:proofErr w:type="spellStart"/>
      <w:r w:rsidR="00254B2C">
        <w:t>nonrespondents</w:t>
      </w:r>
      <w:proofErr w:type="spellEnd"/>
      <w:r w:rsidR="00254B2C">
        <w:t xml:space="preserve"> is 194 hours.</w:t>
      </w:r>
    </w:p>
    <w:p w:rsidR="006855DC" w:rsidP="004915BC" w:rsidRDefault="00F5746F" w14:paraId="47D65156" w14:textId="4F8C0187">
      <w:pPr>
        <w:pStyle w:val="NormalSS"/>
        <w:ind w:left="450" w:firstLine="0"/>
      </w:pPr>
      <w:r>
        <w:rPr>
          <w:b/>
        </w:rPr>
        <w:t>I</w:t>
      </w:r>
      <w:r w:rsidRPr="006446BB" w:rsidR="00DC2A21">
        <w:rPr>
          <w:b/>
        </w:rPr>
        <w:t xml:space="preserve">nterviews with </w:t>
      </w:r>
      <w:r>
        <w:rPr>
          <w:b/>
        </w:rPr>
        <w:t>RETAIN service users</w:t>
      </w:r>
      <w:r w:rsidRPr="006446BB" w:rsidR="00DC2A21">
        <w:rPr>
          <w:b/>
        </w:rPr>
        <w:t>.</w:t>
      </w:r>
      <w:r w:rsidR="00DC2A21">
        <w:t xml:space="preserve"> </w:t>
      </w:r>
      <w:r w:rsidR="00FF4C24">
        <w:t xml:space="preserve"> </w:t>
      </w:r>
      <w:r>
        <w:t>T</w:t>
      </w:r>
      <w:r w:rsidR="008A6463">
        <w:t xml:space="preserve">he estimated time per response </w:t>
      </w:r>
      <w:r>
        <w:t xml:space="preserve">for these interviews </w:t>
      </w:r>
      <w:r w:rsidR="008A6463">
        <w:t xml:space="preserve">varies from </w:t>
      </w:r>
      <w:r w:rsidRPr="00E4163D" w:rsidR="008A6463">
        <w:t>0.1 hours</w:t>
      </w:r>
      <w:r w:rsidR="008A6463">
        <w:t xml:space="preserve"> (to review the invitation letter) for </w:t>
      </w:r>
      <w:proofErr w:type="spellStart"/>
      <w:r w:rsidR="008A6463">
        <w:t>non</w:t>
      </w:r>
      <w:r w:rsidR="00F53674">
        <w:t>respondents</w:t>
      </w:r>
      <w:proofErr w:type="spellEnd"/>
      <w:r w:rsidR="008A6463">
        <w:t xml:space="preserve"> </w:t>
      </w:r>
      <w:r w:rsidRPr="00E4163D" w:rsidR="008A6463">
        <w:t xml:space="preserve">and </w:t>
      </w:r>
      <w:r w:rsidRPr="00E4163D" w:rsidR="00E4163D">
        <w:t>0.6</w:t>
      </w:r>
      <w:r w:rsidRPr="00E4163D" w:rsidR="008A6463">
        <w:t xml:space="preserve"> hours</w:t>
      </w:r>
      <w:r w:rsidR="008A6463">
        <w:t xml:space="preserve"> for </w:t>
      </w:r>
      <w:proofErr w:type="gramStart"/>
      <w:r>
        <w:t xml:space="preserve">interviewees </w:t>
      </w:r>
      <w:r w:rsidR="008A6463">
        <w:t xml:space="preserve"> (</w:t>
      </w:r>
      <w:proofErr w:type="gramEnd"/>
      <w:r w:rsidR="008A6463">
        <w:t>to review the invitation letter</w:t>
      </w:r>
      <w:r w:rsidR="00960A4D">
        <w:t>,</w:t>
      </w:r>
      <w:r w:rsidR="008A6463">
        <w:t xml:space="preserve"> call in to </w:t>
      </w:r>
      <w:r w:rsidR="00955CBB">
        <w:t>schedule</w:t>
      </w:r>
      <w:r w:rsidR="008A6463">
        <w:t xml:space="preserve"> an appointment</w:t>
      </w:r>
      <w:r w:rsidR="00960A4D">
        <w:t>,</w:t>
      </w:r>
      <w:r w:rsidR="008A6463">
        <w:t xml:space="preserve"> and complete the telephone interview). </w:t>
      </w:r>
      <w:r w:rsidR="00FF4C24">
        <w:t xml:space="preserve"> </w:t>
      </w:r>
      <w:r w:rsidR="00656563">
        <w:t xml:space="preserve">The bulk of annual burden time is spent in the interview itself, which will last </w:t>
      </w:r>
      <w:r w:rsidR="003C3F4F">
        <w:t xml:space="preserve">up to </w:t>
      </w:r>
      <w:r w:rsidR="00656563">
        <w:t xml:space="preserve">30 minutes. </w:t>
      </w:r>
      <w:r w:rsidR="00FF4C24">
        <w:t xml:space="preserve"> </w:t>
      </w:r>
      <w:r w:rsidR="00656563">
        <w:t xml:space="preserve">The estimated total burden time </w:t>
      </w:r>
      <w:r w:rsidR="003C3F4F">
        <w:t xml:space="preserve">for all </w:t>
      </w:r>
      <w:r w:rsidR="00955CBB">
        <w:t>respondents</w:t>
      </w:r>
      <w:r w:rsidR="003C3F4F">
        <w:t xml:space="preserve"> and </w:t>
      </w:r>
      <w:proofErr w:type="spellStart"/>
      <w:r w:rsidR="00955CBB">
        <w:t>nonrespondents</w:t>
      </w:r>
      <w:proofErr w:type="spellEnd"/>
      <w:r w:rsidR="003C3F4F">
        <w:t xml:space="preserve"> is 90 hours. </w:t>
      </w:r>
      <w:r w:rsidR="00FF4C24">
        <w:t xml:space="preserve"> </w:t>
      </w:r>
      <w:r w:rsidR="00656563">
        <w:t xml:space="preserve">This includes time spent </w:t>
      </w:r>
      <w:r w:rsidR="003C3F4F">
        <w:t>fielding inquiries and s</w:t>
      </w:r>
      <w:r w:rsidR="00656563">
        <w:t xml:space="preserve">cheduling </w:t>
      </w:r>
      <w:r w:rsidR="00D72E87">
        <w:t xml:space="preserve">interviews with </w:t>
      </w:r>
      <w:r w:rsidR="00656563">
        <w:t xml:space="preserve">up to </w:t>
      </w:r>
      <w:r w:rsidR="003C3F4F">
        <w:t xml:space="preserve">60 </w:t>
      </w:r>
      <w:r w:rsidR="00F912A8">
        <w:t>enrollee</w:t>
      </w:r>
      <w:r w:rsidR="00955CBB">
        <w:t>s</w:t>
      </w:r>
      <w:r w:rsidR="00656563">
        <w:t xml:space="preserve"> </w:t>
      </w:r>
      <w:r w:rsidR="00A609A3">
        <w:t xml:space="preserve">across </w:t>
      </w:r>
      <w:r w:rsidR="003C3F4F">
        <w:t>the four RETAIN</w:t>
      </w:r>
      <w:r w:rsidR="00656563">
        <w:t xml:space="preserve"> programs</w:t>
      </w:r>
      <w:r w:rsidR="003C3F4F">
        <w:t xml:space="preserve"> (15 per state)</w:t>
      </w:r>
      <w:r w:rsidR="00656563">
        <w:t xml:space="preserve">. </w:t>
      </w:r>
    </w:p>
    <w:p w:rsidR="00CA1E79" w:rsidP="004915BC" w:rsidRDefault="00CA1E79" w14:paraId="751BA4F5" w14:textId="30DD1887">
      <w:pPr>
        <w:pStyle w:val="NormalSS"/>
        <w:ind w:left="450" w:firstLine="0"/>
        <w:rPr>
          <w:bCs/>
        </w:rPr>
      </w:pPr>
      <w:r>
        <w:rPr>
          <w:b/>
        </w:rPr>
        <w:t xml:space="preserve">Staff activity logs. </w:t>
      </w:r>
      <w:r w:rsidR="00FF4C24">
        <w:rPr>
          <w:b/>
        </w:rPr>
        <w:t xml:space="preserve"> </w:t>
      </w:r>
      <w:r>
        <w:rPr>
          <w:bCs/>
        </w:rPr>
        <w:t xml:space="preserve">The estimated time to complete the staff activity log is five minutes per day, and we are asking staff to complete the log each day for two </w:t>
      </w:r>
      <w:r w:rsidR="00F12C59">
        <w:rPr>
          <w:bCs/>
        </w:rPr>
        <w:t>one-week periods</w:t>
      </w:r>
      <w:r>
        <w:rPr>
          <w:bCs/>
        </w:rPr>
        <w:t xml:space="preserve">. </w:t>
      </w:r>
      <w:r w:rsidR="00FF4C24">
        <w:rPr>
          <w:bCs/>
        </w:rPr>
        <w:t xml:space="preserve"> </w:t>
      </w:r>
      <w:r w:rsidR="00C36579">
        <w:rPr>
          <w:bCs/>
        </w:rPr>
        <w:t xml:space="preserve">This estimate includes time spent </w:t>
      </w:r>
      <w:r w:rsidR="005B7600">
        <w:rPr>
          <w:bCs/>
        </w:rPr>
        <w:t xml:space="preserve">reviewing task instructions, </w:t>
      </w:r>
      <w:r w:rsidR="00C36579">
        <w:rPr>
          <w:bCs/>
        </w:rPr>
        <w:t xml:space="preserve">recording their information, and returning the </w:t>
      </w:r>
      <w:r w:rsidR="005B7600">
        <w:rPr>
          <w:bCs/>
        </w:rPr>
        <w:t xml:space="preserve">completed </w:t>
      </w:r>
      <w:r w:rsidR="00C36579">
        <w:rPr>
          <w:bCs/>
        </w:rPr>
        <w:t xml:space="preserve">form. </w:t>
      </w:r>
      <w:r w:rsidR="00FF4C24">
        <w:rPr>
          <w:bCs/>
        </w:rPr>
        <w:t xml:space="preserve"> </w:t>
      </w:r>
      <w:r>
        <w:rPr>
          <w:bCs/>
        </w:rPr>
        <w:t xml:space="preserve">We anticipate that the data collection will include 1 </w:t>
      </w:r>
      <w:r w:rsidR="00F12C59">
        <w:rPr>
          <w:bCs/>
        </w:rPr>
        <w:t>RETAIN</w:t>
      </w:r>
      <w:r>
        <w:rPr>
          <w:bCs/>
        </w:rPr>
        <w:t xml:space="preserve"> administrator </w:t>
      </w:r>
      <w:r w:rsidR="00803423">
        <w:rPr>
          <w:bCs/>
        </w:rPr>
        <w:t xml:space="preserve">(4 total) </w:t>
      </w:r>
      <w:r>
        <w:rPr>
          <w:bCs/>
        </w:rPr>
        <w:t xml:space="preserve">and 12 </w:t>
      </w:r>
      <w:r w:rsidR="00F12C59">
        <w:rPr>
          <w:bCs/>
        </w:rPr>
        <w:t>agency line staff</w:t>
      </w:r>
      <w:r w:rsidR="00710843">
        <w:rPr>
          <w:bCs/>
        </w:rPr>
        <w:t xml:space="preserve"> per state</w:t>
      </w:r>
      <w:r w:rsidR="00803423">
        <w:rPr>
          <w:bCs/>
        </w:rPr>
        <w:t xml:space="preserve"> (48 total)</w:t>
      </w:r>
      <w:r w:rsidR="00F12C59">
        <w:rPr>
          <w:bCs/>
        </w:rPr>
        <w:t>.</w:t>
      </w:r>
      <w:r w:rsidR="001A0B7B">
        <w:rPr>
          <w:bCs/>
        </w:rPr>
        <w:t xml:space="preserve"> </w:t>
      </w:r>
      <w:r w:rsidR="00F12C59">
        <w:rPr>
          <w:bCs/>
        </w:rPr>
        <w:t xml:space="preserve"> </w:t>
      </w:r>
      <w:r w:rsidR="005B7600">
        <w:rPr>
          <w:bCs/>
        </w:rPr>
        <w:t xml:space="preserve">The total burden for this effort is </w:t>
      </w:r>
      <w:r w:rsidR="00803423">
        <w:rPr>
          <w:bCs/>
        </w:rPr>
        <w:t>60</w:t>
      </w:r>
      <w:r w:rsidR="005B7600">
        <w:rPr>
          <w:bCs/>
        </w:rPr>
        <w:t xml:space="preserve"> hours.</w:t>
      </w:r>
    </w:p>
    <w:p w:rsidR="002937C5" w:rsidP="004915BC" w:rsidRDefault="004A2B12" w14:paraId="4856B1B5" w14:textId="76CD9439">
      <w:pPr>
        <w:pStyle w:val="NormalSS"/>
        <w:ind w:left="450" w:firstLine="0"/>
      </w:pPr>
      <w:r w:rsidRPr="00AB6FBA">
        <w:rPr>
          <w:b/>
        </w:rPr>
        <w:t>Enrollee</w:t>
      </w:r>
      <w:r w:rsidRPr="00AB6FBA" w:rsidR="00DC2A21">
        <w:rPr>
          <w:b/>
        </w:rPr>
        <w:t xml:space="preserve"> surveys. </w:t>
      </w:r>
      <w:r w:rsidR="00FF4C24">
        <w:rPr>
          <w:b/>
        </w:rPr>
        <w:t xml:space="preserve"> </w:t>
      </w:r>
      <w:r w:rsidRPr="00AB6FBA" w:rsidR="00383515">
        <w:t>T</w:t>
      </w:r>
      <w:r w:rsidRPr="00AB6FBA" w:rsidR="002937C5">
        <w:t xml:space="preserve">he sample will include 12,000 individuals enrolled in RETAIN across the four programs (3,000 per program). </w:t>
      </w:r>
      <w:r w:rsidR="006D19D8">
        <w:t xml:space="preserve"> </w:t>
      </w:r>
      <w:r w:rsidRPr="00AB6FBA" w:rsidR="002937C5">
        <w:t xml:space="preserve">Assuming a response rate of 80 percent </w:t>
      </w:r>
      <w:r w:rsidRPr="00AB6FBA" w:rsidR="00E0610C">
        <w:t xml:space="preserve">at each round, </w:t>
      </w:r>
      <w:r w:rsidRPr="00AB6FBA" w:rsidR="002937C5">
        <w:t xml:space="preserve">we will conduct </w:t>
      </w:r>
      <w:r w:rsidRPr="00AB6FBA" w:rsidR="00E0610C">
        <w:t xml:space="preserve">19,200 </w:t>
      </w:r>
      <w:r w:rsidRPr="00AB6FBA" w:rsidR="00FC2238">
        <w:t>interviews</w:t>
      </w:r>
      <w:r w:rsidRPr="00AB6FBA" w:rsidR="00E0610C">
        <w:t xml:space="preserve"> (9,600 each round). </w:t>
      </w:r>
      <w:r w:rsidR="00FF4C24">
        <w:t xml:space="preserve"> </w:t>
      </w:r>
      <w:r w:rsidRPr="00AB6FBA" w:rsidR="002937C5">
        <w:t xml:space="preserve">We anticipate </w:t>
      </w:r>
      <w:r w:rsidRPr="00AB6FBA" w:rsidR="00960A4D">
        <w:t xml:space="preserve">the </w:t>
      </w:r>
      <w:r w:rsidRPr="00AB6FBA" w:rsidR="002937C5">
        <w:t xml:space="preserve">response burden for </w:t>
      </w:r>
      <w:r w:rsidRPr="00AB6FBA" w:rsidR="00C36828">
        <w:t xml:space="preserve">the R1 </w:t>
      </w:r>
      <w:r w:rsidRPr="00AB6FBA" w:rsidR="002937C5">
        <w:t xml:space="preserve">enrollee </w:t>
      </w:r>
      <w:r w:rsidRPr="00AB6FBA" w:rsidR="00C36828">
        <w:t xml:space="preserve">survey </w:t>
      </w:r>
      <w:r w:rsidRPr="00AB6FBA" w:rsidR="002937C5">
        <w:t xml:space="preserve">to be </w:t>
      </w:r>
      <w:r w:rsidRPr="00381D09" w:rsidR="00DE75FD">
        <w:t>1</w:t>
      </w:r>
      <w:r w:rsidRPr="00381D09" w:rsidR="00692154">
        <w:t>5</w:t>
      </w:r>
      <w:r w:rsidRPr="00AB6FBA" w:rsidR="002937C5">
        <w:t xml:space="preserve"> minutes (0.</w:t>
      </w:r>
      <w:r w:rsidRPr="00381D09" w:rsidR="00692154">
        <w:t>25</w:t>
      </w:r>
      <w:r w:rsidRPr="00AB6FBA" w:rsidR="002937C5">
        <w:t xml:space="preserve"> hours)</w:t>
      </w:r>
      <w:r w:rsidRPr="00AB6FBA" w:rsidR="00C36828">
        <w:t xml:space="preserve">. </w:t>
      </w:r>
      <w:r w:rsidR="00FF4C24">
        <w:t xml:space="preserve"> </w:t>
      </w:r>
      <w:r w:rsidRPr="00AB6FBA" w:rsidR="00C36828">
        <w:t xml:space="preserve">This </w:t>
      </w:r>
      <w:r w:rsidRPr="00AB6FBA" w:rsidR="002937C5">
        <w:t>includes time allocated for reviewing the advance mailing and potentially calling in to book an interview appointment (0.</w:t>
      </w:r>
      <w:r w:rsidRPr="00AB6FBA" w:rsidR="00641B77">
        <w:t>05</w:t>
      </w:r>
      <w:r w:rsidRPr="00AB6FBA" w:rsidR="002937C5">
        <w:t xml:space="preserve"> hours), as well as the time anticipated for completing the interview </w:t>
      </w:r>
      <w:r w:rsidRPr="00AB6FBA" w:rsidR="00E0610C">
        <w:t>(0.</w:t>
      </w:r>
      <w:r w:rsidRPr="00AB6FBA" w:rsidR="00C36828">
        <w:t>2</w:t>
      </w:r>
      <w:r w:rsidRPr="00AB6FBA" w:rsidR="002937C5">
        <w:t xml:space="preserve"> hours).</w:t>
      </w:r>
      <w:r w:rsidRPr="00AB6FBA" w:rsidR="00FC2238">
        <w:t xml:space="preserve"> </w:t>
      </w:r>
      <w:r w:rsidR="00FF4C24">
        <w:t xml:space="preserve"> </w:t>
      </w:r>
      <w:r w:rsidRPr="00AB6FBA" w:rsidR="003858D3">
        <w:t xml:space="preserve">Across the 9,600 enrollee interviews in R1, the total burden is </w:t>
      </w:r>
      <w:r w:rsidRPr="00AB6FBA" w:rsidR="00692154">
        <w:t>2,400</w:t>
      </w:r>
      <w:r w:rsidRPr="00AB6FBA" w:rsidR="003858D3">
        <w:t xml:space="preserve"> hours</w:t>
      </w:r>
      <w:r w:rsidRPr="00AB6FBA" w:rsidR="00641B77">
        <w:t xml:space="preserve"> for survey respondents</w:t>
      </w:r>
      <w:r w:rsidRPr="00AB6FBA" w:rsidR="003858D3">
        <w:t xml:space="preserve">. </w:t>
      </w:r>
      <w:r w:rsidR="00FF4C24">
        <w:t xml:space="preserve"> </w:t>
      </w:r>
      <w:r w:rsidRPr="00AB6FBA" w:rsidR="002937C5">
        <w:t xml:space="preserve">We expect the second round of the survey </w:t>
      </w:r>
      <w:r w:rsidRPr="00AB6FBA" w:rsidR="00F83079">
        <w:t xml:space="preserve">to </w:t>
      </w:r>
      <w:r w:rsidRPr="00AB6FBA" w:rsidR="002937C5">
        <w:t xml:space="preserve">have a slightly </w:t>
      </w:r>
      <w:r w:rsidRPr="00AB6FBA" w:rsidR="007F4629">
        <w:t>larger</w:t>
      </w:r>
      <w:r w:rsidRPr="00AB6FBA" w:rsidR="002937C5">
        <w:t xml:space="preserve"> burden, as the </w:t>
      </w:r>
      <w:r w:rsidRPr="00AB6FBA" w:rsidR="00FC2238">
        <w:t>R2</w:t>
      </w:r>
      <w:r w:rsidRPr="00AB6FBA" w:rsidR="003858D3">
        <w:t xml:space="preserve"> survey </w:t>
      </w:r>
      <w:r w:rsidR="00BF2059">
        <w:t xml:space="preserve">interview duration is longer. </w:t>
      </w:r>
      <w:r w:rsidR="00FF4C24">
        <w:t xml:space="preserve"> </w:t>
      </w:r>
      <w:r w:rsidR="00BF2059">
        <w:t xml:space="preserve">The R2 survey interview includes questions that </w:t>
      </w:r>
      <w:r w:rsidR="006D19D8">
        <w:t>we will not include</w:t>
      </w:r>
      <w:r w:rsidR="00BF2059">
        <w:t xml:space="preserve"> in </w:t>
      </w:r>
      <w:r w:rsidRPr="00AB6FBA" w:rsidR="003858D3">
        <w:t>R1</w:t>
      </w:r>
      <w:r w:rsidRPr="00AB6FBA" w:rsidR="002937C5">
        <w:t xml:space="preserve">. </w:t>
      </w:r>
      <w:r w:rsidR="00FF4C24">
        <w:t xml:space="preserve"> </w:t>
      </w:r>
      <w:r w:rsidRPr="00AB6FBA" w:rsidR="00BC3800">
        <w:t>W</w:t>
      </w:r>
      <w:r w:rsidRPr="00AB6FBA" w:rsidR="002937C5">
        <w:t xml:space="preserve">e </w:t>
      </w:r>
      <w:r w:rsidRPr="00AB6FBA" w:rsidR="00BC3800">
        <w:t>estimate</w:t>
      </w:r>
      <w:r w:rsidRPr="00AB6FBA" w:rsidR="002937C5">
        <w:t xml:space="preserve"> </w:t>
      </w:r>
      <w:r w:rsidRPr="00AB6FBA" w:rsidR="00BC3800">
        <w:t xml:space="preserve">the R2 </w:t>
      </w:r>
      <w:r w:rsidRPr="00AB6FBA" w:rsidR="002937C5">
        <w:t xml:space="preserve">response burden to be </w:t>
      </w:r>
      <w:r w:rsidRPr="00AB6FBA" w:rsidR="00883C7D">
        <w:t xml:space="preserve">21 </w:t>
      </w:r>
      <w:r w:rsidRPr="00AB6FBA" w:rsidR="002937C5">
        <w:t>minutes (0.</w:t>
      </w:r>
      <w:r w:rsidRPr="00AB6FBA" w:rsidR="00883C7D">
        <w:t xml:space="preserve">35 </w:t>
      </w:r>
      <w:r w:rsidRPr="00AB6FBA" w:rsidR="002937C5">
        <w:t>hours), which includes time allocated for reviewing the advance mailing and potentially calling in to book an interview appointment (0.</w:t>
      </w:r>
      <w:r w:rsidRPr="00381D09" w:rsidR="00F31CE0">
        <w:t>05</w:t>
      </w:r>
      <w:r w:rsidRPr="00AB6FBA" w:rsidR="002937C5">
        <w:t xml:space="preserve"> hours), as well as the time anticipated for completing the interview via any mode (0.</w:t>
      </w:r>
      <w:r w:rsidRPr="00AB6FBA" w:rsidR="003858D3">
        <w:t>30</w:t>
      </w:r>
      <w:r w:rsidRPr="00AB6FBA" w:rsidR="002937C5">
        <w:t xml:space="preserve"> hours</w:t>
      </w:r>
      <w:r w:rsidRPr="00AB6FBA" w:rsidR="003858D3">
        <w:t xml:space="preserve">). </w:t>
      </w:r>
      <w:r w:rsidR="00FF4C24">
        <w:t xml:space="preserve"> </w:t>
      </w:r>
      <w:r w:rsidRPr="00AB6FBA" w:rsidR="003858D3">
        <w:t xml:space="preserve">Across the 9,600 enrollee interviews in R2, the total burden is </w:t>
      </w:r>
      <w:r w:rsidRPr="00AB6FBA" w:rsidR="003067DC">
        <w:t>3,</w:t>
      </w:r>
      <w:r w:rsidRPr="00AB6FBA" w:rsidR="00883C7D">
        <w:t xml:space="preserve">360 </w:t>
      </w:r>
      <w:r w:rsidRPr="00AB6FBA" w:rsidR="003858D3">
        <w:t>hours.</w:t>
      </w:r>
      <w:r w:rsidR="001A0B7B">
        <w:t xml:space="preserve"> </w:t>
      </w:r>
      <w:r w:rsidRPr="00AB6FBA" w:rsidR="003067DC">
        <w:t xml:space="preserve"> </w:t>
      </w:r>
      <w:r w:rsidRPr="00AB6FBA" w:rsidR="002937C5">
        <w:t xml:space="preserve">These estimates reflect a total expected burden of </w:t>
      </w:r>
      <w:r w:rsidR="001A0B7B">
        <w:t>5,907</w:t>
      </w:r>
      <w:r w:rsidRPr="00AB6FBA" w:rsidR="002937C5">
        <w:t xml:space="preserve"> hours </w:t>
      </w:r>
      <w:r w:rsidR="00011F37">
        <w:t xml:space="preserve">for respondents and </w:t>
      </w:r>
      <w:proofErr w:type="spellStart"/>
      <w:r w:rsidR="00011F37">
        <w:t>nonrespondents</w:t>
      </w:r>
      <w:proofErr w:type="spellEnd"/>
      <w:r w:rsidR="00011F37">
        <w:t xml:space="preserve"> in </w:t>
      </w:r>
      <w:r w:rsidRPr="00AB6FBA" w:rsidR="002937C5">
        <w:t>the enrollee survey.</w:t>
      </w:r>
      <w:r w:rsidR="002937C5">
        <w:t xml:space="preserve"> </w:t>
      </w:r>
    </w:p>
    <w:p w:rsidR="002937C5" w:rsidP="004915BC" w:rsidRDefault="00DC2A21" w14:paraId="5C45E55C" w14:textId="7E9EEBAE">
      <w:pPr>
        <w:pStyle w:val="NormalSS"/>
        <w:ind w:left="450" w:firstLine="0"/>
      </w:pPr>
      <w:r w:rsidRPr="00411766">
        <w:rPr>
          <w:b/>
        </w:rPr>
        <w:t xml:space="preserve">Provider surveys. </w:t>
      </w:r>
      <w:r w:rsidR="00FF4C24">
        <w:rPr>
          <w:b/>
        </w:rPr>
        <w:t xml:space="preserve"> </w:t>
      </w:r>
      <w:r w:rsidR="00CC5649">
        <w:t>T</w:t>
      </w:r>
      <w:r w:rsidRPr="002937C5" w:rsidR="002937C5">
        <w:t xml:space="preserve">he sample will include </w:t>
      </w:r>
      <w:r w:rsidR="002937C5">
        <w:t xml:space="preserve">400 providers delivering RETAIN services </w:t>
      </w:r>
      <w:r w:rsidRPr="002937C5" w:rsidR="002937C5">
        <w:t xml:space="preserve">across the </w:t>
      </w:r>
      <w:r w:rsidR="002937C5">
        <w:t xml:space="preserve">four </w:t>
      </w:r>
      <w:r w:rsidRPr="002937C5" w:rsidR="002937C5">
        <w:t>programs</w:t>
      </w:r>
      <w:r w:rsidR="002937C5">
        <w:t xml:space="preserve"> (100 per program)</w:t>
      </w:r>
      <w:r w:rsidRPr="002937C5" w:rsidR="002937C5">
        <w:t xml:space="preserve">. </w:t>
      </w:r>
      <w:r w:rsidR="00FF4C24">
        <w:t xml:space="preserve"> </w:t>
      </w:r>
      <w:r w:rsidRPr="002937C5" w:rsidR="002937C5">
        <w:t>Assuming a response rate of 8</w:t>
      </w:r>
      <w:r w:rsidR="002937C5">
        <w:t>0</w:t>
      </w:r>
      <w:r w:rsidRPr="002937C5" w:rsidR="002937C5">
        <w:t xml:space="preserve"> percent </w:t>
      </w:r>
      <w:r w:rsidR="00E0610C">
        <w:t xml:space="preserve">at each round, </w:t>
      </w:r>
      <w:r w:rsidRPr="002937C5" w:rsidR="002937C5">
        <w:t>we will</w:t>
      </w:r>
      <w:r w:rsidR="00FC2238">
        <w:t xml:space="preserve"> conduct a total of 640 </w:t>
      </w:r>
      <w:r w:rsidR="002937C5">
        <w:t xml:space="preserve">interviews </w:t>
      </w:r>
      <w:r w:rsidR="00E0610C">
        <w:t xml:space="preserve">(320 at each round). </w:t>
      </w:r>
      <w:r w:rsidR="00FF4C24">
        <w:t xml:space="preserve"> </w:t>
      </w:r>
      <w:r w:rsidRPr="002937C5" w:rsidR="002937C5">
        <w:t xml:space="preserve">We </w:t>
      </w:r>
      <w:r w:rsidR="00CC5649">
        <w:t>estimate the</w:t>
      </w:r>
      <w:r w:rsidR="0016317C">
        <w:t xml:space="preserve"> response burden </w:t>
      </w:r>
      <w:r w:rsidRPr="002937C5" w:rsidR="002937C5">
        <w:t xml:space="preserve">to be </w:t>
      </w:r>
      <w:r w:rsidR="000C0B17">
        <w:t>17</w:t>
      </w:r>
      <w:r w:rsidRPr="002937C5" w:rsidR="002937C5">
        <w:t xml:space="preserve"> minutes</w:t>
      </w:r>
      <w:r w:rsidRPr="00611172" w:rsidR="002937C5">
        <w:t xml:space="preserve"> (</w:t>
      </w:r>
      <w:r w:rsidRPr="00411766" w:rsidR="002937C5">
        <w:t>0.</w:t>
      </w:r>
      <w:r w:rsidRPr="00411766" w:rsidR="000C0B17">
        <w:t>28</w:t>
      </w:r>
      <w:r w:rsidRPr="00611172" w:rsidR="002937C5">
        <w:t xml:space="preserve"> hours</w:t>
      </w:r>
      <w:r w:rsidRPr="002937C5" w:rsidR="002937C5">
        <w:t>), which includes time allocated for reviewing the advance mailing and potentially calling in to book an interview appointment (0.</w:t>
      </w:r>
      <w:r w:rsidR="003067DC">
        <w:t>05</w:t>
      </w:r>
      <w:r w:rsidRPr="002937C5" w:rsidR="002937C5">
        <w:t xml:space="preserve"> </w:t>
      </w:r>
      <w:r w:rsidRPr="002937C5" w:rsidR="002937C5">
        <w:lastRenderedPageBreak/>
        <w:t xml:space="preserve">hours), as well as the time anticipated for completing the interview </w:t>
      </w:r>
      <w:r w:rsidRPr="00411766" w:rsidR="003067DC">
        <w:t>(0.23 h</w:t>
      </w:r>
      <w:r w:rsidRPr="00411766" w:rsidR="002937C5">
        <w:t>ours).</w:t>
      </w:r>
      <w:r w:rsidRPr="002937C5" w:rsidR="002937C5">
        <w:t xml:space="preserve"> </w:t>
      </w:r>
      <w:r w:rsidR="00FF4C24">
        <w:t xml:space="preserve"> </w:t>
      </w:r>
      <w:r w:rsidR="00E23A36">
        <w:t xml:space="preserve">The </w:t>
      </w:r>
      <w:r w:rsidR="000C0B17">
        <w:t xml:space="preserve">provider </w:t>
      </w:r>
      <w:r w:rsidR="00F926E2">
        <w:t>survey</w:t>
      </w:r>
      <w:r w:rsidR="00E23A36">
        <w:t xml:space="preserve"> burden will not change from R1 to R2. </w:t>
      </w:r>
      <w:r w:rsidR="00FF4C24">
        <w:t xml:space="preserve"> </w:t>
      </w:r>
      <w:r w:rsidR="006D1963">
        <w:t>Thus,</w:t>
      </w:r>
      <w:r w:rsidR="00AE51C1">
        <w:t xml:space="preserve"> </w:t>
      </w:r>
      <w:r w:rsidR="006D1963">
        <w:t>t</w:t>
      </w:r>
      <w:r w:rsidR="00E23A36">
        <w:t xml:space="preserve">he R2 provider burden estimates are the same as </w:t>
      </w:r>
      <w:r w:rsidR="00AE51C1">
        <w:t xml:space="preserve">for </w:t>
      </w:r>
      <w:r w:rsidR="00E23A36">
        <w:t>R1</w:t>
      </w:r>
      <w:r w:rsidR="00FC2238">
        <w:t xml:space="preserve">. </w:t>
      </w:r>
      <w:r w:rsidR="00FF4C24">
        <w:t xml:space="preserve"> </w:t>
      </w:r>
      <w:r w:rsidR="000C0B17">
        <w:t xml:space="preserve">Each round will have a total burden estimate of </w:t>
      </w:r>
      <w:r w:rsidR="00A21CCB">
        <w:t>89.6</w:t>
      </w:r>
      <w:r w:rsidR="000C0B17">
        <w:t xml:space="preserve"> hours. </w:t>
      </w:r>
      <w:r w:rsidR="00FF4C24">
        <w:t xml:space="preserve"> </w:t>
      </w:r>
      <w:r w:rsidRPr="002937C5" w:rsidR="002937C5">
        <w:t xml:space="preserve">These estimates reflect a total expected </w:t>
      </w:r>
      <w:r w:rsidRPr="00611172" w:rsidR="002937C5">
        <w:t xml:space="preserve">burden </w:t>
      </w:r>
      <w:r w:rsidR="00011F37">
        <w:t xml:space="preserve">estimate of 187 </w:t>
      </w:r>
      <w:r w:rsidRPr="00411766" w:rsidR="002937C5">
        <w:t>hours</w:t>
      </w:r>
      <w:r w:rsidR="00011F37">
        <w:t xml:space="preserve"> for provider survey respondents and </w:t>
      </w:r>
      <w:proofErr w:type="spellStart"/>
      <w:r w:rsidR="00011F37">
        <w:t>nonrespondents</w:t>
      </w:r>
      <w:proofErr w:type="spellEnd"/>
      <w:r w:rsidR="002937C5">
        <w:t xml:space="preserve">. </w:t>
      </w:r>
    </w:p>
    <w:p w:rsidR="00D74450" w:rsidP="004915BC" w:rsidRDefault="00D74450" w14:paraId="31C46574" w14:textId="7493C93F">
      <w:pPr>
        <w:pStyle w:val="NormalSS"/>
        <w:ind w:left="450" w:firstLine="0"/>
      </w:pPr>
      <w:r>
        <w:t>Please see the burden charts below:</w:t>
      </w:r>
    </w:p>
    <w:p w:rsidRPr="00D74450" w:rsidR="00D74450" w:rsidP="00D74450" w:rsidRDefault="00D74450" w14:paraId="7E96B56D" w14:textId="77777777">
      <w:pPr>
        <w:spacing w:line="240" w:lineRule="auto"/>
        <w:ind w:left="1080" w:firstLine="0"/>
        <w:rPr>
          <w:rFonts w:eastAsia="SimSun"/>
          <w:b/>
          <w:szCs w:val="24"/>
          <w:lang w:eastAsia="zh-CN"/>
        </w:rPr>
      </w:pPr>
      <w:r w:rsidRPr="00D74450">
        <w:rPr>
          <w:rFonts w:eastAsia="SimSun"/>
          <w:b/>
          <w:szCs w:val="24"/>
          <w:lang w:eastAsia="zh-CN"/>
        </w:rPr>
        <w:t>RETAIN 2021 Burden Figures:</w:t>
      </w:r>
    </w:p>
    <w:tbl>
      <w:tblPr>
        <w:tblW w:w="11700" w:type="dxa"/>
        <w:tblInd w:w="-13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36"/>
        <w:gridCol w:w="1523"/>
        <w:gridCol w:w="1387"/>
        <w:gridCol w:w="1190"/>
        <w:gridCol w:w="1267"/>
        <w:gridCol w:w="1432"/>
        <w:gridCol w:w="1438"/>
        <w:gridCol w:w="1527"/>
      </w:tblGrid>
      <w:tr w:rsidRPr="00D74450" w:rsidR="00D74450" w:rsidTr="006860D9" w14:paraId="136A06E4" w14:textId="77777777">
        <w:tc>
          <w:tcPr>
            <w:tcW w:w="1936" w:type="dxa"/>
            <w:shd w:val="clear" w:color="auto" w:fill="auto"/>
          </w:tcPr>
          <w:p w:rsidRPr="00D74450" w:rsidR="00D74450" w:rsidP="00D74450" w:rsidRDefault="00D74450" w14:paraId="76BB167F" w14:textId="77777777">
            <w:pPr>
              <w:spacing w:line="240" w:lineRule="auto"/>
              <w:ind w:firstLine="0"/>
              <w:rPr>
                <w:rFonts w:eastAsia="SimSun"/>
                <w:b/>
                <w:szCs w:val="24"/>
                <w:lang w:eastAsia="zh-CN"/>
              </w:rPr>
            </w:pPr>
            <w:r w:rsidRPr="00D74450">
              <w:rPr>
                <w:rFonts w:eastAsia="SimSun"/>
                <w:b/>
                <w:szCs w:val="24"/>
                <w:lang w:eastAsia="zh-CN"/>
              </w:rPr>
              <w:t>Modality of Completion</w:t>
            </w:r>
          </w:p>
        </w:tc>
        <w:tc>
          <w:tcPr>
            <w:tcW w:w="1523" w:type="dxa"/>
            <w:shd w:val="clear" w:color="auto" w:fill="auto"/>
          </w:tcPr>
          <w:p w:rsidRPr="00D74450" w:rsidR="00D74450" w:rsidP="00D74450" w:rsidRDefault="00D74450" w14:paraId="025B08BE" w14:textId="77777777">
            <w:pPr>
              <w:spacing w:line="240" w:lineRule="auto"/>
              <w:ind w:firstLine="0"/>
              <w:rPr>
                <w:rFonts w:eastAsia="SimSun"/>
                <w:b/>
                <w:szCs w:val="24"/>
                <w:lang w:eastAsia="zh-CN"/>
              </w:rPr>
            </w:pPr>
            <w:r w:rsidRPr="00D74450">
              <w:rPr>
                <w:rFonts w:eastAsia="SimSun"/>
                <w:b/>
                <w:szCs w:val="24"/>
                <w:lang w:eastAsia="zh-CN"/>
              </w:rPr>
              <w:t>Number of Respondents</w:t>
            </w:r>
          </w:p>
        </w:tc>
        <w:tc>
          <w:tcPr>
            <w:tcW w:w="1387" w:type="dxa"/>
            <w:shd w:val="clear" w:color="auto" w:fill="auto"/>
          </w:tcPr>
          <w:p w:rsidRPr="00D74450" w:rsidR="00D74450" w:rsidP="00D74450" w:rsidRDefault="00D74450" w14:paraId="796B0536" w14:textId="77777777">
            <w:pPr>
              <w:spacing w:line="240" w:lineRule="auto"/>
              <w:ind w:firstLine="0"/>
              <w:rPr>
                <w:rFonts w:eastAsia="SimSun"/>
                <w:b/>
                <w:szCs w:val="24"/>
                <w:lang w:eastAsia="zh-CN"/>
              </w:rPr>
            </w:pPr>
            <w:r w:rsidRPr="00D74450">
              <w:rPr>
                <w:rFonts w:eastAsia="SimSun"/>
                <w:b/>
                <w:szCs w:val="24"/>
                <w:lang w:eastAsia="zh-CN"/>
              </w:rPr>
              <w:t>Frequency of Response</w:t>
            </w:r>
          </w:p>
        </w:tc>
        <w:tc>
          <w:tcPr>
            <w:tcW w:w="1190" w:type="dxa"/>
            <w:shd w:val="clear" w:color="auto" w:fill="auto"/>
          </w:tcPr>
          <w:p w:rsidRPr="00D74450" w:rsidR="00D74450" w:rsidP="00D74450" w:rsidRDefault="00D74450" w14:paraId="19B3DE8F" w14:textId="77777777">
            <w:pPr>
              <w:spacing w:line="240" w:lineRule="auto"/>
              <w:ind w:firstLine="0"/>
              <w:rPr>
                <w:rFonts w:eastAsia="SimSun"/>
                <w:b/>
                <w:szCs w:val="24"/>
                <w:lang w:eastAsia="zh-CN"/>
              </w:rPr>
            </w:pPr>
            <w:r w:rsidRPr="00D74450">
              <w:rPr>
                <w:rFonts w:eastAsia="SimSun"/>
                <w:b/>
                <w:szCs w:val="24"/>
                <w:lang w:eastAsia="zh-CN"/>
              </w:rPr>
              <w:t>Average Burden per Response (minutes)</w:t>
            </w:r>
          </w:p>
        </w:tc>
        <w:tc>
          <w:tcPr>
            <w:tcW w:w="1267" w:type="dxa"/>
            <w:shd w:val="clear" w:color="auto" w:fill="auto"/>
          </w:tcPr>
          <w:p w:rsidRPr="00D74450" w:rsidR="00D74450" w:rsidP="00D74450" w:rsidRDefault="00D74450" w14:paraId="246DDAC2" w14:textId="77777777">
            <w:pPr>
              <w:spacing w:line="240" w:lineRule="auto"/>
              <w:ind w:firstLine="0"/>
              <w:rPr>
                <w:rFonts w:eastAsia="SimSun"/>
                <w:b/>
                <w:szCs w:val="24"/>
                <w:lang w:eastAsia="zh-CN"/>
              </w:rPr>
            </w:pPr>
            <w:r w:rsidRPr="00D74450">
              <w:rPr>
                <w:rFonts w:eastAsia="SimSun"/>
                <w:b/>
                <w:szCs w:val="24"/>
                <w:lang w:eastAsia="zh-CN"/>
              </w:rPr>
              <w:t>Estimated Total Annual Burden (hours)</w:t>
            </w:r>
          </w:p>
        </w:tc>
        <w:tc>
          <w:tcPr>
            <w:tcW w:w="1432" w:type="dxa"/>
            <w:shd w:val="clear" w:color="auto" w:fill="auto"/>
          </w:tcPr>
          <w:p w:rsidRPr="00D74450" w:rsidR="00D74450" w:rsidP="00D74450" w:rsidRDefault="00D74450" w14:paraId="256E10E8" w14:textId="77777777">
            <w:pPr>
              <w:spacing w:line="240" w:lineRule="auto"/>
              <w:ind w:firstLine="0"/>
              <w:rPr>
                <w:rFonts w:eastAsia="SimSun"/>
                <w:b/>
                <w:szCs w:val="24"/>
                <w:lang w:eastAsia="zh-CN"/>
              </w:rPr>
            </w:pPr>
            <w:r w:rsidRPr="00D74450">
              <w:rPr>
                <w:rFonts w:eastAsia="SimSun"/>
                <w:b/>
                <w:szCs w:val="24"/>
                <w:lang w:eastAsia="zh-CN"/>
              </w:rPr>
              <w:t>Average Theoretical Hourly Cost Amount (dollars)*</w:t>
            </w:r>
          </w:p>
        </w:tc>
        <w:tc>
          <w:tcPr>
            <w:tcW w:w="1438" w:type="dxa"/>
            <w:shd w:val="clear" w:color="auto" w:fill="auto"/>
          </w:tcPr>
          <w:p w:rsidRPr="00D74450" w:rsidR="00D74450" w:rsidP="00D74450" w:rsidRDefault="00D74450" w14:paraId="0A8B5240" w14:textId="77777777">
            <w:pPr>
              <w:spacing w:line="240" w:lineRule="auto"/>
              <w:ind w:firstLine="0"/>
              <w:rPr>
                <w:rFonts w:eastAsia="SimSun"/>
                <w:b/>
                <w:szCs w:val="24"/>
                <w:lang w:eastAsia="zh-CN"/>
              </w:rPr>
            </w:pPr>
            <w:r w:rsidRPr="00D74450">
              <w:rPr>
                <w:rFonts w:eastAsia="Calibri"/>
                <w:b/>
                <w:szCs w:val="24"/>
                <w:lang w:eastAsia="zh-CN"/>
              </w:rPr>
              <w:t>Average Wait Time in state RETAIN facilities (minutes)**</w:t>
            </w:r>
          </w:p>
        </w:tc>
        <w:tc>
          <w:tcPr>
            <w:tcW w:w="1527" w:type="dxa"/>
            <w:shd w:val="clear" w:color="auto" w:fill="auto"/>
          </w:tcPr>
          <w:p w:rsidRPr="00D74450" w:rsidR="00D74450" w:rsidP="00D74450" w:rsidRDefault="00D74450" w14:paraId="1DDF1D0C" w14:textId="77777777">
            <w:pPr>
              <w:spacing w:line="240" w:lineRule="auto"/>
              <w:ind w:firstLine="0"/>
              <w:rPr>
                <w:rFonts w:eastAsia="SimSun"/>
                <w:b/>
                <w:szCs w:val="24"/>
                <w:lang w:eastAsia="zh-CN"/>
              </w:rPr>
            </w:pPr>
            <w:r w:rsidRPr="00D74450">
              <w:rPr>
                <w:rFonts w:eastAsia="SimSun"/>
                <w:b/>
                <w:szCs w:val="24"/>
                <w:lang w:eastAsia="zh-CN"/>
              </w:rPr>
              <w:t>Total Annual Opportunity Cost (dollars)***</w:t>
            </w:r>
          </w:p>
        </w:tc>
      </w:tr>
      <w:tr w:rsidRPr="00D74450" w:rsidR="00D74450" w:rsidTr="006860D9" w14:paraId="2D8682C3" w14:textId="77777777">
        <w:tc>
          <w:tcPr>
            <w:tcW w:w="1936" w:type="dxa"/>
            <w:shd w:val="clear" w:color="auto" w:fill="auto"/>
          </w:tcPr>
          <w:p w:rsidRPr="00D74450" w:rsidR="00D74450" w:rsidP="00D74450" w:rsidRDefault="00D74450" w14:paraId="65970EC6"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1</w:t>
            </w:r>
          </w:p>
          <w:p w:rsidRPr="00D74450" w:rsidR="00D74450" w:rsidP="00D74450" w:rsidRDefault="00D74450" w14:paraId="6F1EB9BD"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23" w:type="dxa"/>
            <w:shd w:val="clear" w:color="auto" w:fill="auto"/>
          </w:tcPr>
          <w:p w:rsidRPr="00D74450" w:rsidR="00D74450" w:rsidP="00D74450" w:rsidRDefault="00D74450" w14:paraId="08C8728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320</w:t>
            </w:r>
          </w:p>
        </w:tc>
        <w:tc>
          <w:tcPr>
            <w:tcW w:w="1387" w:type="dxa"/>
            <w:shd w:val="clear" w:color="auto" w:fill="auto"/>
          </w:tcPr>
          <w:p w:rsidRPr="00D74450" w:rsidR="00D74450" w:rsidP="00D74450" w:rsidRDefault="00D74450" w14:paraId="0CDDBFF8"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190" w:type="dxa"/>
            <w:shd w:val="clear" w:color="auto" w:fill="auto"/>
          </w:tcPr>
          <w:p w:rsidRPr="00D74450" w:rsidR="00D74450" w:rsidP="00D74450" w:rsidRDefault="00D74450" w14:paraId="321A3F4C"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15</w:t>
            </w:r>
          </w:p>
        </w:tc>
        <w:tc>
          <w:tcPr>
            <w:tcW w:w="1267" w:type="dxa"/>
            <w:shd w:val="clear" w:color="auto" w:fill="auto"/>
          </w:tcPr>
          <w:p w:rsidRPr="00D74450" w:rsidR="00D74450" w:rsidP="00D74450" w:rsidRDefault="00D74450" w14:paraId="33FB14E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80</w:t>
            </w:r>
          </w:p>
        </w:tc>
        <w:tc>
          <w:tcPr>
            <w:tcW w:w="1432" w:type="dxa"/>
            <w:shd w:val="clear" w:color="auto" w:fill="auto"/>
          </w:tcPr>
          <w:p w:rsidRPr="00D74450" w:rsidR="00D74450" w:rsidP="00D74450" w:rsidRDefault="00D74450" w14:paraId="425E015E"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38" w:type="dxa"/>
          </w:tcPr>
          <w:p w:rsidRPr="00D74450" w:rsidR="00D74450" w:rsidP="00D74450" w:rsidRDefault="00D74450" w14:paraId="2B673B02"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27" w:type="dxa"/>
            <w:shd w:val="clear" w:color="auto" w:fill="auto"/>
          </w:tcPr>
          <w:p w:rsidRPr="00D74450" w:rsidR="00D74450" w:rsidP="00D74450" w:rsidRDefault="00D74450" w14:paraId="324F769F" w14:textId="77777777">
            <w:pPr>
              <w:spacing w:line="240" w:lineRule="auto"/>
              <w:ind w:firstLine="0"/>
              <w:jc w:val="right"/>
              <w:rPr>
                <w:rFonts w:eastAsia="SimSun"/>
                <w:szCs w:val="24"/>
                <w:lang w:eastAsia="zh-CN"/>
              </w:rPr>
            </w:pPr>
            <w:r w:rsidRPr="00D74450">
              <w:rPr>
                <w:rFonts w:eastAsia="SimSun"/>
                <w:szCs w:val="24"/>
                <w:lang w:eastAsia="zh-CN"/>
              </w:rPr>
              <w:t>$5,350***</w:t>
            </w:r>
          </w:p>
        </w:tc>
      </w:tr>
      <w:tr w:rsidRPr="00D74450" w:rsidR="00D74450" w:rsidTr="006860D9" w14:paraId="18B04E3E" w14:textId="77777777">
        <w:tc>
          <w:tcPr>
            <w:tcW w:w="1936" w:type="dxa"/>
            <w:shd w:val="clear" w:color="auto" w:fill="auto"/>
          </w:tcPr>
          <w:p w:rsidRPr="00D74450" w:rsidR="00D74450" w:rsidP="00D74450" w:rsidRDefault="00D74450" w14:paraId="1C5333E1"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1</w:t>
            </w:r>
          </w:p>
          <w:p w:rsidRPr="00D74450" w:rsidR="00D74450" w:rsidP="00D74450" w:rsidRDefault="00D74450" w14:paraId="3EFA0BB1" w14:textId="77777777">
            <w:pPr>
              <w:suppressAutoHyphens/>
              <w:spacing w:line="240" w:lineRule="auto"/>
              <w:ind w:firstLine="0"/>
              <w:contextualSpacing/>
              <w:rPr>
                <w:rFonts w:eastAsia="SimSun"/>
                <w:szCs w:val="24"/>
                <w:lang w:eastAsia="ar-SA"/>
              </w:rPr>
            </w:pPr>
            <w:r w:rsidRPr="00D74450">
              <w:rPr>
                <w:rFonts w:eastAsia="SimSun"/>
                <w:szCs w:val="24"/>
                <w:lang w:eastAsia="ar-SA"/>
              </w:rPr>
              <w:t>(</w:t>
            </w:r>
            <w:proofErr w:type="spellStart"/>
            <w:r w:rsidRPr="00D74450">
              <w:rPr>
                <w:rFonts w:eastAsia="SimSun"/>
                <w:szCs w:val="24"/>
                <w:lang w:eastAsia="ar-SA"/>
              </w:rPr>
              <w:t>Nonrespondents</w:t>
            </w:r>
            <w:proofErr w:type="spellEnd"/>
            <w:r w:rsidRPr="00D74450">
              <w:rPr>
                <w:rFonts w:eastAsia="SimSun"/>
                <w:szCs w:val="24"/>
                <w:lang w:eastAsia="ar-SA"/>
              </w:rPr>
              <w:t>)</w:t>
            </w:r>
          </w:p>
        </w:tc>
        <w:tc>
          <w:tcPr>
            <w:tcW w:w="1523" w:type="dxa"/>
            <w:shd w:val="clear" w:color="auto" w:fill="auto"/>
          </w:tcPr>
          <w:p w:rsidRPr="00D74450" w:rsidR="00D74450" w:rsidP="00D74450" w:rsidRDefault="00D74450" w14:paraId="199F4DAF"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80</w:t>
            </w:r>
          </w:p>
        </w:tc>
        <w:tc>
          <w:tcPr>
            <w:tcW w:w="1387" w:type="dxa"/>
            <w:shd w:val="clear" w:color="auto" w:fill="auto"/>
          </w:tcPr>
          <w:p w:rsidRPr="00D74450" w:rsidR="00D74450" w:rsidP="00D74450" w:rsidRDefault="00D74450" w14:paraId="0F73F7E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190" w:type="dxa"/>
            <w:shd w:val="clear" w:color="auto" w:fill="auto"/>
          </w:tcPr>
          <w:p w:rsidRPr="00D74450" w:rsidR="00D74450" w:rsidP="00D74450" w:rsidRDefault="00D74450" w14:paraId="6EF9739D"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267" w:type="dxa"/>
            <w:shd w:val="clear" w:color="auto" w:fill="auto"/>
          </w:tcPr>
          <w:p w:rsidRPr="00D74450" w:rsidR="00D74450" w:rsidP="00D74450" w:rsidRDefault="00D74450" w14:paraId="72D5380E"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4</w:t>
            </w:r>
          </w:p>
        </w:tc>
        <w:tc>
          <w:tcPr>
            <w:tcW w:w="1432" w:type="dxa"/>
            <w:shd w:val="clear" w:color="auto" w:fill="auto"/>
          </w:tcPr>
          <w:p w:rsidRPr="00D74450" w:rsidR="00D74450" w:rsidP="00D74450" w:rsidRDefault="00D74450" w14:paraId="78D4722F"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38" w:type="dxa"/>
          </w:tcPr>
          <w:p w:rsidRPr="00D74450" w:rsidR="00D74450" w:rsidP="00D74450" w:rsidRDefault="00D74450" w14:paraId="092D7415"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27" w:type="dxa"/>
            <w:shd w:val="clear" w:color="auto" w:fill="auto"/>
          </w:tcPr>
          <w:p w:rsidRPr="00D74450" w:rsidR="00D74450" w:rsidP="00D74450" w:rsidRDefault="00D74450" w14:paraId="2FCAF89C" w14:textId="77777777">
            <w:pPr>
              <w:spacing w:line="240" w:lineRule="auto"/>
              <w:ind w:firstLine="0"/>
              <w:jc w:val="right"/>
              <w:rPr>
                <w:rFonts w:eastAsia="SimSun"/>
                <w:szCs w:val="24"/>
                <w:lang w:eastAsia="zh-CN"/>
              </w:rPr>
            </w:pPr>
            <w:r w:rsidRPr="00D74450">
              <w:rPr>
                <w:rFonts w:eastAsia="SimSun"/>
                <w:szCs w:val="24"/>
                <w:lang w:eastAsia="zh-CN"/>
              </w:rPr>
              <w:t>$926***</w:t>
            </w:r>
          </w:p>
        </w:tc>
      </w:tr>
      <w:tr w:rsidRPr="00D74450" w:rsidR="00D74450" w:rsidTr="006860D9" w14:paraId="35B8CD9A" w14:textId="77777777">
        <w:tc>
          <w:tcPr>
            <w:tcW w:w="1936" w:type="dxa"/>
            <w:shd w:val="clear" w:color="auto" w:fill="auto"/>
          </w:tcPr>
          <w:p w:rsidRPr="00D74450" w:rsidR="00D74450" w:rsidP="00D74450" w:rsidRDefault="00D74450" w14:paraId="3EB664A2" w14:textId="77777777">
            <w:pPr>
              <w:suppressAutoHyphens/>
              <w:spacing w:line="240" w:lineRule="auto"/>
              <w:ind w:firstLine="0"/>
              <w:contextualSpacing/>
              <w:rPr>
                <w:rFonts w:eastAsia="SimSun"/>
                <w:b/>
                <w:szCs w:val="24"/>
                <w:lang w:eastAsia="ar-SA"/>
              </w:rPr>
            </w:pPr>
            <w:r w:rsidRPr="00D74450">
              <w:rPr>
                <w:rFonts w:eastAsia="SimSun"/>
                <w:b/>
                <w:szCs w:val="24"/>
                <w:lang w:eastAsia="ar-SA"/>
              </w:rPr>
              <w:t>Totals</w:t>
            </w:r>
          </w:p>
        </w:tc>
        <w:tc>
          <w:tcPr>
            <w:tcW w:w="1523" w:type="dxa"/>
            <w:shd w:val="clear" w:color="auto" w:fill="auto"/>
          </w:tcPr>
          <w:p w:rsidRPr="00D74450" w:rsidR="00D74450" w:rsidP="00D74450" w:rsidRDefault="00D74450" w14:paraId="763F78F5" w14:textId="77777777">
            <w:pPr>
              <w:suppressAutoHyphens/>
              <w:spacing w:line="240" w:lineRule="auto"/>
              <w:ind w:firstLine="0"/>
              <w:contextualSpacing/>
              <w:jc w:val="right"/>
              <w:rPr>
                <w:rFonts w:eastAsia="SimSun"/>
                <w:b/>
                <w:szCs w:val="24"/>
                <w:lang w:eastAsia="ar-SA"/>
              </w:rPr>
            </w:pPr>
            <w:r w:rsidRPr="00D74450">
              <w:rPr>
                <w:rFonts w:eastAsia="SimSun"/>
                <w:b/>
                <w:szCs w:val="24"/>
                <w:lang w:eastAsia="ar-SA"/>
              </w:rPr>
              <w:t>400</w:t>
            </w:r>
          </w:p>
        </w:tc>
        <w:tc>
          <w:tcPr>
            <w:tcW w:w="1387" w:type="dxa"/>
            <w:shd w:val="clear" w:color="auto" w:fill="auto"/>
          </w:tcPr>
          <w:p w:rsidRPr="00D74450" w:rsidR="00D74450" w:rsidP="00D74450" w:rsidRDefault="00D74450" w14:paraId="7C105499" w14:textId="77777777">
            <w:pPr>
              <w:suppressAutoHyphens/>
              <w:spacing w:line="240" w:lineRule="auto"/>
              <w:ind w:firstLine="0"/>
              <w:contextualSpacing/>
              <w:jc w:val="right"/>
              <w:rPr>
                <w:rFonts w:eastAsia="SimSun"/>
                <w:b/>
                <w:szCs w:val="24"/>
                <w:lang w:eastAsia="ar-SA"/>
              </w:rPr>
            </w:pPr>
          </w:p>
        </w:tc>
        <w:tc>
          <w:tcPr>
            <w:tcW w:w="1190" w:type="dxa"/>
            <w:shd w:val="clear" w:color="auto" w:fill="auto"/>
          </w:tcPr>
          <w:p w:rsidRPr="00D74450" w:rsidR="00D74450" w:rsidP="00D74450" w:rsidRDefault="00D74450" w14:paraId="198A6CB1" w14:textId="77777777">
            <w:pPr>
              <w:suppressAutoHyphens/>
              <w:spacing w:line="240" w:lineRule="auto"/>
              <w:ind w:firstLine="0"/>
              <w:contextualSpacing/>
              <w:jc w:val="right"/>
              <w:rPr>
                <w:rFonts w:eastAsia="SimSun"/>
                <w:b/>
                <w:szCs w:val="24"/>
                <w:lang w:eastAsia="ar-SA"/>
              </w:rPr>
            </w:pPr>
          </w:p>
        </w:tc>
        <w:tc>
          <w:tcPr>
            <w:tcW w:w="1267" w:type="dxa"/>
            <w:shd w:val="clear" w:color="auto" w:fill="auto"/>
          </w:tcPr>
          <w:p w:rsidRPr="00D74450" w:rsidR="00D74450" w:rsidP="00D74450" w:rsidRDefault="00D74450" w14:paraId="6E78868F" w14:textId="77777777">
            <w:pPr>
              <w:suppressAutoHyphens/>
              <w:spacing w:line="240" w:lineRule="auto"/>
              <w:ind w:firstLine="0"/>
              <w:contextualSpacing/>
              <w:jc w:val="right"/>
              <w:rPr>
                <w:rFonts w:eastAsia="SimSun"/>
                <w:b/>
                <w:szCs w:val="24"/>
                <w:lang w:eastAsia="ar-SA"/>
              </w:rPr>
            </w:pPr>
            <w:r w:rsidRPr="00D74450">
              <w:rPr>
                <w:rFonts w:eastAsia="SimSun"/>
                <w:b/>
                <w:szCs w:val="24"/>
                <w:lang w:eastAsia="ar-SA"/>
              </w:rPr>
              <w:t>84</w:t>
            </w:r>
          </w:p>
        </w:tc>
        <w:tc>
          <w:tcPr>
            <w:tcW w:w="1432" w:type="dxa"/>
            <w:shd w:val="clear" w:color="auto" w:fill="auto"/>
          </w:tcPr>
          <w:p w:rsidRPr="00D74450" w:rsidR="00D74450" w:rsidP="00D74450" w:rsidRDefault="00D74450" w14:paraId="20CF0800" w14:textId="77777777">
            <w:pPr>
              <w:spacing w:line="240" w:lineRule="auto"/>
              <w:ind w:firstLine="0"/>
              <w:jc w:val="right"/>
              <w:rPr>
                <w:rFonts w:eastAsia="SimSun"/>
                <w:b/>
                <w:szCs w:val="24"/>
                <w:lang w:eastAsia="zh-CN"/>
              </w:rPr>
            </w:pPr>
          </w:p>
        </w:tc>
        <w:tc>
          <w:tcPr>
            <w:tcW w:w="1438" w:type="dxa"/>
          </w:tcPr>
          <w:p w:rsidRPr="00D74450" w:rsidR="00D74450" w:rsidP="00D74450" w:rsidRDefault="00D74450" w14:paraId="417298C7" w14:textId="77777777">
            <w:pPr>
              <w:spacing w:line="240" w:lineRule="auto"/>
              <w:ind w:firstLine="0"/>
              <w:jc w:val="right"/>
              <w:rPr>
                <w:rFonts w:eastAsia="SimSun"/>
                <w:b/>
                <w:szCs w:val="24"/>
                <w:lang w:eastAsia="zh-CN"/>
              </w:rPr>
            </w:pPr>
          </w:p>
        </w:tc>
        <w:tc>
          <w:tcPr>
            <w:tcW w:w="1527" w:type="dxa"/>
            <w:shd w:val="clear" w:color="auto" w:fill="auto"/>
          </w:tcPr>
          <w:p w:rsidRPr="00D74450" w:rsidR="00D74450" w:rsidP="00D74450" w:rsidRDefault="00D74450" w14:paraId="645BEDA5" w14:textId="77777777">
            <w:pPr>
              <w:spacing w:line="240" w:lineRule="auto"/>
              <w:ind w:firstLine="0"/>
              <w:jc w:val="right"/>
              <w:rPr>
                <w:rFonts w:eastAsia="SimSun"/>
                <w:b/>
                <w:szCs w:val="24"/>
                <w:lang w:eastAsia="zh-CN"/>
              </w:rPr>
            </w:pPr>
            <w:r w:rsidRPr="00D74450">
              <w:rPr>
                <w:rFonts w:eastAsia="SimSun"/>
                <w:b/>
                <w:szCs w:val="24"/>
                <w:lang w:eastAsia="zh-CN"/>
              </w:rPr>
              <w:t>$6,276***</w:t>
            </w:r>
          </w:p>
        </w:tc>
      </w:tr>
    </w:tbl>
    <w:p w:rsidRPr="00D74450" w:rsidR="00D74450" w:rsidP="00D74450" w:rsidRDefault="00D74450" w14:paraId="0DB44DB0" w14:textId="77777777">
      <w:pPr>
        <w:spacing w:line="240" w:lineRule="auto"/>
        <w:ind w:left="1080" w:firstLine="0"/>
        <w:rPr>
          <w:rFonts w:eastAsia="SimSun"/>
          <w:szCs w:val="24"/>
          <w:lang w:eastAsia="zh-CN"/>
        </w:rPr>
      </w:pPr>
    </w:p>
    <w:p w:rsidRPr="00D74450" w:rsidR="00D74450" w:rsidP="00D74450" w:rsidRDefault="00D74450" w14:paraId="59150A04" w14:textId="77777777">
      <w:pPr>
        <w:spacing w:before="240" w:line="240" w:lineRule="auto"/>
        <w:ind w:left="1080" w:firstLine="0"/>
        <w:rPr>
          <w:rFonts w:eastAsia="SimSun"/>
          <w:b/>
          <w:szCs w:val="24"/>
          <w:lang w:eastAsia="zh-CN"/>
        </w:rPr>
      </w:pPr>
      <w:r w:rsidRPr="00D74450">
        <w:rPr>
          <w:rFonts w:eastAsia="SimSun"/>
          <w:b/>
          <w:szCs w:val="24"/>
          <w:lang w:eastAsia="zh-CN"/>
        </w:rPr>
        <w:t>RETAIN 2022 Burden Figures:</w:t>
      </w:r>
    </w:p>
    <w:tbl>
      <w:tblPr>
        <w:tblW w:w="11700" w:type="dxa"/>
        <w:tblInd w:w="-13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66"/>
        <w:gridCol w:w="1528"/>
        <w:gridCol w:w="1310"/>
        <w:gridCol w:w="1226"/>
        <w:gridCol w:w="1260"/>
        <w:gridCol w:w="1440"/>
        <w:gridCol w:w="1440"/>
        <w:gridCol w:w="1530"/>
      </w:tblGrid>
      <w:tr w:rsidRPr="00D74450" w:rsidR="00D74450" w:rsidTr="006860D9" w14:paraId="2358D0D6" w14:textId="77777777">
        <w:tc>
          <w:tcPr>
            <w:tcW w:w="1966" w:type="dxa"/>
            <w:shd w:val="clear" w:color="auto" w:fill="auto"/>
          </w:tcPr>
          <w:p w:rsidRPr="00D74450" w:rsidR="00D74450" w:rsidP="00D74450" w:rsidRDefault="00D74450" w14:paraId="172E1452" w14:textId="77777777">
            <w:pPr>
              <w:spacing w:line="240" w:lineRule="auto"/>
              <w:ind w:firstLine="0"/>
              <w:rPr>
                <w:rFonts w:eastAsia="SimSun"/>
                <w:b/>
                <w:szCs w:val="24"/>
                <w:lang w:eastAsia="zh-CN"/>
              </w:rPr>
            </w:pPr>
            <w:r w:rsidRPr="00D74450">
              <w:rPr>
                <w:rFonts w:eastAsia="SimSun"/>
                <w:b/>
                <w:szCs w:val="24"/>
                <w:lang w:eastAsia="zh-CN"/>
              </w:rPr>
              <w:t>Modality of Completion</w:t>
            </w:r>
          </w:p>
        </w:tc>
        <w:tc>
          <w:tcPr>
            <w:tcW w:w="1528" w:type="dxa"/>
            <w:shd w:val="clear" w:color="auto" w:fill="auto"/>
          </w:tcPr>
          <w:p w:rsidRPr="00D74450" w:rsidR="00D74450" w:rsidP="00D74450" w:rsidRDefault="00D74450" w14:paraId="5DCE5199" w14:textId="77777777">
            <w:pPr>
              <w:spacing w:line="240" w:lineRule="auto"/>
              <w:ind w:firstLine="0"/>
              <w:rPr>
                <w:rFonts w:eastAsia="SimSun"/>
                <w:b/>
                <w:szCs w:val="24"/>
                <w:lang w:eastAsia="zh-CN"/>
              </w:rPr>
            </w:pPr>
            <w:r w:rsidRPr="00D74450">
              <w:rPr>
                <w:rFonts w:eastAsia="SimSun"/>
                <w:b/>
                <w:szCs w:val="24"/>
                <w:lang w:eastAsia="zh-CN"/>
              </w:rPr>
              <w:t>Number of Respondents</w:t>
            </w:r>
          </w:p>
        </w:tc>
        <w:tc>
          <w:tcPr>
            <w:tcW w:w="1310" w:type="dxa"/>
            <w:shd w:val="clear" w:color="auto" w:fill="auto"/>
          </w:tcPr>
          <w:p w:rsidRPr="00D74450" w:rsidR="00D74450" w:rsidP="00D74450" w:rsidRDefault="00D74450" w14:paraId="4F1D432E" w14:textId="77777777">
            <w:pPr>
              <w:spacing w:line="240" w:lineRule="auto"/>
              <w:ind w:firstLine="0"/>
              <w:rPr>
                <w:rFonts w:eastAsia="SimSun"/>
                <w:b/>
                <w:szCs w:val="24"/>
                <w:lang w:eastAsia="zh-CN"/>
              </w:rPr>
            </w:pPr>
            <w:r w:rsidRPr="00D74450">
              <w:rPr>
                <w:rFonts w:eastAsia="SimSun"/>
                <w:b/>
                <w:szCs w:val="24"/>
                <w:lang w:eastAsia="zh-CN"/>
              </w:rPr>
              <w:t>Frequency of Response</w:t>
            </w:r>
          </w:p>
        </w:tc>
        <w:tc>
          <w:tcPr>
            <w:tcW w:w="1226" w:type="dxa"/>
            <w:shd w:val="clear" w:color="auto" w:fill="auto"/>
          </w:tcPr>
          <w:p w:rsidRPr="00D74450" w:rsidR="00D74450" w:rsidP="00D74450" w:rsidRDefault="00D74450" w14:paraId="30A72B6E" w14:textId="77777777">
            <w:pPr>
              <w:spacing w:line="240" w:lineRule="auto"/>
              <w:ind w:firstLine="0"/>
              <w:rPr>
                <w:rFonts w:eastAsia="SimSun"/>
                <w:b/>
                <w:szCs w:val="24"/>
                <w:lang w:eastAsia="zh-CN"/>
              </w:rPr>
            </w:pPr>
            <w:r w:rsidRPr="00D74450">
              <w:rPr>
                <w:rFonts w:eastAsia="SimSun"/>
                <w:b/>
                <w:szCs w:val="24"/>
                <w:lang w:eastAsia="zh-CN"/>
              </w:rPr>
              <w:t>Average Burden per Response (minutes)</w:t>
            </w:r>
          </w:p>
        </w:tc>
        <w:tc>
          <w:tcPr>
            <w:tcW w:w="1260" w:type="dxa"/>
            <w:shd w:val="clear" w:color="auto" w:fill="auto"/>
          </w:tcPr>
          <w:p w:rsidRPr="00D74450" w:rsidR="00D74450" w:rsidP="00D74450" w:rsidRDefault="00D74450" w14:paraId="1839EE22" w14:textId="77777777">
            <w:pPr>
              <w:spacing w:line="240" w:lineRule="auto"/>
              <w:ind w:firstLine="0"/>
              <w:rPr>
                <w:rFonts w:eastAsia="SimSun"/>
                <w:b/>
                <w:szCs w:val="24"/>
                <w:lang w:eastAsia="zh-CN"/>
              </w:rPr>
            </w:pPr>
            <w:r w:rsidRPr="00D74450">
              <w:rPr>
                <w:rFonts w:eastAsia="SimSun"/>
                <w:b/>
                <w:szCs w:val="24"/>
                <w:lang w:eastAsia="zh-CN"/>
              </w:rPr>
              <w:t>Estimated Total Annual Burden (hours)</w:t>
            </w:r>
          </w:p>
        </w:tc>
        <w:tc>
          <w:tcPr>
            <w:tcW w:w="1440" w:type="dxa"/>
            <w:shd w:val="clear" w:color="auto" w:fill="auto"/>
          </w:tcPr>
          <w:p w:rsidRPr="00D74450" w:rsidR="00D74450" w:rsidP="00D74450" w:rsidRDefault="00D74450" w14:paraId="017159A9" w14:textId="77777777">
            <w:pPr>
              <w:spacing w:line="240" w:lineRule="auto"/>
              <w:ind w:firstLine="0"/>
              <w:rPr>
                <w:rFonts w:eastAsia="SimSun"/>
                <w:b/>
                <w:szCs w:val="24"/>
                <w:lang w:eastAsia="zh-CN"/>
              </w:rPr>
            </w:pPr>
            <w:r w:rsidRPr="00D74450">
              <w:rPr>
                <w:rFonts w:eastAsia="SimSun"/>
                <w:b/>
                <w:szCs w:val="24"/>
                <w:lang w:eastAsia="zh-CN"/>
              </w:rPr>
              <w:t>Average Theoretical Hourly Cost Amount (dollars)*</w:t>
            </w:r>
          </w:p>
        </w:tc>
        <w:tc>
          <w:tcPr>
            <w:tcW w:w="1440" w:type="dxa"/>
          </w:tcPr>
          <w:p w:rsidRPr="00D74450" w:rsidR="00D74450" w:rsidP="00D74450" w:rsidRDefault="00D74450" w14:paraId="74894A8F" w14:textId="77777777">
            <w:pPr>
              <w:spacing w:line="240" w:lineRule="auto"/>
              <w:ind w:firstLine="0"/>
              <w:rPr>
                <w:rFonts w:eastAsia="SimSun"/>
                <w:b/>
                <w:szCs w:val="24"/>
                <w:lang w:eastAsia="zh-CN"/>
              </w:rPr>
            </w:pPr>
            <w:r w:rsidRPr="00D74450">
              <w:rPr>
                <w:rFonts w:eastAsia="Calibri"/>
                <w:b/>
                <w:szCs w:val="24"/>
                <w:lang w:eastAsia="zh-CN"/>
              </w:rPr>
              <w:t>Average Wait Time in state RETAIN facilities (minutes)**</w:t>
            </w:r>
          </w:p>
        </w:tc>
        <w:tc>
          <w:tcPr>
            <w:tcW w:w="1530" w:type="dxa"/>
            <w:shd w:val="clear" w:color="auto" w:fill="auto"/>
          </w:tcPr>
          <w:p w:rsidRPr="00D74450" w:rsidR="00D74450" w:rsidP="00D74450" w:rsidRDefault="00D74450" w14:paraId="51FE498F" w14:textId="77777777">
            <w:pPr>
              <w:spacing w:line="240" w:lineRule="auto"/>
              <w:ind w:firstLine="0"/>
              <w:rPr>
                <w:rFonts w:eastAsia="SimSun"/>
                <w:b/>
                <w:szCs w:val="24"/>
                <w:lang w:eastAsia="zh-CN"/>
              </w:rPr>
            </w:pPr>
            <w:r w:rsidRPr="00D74450">
              <w:rPr>
                <w:rFonts w:eastAsia="SimSun"/>
                <w:b/>
                <w:szCs w:val="24"/>
                <w:lang w:eastAsia="zh-CN"/>
              </w:rPr>
              <w:t>Total Annual Opportunity Cost (dollars)***</w:t>
            </w:r>
          </w:p>
        </w:tc>
      </w:tr>
      <w:tr w:rsidRPr="00D74450" w:rsidR="00D74450" w:rsidTr="006860D9" w14:paraId="6937CE04" w14:textId="77777777">
        <w:tc>
          <w:tcPr>
            <w:tcW w:w="1966" w:type="dxa"/>
            <w:shd w:val="clear" w:color="auto" w:fill="auto"/>
          </w:tcPr>
          <w:p w:rsidRPr="00D74450" w:rsidR="00D74450" w:rsidP="00D74450" w:rsidRDefault="00D74450" w14:paraId="21506C13" w14:textId="77777777">
            <w:pPr>
              <w:suppressAutoHyphens/>
              <w:spacing w:line="240" w:lineRule="auto"/>
              <w:ind w:firstLine="0"/>
              <w:contextualSpacing/>
              <w:rPr>
                <w:rFonts w:eastAsia="SimSun"/>
                <w:szCs w:val="24"/>
                <w:lang w:eastAsia="ar-SA"/>
              </w:rPr>
            </w:pPr>
            <w:r w:rsidRPr="00D74450">
              <w:rPr>
                <w:rFonts w:eastAsia="SimSun"/>
                <w:szCs w:val="24"/>
                <w:lang w:eastAsia="ar-SA"/>
              </w:rPr>
              <w:t>Staff Interviews</w:t>
            </w:r>
          </w:p>
          <w:p w:rsidRPr="00D74450" w:rsidR="00D74450" w:rsidP="00D74450" w:rsidRDefault="00D74450" w14:paraId="254ECF93" w14:textId="77777777">
            <w:pPr>
              <w:suppressAutoHyphens/>
              <w:spacing w:line="240" w:lineRule="auto"/>
              <w:ind w:firstLine="0"/>
              <w:contextualSpacing/>
              <w:rPr>
                <w:rFonts w:eastAsia="SimSun"/>
                <w:szCs w:val="24"/>
                <w:lang w:eastAsia="ar-SA"/>
              </w:rPr>
            </w:pPr>
            <w:r w:rsidRPr="00D74450">
              <w:rPr>
                <w:rFonts w:eastAsia="SimSun"/>
                <w:szCs w:val="24"/>
                <w:lang w:eastAsia="ar-SA"/>
              </w:rPr>
              <w:t>(state administrators / directors)</w:t>
            </w:r>
          </w:p>
        </w:tc>
        <w:tc>
          <w:tcPr>
            <w:tcW w:w="1528" w:type="dxa"/>
            <w:shd w:val="clear" w:color="auto" w:fill="auto"/>
          </w:tcPr>
          <w:p w:rsidRPr="00D74450" w:rsidR="00D74450" w:rsidP="00D74450" w:rsidRDefault="00D74450" w14:paraId="5B7DF67E"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4</w:t>
            </w:r>
          </w:p>
        </w:tc>
        <w:tc>
          <w:tcPr>
            <w:tcW w:w="1310" w:type="dxa"/>
            <w:shd w:val="clear" w:color="auto" w:fill="auto"/>
          </w:tcPr>
          <w:p w:rsidRPr="00D74450" w:rsidR="00D74450" w:rsidP="00D74450" w:rsidRDefault="00D74450" w14:paraId="0A66338B"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D74450" w:rsidP="00D74450" w:rsidRDefault="00D74450" w14:paraId="0DD400F7"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105</w:t>
            </w:r>
          </w:p>
        </w:tc>
        <w:tc>
          <w:tcPr>
            <w:tcW w:w="1260" w:type="dxa"/>
            <w:shd w:val="clear" w:color="auto" w:fill="auto"/>
          </w:tcPr>
          <w:p w:rsidRPr="00D74450" w:rsidR="00D74450" w:rsidP="00D74450" w:rsidRDefault="00D74450" w14:paraId="1935B051"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7</w:t>
            </w:r>
          </w:p>
        </w:tc>
        <w:tc>
          <w:tcPr>
            <w:tcW w:w="1440" w:type="dxa"/>
            <w:shd w:val="clear" w:color="auto" w:fill="auto"/>
          </w:tcPr>
          <w:p w:rsidRPr="00D74450" w:rsidR="00D74450" w:rsidP="00D74450" w:rsidRDefault="00D74450" w14:paraId="3BB9C9D3" w14:textId="77777777">
            <w:pPr>
              <w:spacing w:line="240" w:lineRule="auto"/>
              <w:ind w:firstLine="0"/>
              <w:jc w:val="right"/>
              <w:rPr>
                <w:rFonts w:eastAsia="SimSun"/>
                <w:szCs w:val="24"/>
                <w:lang w:eastAsia="zh-CN"/>
              </w:rPr>
            </w:pPr>
            <w:r w:rsidRPr="00D74450">
              <w:rPr>
                <w:rFonts w:eastAsia="SimSun"/>
                <w:szCs w:val="24"/>
                <w:lang w:eastAsia="zh-CN"/>
              </w:rPr>
              <w:t>$45.23*</w:t>
            </w:r>
          </w:p>
        </w:tc>
        <w:tc>
          <w:tcPr>
            <w:tcW w:w="1440" w:type="dxa"/>
          </w:tcPr>
          <w:p w:rsidRPr="00D74450" w:rsidR="00D74450" w:rsidP="00D74450" w:rsidRDefault="00D74450" w14:paraId="6180788B"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189D64FC" w14:textId="77777777">
            <w:pPr>
              <w:spacing w:line="240" w:lineRule="auto"/>
              <w:ind w:firstLine="0"/>
              <w:jc w:val="right"/>
              <w:rPr>
                <w:rFonts w:eastAsia="SimSun"/>
                <w:szCs w:val="24"/>
                <w:lang w:eastAsia="zh-CN"/>
              </w:rPr>
            </w:pPr>
            <w:r w:rsidRPr="00D74450">
              <w:rPr>
                <w:rFonts w:eastAsia="SimSun"/>
                <w:szCs w:val="24"/>
                <w:lang w:eastAsia="zh-CN"/>
              </w:rPr>
              <w:t>$407***</w:t>
            </w:r>
          </w:p>
        </w:tc>
      </w:tr>
      <w:tr w:rsidRPr="00D74450" w:rsidR="00D74450" w:rsidTr="006860D9" w14:paraId="7D13D947" w14:textId="77777777">
        <w:tc>
          <w:tcPr>
            <w:tcW w:w="1966" w:type="dxa"/>
            <w:shd w:val="clear" w:color="auto" w:fill="auto"/>
          </w:tcPr>
          <w:p w:rsidRPr="00D74450" w:rsidR="00D74450" w:rsidP="00D74450" w:rsidRDefault="00D74450" w14:paraId="1CE771AE" w14:textId="77777777">
            <w:pPr>
              <w:suppressAutoHyphens/>
              <w:spacing w:line="240" w:lineRule="auto"/>
              <w:ind w:firstLine="0"/>
              <w:contextualSpacing/>
              <w:rPr>
                <w:rFonts w:eastAsia="SimSun"/>
                <w:szCs w:val="24"/>
                <w:lang w:eastAsia="ar-SA"/>
              </w:rPr>
            </w:pPr>
            <w:r w:rsidRPr="00D74450">
              <w:rPr>
                <w:rFonts w:eastAsia="SimSun"/>
                <w:szCs w:val="24"/>
                <w:lang w:eastAsia="ar-SA"/>
              </w:rPr>
              <w:t>Staff Interviews</w:t>
            </w:r>
          </w:p>
          <w:p w:rsidRPr="00D74450" w:rsidR="00D74450" w:rsidP="00D74450" w:rsidRDefault="00D74450" w14:paraId="7600EE35" w14:textId="77777777">
            <w:pPr>
              <w:suppressAutoHyphens/>
              <w:spacing w:line="240" w:lineRule="auto"/>
              <w:ind w:firstLine="0"/>
              <w:contextualSpacing/>
              <w:rPr>
                <w:rFonts w:eastAsia="SimSun"/>
                <w:szCs w:val="24"/>
                <w:lang w:eastAsia="ar-SA"/>
              </w:rPr>
            </w:pPr>
            <w:r w:rsidRPr="00D74450">
              <w:rPr>
                <w:rFonts w:eastAsia="SimSun"/>
                <w:szCs w:val="24"/>
                <w:lang w:eastAsia="ar-SA"/>
              </w:rPr>
              <w:t>(program line staff)</w:t>
            </w:r>
          </w:p>
        </w:tc>
        <w:tc>
          <w:tcPr>
            <w:tcW w:w="1528" w:type="dxa"/>
            <w:shd w:val="clear" w:color="auto" w:fill="auto"/>
          </w:tcPr>
          <w:p w:rsidRPr="00D74450" w:rsidR="00D74450" w:rsidP="00D74450" w:rsidRDefault="00D74450" w14:paraId="1CBF6AD5"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72</w:t>
            </w:r>
          </w:p>
        </w:tc>
        <w:tc>
          <w:tcPr>
            <w:tcW w:w="1310" w:type="dxa"/>
            <w:shd w:val="clear" w:color="auto" w:fill="auto"/>
          </w:tcPr>
          <w:p w:rsidRPr="00D74450" w:rsidR="00D74450" w:rsidP="00D74450" w:rsidRDefault="00D74450" w14:paraId="76721F5A"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D74450" w:rsidP="00D74450" w:rsidRDefault="00D74450" w14:paraId="1329C5D2"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75</w:t>
            </w:r>
          </w:p>
        </w:tc>
        <w:tc>
          <w:tcPr>
            <w:tcW w:w="1260" w:type="dxa"/>
            <w:shd w:val="clear" w:color="auto" w:fill="auto"/>
          </w:tcPr>
          <w:p w:rsidRPr="00D74450" w:rsidR="00D74450" w:rsidP="00D74450" w:rsidRDefault="00D74450" w14:paraId="4496C22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90</w:t>
            </w:r>
          </w:p>
        </w:tc>
        <w:tc>
          <w:tcPr>
            <w:tcW w:w="1440" w:type="dxa"/>
            <w:shd w:val="clear" w:color="auto" w:fill="auto"/>
          </w:tcPr>
          <w:p w:rsidRPr="00D74450" w:rsidR="00D74450" w:rsidP="00D74450" w:rsidRDefault="00D74450" w14:paraId="66A37390" w14:textId="77777777">
            <w:pPr>
              <w:spacing w:line="240" w:lineRule="auto"/>
              <w:ind w:firstLine="0"/>
              <w:jc w:val="right"/>
              <w:rPr>
                <w:rFonts w:eastAsia="SimSun"/>
                <w:szCs w:val="24"/>
                <w:lang w:eastAsia="zh-CN"/>
              </w:rPr>
            </w:pPr>
            <w:r w:rsidRPr="00D74450">
              <w:rPr>
                <w:rFonts w:eastAsia="SimSun"/>
                <w:szCs w:val="24"/>
                <w:lang w:eastAsia="zh-CN"/>
              </w:rPr>
              <w:t>$32.58*</w:t>
            </w:r>
          </w:p>
        </w:tc>
        <w:tc>
          <w:tcPr>
            <w:tcW w:w="1440" w:type="dxa"/>
          </w:tcPr>
          <w:p w:rsidRPr="00D74450" w:rsidR="00D74450" w:rsidP="00D74450" w:rsidRDefault="00D74450" w14:paraId="27953EE5"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239A9A08" w14:textId="77777777">
            <w:pPr>
              <w:spacing w:line="240" w:lineRule="auto"/>
              <w:ind w:firstLine="0"/>
              <w:jc w:val="right"/>
              <w:rPr>
                <w:rFonts w:eastAsia="SimSun"/>
                <w:szCs w:val="24"/>
                <w:lang w:eastAsia="zh-CN"/>
              </w:rPr>
            </w:pPr>
            <w:r w:rsidRPr="00D74450">
              <w:rPr>
                <w:rFonts w:eastAsia="SimSun"/>
                <w:szCs w:val="24"/>
                <w:lang w:eastAsia="zh-CN"/>
              </w:rPr>
              <w:t>$3,870***</w:t>
            </w:r>
          </w:p>
        </w:tc>
      </w:tr>
      <w:tr w:rsidRPr="00D74450" w:rsidR="00D74450" w:rsidTr="006860D9" w14:paraId="5A8DB59F" w14:textId="77777777">
        <w:tc>
          <w:tcPr>
            <w:tcW w:w="1966" w:type="dxa"/>
            <w:shd w:val="clear" w:color="auto" w:fill="auto"/>
          </w:tcPr>
          <w:p w:rsidRPr="00D74450" w:rsidR="00D74450" w:rsidP="00D74450" w:rsidRDefault="00D74450" w14:paraId="7D8377B8" w14:textId="77777777">
            <w:pPr>
              <w:suppressAutoHyphens/>
              <w:spacing w:line="240" w:lineRule="auto"/>
              <w:ind w:firstLine="0"/>
              <w:contextualSpacing/>
              <w:rPr>
                <w:rFonts w:eastAsia="SimSun"/>
                <w:szCs w:val="24"/>
                <w:lang w:eastAsia="ar-SA"/>
              </w:rPr>
            </w:pPr>
            <w:r w:rsidRPr="00D74450">
              <w:rPr>
                <w:rFonts w:eastAsia="SimSun"/>
                <w:szCs w:val="24"/>
                <w:lang w:eastAsia="ar-SA"/>
              </w:rPr>
              <w:t>Service User Interviews</w:t>
            </w:r>
          </w:p>
          <w:p w:rsidRPr="00D74450" w:rsidR="00D74450" w:rsidP="00D74450" w:rsidRDefault="00D74450" w14:paraId="3794C2A8"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28" w:type="dxa"/>
            <w:shd w:val="clear" w:color="auto" w:fill="auto"/>
          </w:tcPr>
          <w:p w:rsidRPr="00D74450" w:rsidR="00D74450" w:rsidP="00D74450" w:rsidRDefault="00D74450" w14:paraId="60FC87C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60</w:t>
            </w:r>
          </w:p>
        </w:tc>
        <w:tc>
          <w:tcPr>
            <w:tcW w:w="1310" w:type="dxa"/>
            <w:shd w:val="clear" w:color="auto" w:fill="auto"/>
          </w:tcPr>
          <w:p w:rsidRPr="00D74450" w:rsidR="00D74450" w:rsidP="00D74450" w:rsidRDefault="00D74450" w14:paraId="52F130C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D74450" w:rsidP="00D74450" w:rsidRDefault="00D74450" w14:paraId="09E96CE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36</w:t>
            </w:r>
          </w:p>
        </w:tc>
        <w:tc>
          <w:tcPr>
            <w:tcW w:w="1260" w:type="dxa"/>
            <w:shd w:val="clear" w:color="auto" w:fill="auto"/>
          </w:tcPr>
          <w:p w:rsidRPr="00D74450" w:rsidR="00D74450" w:rsidP="00D74450" w:rsidRDefault="00D74450" w14:paraId="5B03CA9C"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36</w:t>
            </w:r>
          </w:p>
        </w:tc>
        <w:tc>
          <w:tcPr>
            <w:tcW w:w="1440" w:type="dxa"/>
            <w:shd w:val="clear" w:color="auto" w:fill="auto"/>
          </w:tcPr>
          <w:p w:rsidRPr="00D74450" w:rsidR="00D74450" w:rsidP="00D74450" w:rsidRDefault="00D74450" w14:paraId="3B80A3B4"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D74450" w:rsidP="00D74450" w:rsidRDefault="00D74450" w14:paraId="511512D8"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3080DC3C" w14:textId="77777777">
            <w:pPr>
              <w:spacing w:line="240" w:lineRule="auto"/>
              <w:ind w:firstLine="0"/>
              <w:jc w:val="right"/>
              <w:rPr>
                <w:rFonts w:eastAsia="SimSun"/>
                <w:szCs w:val="24"/>
                <w:lang w:eastAsia="zh-CN"/>
              </w:rPr>
            </w:pPr>
            <w:r w:rsidRPr="00D74450">
              <w:rPr>
                <w:rFonts w:eastAsia="SimSun"/>
                <w:szCs w:val="24"/>
                <w:lang w:eastAsia="zh-CN"/>
              </w:rPr>
              <w:t>$1,543***</w:t>
            </w:r>
          </w:p>
        </w:tc>
      </w:tr>
      <w:tr w:rsidRPr="00D74450" w:rsidR="00D74450" w:rsidTr="006860D9" w14:paraId="1CC23D9F" w14:textId="77777777">
        <w:tc>
          <w:tcPr>
            <w:tcW w:w="1966" w:type="dxa"/>
            <w:shd w:val="clear" w:color="auto" w:fill="auto"/>
          </w:tcPr>
          <w:p w:rsidRPr="00D74450" w:rsidR="00D74450" w:rsidP="00D74450" w:rsidRDefault="00D74450" w14:paraId="097D8E13" w14:textId="77777777">
            <w:pPr>
              <w:suppressAutoHyphens/>
              <w:spacing w:line="240" w:lineRule="auto"/>
              <w:ind w:firstLine="0"/>
              <w:contextualSpacing/>
              <w:rPr>
                <w:rFonts w:eastAsia="SimSun"/>
                <w:szCs w:val="24"/>
                <w:lang w:eastAsia="ar-SA"/>
              </w:rPr>
            </w:pPr>
            <w:r w:rsidRPr="00D74450">
              <w:rPr>
                <w:rFonts w:eastAsia="SimSun"/>
                <w:szCs w:val="24"/>
                <w:lang w:eastAsia="ar-SA"/>
              </w:rPr>
              <w:t>Service User Interviews</w:t>
            </w:r>
          </w:p>
          <w:p w:rsidRPr="00D74450" w:rsidR="00D74450" w:rsidP="00D74450" w:rsidRDefault="00D74450" w14:paraId="30C0254D" w14:textId="77777777">
            <w:pPr>
              <w:suppressAutoHyphens/>
              <w:spacing w:line="240" w:lineRule="auto"/>
              <w:ind w:firstLine="0"/>
              <w:contextualSpacing/>
              <w:rPr>
                <w:rFonts w:eastAsia="SimSun"/>
                <w:szCs w:val="24"/>
                <w:lang w:eastAsia="ar-SA"/>
              </w:rPr>
            </w:pPr>
            <w:r w:rsidRPr="00D74450">
              <w:rPr>
                <w:rFonts w:eastAsia="SimSun"/>
                <w:szCs w:val="24"/>
                <w:lang w:eastAsia="ar-SA"/>
              </w:rPr>
              <w:t>(</w:t>
            </w:r>
            <w:proofErr w:type="spellStart"/>
            <w:r w:rsidRPr="00D74450">
              <w:rPr>
                <w:rFonts w:eastAsia="SimSun"/>
                <w:szCs w:val="24"/>
                <w:lang w:eastAsia="ar-SA"/>
              </w:rPr>
              <w:t>Nonrespondents</w:t>
            </w:r>
            <w:proofErr w:type="spellEnd"/>
            <w:r w:rsidRPr="00D74450">
              <w:rPr>
                <w:rFonts w:eastAsia="SimSun"/>
                <w:szCs w:val="24"/>
                <w:lang w:eastAsia="ar-SA"/>
              </w:rPr>
              <w:t>)</w:t>
            </w:r>
          </w:p>
        </w:tc>
        <w:tc>
          <w:tcPr>
            <w:tcW w:w="1528" w:type="dxa"/>
            <w:shd w:val="clear" w:color="auto" w:fill="auto"/>
          </w:tcPr>
          <w:p w:rsidRPr="00D74450" w:rsidR="00D74450" w:rsidP="00D74450" w:rsidRDefault="00D74450" w14:paraId="5663CFDE"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540</w:t>
            </w:r>
          </w:p>
        </w:tc>
        <w:tc>
          <w:tcPr>
            <w:tcW w:w="1310" w:type="dxa"/>
            <w:shd w:val="clear" w:color="auto" w:fill="auto"/>
          </w:tcPr>
          <w:p w:rsidRPr="00D74450" w:rsidR="00D74450" w:rsidP="00D74450" w:rsidRDefault="00D74450" w14:paraId="4E2A49C5"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D74450" w:rsidP="00D74450" w:rsidRDefault="00D74450" w14:paraId="475CE767"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6</w:t>
            </w:r>
          </w:p>
        </w:tc>
        <w:tc>
          <w:tcPr>
            <w:tcW w:w="1260" w:type="dxa"/>
            <w:shd w:val="clear" w:color="auto" w:fill="auto"/>
          </w:tcPr>
          <w:p w:rsidRPr="00D74450" w:rsidR="00D74450" w:rsidP="00D74450" w:rsidRDefault="00D74450" w14:paraId="52263647"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54</w:t>
            </w:r>
          </w:p>
        </w:tc>
        <w:tc>
          <w:tcPr>
            <w:tcW w:w="1440" w:type="dxa"/>
            <w:shd w:val="clear" w:color="auto" w:fill="auto"/>
          </w:tcPr>
          <w:p w:rsidRPr="00D74450" w:rsidR="00D74450" w:rsidP="00D74450" w:rsidRDefault="00D74450" w14:paraId="1EFD3629"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D74450" w:rsidP="00D74450" w:rsidRDefault="00D74450" w14:paraId="731379BD"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4D32465D" w14:textId="77777777">
            <w:pPr>
              <w:spacing w:line="240" w:lineRule="auto"/>
              <w:ind w:firstLine="0"/>
              <w:jc w:val="right"/>
              <w:rPr>
                <w:rFonts w:eastAsia="SimSun"/>
                <w:szCs w:val="24"/>
                <w:lang w:eastAsia="zh-CN"/>
              </w:rPr>
            </w:pPr>
            <w:r w:rsidRPr="00D74450">
              <w:rPr>
                <w:rFonts w:eastAsia="SimSun"/>
                <w:szCs w:val="24"/>
                <w:lang w:eastAsia="zh-CN"/>
              </w:rPr>
              <w:t>$6,945***</w:t>
            </w:r>
          </w:p>
        </w:tc>
      </w:tr>
      <w:tr w:rsidRPr="00D74450" w:rsidR="00D74450" w:rsidTr="006860D9" w14:paraId="1D071250" w14:textId="77777777">
        <w:tc>
          <w:tcPr>
            <w:tcW w:w="1966" w:type="dxa"/>
            <w:shd w:val="clear" w:color="auto" w:fill="auto"/>
          </w:tcPr>
          <w:p w:rsidRPr="00D74450" w:rsidR="00D74450" w:rsidP="00D74450" w:rsidRDefault="00D74450" w14:paraId="62C2BC73" w14:textId="77777777">
            <w:pPr>
              <w:suppressAutoHyphens/>
              <w:spacing w:line="240" w:lineRule="auto"/>
              <w:ind w:firstLine="0"/>
              <w:contextualSpacing/>
              <w:rPr>
                <w:rFonts w:eastAsia="SimSun"/>
                <w:szCs w:val="24"/>
                <w:lang w:eastAsia="ar-SA"/>
              </w:rPr>
            </w:pPr>
            <w:r w:rsidRPr="00D74450">
              <w:rPr>
                <w:rFonts w:eastAsia="SimSun"/>
                <w:szCs w:val="24"/>
                <w:lang w:eastAsia="ar-SA"/>
              </w:rPr>
              <w:t>Staff Activity Logs</w:t>
            </w:r>
          </w:p>
          <w:p w:rsidRPr="00D74450" w:rsidR="00D74450" w:rsidP="00D74450" w:rsidRDefault="00D74450" w14:paraId="63C470C0" w14:textId="77777777">
            <w:pPr>
              <w:suppressAutoHyphens/>
              <w:spacing w:line="240" w:lineRule="auto"/>
              <w:ind w:firstLine="0"/>
              <w:contextualSpacing/>
              <w:rPr>
                <w:rFonts w:eastAsia="SimSun"/>
                <w:szCs w:val="24"/>
                <w:lang w:eastAsia="ar-SA"/>
              </w:rPr>
            </w:pPr>
            <w:r w:rsidRPr="00D74450">
              <w:rPr>
                <w:rFonts w:eastAsia="SimSun"/>
                <w:szCs w:val="24"/>
                <w:lang w:eastAsia="ar-SA"/>
              </w:rPr>
              <w:lastRenderedPageBreak/>
              <w:t>(state administrators / directors)</w:t>
            </w:r>
          </w:p>
        </w:tc>
        <w:tc>
          <w:tcPr>
            <w:tcW w:w="1528" w:type="dxa"/>
            <w:shd w:val="clear" w:color="auto" w:fill="auto"/>
          </w:tcPr>
          <w:p w:rsidRPr="00D74450" w:rsidR="00D74450" w:rsidP="00D74450" w:rsidRDefault="00D74450" w14:paraId="022661F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lastRenderedPageBreak/>
              <w:t>4</w:t>
            </w:r>
          </w:p>
        </w:tc>
        <w:tc>
          <w:tcPr>
            <w:tcW w:w="1310" w:type="dxa"/>
            <w:shd w:val="clear" w:color="auto" w:fill="auto"/>
          </w:tcPr>
          <w:p w:rsidRPr="00D74450" w:rsidR="00D74450" w:rsidP="00D74450" w:rsidRDefault="00D74450" w14:paraId="158865D8"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D74450" w:rsidP="00D74450" w:rsidRDefault="00D74450" w14:paraId="2CB7DCA6"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70</w:t>
            </w:r>
          </w:p>
        </w:tc>
        <w:tc>
          <w:tcPr>
            <w:tcW w:w="1260" w:type="dxa"/>
            <w:shd w:val="clear" w:color="auto" w:fill="auto"/>
          </w:tcPr>
          <w:p w:rsidRPr="00D74450" w:rsidR="00D74450" w:rsidP="00D74450" w:rsidRDefault="00D74450" w14:paraId="24989A3B"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5</w:t>
            </w:r>
          </w:p>
        </w:tc>
        <w:tc>
          <w:tcPr>
            <w:tcW w:w="1440" w:type="dxa"/>
            <w:shd w:val="clear" w:color="auto" w:fill="auto"/>
          </w:tcPr>
          <w:p w:rsidRPr="00D74450" w:rsidR="00D74450" w:rsidP="00D74450" w:rsidRDefault="00D74450" w14:paraId="0D619FAE" w14:textId="77777777">
            <w:pPr>
              <w:spacing w:line="240" w:lineRule="auto"/>
              <w:ind w:firstLine="0"/>
              <w:jc w:val="right"/>
              <w:rPr>
                <w:rFonts w:eastAsia="SimSun"/>
                <w:szCs w:val="24"/>
                <w:lang w:eastAsia="zh-CN"/>
              </w:rPr>
            </w:pPr>
            <w:r w:rsidRPr="00D74450">
              <w:rPr>
                <w:rFonts w:eastAsia="SimSun"/>
                <w:szCs w:val="24"/>
                <w:lang w:eastAsia="zh-CN"/>
              </w:rPr>
              <w:t>$45.23*</w:t>
            </w:r>
          </w:p>
        </w:tc>
        <w:tc>
          <w:tcPr>
            <w:tcW w:w="1440" w:type="dxa"/>
          </w:tcPr>
          <w:p w:rsidRPr="00D74450" w:rsidR="00D74450" w:rsidP="00D74450" w:rsidRDefault="00D74450" w14:paraId="75378C4E"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6F0E9215" w14:textId="77777777">
            <w:pPr>
              <w:spacing w:line="240" w:lineRule="auto"/>
              <w:ind w:firstLine="0"/>
              <w:jc w:val="right"/>
              <w:rPr>
                <w:rFonts w:eastAsia="SimSun"/>
                <w:szCs w:val="24"/>
                <w:lang w:eastAsia="zh-CN"/>
              </w:rPr>
            </w:pPr>
            <w:r w:rsidRPr="00D74450">
              <w:rPr>
                <w:rFonts w:eastAsia="SimSun"/>
                <w:szCs w:val="24"/>
                <w:lang w:eastAsia="zh-CN"/>
              </w:rPr>
              <w:t>$298***</w:t>
            </w:r>
          </w:p>
        </w:tc>
      </w:tr>
      <w:tr w:rsidRPr="00D74450" w:rsidR="00D74450" w:rsidTr="006860D9" w14:paraId="0F4FA813" w14:textId="77777777">
        <w:tc>
          <w:tcPr>
            <w:tcW w:w="1966" w:type="dxa"/>
            <w:shd w:val="clear" w:color="auto" w:fill="auto"/>
          </w:tcPr>
          <w:p w:rsidRPr="00D74450" w:rsidR="00D74450" w:rsidP="00D74450" w:rsidRDefault="00D74450" w14:paraId="33564315" w14:textId="77777777">
            <w:pPr>
              <w:suppressAutoHyphens/>
              <w:spacing w:line="240" w:lineRule="auto"/>
              <w:ind w:firstLine="0"/>
              <w:contextualSpacing/>
              <w:rPr>
                <w:rFonts w:eastAsia="SimSun"/>
                <w:szCs w:val="24"/>
                <w:lang w:eastAsia="ar-SA"/>
              </w:rPr>
            </w:pPr>
            <w:r w:rsidRPr="00D74450">
              <w:rPr>
                <w:rFonts w:eastAsia="SimSun"/>
                <w:szCs w:val="24"/>
                <w:lang w:eastAsia="ar-SA"/>
              </w:rPr>
              <w:t>Staff Activity Logs</w:t>
            </w:r>
          </w:p>
          <w:p w:rsidRPr="00D74450" w:rsidR="00D74450" w:rsidP="00D74450" w:rsidRDefault="00D74450" w14:paraId="0F584311" w14:textId="77777777">
            <w:pPr>
              <w:suppressAutoHyphens/>
              <w:spacing w:line="240" w:lineRule="auto"/>
              <w:ind w:firstLine="0"/>
              <w:contextualSpacing/>
              <w:rPr>
                <w:rFonts w:eastAsia="SimSun"/>
                <w:szCs w:val="24"/>
                <w:lang w:eastAsia="ar-SA"/>
              </w:rPr>
            </w:pPr>
            <w:r w:rsidRPr="00D74450">
              <w:rPr>
                <w:rFonts w:eastAsia="SimSun"/>
                <w:szCs w:val="24"/>
                <w:lang w:eastAsia="ar-SA"/>
              </w:rPr>
              <w:t>(program line staff)</w:t>
            </w:r>
          </w:p>
        </w:tc>
        <w:tc>
          <w:tcPr>
            <w:tcW w:w="1528" w:type="dxa"/>
            <w:shd w:val="clear" w:color="auto" w:fill="auto"/>
          </w:tcPr>
          <w:p w:rsidRPr="00D74450" w:rsidR="00D74450" w:rsidP="00D74450" w:rsidRDefault="00D74450" w14:paraId="48118CC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48</w:t>
            </w:r>
          </w:p>
        </w:tc>
        <w:tc>
          <w:tcPr>
            <w:tcW w:w="1310" w:type="dxa"/>
            <w:shd w:val="clear" w:color="auto" w:fill="auto"/>
          </w:tcPr>
          <w:p w:rsidRPr="00D74450" w:rsidR="00D74450" w:rsidP="00D74450" w:rsidRDefault="00D74450" w14:paraId="6451E76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D74450" w:rsidP="00D74450" w:rsidRDefault="00D74450" w14:paraId="3527876E"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70</w:t>
            </w:r>
          </w:p>
        </w:tc>
        <w:tc>
          <w:tcPr>
            <w:tcW w:w="1260" w:type="dxa"/>
            <w:shd w:val="clear" w:color="auto" w:fill="auto"/>
          </w:tcPr>
          <w:p w:rsidRPr="00D74450" w:rsidR="00D74450" w:rsidP="00D74450" w:rsidRDefault="00D74450" w14:paraId="48834A1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56</w:t>
            </w:r>
          </w:p>
        </w:tc>
        <w:tc>
          <w:tcPr>
            <w:tcW w:w="1440" w:type="dxa"/>
            <w:shd w:val="clear" w:color="auto" w:fill="auto"/>
          </w:tcPr>
          <w:p w:rsidRPr="00D74450" w:rsidR="00D74450" w:rsidP="00D74450" w:rsidRDefault="00D74450" w14:paraId="6FBE7154" w14:textId="77777777">
            <w:pPr>
              <w:spacing w:line="240" w:lineRule="auto"/>
              <w:ind w:firstLine="0"/>
              <w:jc w:val="right"/>
              <w:rPr>
                <w:rFonts w:eastAsia="SimSun"/>
                <w:szCs w:val="24"/>
                <w:lang w:eastAsia="zh-CN"/>
              </w:rPr>
            </w:pPr>
            <w:r w:rsidRPr="00D74450">
              <w:rPr>
                <w:rFonts w:eastAsia="SimSun"/>
                <w:szCs w:val="24"/>
                <w:lang w:eastAsia="zh-CN"/>
              </w:rPr>
              <w:t>$32.58*</w:t>
            </w:r>
          </w:p>
        </w:tc>
        <w:tc>
          <w:tcPr>
            <w:tcW w:w="1440" w:type="dxa"/>
          </w:tcPr>
          <w:p w:rsidRPr="00D74450" w:rsidR="00D74450" w:rsidP="00D74450" w:rsidRDefault="00D74450" w14:paraId="780E91F5"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62025A50" w14:textId="77777777">
            <w:pPr>
              <w:spacing w:line="240" w:lineRule="auto"/>
              <w:ind w:firstLine="0"/>
              <w:jc w:val="right"/>
              <w:rPr>
                <w:rFonts w:eastAsia="SimSun"/>
                <w:szCs w:val="24"/>
                <w:lang w:eastAsia="zh-CN"/>
              </w:rPr>
            </w:pPr>
            <w:r w:rsidRPr="00D74450">
              <w:rPr>
                <w:rFonts w:eastAsia="SimSun"/>
                <w:szCs w:val="24"/>
                <w:lang w:eastAsia="zh-CN"/>
              </w:rPr>
              <w:t>$2,450***</w:t>
            </w:r>
          </w:p>
        </w:tc>
      </w:tr>
      <w:tr w:rsidRPr="00D74450" w:rsidR="00D74450" w:rsidTr="006860D9" w14:paraId="637F99FF" w14:textId="77777777">
        <w:tc>
          <w:tcPr>
            <w:tcW w:w="1966" w:type="dxa"/>
            <w:shd w:val="clear" w:color="auto" w:fill="auto"/>
          </w:tcPr>
          <w:p w:rsidRPr="00D74450" w:rsidR="00D74450" w:rsidP="00D74450" w:rsidRDefault="00D74450" w14:paraId="7DEFA1C9"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1</w:t>
            </w:r>
          </w:p>
          <w:p w:rsidRPr="00D74450" w:rsidR="00D74450" w:rsidP="00D74450" w:rsidRDefault="00D74450" w14:paraId="6D1EA7C2"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28" w:type="dxa"/>
            <w:shd w:val="clear" w:color="auto" w:fill="auto"/>
          </w:tcPr>
          <w:p w:rsidRPr="00D74450" w:rsidR="00D74450" w:rsidP="00D74450" w:rsidRDefault="00D74450" w14:paraId="4C16B48A"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3,840</w:t>
            </w:r>
          </w:p>
        </w:tc>
        <w:tc>
          <w:tcPr>
            <w:tcW w:w="1310" w:type="dxa"/>
            <w:shd w:val="clear" w:color="auto" w:fill="auto"/>
          </w:tcPr>
          <w:p w:rsidRPr="00D74450" w:rsidR="00D74450" w:rsidP="00D74450" w:rsidRDefault="00D74450" w14:paraId="1E18DDBD"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D74450" w:rsidP="00D74450" w:rsidRDefault="00D74450" w14:paraId="3AFF59B4"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15</w:t>
            </w:r>
          </w:p>
        </w:tc>
        <w:tc>
          <w:tcPr>
            <w:tcW w:w="1260" w:type="dxa"/>
            <w:shd w:val="clear" w:color="auto" w:fill="auto"/>
          </w:tcPr>
          <w:p w:rsidRPr="00D74450" w:rsidR="00D74450" w:rsidP="00D74450" w:rsidRDefault="00D74450" w14:paraId="71211126"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960</w:t>
            </w:r>
          </w:p>
        </w:tc>
        <w:tc>
          <w:tcPr>
            <w:tcW w:w="1440" w:type="dxa"/>
            <w:shd w:val="clear" w:color="auto" w:fill="auto"/>
          </w:tcPr>
          <w:p w:rsidRPr="00D74450" w:rsidR="00D74450" w:rsidP="00D74450" w:rsidRDefault="00D74450" w14:paraId="1C9BD8F1"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D74450" w:rsidP="00D74450" w:rsidRDefault="00D74450" w14:paraId="21DE4C07"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68175E0A" w14:textId="77777777">
            <w:pPr>
              <w:spacing w:line="240" w:lineRule="auto"/>
              <w:ind w:firstLine="0"/>
              <w:jc w:val="right"/>
              <w:rPr>
                <w:rFonts w:eastAsia="SimSun"/>
                <w:szCs w:val="24"/>
                <w:lang w:eastAsia="zh-CN"/>
              </w:rPr>
            </w:pPr>
            <w:r w:rsidRPr="00D74450">
              <w:rPr>
                <w:rFonts w:eastAsia="SimSun"/>
                <w:szCs w:val="24"/>
                <w:lang w:eastAsia="zh-CN"/>
              </w:rPr>
              <w:t>$64,197***</w:t>
            </w:r>
          </w:p>
        </w:tc>
      </w:tr>
      <w:tr w:rsidRPr="00D74450" w:rsidR="00D74450" w:rsidTr="006860D9" w14:paraId="15C782A4" w14:textId="77777777">
        <w:tc>
          <w:tcPr>
            <w:tcW w:w="1966" w:type="dxa"/>
            <w:shd w:val="clear" w:color="auto" w:fill="auto"/>
          </w:tcPr>
          <w:p w:rsidRPr="00D74450" w:rsidR="00D74450" w:rsidP="00D74450" w:rsidRDefault="00D74450" w14:paraId="3143A8D9"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1</w:t>
            </w:r>
          </w:p>
          <w:p w:rsidRPr="00D74450" w:rsidR="00D74450" w:rsidP="00D74450" w:rsidRDefault="00D74450" w14:paraId="0BB1652D" w14:textId="77777777">
            <w:pPr>
              <w:suppressAutoHyphens/>
              <w:spacing w:line="240" w:lineRule="auto"/>
              <w:ind w:firstLine="0"/>
              <w:contextualSpacing/>
              <w:rPr>
                <w:rFonts w:eastAsia="SimSun"/>
                <w:szCs w:val="24"/>
                <w:lang w:eastAsia="ar-SA"/>
              </w:rPr>
            </w:pPr>
            <w:r w:rsidRPr="00D74450">
              <w:rPr>
                <w:rFonts w:eastAsia="SimSun"/>
                <w:szCs w:val="24"/>
                <w:lang w:eastAsia="ar-SA"/>
              </w:rPr>
              <w:t>(</w:t>
            </w:r>
            <w:proofErr w:type="spellStart"/>
            <w:r w:rsidRPr="00D74450">
              <w:rPr>
                <w:rFonts w:eastAsia="SimSun"/>
                <w:szCs w:val="24"/>
                <w:lang w:eastAsia="ar-SA"/>
              </w:rPr>
              <w:t>Nonrespondents</w:t>
            </w:r>
            <w:proofErr w:type="spellEnd"/>
            <w:r w:rsidRPr="00D74450">
              <w:rPr>
                <w:rFonts w:eastAsia="SimSun"/>
                <w:szCs w:val="24"/>
                <w:lang w:eastAsia="ar-SA"/>
              </w:rPr>
              <w:t>)</w:t>
            </w:r>
          </w:p>
        </w:tc>
        <w:tc>
          <w:tcPr>
            <w:tcW w:w="1528" w:type="dxa"/>
            <w:shd w:val="clear" w:color="auto" w:fill="auto"/>
          </w:tcPr>
          <w:p w:rsidRPr="00D74450" w:rsidR="00D74450" w:rsidP="00D74450" w:rsidRDefault="00D74450" w14:paraId="2F8328BE"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960</w:t>
            </w:r>
          </w:p>
        </w:tc>
        <w:tc>
          <w:tcPr>
            <w:tcW w:w="1310" w:type="dxa"/>
            <w:shd w:val="clear" w:color="auto" w:fill="auto"/>
          </w:tcPr>
          <w:p w:rsidRPr="00D74450" w:rsidR="00D74450" w:rsidP="00D74450" w:rsidRDefault="00D74450" w14:paraId="55BEE01B"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D74450" w:rsidP="00D74450" w:rsidRDefault="00D74450" w14:paraId="16A858E8"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260" w:type="dxa"/>
            <w:shd w:val="clear" w:color="auto" w:fill="auto"/>
          </w:tcPr>
          <w:p w:rsidRPr="00D74450" w:rsidR="00D74450" w:rsidP="00D74450" w:rsidRDefault="00D74450" w14:paraId="536781BD"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48</w:t>
            </w:r>
          </w:p>
        </w:tc>
        <w:tc>
          <w:tcPr>
            <w:tcW w:w="1440" w:type="dxa"/>
            <w:shd w:val="clear" w:color="auto" w:fill="auto"/>
          </w:tcPr>
          <w:p w:rsidRPr="00D74450" w:rsidR="00D74450" w:rsidP="00D74450" w:rsidRDefault="00D74450" w14:paraId="44E9181C"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D74450" w:rsidP="00D74450" w:rsidRDefault="00D74450" w14:paraId="3D4ECBF4"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12F32B0E" w14:textId="77777777">
            <w:pPr>
              <w:spacing w:line="240" w:lineRule="auto"/>
              <w:ind w:firstLine="0"/>
              <w:jc w:val="right"/>
              <w:rPr>
                <w:rFonts w:eastAsia="SimSun"/>
                <w:szCs w:val="24"/>
                <w:lang w:eastAsia="zh-CN"/>
              </w:rPr>
            </w:pPr>
            <w:r w:rsidRPr="00D74450">
              <w:rPr>
                <w:rFonts w:eastAsia="SimSun"/>
                <w:szCs w:val="24"/>
                <w:lang w:eastAsia="zh-CN"/>
              </w:rPr>
              <w:t>$11,111***</w:t>
            </w:r>
          </w:p>
        </w:tc>
      </w:tr>
      <w:tr w:rsidRPr="00D74450" w:rsidR="00D74450" w:rsidTr="006860D9" w14:paraId="563571B2" w14:textId="77777777">
        <w:tc>
          <w:tcPr>
            <w:tcW w:w="1966" w:type="dxa"/>
            <w:shd w:val="clear" w:color="auto" w:fill="auto"/>
          </w:tcPr>
          <w:p w:rsidRPr="00D74450" w:rsidR="00D74450" w:rsidP="00D74450" w:rsidRDefault="00D74450" w14:paraId="21EB9D27"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2</w:t>
            </w:r>
          </w:p>
          <w:p w:rsidRPr="00D74450" w:rsidR="00D74450" w:rsidP="00D74450" w:rsidRDefault="00D74450" w14:paraId="66F8B742"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28" w:type="dxa"/>
            <w:shd w:val="clear" w:color="auto" w:fill="auto"/>
          </w:tcPr>
          <w:p w:rsidRPr="00D74450" w:rsidR="00D74450" w:rsidP="00D74450" w:rsidRDefault="00D74450" w14:paraId="6E9B53DD"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960</w:t>
            </w:r>
          </w:p>
        </w:tc>
        <w:tc>
          <w:tcPr>
            <w:tcW w:w="1310" w:type="dxa"/>
            <w:shd w:val="clear" w:color="auto" w:fill="auto"/>
          </w:tcPr>
          <w:p w:rsidRPr="00D74450" w:rsidR="00D74450" w:rsidP="00D74450" w:rsidRDefault="00D74450" w14:paraId="57ED2CE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D74450" w:rsidP="00D74450" w:rsidRDefault="00D74450" w14:paraId="40E0C89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21</w:t>
            </w:r>
          </w:p>
        </w:tc>
        <w:tc>
          <w:tcPr>
            <w:tcW w:w="1260" w:type="dxa"/>
            <w:shd w:val="clear" w:color="auto" w:fill="auto"/>
          </w:tcPr>
          <w:p w:rsidRPr="00D74450" w:rsidR="00D74450" w:rsidP="00D74450" w:rsidRDefault="00D74450" w14:paraId="0A7B98C1"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336</w:t>
            </w:r>
          </w:p>
        </w:tc>
        <w:tc>
          <w:tcPr>
            <w:tcW w:w="1440" w:type="dxa"/>
            <w:shd w:val="clear" w:color="auto" w:fill="auto"/>
          </w:tcPr>
          <w:p w:rsidRPr="00D74450" w:rsidR="00D74450" w:rsidP="00D74450" w:rsidRDefault="00D74450" w14:paraId="429FE66D"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D74450" w:rsidP="00D74450" w:rsidRDefault="00D74450" w14:paraId="0B57B3ED"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3E9E33C9" w14:textId="77777777">
            <w:pPr>
              <w:spacing w:line="240" w:lineRule="auto"/>
              <w:ind w:firstLine="0"/>
              <w:jc w:val="right"/>
              <w:rPr>
                <w:rFonts w:eastAsia="SimSun"/>
                <w:szCs w:val="24"/>
                <w:lang w:eastAsia="zh-CN"/>
              </w:rPr>
            </w:pPr>
            <w:r w:rsidRPr="00D74450">
              <w:rPr>
                <w:rFonts w:eastAsia="SimSun"/>
                <w:szCs w:val="24"/>
                <w:lang w:eastAsia="zh-CN"/>
              </w:rPr>
              <w:t>$18,518***</w:t>
            </w:r>
          </w:p>
        </w:tc>
      </w:tr>
      <w:tr w:rsidRPr="00D74450" w:rsidR="00D74450" w:rsidTr="006860D9" w14:paraId="2CF043CD" w14:textId="77777777">
        <w:tc>
          <w:tcPr>
            <w:tcW w:w="1966" w:type="dxa"/>
            <w:shd w:val="clear" w:color="auto" w:fill="auto"/>
          </w:tcPr>
          <w:p w:rsidRPr="00D74450" w:rsidR="00D74450" w:rsidP="00D74450" w:rsidRDefault="00D74450" w14:paraId="5B57A509"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2</w:t>
            </w:r>
          </w:p>
          <w:p w:rsidRPr="00D74450" w:rsidR="00D74450" w:rsidP="00D74450" w:rsidRDefault="00D74450" w14:paraId="4C632F46" w14:textId="77777777">
            <w:pPr>
              <w:suppressAutoHyphens/>
              <w:spacing w:line="240" w:lineRule="auto"/>
              <w:ind w:firstLine="0"/>
              <w:contextualSpacing/>
              <w:rPr>
                <w:rFonts w:eastAsia="SimSun"/>
                <w:szCs w:val="24"/>
                <w:lang w:eastAsia="ar-SA"/>
              </w:rPr>
            </w:pPr>
            <w:r w:rsidRPr="00D74450">
              <w:rPr>
                <w:rFonts w:eastAsia="SimSun"/>
                <w:szCs w:val="24"/>
                <w:lang w:eastAsia="ar-SA"/>
              </w:rPr>
              <w:t>(</w:t>
            </w:r>
            <w:proofErr w:type="spellStart"/>
            <w:r w:rsidRPr="00D74450">
              <w:rPr>
                <w:rFonts w:eastAsia="SimSun"/>
                <w:szCs w:val="24"/>
                <w:lang w:eastAsia="ar-SA"/>
              </w:rPr>
              <w:t>Nonrespondents</w:t>
            </w:r>
            <w:proofErr w:type="spellEnd"/>
            <w:r w:rsidRPr="00D74450">
              <w:rPr>
                <w:rFonts w:eastAsia="SimSun"/>
                <w:szCs w:val="24"/>
                <w:lang w:eastAsia="ar-SA"/>
              </w:rPr>
              <w:t>)</w:t>
            </w:r>
          </w:p>
        </w:tc>
        <w:tc>
          <w:tcPr>
            <w:tcW w:w="1528" w:type="dxa"/>
            <w:shd w:val="clear" w:color="auto" w:fill="auto"/>
          </w:tcPr>
          <w:p w:rsidRPr="00D74450" w:rsidR="00D74450" w:rsidP="00D74450" w:rsidRDefault="00D74450" w14:paraId="14196494"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240</w:t>
            </w:r>
          </w:p>
        </w:tc>
        <w:tc>
          <w:tcPr>
            <w:tcW w:w="1310" w:type="dxa"/>
            <w:shd w:val="clear" w:color="auto" w:fill="auto"/>
          </w:tcPr>
          <w:p w:rsidRPr="00D74450" w:rsidR="00D74450" w:rsidP="00D74450" w:rsidRDefault="00D74450" w14:paraId="2D343492"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D74450" w:rsidP="00D74450" w:rsidRDefault="00D74450" w14:paraId="46D17E5C"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260" w:type="dxa"/>
            <w:shd w:val="clear" w:color="auto" w:fill="auto"/>
          </w:tcPr>
          <w:p w:rsidRPr="00D74450" w:rsidR="00D74450" w:rsidP="00D74450" w:rsidRDefault="00D74450" w14:paraId="6DE9678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12</w:t>
            </w:r>
          </w:p>
        </w:tc>
        <w:tc>
          <w:tcPr>
            <w:tcW w:w="1440" w:type="dxa"/>
            <w:shd w:val="clear" w:color="auto" w:fill="auto"/>
          </w:tcPr>
          <w:p w:rsidRPr="00D74450" w:rsidR="00D74450" w:rsidP="00D74450" w:rsidRDefault="00D74450" w14:paraId="2E35E3FD"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D74450" w:rsidP="00D74450" w:rsidRDefault="00D74450" w14:paraId="64782611"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70594D1D" w14:textId="77777777">
            <w:pPr>
              <w:spacing w:line="240" w:lineRule="auto"/>
              <w:ind w:firstLine="0"/>
              <w:jc w:val="right"/>
              <w:rPr>
                <w:rFonts w:eastAsia="SimSun"/>
                <w:szCs w:val="24"/>
                <w:lang w:eastAsia="zh-CN"/>
              </w:rPr>
            </w:pPr>
            <w:r w:rsidRPr="00D74450">
              <w:rPr>
                <w:rFonts w:eastAsia="SimSun"/>
                <w:szCs w:val="24"/>
                <w:lang w:eastAsia="zh-CN"/>
              </w:rPr>
              <w:t>$2,778***</w:t>
            </w:r>
          </w:p>
        </w:tc>
      </w:tr>
      <w:tr w:rsidRPr="00D74450" w:rsidR="00D74450" w:rsidTr="006860D9" w14:paraId="2C60D825" w14:textId="77777777">
        <w:tc>
          <w:tcPr>
            <w:tcW w:w="1966" w:type="dxa"/>
            <w:shd w:val="clear" w:color="auto" w:fill="auto"/>
          </w:tcPr>
          <w:p w:rsidRPr="00D74450" w:rsidR="00D74450" w:rsidP="00D74450" w:rsidRDefault="00D74450" w14:paraId="1865E977" w14:textId="77777777">
            <w:pPr>
              <w:suppressAutoHyphens/>
              <w:spacing w:line="240" w:lineRule="auto"/>
              <w:ind w:firstLine="0"/>
              <w:contextualSpacing/>
              <w:rPr>
                <w:rFonts w:eastAsia="SimSun"/>
                <w:szCs w:val="24"/>
                <w:lang w:eastAsia="ar-SA"/>
              </w:rPr>
            </w:pPr>
            <w:r w:rsidRPr="00D74450">
              <w:rPr>
                <w:rFonts w:eastAsia="SimSun"/>
                <w:szCs w:val="24"/>
                <w:lang w:eastAsia="ar-SA"/>
              </w:rPr>
              <w:t>Provider Survey Round 2</w:t>
            </w:r>
          </w:p>
          <w:p w:rsidRPr="00D74450" w:rsidR="00D74450" w:rsidP="00D74450" w:rsidRDefault="00D74450" w14:paraId="18BA337A"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28" w:type="dxa"/>
            <w:shd w:val="clear" w:color="auto" w:fill="auto"/>
          </w:tcPr>
          <w:p w:rsidRPr="00D74450" w:rsidR="00D74450" w:rsidP="00D74450" w:rsidRDefault="00D74450" w14:paraId="3A55A078"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320</w:t>
            </w:r>
          </w:p>
        </w:tc>
        <w:tc>
          <w:tcPr>
            <w:tcW w:w="1310" w:type="dxa"/>
            <w:shd w:val="clear" w:color="auto" w:fill="auto"/>
          </w:tcPr>
          <w:p w:rsidRPr="00D74450" w:rsidR="00D74450" w:rsidP="00D74450" w:rsidRDefault="00D74450" w14:paraId="01F9EA9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D74450" w:rsidP="00D74450" w:rsidRDefault="00D74450" w14:paraId="6BA8A7BF"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17</w:t>
            </w:r>
          </w:p>
        </w:tc>
        <w:tc>
          <w:tcPr>
            <w:tcW w:w="1260" w:type="dxa"/>
            <w:shd w:val="clear" w:color="auto" w:fill="auto"/>
          </w:tcPr>
          <w:p w:rsidRPr="00D74450" w:rsidR="00D74450" w:rsidP="00D74450" w:rsidRDefault="00D74450" w14:paraId="403839E2"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91</w:t>
            </w:r>
          </w:p>
        </w:tc>
        <w:tc>
          <w:tcPr>
            <w:tcW w:w="1440" w:type="dxa"/>
            <w:shd w:val="clear" w:color="auto" w:fill="auto"/>
          </w:tcPr>
          <w:p w:rsidRPr="00D74450" w:rsidR="00D74450" w:rsidP="00D74450" w:rsidRDefault="00D74450" w14:paraId="48116872" w14:textId="77777777">
            <w:pPr>
              <w:spacing w:line="240" w:lineRule="auto"/>
              <w:ind w:firstLine="0"/>
              <w:jc w:val="right"/>
              <w:rPr>
                <w:rFonts w:eastAsia="SimSun"/>
                <w:szCs w:val="24"/>
                <w:lang w:eastAsia="zh-CN"/>
              </w:rPr>
            </w:pPr>
            <w:r w:rsidRPr="00D74450">
              <w:rPr>
                <w:rFonts w:eastAsia="SimSun"/>
                <w:szCs w:val="24"/>
                <w:lang w:eastAsia="zh-CN"/>
              </w:rPr>
              <w:t>$32.58*</w:t>
            </w:r>
          </w:p>
        </w:tc>
        <w:tc>
          <w:tcPr>
            <w:tcW w:w="1440" w:type="dxa"/>
          </w:tcPr>
          <w:p w:rsidRPr="00D74450" w:rsidR="00D74450" w:rsidP="00D74450" w:rsidRDefault="00D74450" w14:paraId="5EE0B2FB"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6D3F31A7" w14:textId="77777777">
            <w:pPr>
              <w:spacing w:line="240" w:lineRule="auto"/>
              <w:ind w:firstLine="0"/>
              <w:jc w:val="right"/>
              <w:rPr>
                <w:rFonts w:eastAsia="SimSun"/>
                <w:szCs w:val="24"/>
                <w:lang w:eastAsia="zh-CN"/>
              </w:rPr>
            </w:pPr>
            <w:r w:rsidRPr="00D74450">
              <w:rPr>
                <w:rFonts w:eastAsia="SimSun"/>
                <w:szCs w:val="24"/>
                <w:lang w:eastAsia="zh-CN"/>
              </w:rPr>
              <w:t>$7,135***</w:t>
            </w:r>
          </w:p>
        </w:tc>
      </w:tr>
      <w:tr w:rsidRPr="00D74450" w:rsidR="00D74450" w:rsidTr="006860D9" w14:paraId="694DAFA6" w14:textId="77777777">
        <w:tc>
          <w:tcPr>
            <w:tcW w:w="1966" w:type="dxa"/>
            <w:shd w:val="clear" w:color="auto" w:fill="auto"/>
          </w:tcPr>
          <w:p w:rsidRPr="00D74450" w:rsidR="00D74450" w:rsidP="00D74450" w:rsidRDefault="00D74450" w14:paraId="1A50BC51" w14:textId="77777777">
            <w:pPr>
              <w:suppressAutoHyphens/>
              <w:spacing w:line="240" w:lineRule="auto"/>
              <w:ind w:firstLine="0"/>
              <w:contextualSpacing/>
              <w:rPr>
                <w:rFonts w:eastAsia="SimSun"/>
                <w:szCs w:val="24"/>
                <w:lang w:eastAsia="ar-SA"/>
              </w:rPr>
            </w:pPr>
            <w:r w:rsidRPr="00D74450">
              <w:rPr>
                <w:rFonts w:eastAsia="SimSun"/>
                <w:szCs w:val="24"/>
                <w:lang w:eastAsia="ar-SA"/>
              </w:rPr>
              <w:t>Provider Survey Round 2</w:t>
            </w:r>
          </w:p>
          <w:p w:rsidRPr="00D74450" w:rsidR="00D74450" w:rsidP="00D74450" w:rsidRDefault="00D74450" w14:paraId="26551DBC" w14:textId="77777777">
            <w:pPr>
              <w:suppressAutoHyphens/>
              <w:spacing w:line="240" w:lineRule="auto"/>
              <w:ind w:firstLine="0"/>
              <w:contextualSpacing/>
              <w:rPr>
                <w:rFonts w:eastAsia="SimSun"/>
                <w:szCs w:val="24"/>
                <w:lang w:eastAsia="ar-SA"/>
              </w:rPr>
            </w:pPr>
            <w:r w:rsidRPr="00D74450">
              <w:rPr>
                <w:rFonts w:eastAsia="SimSun"/>
                <w:szCs w:val="24"/>
                <w:lang w:eastAsia="ar-SA"/>
              </w:rPr>
              <w:t>(</w:t>
            </w:r>
            <w:proofErr w:type="spellStart"/>
            <w:r w:rsidRPr="00D74450">
              <w:rPr>
                <w:rFonts w:eastAsia="SimSun"/>
                <w:szCs w:val="24"/>
                <w:lang w:eastAsia="ar-SA"/>
              </w:rPr>
              <w:t>Nonrespondents</w:t>
            </w:r>
            <w:proofErr w:type="spellEnd"/>
            <w:r w:rsidRPr="00D74450">
              <w:rPr>
                <w:rFonts w:eastAsia="SimSun"/>
                <w:szCs w:val="24"/>
                <w:lang w:eastAsia="ar-SA"/>
              </w:rPr>
              <w:t>)</w:t>
            </w:r>
          </w:p>
        </w:tc>
        <w:tc>
          <w:tcPr>
            <w:tcW w:w="1528" w:type="dxa"/>
            <w:shd w:val="clear" w:color="auto" w:fill="auto"/>
          </w:tcPr>
          <w:p w:rsidRPr="00D74450" w:rsidR="00D74450" w:rsidP="00D74450" w:rsidRDefault="00D74450" w14:paraId="2A627284"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80</w:t>
            </w:r>
          </w:p>
        </w:tc>
        <w:tc>
          <w:tcPr>
            <w:tcW w:w="1310" w:type="dxa"/>
            <w:shd w:val="clear" w:color="auto" w:fill="auto"/>
          </w:tcPr>
          <w:p w:rsidRPr="00D74450" w:rsidR="00D74450" w:rsidP="00D74450" w:rsidRDefault="00D74450" w14:paraId="1DCFF4CB"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6" w:type="dxa"/>
            <w:shd w:val="clear" w:color="auto" w:fill="auto"/>
          </w:tcPr>
          <w:p w:rsidRPr="00D74450" w:rsidR="00D74450" w:rsidP="00D74450" w:rsidRDefault="00D74450" w14:paraId="4DEEC41F"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260" w:type="dxa"/>
            <w:shd w:val="clear" w:color="auto" w:fill="auto"/>
          </w:tcPr>
          <w:p w:rsidRPr="00D74450" w:rsidR="00D74450" w:rsidP="00D74450" w:rsidRDefault="00D74450" w14:paraId="5BE6B1D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4</w:t>
            </w:r>
          </w:p>
        </w:tc>
        <w:tc>
          <w:tcPr>
            <w:tcW w:w="1440" w:type="dxa"/>
            <w:shd w:val="clear" w:color="auto" w:fill="auto"/>
          </w:tcPr>
          <w:p w:rsidRPr="00D74450" w:rsidR="00D74450" w:rsidP="00D74450" w:rsidRDefault="00D74450" w14:paraId="3C40E051" w14:textId="77777777">
            <w:pPr>
              <w:spacing w:line="240" w:lineRule="auto"/>
              <w:ind w:firstLine="0"/>
              <w:jc w:val="right"/>
              <w:rPr>
                <w:rFonts w:eastAsia="SimSun"/>
                <w:szCs w:val="24"/>
                <w:lang w:eastAsia="zh-CN"/>
              </w:rPr>
            </w:pPr>
            <w:r w:rsidRPr="00D74450">
              <w:rPr>
                <w:rFonts w:eastAsia="SimSun"/>
                <w:szCs w:val="24"/>
                <w:lang w:eastAsia="zh-CN"/>
              </w:rPr>
              <w:t>$32.58*</w:t>
            </w:r>
          </w:p>
        </w:tc>
        <w:tc>
          <w:tcPr>
            <w:tcW w:w="1440" w:type="dxa"/>
          </w:tcPr>
          <w:p w:rsidRPr="00D74450" w:rsidR="00D74450" w:rsidP="00D74450" w:rsidRDefault="00D74450" w14:paraId="1FEA5626"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7BF7B7A8" w14:textId="77777777">
            <w:pPr>
              <w:spacing w:line="240" w:lineRule="auto"/>
              <w:ind w:firstLine="0"/>
              <w:jc w:val="right"/>
              <w:rPr>
                <w:rFonts w:eastAsia="SimSun"/>
                <w:szCs w:val="24"/>
                <w:lang w:eastAsia="zh-CN"/>
              </w:rPr>
            </w:pPr>
            <w:r w:rsidRPr="00D74450">
              <w:rPr>
                <w:rFonts w:eastAsia="SimSun"/>
                <w:szCs w:val="24"/>
                <w:lang w:eastAsia="zh-CN"/>
              </w:rPr>
              <w:t>$1,173***</w:t>
            </w:r>
          </w:p>
        </w:tc>
      </w:tr>
      <w:tr w:rsidRPr="00D74450" w:rsidR="00D74450" w:rsidTr="006860D9" w14:paraId="073DD882" w14:textId="77777777">
        <w:tc>
          <w:tcPr>
            <w:tcW w:w="1966" w:type="dxa"/>
            <w:shd w:val="clear" w:color="auto" w:fill="auto"/>
          </w:tcPr>
          <w:p w:rsidRPr="00D74450" w:rsidR="00D74450" w:rsidP="00D74450" w:rsidRDefault="00D74450" w14:paraId="64586AD0" w14:textId="77777777">
            <w:pPr>
              <w:suppressAutoHyphens/>
              <w:spacing w:line="240" w:lineRule="auto"/>
              <w:ind w:firstLine="0"/>
              <w:contextualSpacing/>
              <w:rPr>
                <w:rFonts w:eastAsia="SimSun"/>
                <w:b/>
                <w:szCs w:val="24"/>
                <w:lang w:eastAsia="ar-SA"/>
              </w:rPr>
            </w:pPr>
            <w:r w:rsidRPr="00D74450">
              <w:rPr>
                <w:rFonts w:eastAsia="SimSun"/>
                <w:b/>
                <w:szCs w:val="24"/>
                <w:lang w:eastAsia="ar-SA"/>
              </w:rPr>
              <w:t>Totals</w:t>
            </w:r>
          </w:p>
        </w:tc>
        <w:tc>
          <w:tcPr>
            <w:tcW w:w="1528" w:type="dxa"/>
            <w:shd w:val="clear" w:color="auto" w:fill="auto"/>
          </w:tcPr>
          <w:p w:rsidRPr="00D74450" w:rsidR="00D74450" w:rsidP="00D74450" w:rsidRDefault="00D74450" w14:paraId="2F06A2E7" w14:textId="77777777">
            <w:pPr>
              <w:suppressAutoHyphens/>
              <w:spacing w:line="240" w:lineRule="auto"/>
              <w:ind w:firstLine="0"/>
              <w:contextualSpacing/>
              <w:jc w:val="right"/>
              <w:rPr>
                <w:rFonts w:eastAsia="SimSun"/>
                <w:b/>
                <w:szCs w:val="24"/>
                <w:lang w:eastAsia="ar-SA"/>
              </w:rPr>
            </w:pPr>
            <w:r w:rsidRPr="00D74450">
              <w:rPr>
                <w:rFonts w:eastAsia="SimSun"/>
                <w:b/>
                <w:szCs w:val="24"/>
                <w:lang w:eastAsia="ar-SA"/>
              </w:rPr>
              <w:t>7,128</w:t>
            </w:r>
          </w:p>
        </w:tc>
        <w:tc>
          <w:tcPr>
            <w:tcW w:w="1310" w:type="dxa"/>
            <w:shd w:val="clear" w:color="auto" w:fill="auto"/>
          </w:tcPr>
          <w:p w:rsidRPr="00D74450" w:rsidR="00D74450" w:rsidP="00D74450" w:rsidRDefault="00D74450" w14:paraId="2CA43CA1" w14:textId="77777777">
            <w:pPr>
              <w:suppressAutoHyphens/>
              <w:spacing w:line="240" w:lineRule="auto"/>
              <w:ind w:firstLine="0"/>
              <w:contextualSpacing/>
              <w:jc w:val="right"/>
              <w:rPr>
                <w:rFonts w:eastAsia="SimSun"/>
                <w:b/>
                <w:szCs w:val="24"/>
                <w:lang w:eastAsia="ar-SA"/>
              </w:rPr>
            </w:pPr>
          </w:p>
        </w:tc>
        <w:tc>
          <w:tcPr>
            <w:tcW w:w="1226" w:type="dxa"/>
            <w:shd w:val="clear" w:color="auto" w:fill="auto"/>
          </w:tcPr>
          <w:p w:rsidRPr="00D74450" w:rsidR="00D74450" w:rsidP="00D74450" w:rsidRDefault="00D74450" w14:paraId="33B6B59F" w14:textId="77777777">
            <w:pPr>
              <w:suppressAutoHyphens/>
              <w:spacing w:line="240" w:lineRule="auto"/>
              <w:ind w:firstLine="0"/>
              <w:contextualSpacing/>
              <w:jc w:val="right"/>
              <w:rPr>
                <w:rFonts w:eastAsia="SimSun"/>
                <w:b/>
                <w:szCs w:val="24"/>
                <w:lang w:eastAsia="ar-SA"/>
              </w:rPr>
            </w:pPr>
          </w:p>
        </w:tc>
        <w:tc>
          <w:tcPr>
            <w:tcW w:w="1260" w:type="dxa"/>
            <w:shd w:val="clear" w:color="auto" w:fill="auto"/>
          </w:tcPr>
          <w:p w:rsidRPr="00D74450" w:rsidR="00D74450" w:rsidP="00D74450" w:rsidRDefault="00D74450" w14:paraId="03625308" w14:textId="77777777">
            <w:pPr>
              <w:suppressAutoHyphens/>
              <w:spacing w:line="240" w:lineRule="auto"/>
              <w:ind w:firstLine="0"/>
              <w:contextualSpacing/>
              <w:jc w:val="right"/>
              <w:rPr>
                <w:rFonts w:eastAsia="SimSun"/>
                <w:b/>
                <w:szCs w:val="24"/>
                <w:lang w:eastAsia="ar-SA"/>
              </w:rPr>
            </w:pPr>
            <w:r w:rsidRPr="00D74450">
              <w:rPr>
                <w:rFonts w:eastAsia="SimSun"/>
                <w:b/>
                <w:szCs w:val="24"/>
                <w:lang w:eastAsia="ar-SA"/>
              </w:rPr>
              <w:t>1,699</w:t>
            </w:r>
          </w:p>
        </w:tc>
        <w:tc>
          <w:tcPr>
            <w:tcW w:w="1440" w:type="dxa"/>
            <w:shd w:val="clear" w:color="auto" w:fill="auto"/>
          </w:tcPr>
          <w:p w:rsidRPr="00D74450" w:rsidR="00D74450" w:rsidP="00D74450" w:rsidRDefault="00D74450" w14:paraId="6E180B35" w14:textId="77777777">
            <w:pPr>
              <w:spacing w:line="240" w:lineRule="auto"/>
              <w:ind w:firstLine="0"/>
              <w:jc w:val="right"/>
              <w:rPr>
                <w:rFonts w:eastAsia="SimSun"/>
                <w:b/>
                <w:szCs w:val="24"/>
                <w:lang w:eastAsia="zh-CN"/>
              </w:rPr>
            </w:pPr>
          </w:p>
        </w:tc>
        <w:tc>
          <w:tcPr>
            <w:tcW w:w="1440" w:type="dxa"/>
          </w:tcPr>
          <w:p w:rsidRPr="00D74450" w:rsidR="00D74450" w:rsidP="00D74450" w:rsidRDefault="00D74450" w14:paraId="2B72DE07" w14:textId="77777777">
            <w:pPr>
              <w:spacing w:line="240" w:lineRule="auto"/>
              <w:ind w:firstLine="0"/>
              <w:jc w:val="right"/>
              <w:rPr>
                <w:rFonts w:eastAsia="SimSun"/>
                <w:b/>
                <w:szCs w:val="24"/>
                <w:lang w:eastAsia="zh-CN"/>
              </w:rPr>
            </w:pPr>
          </w:p>
        </w:tc>
        <w:tc>
          <w:tcPr>
            <w:tcW w:w="1530" w:type="dxa"/>
            <w:shd w:val="clear" w:color="auto" w:fill="auto"/>
          </w:tcPr>
          <w:p w:rsidRPr="00D74450" w:rsidR="00D74450" w:rsidP="00D74450" w:rsidRDefault="00D74450" w14:paraId="70BC6A10" w14:textId="77777777">
            <w:pPr>
              <w:spacing w:line="240" w:lineRule="auto"/>
              <w:ind w:firstLine="0"/>
              <w:jc w:val="right"/>
              <w:rPr>
                <w:rFonts w:eastAsia="SimSun"/>
                <w:b/>
                <w:szCs w:val="24"/>
                <w:lang w:eastAsia="zh-CN"/>
              </w:rPr>
            </w:pPr>
            <w:r w:rsidRPr="00D74450">
              <w:rPr>
                <w:rFonts w:eastAsia="SimSun"/>
                <w:b/>
                <w:szCs w:val="24"/>
                <w:lang w:eastAsia="zh-CN"/>
              </w:rPr>
              <w:t>$120,425***</w:t>
            </w:r>
          </w:p>
        </w:tc>
      </w:tr>
    </w:tbl>
    <w:p w:rsidRPr="00D74450" w:rsidR="00D74450" w:rsidP="00D74450" w:rsidRDefault="00D74450" w14:paraId="6AA7ADE5" w14:textId="77777777">
      <w:pPr>
        <w:ind w:left="1080" w:firstLine="0"/>
        <w:rPr>
          <w:rFonts w:eastAsia="SimSun"/>
          <w:szCs w:val="24"/>
          <w:lang w:eastAsia="zh-CN"/>
        </w:rPr>
      </w:pPr>
    </w:p>
    <w:p w:rsidRPr="00D74450" w:rsidR="00D74450" w:rsidP="00D74450" w:rsidRDefault="00D74450" w14:paraId="3DC70CA6" w14:textId="77777777">
      <w:pPr>
        <w:spacing w:line="240" w:lineRule="auto"/>
        <w:ind w:left="1080" w:firstLine="0"/>
        <w:rPr>
          <w:rFonts w:eastAsia="SimSun"/>
          <w:b/>
          <w:szCs w:val="24"/>
          <w:lang w:eastAsia="zh-CN"/>
        </w:rPr>
      </w:pPr>
      <w:r w:rsidRPr="00D74450">
        <w:rPr>
          <w:rFonts w:eastAsia="SimSun"/>
          <w:b/>
          <w:szCs w:val="24"/>
          <w:lang w:eastAsia="zh-CN"/>
        </w:rPr>
        <w:t>RETAIN 2023 Burden Figures:</w:t>
      </w:r>
    </w:p>
    <w:tbl>
      <w:tblPr>
        <w:tblW w:w="11688" w:type="dxa"/>
        <w:tblInd w:w="-13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60"/>
        <w:gridCol w:w="1528"/>
        <w:gridCol w:w="1310"/>
        <w:gridCol w:w="1220"/>
        <w:gridCol w:w="1317"/>
        <w:gridCol w:w="1389"/>
        <w:gridCol w:w="1454"/>
        <w:gridCol w:w="1510"/>
      </w:tblGrid>
      <w:tr w:rsidRPr="00D74450" w:rsidR="00D74450" w:rsidTr="006860D9" w14:paraId="62E46658" w14:textId="77777777">
        <w:tc>
          <w:tcPr>
            <w:tcW w:w="1960" w:type="dxa"/>
            <w:shd w:val="clear" w:color="auto" w:fill="auto"/>
          </w:tcPr>
          <w:p w:rsidRPr="00D74450" w:rsidR="00D74450" w:rsidP="00D74450" w:rsidRDefault="00D74450" w14:paraId="183D09B5" w14:textId="77777777">
            <w:pPr>
              <w:spacing w:line="240" w:lineRule="auto"/>
              <w:ind w:firstLine="0"/>
              <w:rPr>
                <w:rFonts w:eastAsia="SimSun"/>
                <w:b/>
                <w:szCs w:val="24"/>
                <w:lang w:eastAsia="zh-CN"/>
              </w:rPr>
            </w:pPr>
            <w:r w:rsidRPr="00D74450">
              <w:rPr>
                <w:rFonts w:eastAsia="SimSun"/>
                <w:b/>
                <w:szCs w:val="24"/>
                <w:lang w:eastAsia="zh-CN"/>
              </w:rPr>
              <w:t>Modality of Completion</w:t>
            </w:r>
          </w:p>
        </w:tc>
        <w:tc>
          <w:tcPr>
            <w:tcW w:w="1528" w:type="dxa"/>
            <w:shd w:val="clear" w:color="auto" w:fill="auto"/>
          </w:tcPr>
          <w:p w:rsidRPr="00D74450" w:rsidR="00D74450" w:rsidP="00D74450" w:rsidRDefault="00D74450" w14:paraId="78AA3094" w14:textId="77777777">
            <w:pPr>
              <w:spacing w:line="240" w:lineRule="auto"/>
              <w:ind w:firstLine="0"/>
              <w:rPr>
                <w:rFonts w:eastAsia="SimSun"/>
                <w:b/>
                <w:szCs w:val="24"/>
                <w:lang w:eastAsia="zh-CN"/>
              </w:rPr>
            </w:pPr>
            <w:r w:rsidRPr="00D74450">
              <w:rPr>
                <w:rFonts w:eastAsia="SimSun"/>
                <w:b/>
                <w:szCs w:val="24"/>
                <w:lang w:eastAsia="zh-CN"/>
              </w:rPr>
              <w:t>Number of Respondents</w:t>
            </w:r>
          </w:p>
        </w:tc>
        <w:tc>
          <w:tcPr>
            <w:tcW w:w="1310" w:type="dxa"/>
            <w:shd w:val="clear" w:color="auto" w:fill="auto"/>
          </w:tcPr>
          <w:p w:rsidRPr="00D74450" w:rsidR="00D74450" w:rsidP="00D74450" w:rsidRDefault="00D74450" w14:paraId="34169713" w14:textId="77777777">
            <w:pPr>
              <w:spacing w:line="240" w:lineRule="auto"/>
              <w:ind w:firstLine="0"/>
              <w:rPr>
                <w:rFonts w:eastAsia="SimSun"/>
                <w:b/>
                <w:szCs w:val="24"/>
                <w:lang w:eastAsia="zh-CN"/>
              </w:rPr>
            </w:pPr>
            <w:r w:rsidRPr="00D74450">
              <w:rPr>
                <w:rFonts w:eastAsia="SimSun"/>
                <w:b/>
                <w:szCs w:val="24"/>
                <w:lang w:eastAsia="zh-CN"/>
              </w:rPr>
              <w:t>Frequency of Response</w:t>
            </w:r>
          </w:p>
        </w:tc>
        <w:tc>
          <w:tcPr>
            <w:tcW w:w="1220" w:type="dxa"/>
            <w:shd w:val="clear" w:color="auto" w:fill="auto"/>
          </w:tcPr>
          <w:p w:rsidRPr="00D74450" w:rsidR="00D74450" w:rsidP="00D74450" w:rsidRDefault="00D74450" w14:paraId="61AE90BD" w14:textId="77777777">
            <w:pPr>
              <w:spacing w:line="240" w:lineRule="auto"/>
              <w:ind w:firstLine="0"/>
              <w:rPr>
                <w:rFonts w:eastAsia="SimSun"/>
                <w:b/>
                <w:szCs w:val="24"/>
                <w:lang w:eastAsia="zh-CN"/>
              </w:rPr>
            </w:pPr>
            <w:r w:rsidRPr="00D74450">
              <w:rPr>
                <w:rFonts w:eastAsia="SimSun"/>
                <w:b/>
                <w:szCs w:val="24"/>
                <w:lang w:eastAsia="zh-CN"/>
              </w:rPr>
              <w:t>Average Burden per Response (minutes)</w:t>
            </w:r>
          </w:p>
        </w:tc>
        <w:tc>
          <w:tcPr>
            <w:tcW w:w="1317" w:type="dxa"/>
            <w:shd w:val="clear" w:color="auto" w:fill="auto"/>
          </w:tcPr>
          <w:p w:rsidRPr="00D74450" w:rsidR="00D74450" w:rsidP="00D74450" w:rsidRDefault="00D74450" w14:paraId="00F37E87" w14:textId="77777777">
            <w:pPr>
              <w:spacing w:line="240" w:lineRule="auto"/>
              <w:ind w:firstLine="0"/>
              <w:rPr>
                <w:rFonts w:eastAsia="SimSun"/>
                <w:b/>
                <w:szCs w:val="24"/>
                <w:lang w:eastAsia="zh-CN"/>
              </w:rPr>
            </w:pPr>
            <w:r w:rsidRPr="00D74450">
              <w:rPr>
                <w:rFonts w:eastAsia="SimSun"/>
                <w:b/>
                <w:szCs w:val="24"/>
                <w:lang w:eastAsia="zh-CN"/>
              </w:rPr>
              <w:t>Estimated Total Annual Burden (hours)</w:t>
            </w:r>
          </w:p>
        </w:tc>
        <w:tc>
          <w:tcPr>
            <w:tcW w:w="1389" w:type="dxa"/>
            <w:shd w:val="clear" w:color="auto" w:fill="auto"/>
          </w:tcPr>
          <w:p w:rsidRPr="00D74450" w:rsidR="00D74450" w:rsidP="00D74450" w:rsidRDefault="00D74450" w14:paraId="1849A8AF" w14:textId="77777777">
            <w:pPr>
              <w:spacing w:line="240" w:lineRule="auto"/>
              <w:ind w:firstLine="0"/>
              <w:rPr>
                <w:rFonts w:eastAsia="SimSun"/>
                <w:b/>
                <w:szCs w:val="24"/>
                <w:lang w:eastAsia="zh-CN"/>
              </w:rPr>
            </w:pPr>
            <w:r w:rsidRPr="00D74450">
              <w:rPr>
                <w:rFonts w:eastAsia="SimSun"/>
                <w:b/>
                <w:szCs w:val="24"/>
                <w:lang w:eastAsia="zh-CN"/>
              </w:rPr>
              <w:t>Average Theoretical Hourly Cost Amount (dollars)*</w:t>
            </w:r>
          </w:p>
        </w:tc>
        <w:tc>
          <w:tcPr>
            <w:tcW w:w="1454" w:type="dxa"/>
          </w:tcPr>
          <w:p w:rsidRPr="00D74450" w:rsidR="00D74450" w:rsidP="00D74450" w:rsidRDefault="00D74450" w14:paraId="5CD8F86C" w14:textId="77777777">
            <w:pPr>
              <w:spacing w:line="240" w:lineRule="auto"/>
              <w:ind w:firstLine="0"/>
              <w:rPr>
                <w:rFonts w:eastAsia="SimSun"/>
                <w:b/>
                <w:szCs w:val="24"/>
                <w:lang w:eastAsia="zh-CN"/>
              </w:rPr>
            </w:pPr>
            <w:r w:rsidRPr="00D74450">
              <w:rPr>
                <w:rFonts w:eastAsia="Calibri"/>
                <w:b/>
                <w:szCs w:val="24"/>
                <w:lang w:eastAsia="zh-CN"/>
              </w:rPr>
              <w:t>Average Wait Time in state RETAIN facilities (minutes)**</w:t>
            </w:r>
          </w:p>
        </w:tc>
        <w:tc>
          <w:tcPr>
            <w:tcW w:w="1510" w:type="dxa"/>
            <w:shd w:val="clear" w:color="auto" w:fill="auto"/>
          </w:tcPr>
          <w:p w:rsidRPr="00D74450" w:rsidR="00D74450" w:rsidP="00D74450" w:rsidRDefault="00D74450" w14:paraId="0ABF2B14" w14:textId="77777777">
            <w:pPr>
              <w:spacing w:line="240" w:lineRule="auto"/>
              <w:ind w:firstLine="0"/>
              <w:rPr>
                <w:rFonts w:eastAsia="SimSun"/>
                <w:b/>
                <w:szCs w:val="24"/>
                <w:lang w:eastAsia="zh-CN"/>
              </w:rPr>
            </w:pPr>
            <w:r w:rsidRPr="00D74450">
              <w:rPr>
                <w:rFonts w:eastAsia="SimSun"/>
                <w:b/>
                <w:szCs w:val="24"/>
                <w:lang w:eastAsia="zh-CN"/>
              </w:rPr>
              <w:t>Total Annual Opportunity Cost (dollars)***</w:t>
            </w:r>
          </w:p>
        </w:tc>
      </w:tr>
      <w:tr w:rsidRPr="00D74450" w:rsidR="00D74450" w:rsidTr="006860D9" w14:paraId="1BEBB829" w14:textId="77777777">
        <w:tc>
          <w:tcPr>
            <w:tcW w:w="1960" w:type="dxa"/>
            <w:shd w:val="clear" w:color="auto" w:fill="auto"/>
          </w:tcPr>
          <w:p w:rsidRPr="00D74450" w:rsidR="00D74450" w:rsidP="00D74450" w:rsidRDefault="00D74450" w14:paraId="6F373421"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1</w:t>
            </w:r>
          </w:p>
          <w:p w:rsidRPr="00D74450" w:rsidR="00D74450" w:rsidP="00D74450" w:rsidRDefault="00D74450" w14:paraId="33D7C0FD"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28" w:type="dxa"/>
            <w:shd w:val="clear" w:color="auto" w:fill="auto"/>
          </w:tcPr>
          <w:p w:rsidRPr="00D74450" w:rsidR="00D74450" w:rsidP="00D74450" w:rsidRDefault="00D74450" w14:paraId="77136C12"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3,840</w:t>
            </w:r>
          </w:p>
        </w:tc>
        <w:tc>
          <w:tcPr>
            <w:tcW w:w="1310" w:type="dxa"/>
            <w:shd w:val="clear" w:color="auto" w:fill="auto"/>
          </w:tcPr>
          <w:p w:rsidRPr="00D74450" w:rsidR="00D74450" w:rsidP="00D74450" w:rsidRDefault="00D74450" w14:paraId="3F25D74A"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0" w:type="dxa"/>
            <w:shd w:val="clear" w:color="auto" w:fill="auto"/>
          </w:tcPr>
          <w:p w:rsidRPr="00D74450" w:rsidR="00D74450" w:rsidP="00D74450" w:rsidRDefault="00D74450" w14:paraId="29C1095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15</w:t>
            </w:r>
          </w:p>
        </w:tc>
        <w:tc>
          <w:tcPr>
            <w:tcW w:w="1317" w:type="dxa"/>
            <w:shd w:val="clear" w:color="auto" w:fill="auto"/>
          </w:tcPr>
          <w:p w:rsidRPr="00D74450" w:rsidR="00D74450" w:rsidP="00D74450" w:rsidRDefault="00D74450" w14:paraId="6D8F8E04"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960</w:t>
            </w:r>
          </w:p>
        </w:tc>
        <w:tc>
          <w:tcPr>
            <w:tcW w:w="1389" w:type="dxa"/>
            <w:shd w:val="clear" w:color="auto" w:fill="auto"/>
          </w:tcPr>
          <w:p w:rsidRPr="00D74450" w:rsidR="00D74450" w:rsidP="00D74450" w:rsidRDefault="00D74450" w14:paraId="374819A1"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54" w:type="dxa"/>
          </w:tcPr>
          <w:p w:rsidRPr="00D74450" w:rsidR="00D74450" w:rsidP="00D74450" w:rsidRDefault="00D74450" w14:paraId="640BF7CC"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10" w:type="dxa"/>
            <w:shd w:val="clear" w:color="auto" w:fill="auto"/>
          </w:tcPr>
          <w:p w:rsidRPr="00D74450" w:rsidR="00D74450" w:rsidP="00D74450" w:rsidRDefault="00D74450" w14:paraId="3A2E43CC" w14:textId="77777777">
            <w:pPr>
              <w:spacing w:line="240" w:lineRule="auto"/>
              <w:ind w:firstLine="0"/>
              <w:jc w:val="right"/>
              <w:rPr>
                <w:rFonts w:eastAsia="SimSun"/>
                <w:szCs w:val="24"/>
                <w:lang w:eastAsia="zh-CN"/>
              </w:rPr>
            </w:pPr>
            <w:r w:rsidRPr="00D74450">
              <w:rPr>
                <w:rFonts w:eastAsia="SimSun"/>
                <w:szCs w:val="24"/>
                <w:lang w:eastAsia="zh-CN"/>
              </w:rPr>
              <w:t>$64,197***</w:t>
            </w:r>
          </w:p>
        </w:tc>
      </w:tr>
      <w:tr w:rsidRPr="00D74450" w:rsidR="00D74450" w:rsidTr="006860D9" w14:paraId="02C8D8A0" w14:textId="77777777">
        <w:tc>
          <w:tcPr>
            <w:tcW w:w="1960" w:type="dxa"/>
            <w:shd w:val="clear" w:color="auto" w:fill="auto"/>
          </w:tcPr>
          <w:p w:rsidRPr="00D74450" w:rsidR="00D74450" w:rsidP="00D74450" w:rsidRDefault="00D74450" w14:paraId="3D04C893"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1</w:t>
            </w:r>
          </w:p>
          <w:p w:rsidRPr="00D74450" w:rsidR="00D74450" w:rsidP="00D74450" w:rsidRDefault="00D74450" w14:paraId="7B8F7468" w14:textId="77777777">
            <w:pPr>
              <w:suppressAutoHyphens/>
              <w:spacing w:line="240" w:lineRule="auto"/>
              <w:ind w:firstLine="0"/>
              <w:contextualSpacing/>
              <w:rPr>
                <w:rFonts w:eastAsia="SimSun"/>
                <w:szCs w:val="24"/>
                <w:lang w:eastAsia="ar-SA"/>
              </w:rPr>
            </w:pPr>
            <w:r w:rsidRPr="00D74450">
              <w:rPr>
                <w:rFonts w:eastAsia="SimSun"/>
                <w:szCs w:val="24"/>
                <w:lang w:eastAsia="ar-SA"/>
              </w:rPr>
              <w:t>(</w:t>
            </w:r>
            <w:proofErr w:type="spellStart"/>
            <w:r w:rsidRPr="00D74450">
              <w:rPr>
                <w:rFonts w:eastAsia="SimSun"/>
                <w:szCs w:val="24"/>
                <w:lang w:eastAsia="ar-SA"/>
              </w:rPr>
              <w:t>Nonrespondents</w:t>
            </w:r>
            <w:proofErr w:type="spellEnd"/>
            <w:r w:rsidRPr="00D74450">
              <w:rPr>
                <w:rFonts w:eastAsia="SimSun"/>
                <w:szCs w:val="24"/>
                <w:lang w:eastAsia="ar-SA"/>
              </w:rPr>
              <w:t>)</w:t>
            </w:r>
          </w:p>
        </w:tc>
        <w:tc>
          <w:tcPr>
            <w:tcW w:w="1528" w:type="dxa"/>
            <w:shd w:val="clear" w:color="auto" w:fill="auto"/>
          </w:tcPr>
          <w:p w:rsidRPr="00D74450" w:rsidR="00D74450" w:rsidP="00D74450" w:rsidRDefault="00D74450" w14:paraId="4971C526"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960</w:t>
            </w:r>
          </w:p>
        </w:tc>
        <w:tc>
          <w:tcPr>
            <w:tcW w:w="1310" w:type="dxa"/>
            <w:shd w:val="clear" w:color="auto" w:fill="auto"/>
          </w:tcPr>
          <w:p w:rsidRPr="00D74450" w:rsidR="00D74450" w:rsidP="00D74450" w:rsidRDefault="00D74450" w14:paraId="2CA516F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0" w:type="dxa"/>
            <w:shd w:val="clear" w:color="auto" w:fill="auto"/>
          </w:tcPr>
          <w:p w:rsidRPr="00D74450" w:rsidR="00D74450" w:rsidP="00D74450" w:rsidRDefault="00D74450" w14:paraId="546E4171"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317" w:type="dxa"/>
            <w:shd w:val="clear" w:color="auto" w:fill="auto"/>
          </w:tcPr>
          <w:p w:rsidRPr="00D74450" w:rsidR="00D74450" w:rsidP="00D74450" w:rsidRDefault="00D74450" w14:paraId="24D16BBC"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48</w:t>
            </w:r>
          </w:p>
        </w:tc>
        <w:tc>
          <w:tcPr>
            <w:tcW w:w="1389" w:type="dxa"/>
            <w:shd w:val="clear" w:color="auto" w:fill="auto"/>
          </w:tcPr>
          <w:p w:rsidRPr="00D74450" w:rsidR="00D74450" w:rsidP="00D74450" w:rsidRDefault="00D74450" w14:paraId="111EE36A"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54" w:type="dxa"/>
          </w:tcPr>
          <w:p w:rsidRPr="00D74450" w:rsidR="00D74450" w:rsidP="00D74450" w:rsidRDefault="00D74450" w14:paraId="6907245C"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10" w:type="dxa"/>
            <w:shd w:val="clear" w:color="auto" w:fill="auto"/>
          </w:tcPr>
          <w:p w:rsidRPr="00D74450" w:rsidR="00D74450" w:rsidP="00D74450" w:rsidRDefault="00D74450" w14:paraId="520AC8DE" w14:textId="77777777">
            <w:pPr>
              <w:spacing w:line="240" w:lineRule="auto"/>
              <w:ind w:firstLine="0"/>
              <w:jc w:val="right"/>
              <w:rPr>
                <w:rFonts w:eastAsia="SimSun"/>
                <w:szCs w:val="24"/>
                <w:lang w:eastAsia="zh-CN"/>
              </w:rPr>
            </w:pPr>
            <w:r w:rsidRPr="00D74450">
              <w:rPr>
                <w:rFonts w:eastAsia="SimSun"/>
                <w:szCs w:val="24"/>
                <w:lang w:eastAsia="zh-CN"/>
              </w:rPr>
              <w:t>$11,111***</w:t>
            </w:r>
          </w:p>
        </w:tc>
      </w:tr>
      <w:tr w:rsidRPr="00D74450" w:rsidR="00D74450" w:rsidTr="006860D9" w14:paraId="5CF3DDFC" w14:textId="77777777">
        <w:tc>
          <w:tcPr>
            <w:tcW w:w="1960" w:type="dxa"/>
            <w:shd w:val="clear" w:color="auto" w:fill="auto"/>
          </w:tcPr>
          <w:p w:rsidRPr="00D74450" w:rsidR="00D74450" w:rsidP="00D74450" w:rsidRDefault="00D74450" w14:paraId="6E2B1BC8"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2</w:t>
            </w:r>
          </w:p>
          <w:p w:rsidRPr="00D74450" w:rsidR="00D74450" w:rsidP="00D74450" w:rsidRDefault="00D74450" w14:paraId="06D5C791"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28" w:type="dxa"/>
            <w:shd w:val="clear" w:color="auto" w:fill="auto"/>
          </w:tcPr>
          <w:p w:rsidRPr="00D74450" w:rsidR="00D74450" w:rsidP="00D74450" w:rsidRDefault="00D74450" w14:paraId="5255AC1D"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3,840</w:t>
            </w:r>
          </w:p>
        </w:tc>
        <w:tc>
          <w:tcPr>
            <w:tcW w:w="1310" w:type="dxa"/>
            <w:shd w:val="clear" w:color="auto" w:fill="auto"/>
          </w:tcPr>
          <w:p w:rsidRPr="00D74450" w:rsidR="00D74450" w:rsidP="00D74450" w:rsidRDefault="00D74450" w14:paraId="3BB8B558"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0" w:type="dxa"/>
            <w:shd w:val="clear" w:color="auto" w:fill="auto"/>
          </w:tcPr>
          <w:p w:rsidRPr="00D74450" w:rsidR="00D74450" w:rsidP="00D74450" w:rsidRDefault="00D74450" w14:paraId="3811BE85"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21</w:t>
            </w:r>
          </w:p>
        </w:tc>
        <w:tc>
          <w:tcPr>
            <w:tcW w:w="1317" w:type="dxa"/>
            <w:shd w:val="clear" w:color="auto" w:fill="auto"/>
          </w:tcPr>
          <w:p w:rsidRPr="00D74450" w:rsidR="00D74450" w:rsidP="00D74450" w:rsidRDefault="00D74450" w14:paraId="1BC6CE15"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1,344</w:t>
            </w:r>
          </w:p>
        </w:tc>
        <w:tc>
          <w:tcPr>
            <w:tcW w:w="1389" w:type="dxa"/>
            <w:shd w:val="clear" w:color="auto" w:fill="auto"/>
          </w:tcPr>
          <w:p w:rsidRPr="00D74450" w:rsidR="00D74450" w:rsidP="00D74450" w:rsidRDefault="00D74450" w14:paraId="34DCC655"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54" w:type="dxa"/>
          </w:tcPr>
          <w:p w:rsidRPr="00D74450" w:rsidR="00D74450" w:rsidP="00D74450" w:rsidRDefault="00D74450" w14:paraId="14B18864"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10" w:type="dxa"/>
            <w:shd w:val="clear" w:color="auto" w:fill="auto"/>
          </w:tcPr>
          <w:p w:rsidRPr="00D74450" w:rsidR="00D74450" w:rsidP="00D74450" w:rsidRDefault="00D74450" w14:paraId="79CA322D" w14:textId="77777777">
            <w:pPr>
              <w:spacing w:line="240" w:lineRule="auto"/>
              <w:ind w:firstLine="0"/>
              <w:jc w:val="right"/>
              <w:rPr>
                <w:rFonts w:eastAsia="SimSun"/>
                <w:szCs w:val="24"/>
                <w:lang w:eastAsia="zh-CN"/>
              </w:rPr>
            </w:pPr>
            <w:r w:rsidRPr="00D74450">
              <w:rPr>
                <w:rFonts w:eastAsia="SimSun"/>
                <w:szCs w:val="24"/>
                <w:lang w:eastAsia="zh-CN"/>
              </w:rPr>
              <w:t>$74,074***</w:t>
            </w:r>
          </w:p>
        </w:tc>
      </w:tr>
      <w:tr w:rsidRPr="00D74450" w:rsidR="00D74450" w:rsidTr="006860D9" w14:paraId="119316C2" w14:textId="77777777">
        <w:tc>
          <w:tcPr>
            <w:tcW w:w="1960" w:type="dxa"/>
            <w:shd w:val="clear" w:color="auto" w:fill="auto"/>
          </w:tcPr>
          <w:p w:rsidRPr="00D74450" w:rsidR="00D74450" w:rsidP="00D74450" w:rsidRDefault="00D74450" w14:paraId="1297ED48"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2</w:t>
            </w:r>
          </w:p>
          <w:p w:rsidRPr="00D74450" w:rsidR="00D74450" w:rsidP="00D74450" w:rsidRDefault="00D74450" w14:paraId="6976A9BD" w14:textId="77777777">
            <w:pPr>
              <w:suppressAutoHyphens/>
              <w:spacing w:line="240" w:lineRule="auto"/>
              <w:ind w:firstLine="0"/>
              <w:contextualSpacing/>
              <w:rPr>
                <w:rFonts w:eastAsia="SimSun"/>
                <w:szCs w:val="24"/>
                <w:lang w:eastAsia="ar-SA"/>
              </w:rPr>
            </w:pPr>
            <w:r w:rsidRPr="00D74450">
              <w:rPr>
                <w:rFonts w:eastAsia="SimSun"/>
                <w:szCs w:val="24"/>
                <w:lang w:eastAsia="ar-SA"/>
              </w:rPr>
              <w:lastRenderedPageBreak/>
              <w:t>(</w:t>
            </w:r>
            <w:proofErr w:type="spellStart"/>
            <w:r w:rsidRPr="00D74450">
              <w:rPr>
                <w:rFonts w:eastAsia="SimSun"/>
                <w:szCs w:val="24"/>
                <w:lang w:eastAsia="ar-SA"/>
              </w:rPr>
              <w:t>Nonrespondents</w:t>
            </w:r>
            <w:proofErr w:type="spellEnd"/>
            <w:r w:rsidRPr="00D74450">
              <w:rPr>
                <w:rFonts w:eastAsia="SimSun"/>
                <w:szCs w:val="24"/>
                <w:lang w:eastAsia="ar-SA"/>
              </w:rPr>
              <w:t>)</w:t>
            </w:r>
          </w:p>
        </w:tc>
        <w:tc>
          <w:tcPr>
            <w:tcW w:w="1528" w:type="dxa"/>
            <w:shd w:val="clear" w:color="auto" w:fill="auto"/>
          </w:tcPr>
          <w:p w:rsidRPr="00D74450" w:rsidR="00D74450" w:rsidP="00D74450" w:rsidRDefault="00D74450" w14:paraId="085A958D"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lastRenderedPageBreak/>
              <w:t>960</w:t>
            </w:r>
          </w:p>
        </w:tc>
        <w:tc>
          <w:tcPr>
            <w:tcW w:w="1310" w:type="dxa"/>
            <w:shd w:val="clear" w:color="auto" w:fill="auto"/>
          </w:tcPr>
          <w:p w:rsidRPr="00D74450" w:rsidR="00D74450" w:rsidP="00D74450" w:rsidRDefault="00D74450" w14:paraId="1627E631"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0" w:type="dxa"/>
            <w:shd w:val="clear" w:color="auto" w:fill="auto"/>
          </w:tcPr>
          <w:p w:rsidRPr="00D74450" w:rsidR="00D74450" w:rsidP="00D74450" w:rsidRDefault="00D74450" w14:paraId="13B6A07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317" w:type="dxa"/>
            <w:shd w:val="clear" w:color="auto" w:fill="auto"/>
          </w:tcPr>
          <w:p w:rsidRPr="00D74450" w:rsidR="00D74450" w:rsidP="00D74450" w:rsidRDefault="00D74450" w14:paraId="6036FE0C" w14:textId="77777777">
            <w:pPr>
              <w:tabs>
                <w:tab w:val="center" w:pos="550"/>
                <w:tab w:val="right" w:pos="1101"/>
              </w:tabs>
              <w:suppressAutoHyphens/>
              <w:spacing w:line="240" w:lineRule="auto"/>
              <w:ind w:firstLine="0"/>
              <w:contextualSpacing/>
              <w:rPr>
                <w:rFonts w:eastAsia="SimSun"/>
                <w:szCs w:val="24"/>
                <w:lang w:eastAsia="ar-SA"/>
              </w:rPr>
            </w:pPr>
            <w:r w:rsidRPr="00D74450">
              <w:rPr>
                <w:rFonts w:eastAsia="SimSun"/>
                <w:szCs w:val="24"/>
                <w:lang w:eastAsia="ar-SA"/>
              </w:rPr>
              <w:tab/>
            </w:r>
            <w:r w:rsidRPr="00D74450">
              <w:rPr>
                <w:rFonts w:eastAsia="SimSun"/>
                <w:szCs w:val="24"/>
                <w:lang w:eastAsia="ar-SA"/>
              </w:rPr>
              <w:tab/>
              <w:t>48</w:t>
            </w:r>
          </w:p>
        </w:tc>
        <w:tc>
          <w:tcPr>
            <w:tcW w:w="1389" w:type="dxa"/>
            <w:shd w:val="clear" w:color="auto" w:fill="auto"/>
          </w:tcPr>
          <w:p w:rsidRPr="00D74450" w:rsidR="00D74450" w:rsidP="00D74450" w:rsidRDefault="00D74450" w14:paraId="38BD0620"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54" w:type="dxa"/>
          </w:tcPr>
          <w:p w:rsidRPr="00D74450" w:rsidR="00D74450" w:rsidP="00D74450" w:rsidRDefault="00D74450" w14:paraId="46A0C574"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10" w:type="dxa"/>
            <w:shd w:val="clear" w:color="auto" w:fill="auto"/>
          </w:tcPr>
          <w:p w:rsidRPr="00D74450" w:rsidR="00D74450" w:rsidP="00D74450" w:rsidRDefault="00D74450" w14:paraId="20C3C617" w14:textId="77777777">
            <w:pPr>
              <w:spacing w:line="240" w:lineRule="auto"/>
              <w:ind w:firstLine="0"/>
              <w:jc w:val="right"/>
              <w:rPr>
                <w:rFonts w:eastAsia="SimSun"/>
                <w:szCs w:val="24"/>
                <w:lang w:eastAsia="zh-CN"/>
              </w:rPr>
            </w:pPr>
            <w:r w:rsidRPr="00D74450">
              <w:rPr>
                <w:rFonts w:eastAsia="SimSun"/>
                <w:szCs w:val="24"/>
                <w:lang w:eastAsia="zh-CN"/>
              </w:rPr>
              <w:t>$11,111***</w:t>
            </w:r>
          </w:p>
        </w:tc>
      </w:tr>
      <w:tr w:rsidRPr="00D74450" w:rsidR="00D74450" w:rsidTr="006860D9" w14:paraId="2B28EB99" w14:textId="77777777">
        <w:tc>
          <w:tcPr>
            <w:tcW w:w="1960" w:type="dxa"/>
            <w:shd w:val="clear" w:color="auto" w:fill="auto"/>
          </w:tcPr>
          <w:p w:rsidRPr="00D74450" w:rsidR="00D74450" w:rsidP="00D74450" w:rsidRDefault="00D74450" w14:paraId="52DCBF02" w14:textId="77777777">
            <w:pPr>
              <w:suppressAutoHyphens/>
              <w:spacing w:line="240" w:lineRule="auto"/>
              <w:ind w:firstLine="0"/>
              <w:contextualSpacing/>
              <w:rPr>
                <w:rFonts w:eastAsia="SimSun"/>
                <w:szCs w:val="24"/>
                <w:lang w:eastAsia="ar-SA"/>
              </w:rPr>
            </w:pPr>
            <w:r w:rsidRPr="00D74450">
              <w:rPr>
                <w:rFonts w:eastAsia="SimSun"/>
                <w:szCs w:val="24"/>
                <w:lang w:eastAsia="ar-SA"/>
              </w:rPr>
              <w:t>Provider Survey Round 2</w:t>
            </w:r>
          </w:p>
          <w:p w:rsidRPr="00D74450" w:rsidR="00D74450" w:rsidP="00D74450" w:rsidRDefault="00D74450" w14:paraId="799881D8"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28" w:type="dxa"/>
            <w:shd w:val="clear" w:color="auto" w:fill="auto"/>
          </w:tcPr>
          <w:p w:rsidRPr="00D74450" w:rsidR="00D74450" w:rsidP="00D74450" w:rsidRDefault="00D74450" w14:paraId="6ABA3EAA"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320</w:t>
            </w:r>
          </w:p>
        </w:tc>
        <w:tc>
          <w:tcPr>
            <w:tcW w:w="1310" w:type="dxa"/>
            <w:shd w:val="clear" w:color="auto" w:fill="auto"/>
          </w:tcPr>
          <w:p w:rsidRPr="00D74450" w:rsidR="00D74450" w:rsidP="00D74450" w:rsidRDefault="00D74450" w14:paraId="06030210"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0" w:type="dxa"/>
            <w:shd w:val="clear" w:color="auto" w:fill="auto"/>
          </w:tcPr>
          <w:p w:rsidRPr="00D74450" w:rsidR="00D74450" w:rsidDel="001D6D97" w:rsidP="00D74450" w:rsidRDefault="00D74450" w14:paraId="3C72CE6B"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17</w:t>
            </w:r>
          </w:p>
        </w:tc>
        <w:tc>
          <w:tcPr>
            <w:tcW w:w="1317" w:type="dxa"/>
            <w:shd w:val="clear" w:color="auto" w:fill="auto"/>
          </w:tcPr>
          <w:p w:rsidRPr="00D74450" w:rsidR="00D74450" w:rsidP="00D74450" w:rsidRDefault="00D74450" w14:paraId="1B65B7F7" w14:textId="77777777">
            <w:pPr>
              <w:tabs>
                <w:tab w:val="center" w:pos="550"/>
                <w:tab w:val="right" w:pos="1101"/>
              </w:tabs>
              <w:suppressAutoHyphens/>
              <w:spacing w:line="240" w:lineRule="auto"/>
              <w:ind w:firstLine="0"/>
              <w:contextualSpacing/>
              <w:rPr>
                <w:rFonts w:eastAsia="SimSun"/>
                <w:szCs w:val="24"/>
                <w:lang w:eastAsia="ar-SA"/>
              </w:rPr>
            </w:pPr>
            <w:r w:rsidRPr="00D74450">
              <w:rPr>
                <w:rFonts w:eastAsia="SimSun"/>
                <w:szCs w:val="24"/>
                <w:lang w:eastAsia="ar-SA"/>
              </w:rPr>
              <w:t>91</w:t>
            </w:r>
          </w:p>
        </w:tc>
        <w:tc>
          <w:tcPr>
            <w:tcW w:w="1389" w:type="dxa"/>
            <w:shd w:val="clear" w:color="auto" w:fill="auto"/>
          </w:tcPr>
          <w:p w:rsidRPr="00D74450" w:rsidR="00D74450" w:rsidP="00D74450" w:rsidRDefault="00D74450" w14:paraId="284F3116" w14:textId="77777777">
            <w:pPr>
              <w:spacing w:line="240" w:lineRule="auto"/>
              <w:ind w:firstLine="0"/>
              <w:jc w:val="right"/>
              <w:rPr>
                <w:rFonts w:eastAsia="SimSun"/>
                <w:szCs w:val="24"/>
                <w:lang w:eastAsia="zh-CN"/>
              </w:rPr>
            </w:pPr>
            <w:r w:rsidRPr="00D74450">
              <w:rPr>
                <w:rFonts w:eastAsia="SimSun"/>
                <w:szCs w:val="24"/>
                <w:lang w:eastAsia="zh-CN"/>
              </w:rPr>
              <w:t>$32.58*</w:t>
            </w:r>
          </w:p>
        </w:tc>
        <w:tc>
          <w:tcPr>
            <w:tcW w:w="1454" w:type="dxa"/>
          </w:tcPr>
          <w:p w:rsidRPr="00D74450" w:rsidR="00D74450" w:rsidP="00D74450" w:rsidRDefault="00D74450" w14:paraId="011ACEDF"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10" w:type="dxa"/>
            <w:shd w:val="clear" w:color="auto" w:fill="auto"/>
          </w:tcPr>
          <w:p w:rsidRPr="00D74450" w:rsidR="00D74450" w:rsidP="00D74450" w:rsidRDefault="00D74450" w14:paraId="7C7EE520" w14:textId="77777777">
            <w:pPr>
              <w:spacing w:line="240" w:lineRule="auto"/>
              <w:ind w:firstLine="0"/>
              <w:jc w:val="right"/>
              <w:rPr>
                <w:rFonts w:eastAsia="SimSun"/>
                <w:szCs w:val="24"/>
                <w:lang w:eastAsia="zh-CN"/>
              </w:rPr>
            </w:pPr>
            <w:r w:rsidRPr="00D74450">
              <w:rPr>
                <w:rFonts w:eastAsia="SimSun"/>
                <w:szCs w:val="24"/>
                <w:lang w:eastAsia="zh-CN"/>
              </w:rPr>
              <w:t>$7,135***</w:t>
            </w:r>
          </w:p>
        </w:tc>
      </w:tr>
      <w:tr w:rsidRPr="00D74450" w:rsidR="00D74450" w:rsidTr="006860D9" w14:paraId="20431011" w14:textId="77777777">
        <w:tc>
          <w:tcPr>
            <w:tcW w:w="1960" w:type="dxa"/>
            <w:shd w:val="clear" w:color="auto" w:fill="auto"/>
          </w:tcPr>
          <w:p w:rsidRPr="00D74450" w:rsidR="00D74450" w:rsidP="00D74450" w:rsidRDefault="00D74450" w14:paraId="5BE30C0B" w14:textId="77777777">
            <w:pPr>
              <w:suppressAutoHyphens/>
              <w:spacing w:line="240" w:lineRule="auto"/>
              <w:ind w:firstLine="0"/>
              <w:contextualSpacing/>
              <w:rPr>
                <w:rFonts w:eastAsia="SimSun"/>
                <w:szCs w:val="24"/>
                <w:lang w:eastAsia="ar-SA"/>
              </w:rPr>
            </w:pPr>
            <w:r w:rsidRPr="00D74450">
              <w:rPr>
                <w:rFonts w:eastAsia="SimSun"/>
                <w:szCs w:val="24"/>
                <w:lang w:eastAsia="ar-SA"/>
              </w:rPr>
              <w:t>Provider Survey Round 2</w:t>
            </w:r>
          </w:p>
          <w:p w:rsidRPr="00D74450" w:rsidR="00D74450" w:rsidP="00D74450" w:rsidRDefault="00D74450" w14:paraId="3051FC6E" w14:textId="77777777">
            <w:pPr>
              <w:suppressAutoHyphens/>
              <w:spacing w:line="240" w:lineRule="auto"/>
              <w:ind w:firstLine="0"/>
              <w:contextualSpacing/>
              <w:rPr>
                <w:rFonts w:eastAsia="SimSun"/>
                <w:szCs w:val="24"/>
                <w:lang w:eastAsia="ar-SA"/>
              </w:rPr>
            </w:pPr>
            <w:r w:rsidRPr="00D74450">
              <w:rPr>
                <w:rFonts w:eastAsia="SimSun"/>
                <w:szCs w:val="24"/>
                <w:lang w:eastAsia="ar-SA"/>
              </w:rPr>
              <w:t>(</w:t>
            </w:r>
            <w:proofErr w:type="spellStart"/>
            <w:r w:rsidRPr="00D74450">
              <w:rPr>
                <w:rFonts w:eastAsia="SimSun"/>
                <w:szCs w:val="24"/>
                <w:lang w:eastAsia="ar-SA"/>
              </w:rPr>
              <w:t>Nonrespondents</w:t>
            </w:r>
            <w:proofErr w:type="spellEnd"/>
            <w:r w:rsidRPr="00D74450">
              <w:rPr>
                <w:rFonts w:eastAsia="SimSun"/>
                <w:szCs w:val="24"/>
                <w:lang w:eastAsia="ar-SA"/>
              </w:rPr>
              <w:t>)</w:t>
            </w:r>
          </w:p>
        </w:tc>
        <w:tc>
          <w:tcPr>
            <w:tcW w:w="1528" w:type="dxa"/>
            <w:shd w:val="clear" w:color="auto" w:fill="auto"/>
          </w:tcPr>
          <w:p w:rsidRPr="00D74450" w:rsidR="00D74450" w:rsidP="00D74450" w:rsidRDefault="00D74450" w14:paraId="544DDA28"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80</w:t>
            </w:r>
          </w:p>
        </w:tc>
        <w:tc>
          <w:tcPr>
            <w:tcW w:w="1310" w:type="dxa"/>
            <w:shd w:val="clear" w:color="auto" w:fill="auto"/>
          </w:tcPr>
          <w:p w:rsidRPr="00D74450" w:rsidR="00D74450" w:rsidP="00D74450" w:rsidRDefault="00D74450" w14:paraId="49B71456"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20" w:type="dxa"/>
            <w:shd w:val="clear" w:color="auto" w:fill="auto"/>
          </w:tcPr>
          <w:p w:rsidRPr="00D74450" w:rsidR="00D74450" w:rsidDel="001D6D97" w:rsidP="00D74450" w:rsidRDefault="00D74450" w14:paraId="0F93FEFD"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317" w:type="dxa"/>
            <w:shd w:val="clear" w:color="auto" w:fill="auto"/>
          </w:tcPr>
          <w:p w:rsidRPr="00D74450" w:rsidR="00D74450" w:rsidP="00D74450" w:rsidRDefault="00D74450" w14:paraId="3BA9D7EC" w14:textId="77777777">
            <w:pPr>
              <w:tabs>
                <w:tab w:val="center" w:pos="550"/>
                <w:tab w:val="right" w:pos="1101"/>
              </w:tabs>
              <w:suppressAutoHyphens/>
              <w:spacing w:line="240" w:lineRule="auto"/>
              <w:ind w:firstLine="0"/>
              <w:contextualSpacing/>
              <w:rPr>
                <w:rFonts w:eastAsia="SimSun"/>
                <w:szCs w:val="24"/>
                <w:lang w:eastAsia="ar-SA"/>
              </w:rPr>
            </w:pPr>
            <w:r w:rsidRPr="00D74450">
              <w:rPr>
                <w:rFonts w:eastAsia="SimSun"/>
                <w:szCs w:val="24"/>
                <w:lang w:eastAsia="ar-SA"/>
              </w:rPr>
              <w:t>4</w:t>
            </w:r>
          </w:p>
        </w:tc>
        <w:tc>
          <w:tcPr>
            <w:tcW w:w="1389" w:type="dxa"/>
            <w:shd w:val="clear" w:color="auto" w:fill="auto"/>
          </w:tcPr>
          <w:p w:rsidRPr="00D74450" w:rsidR="00D74450" w:rsidP="00D74450" w:rsidRDefault="00D74450" w14:paraId="7DCD526C" w14:textId="77777777">
            <w:pPr>
              <w:spacing w:line="240" w:lineRule="auto"/>
              <w:ind w:firstLine="0"/>
              <w:jc w:val="right"/>
              <w:rPr>
                <w:rFonts w:eastAsia="SimSun"/>
                <w:szCs w:val="24"/>
                <w:lang w:eastAsia="zh-CN"/>
              </w:rPr>
            </w:pPr>
            <w:r w:rsidRPr="00D74450">
              <w:rPr>
                <w:rFonts w:eastAsia="SimSun"/>
                <w:szCs w:val="24"/>
                <w:lang w:eastAsia="zh-CN"/>
              </w:rPr>
              <w:t>$32.58*</w:t>
            </w:r>
          </w:p>
        </w:tc>
        <w:tc>
          <w:tcPr>
            <w:tcW w:w="1454" w:type="dxa"/>
          </w:tcPr>
          <w:p w:rsidRPr="00D74450" w:rsidR="00D74450" w:rsidP="00D74450" w:rsidRDefault="00D74450" w14:paraId="48DFE355"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10" w:type="dxa"/>
            <w:shd w:val="clear" w:color="auto" w:fill="auto"/>
          </w:tcPr>
          <w:p w:rsidRPr="00D74450" w:rsidR="00D74450" w:rsidP="00D74450" w:rsidRDefault="00D74450" w14:paraId="50211583" w14:textId="77777777">
            <w:pPr>
              <w:spacing w:line="240" w:lineRule="auto"/>
              <w:ind w:firstLine="0"/>
              <w:jc w:val="right"/>
              <w:rPr>
                <w:rFonts w:eastAsia="SimSun"/>
                <w:szCs w:val="24"/>
                <w:lang w:eastAsia="zh-CN"/>
              </w:rPr>
            </w:pPr>
            <w:r w:rsidRPr="00D74450">
              <w:rPr>
                <w:rFonts w:eastAsia="SimSun"/>
                <w:szCs w:val="24"/>
                <w:lang w:eastAsia="zh-CN"/>
              </w:rPr>
              <w:t>$1,173***</w:t>
            </w:r>
          </w:p>
        </w:tc>
      </w:tr>
      <w:tr w:rsidRPr="00D74450" w:rsidR="00D74450" w:rsidTr="006860D9" w14:paraId="7CB9FED9" w14:textId="77777777">
        <w:tc>
          <w:tcPr>
            <w:tcW w:w="1960" w:type="dxa"/>
            <w:shd w:val="clear" w:color="auto" w:fill="auto"/>
          </w:tcPr>
          <w:p w:rsidRPr="00D74450" w:rsidR="00D74450" w:rsidP="00D74450" w:rsidRDefault="00D74450" w14:paraId="47CC2EF9" w14:textId="77777777">
            <w:pPr>
              <w:suppressAutoHyphens/>
              <w:spacing w:line="240" w:lineRule="auto"/>
              <w:ind w:firstLine="0"/>
              <w:contextualSpacing/>
              <w:rPr>
                <w:rFonts w:eastAsia="SimSun"/>
                <w:b/>
                <w:szCs w:val="24"/>
                <w:lang w:eastAsia="ar-SA"/>
              </w:rPr>
            </w:pPr>
            <w:r w:rsidRPr="00D74450">
              <w:rPr>
                <w:rFonts w:eastAsia="SimSun"/>
                <w:b/>
                <w:szCs w:val="24"/>
                <w:lang w:eastAsia="ar-SA"/>
              </w:rPr>
              <w:t>Totals</w:t>
            </w:r>
          </w:p>
        </w:tc>
        <w:tc>
          <w:tcPr>
            <w:tcW w:w="1528" w:type="dxa"/>
            <w:shd w:val="clear" w:color="auto" w:fill="auto"/>
          </w:tcPr>
          <w:p w:rsidRPr="00D74450" w:rsidR="00D74450" w:rsidP="00D74450" w:rsidRDefault="00D74450" w14:paraId="7F32D547" w14:textId="77777777">
            <w:pPr>
              <w:suppressAutoHyphens/>
              <w:spacing w:line="240" w:lineRule="auto"/>
              <w:ind w:firstLine="0"/>
              <w:contextualSpacing/>
              <w:jc w:val="right"/>
              <w:rPr>
                <w:rFonts w:eastAsia="SimSun"/>
                <w:b/>
                <w:szCs w:val="24"/>
                <w:lang w:eastAsia="ar-SA"/>
              </w:rPr>
            </w:pPr>
            <w:r w:rsidRPr="00D74450">
              <w:rPr>
                <w:rFonts w:eastAsia="SimSun"/>
                <w:b/>
                <w:szCs w:val="24"/>
                <w:lang w:eastAsia="ar-SA"/>
              </w:rPr>
              <w:t>10,000</w:t>
            </w:r>
          </w:p>
        </w:tc>
        <w:tc>
          <w:tcPr>
            <w:tcW w:w="1310" w:type="dxa"/>
            <w:shd w:val="clear" w:color="auto" w:fill="auto"/>
          </w:tcPr>
          <w:p w:rsidRPr="00D74450" w:rsidR="00D74450" w:rsidP="00D74450" w:rsidRDefault="00D74450" w14:paraId="5C2D084A" w14:textId="77777777">
            <w:pPr>
              <w:suppressAutoHyphens/>
              <w:spacing w:line="240" w:lineRule="auto"/>
              <w:ind w:firstLine="0"/>
              <w:contextualSpacing/>
              <w:jc w:val="right"/>
              <w:rPr>
                <w:rFonts w:eastAsia="SimSun"/>
                <w:b/>
                <w:szCs w:val="24"/>
                <w:lang w:eastAsia="ar-SA"/>
              </w:rPr>
            </w:pPr>
          </w:p>
        </w:tc>
        <w:tc>
          <w:tcPr>
            <w:tcW w:w="1220" w:type="dxa"/>
            <w:shd w:val="clear" w:color="auto" w:fill="auto"/>
          </w:tcPr>
          <w:p w:rsidRPr="00D74450" w:rsidR="00D74450" w:rsidP="00D74450" w:rsidRDefault="00D74450" w14:paraId="46A3F6B1" w14:textId="77777777">
            <w:pPr>
              <w:suppressAutoHyphens/>
              <w:spacing w:line="240" w:lineRule="auto"/>
              <w:ind w:firstLine="0"/>
              <w:contextualSpacing/>
              <w:jc w:val="right"/>
              <w:rPr>
                <w:rFonts w:eastAsia="SimSun"/>
                <w:b/>
                <w:szCs w:val="24"/>
                <w:lang w:eastAsia="ar-SA"/>
              </w:rPr>
            </w:pPr>
          </w:p>
        </w:tc>
        <w:tc>
          <w:tcPr>
            <w:tcW w:w="1317" w:type="dxa"/>
            <w:shd w:val="clear" w:color="auto" w:fill="auto"/>
          </w:tcPr>
          <w:p w:rsidRPr="00D74450" w:rsidR="00D74450" w:rsidP="00D74450" w:rsidRDefault="00D74450" w14:paraId="1B3BCF27" w14:textId="77777777">
            <w:pPr>
              <w:suppressAutoHyphens/>
              <w:spacing w:line="240" w:lineRule="auto"/>
              <w:ind w:firstLine="0"/>
              <w:contextualSpacing/>
              <w:jc w:val="right"/>
              <w:rPr>
                <w:rFonts w:eastAsia="SimSun"/>
                <w:b/>
                <w:szCs w:val="24"/>
                <w:lang w:eastAsia="ar-SA"/>
              </w:rPr>
            </w:pPr>
            <w:r w:rsidRPr="00D74450">
              <w:rPr>
                <w:rFonts w:eastAsia="SimSun"/>
                <w:b/>
                <w:szCs w:val="24"/>
                <w:lang w:eastAsia="ar-SA"/>
              </w:rPr>
              <w:t>2,495</w:t>
            </w:r>
          </w:p>
        </w:tc>
        <w:tc>
          <w:tcPr>
            <w:tcW w:w="1389" w:type="dxa"/>
            <w:shd w:val="clear" w:color="auto" w:fill="auto"/>
          </w:tcPr>
          <w:p w:rsidRPr="00D74450" w:rsidR="00D74450" w:rsidP="00D74450" w:rsidRDefault="00D74450" w14:paraId="6086BF64" w14:textId="77777777">
            <w:pPr>
              <w:spacing w:line="240" w:lineRule="auto"/>
              <w:ind w:firstLine="0"/>
              <w:jc w:val="right"/>
              <w:rPr>
                <w:rFonts w:eastAsia="SimSun"/>
                <w:b/>
                <w:szCs w:val="24"/>
                <w:lang w:eastAsia="zh-CN"/>
              </w:rPr>
            </w:pPr>
          </w:p>
        </w:tc>
        <w:tc>
          <w:tcPr>
            <w:tcW w:w="1454" w:type="dxa"/>
          </w:tcPr>
          <w:p w:rsidRPr="00D74450" w:rsidR="00D74450" w:rsidP="00D74450" w:rsidRDefault="00D74450" w14:paraId="2C695052" w14:textId="77777777">
            <w:pPr>
              <w:spacing w:line="240" w:lineRule="auto"/>
              <w:ind w:firstLine="0"/>
              <w:jc w:val="right"/>
              <w:rPr>
                <w:rFonts w:eastAsia="SimSun"/>
                <w:b/>
                <w:szCs w:val="24"/>
                <w:lang w:eastAsia="zh-CN"/>
              </w:rPr>
            </w:pPr>
          </w:p>
        </w:tc>
        <w:tc>
          <w:tcPr>
            <w:tcW w:w="1510" w:type="dxa"/>
            <w:shd w:val="clear" w:color="auto" w:fill="auto"/>
          </w:tcPr>
          <w:p w:rsidRPr="00D74450" w:rsidR="00D74450" w:rsidP="00D74450" w:rsidRDefault="00D74450" w14:paraId="5F3B3054" w14:textId="77777777">
            <w:pPr>
              <w:spacing w:line="240" w:lineRule="auto"/>
              <w:ind w:firstLine="0"/>
              <w:jc w:val="right"/>
              <w:rPr>
                <w:rFonts w:eastAsia="SimSun"/>
                <w:b/>
                <w:szCs w:val="24"/>
                <w:lang w:eastAsia="zh-CN"/>
              </w:rPr>
            </w:pPr>
            <w:r w:rsidRPr="00D74450">
              <w:rPr>
                <w:rFonts w:eastAsia="SimSun"/>
                <w:b/>
                <w:szCs w:val="24"/>
                <w:lang w:eastAsia="zh-CN"/>
              </w:rPr>
              <w:t>$168,801***</w:t>
            </w:r>
          </w:p>
        </w:tc>
      </w:tr>
    </w:tbl>
    <w:p w:rsidRPr="00D74450" w:rsidR="00D74450" w:rsidP="00D74450" w:rsidRDefault="00D74450" w14:paraId="0672C019" w14:textId="77777777">
      <w:pPr>
        <w:ind w:left="1080" w:firstLine="0"/>
        <w:rPr>
          <w:rFonts w:eastAsia="SimSun"/>
          <w:szCs w:val="24"/>
          <w:lang w:eastAsia="zh-CN"/>
        </w:rPr>
      </w:pPr>
    </w:p>
    <w:p w:rsidRPr="00D74450" w:rsidR="00D74450" w:rsidP="00D74450" w:rsidRDefault="00D74450" w14:paraId="7B403CE5" w14:textId="77777777">
      <w:pPr>
        <w:spacing w:line="240" w:lineRule="auto"/>
        <w:ind w:left="1080" w:firstLine="0"/>
        <w:rPr>
          <w:rFonts w:eastAsia="SimSun"/>
          <w:b/>
          <w:szCs w:val="24"/>
          <w:lang w:eastAsia="zh-CN"/>
        </w:rPr>
      </w:pPr>
      <w:r w:rsidRPr="00D74450">
        <w:rPr>
          <w:rFonts w:eastAsia="SimSun"/>
          <w:b/>
          <w:szCs w:val="24"/>
          <w:lang w:eastAsia="zh-CN"/>
        </w:rPr>
        <w:t>RETAIN 2024 Burden Figures:</w:t>
      </w:r>
    </w:p>
    <w:tbl>
      <w:tblPr>
        <w:tblW w:w="11790" w:type="dxa"/>
        <w:tblInd w:w="-13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72"/>
        <w:gridCol w:w="8"/>
        <w:gridCol w:w="1530"/>
        <w:gridCol w:w="1350"/>
        <w:gridCol w:w="1260"/>
        <w:gridCol w:w="1260"/>
        <w:gridCol w:w="1440"/>
        <w:gridCol w:w="1440"/>
        <w:gridCol w:w="1530"/>
      </w:tblGrid>
      <w:tr w:rsidRPr="00D74450" w:rsidR="00D74450" w:rsidTr="006860D9" w14:paraId="4E29ABFE" w14:textId="77777777">
        <w:tc>
          <w:tcPr>
            <w:tcW w:w="1980" w:type="dxa"/>
            <w:gridSpan w:val="2"/>
            <w:shd w:val="clear" w:color="auto" w:fill="auto"/>
          </w:tcPr>
          <w:p w:rsidRPr="00D74450" w:rsidR="00D74450" w:rsidP="00D74450" w:rsidRDefault="00D74450" w14:paraId="6A6D17C6" w14:textId="77777777">
            <w:pPr>
              <w:spacing w:line="240" w:lineRule="auto"/>
              <w:ind w:firstLine="0"/>
              <w:rPr>
                <w:rFonts w:eastAsia="SimSun"/>
                <w:b/>
                <w:szCs w:val="24"/>
                <w:lang w:eastAsia="zh-CN"/>
              </w:rPr>
            </w:pPr>
            <w:r w:rsidRPr="00D74450">
              <w:rPr>
                <w:rFonts w:eastAsia="SimSun"/>
                <w:b/>
                <w:szCs w:val="24"/>
                <w:lang w:eastAsia="zh-CN"/>
              </w:rPr>
              <w:t>Modality of Completion</w:t>
            </w:r>
          </w:p>
        </w:tc>
        <w:tc>
          <w:tcPr>
            <w:tcW w:w="1530" w:type="dxa"/>
            <w:shd w:val="clear" w:color="auto" w:fill="auto"/>
          </w:tcPr>
          <w:p w:rsidRPr="00D74450" w:rsidR="00D74450" w:rsidP="00D74450" w:rsidRDefault="00D74450" w14:paraId="7635E70F" w14:textId="77777777">
            <w:pPr>
              <w:spacing w:line="240" w:lineRule="auto"/>
              <w:ind w:firstLine="0"/>
              <w:rPr>
                <w:rFonts w:eastAsia="SimSun"/>
                <w:b/>
                <w:szCs w:val="24"/>
                <w:lang w:eastAsia="zh-CN"/>
              </w:rPr>
            </w:pPr>
            <w:r w:rsidRPr="00D74450">
              <w:rPr>
                <w:rFonts w:eastAsia="SimSun"/>
                <w:b/>
                <w:szCs w:val="24"/>
                <w:lang w:eastAsia="zh-CN"/>
              </w:rPr>
              <w:t>Number of Respondents</w:t>
            </w:r>
          </w:p>
        </w:tc>
        <w:tc>
          <w:tcPr>
            <w:tcW w:w="1350" w:type="dxa"/>
            <w:shd w:val="clear" w:color="auto" w:fill="auto"/>
          </w:tcPr>
          <w:p w:rsidRPr="00D74450" w:rsidR="00D74450" w:rsidP="00D74450" w:rsidRDefault="00D74450" w14:paraId="0CEE2C61" w14:textId="77777777">
            <w:pPr>
              <w:spacing w:line="240" w:lineRule="auto"/>
              <w:ind w:firstLine="0"/>
              <w:rPr>
                <w:rFonts w:eastAsia="SimSun"/>
                <w:b/>
                <w:szCs w:val="24"/>
                <w:lang w:eastAsia="zh-CN"/>
              </w:rPr>
            </w:pPr>
            <w:r w:rsidRPr="00D74450">
              <w:rPr>
                <w:rFonts w:eastAsia="SimSun"/>
                <w:b/>
                <w:szCs w:val="24"/>
                <w:lang w:eastAsia="zh-CN"/>
              </w:rPr>
              <w:t>Frequency of Response</w:t>
            </w:r>
          </w:p>
        </w:tc>
        <w:tc>
          <w:tcPr>
            <w:tcW w:w="1260" w:type="dxa"/>
            <w:shd w:val="clear" w:color="auto" w:fill="auto"/>
          </w:tcPr>
          <w:p w:rsidRPr="00D74450" w:rsidR="00D74450" w:rsidP="00D74450" w:rsidRDefault="00D74450" w14:paraId="28293784" w14:textId="77777777">
            <w:pPr>
              <w:spacing w:line="240" w:lineRule="auto"/>
              <w:ind w:firstLine="0"/>
              <w:rPr>
                <w:rFonts w:eastAsia="SimSun"/>
                <w:b/>
                <w:szCs w:val="24"/>
                <w:lang w:eastAsia="zh-CN"/>
              </w:rPr>
            </w:pPr>
            <w:r w:rsidRPr="00D74450">
              <w:rPr>
                <w:rFonts w:eastAsia="SimSun"/>
                <w:b/>
                <w:szCs w:val="24"/>
                <w:lang w:eastAsia="zh-CN"/>
              </w:rPr>
              <w:t>Average Burden per Response (minutes)</w:t>
            </w:r>
          </w:p>
        </w:tc>
        <w:tc>
          <w:tcPr>
            <w:tcW w:w="1260" w:type="dxa"/>
            <w:shd w:val="clear" w:color="auto" w:fill="auto"/>
          </w:tcPr>
          <w:p w:rsidRPr="00D74450" w:rsidR="00D74450" w:rsidP="00D74450" w:rsidRDefault="00D74450" w14:paraId="50439839" w14:textId="77777777">
            <w:pPr>
              <w:spacing w:line="240" w:lineRule="auto"/>
              <w:ind w:firstLine="0"/>
              <w:rPr>
                <w:rFonts w:eastAsia="SimSun"/>
                <w:b/>
                <w:szCs w:val="24"/>
                <w:lang w:eastAsia="zh-CN"/>
              </w:rPr>
            </w:pPr>
            <w:r w:rsidRPr="00D74450">
              <w:rPr>
                <w:rFonts w:eastAsia="SimSun"/>
                <w:b/>
                <w:szCs w:val="24"/>
                <w:lang w:eastAsia="zh-CN"/>
              </w:rPr>
              <w:t>Estimated Total Annual Burden (hours)</w:t>
            </w:r>
          </w:p>
        </w:tc>
        <w:tc>
          <w:tcPr>
            <w:tcW w:w="1440" w:type="dxa"/>
            <w:shd w:val="clear" w:color="auto" w:fill="auto"/>
          </w:tcPr>
          <w:p w:rsidRPr="00D74450" w:rsidR="00D74450" w:rsidP="00D74450" w:rsidRDefault="00D74450" w14:paraId="4C33914E" w14:textId="77777777">
            <w:pPr>
              <w:spacing w:line="240" w:lineRule="auto"/>
              <w:ind w:firstLine="0"/>
              <w:rPr>
                <w:rFonts w:eastAsia="SimSun"/>
                <w:b/>
                <w:szCs w:val="24"/>
                <w:lang w:eastAsia="zh-CN"/>
              </w:rPr>
            </w:pPr>
            <w:r w:rsidRPr="00D74450">
              <w:rPr>
                <w:rFonts w:eastAsia="SimSun"/>
                <w:b/>
                <w:szCs w:val="24"/>
                <w:lang w:eastAsia="zh-CN"/>
              </w:rPr>
              <w:t>Average Theoretical Hourly Cost Amount (dollars)*</w:t>
            </w:r>
          </w:p>
        </w:tc>
        <w:tc>
          <w:tcPr>
            <w:tcW w:w="1440" w:type="dxa"/>
          </w:tcPr>
          <w:p w:rsidRPr="00D74450" w:rsidR="00D74450" w:rsidP="00D74450" w:rsidRDefault="00D74450" w14:paraId="715A4BED" w14:textId="77777777">
            <w:pPr>
              <w:spacing w:line="240" w:lineRule="auto"/>
              <w:ind w:firstLine="0"/>
              <w:rPr>
                <w:rFonts w:eastAsia="SimSun"/>
                <w:b/>
                <w:szCs w:val="24"/>
                <w:lang w:eastAsia="zh-CN"/>
              </w:rPr>
            </w:pPr>
            <w:r w:rsidRPr="00D74450">
              <w:rPr>
                <w:rFonts w:eastAsia="Calibri"/>
                <w:b/>
                <w:szCs w:val="24"/>
                <w:lang w:eastAsia="zh-CN"/>
              </w:rPr>
              <w:t>Average Wait Time in state RETAIN facilities (minutes)**</w:t>
            </w:r>
          </w:p>
        </w:tc>
        <w:tc>
          <w:tcPr>
            <w:tcW w:w="1530" w:type="dxa"/>
            <w:shd w:val="clear" w:color="auto" w:fill="auto"/>
          </w:tcPr>
          <w:p w:rsidRPr="00D74450" w:rsidR="00D74450" w:rsidP="00D74450" w:rsidRDefault="00D74450" w14:paraId="301FC733" w14:textId="77777777">
            <w:pPr>
              <w:spacing w:line="240" w:lineRule="auto"/>
              <w:ind w:firstLine="0"/>
              <w:rPr>
                <w:rFonts w:eastAsia="SimSun"/>
                <w:b/>
                <w:szCs w:val="24"/>
                <w:lang w:eastAsia="zh-CN"/>
              </w:rPr>
            </w:pPr>
            <w:r w:rsidRPr="00D74450">
              <w:rPr>
                <w:rFonts w:eastAsia="SimSun"/>
                <w:b/>
                <w:szCs w:val="24"/>
                <w:lang w:eastAsia="zh-CN"/>
              </w:rPr>
              <w:t>Total Annual Opportunity Cost (dollars)***</w:t>
            </w:r>
          </w:p>
        </w:tc>
      </w:tr>
      <w:tr w:rsidRPr="00D74450" w:rsidR="00D74450" w:rsidTr="006860D9" w14:paraId="511DB1EE" w14:textId="77777777">
        <w:tc>
          <w:tcPr>
            <w:tcW w:w="1972" w:type="dxa"/>
            <w:shd w:val="clear" w:color="auto" w:fill="auto"/>
          </w:tcPr>
          <w:p w:rsidRPr="00D74450" w:rsidR="00D74450" w:rsidP="00D74450" w:rsidRDefault="00D74450" w14:paraId="2FB81F84"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1</w:t>
            </w:r>
          </w:p>
          <w:p w:rsidRPr="00D74450" w:rsidR="00D74450" w:rsidP="00D74450" w:rsidRDefault="00D74450" w14:paraId="459DE88A"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38" w:type="dxa"/>
            <w:gridSpan w:val="2"/>
            <w:shd w:val="clear" w:color="auto" w:fill="auto"/>
          </w:tcPr>
          <w:p w:rsidRPr="00D74450" w:rsidR="00D74450" w:rsidP="00D74450" w:rsidRDefault="00D74450" w14:paraId="55EECAF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1,600</w:t>
            </w:r>
          </w:p>
        </w:tc>
        <w:tc>
          <w:tcPr>
            <w:tcW w:w="1350" w:type="dxa"/>
            <w:shd w:val="clear" w:color="auto" w:fill="auto"/>
          </w:tcPr>
          <w:p w:rsidRPr="00D74450" w:rsidR="00D74450" w:rsidP="00D74450" w:rsidRDefault="00D74450" w14:paraId="44ECBDCB"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60" w:type="dxa"/>
            <w:shd w:val="clear" w:color="auto" w:fill="auto"/>
          </w:tcPr>
          <w:p w:rsidRPr="00D74450" w:rsidR="00D74450" w:rsidP="00D74450" w:rsidRDefault="00D74450" w14:paraId="4939F5B4"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15</w:t>
            </w:r>
          </w:p>
        </w:tc>
        <w:tc>
          <w:tcPr>
            <w:tcW w:w="1260" w:type="dxa"/>
            <w:shd w:val="clear" w:color="auto" w:fill="auto"/>
          </w:tcPr>
          <w:p w:rsidRPr="00D74450" w:rsidR="00D74450" w:rsidP="00D74450" w:rsidRDefault="00D74450" w14:paraId="4F93D5E1"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400</w:t>
            </w:r>
          </w:p>
        </w:tc>
        <w:tc>
          <w:tcPr>
            <w:tcW w:w="1440" w:type="dxa"/>
            <w:shd w:val="clear" w:color="auto" w:fill="auto"/>
          </w:tcPr>
          <w:p w:rsidRPr="00D74450" w:rsidR="00D74450" w:rsidP="00D74450" w:rsidRDefault="00D74450" w14:paraId="7580EA42"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D74450" w:rsidP="00D74450" w:rsidRDefault="00D74450" w14:paraId="6DA7D7CA"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5B0E5D49" w14:textId="77777777">
            <w:pPr>
              <w:spacing w:line="240" w:lineRule="auto"/>
              <w:ind w:firstLine="0"/>
              <w:jc w:val="right"/>
              <w:rPr>
                <w:rFonts w:eastAsia="SimSun"/>
                <w:szCs w:val="24"/>
                <w:lang w:eastAsia="zh-CN"/>
              </w:rPr>
            </w:pPr>
            <w:r w:rsidRPr="00D74450">
              <w:rPr>
                <w:rFonts w:eastAsia="SimSun"/>
                <w:szCs w:val="24"/>
                <w:lang w:eastAsia="zh-CN"/>
              </w:rPr>
              <w:t>$26,749***</w:t>
            </w:r>
          </w:p>
        </w:tc>
      </w:tr>
      <w:tr w:rsidRPr="00D74450" w:rsidR="00D74450" w:rsidTr="006860D9" w14:paraId="3C2A9700" w14:textId="77777777">
        <w:tc>
          <w:tcPr>
            <w:tcW w:w="1972" w:type="dxa"/>
            <w:shd w:val="clear" w:color="auto" w:fill="auto"/>
          </w:tcPr>
          <w:p w:rsidRPr="00D74450" w:rsidR="00D74450" w:rsidP="00D74450" w:rsidRDefault="00D74450" w14:paraId="7B3FCD53"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1</w:t>
            </w:r>
          </w:p>
          <w:p w:rsidRPr="00D74450" w:rsidR="00D74450" w:rsidP="00D74450" w:rsidRDefault="00D74450" w14:paraId="59B4EF7F" w14:textId="77777777">
            <w:pPr>
              <w:suppressAutoHyphens/>
              <w:spacing w:line="240" w:lineRule="auto"/>
              <w:ind w:firstLine="0"/>
              <w:contextualSpacing/>
              <w:rPr>
                <w:rFonts w:eastAsia="SimSun"/>
                <w:szCs w:val="24"/>
                <w:lang w:eastAsia="ar-SA"/>
              </w:rPr>
            </w:pPr>
            <w:r w:rsidRPr="00D74450">
              <w:rPr>
                <w:rFonts w:eastAsia="SimSun"/>
                <w:szCs w:val="24"/>
                <w:lang w:eastAsia="ar-SA"/>
              </w:rPr>
              <w:t>(</w:t>
            </w:r>
            <w:proofErr w:type="spellStart"/>
            <w:r w:rsidRPr="00D74450">
              <w:rPr>
                <w:rFonts w:eastAsia="SimSun"/>
                <w:szCs w:val="24"/>
                <w:lang w:eastAsia="ar-SA"/>
              </w:rPr>
              <w:t>Nonrespondents</w:t>
            </w:r>
            <w:proofErr w:type="spellEnd"/>
            <w:r w:rsidRPr="00D74450">
              <w:rPr>
                <w:rFonts w:eastAsia="SimSun"/>
                <w:szCs w:val="24"/>
                <w:lang w:eastAsia="ar-SA"/>
              </w:rPr>
              <w:t>)</w:t>
            </w:r>
          </w:p>
        </w:tc>
        <w:tc>
          <w:tcPr>
            <w:tcW w:w="1538" w:type="dxa"/>
            <w:gridSpan w:val="2"/>
            <w:shd w:val="clear" w:color="auto" w:fill="auto"/>
          </w:tcPr>
          <w:p w:rsidRPr="00D74450" w:rsidR="00D74450" w:rsidP="00D74450" w:rsidRDefault="00D74450" w14:paraId="0D54CF34"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400</w:t>
            </w:r>
          </w:p>
        </w:tc>
        <w:tc>
          <w:tcPr>
            <w:tcW w:w="1350" w:type="dxa"/>
            <w:shd w:val="clear" w:color="auto" w:fill="auto"/>
          </w:tcPr>
          <w:p w:rsidRPr="00D74450" w:rsidR="00D74450" w:rsidP="00D74450" w:rsidRDefault="00D74450" w14:paraId="099DBF3B"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60" w:type="dxa"/>
            <w:shd w:val="clear" w:color="auto" w:fill="auto"/>
          </w:tcPr>
          <w:p w:rsidRPr="00D74450" w:rsidR="00D74450" w:rsidP="00D74450" w:rsidRDefault="00D74450" w14:paraId="03BDFCE6"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260" w:type="dxa"/>
            <w:shd w:val="clear" w:color="auto" w:fill="auto"/>
          </w:tcPr>
          <w:p w:rsidRPr="00D74450" w:rsidR="00D74450" w:rsidP="00D74450" w:rsidRDefault="00D74450" w14:paraId="2A9BBB74"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20</w:t>
            </w:r>
          </w:p>
        </w:tc>
        <w:tc>
          <w:tcPr>
            <w:tcW w:w="1440" w:type="dxa"/>
            <w:shd w:val="clear" w:color="auto" w:fill="auto"/>
          </w:tcPr>
          <w:p w:rsidRPr="00D74450" w:rsidR="00D74450" w:rsidP="00D74450" w:rsidRDefault="00D74450" w14:paraId="337317F3"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D74450" w:rsidP="00D74450" w:rsidRDefault="00D74450" w14:paraId="616A91B4"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50648AB8" w14:textId="77777777">
            <w:pPr>
              <w:spacing w:line="240" w:lineRule="auto"/>
              <w:ind w:firstLine="0"/>
              <w:jc w:val="right"/>
              <w:rPr>
                <w:rFonts w:eastAsia="SimSun"/>
                <w:szCs w:val="24"/>
                <w:lang w:eastAsia="zh-CN"/>
              </w:rPr>
            </w:pPr>
            <w:r w:rsidRPr="00D74450">
              <w:rPr>
                <w:rFonts w:eastAsia="SimSun"/>
                <w:szCs w:val="24"/>
                <w:lang w:eastAsia="zh-CN"/>
              </w:rPr>
              <w:t>$4,629***</w:t>
            </w:r>
          </w:p>
        </w:tc>
      </w:tr>
      <w:tr w:rsidRPr="00D74450" w:rsidR="00D74450" w:rsidTr="006860D9" w14:paraId="50800B1C" w14:textId="77777777">
        <w:tc>
          <w:tcPr>
            <w:tcW w:w="1980" w:type="dxa"/>
            <w:gridSpan w:val="2"/>
            <w:shd w:val="clear" w:color="auto" w:fill="auto"/>
          </w:tcPr>
          <w:p w:rsidRPr="00D74450" w:rsidR="00D74450" w:rsidP="00D74450" w:rsidRDefault="00D74450" w14:paraId="48EFB2E4"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2</w:t>
            </w:r>
          </w:p>
          <w:p w:rsidRPr="00D74450" w:rsidR="00D74450" w:rsidP="00D74450" w:rsidRDefault="00D74450" w14:paraId="2EAEB124"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30" w:type="dxa"/>
            <w:shd w:val="clear" w:color="auto" w:fill="auto"/>
          </w:tcPr>
          <w:p w:rsidRPr="00D74450" w:rsidR="00D74450" w:rsidP="00D74450" w:rsidRDefault="00D74450" w14:paraId="7ECE8386"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3,840</w:t>
            </w:r>
          </w:p>
        </w:tc>
        <w:tc>
          <w:tcPr>
            <w:tcW w:w="1350" w:type="dxa"/>
            <w:shd w:val="clear" w:color="auto" w:fill="auto"/>
          </w:tcPr>
          <w:p w:rsidRPr="00D74450" w:rsidR="00D74450" w:rsidP="00D74450" w:rsidRDefault="00D74450" w14:paraId="53989687"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60" w:type="dxa"/>
            <w:shd w:val="clear" w:color="auto" w:fill="auto"/>
          </w:tcPr>
          <w:p w:rsidRPr="00D74450" w:rsidR="00D74450" w:rsidP="00D74450" w:rsidRDefault="00D74450" w14:paraId="1FD393C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21</w:t>
            </w:r>
          </w:p>
        </w:tc>
        <w:tc>
          <w:tcPr>
            <w:tcW w:w="1260" w:type="dxa"/>
            <w:shd w:val="clear" w:color="auto" w:fill="auto"/>
          </w:tcPr>
          <w:p w:rsidRPr="00D74450" w:rsidR="00D74450" w:rsidP="00D74450" w:rsidRDefault="00D74450" w14:paraId="12D93839"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1,344</w:t>
            </w:r>
          </w:p>
        </w:tc>
        <w:tc>
          <w:tcPr>
            <w:tcW w:w="1440" w:type="dxa"/>
            <w:shd w:val="clear" w:color="auto" w:fill="auto"/>
          </w:tcPr>
          <w:p w:rsidRPr="00D74450" w:rsidR="00D74450" w:rsidP="00D74450" w:rsidRDefault="00D74450" w14:paraId="324EB102"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D74450" w:rsidP="00D74450" w:rsidRDefault="00D74450" w14:paraId="0FE96C73"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08F23FA3" w14:textId="77777777">
            <w:pPr>
              <w:spacing w:line="240" w:lineRule="auto"/>
              <w:ind w:firstLine="0"/>
              <w:jc w:val="right"/>
              <w:rPr>
                <w:rFonts w:eastAsia="SimSun"/>
                <w:szCs w:val="24"/>
                <w:lang w:eastAsia="zh-CN"/>
              </w:rPr>
            </w:pPr>
            <w:r w:rsidRPr="00D74450">
              <w:rPr>
                <w:rFonts w:eastAsia="SimSun"/>
                <w:szCs w:val="24"/>
                <w:lang w:eastAsia="zh-CN"/>
              </w:rPr>
              <w:t>$74,074***</w:t>
            </w:r>
          </w:p>
        </w:tc>
      </w:tr>
      <w:tr w:rsidRPr="00D74450" w:rsidR="00D74450" w:rsidTr="006860D9" w14:paraId="45993D0B" w14:textId="77777777">
        <w:tc>
          <w:tcPr>
            <w:tcW w:w="1980" w:type="dxa"/>
            <w:gridSpan w:val="2"/>
            <w:shd w:val="clear" w:color="auto" w:fill="auto"/>
          </w:tcPr>
          <w:p w:rsidRPr="00D74450" w:rsidR="00D74450" w:rsidP="00D74450" w:rsidRDefault="00D74450" w14:paraId="5B37022B"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2</w:t>
            </w:r>
          </w:p>
          <w:p w:rsidRPr="00D74450" w:rsidR="00D74450" w:rsidP="00D74450" w:rsidRDefault="00D74450" w14:paraId="685B1305" w14:textId="77777777">
            <w:pPr>
              <w:suppressAutoHyphens/>
              <w:spacing w:line="240" w:lineRule="auto"/>
              <w:ind w:firstLine="0"/>
              <w:contextualSpacing/>
              <w:rPr>
                <w:rFonts w:eastAsia="SimSun"/>
                <w:szCs w:val="24"/>
                <w:lang w:eastAsia="ar-SA"/>
              </w:rPr>
            </w:pPr>
            <w:r w:rsidRPr="00D74450">
              <w:rPr>
                <w:rFonts w:eastAsia="SimSun"/>
                <w:szCs w:val="24"/>
                <w:lang w:eastAsia="ar-SA"/>
              </w:rPr>
              <w:t>(</w:t>
            </w:r>
            <w:proofErr w:type="spellStart"/>
            <w:r w:rsidRPr="00D74450">
              <w:rPr>
                <w:rFonts w:eastAsia="SimSun"/>
                <w:szCs w:val="24"/>
                <w:lang w:eastAsia="ar-SA"/>
              </w:rPr>
              <w:t>Nonrespondents</w:t>
            </w:r>
            <w:proofErr w:type="spellEnd"/>
            <w:r w:rsidRPr="00D74450">
              <w:rPr>
                <w:rFonts w:eastAsia="SimSun"/>
                <w:szCs w:val="24"/>
                <w:lang w:eastAsia="ar-SA"/>
              </w:rPr>
              <w:t>)</w:t>
            </w:r>
          </w:p>
        </w:tc>
        <w:tc>
          <w:tcPr>
            <w:tcW w:w="1530" w:type="dxa"/>
            <w:shd w:val="clear" w:color="auto" w:fill="auto"/>
          </w:tcPr>
          <w:p w:rsidRPr="00D74450" w:rsidR="00D74450" w:rsidP="00D74450" w:rsidRDefault="00D74450" w14:paraId="08F59A22"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960</w:t>
            </w:r>
          </w:p>
        </w:tc>
        <w:tc>
          <w:tcPr>
            <w:tcW w:w="1350" w:type="dxa"/>
            <w:shd w:val="clear" w:color="auto" w:fill="auto"/>
          </w:tcPr>
          <w:p w:rsidRPr="00D74450" w:rsidR="00D74450" w:rsidP="00D74450" w:rsidRDefault="00D74450" w14:paraId="5126D2BB"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60" w:type="dxa"/>
            <w:shd w:val="clear" w:color="auto" w:fill="auto"/>
          </w:tcPr>
          <w:p w:rsidRPr="00D74450" w:rsidR="00D74450" w:rsidP="00D74450" w:rsidRDefault="00D74450" w14:paraId="596F3B9B"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260" w:type="dxa"/>
            <w:shd w:val="clear" w:color="auto" w:fill="auto"/>
          </w:tcPr>
          <w:p w:rsidRPr="00D74450" w:rsidR="00D74450" w:rsidP="00D74450" w:rsidRDefault="00D74450" w14:paraId="1B4E83D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ab/>
              <w:t>48</w:t>
            </w:r>
          </w:p>
        </w:tc>
        <w:tc>
          <w:tcPr>
            <w:tcW w:w="1440" w:type="dxa"/>
            <w:shd w:val="clear" w:color="auto" w:fill="auto"/>
          </w:tcPr>
          <w:p w:rsidRPr="00D74450" w:rsidR="00D74450" w:rsidP="00D74450" w:rsidRDefault="00D74450" w14:paraId="2E23F950"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D74450" w:rsidP="00D74450" w:rsidRDefault="00D74450" w14:paraId="35204CBA"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332C4D2B" w14:textId="77777777">
            <w:pPr>
              <w:spacing w:line="240" w:lineRule="auto"/>
              <w:ind w:firstLine="0"/>
              <w:jc w:val="right"/>
              <w:rPr>
                <w:rFonts w:eastAsia="SimSun"/>
                <w:szCs w:val="24"/>
                <w:lang w:eastAsia="zh-CN"/>
              </w:rPr>
            </w:pPr>
            <w:r w:rsidRPr="00D74450">
              <w:rPr>
                <w:rFonts w:eastAsia="SimSun"/>
                <w:szCs w:val="24"/>
                <w:lang w:eastAsia="zh-CN"/>
              </w:rPr>
              <w:t>$11,111***</w:t>
            </w:r>
          </w:p>
        </w:tc>
      </w:tr>
      <w:tr w:rsidRPr="00D74450" w:rsidR="00D74450" w:rsidTr="006860D9" w14:paraId="5C2F9F2C" w14:textId="77777777">
        <w:tc>
          <w:tcPr>
            <w:tcW w:w="1980" w:type="dxa"/>
            <w:gridSpan w:val="2"/>
            <w:shd w:val="clear" w:color="auto" w:fill="auto"/>
          </w:tcPr>
          <w:p w:rsidRPr="00D74450" w:rsidR="00D74450" w:rsidP="00D74450" w:rsidRDefault="00D74450" w14:paraId="22C7A158" w14:textId="77777777">
            <w:pPr>
              <w:suppressAutoHyphens/>
              <w:spacing w:line="240" w:lineRule="auto"/>
              <w:ind w:firstLine="0"/>
              <w:contextualSpacing/>
              <w:rPr>
                <w:rFonts w:eastAsia="SimSun"/>
                <w:b/>
                <w:szCs w:val="24"/>
                <w:lang w:eastAsia="ar-SA"/>
              </w:rPr>
            </w:pPr>
            <w:r w:rsidRPr="00D74450">
              <w:rPr>
                <w:rFonts w:eastAsia="SimSun"/>
                <w:b/>
                <w:szCs w:val="24"/>
                <w:lang w:eastAsia="ar-SA"/>
              </w:rPr>
              <w:t>Totals</w:t>
            </w:r>
          </w:p>
        </w:tc>
        <w:tc>
          <w:tcPr>
            <w:tcW w:w="1530" w:type="dxa"/>
            <w:shd w:val="clear" w:color="auto" w:fill="auto"/>
          </w:tcPr>
          <w:p w:rsidRPr="00D74450" w:rsidR="00D74450" w:rsidP="00D74450" w:rsidRDefault="00D74450" w14:paraId="5F857858" w14:textId="77777777">
            <w:pPr>
              <w:suppressAutoHyphens/>
              <w:spacing w:line="240" w:lineRule="auto"/>
              <w:ind w:firstLine="0"/>
              <w:contextualSpacing/>
              <w:jc w:val="right"/>
              <w:rPr>
                <w:rFonts w:eastAsia="SimSun"/>
                <w:b/>
                <w:szCs w:val="24"/>
                <w:lang w:eastAsia="ar-SA"/>
              </w:rPr>
            </w:pPr>
            <w:r w:rsidRPr="00D74450">
              <w:rPr>
                <w:rFonts w:eastAsia="SimSun"/>
                <w:b/>
                <w:szCs w:val="24"/>
                <w:lang w:eastAsia="ar-SA"/>
              </w:rPr>
              <w:t>6,800</w:t>
            </w:r>
          </w:p>
        </w:tc>
        <w:tc>
          <w:tcPr>
            <w:tcW w:w="1350" w:type="dxa"/>
            <w:shd w:val="clear" w:color="auto" w:fill="auto"/>
          </w:tcPr>
          <w:p w:rsidRPr="00D74450" w:rsidR="00D74450" w:rsidP="00D74450" w:rsidRDefault="00D74450" w14:paraId="1E66BDD5" w14:textId="77777777">
            <w:pPr>
              <w:suppressAutoHyphens/>
              <w:spacing w:line="240" w:lineRule="auto"/>
              <w:ind w:firstLine="0"/>
              <w:contextualSpacing/>
              <w:jc w:val="right"/>
              <w:rPr>
                <w:rFonts w:eastAsia="SimSun"/>
                <w:b/>
                <w:szCs w:val="24"/>
                <w:lang w:eastAsia="ar-SA"/>
              </w:rPr>
            </w:pPr>
          </w:p>
        </w:tc>
        <w:tc>
          <w:tcPr>
            <w:tcW w:w="1260" w:type="dxa"/>
            <w:shd w:val="clear" w:color="auto" w:fill="auto"/>
          </w:tcPr>
          <w:p w:rsidRPr="00D74450" w:rsidR="00D74450" w:rsidP="00D74450" w:rsidRDefault="00D74450" w14:paraId="668D6380" w14:textId="77777777">
            <w:pPr>
              <w:suppressAutoHyphens/>
              <w:spacing w:line="240" w:lineRule="auto"/>
              <w:ind w:firstLine="0"/>
              <w:contextualSpacing/>
              <w:jc w:val="right"/>
              <w:rPr>
                <w:rFonts w:eastAsia="SimSun"/>
                <w:b/>
                <w:szCs w:val="24"/>
                <w:lang w:eastAsia="ar-SA"/>
              </w:rPr>
            </w:pPr>
          </w:p>
        </w:tc>
        <w:tc>
          <w:tcPr>
            <w:tcW w:w="1260" w:type="dxa"/>
            <w:shd w:val="clear" w:color="auto" w:fill="auto"/>
          </w:tcPr>
          <w:p w:rsidRPr="00D74450" w:rsidR="00D74450" w:rsidP="00D74450" w:rsidRDefault="00D74450" w14:paraId="592F1E82" w14:textId="77777777">
            <w:pPr>
              <w:suppressAutoHyphens/>
              <w:spacing w:line="240" w:lineRule="auto"/>
              <w:ind w:firstLine="0"/>
              <w:contextualSpacing/>
              <w:jc w:val="right"/>
              <w:rPr>
                <w:rFonts w:eastAsia="SimSun"/>
                <w:b/>
                <w:szCs w:val="24"/>
                <w:lang w:eastAsia="ar-SA"/>
              </w:rPr>
            </w:pPr>
            <w:r w:rsidRPr="00D74450">
              <w:rPr>
                <w:rFonts w:eastAsia="SimSun"/>
                <w:b/>
                <w:szCs w:val="24"/>
                <w:lang w:eastAsia="ar-SA"/>
              </w:rPr>
              <w:t>1,812</w:t>
            </w:r>
          </w:p>
        </w:tc>
        <w:tc>
          <w:tcPr>
            <w:tcW w:w="1440" w:type="dxa"/>
            <w:shd w:val="clear" w:color="auto" w:fill="auto"/>
          </w:tcPr>
          <w:p w:rsidRPr="00D74450" w:rsidR="00D74450" w:rsidP="00D74450" w:rsidRDefault="00D74450" w14:paraId="7FB24879" w14:textId="77777777">
            <w:pPr>
              <w:spacing w:line="240" w:lineRule="auto"/>
              <w:ind w:firstLine="0"/>
              <w:jc w:val="right"/>
              <w:rPr>
                <w:rFonts w:eastAsia="SimSun"/>
                <w:b/>
                <w:szCs w:val="24"/>
                <w:lang w:eastAsia="zh-CN"/>
              </w:rPr>
            </w:pPr>
          </w:p>
        </w:tc>
        <w:tc>
          <w:tcPr>
            <w:tcW w:w="1440" w:type="dxa"/>
          </w:tcPr>
          <w:p w:rsidRPr="00D74450" w:rsidR="00D74450" w:rsidP="00D74450" w:rsidRDefault="00D74450" w14:paraId="759355B2" w14:textId="77777777">
            <w:pPr>
              <w:spacing w:line="240" w:lineRule="auto"/>
              <w:ind w:firstLine="0"/>
              <w:jc w:val="right"/>
              <w:rPr>
                <w:rFonts w:eastAsia="SimSun"/>
                <w:b/>
                <w:szCs w:val="24"/>
                <w:lang w:eastAsia="zh-CN"/>
              </w:rPr>
            </w:pPr>
          </w:p>
        </w:tc>
        <w:tc>
          <w:tcPr>
            <w:tcW w:w="1530" w:type="dxa"/>
            <w:shd w:val="clear" w:color="auto" w:fill="auto"/>
          </w:tcPr>
          <w:p w:rsidRPr="00D74450" w:rsidR="00D74450" w:rsidP="00D74450" w:rsidRDefault="00D74450" w14:paraId="304B84BA" w14:textId="77777777">
            <w:pPr>
              <w:spacing w:line="240" w:lineRule="auto"/>
              <w:ind w:firstLine="0"/>
              <w:jc w:val="right"/>
              <w:rPr>
                <w:rFonts w:eastAsia="SimSun"/>
                <w:b/>
                <w:szCs w:val="24"/>
                <w:lang w:eastAsia="zh-CN"/>
              </w:rPr>
            </w:pPr>
            <w:r w:rsidRPr="00D74450">
              <w:rPr>
                <w:rFonts w:eastAsia="SimSun"/>
                <w:b/>
                <w:szCs w:val="24"/>
                <w:lang w:eastAsia="zh-CN"/>
              </w:rPr>
              <w:t>$116,563***</w:t>
            </w:r>
          </w:p>
        </w:tc>
      </w:tr>
    </w:tbl>
    <w:p w:rsidRPr="00D74450" w:rsidR="00D74450" w:rsidP="00D74450" w:rsidRDefault="00D74450" w14:paraId="29FA3F64" w14:textId="77777777">
      <w:pPr>
        <w:ind w:left="1080" w:firstLine="0"/>
        <w:rPr>
          <w:rFonts w:eastAsia="SimSun"/>
          <w:b/>
          <w:szCs w:val="24"/>
          <w:lang w:eastAsia="zh-CN"/>
        </w:rPr>
      </w:pPr>
    </w:p>
    <w:p w:rsidRPr="00D74450" w:rsidR="00D74450" w:rsidP="00D74450" w:rsidRDefault="00D74450" w14:paraId="005EA218" w14:textId="77777777">
      <w:pPr>
        <w:spacing w:line="240" w:lineRule="auto"/>
        <w:ind w:left="1080" w:firstLine="0"/>
        <w:rPr>
          <w:rFonts w:eastAsia="SimSun"/>
          <w:b/>
          <w:szCs w:val="24"/>
          <w:lang w:eastAsia="zh-CN"/>
        </w:rPr>
      </w:pPr>
      <w:r w:rsidRPr="00D74450">
        <w:rPr>
          <w:rFonts w:eastAsia="SimSun"/>
          <w:b/>
          <w:szCs w:val="24"/>
          <w:lang w:eastAsia="zh-CN"/>
        </w:rPr>
        <w:t>RETAIN 2025 Burden Figures:</w:t>
      </w:r>
    </w:p>
    <w:tbl>
      <w:tblPr>
        <w:tblW w:w="11790" w:type="dxa"/>
        <w:tblInd w:w="-13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80"/>
        <w:gridCol w:w="1530"/>
        <w:gridCol w:w="1350"/>
        <w:gridCol w:w="1260"/>
        <w:gridCol w:w="1260"/>
        <w:gridCol w:w="1440"/>
        <w:gridCol w:w="1440"/>
        <w:gridCol w:w="1530"/>
      </w:tblGrid>
      <w:tr w:rsidRPr="00D74450" w:rsidR="00D74450" w:rsidTr="006860D9" w14:paraId="220B9027" w14:textId="77777777">
        <w:tc>
          <w:tcPr>
            <w:tcW w:w="1980" w:type="dxa"/>
            <w:shd w:val="clear" w:color="auto" w:fill="auto"/>
          </w:tcPr>
          <w:p w:rsidRPr="00D74450" w:rsidR="00D74450" w:rsidP="00D74450" w:rsidRDefault="00D74450" w14:paraId="497D2020" w14:textId="77777777">
            <w:pPr>
              <w:spacing w:line="240" w:lineRule="auto"/>
              <w:ind w:firstLine="0"/>
              <w:rPr>
                <w:rFonts w:eastAsia="SimSun"/>
                <w:b/>
                <w:szCs w:val="24"/>
                <w:lang w:eastAsia="zh-CN"/>
              </w:rPr>
            </w:pPr>
            <w:r w:rsidRPr="00D74450">
              <w:rPr>
                <w:rFonts w:eastAsia="SimSun"/>
                <w:b/>
                <w:szCs w:val="24"/>
                <w:lang w:eastAsia="zh-CN"/>
              </w:rPr>
              <w:t>Modality of Completion</w:t>
            </w:r>
          </w:p>
        </w:tc>
        <w:tc>
          <w:tcPr>
            <w:tcW w:w="1530" w:type="dxa"/>
            <w:shd w:val="clear" w:color="auto" w:fill="auto"/>
          </w:tcPr>
          <w:p w:rsidRPr="00D74450" w:rsidR="00D74450" w:rsidP="00D74450" w:rsidRDefault="00D74450" w14:paraId="60464850" w14:textId="77777777">
            <w:pPr>
              <w:spacing w:line="240" w:lineRule="auto"/>
              <w:ind w:firstLine="0"/>
              <w:rPr>
                <w:rFonts w:eastAsia="SimSun"/>
                <w:b/>
                <w:szCs w:val="24"/>
                <w:lang w:eastAsia="zh-CN"/>
              </w:rPr>
            </w:pPr>
            <w:r w:rsidRPr="00D74450">
              <w:rPr>
                <w:rFonts w:eastAsia="SimSun"/>
                <w:b/>
                <w:szCs w:val="24"/>
                <w:lang w:eastAsia="zh-CN"/>
              </w:rPr>
              <w:t>Number of Respondents</w:t>
            </w:r>
          </w:p>
        </w:tc>
        <w:tc>
          <w:tcPr>
            <w:tcW w:w="1350" w:type="dxa"/>
            <w:shd w:val="clear" w:color="auto" w:fill="auto"/>
          </w:tcPr>
          <w:p w:rsidRPr="00D74450" w:rsidR="00D74450" w:rsidP="00D74450" w:rsidRDefault="00D74450" w14:paraId="03510161" w14:textId="77777777">
            <w:pPr>
              <w:spacing w:line="240" w:lineRule="auto"/>
              <w:ind w:firstLine="0"/>
              <w:rPr>
                <w:rFonts w:eastAsia="SimSun"/>
                <w:b/>
                <w:szCs w:val="24"/>
                <w:lang w:eastAsia="zh-CN"/>
              </w:rPr>
            </w:pPr>
            <w:r w:rsidRPr="00D74450">
              <w:rPr>
                <w:rFonts w:eastAsia="SimSun"/>
                <w:b/>
                <w:szCs w:val="24"/>
                <w:lang w:eastAsia="zh-CN"/>
              </w:rPr>
              <w:t>Frequency of Response</w:t>
            </w:r>
          </w:p>
        </w:tc>
        <w:tc>
          <w:tcPr>
            <w:tcW w:w="1260" w:type="dxa"/>
            <w:shd w:val="clear" w:color="auto" w:fill="auto"/>
          </w:tcPr>
          <w:p w:rsidRPr="00D74450" w:rsidR="00D74450" w:rsidP="00D74450" w:rsidRDefault="00D74450" w14:paraId="55AE9152" w14:textId="77777777">
            <w:pPr>
              <w:spacing w:line="240" w:lineRule="auto"/>
              <w:ind w:firstLine="0"/>
              <w:rPr>
                <w:rFonts w:eastAsia="SimSun"/>
                <w:b/>
                <w:szCs w:val="24"/>
                <w:lang w:eastAsia="zh-CN"/>
              </w:rPr>
            </w:pPr>
            <w:r w:rsidRPr="00D74450">
              <w:rPr>
                <w:rFonts w:eastAsia="SimSun"/>
                <w:b/>
                <w:szCs w:val="24"/>
                <w:lang w:eastAsia="zh-CN"/>
              </w:rPr>
              <w:t>Average Burden per Response (minutes)</w:t>
            </w:r>
          </w:p>
        </w:tc>
        <w:tc>
          <w:tcPr>
            <w:tcW w:w="1260" w:type="dxa"/>
            <w:shd w:val="clear" w:color="auto" w:fill="auto"/>
          </w:tcPr>
          <w:p w:rsidRPr="00D74450" w:rsidR="00D74450" w:rsidP="00D74450" w:rsidRDefault="00D74450" w14:paraId="2509E1A4" w14:textId="77777777">
            <w:pPr>
              <w:spacing w:line="240" w:lineRule="auto"/>
              <w:ind w:firstLine="0"/>
              <w:rPr>
                <w:rFonts w:eastAsia="SimSun"/>
                <w:b/>
                <w:szCs w:val="24"/>
                <w:lang w:eastAsia="zh-CN"/>
              </w:rPr>
            </w:pPr>
            <w:r w:rsidRPr="00D74450">
              <w:rPr>
                <w:rFonts w:eastAsia="SimSun"/>
                <w:b/>
                <w:szCs w:val="24"/>
                <w:lang w:eastAsia="zh-CN"/>
              </w:rPr>
              <w:t>Estimated Total Annual Burden (hours)</w:t>
            </w:r>
          </w:p>
        </w:tc>
        <w:tc>
          <w:tcPr>
            <w:tcW w:w="1440" w:type="dxa"/>
            <w:shd w:val="clear" w:color="auto" w:fill="auto"/>
          </w:tcPr>
          <w:p w:rsidRPr="00D74450" w:rsidR="00D74450" w:rsidP="00D74450" w:rsidRDefault="00D74450" w14:paraId="07221BCF" w14:textId="77777777">
            <w:pPr>
              <w:spacing w:line="240" w:lineRule="auto"/>
              <w:ind w:firstLine="0"/>
              <w:rPr>
                <w:rFonts w:eastAsia="SimSun"/>
                <w:b/>
                <w:szCs w:val="24"/>
                <w:lang w:eastAsia="zh-CN"/>
              </w:rPr>
            </w:pPr>
            <w:r w:rsidRPr="00D74450">
              <w:rPr>
                <w:rFonts w:eastAsia="SimSun"/>
                <w:b/>
                <w:szCs w:val="24"/>
                <w:lang w:eastAsia="zh-CN"/>
              </w:rPr>
              <w:t>Average Theoretical Hourly Cost Amount (dollars)*</w:t>
            </w:r>
          </w:p>
        </w:tc>
        <w:tc>
          <w:tcPr>
            <w:tcW w:w="1440" w:type="dxa"/>
          </w:tcPr>
          <w:p w:rsidRPr="00D74450" w:rsidR="00D74450" w:rsidP="00D74450" w:rsidRDefault="00D74450" w14:paraId="429195C3" w14:textId="77777777">
            <w:pPr>
              <w:spacing w:line="240" w:lineRule="auto"/>
              <w:ind w:firstLine="0"/>
              <w:rPr>
                <w:rFonts w:eastAsia="SimSun"/>
                <w:b/>
                <w:szCs w:val="24"/>
                <w:lang w:eastAsia="zh-CN"/>
              </w:rPr>
            </w:pPr>
            <w:r w:rsidRPr="00D74450">
              <w:rPr>
                <w:rFonts w:eastAsia="Calibri"/>
                <w:b/>
                <w:szCs w:val="24"/>
                <w:lang w:eastAsia="zh-CN"/>
              </w:rPr>
              <w:t>Average Wait Time in state RETAIN facilities (minutes)**</w:t>
            </w:r>
          </w:p>
        </w:tc>
        <w:tc>
          <w:tcPr>
            <w:tcW w:w="1530" w:type="dxa"/>
            <w:shd w:val="clear" w:color="auto" w:fill="auto"/>
          </w:tcPr>
          <w:p w:rsidRPr="00D74450" w:rsidR="00D74450" w:rsidP="00D74450" w:rsidRDefault="00D74450" w14:paraId="662B3134" w14:textId="77777777">
            <w:pPr>
              <w:spacing w:line="240" w:lineRule="auto"/>
              <w:ind w:firstLine="0"/>
              <w:rPr>
                <w:rFonts w:eastAsia="SimSun"/>
                <w:b/>
                <w:szCs w:val="24"/>
                <w:lang w:eastAsia="zh-CN"/>
              </w:rPr>
            </w:pPr>
            <w:r w:rsidRPr="00D74450">
              <w:rPr>
                <w:rFonts w:eastAsia="SimSun"/>
                <w:b/>
                <w:szCs w:val="24"/>
                <w:lang w:eastAsia="zh-CN"/>
              </w:rPr>
              <w:t>Total Annual Opportunity Cost (dollars)***</w:t>
            </w:r>
          </w:p>
        </w:tc>
      </w:tr>
      <w:tr w:rsidRPr="00D74450" w:rsidR="00D74450" w:rsidTr="006860D9" w14:paraId="0FC09A08" w14:textId="77777777">
        <w:tc>
          <w:tcPr>
            <w:tcW w:w="1980" w:type="dxa"/>
            <w:shd w:val="clear" w:color="auto" w:fill="auto"/>
          </w:tcPr>
          <w:p w:rsidRPr="00D74450" w:rsidR="00D74450" w:rsidP="00D74450" w:rsidRDefault="00D74450" w14:paraId="30A5F01A"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2</w:t>
            </w:r>
          </w:p>
          <w:p w:rsidRPr="00D74450" w:rsidR="00D74450" w:rsidP="00D74450" w:rsidRDefault="00D74450" w14:paraId="68F8D74E" w14:textId="77777777">
            <w:pPr>
              <w:suppressAutoHyphens/>
              <w:spacing w:line="240" w:lineRule="auto"/>
              <w:ind w:firstLine="0"/>
              <w:contextualSpacing/>
              <w:rPr>
                <w:rFonts w:eastAsia="SimSun"/>
                <w:szCs w:val="24"/>
                <w:lang w:eastAsia="ar-SA"/>
              </w:rPr>
            </w:pPr>
            <w:r w:rsidRPr="00D74450">
              <w:rPr>
                <w:rFonts w:eastAsia="SimSun"/>
                <w:szCs w:val="24"/>
                <w:lang w:eastAsia="ar-SA"/>
              </w:rPr>
              <w:t>(Respondents)</w:t>
            </w:r>
          </w:p>
        </w:tc>
        <w:tc>
          <w:tcPr>
            <w:tcW w:w="1530" w:type="dxa"/>
            <w:shd w:val="clear" w:color="auto" w:fill="auto"/>
          </w:tcPr>
          <w:p w:rsidRPr="00D74450" w:rsidR="00D74450" w:rsidP="00D74450" w:rsidRDefault="00D74450" w14:paraId="2D68BE94"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960</w:t>
            </w:r>
          </w:p>
        </w:tc>
        <w:tc>
          <w:tcPr>
            <w:tcW w:w="1350" w:type="dxa"/>
            <w:shd w:val="clear" w:color="auto" w:fill="auto"/>
          </w:tcPr>
          <w:p w:rsidRPr="00D74450" w:rsidR="00D74450" w:rsidP="00D74450" w:rsidRDefault="00D74450" w14:paraId="2663F52E"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60" w:type="dxa"/>
            <w:shd w:val="clear" w:color="auto" w:fill="auto"/>
          </w:tcPr>
          <w:p w:rsidRPr="00D74450" w:rsidR="00D74450" w:rsidP="00D74450" w:rsidRDefault="00D74450" w14:paraId="63C1AF24"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21</w:t>
            </w:r>
          </w:p>
        </w:tc>
        <w:tc>
          <w:tcPr>
            <w:tcW w:w="1260" w:type="dxa"/>
            <w:shd w:val="clear" w:color="auto" w:fill="auto"/>
          </w:tcPr>
          <w:p w:rsidRPr="00D74450" w:rsidR="00D74450" w:rsidP="00D74450" w:rsidRDefault="00D74450" w14:paraId="1868D238"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336</w:t>
            </w:r>
          </w:p>
        </w:tc>
        <w:tc>
          <w:tcPr>
            <w:tcW w:w="1440" w:type="dxa"/>
            <w:shd w:val="clear" w:color="auto" w:fill="auto"/>
          </w:tcPr>
          <w:p w:rsidRPr="00D74450" w:rsidR="00D74450" w:rsidP="00D74450" w:rsidRDefault="00D74450" w14:paraId="08557588"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D74450" w:rsidP="00D74450" w:rsidRDefault="00D74450" w14:paraId="518A84F3"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4A1B2E00" w14:textId="77777777">
            <w:pPr>
              <w:spacing w:line="240" w:lineRule="auto"/>
              <w:ind w:firstLine="0"/>
              <w:jc w:val="right"/>
              <w:rPr>
                <w:rFonts w:eastAsia="SimSun"/>
                <w:szCs w:val="24"/>
                <w:lang w:eastAsia="zh-CN"/>
              </w:rPr>
            </w:pPr>
            <w:r w:rsidRPr="00D74450">
              <w:rPr>
                <w:rFonts w:eastAsia="SimSun"/>
                <w:szCs w:val="24"/>
                <w:lang w:eastAsia="zh-CN"/>
              </w:rPr>
              <w:t>$18,518***</w:t>
            </w:r>
          </w:p>
        </w:tc>
      </w:tr>
      <w:tr w:rsidRPr="00D74450" w:rsidR="00D74450" w:rsidTr="006860D9" w14:paraId="15A157D8" w14:textId="77777777">
        <w:tc>
          <w:tcPr>
            <w:tcW w:w="1980" w:type="dxa"/>
            <w:shd w:val="clear" w:color="auto" w:fill="auto"/>
          </w:tcPr>
          <w:p w:rsidRPr="00D74450" w:rsidR="00D74450" w:rsidP="00D74450" w:rsidRDefault="00D74450" w14:paraId="6AE1EB30" w14:textId="77777777">
            <w:pPr>
              <w:suppressAutoHyphens/>
              <w:spacing w:line="240" w:lineRule="auto"/>
              <w:ind w:firstLine="0"/>
              <w:contextualSpacing/>
              <w:rPr>
                <w:rFonts w:eastAsia="SimSun"/>
                <w:szCs w:val="24"/>
                <w:lang w:eastAsia="ar-SA"/>
              </w:rPr>
            </w:pPr>
            <w:r w:rsidRPr="00D74450">
              <w:rPr>
                <w:rFonts w:eastAsia="SimSun"/>
                <w:szCs w:val="24"/>
                <w:lang w:eastAsia="ar-SA"/>
              </w:rPr>
              <w:t>Enrollee Survey Round 2</w:t>
            </w:r>
          </w:p>
          <w:p w:rsidRPr="00D74450" w:rsidR="00D74450" w:rsidP="00D74450" w:rsidRDefault="00D74450" w14:paraId="780878CF" w14:textId="77777777">
            <w:pPr>
              <w:suppressAutoHyphens/>
              <w:spacing w:line="240" w:lineRule="auto"/>
              <w:ind w:firstLine="0"/>
              <w:contextualSpacing/>
              <w:rPr>
                <w:rFonts w:eastAsia="SimSun"/>
                <w:szCs w:val="24"/>
                <w:lang w:eastAsia="ar-SA"/>
              </w:rPr>
            </w:pPr>
            <w:r w:rsidRPr="00D74450">
              <w:rPr>
                <w:rFonts w:eastAsia="SimSun"/>
                <w:szCs w:val="24"/>
                <w:lang w:eastAsia="ar-SA"/>
              </w:rPr>
              <w:t>(</w:t>
            </w:r>
            <w:proofErr w:type="spellStart"/>
            <w:r w:rsidRPr="00D74450">
              <w:rPr>
                <w:rFonts w:eastAsia="SimSun"/>
                <w:szCs w:val="24"/>
                <w:lang w:eastAsia="ar-SA"/>
              </w:rPr>
              <w:t>Nonrespondents</w:t>
            </w:r>
            <w:proofErr w:type="spellEnd"/>
            <w:r w:rsidRPr="00D74450">
              <w:rPr>
                <w:rFonts w:eastAsia="SimSun"/>
                <w:szCs w:val="24"/>
                <w:lang w:eastAsia="ar-SA"/>
              </w:rPr>
              <w:t>)</w:t>
            </w:r>
          </w:p>
        </w:tc>
        <w:tc>
          <w:tcPr>
            <w:tcW w:w="1530" w:type="dxa"/>
            <w:shd w:val="clear" w:color="auto" w:fill="auto"/>
          </w:tcPr>
          <w:p w:rsidRPr="00D74450" w:rsidR="00D74450" w:rsidP="00D74450" w:rsidRDefault="00D74450" w14:paraId="780F9E73"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240</w:t>
            </w:r>
          </w:p>
        </w:tc>
        <w:tc>
          <w:tcPr>
            <w:tcW w:w="1350" w:type="dxa"/>
            <w:shd w:val="clear" w:color="auto" w:fill="auto"/>
          </w:tcPr>
          <w:p w:rsidRPr="00D74450" w:rsidR="00D74450" w:rsidP="00D74450" w:rsidRDefault="00D74450" w14:paraId="0A3E885C"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1</w:t>
            </w:r>
          </w:p>
        </w:tc>
        <w:tc>
          <w:tcPr>
            <w:tcW w:w="1260" w:type="dxa"/>
            <w:shd w:val="clear" w:color="auto" w:fill="auto"/>
          </w:tcPr>
          <w:p w:rsidRPr="00D74450" w:rsidR="00D74450" w:rsidP="00D74450" w:rsidRDefault="00D74450" w14:paraId="1C01D82A"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3</w:t>
            </w:r>
          </w:p>
        </w:tc>
        <w:tc>
          <w:tcPr>
            <w:tcW w:w="1260" w:type="dxa"/>
            <w:shd w:val="clear" w:color="auto" w:fill="auto"/>
          </w:tcPr>
          <w:p w:rsidRPr="00D74450" w:rsidR="00D74450" w:rsidP="00D74450" w:rsidRDefault="00D74450" w14:paraId="0DCE7337" w14:textId="77777777">
            <w:pPr>
              <w:suppressAutoHyphens/>
              <w:spacing w:line="240" w:lineRule="auto"/>
              <w:ind w:firstLine="0"/>
              <w:contextualSpacing/>
              <w:jc w:val="right"/>
              <w:rPr>
                <w:rFonts w:eastAsia="SimSun"/>
                <w:szCs w:val="24"/>
                <w:lang w:eastAsia="ar-SA"/>
              </w:rPr>
            </w:pPr>
            <w:r w:rsidRPr="00D74450">
              <w:rPr>
                <w:rFonts w:eastAsia="SimSun"/>
                <w:szCs w:val="24"/>
                <w:lang w:eastAsia="ar-SA"/>
              </w:rPr>
              <w:tab/>
              <w:t>12</w:t>
            </w:r>
          </w:p>
        </w:tc>
        <w:tc>
          <w:tcPr>
            <w:tcW w:w="1440" w:type="dxa"/>
            <w:shd w:val="clear" w:color="auto" w:fill="auto"/>
          </w:tcPr>
          <w:p w:rsidRPr="00D74450" w:rsidR="00D74450" w:rsidP="00D74450" w:rsidRDefault="00D74450" w14:paraId="4426C20C" w14:textId="77777777">
            <w:pPr>
              <w:spacing w:line="240" w:lineRule="auto"/>
              <w:ind w:firstLine="0"/>
              <w:jc w:val="right"/>
              <w:rPr>
                <w:rFonts w:eastAsia="SimSun"/>
                <w:szCs w:val="24"/>
                <w:lang w:eastAsia="zh-CN"/>
              </w:rPr>
            </w:pPr>
            <w:r w:rsidRPr="00D74450">
              <w:rPr>
                <w:rFonts w:eastAsia="SimSun"/>
                <w:szCs w:val="24"/>
                <w:lang w:eastAsia="zh-CN"/>
              </w:rPr>
              <w:t>$25.72*</w:t>
            </w:r>
          </w:p>
        </w:tc>
        <w:tc>
          <w:tcPr>
            <w:tcW w:w="1440" w:type="dxa"/>
          </w:tcPr>
          <w:p w:rsidRPr="00D74450" w:rsidR="00D74450" w:rsidP="00D74450" w:rsidRDefault="00D74450" w14:paraId="1DEF21A0" w14:textId="77777777">
            <w:pPr>
              <w:spacing w:line="240" w:lineRule="auto"/>
              <w:ind w:firstLine="0"/>
              <w:jc w:val="right"/>
              <w:rPr>
                <w:rFonts w:eastAsia="SimSun"/>
                <w:szCs w:val="24"/>
                <w:lang w:eastAsia="zh-CN"/>
              </w:rPr>
            </w:pPr>
            <w:r w:rsidRPr="00D74450">
              <w:rPr>
                <w:rFonts w:eastAsia="SimSun"/>
                <w:szCs w:val="24"/>
                <w:lang w:eastAsia="zh-CN"/>
              </w:rPr>
              <w:t>24**</w:t>
            </w:r>
          </w:p>
        </w:tc>
        <w:tc>
          <w:tcPr>
            <w:tcW w:w="1530" w:type="dxa"/>
            <w:shd w:val="clear" w:color="auto" w:fill="auto"/>
          </w:tcPr>
          <w:p w:rsidRPr="00D74450" w:rsidR="00D74450" w:rsidP="00D74450" w:rsidRDefault="00D74450" w14:paraId="79E9B3BD" w14:textId="77777777">
            <w:pPr>
              <w:spacing w:line="240" w:lineRule="auto"/>
              <w:ind w:firstLine="0"/>
              <w:jc w:val="right"/>
              <w:rPr>
                <w:rFonts w:eastAsia="SimSun"/>
                <w:szCs w:val="24"/>
                <w:lang w:eastAsia="zh-CN"/>
              </w:rPr>
            </w:pPr>
            <w:r w:rsidRPr="00D74450">
              <w:rPr>
                <w:rFonts w:eastAsia="SimSun"/>
                <w:szCs w:val="24"/>
                <w:lang w:eastAsia="zh-CN"/>
              </w:rPr>
              <w:t>$2,778***</w:t>
            </w:r>
          </w:p>
        </w:tc>
      </w:tr>
      <w:tr w:rsidRPr="00D74450" w:rsidR="00D74450" w:rsidTr="006860D9" w14:paraId="16DFB089" w14:textId="77777777">
        <w:tc>
          <w:tcPr>
            <w:tcW w:w="1980" w:type="dxa"/>
            <w:shd w:val="clear" w:color="auto" w:fill="auto"/>
          </w:tcPr>
          <w:p w:rsidRPr="00D74450" w:rsidR="00D74450" w:rsidP="00D74450" w:rsidRDefault="00D74450" w14:paraId="69B3A872" w14:textId="77777777">
            <w:pPr>
              <w:suppressAutoHyphens/>
              <w:spacing w:line="240" w:lineRule="auto"/>
              <w:ind w:firstLine="0"/>
              <w:contextualSpacing/>
              <w:rPr>
                <w:rFonts w:eastAsia="SimSun"/>
                <w:b/>
                <w:szCs w:val="24"/>
                <w:lang w:eastAsia="ar-SA"/>
              </w:rPr>
            </w:pPr>
            <w:r w:rsidRPr="00D74450">
              <w:rPr>
                <w:rFonts w:eastAsia="SimSun"/>
                <w:b/>
                <w:szCs w:val="24"/>
                <w:lang w:eastAsia="ar-SA"/>
              </w:rPr>
              <w:t>Totals</w:t>
            </w:r>
          </w:p>
        </w:tc>
        <w:tc>
          <w:tcPr>
            <w:tcW w:w="1530" w:type="dxa"/>
            <w:shd w:val="clear" w:color="auto" w:fill="auto"/>
          </w:tcPr>
          <w:p w:rsidRPr="00D74450" w:rsidR="00D74450" w:rsidP="00D74450" w:rsidRDefault="00D74450" w14:paraId="2C521959" w14:textId="77777777">
            <w:pPr>
              <w:suppressAutoHyphens/>
              <w:spacing w:line="240" w:lineRule="auto"/>
              <w:ind w:firstLine="0"/>
              <w:contextualSpacing/>
              <w:jc w:val="right"/>
              <w:rPr>
                <w:rFonts w:eastAsia="SimSun"/>
                <w:b/>
                <w:szCs w:val="24"/>
                <w:lang w:eastAsia="ar-SA"/>
              </w:rPr>
            </w:pPr>
            <w:r w:rsidRPr="00D74450">
              <w:rPr>
                <w:rFonts w:eastAsia="SimSun"/>
                <w:b/>
                <w:szCs w:val="24"/>
                <w:lang w:eastAsia="ar-SA"/>
              </w:rPr>
              <w:t>1,200</w:t>
            </w:r>
          </w:p>
        </w:tc>
        <w:tc>
          <w:tcPr>
            <w:tcW w:w="1350" w:type="dxa"/>
            <w:shd w:val="clear" w:color="auto" w:fill="auto"/>
          </w:tcPr>
          <w:p w:rsidRPr="00D74450" w:rsidR="00D74450" w:rsidP="00D74450" w:rsidRDefault="00D74450" w14:paraId="64A32F71" w14:textId="77777777">
            <w:pPr>
              <w:suppressAutoHyphens/>
              <w:spacing w:line="240" w:lineRule="auto"/>
              <w:ind w:firstLine="0"/>
              <w:contextualSpacing/>
              <w:jc w:val="right"/>
              <w:rPr>
                <w:rFonts w:eastAsia="SimSun"/>
                <w:b/>
                <w:szCs w:val="24"/>
                <w:lang w:eastAsia="ar-SA"/>
              </w:rPr>
            </w:pPr>
          </w:p>
        </w:tc>
        <w:tc>
          <w:tcPr>
            <w:tcW w:w="1260" w:type="dxa"/>
            <w:shd w:val="clear" w:color="auto" w:fill="auto"/>
          </w:tcPr>
          <w:p w:rsidRPr="00D74450" w:rsidR="00D74450" w:rsidP="00D74450" w:rsidRDefault="00D74450" w14:paraId="635FE029" w14:textId="77777777">
            <w:pPr>
              <w:suppressAutoHyphens/>
              <w:spacing w:line="240" w:lineRule="auto"/>
              <w:ind w:firstLine="0"/>
              <w:contextualSpacing/>
              <w:jc w:val="right"/>
              <w:rPr>
                <w:rFonts w:eastAsia="SimSun"/>
                <w:b/>
                <w:szCs w:val="24"/>
                <w:lang w:eastAsia="ar-SA"/>
              </w:rPr>
            </w:pPr>
          </w:p>
        </w:tc>
        <w:tc>
          <w:tcPr>
            <w:tcW w:w="1260" w:type="dxa"/>
            <w:shd w:val="clear" w:color="auto" w:fill="auto"/>
          </w:tcPr>
          <w:p w:rsidRPr="00D74450" w:rsidR="00D74450" w:rsidP="00D74450" w:rsidRDefault="00D74450" w14:paraId="70276420" w14:textId="77777777">
            <w:pPr>
              <w:suppressAutoHyphens/>
              <w:spacing w:line="240" w:lineRule="auto"/>
              <w:ind w:firstLine="0"/>
              <w:contextualSpacing/>
              <w:jc w:val="right"/>
              <w:rPr>
                <w:rFonts w:eastAsia="SimSun"/>
                <w:b/>
                <w:szCs w:val="24"/>
                <w:lang w:eastAsia="ar-SA"/>
              </w:rPr>
            </w:pPr>
            <w:r w:rsidRPr="00D74450">
              <w:rPr>
                <w:rFonts w:eastAsia="SimSun"/>
                <w:b/>
                <w:szCs w:val="24"/>
                <w:lang w:eastAsia="ar-SA"/>
              </w:rPr>
              <w:t>348</w:t>
            </w:r>
          </w:p>
        </w:tc>
        <w:tc>
          <w:tcPr>
            <w:tcW w:w="1440" w:type="dxa"/>
            <w:shd w:val="clear" w:color="auto" w:fill="auto"/>
          </w:tcPr>
          <w:p w:rsidRPr="00D74450" w:rsidR="00D74450" w:rsidP="00D74450" w:rsidRDefault="00D74450" w14:paraId="32391AA9" w14:textId="77777777">
            <w:pPr>
              <w:spacing w:line="240" w:lineRule="auto"/>
              <w:ind w:firstLine="0"/>
              <w:jc w:val="right"/>
              <w:rPr>
                <w:rFonts w:eastAsia="SimSun"/>
                <w:b/>
                <w:szCs w:val="24"/>
                <w:lang w:eastAsia="zh-CN"/>
              </w:rPr>
            </w:pPr>
          </w:p>
        </w:tc>
        <w:tc>
          <w:tcPr>
            <w:tcW w:w="1440" w:type="dxa"/>
          </w:tcPr>
          <w:p w:rsidRPr="00D74450" w:rsidR="00D74450" w:rsidP="00D74450" w:rsidRDefault="00D74450" w14:paraId="53C082C3" w14:textId="77777777">
            <w:pPr>
              <w:spacing w:line="240" w:lineRule="auto"/>
              <w:ind w:firstLine="0"/>
              <w:jc w:val="right"/>
              <w:rPr>
                <w:rFonts w:eastAsia="SimSun"/>
                <w:b/>
                <w:szCs w:val="24"/>
                <w:lang w:eastAsia="zh-CN"/>
              </w:rPr>
            </w:pPr>
          </w:p>
        </w:tc>
        <w:tc>
          <w:tcPr>
            <w:tcW w:w="1530" w:type="dxa"/>
            <w:shd w:val="clear" w:color="auto" w:fill="auto"/>
          </w:tcPr>
          <w:p w:rsidRPr="00D74450" w:rsidR="00D74450" w:rsidP="00D74450" w:rsidRDefault="00D74450" w14:paraId="1B65439D" w14:textId="77777777">
            <w:pPr>
              <w:spacing w:line="240" w:lineRule="auto"/>
              <w:ind w:firstLine="0"/>
              <w:jc w:val="right"/>
              <w:rPr>
                <w:rFonts w:eastAsia="SimSun"/>
                <w:b/>
                <w:szCs w:val="24"/>
                <w:lang w:eastAsia="zh-CN"/>
              </w:rPr>
            </w:pPr>
            <w:r w:rsidRPr="00D74450">
              <w:rPr>
                <w:rFonts w:eastAsia="SimSun"/>
                <w:b/>
                <w:szCs w:val="24"/>
                <w:lang w:eastAsia="zh-CN"/>
              </w:rPr>
              <w:t>$21,296***</w:t>
            </w:r>
          </w:p>
        </w:tc>
      </w:tr>
    </w:tbl>
    <w:p w:rsidRPr="00D74450" w:rsidR="00D74450" w:rsidP="00D74450" w:rsidRDefault="00D74450" w14:paraId="1E842AB9" w14:textId="77777777">
      <w:pPr>
        <w:ind w:left="1080" w:firstLine="0"/>
        <w:rPr>
          <w:rFonts w:eastAsia="SimSun"/>
          <w:b/>
          <w:szCs w:val="24"/>
          <w:lang w:eastAsia="zh-CN"/>
        </w:rPr>
      </w:pPr>
    </w:p>
    <w:p w:rsidRPr="00D74450" w:rsidR="00D74450" w:rsidP="00D74450" w:rsidRDefault="00D74450" w14:paraId="4F67C277" w14:textId="77777777">
      <w:pPr>
        <w:spacing w:line="240" w:lineRule="auto"/>
        <w:ind w:left="1080" w:firstLine="0"/>
        <w:rPr>
          <w:rFonts w:eastAsia="SimSun"/>
          <w:b/>
          <w:szCs w:val="24"/>
          <w:lang w:eastAsia="zh-CN"/>
        </w:rPr>
      </w:pPr>
      <w:r w:rsidRPr="00D74450">
        <w:rPr>
          <w:rFonts w:eastAsia="SimSun"/>
          <w:b/>
          <w:szCs w:val="24"/>
          <w:lang w:eastAsia="zh-CN"/>
        </w:rPr>
        <w:t>RETAIN Grand Total Burden Figures:</w:t>
      </w:r>
    </w:p>
    <w:tbl>
      <w:tblPr>
        <w:tblW w:w="11700" w:type="dxa"/>
        <w:tblInd w:w="-13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80"/>
        <w:gridCol w:w="1530"/>
        <w:gridCol w:w="1333"/>
        <w:gridCol w:w="1190"/>
        <w:gridCol w:w="1313"/>
        <w:gridCol w:w="1397"/>
        <w:gridCol w:w="1430"/>
        <w:gridCol w:w="1527"/>
      </w:tblGrid>
      <w:tr w:rsidRPr="00D74450" w:rsidR="00D74450" w:rsidTr="006860D9" w14:paraId="00873D02" w14:textId="77777777">
        <w:tc>
          <w:tcPr>
            <w:tcW w:w="1980" w:type="dxa"/>
            <w:shd w:val="clear" w:color="auto" w:fill="auto"/>
          </w:tcPr>
          <w:p w:rsidRPr="00D74450" w:rsidR="00D74450" w:rsidP="00D74450" w:rsidRDefault="00D74450" w14:paraId="5A9C1F1A" w14:textId="77777777">
            <w:pPr>
              <w:spacing w:line="240" w:lineRule="auto"/>
              <w:ind w:firstLine="0"/>
              <w:rPr>
                <w:rFonts w:eastAsia="SimSun"/>
                <w:b/>
                <w:szCs w:val="24"/>
                <w:lang w:eastAsia="zh-CN"/>
              </w:rPr>
            </w:pPr>
            <w:r w:rsidRPr="00D74450">
              <w:rPr>
                <w:rFonts w:eastAsia="SimSun"/>
                <w:b/>
                <w:szCs w:val="24"/>
                <w:lang w:eastAsia="zh-CN"/>
              </w:rPr>
              <w:t>Modality of Completion</w:t>
            </w:r>
          </w:p>
        </w:tc>
        <w:tc>
          <w:tcPr>
            <w:tcW w:w="1530" w:type="dxa"/>
            <w:shd w:val="clear" w:color="auto" w:fill="auto"/>
          </w:tcPr>
          <w:p w:rsidRPr="00D74450" w:rsidR="00D74450" w:rsidP="00D74450" w:rsidRDefault="00D74450" w14:paraId="32621A6A" w14:textId="77777777">
            <w:pPr>
              <w:spacing w:line="240" w:lineRule="auto"/>
              <w:ind w:firstLine="0"/>
              <w:rPr>
                <w:rFonts w:eastAsia="SimSun"/>
                <w:b/>
                <w:szCs w:val="24"/>
                <w:lang w:eastAsia="zh-CN"/>
              </w:rPr>
            </w:pPr>
            <w:r w:rsidRPr="00D74450">
              <w:rPr>
                <w:rFonts w:eastAsia="SimSun"/>
                <w:b/>
                <w:szCs w:val="24"/>
                <w:lang w:eastAsia="zh-CN"/>
              </w:rPr>
              <w:t>Number of Respondents</w:t>
            </w:r>
          </w:p>
        </w:tc>
        <w:tc>
          <w:tcPr>
            <w:tcW w:w="1333" w:type="dxa"/>
            <w:shd w:val="clear" w:color="auto" w:fill="auto"/>
          </w:tcPr>
          <w:p w:rsidRPr="00D74450" w:rsidR="00D74450" w:rsidP="00D74450" w:rsidRDefault="00D74450" w14:paraId="789C128C" w14:textId="77777777">
            <w:pPr>
              <w:spacing w:line="240" w:lineRule="auto"/>
              <w:ind w:firstLine="0"/>
              <w:rPr>
                <w:rFonts w:eastAsia="SimSun"/>
                <w:b/>
                <w:szCs w:val="24"/>
                <w:lang w:eastAsia="zh-CN"/>
              </w:rPr>
            </w:pPr>
            <w:r w:rsidRPr="00D74450">
              <w:rPr>
                <w:rFonts w:eastAsia="SimSun"/>
                <w:b/>
                <w:szCs w:val="24"/>
                <w:lang w:eastAsia="zh-CN"/>
              </w:rPr>
              <w:t>Frequency of Response</w:t>
            </w:r>
          </w:p>
        </w:tc>
        <w:tc>
          <w:tcPr>
            <w:tcW w:w="1190" w:type="dxa"/>
            <w:shd w:val="clear" w:color="auto" w:fill="auto"/>
          </w:tcPr>
          <w:p w:rsidRPr="00D74450" w:rsidR="00D74450" w:rsidP="00D74450" w:rsidRDefault="00D74450" w14:paraId="16806DFD" w14:textId="77777777">
            <w:pPr>
              <w:spacing w:line="240" w:lineRule="auto"/>
              <w:ind w:firstLine="0"/>
              <w:rPr>
                <w:rFonts w:eastAsia="SimSun"/>
                <w:b/>
                <w:szCs w:val="24"/>
                <w:lang w:eastAsia="zh-CN"/>
              </w:rPr>
            </w:pPr>
            <w:r w:rsidRPr="00D74450">
              <w:rPr>
                <w:rFonts w:eastAsia="SimSun"/>
                <w:b/>
                <w:szCs w:val="24"/>
                <w:lang w:eastAsia="zh-CN"/>
              </w:rPr>
              <w:t>Average Burden per Response (minutes)</w:t>
            </w:r>
          </w:p>
        </w:tc>
        <w:tc>
          <w:tcPr>
            <w:tcW w:w="1313" w:type="dxa"/>
            <w:shd w:val="clear" w:color="auto" w:fill="auto"/>
          </w:tcPr>
          <w:p w:rsidRPr="00D74450" w:rsidR="00D74450" w:rsidP="00D74450" w:rsidRDefault="00D74450" w14:paraId="58083064" w14:textId="77777777">
            <w:pPr>
              <w:spacing w:line="240" w:lineRule="auto"/>
              <w:ind w:firstLine="0"/>
              <w:rPr>
                <w:rFonts w:eastAsia="SimSun"/>
                <w:b/>
                <w:szCs w:val="24"/>
                <w:lang w:eastAsia="zh-CN"/>
              </w:rPr>
            </w:pPr>
            <w:r w:rsidRPr="00D74450">
              <w:rPr>
                <w:rFonts w:eastAsia="SimSun"/>
                <w:b/>
                <w:szCs w:val="24"/>
                <w:lang w:eastAsia="zh-CN"/>
              </w:rPr>
              <w:t>Estimated Total Annual Burden (hours)</w:t>
            </w:r>
          </w:p>
        </w:tc>
        <w:tc>
          <w:tcPr>
            <w:tcW w:w="1397" w:type="dxa"/>
            <w:shd w:val="clear" w:color="auto" w:fill="auto"/>
          </w:tcPr>
          <w:p w:rsidRPr="00D74450" w:rsidR="00D74450" w:rsidP="00D74450" w:rsidRDefault="00D74450" w14:paraId="4D354FFB" w14:textId="77777777">
            <w:pPr>
              <w:spacing w:line="240" w:lineRule="auto"/>
              <w:ind w:firstLine="0"/>
              <w:rPr>
                <w:rFonts w:eastAsia="SimSun"/>
                <w:b/>
                <w:szCs w:val="24"/>
                <w:lang w:eastAsia="zh-CN"/>
              </w:rPr>
            </w:pPr>
            <w:r w:rsidRPr="00D74450">
              <w:rPr>
                <w:rFonts w:eastAsia="SimSun"/>
                <w:b/>
                <w:szCs w:val="24"/>
                <w:lang w:eastAsia="zh-CN"/>
              </w:rPr>
              <w:t>Average Theoretical Hourly Cost Amount (dollars)*</w:t>
            </w:r>
          </w:p>
        </w:tc>
        <w:tc>
          <w:tcPr>
            <w:tcW w:w="1430" w:type="dxa"/>
          </w:tcPr>
          <w:p w:rsidRPr="00D74450" w:rsidR="00D74450" w:rsidP="00D74450" w:rsidRDefault="00D74450" w14:paraId="114A405B" w14:textId="77777777">
            <w:pPr>
              <w:spacing w:line="240" w:lineRule="auto"/>
              <w:ind w:firstLine="0"/>
              <w:rPr>
                <w:rFonts w:eastAsia="SimSun"/>
                <w:b/>
                <w:szCs w:val="24"/>
                <w:lang w:eastAsia="zh-CN"/>
              </w:rPr>
            </w:pPr>
            <w:r w:rsidRPr="00D74450">
              <w:rPr>
                <w:rFonts w:eastAsia="Calibri"/>
                <w:b/>
                <w:szCs w:val="24"/>
                <w:lang w:eastAsia="zh-CN"/>
              </w:rPr>
              <w:t>Average Wait Time in state RETAIN facilities (minutes)**</w:t>
            </w:r>
          </w:p>
        </w:tc>
        <w:tc>
          <w:tcPr>
            <w:tcW w:w="1527" w:type="dxa"/>
            <w:shd w:val="clear" w:color="auto" w:fill="auto"/>
          </w:tcPr>
          <w:p w:rsidRPr="00D74450" w:rsidR="00D74450" w:rsidP="00D74450" w:rsidRDefault="00D74450" w14:paraId="6893934F" w14:textId="77777777">
            <w:pPr>
              <w:spacing w:line="240" w:lineRule="auto"/>
              <w:ind w:firstLine="0"/>
              <w:rPr>
                <w:rFonts w:eastAsia="SimSun"/>
                <w:b/>
                <w:szCs w:val="24"/>
                <w:lang w:eastAsia="zh-CN"/>
              </w:rPr>
            </w:pPr>
            <w:r w:rsidRPr="00D74450">
              <w:rPr>
                <w:rFonts w:eastAsia="SimSun"/>
                <w:b/>
                <w:szCs w:val="24"/>
                <w:lang w:eastAsia="zh-CN"/>
              </w:rPr>
              <w:t>Total Annual Opportunity Cost (dollars)***</w:t>
            </w:r>
          </w:p>
        </w:tc>
      </w:tr>
      <w:tr w:rsidRPr="00D74450" w:rsidR="00D74450" w:rsidTr="006860D9" w14:paraId="619FF4D4" w14:textId="77777777">
        <w:tc>
          <w:tcPr>
            <w:tcW w:w="1980" w:type="dxa"/>
            <w:shd w:val="clear" w:color="auto" w:fill="auto"/>
          </w:tcPr>
          <w:p w:rsidRPr="00D74450" w:rsidR="00D74450" w:rsidP="00D74450" w:rsidRDefault="00D74450" w14:paraId="5F3C1A24" w14:textId="77777777">
            <w:pPr>
              <w:suppressAutoHyphens/>
              <w:spacing w:line="240" w:lineRule="auto"/>
              <w:ind w:firstLine="0"/>
              <w:contextualSpacing/>
              <w:rPr>
                <w:rFonts w:eastAsia="SimSun"/>
                <w:b/>
                <w:szCs w:val="24"/>
                <w:lang w:eastAsia="ar-SA"/>
              </w:rPr>
            </w:pPr>
            <w:r w:rsidRPr="00D74450">
              <w:rPr>
                <w:rFonts w:eastAsia="SimSun"/>
                <w:b/>
                <w:szCs w:val="24"/>
                <w:lang w:eastAsia="ar-SA"/>
              </w:rPr>
              <w:t>Totals</w:t>
            </w:r>
          </w:p>
        </w:tc>
        <w:tc>
          <w:tcPr>
            <w:tcW w:w="1530" w:type="dxa"/>
            <w:shd w:val="clear" w:color="auto" w:fill="auto"/>
          </w:tcPr>
          <w:p w:rsidRPr="00D74450" w:rsidR="00D74450" w:rsidP="00D74450" w:rsidRDefault="00D74450" w14:paraId="1FC3BB8F" w14:textId="77777777">
            <w:pPr>
              <w:suppressAutoHyphens/>
              <w:spacing w:line="240" w:lineRule="auto"/>
              <w:ind w:firstLine="0"/>
              <w:contextualSpacing/>
              <w:jc w:val="right"/>
              <w:rPr>
                <w:rFonts w:eastAsia="SimSun"/>
                <w:b/>
                <w:szCs w:val="24"/>
                <w:lang w:eastAsia="ar-SA"/>
              </w:rPr>
            </w:pPr>
            <w:r w:rsidRPr="00D74450">
              <w:rPr>
                <w:rFonts w:eastAsia="SimSun"/>
                <w:b/>
                <w:szCs w:val="24"/>
                <w:lang w:eastAsia="ar-SA"/>
              </w:rPr>
              <w:t>25,528</w:t>
            </w:r>
          </w:p>
        </w:tc>
        <w:tc>
          <w:tcPr>
            <w:tcW w:w="1333" w:type="dxa"/>
            <w:shd w:val="clear" w:color="auto" w:fill="auto"/>
          </w:tcPr>
          <w:p w:rsidRPr="00D74450" w:rsidR="00D74450" w:rsidP="00D74450" w:rsidRDefault="00D74450" w14:paraId="32FF3225" w14:textId="77777777">
            <w:pPr>
              <w:suppressAutoHyphens/>
              <w:spacing w:line="240" w:lineRule="auto"/>
              <w:ind w:firstLine="0"/>
              <w:contextualSpacing/>
              <w:jc w:val="right"/>
              <w:rPr>
                <w:rFonts w:eastAsia="SimSun"/>
                <w:b/>
                <w:szCs w:val="24"/>
                <w:lang w:eastAsia="ar-SA"/>
              </w:rPr>
            </w:pPr>
          </w:p>
        </w:tc>
        <w:tc>
          <w:tcPr>
            <w:tcW w:w="1190" w:type="dxa"/>
            <w:shd w:val="clear" w:color="auto" w:fill="auto"/>
          </w:tcPr>
          <w:p w:rsidRPr="00D74450" w:rsidR="00D74450" w:rsidP="00D74450" w:rsidRDefault="00D74450" w14:paraId="03337D14" w14:textId="77777777">
            <w:pPr>
              <w:suppressAutoHyphens/>
              <w:spacing w:line="240" w:lineRule="auto"/>
              <w:ind w:firstLine="0"/>
              <w:contextualSpacing/>
              <w:jc w:val="right"/>
              <w:rPr>
                <w:rFonts w:eastAsia="SimSun"/>
                <w:b/>
                <w:szCs w:val="24"/>
                <w:lang w:eastAsia="ar-SA"/>
              </w:rPr>
            </w:pPr>
          </w:p>
        </w:tc>
        <w:tc>
          <w:tcPr>
            <w:tcW w:w="1313" w:type="dxa"/>
            <w:shd w:val="clear" w:color="auto" w:fill="auto"/>
          </w:tcPr>
          <w:p w:rsidRPr="00D74450" w:rsidR="00D74450" w:rsidP="00D74450" w:rsidRDefault="00D74450" w14:paraId="69520E41" w14:textId="77777777">
            <w:pPr>
              <w:suppressAutoHyphens/>
              <w:spacing w:line="240" w:lineRule="auto"/>
              <w:ind w:firstLine="0"/>
              <w:contextualSpacing/>
              <w:jc w:val="right"/>
              <w:rPr>
                <w:rFonts w:eastAsia="SimSun"/>
                <w:b/>
                <w:szCs w:val="24"/>
                <w:lang w:eastAsia="ar-SA"/>
              </w:rPr>
            </w:pPr>
            <w:r w:rsidRPr="00D74450">
              <w:rPr>
                <w:rFonts w:eastAsia="SimSun"/>
                <w:b/>
                <w:szCs w:val="24"/>
                <w:lang w:eastAsia="ar-SA"/>
              </w:rPr>
              <w:t>6,438</w:t>
            </w:r>
          </w:p>
        </w:tc>
        <w:tc>
          <w:tcPr>
            <w:tcW w:w="1397" w:type="dxa"/>
            <w:shd w:val="clear" w:color="auto" w:fill="auto"/>
          </w:tcPr>
          <w:p w:rsidRPr="00D74450" w:rsidR="00D74450" w:rsidP="00D74450" w:rsidRDefault="00D74450" w14:paraId="0BF9B0FB" w14:textId="77777777">
            <w:pPr>
              <w:spacing w:line="240" w:lineRule="auto"/>
              <w:ind w:firstLine="0"/>
              <w:jc w:val="right"/>
              <w:rPr>
                <w:rFonts w:eastAsia="SimSun"/>
                <w:b/>
                <w:szCs w:val="24"/>
                <w:lang w:eastAsia="zh-CN"/>
              </w:rPr>
            </w:pPr>
          </w:p>
        </w:tc>
        <w:tc>
          <w:tcPr>
            <w:tcW w:w="1430" w:type="dxa"/>
          </w:tcPr>
          <w:p w:rsidRPr="00D74450" w:rsidR="00D74450" w:rsidP="00D74450" w:rsidRDefault="00D74450" w14:paraId="05073DBE" w14:textId="77777777">
            <w:pPr>
              <w:spacing w:line="240" w:lineRule="auto"/>
              <w:ind w:firstLine="0"/>
              <w:jc w:val="right"/>
              <w:rPr>
                <w:rFonts w:eastAsia="SimSun"/>
                <w:b/>
                <w:szCs w:val="24"/>
                <w:lang w:eastAsia="zh-CN"/>
              </w:rPr>
            </w:pPr>
          </w:p>
        </w:tc>
        <w:tc>
          <w:tcPr>
            <w:tcW w:w="1527" w:type="dxa"/>
            <w:shd w:val="clear" w:color="auto" w:fill="auto"/>
          </w:tcPr>
          <w:p w:rsidRPr="00D74450" w:rsidR="00D74450" w:rsidP="00D74450" w:rsidRDefault="00D74450" w14:paraId="01D84A1D" w14:textId="77777777">
            <w:pPr>
              <w:spacing w:line="240" w:lineRule="auto"/>
              <w:ind w:firstLine="0"/>
              <w:jc w:val="right"/>
              <w:rPr>
                <w:rFonts w:eastAsia="SimSun"/>
                <w:b/>
                <w:szCs w:val="24"/>
                <w:lang w:eastAsia="zh-CN"/>
              </w:rPr>
            </w:pPr>
            <w:r w:rsidRPr="00D74450">
              <w:rPr>
                <w:rFonts w:eastAsia="SimSun"/>
                <w:b/>
                <w:szCs w:val="24"/>
                <w:lang w:eastAsia="zh-CN"/>
              </w:rPr>
              <w:t>$433,361***</w:t>
            </w:r>
          </w:p>
        </w:tc>
      </w:tr>
    </w:tbl>
    <w:p w:rsidRPr="00D74450" w:rsidR="00D74450" w:rsidP="00D74450" w:rsidRDefault="00D74450" w14:paraId="50804EFF" w14:textId="77777777">
      <w:pPr>
        <w:spacing w:after="240" w:line="240" w:lineRule="auto"/>
        <w:ind w:left="450" w:firstLine="0"/>
        <w:rPr>
          <w:rFonts w:eastAsia="SimSun"/>
          <w:bCs/>
          <w:szCs w:val="24"/>
          <w:lang w:eastAsia="zh-CN"/>
        </w:rPr>
      </w:pPr>
      <w:r w:rsidRPr="00D74450">
        <w:rPr>
          <w:rFonts w:eastAsia="SimSun"/>
          <w:szCs w:val="24"/>
          <w:lang w:eastAsia="zh-CN"/>
        </w:rPr>
        <w:t xml:space="preserve">* </w:t>
      </w:r>
      <w:r w:rsidRPr="00D74450">
        <w:rPr>
          <w:rFonts w:eastAsia="SimSun"/>
          <w:szCs w:val="24"/>
        </w:rPr>
        <w:t xml:space="preserve">We based these figures on average </w:t>
      </w:r>
      <w:r w:rsidRPr="00D74450">
        <w:rPr>
          <w:rFonts w:eastAsia="SimSun"/>
          <w:szCs w:val="24"/>
          <w:lang w:eastAsia="ar-SA"/>
        </w:rPr>
        <w:t>U.S. citizen’s hourly salary, as reported by Bureau of Labor Statistics data (</w:t>
      </w:r>
      <w:hyperlink w:history="1" r:id="rId11">
        <w:r w:rsidRPr="00D74450">
          <w:rPr>
            <w:rFonts w:eastAsia="SimSun"/>
            <w:color w:val="0000FF"/>
            <w:szCs w:val="24"/>
            <w:u w:val="single"/>
            <w:lang w:eastAsia="zh-CN"/>
          </w:rPr>
          <w:t>https://www.bls.gov/oes/c</w:t>
        </w:r>
        <w:r w:rsidRPr="00D74450">
          <w:rPr>
            <w:rFonts w:eastAsia="SimSun"/>
            <w:color w:val="0000FF"/>
            <w:szCs w:val="24"/>
            <w:u w:val="single"/>
            <w:lang w:eastAsia="zh-CN"/>
          </w:rPr>
          <w:t>u</w:t>
        </w:r>
        <w:r w:rsidRPr="00D74450">
          <w:rPr>
            <w:rFonts w:eastAsia="SimSun"/>
            <w:color w:val="0000FF"/>
            <w:szCs w:val="24"/>
            <w:u w:val="single"/>
            <w:lang w:eastAsia="zh-CN"/>
          </w:rPr>
          <w:t>rrent/oes_nat.htm</w:t>
        </w:r>
      </w:hyperlink>
      <w:r w:rsidRPr="00D74450">
        <w:rPr>
          <w:rFonts w:eastAsia="SimSun"/>
          <w:szCs w:val="24"/>
          <w:lang w:eastAsia="ar-SA"/>
        </w:rPr>
        <w:t>)</w:t>
      </w:r>
      <w:r w:rsidRPr="00D74450">
        <w:rPr>
          <w:rFonts w:eastAsia="SimSun"/>
          <w:szCs w:val="24"/>
        </w:rPr>
        <w:t xml:space="preserve">, and </w:t>
      </w:r>
      <w:r w:rsidRPr="00D74450">
        <w:rPr>
          <w:rFonts w:eastAsia="SimSun"/>
          <w:bCs/>
          <w:szCs w:val="24"/>
          <w:lang w:eastAsia="zh-CN"/>
        </w:rPr>
        <w:t>average local Government Management and staff hourly wages, as reported by Bureau of Labor Statistics data (</w:t>
      </w:r>
      <w:hyperlink w:history="1" r:id="rId12">
        <w:r w:rsidRPr="00D74450">
          <w:rPr>
            <w:rFonts w:eastAsia="SimSun"/>
            <w:bCs/>
            <w:color w:val="0000FF"/>
            <w:szCs w:val="24"/>
            <w:u w:val="single"/>
            <w:lang w:eastAsia="zh-CN"/>
          </w:rPr>
          <w:t>https://www.bls.gov/oes/current/oes110000.htm</w:t>
        </w:r>
      </w:hyperlink>
      <w:r w:rsidRPr="00D74450">
        <w:rPr>
          <w:rFonts w:eastAsia="SimSun"/>
          <w:bCs/>
          <w:szCs w:val="24"/>
          <w:lang w:eastAsia="zh-CN"/>
        </w:rPr>
        <w:t>) &amp; (</w:t>
      </w:r>
      <w:hyperlink w:history="1" r:id="rId13">
        <w:r w:rsidRPr="00D74450">
          <w:rPr>
            <w:rFonts w:eastAsia="SimSun"/>
            <w:bCs/>
            <w:color w:val="0000FF"/>
            <w:szCs w:val="24"/>
            <w:u w:val="single"/>
            <w:lang w:eastAsia="zh-CN"/>
          </w:rPr>
          <w:t>https://www.bls.gov/oes/current/oes131071.htm</w:t>
        </w:r>
      </w:hyperlink>
      <w:r w:rsidRPr="00D74450">
        <w:rPr>
          <w:rFonts w:eastAsia="SimSun"/>
          <w:bCs/>
          <w:szCs w:val="24"/>
          <w:lang w:eastAsia="zh-CN"/>
        </w:rPr>
        <w:t>).</w:t>
      </w:r>
    </w:p>
    <w:p w:rsidRPr="00D74450" w:rsidR="00D74450" w:rsidP="00D74450" w:rsidRDefault="00D74450" w14:paraId="65635F48" w14:textId="77777777">
      <w:pPr>
        <w:spacing w:after="240" w:line="240" w:lineRule="auto"/>
        <w:ind w:left="450" w:firstLine="0"/>
        <w:rPr>
          <w:rFonts w:eastAsia="SimSun"/>
          <w:bCs/>
          <w:szCs w:val="24"/>
          <w:lang w:eastAsia="zh-CN"/>
        </w:rPr>
      </w:pPr>
      <w:r w:rsidRPr="00D74450">
        <w:rPr>
          <w:rFonts w:eastAsia="SimSun"/>
          <w:szCs w:val="24"/>
          <w:lang w:eastAsia="zh-CN"/>
        </w:rPr>
        <w:t>** We based this figure on the average FY 2020 wait times for field offices, based on SSA’s current management information data.</w:t>
      </w:r>
    </w:p>
    <w:p w:rsidR="00D74450" w:rsidP="00D74450" w:rsidRDefault="00D74450" w14:paraId="175BD341" w14:textId="77777777">
      <w:pPr>
        <w:pStyle w:val="NormalSS"/>
        <w:ind w:left="450" w:firstLine="0"/>
        <w:rPr>
          <w:rFonts w:eastAsia="SimSun"/>
          <w:szCs w:val="24"/>
          <w:lang w:eastAsia="zh-CN"/>
        </w:rPr>
      </w:pPr>
      <w:r w:rsidRPr="00D74450">
        <w:rPr>
          <w:rFonts w:eastAsia="SimSun"/>
          <w:bCs/>
          <w:szCs w:val="24"/>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D74450">
        <w:rPr>
          <w:rFonts w:eastAsia="SimSun"/>
          <w:b/>
          <w:bCs/>
          <w:szCs w:val="24"/>
          <w:lang w:eastAsia="zh-CN"/>
        </w:rPr>
        <w:t xml:space="preserve">  </w:t>
      </w:r>
      <w:r w:rsidRPr="00D74450">
        <w:rPr>
          <w:rFonts w:eastAsia="SimSun"/>
          <w:b/>
          <w:bCs/>
          <w:szCs w:val="24"/>
          <w:u w:val="single"/>
          <w:lang w:eastAsia="zh-CN"/>
        </w:rPr>
        <w:t>There is no actual charge to respondents to complete the application</w:t>
      </w:r>
      <w:r w:rsidRPr="00D74450">
        <w:rPr>
          <w:rFonts w:eastAsia="SimSun"/>
          <w:szCs w:val="24"/>
          <w:lang w:eastAsia="zh-CN"/>
        </w:rPr>
        <w:t>.</w:t>
      </w:r>
      <w:bookmarkStart w:name="_Toc531183370" w:id="54"/>
      <w:bookmarkStart w:name="_Toc34223047" w:id="55"/>
    </w:p>
    <w:bookmarkEnd w:id="54"/>
    <w:bookmarkEnd w:id="55"/>
    <w:p w:rsidRPr="00BC7FB5" w:rsidR="00D74450" w:rsidP="00D74450" w:rsidRDefault="00D74450" w14:paraId="6DB2CFDA" w14:textId="77777777">
      <w:pPr>
        <w:pStyle w:val="H3Alpha"/>
        <w:tabs>
          <w:tab w:val="clear" w:pos="432"/>
          <w:tab w:val="left" w:pos="450"/>
        </w:tabs>
        <w:spacing w:before="240"/>
        <w:ind w:left="450" w:hanging="450"/>
      </w:pPr>
      <w:r w:rsidRPr="00201461">
        <w:t>13.</w:t>
      </w:r>
      <w:r>
        <w:tab/>
      </w:r>
      <w:bookmarkStart w:name="_GoBack" w:id="56"/>
      <w:bookmarkEnd w:id="56"/>
      <w:r w:rsidRPr="00201461">
        <w:t>Estimates of cost burden to respondents</w:t>
      </w:r>
    </w:p>
    <w:p w:rsidR="00E5610F" w:rsidP="00DB3D97" w:rsidRDefault="00CE7F1A" w14:paraId="4C6982E3" w14:textId="3354FC8B">
      <w:pPr>
        <w:pStyle w:val="NormalSS"/>
        <w:ind w:left="450" w:firstLine="0"/>
      </w:pPr>
      <w:r w:rsidRPr="00083BCB">
        <w:t xml:space="preserve">There is no cost burden to respondents other than the value of their time to participate </w:t>
      </w:r>
      <w:r>
        <w:t>in the study</w:t>
      </w:r>
      <w:r w:rsidRPr="00083BCB">
        <w:t xml:space="preserve">. </w:t>
      </w:r>
      <w:r w:rsidR="0087213C">
        <w:t xml:space="preserve"> </w:t>
      </w:r>
      <w:r w:rsidRPr="00083BCB">
        <w:t xml:space="preserve">Costs for data collection, storage, processing, and other functions related to these data are born solely by the </w:t>
      </w:r>
      <w:r>
        <w:t xml:space="preserve">evaluation </w:t>
      </w:r>
      <w:r w:rsidRPr="00083BCB">
        <w:t xml:space="preserve">contractor. </w:t>
      </w:r>
      <w:r w:rsidR="0087213C">
        <w:t xml:space="preserve"> </w:t>
      </w:r>
      <w:r w:rsidRPr="00083BCB">
        <w:t xml:space="preserve">The total cost to </w:t>
      </w:r>
      <w:r w:rsidR="0063791B">
        <w:t xml:space="preserve">study </w:t>
      </w:r>
      <w:r w:rsidRPr="00083BCB">
        <w:t xml:space="preserve">participants for their time in this collection is shown in </w:t>
      </w:r>
      <w:r w:rsidR="003E0D9E">
        <w:t>E</w:t>
      </w:r>
      <w:r w:rsidR="003E554A">
        <w:t>xhibit A</w:t>
      </w:r>
      <w:r w:rsidR="003E0D9E">
        <w:t>3</w:t>
      </w:r>
      <w:r w:rsidRPr="00083BCB">
        <w:t xml:space="preserve">. </w:t>
      </w:r>
    </w:p>
    <w:p w:rsidRPr="00DA3D2F" w:rsidR="000B042F" w:rsidP="00DB3D97" w:rsidRDefault="00CE7F1A" w14:paraId="4FC5345A" w14:textId="37ABEC24">
      <w:pPr>
        <w:pStyle w:val="NormalSS"/>
        <w:numPr>
          <w:ilvl w:val="0"/>
          <w:numId w:val="33"/>
        </w:numPr>
        <w:ind w:left="810"/>
        <w:rPr>
          <w:color w:val="000000" w:themeColor="text1"/>
        </w:rPr>
      </w:pPr>
      <w:r w:rsidRPr="00FF493B">
        <w:t xml:space="preserve">For use in estimating annual costs to </w:t>
      </w:r>
      <w:r w:rsidR="0063791B">
        <w:t>study participants</w:t>
      </w:r>
      <w:r w:rsidRPr="00FF493B">
        <w:t xml:space="preserve">, </w:t>
      </w:r>
      <w:r w:rsidR="0016317C">
        <w:t xml:space="preserve">we estimated </w:t>
      </w:r>
      <w:r>
        <w:t xml:space="preserve">hourly </w:t>
      </w:r>
      <w:r w:rsidRPr="00FF493B">
        <w:t xml:space="preserve">wage rates for the </w:t>
      </w:r>
      <w:r w:rsidRPr="00381D09" w:rsidR="00BE03A5">
        <w:rPr>
          <w:b/>
          <w:bCs/>
        </w:rPr>
        <w:t xml:space="preserve">RETAIN </w:t>
      </w:r>
      <w:r w:rsidRPr="00381D09">
        <w:rPr>
          <w:b/>
          <w:bCs/>
        </w:rPr>
        <w:t>program administrators and service provider staff</w:t>
      </w:r>
      <w:r w:rsidRPr="00381D09" w:rsidR="000B042F">
        <w:rPr>
          <w:b/>
          <w:bCs/>
        </w:rPr>
        <w:t xml:space="preserve"> </w:t>
      </w:r>
      <w:r>
        <w:t xml:space="preserve">based on data available </w:t>
      </w:r>
      <w:r w:rsidR="00BC154F">
        <w:t>on</w:t>
      </w:r>
      <w:r w:rsidRPr="00FF493B">
        <w:t xml:space="preserve"> the Bureau of Labor Statistics website. </w:t>
      </w:r>
      <w:r w:rsidR="0087213C">
        <w:t xml:space="preserve"> </w:t>
      </w:r>
      <w:r w:rsidR="0016317C">
        <w:t>We based t</w:t>
      </w:r>
      <w:r w:rsidRPr="00FF493B">
        <w:t xml:space="preserve">he </w:t>
      </w:r>
      <w:r w:rsidRPr="00DF4568">
        <w:t>estimates on the</w:t>
      </w:r>
      <w:r w:rsidR="00A02CBD">
        <w:t xml:space="preserve"> 2019</w:t>
      </w:r>
      <w:r w:rsidRPr="00DF4568">
        <w:t xml:space="preserve"> national </w:t>
      </w:r>
      <w:r w:rsidRPr="00DF4568" w:rsidR="00E25675">
        <w:t xml:space="preserve">median </w:t>
      </w:r>
      <w:r w:rsidRPr="00DF4568">
        <w:t xml:space="preserve">hourly </w:t>
      </w:r>
      <w:r w:rsidRPr="008C0E71">
        <w:t>wages for social and community service managers ($</w:t>
      </w:r>
      <w:r w:rsidRPr="008C0E71" w:rsidR="00BE03A5">
        <w:t>30.6</w:t>
      </w:r>
      <w:r w:rsidR="00A02CBD">
        <w:t>3</w:t>
      </w:r>
      <w:r w:rsidRPr="008C0E71">
        <w:t>)</w:t>
      </w:r>
      <w:r w:rsidRPr="008C0E71" w:rsidR="008539CE">
        <w:t xml:space="preserve"> </w:t>
      </w:r>
      <w:r w:rsidRPr="00DA3D2F" w:rsidR="008539CE">
        <w:t>(</w:t>
      </w:r>
      <w:r w:rsidRPr="00DA3D2F" w:rsidR="002749E5">
        <w:t xml:space="preserve">Bureau of Labor </w:t>
      </w:r>
      <w:r w:rsidRPr="00DA3D2F" w:rsidR="002749E5">
        <w:rPr>
          <w:color w:val="000000" w:themeColor="text1"/>
        </w:rPr>
        <w:t>Statistics</w:t>
      </w:r>
      <w:r w:rsidRPr="00DA3D2F" w:rsidR="008539CE">
        <w:rPr>
          <w:color w:val="000000" w:themeColor="text1"/>
        </w:rPr>
        <w:t xml:space="preserve"> 2019</w:t>
      </w:r>
      <w:r w:rsidRPr="00DA3D2F" w:rsidR="002749E5">
        <w:rPr>
          <w:color w:val="000000" w:themeColor="text1"/>
        </w:rPr>
        <w:t>a</w:t>
      </w:r>
      <w:r w:rsidRPr="00DA3D2F" w:rsidR="008539CE">
        <w:rPr>
          <w:color w:val="000000" w:themeColor="text1"/>
        </w:rPr>
        <w:t>)</w:t>
      </w:r>
      <w:r w:rsidRPr="00DA3D2F" w:rsidR="00496455">
        <w:rPr>
          <w:color w:val="000000" w:themeColor="text1"/>
        </w:rPr>
        <w:t xml:space="preserve"> </w:t>
      </w:r>
      <w:r w:rsidRPr="00DA3D2F">
        <w:rPr>
          <w:color w:val="000000" w:themeColor="text1"/>
        </w:rPr>
        <w:t xml:space="preserve">and for </w:t>
      </w:r>
      <w:r w:rsidRPr="00DA3D2F" w:rsidR="00E25675">
        <w:rPr>
          <w:color w:val="000000" w:themeColor="text1"/>
        </w:rPr>
        <w:t xml:space="preserve">RETAIN </w:t>
      </w:r>
      <w:r w:rsidRPr="00DA3D2F" w:rsidR="00BE03A5">
        <w:rPr>
          <w:color w:val="000000" w:themeColor="text1"/>
        </w:rPr>
        <w:t xml:space="preserve">line staff </w:t>
      </w:r>
      <w:r w:rsidRPr="00DA3D2F">
        <w:rPr>
          <w:color w:val="000000" w:themeColor="text1"/>
        </w:rPr>
        <w:t>($</w:t>
      </w:r>
      <w:r w:rsidRPr="00DA3D2F" w:rsidR="00BE03A5">
        <w:rPr>
          <w:color w:val="000000" w:themeColor="text1"/>
        </w:rPr>
        <w:t>20.79</w:t>
      </w:r>
      <w:r w:rsidRPr="00DA3D2F" w:rsidR="00E25675">
        <w:rPr>
          <w:color w:val="000000" w:themeColor="text1"/>
        </w:rPr>
        <w:t>,</w:t>
      </w:r>
      <w:r w:rsidRPr="00DA3D2F" w:rsidR="00BE03A5">
        <w:rPr>
          <w:color w:val="000000" w:themeColor="text1"/>
        </w:rPr>
        <w:t xml:space="preserve"> </w:t>
      </w:r>
      <w:r w:rsidRPr="00DA3D2F">
        <w:rPr>
          <w:color w:val="000000" w:themeColor="text1"/>
        </w:rPr>
        <w:t xml:space="preserve">based on </w:t>
      </w:r>
      <w:r w:rsidRPr="00DA3D2F" w:rsidR="00BE03A5">
        <w:rPr>
          <w:color w:val="000000" w:themeColor="text1"/>
        </w:rPr>
        <w:t xml:space="preserve">a combined </w:t>
      </w:r>
      <w:r w:rsidRPr="00DA3D2F">
        <w:rPr>
          <w:color w:val="000000" w:themeColor="text1"/>
        </w:rPr>
        <w:t xml:space="preserve">national average for </w:t>
      </w:r>
      <w:r w:rsidRPr="00DA3D2F" w:rsidR="00E25675">
        <w:rPr>
          <w:color w:val="000000" w:themeColor="text1"/>
        </w:rPr>
        <w:t>service delivery staff</w:t>
      </w:r>
      <w:r w:rsidRPr="00DA3D2F" w:rsidR="00BE03A5">
        <w:rPr>
          <w:color w:val="000000" w:themeColor="text1"/>
        </w:rPr>
        <w:t xml:space="preserve"> </w:t>
      </w:r>
      <w:r w:rsidRPr="00DA3D2F" w:rsidR="00613CA8">
        <w:rPr>
          <w:color w:val="000000" w:themeColor="text1"/>
        </w:rPr>
        <w:t xml:space="preserve">in </w:t>
      </w:r>
      <w:r w:rsidRPr="00DA3D2F" w:rsidR="00BE03A5">
        <w:rPr>
          <w:color w:val="000000" w:themeColor="text1"/>
        </w:rPr>
        <w:t xml:space="preserve">social service agencies, </w:t>
      </w:r>
      <w:r w:rsidRPr="00DA3D2F" w:rsidR="00E25675">
        <w:rPr>
          <w:color w:val="000000" w:themeColor="text1"/>
        </w:rPr>
        <w:t xml:space="preserve">social workers in health care settings, and </w:t>
      </w:r>
      <w:r w:rsidRPr="00DA3D2F">
        <w:rPr>
          <w:color w:val="000000" w:themeColor="text1"/>
        </w:rPr>
        <w:t>rehabilitation counselors)</w:t>
      </w:r>
      <w:r w:rsidRPr="00DA3D2F" w:rsidR="008539CE">
        <w:rPr>
          <w:color w:val="000000" w:themeColor="text1"/>
        </w:rPr>
        <w:t xml:space="preserve"> (</w:t>
      </w:r>
      <w:r w:rsidRPr="00DA3D2F" w:rsidR="002749E5">
        <w:rPr>
          <w:color w:val="000000" w:themeColor="text1"/>
        </w:rPr>
        <w:t xml:space="preserve">Bureau of Labor Statistics </w:t>
      </w:r>
      <w:r w:rsidRPr="00DA3D2F" w:rsidR="008539CE">
        <w:rPr>
          <w:color w:val="000000" w:themeColor="text1"/>
        </w:rPr>
        <w:t>2019</w:t>
      </w:r>
      <w:r w:rsidRPr="00DA3D2F" w:rsidR="002749E5">
        <w:rPr>
          <w:color w:val="000000" w:themeColor="text1"/>
        </w:rPr>
        <w:t>b</w:t>
      </w:r>
      <w:r w:rsidRPr="00DA3D2F" w:rsidR="008539CE">
        <w:rPr>
          <w:color w:val="000000" w:themeColor="text1"/>
        </w:rPr>
        <w:t>)</w:t>
      </w:r>
      <w:r w:rsidRPr="00DA3D2F">
        <w:rPr>
          <w:color w:val="000000" w:themeColor="text1"/>
        </w:rPr>
        <w:t>.</w:t>
      </w:r>
      <w:r w:rsidRPr="00DA3D2F" w:rsidR="00DF4568">
        <w:rPr>
          <w:color w:val="000000" w:themeColor="text1"/>
        </w:rPr>
        <w:t xml:space="preserve"> </w:t>
      </w:r>
    </w:p>
    <w:p w:rsidRPr="00DA3D2F" w:rsidR="00E20683" w:rsidP="00DB3D97" w:rsidRDefault="00E25675" w14:paraId="07C7CE93" w14:textId="71ED0020">
      <w:pPr>
        <w:pStyle w:val="NormalSS"/>
        <w:numPr>
          <w:ilvl w:val="0"/>
          <w:numId w:val="33"/>
        </w:numPr>
        <w:ind w:left="810"/>
        <w:rPr>
          <w:color w:val="000000" w:themeColor="text1"/>
        </w:rPr>
      </w:pPr>
      <w:r w:rsidRPr="00DA3D2F">
        <w:rPr>
          <w:color w:val="000000" w:themeColor="text1"/>
        </w:rPr>
        <w:t xml:space="preserve">For </w:t>
      </w:r>
      <w:r w:rsidRPr="00DA3D2F" w:rsidR="000B042F">
        <w:rPr>
          <w:color w:val="000000" w:themeColor="text1"/>
        </w:rPr>
        <w:t xml:space="preserve">both the </w:t>
      </w:r>
      <w:r w:rsidRPr="00DA3D2F" w:rsidR="0063791B">
        <w:rPr>
          <w:color w:val="000000" w:themeColor="text1"/>
        </w:rPr>
        <w:t xml:space="preserve">RETAIN </w:t>
      </w:r>
      <w:r w:rsidRPr="00DA3D2F" w:rsidR="000C0B17">
        <w:rPr>
          <w:b/>
          <w:bCs/>
          <w:color w:val="000000" w:themeColor="text1"/>
        </w:rPr>
        <w:t xml:space="preserve">service user </w:t>
      </w:r>
      <w:r w:rsidRPr="00DA3D2F">
        <w:rPr>
          <w:b/>
          <w:bCs/>
          <w:color w:val="000000" w:themeColor="text1"/>
        </w:rPr>
        <w:t>interviews</w:t>
      </w:r>
      <w:r w:rsidRPr="00DA3D2F" w:rsidR="000B042F">
        <w:rPr>
          <w:color w:val="000000" w:themeColor="text1"/>
        </w:rPr>
        <w:t xml:space="preserve"> and the </w:t>
      </w:r>
      <w:r w:rsidRPr="00DA3D2F" w:rsidR="000B042F">
        <w:rPr>
          <w:b/>
          <w:bCs/>
          <w:color w:val="000000" w:themeColor="text1"/>
        </w:rPr>
        <w:t>enrollee surveys</w:t>
      </w:r>
      <w:r w:rsidRPr="00DA3D2F" w:rsidR="000B042F">
        <w:rPr>
          <w:color w:val="000000" w:themeColor="text1"/>
        </w:rPr>
        <w:t xml:space="preserve">, </w:t>
      </w:r>
      <w:r w:rsidRPr="00DA3D2F">
        <w:rPr>
          <w:color w:val="000000" w:themeColor="text1"/>
        </w:rPr>
        <w:t xml:space="preserve">we assumed </w:t>
      </w:r>
      <w:r w:rsidRPr="00DA3D2F" w:rsidR="00F912A8">
        <w:rPr>
          <w:color w:val="000000" w:themeColor="text1"/>
        </w:rPr>
        <w:t>enrollee</w:t>
      </w:r>
      <w:r w:rsidRPr="00DA3D2F">
        <w:rPr>
          <w:color w:val="000000" w:themeColor="text1"/>
        </w:rPr>
        <w:t xml:space="preserve">s will </w:t>
      </w:r>
      <w:r w:rsidRPr="00DA3D2F" w:rsidR="00613CA8">
        <w:rPr>
          <w:color w:val="000000" w:themeColor="text1"/>
        </w:rPr>
        <w:t xml:space="preserve">have </w:t>
      </w:r>
      <w:r w:rsidRPr="00DA3D2F">
        <w:rPr>
          <w:color w:val="000000" w:themeColor="text1"/>
        </w:rPr>
        <w:t xml:space="preserve">a range of occupations. </w:t>
      </w:r>
      <w:r w:rsidR="0087213C">
        <w:rPr>
          <w:color w:val="000000" w:themeColor="text1"/>
        </w:rPr>
        <w:t xml:space="preserve"> </w:t>
      </w:r>
      <w:r w:rsidRPr="00DA3D2F">
        <w:rPr>
          <w:color w:val="000000" w:themeColor="text1"/>
        </w:rPr>
        <w:t xml:space="preserve">Therefore, we </w:t>
      </w:r>
      <w:r w:rsidRPr="00DA3D2F" w:rsidR="00AB1899">
        <w:rPr>
          <w:color w:val="000000" w:themeColor="text1"/>
        </w:rPr>
        <w:t>calculate</w:t>
      </w:r>
      <w:r w:rsidRPr="00DA3D2F" w:rsidR="00C103AD">
        <w:rPr>
          <w:color w:val="000000" w:themeColor="text1"/>
        </w:rPr>
        <w:t>d</w:t>
      </w:r>
      <w:r w:rsidRPr="00DA3D2F" w:rsidR="00AB1899">
        <w:rPr>
          <w:color w:val="000000" w:themeColor="text1"/>
        </w:rPr>
        <w:t xml:space="preserve"> the annualized cost to </w:t>
      </w:r>
      <w:r w:rsidRPr="00DA3D2F" w:rsidR="00F912A8">
        <w:rPr>
          <w:color w:val="000000" w:themeColor="text1"/>
        </w:rPr>
        <w:t>enrollee</w:t>
      </w:r>
      <w:r w:rsidRPr="00DA3D2F" w:rsidR="00AB1899">
        <w:rPr>
          <w:color w:val="000000" w:themeColor="text1"/>
        </w:rPr>
        <w:t xml:space="preserve">s </w:t>
      </w:r>
      <w:r w:rsidRPr="00DA3D2F">
        <w:rPr>
          <w:color w:val="000000" w:themeColor="text1"/>
        </w:rPr>
        <w:t>us</w:t>
      </w:r>
      <w:r w:rsidRPr="00DA3D2F" w:rsidR="00AB1899">
        <w:rPr>
          <w:color w:val="000000" w:themeColor="text1"/>
        </w:rPr>
        <w:t>ing</w:t>
      </w:r>
      <w:r w:rsidRPr="00DA3D2F">
        <w:rPr>
          <w:color w:val="000000" w:themeColor="text1"/>
        </w:rPr>
        <w:t xml:space="preserve"> the 201</w:t>
      </w:r>
      <w:r w:rsidR="00A02CBD">
        <w:rPr>
          <w:color w:val="000000" w:themeColor="text1"/>
        </w:rPr>
        <w:t>9</w:t>
      </w:r>
      <w:r w:rsidRPr="00DA3D2F">
        <w:rPr>
          <w:color w:val="000000" w:themeColor="text1"/>
        </w:rPr>
        <w:t xml:space="preserve"> median wages for all workers across the eight states involved in Phase </w:t>
      </w:r>
      <w:r w:rsidRPr="00DA3D2F" w:rsidR="00D97897">
        <w:rPr>
          <w:color w:val="000000" w:themeColor="text1"/>
        </w:rPr>
        <w:t>1</w:t>
      </w:r>
      <w:r w:rsidRPr="00DA3D2F">
        <w:rPr>
          <w:color w:val="000000" w:themeColor="text1"/>
        </w:rPr>
        <w:t xml:space="preserve"> of the RETAIN demonstration</w:t>
      </w:r>
      <w:r w:rsidR="00F35358">
        <w:rPr>
          <w:color w:val="000000" w:themeColor="text1"/>
        </w:rPr>
        <w:t xml:space="preserve">. </w:t>
      </w:r>
      <w:r w:rsidR="0087213C">
        <w:rPr>
          <w:color w:val="000000" w:themeColor="text1"/>
        </w:rPr>
        <w:t xml:space="preserve"> </w:t>
      </w:r>
      <w:r w:rsidR="00F35358">
        <w:rPr>
          <w:color w:val="000000" w:themeColor="text1"/>
        </w:rPr>
        <w:t>This cost is</w:t>
      </w:r>
      <w:r w:rsidR="00A02CBD">
        <w:rPr>
          <w:color w:val="000000" w:themeColor="text1"/>
        </w:rPr>
        <w:t xml:space="preserve"> $19.03</w:t>
      </w:r>
      <w:r w:rsidRPr="008C0E71" w:rsidR="008C0E71">
        <w:rPr>
          <w:color w:val="000000" w:themeColor="text1"/>
        </w:rPr>
        <w:t xml:space="preserve">, </w:t>
      </w:r>
      <w:r w:rsidR="00F35358">
        <w:rPr>
          <w:color w:val="000000" w:themeColor="text1"/>
        </w:rPr>
        <w:t>based on data</w:t>
      </w:r>
      <w:r w:rsidRPr="008C0E71" w:rsidR="008C0E71">
        <w:rPr>
          <w:color w:val="000000" w:themeColor="text1"/>
        </w:rPr>
        <w:t xml:space="preserve"> from the </w:t>
      </w:r>
      <w:r w:rsidRPr="00DA3D2F" w:rsidR="002749E5">
        <w:rPr>
          <w:color w:val="000000" w:themeColor="text1"/>
        </w:rPr>
        <w:t xml:space="preserve">Bureau of Labor Statistics </w:t>
      </w:r>
      <w:r w:rsidRPr="00DA3D2F" w:rsidR="008C0E71">
        <w:rPr>
          <w:color w:val="000000" w:themeColor="text1"/>
        </w:rPr>
        <w:t>(</w:t>
      </w:r>
      <w:r w:rsidRPr="00DA3D2F" w:rsidR="008539CE">
        <w:rPr>
          <w:color w:val="000000" w:themeColor="text1"/>
        </w:rPr>
        <w:t>2019</w:t>
      </w:r>
      <w:r w:rsidRPr="00DA3D2F" w:rsidR="002749E5">
        <w:rPr>
          <w:color w:val="000000" w:themeColor="text1"/>
        </w:rPr>
        <w:t>c</w:t>
      </w:r>
      <w:r w:rsidRPr="00DA3D2F" w:rsidR="008539CE">
        <w:rPr>
          <w:color w:val="000000" w:themeColor="text1"/>
        </w:rPr>
        <w:t>)</w:t>
      </w:r>
      <w:r w:rsidRPr="00DA3D2F" w:rsidR="00CE7F1A">
        <w:rPr>
          <w:color w:val="000000" w:themeColor="text1"/>
        </w:rPr>
        <w:t xml:space="preserve">. </w:t>
      </w:r>
    </w:p>
    <w:p w:rsidR="00665857" w:rsidP="000534F4" w:rsidRDefault="00D160E9" w14:paraId="049F61C3" w14:textId="77777777">
      <w:pPr>
        <w:pStyle w:val="NormalSS"/>
        <w:keepLines/>
        <w:numPr>
          <w:ilvl w:val="0"/>
          <w:numId w:val="33"/>
        </w:numPr>
        <w:ind w:left="810"/>
      </w:pPr>
      <w:r w:rsidRPr="00665857">
        <w:rPr>
          <w:color w:val="000000" w:themeColor="text1"/>
        </w:rPr>
        <w:lastRenderedPageBreak/>
        <w:t xml:space="preserve">We assume RETAIN </w:t>
      </w:r>
      <w:r w:rsidRPr="00665857">
        <w:rPr>
          <w:b/>
          <w:bCs/>
          <w:color w:val="000000" w:themeColor="text1"/>
        </w:rPr>
        <w:t>service providers</w:t>
      </w:r>
      <w:r w:rsidRPr="00665857">
        <w:rPr>
          <w:color w:val="000000" w:themeColor="text1"/>
        </w:rPr>
        <w:t xml:space="preserve"> will represent a range of occupations.</w:t>
      </w:r>
      <w:r w:rsidRPr="00665857" w:rsidR="00F67549">
        <w:rPr>
          <w:color w:val="000000" w:themeColor="text1"/>
        </w:rPr>
        <w:t xml:space="preserve"> Therefore, we calculate</w:t>
      </w:r>
      <w:r w:rsidRPr="00665857" w:rsidR="00D06897">
        <w:rPr>
          <w:color w:val="000000" w:themeColor="text1"/>
        </w:rPr>
        <w:t>d</w:t>
      </w:r>
      <w:r w:rsidRPr="00665857" w:rsidR="00F67549">
        <w:rPr>
          <w:color w:val="000000" w:themeColor="text1"/>
        </w:rPr>
        <w:t xml:space="preserve"> the annualized cost to service providers using the 201</w:t>
      </w:r>
      <w:r w:rsidRPr="00665857" w:rsidR="00A02CBD">
        <w:rPr>
          <w:color w:val="000000" w:themeColor="text1"/>
        </w:rPr>
        <w:t>9</w:t>
      </w:r>
      <w:r w:rsidRPr="00665857" w:rsidR="00F67549">
        <w:rPr>
          <w:color w:val="000000" w:themeColor="text1"/>
        </w:rPr>
        <w:t xml:space="preserve"> median wages for family and general practitioners</w:t>
      </w:r>
      <w:r w:rsidRPr="00665857" w:rsidR="009D66BB">
        <w:rPr>
          <w:color w:val="000000" w:themeColor="text1"/>
        </w:rPr>
        <w:t>;</w:t>
      </w:r>
      <w:r w:rsidRPr="00665857" w:rsidR="00F67549">
        <w:rPr>
          <w:color w:val="000000" w:themeColor="text1"/>
        </w:rPr>
        <w:t xml:space="preserve"> physicians and surgeons</w:t>
      </w:r>
      <w:r w:rsidRPr="00665857" w:rsidR="009D66BB">
        <w:rPr>
          <w:color w:val="000000" w:themeColor="text1"/>
        </w:rPr>
        <w:t>;</w:t>
      </w:r>
      <w:r w:rsidRPr="00665857" w:rsidR="00F67549">
        <w:rPr>
          <w:color w:val="000000" w:themeColor="text1"/>
        </w:rPr>
        <w:t xml:space="preserve"> exercise physiologists</w:t>
      </w:r>
      <w:r w:rsidRPr="00665857" w:rsidR="009D66BB">
        <w:rPr>
          <w:color w:val="000000" w:themeColor="text1"/>
        </w:rPr>
        <w:t>;</w:t>
      </w:r>
      <w:r w:rsidRPr="00665857" w:rsidR="00F67549">
        <w:rPr>
          <w:color w:val="000000" w:themeColor="text1"/>
        </w:rPr>
        <w:t xml:space="preserve"> physical therapists</w:t>
      </w:r>
      <w:r w:rsidRPr="00665857" w:rsidR="009D66BB">
        <w:rPr>
          <w:color w:val="000000" w:themeColor="text1"/>
        </w:rPr>
        <w:t>;</w:t>
      </w:r>
      <w:r w:rsidRPr="00665857" w:rsidR="00F67549">
        <w:rPr>
          <w:color w:val="000000" w:themeColor="text1"/>
        </w:rPr>
        <w:t xml:space="preserve"> chiropractors</w:t>
      </w:r>
      <w:r w:rsidRPr="00665857" w:rsidR="009D66BB">
        <w:rPr>
          <w:color w:val="000000" w:themeColor="text1"/>
        </w:rPr>
        <w:t>;</w:t>
      </w:r>
      <w:r w:rsidRPr="00665857" w:rsidR="00F67549">
        <w:rPr>
          <w:color w:val="000000" w:themeColor="text1"/>
        </w:rPr>
        <w:t xml:space="preserve"> registered nurses</w:t>
      </w:r>
      <w:r w:rsidRPr="00665857" w:rsidR="009D66BB">
        <w:rPr>
          <w:color w:val="000000" w:themeColor="text1"/>
        </w:rPr>
        <w:t>;</w:t>
      </w:r>
      <w:r w:rsidRPr="00665857" w:rsidR="00F67549">
        <w:rPr>
          <w:color w:val="000000" w:themeColor="text1"/>
        </w:rPr>
        <w:t xml:space="preserve"> nurse practitioners</w:t>
      </w:r>
      <w:r w:rsidRPr="00665857" w:rsidR="009D66BB">
        <w:rPr>
          <w:color w:val="000000" w:themeColor="text1"/>
        </w:rPr>
        <w:t>;</w:t>
      </w:r>
      <w:r w:rsidRPr="00665857" w:rsidR="00F67549">
        <w:rPr>
          <w:color w:val="000000" w:themeColor="text1"/>
        </w:rPr>
        <w:t xml:space="preserve"> physicians assistants</w:t>
      </w:r>
      <w:r w:rsidRPr="00665857" w:rsidR="009D66BB">
        <w:rPr>
          <w:color w:val="000000" w:themeColor="text1"/>
        </w:rPr>
        <w:t>;</w:t>
      </w:r>
      <w:r w:rsidRPr="00665857" w:rsidR="00F67549">
        <w:rPr>
          <w:color w:val="000000" w:themeColor="text1"/>
        </w:rPr>
        <w:t xml:space="preserve"> psychiatrists</w:t>
      </w:r>
      <w:r w:rsidRPr="00665857" w:rsidR="009D66BB">
        <w:rPr>
          <w:color w:val="000000" w:themeColor="text1"/>
        </w:rPr>
        <w:t>;</w:t>
      </w:r>
      <w:r w:rsidRPr="00665857" w:rsidR="00F67549">
        <w:rPr>
          <w:color w:val="000000" w:themeColor="text1"/>
        </w:rPr>
        <w:t xml:space="preserve"> and substance abuse, behavioral disorder, and mental health counselors across the eight states involved in Phase 1 of the RETAIN demonstration</w:t>
      </w:r>
      <w:r w:rsidRPr="00665857" w:rsidR="008C0E71">
        <w:rPr>
          <w:color w:val="000000" w:themeColor="text1"/>
        </w:rPr>
        <w:t>.</w:t>
      </w:r>
      <w:r w:rsidRPr="00665857" w:rsidR="0087213C">
        <w:rPr>
          <w:color w:val="000000" w:themeColor="text1"/>
        </w:rPr>
        <w:t xml:space="preserve"> </w:t>
      </w:r>
      <w:r w:rsidRPr="00665857" w:rsidR="008C0E71">
        <w:rPr>
          <w:color w:val="000000" w:themeColor="text1"/>
        </w:rPr>
        <w:t xml:space="preserve"> </w:t>
      </w:r>
      <w:r w:rsidRPr="00665857" w:rsidR="00967B73">
        <w:rPr>
          <w:color w:val="000000" w:themeColor="text1"/>
        </w:rPr>
        <w:t>The median average wage in 2019 was $62.70</w:t>
      </w:r>
      <w:r w:rsidRPr="00665857" w:rsidR="00F35358">
        <w:rPr>
          <w:color w:val="000000" w:themeColor="text1"/>
        </w:rPr>
        <w:t xml:space="preserve">, based on </w:t>
      </w:r>
      <w:r w:rsidRPr="00665857" w:rsidR="008C0E71">
        <w:rPr>
          <w:color w:val="000000" w:themeColor="text1"/>
        </w:rPr>
        <w:t>data on median wages from the</w:t>
      </w:r>
      <w:r w:rsidRPr="00665857" w:rsidR="00F67549">
        <w:rPr>
          <w:color w:val="000000" w:themeColor="text1"/>
        </w:rPr>
        <w:t xml:space="preserve"> </w:t>
      </w:r>
      <w:r w:rsidRPr="00665857" w:rsidR="002749E5">
        <w:rPr>
          <w:color w:val="000000" w:themeColor="text1"/>
        </w:rPr>
        <w:t xml:space="preserve">Bureau of Labor Statistics </w:t>
      </w:r>
      <w:r w:rsidRPr="00665857" w:rsidR="008C0E71">
        <w:rPr>
          <w:color w:val="000000" w:themeColor="text1"/>
        </w:rPr>
        <w:t>(</w:t>
      </w:r>
      <w:r w:rsidRPr="00665857" w:rsidR="008539CE">
        <w:rPr>
          <w:color w:val="000000" w:themeColor="text1"/>
        </w:rPr>
        <w:t>2019</w:t>
      </w:r>
      <w:r w:rsidRPr="00665857" w:rsidR="002749E5">
        <w:rPr>
          <w:color w:val="000000" w:themeColor="text1"/>
        </w:rPr>
        <w:t>c</w:t>
      </w:r>
      <w:r w:rsidRPr="00665857" w:rsidR="008539CE">
        <w:rPr>
          <w:color w:val="000000" w:themeColor="text1"/>
        </w:rPr>
        <w:t>).</w:t>
      </w:r>
      <w:r w:rsidRPr="00665857" w:rsidDel="008C0E71" w:rsidR="008C0E71">
        <w:rPr>
          <w:rStyle w:val="FootnoteReference"/>
          <w:color w:val="000000" w:themeColor="text1"/>
        </w:rPr>
        <w:t xml:space="preserve"> </w:t>
      </w:r>
      <w:bookmarkStart w:name="_Toc34223093" w:id="57"/>
    </w:p>
    <w:p w:rsidRPr="00665857" w:rsidR="00E7101C" w:rsidP="00665857" w:rsidRDefault="00411D46" w14:paraId="567FA741" w14:textId="48266938">
      <w:pPr>
        <w:pStyle w:val="NormalSS"/>
        <w:keepLines/>
        <w:ind w:firstLine="0"/>
        <w:rPr>
          <w:rFonts w:ascii="Arial Black" w:hAnsi="Arial Black"/>
          <w:sz w:val="22"/>
          <w:szCs w:val="22"/>
        </w:rPr>
      </w:pPr>
      <w:r w:rsidRPr="00665857">
        <w:rPr>
          <w:rFonts w:ascii="Arial Black" w:hAnsi="Arial Black"/>
          <w:sz w:val="22"/>
          <w:szCs w:val="22"/>
        </w:rPr>
        <w:t>Table A</w:t>
      </w:r>
      <w:r w:rsidRPr="00665857" w:rsidR="003E0D9E">
        <w:rPr>
          <w:rFonts w:ascii="Arial Black" w:hAnsi="Arial Black"/>
          <w:sz w:val="22"/>
          <w:szCs w:val="22"/>
        </w:rPr>
        <w:t>3</w:t>
      </w:r>
      <w:r w:rsidRPr="00665857" w:rsidR="007F6623">
        <w:rPr>
          <w:rFonts w:ascii="Arial Black" w:hAnsi="Arial Black"/>
          <w:sz w:val="22"/>
          <w:szCs w:val="22"/>
        </w:rPr>
        <w:t>.</w:t>
      </w:r>
      <w:r w:rsidRPr="00665857" w:rsidR="00CE7F1A">
        <w:rPr>
          <w:rFonts w:ascii="Arial Black" w:hAnsi="Arial Black"/>
          <w:sz w:val="22"/>
          <w:szCs w:val="22"/>
        </w:rPr>
        <w:t xml:space="preserve"> Annual </w:t>
      </w:r>
      <w:r w:rsidRPr="00665857">
        <w:rPr>
          <w:rFonts w:ascii="Arial Black" w:hAnsi="Arial Black"/>
          <w:sz w:val="22"/>
          <w:szCs w:val="22"/>
        </w:rPr>
        <w:t>C</w:t>
      </w:r>
      <w:r w:rsidRPr="00665857" w:rsidR="007B7445">
        <w:rPr>
          <w:rFonts w:ascii="Arial Black" w:hAnsi="Arial Black"/>
          <w:sz w:val="22"/>
          <w:szCs w:val="22"/>
        </w:rPr>
        <w:t xml:space="preserve">ost to </w:t>
      </w:r>
      <w:r w:rsidRPr="00665857">
        <w:rPr>
          <w:rFonts w:ascii="Arial Black" w:hAnsi="Arial Black"/>
          <w:sz w:val="22"/>
          <w:szCs w:val="22"/>
        </w:rPr>
        <w:t>R</w:t>
      </w:r>
      <w:r w:rsidRPr="00665857" w:rsidR="007B7445">
        <w:rPr>
          <w:rFonts w:ascii="Arial Black" w:hAnsi="Arial Black"/>
          <w:sz w:val="22"/>
          <w:szCs w:val="22"/>
        </w:rPr>
        <w:t>espondents</w:t>
      </w:r>
      <w:bookmarkStart w:name="_Toc531183371" w:id="58"/>
      <w:bookmarkEnd w:id="57"/>
    </w:p>
    <w:tbl>
      <w:tblPr>
        <w:tblW w:w="5000" w:type="pct"/>
        <w:tblLook w:val="04A0" w:firstRow="1" w:lastRow="0" w:firstColumn="1" w:lastColumn="0" w:noHBand="0" w:noVBand="1"/>
      </w:tblPr>
      <w:tblGrid>
        <w:gridCol w:w="2844"/>
        <w:gridCol w:w="1164"/>
        <w:gridCol w:w="1271"/>
        <w:gridCol w:w="1134"/>
        <w:gridCol w:w="1316"/>
        <w:gridCol w:w="1631"/>
      </w:tblGrid>
      <w:tr w:rsidRPr="00C10B35" w:rsidR="00C10B35" w:rsidTr="002E114B" w14:paraId="27D484E3" w14:textId="77777777">
        <w:trPr>
          <w:trHeight w:val="640"/>
          <w:tblHeader/>
        </w:trPr>
        <w:tc>
          <w:tcPr>
            <w:tcW w:w="1519" w:type="pct"/>
            <w:tcBorders>
              <w:top w:val="nil"/>
              <w:left w:val="nil"/>
              <w:bottom w:val="single" w:color="auto" w:sz="8" w:space="0"/>
              <w:right w:val="nil"/>
            </w:tcBorders>
            <w:shd w:val="clear" w:color="000000" w:fill="046B5C"/>
            <w:noWrap/>
            <w:vAlign w:val="bottom"/>
            <w:hideMark/>
          </w:tcPr>
          <w:p w:rsidRPr="00C10B35" w:rsidR="00C10B35" w:rsidP="00C10B35" w:rsidRDefault="00C10B35" w14:paraId="0F05EB98" w14:textId="77777777">
            <w:pPr>
              <w:spacing w:line="240" w:lineRule="auto"/>
              <w:ind w:firstLine="0"/>
              <w:rPr>
                <w:rFonts w:ascii="Arial" w:hAnsi="Arial" w:cs="Arial"/>
                <w:b/>
                <w:bCs/>
                <w:color w:val="FFFFFF"/>
                <w:sz w:val="18"/>
                <w:szCs w:val="18"/>
              </w:rPr>
            </w:pPr>
            <w:r w:rsidRPr="00C10B35">
              <w:rPr>
                <w:rFonts w:ascii="Arial" w:hAnsi="Arial" w:cs="Arial"/>
                <w:b/>
                <w:bCs/>
                <w:color w:val="FFFFFF"/>
                <w:sz w:val="18"/>
                <w:szCs w:val="18"/>
              </w:rPr>
              <w:t>Respondent</w:t>
            </w:r>
          </w:p>
        </w:tc>
        <w:tc>
          <w:tcPr>
            <w:tcW w:w="622" w:type="pct"/>
            <w:tcBorders>
              <w:top w:val="nil"/>
              <w:left w:val="nil"/>
              <w:bottom w:val="single" w:color="auto" w:sz="8" w:space="0"/>
              <w:right w:val="nil"/>
            </w:tcBorders>
            <w:shd w:val="clear" w:color="000000" w:fill="046B5C"/>
            <w:vAlign w:val="bottom"/>
            <w:hideMark/>
          </w:tcPr>
          <w:p w:rsidRPr="00C10B35" w:rsidR="00C10B35" w:rsidP="00C10B35" w:rsidRDefault="00C10B35" w14:paraId="712BF1F8" w14:textId="77777777">
            <w:pPr>
              <w:spacing w:line="240" w:lineRule="auto"/>
              <w:ind w:firstLine="0"/>
              <w:jc w:val="center"/>
              <w:rPr>
                <w:rFonts w:ascii="Arial" w:hAnsi="Arial" w:cs="Arial"/>
                <w:b/>
                <w:bCs/>
                <w:color w:val="FFFFFF"/>
                <w:sz w:val="16"/>
                <w:szCs w:val="16"/>
              </w:rPr>
            </w:pPr>
            <w:r w:rsidRPr="00C10B35">
              <w:rPr>
                <w:rFonts w:ascii="Arial" w:hAnsi="Arial" w:cs="Arial"/>
                <w:b/>
                <w:bCs/>
                <w:color w:val="FFFFFF"/>
                <w:sz w:val="16"/>
                <w:szCs w:val="16"/>
              </w:rPr>
              <w:t>Average burden per response (hours)</w:t>
            </w:r>
          </w:p>
        </w:tc>
        <w:tc>
          <w:tcPr>
            <w:tcW w:w="679" w:type="pct"/>
            <w:tcBorders>
              <w:top w:val="nil"/>
              <w:left w:val="nil"/>
              <w:bottom w:val="single" w:color="auto" w:sz="8" w:space="0"/>
              <w:right w:val="nil"/>
            </w:tcBorders>
            <w:shd w:val="clear" w:color="000000" w:fill="046B5C"/>
            <w:vAlign w:val="bottom"/>
            <w:hideMark/>
          </w:tcPr>
          <w:p w:rsidRPr="00C10B35" w:rsidR="00C10B35" w:rsidP="00C10B35" w:rsidRDefault="00C10B35" w14:paraId="3DEEA96F" w14:textId="77777777">
            <w:pPr>
              <w:spacing w:line="240" w:lineRule="auto"/>
              <w:ind w:firstLine="0"/>
              <w:jc w:val="center"/>
              <w:rPr>
                <w:rFonts w:ascii="Arial" w:hAnsi="Arial" w:cs="Arial"/>
                <w:b/>
                <w:bCs/>
                <w:color w:val="FFFFFF"/>
                <w:sz w:val="16"/>
                <w:szCs w:val="16"/>
              </w:rPr>
            </w:pPr>
            <w:r w:rsidRPr="00C10B35">
              <w:rPr>
                <w:rFonts w:ascii="Arial" w:hAnsi="Arial" w:cs="Arial"/>
                <w:b/>
                <w:bCs/>
                <w:color w:val="FFFFFF"/>
                <w:sz w:val="16"/>
                <w:szCs w:val="16"/>
              </w:rPr>
              <w:t>Number of respondents</w:t>
            </w:r>
          </w:p>
        </w:tc>
        <w:tc>
          <w:tcPr>
            <w:tcW w:w="606" w:type="pct"/>
            <w:tcBorders>
              <w:top w:val="nil"/>
              <w:left w:val="nil"/>
              <w:bottom w:val="single" w:color="auto" w:sz="8" w:space="0"/>
              <w:right w:val="nil"/>
            </w:tcBorders>
            <w:shd w:val="clear" w:color="000000" w:fill="046B5C"/>
            <w:vAlign w:val="bottom"/>
            <w:hideMark/>
          </w:tcPr>
          <w:p w:rsidRPr="00C10B35" w:rsidR="00C10B35" w:rsidP="00C10B35" w:rsidRDefault="00C10B35" w14:paraId="07E6E85C" w14:textId="77777777">
            <w:pPr>
              <w:spacing w:line="240" w:lineRule="auto"/>
              <w:ind w:firstLine="0"/>
              <w:jc w:val="center"/>
              <w:rPr>
                <w:rFonts w:ascii="Arial" w:hAnsi="Arial" w:cs="Arial"/>
                <w:b/>
                <w:bCs/>
                <w:color w:val="FFFFFF"/>
                <w:sz w:val="16"/>
                <w:szCs w:val="16"/>
              </w:rPr>
            </w:pPr>
            <w:r w:rsidRPr="00C10B35">
              <w:rPr>
                <w:rFonts w:ascii="Arial" w:hAnsi="Arial" w:cs="Arial"/>
                <w:b/>
                <w:bCs/>
                <w:color w:val="FFFFFF"/>
                <w:sz w:val="16"/>
                <w:szCs w:val="16"/>
              </w:rPr>
              <w:t>Frequency of response</w:t>
            </w:r>
          </w:p>
        </w:tc>
        <w:tc>
          <w:tcPr>
            <w:tcW w:w="703" w:type="pct"/>
            <w:tcBorders>
              <w:top w:val="nil"/>
              <w:left w:val="nil"/>
              <w:bottom w:val="single" w:color="auto" w:sz="8" w:space="0"/>
              <w:right w:val="nil"/>
            </w:tcBorders>
            <w:shd w:val="clear" w:color="000000" w:fill="046B5C"/>
            <w:vAlign w:val="bottom"/>
            <w:hideMark/>
          </w:tcPr>
          <w:p w:rsidRPr="00C10B35" w:rsidR="00C10B35" w:rsidP="00C10B35" w:rsidRDefault="00C10B35" w14:paraId="406CCD84" w14:textId="77777777">
            <w:pPr>
              <w:spacing w:line="240" w:lineRule="auto"/>
              <w:ind w:firstLine="0"/>
              <w:jc w:val="center"/>
              <w:rPr>
                <w:rFonts w:ascii="Arial" w:hAnsi="Arial" w:cs="Arial"/>
                <w:b/>
                <w:bCs/>
                <w:color w:val="FFFFFF"/>
                <w:sz w:val="16"/>
                <w:szCs w:val="16"/>
              </w:rPr>
            </w:pPr>
            <w:r w:rsidRPr="00C10B35">
              <w:rPr>
                <w:rFonts w:ascii="Arial" w:hAnsi="Arial" w:cs="Arial"/>
                <w:b/>
                <w:bCs/>
                <w:color w:val="FFFFFF"/>
                <w:sz w:val="16"/>
                <w:szCs w:val="16"/>
              </w:rPr>
              <w:t>Median hourly wage rate</w:t>
            </w:r>
          </w:p>
        </w:tc>
        <w:tc>
          <w:tcPr>
            <w:tcW w:w="872" w:type="pct"/>
            <w:tcBorders>
              <w:top w:val="nil"/>
              <w:left w:val="nil"/>
              <w:bottom w:val="single" w:color="auto" w:sz="8" w:space="0"/>
              <w:right w:val="nil"/>
            </w:tcBorders>
            <w:shd w:val="clear" w:color="000000" w:fill="046B5C"/>
            <w:vAlign w:val="bottom"/>
            <w:hideMark/>
          </w:tcPr>
          <w:p w:rsidRPr="00C10B35" w:rsidR="00C10B35" w:rsidP="00C10B35" w:rsidRDefault="00C10B35" w14:paraId="29150E5B" w14:textId="77777777">
            <w:pPr>
              <w:spacing w:line="240" w:lineRule="auto"/>
              <w:ind w:firstLine="0"/>
              <w:jc w:val="center"/>
              <w:rPr>
                <w:rFonts w:ascii="Arial" w:hAnsi="Arial" w:cs="Arial"/>
                <w:b/>
                <w:bCs/>
                <w:color w:val="FFFFFF"/>
                <w:sz w:val="16"/>
                <w:szCs w:val="16"/>
              </w:rPr>
            </w:pPr>
            <w:r w:rsidRPr="00C10B35">
              <w:rPr>
                <w:rFonts w:ascii="Arial" w:hAnsi="Arial" w:cs="Arial"/>
                <w:b/>
                <w:bCs/>
                <w:color w:val="FFFFFF"/>
                <w:sz w:val="16"/>
                <w:szCs w:val="16"/>
              </w:rPr>
              <w:t>Respondent cost</w:t>
            </w:r>
          </w:p>
        </w:tc>
      </w:tr>
      <w:tr w:rsidRPr="00C10B35" w:rsidR="00C10B35" w:rsidTr="00C10B35" w14:paraId="2C41E3A7" w14:textId="77777777">
        <w:trPr>
          <w:trHeight w:val="300"/>
        </w:trPr>
        <w:tc>
          <w:tcPr>
            <w:tcW w:w="1519" w:type="pct"/>
            <w:tcBorders>
              <w:top w:val="nil"/>
              <w:left w:val="single" w:color="auto" w:sz="8" w:space="0"/>
              <w:bottom w:val="single" w:color="auto" w:sz="8" w:space="0"/>
              <w:right w:val="single" w:color="auto" w:sz="8" w:space="0"/>
            </w:tcBorders>
            <w:shd w:val="clear" w:color="000000" w:fill="E0D4B5"/>
            <w:vAlign w:val="center"/>
            <w:hideMark/>
          </w:tcPr>
          <w:p w:rsidRPr="00C10B35" w:rsidR="00C10B35" w:rsidP="00C10B35" w:rsidRDefault="00C10B35" w14:paraId="1EFACB6A"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2021</w:t>
            </w:r>
          </w:p>
        </w:tc>
        <w:tc>
          <w:tcPr>
            <w:tcW w:w="62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165A57E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22EB342D"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343D7478"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34A9FC6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7845E3D2"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68A8BB0B"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76C75AF3"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Enrollee survey R1</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8F921F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89842EA"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44BEA78"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F6EC0C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6E7760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55E1364D"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2C1C8B89"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E21C7E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0.25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0FDFD0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320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AE0937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4851BB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185D24B"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$1,522.40</w:t>
            </w:r>
          </w:p>
        </w:tc>
      </w:tr>
      <w:tr w:rsidRPr="00C10B35" w:rsidR="00C10B35" w:rsidTr="00C10B35" w14:paraId="176C3B45"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3BED0482" w14:textId="77777777">
            <w:pPr>
              <w:spacing w:line="240" w:lineRule="auto"/>
              <w:ind w:firstLine="0"/>
              <w:rPr>
                <w:rFonts w:ascii="Arial" w:hAnsi="Arial" w:cs="Arial"/>
                <w:color w:val="000000"/>
                <w:sz w:val="18"/>
                <w:szCs w:val="18"/>
              </w:rPr>
            </w:pPr>
            <w:proofErr w:type="spellStart"/>
            <w:r w:rsidRPr="00C10B35">
              <w:rPr>
                <w:rFonts w:ascii="Arial" w:hAnsi="Arial" w:cs="Arial"/>
                <w:color w:val="000000"/>
                <w:sz w:val="18"/>
                <w:szCs w:val="18"/>
              </w:rPr>
              <w:t>Nonrespondents</w:t>
            </w:r>
            <w:proofErr w:type="spellEnd"/>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ED2D59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9586D4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80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0640BF6"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92BC2CA"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EDCCB3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$76.12</w:t>
            </w:r>
          </w:p>
        </w:tc>
      </w:tr>
      <w:tr w:rsidRPr="00C10B35" w:rsidR="00C10B35" w:rsidTr="00C10B35" w14:paraId="2250B82A" w14:textId="77777777">
        <w:trPr>
          <w:trHeight w:val="300"/>
        </w:trPr>
        <w:tc>
          <w:tcPr>
            <w:tcW w:w="1519" w:type="pct"/>
            <w:tcBorders>
              <w:top w:val="nil"/>
              <w:left w:val="single" w:color="auto" w:sz="8" w:space="0"/>
              <w:bottom w:val="single" w:color="auto" w:sz="8" w:space="0"/>
              <w:right w:val="single" w:color="auto" w:sz="8" w:space="0"/>
            </w:tcBorders>
            <w:shd w:val="clear" w:color="000000" w:fill="FFFFFF"/>
            <w:vAlign w:val="center"/>
            <w:hideMark/>
          </w:tcPr>
          <w:p w:rsidRPr="00C10B35" w:rsidR="00C10B35" w:rsidP="00C10B35" w:rsidRDefault="00C10B35" w14:paraId="2E2A9471"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Total</w:t>
            </w:r>
          </w:p>
        </w:tc>
        <w:tc>
          <w:tcPr>
            <w:tcW w:w="622"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328D8CB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0.3</w:t>
            </w:r>
          </w:p>
        </w:tc>
        <w:tc>
          <w:tcPr>
            <w:tcW w:w="679"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7B5D18C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400</w:t>
            </w:r>
          </w:p>
        </w:tc>
        <w:tc>
          <w:tcPr>
            <w:tcW w:w="606"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3D8BAC1C"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703"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32567BB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AD541F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$1,598.52</w:t>
            </w:r>
          </w:p>
        </w:tc>
      </w:tr>
      <w:tr w:rsidRPr="00C10B35" w:rsidR="00C10B35" w:rsidTr="00C10B35" w14:paraId="2FB2882D" w14:textId="77777777">
        <w:trPr>
          <w:trHeight w:val="300"/>
        </w:trPr>
        <w:tc>
          <w:tcPr>
            <w:tcW w:w="1519" w:type="pct"/>
            <w:tcBorders>
              <w:top w:val="nil"/>
              <w:left w:val="single" w:color="auto" w:sz="8" w:space="0"/>
              <w:bottom w:val="single" w:color="auto" w:sz="8" w:space="0"/>
              <w:right w:val="single" w:color="auto" w:sz="8" w:space="0"/>
            </w:tcBorders>
            <w:shd w:val="clear" w:color="000000" w:fill="E0D4B5"/>
            <w:vAlign w:val="center"/>
            <w:hideMark/>
          </w:tcPr>
          <w:p w:rsidRPr="00C10B35" w:rsidR="00C10B35" w:rsidP="00C10B35" w:rsidRDefault="00C10B35" w14:paraId="0DB5DA69"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2022</w:t>
            </w:r>
          </w:p>
        </w:tc>
        <w:tc>
          <w:tcPr>
            <w:tcW w:w="62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148895A2"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56E13720"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190CA736"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15777B4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23C09F78"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3EDA3B12"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6F1EE80F"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Staff interviews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FB96CC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78DF1C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B80DB3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967E112"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13239A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221940E3"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5518E9FE"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RETAIN administrators/directors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7D5A7EA"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1.75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A97926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4</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3D83D7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9BA6248"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$30.63</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E59478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$214.41</w:t>
            </w:r>
          </w:p>
        </w:tc>
      </w:tr>
      <w:tr w:rsidRPr="00C10B35" w:rsidR="00C10B35" w:rsidTr="00C10B35" w14:paraId="175E7548"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3DDB0534"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RETAIN program line staff</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6637356"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1.25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04C5CC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72</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C8ECF33"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DAF99C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$20.79</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4AACBF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$1,871.10</w:t>
            </w:r>
          </w:p>
        </w:tc>
      </w:tr>
      <w:tr w:rsidRPr="00C10B35" w:rsidR="00C10B35" w:rsidTr="00C10B35" w14:paraId="68C8016E"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1DC5FC63"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 xml:space="preserve">Services user interviews </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F702267"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BE4AB5A"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E8E5EAF"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6D321E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CC7D1CB"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32CD8028" w14:textId="77777777">
        <w:trPr>
          <w:trHeight w:val="300"/>
        </w:trPr>
        <w:tc>
          <w:tcPr>
            <w:tcW w:w="1519" w:type="pct"/>
            <w:tcBorders>
              <w:top w:val="nil"/>
              <w:left w:val="single" w:color="auto" w:sz="8" w:space="0"/>
              <w:bottom w:val="single" w:color="auto" w:sz="8" w:space="0"/>
              <w:right w:val="single" w:color="auto" w:sz="8" w:space="0"/>
            </w:tcBorders>
            <w:shd w:val="clear" w:color="000000" w:fill="FFFFFF"/>
            <w:vAlign w:val="center"/>
            <w:hideMark/>
          </w:tcPr>
          <w:p w:rsidRPr="00C10B35" w:rsidR="00C10B35" w:rsidP="00C10B35" w:rsidRDefault="00C10B35" w14:paraId="5BEBCB00"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622"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7FD7AA5E"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0.6</w:t>
            </w:r>
          </w:p>
        </w:tc>
        <w:tc>
          <w:tcPr>
            <w:tcW w:w="679"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0FAFE38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60</w:t>
            </w:r>
          </w:p>
        </w:tc>
        <w:tc>
          <w:tcPr>
            <w:tcW w:w="606"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69B81318"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55C17F3F"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7B3B739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$685.08</w:t>
            </w:r>
          </w:p>
        </w:tc>
      </w:tr>
      <w:tr w:rsidRPr="00C10B35" w:rsidR="00C10B35" w:rsidTr="00C10B35" w14:paraId="2AFA9A81" w14:textId="77777777">
        <w:trPr>
          <w:trHeight w:val="300"/>
        </w:trPr>
        <w:tc>
          <w:tcPr>
            <w:tcW w:w="1519" w:type="pct"/>
            <w:tcBorders>
              <w:top w:val="nil"/>
              <w:left w:val="single" w:color="auto" w:sz="8" w:space="0"/>
              <w:bottom w:val="single" w:color="auto" w:sz="8" w:space="0"/>
              <w:right w:val="single" w:color="auto" w:sz="8" w:space="0"/>
            </w:tcBorders>
            <w:shd w:val="clear" w:color="000000" w:fill="FFFFFF"/>
            <w:vAlign w:val="center"/>
            <w:hideMark/>
          </w:tcPr>
          <w:p w:rsidRPr="00C10B35" w:rsidR="00C10B35" w:rsidP="00C10B35" w:rsidRDefault="00C10B35" w14:paraId="10BA4963" w14:textId="77777777">
            <w:pPr>
              <w:spacing w:line="240" w:lineRule="auto"/>
              <w:ind w:firstLine="0"/>
              <w:rPr>
                <w:rFonts w:ascii="Arial" w:hAnsi="Arial" w:cs="Arial"/>
                <w:color w:val="000000"/>
                <w:sz w:val="18"/>
                <w:szCs w:val="18"/>
              </w:rPr>
            </w:pPr>
            <w:proofErr w:type="spellStart"/>
            <w:r w:rsidRPr="00C10B35">
              <w:rPr>
                <w:rFonts w:ascii="Arial" w:hAnsi="Arial" w:cs="Arial"/>
                <w:color w:val="000000"/>
                <w:sz w:val="18"/>
                <w:szCs w:val="18"/>
              </w:rPr>
              <w:t>Nonrespondents</w:t>
            </w:r>
            <w:proofErr w:type="spellEnd"/>
          </w:p>
        </w:tc>
        <w:tc>
          <w:tcPr>
            <w:tcW w:w="622"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559E200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0.1</w:t>
            </w:r>
          </w:p>
        </w:tc>
        <w:tc>
          <w:tcPr>
            <w:tcW w:w="679"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2E40585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540</w:t>
            </w:r>
          </w:p>
        </w:tc>
        <w:tc>
          <w:tcPr>
            <w:tcW w:w="606"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758984E6"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37BC6B7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527343BD"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$1,027.62</w:t>
            </w:r>
          </w:p>
        </w:tc>
      </w:tr>
      <w:tr w:rsidRPr="00C10B35" w:rsidR="00C10B35" w:rsidTr="00C10B35" w14:paraId="72DDD64C"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6B060F77"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RETAIN staff activity logs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28C48C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AD1FB5A"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4A4707B"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37BEEC8"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4844F2A"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50A6EE1D"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43730BDC"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RETAIN state administrators/directors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F9AC04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1.16</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ECF36F6"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4</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E7C6D08"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66FBACE"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$30.63 </w:t>
            </w:r>
          </w:p>
        </w:tc>
        <w:tc>
          <w:tcPr>
            <w:tcW w:w="872"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575E1DB8"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$142.12</w:t>
            </w:r>
          </w:p>
        </w:tc>
      </w:tr>
      <w:tr w:rsidRPr="00C10B35" w:rsidR="00C10B35" w:rsidTr="00C10B35" w14:paraId="3EC6FC79"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2F09B94F"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RETAIN program line staff</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316DF5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1.16</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F821B8A"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48</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D67534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FF38676"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$20.79 </w:t>
            </w:r>
          </w:p>
        </w:tc>
        <w:tc>
          <w:tcPr>
            <w:tcW w:w="872"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3C7A66D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$1,157.59</w:t>
            </w:r>
          </w:p>
        </w:tc>
      </w:tr>
      <w:tr w:rsidRPr="00C10B35" w:rsidR="00C10B35" w:rsidTr="00C10B35" w14:paraId="4C328689"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72D08FA9"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Enrollee survey R1</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624413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7E636A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5CB07BF"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8F50007"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A0EFDFD"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542D1A5F"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49601561"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620FB6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0.25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A58D3F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3,840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CC7894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DE9987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58B183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$18,268.80</w:t>
            </w:r>
          </w:p>
        </w:tc>
      </w:tr>
      <w:tr w:rsidRPr="00C10B35" w:rsidR="00C10B35" w:rsidTr="00C10B35" w14:paraId="3B38F5E7"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61599C48" w14:textId="77777777">
            <w:pPr>
              <w:spacing w:line="240" w:lineRule="auto"/>
              <w:ind w:firstLine="0"/>
              <w:rPr>
                <w:rFonts w:ascii="Arial" w:hAnsi="Arial" w:cs="Arial"/>
                <w:color w:val="000000"/>
                <w:sz w:val="18"/>
                <w:szCs w:val="18"/>
              </w:rPr>
            </w:pPr>
            <w:proofErr w:type="spellStart"/>
            <w:r w:rsidRPr="00C10B35">
              <w:rPr>
                <w:rFonts w:ascii="Arial" w:hAnsi="Arial" w:cs="Arial"/>
                <w:color w:val="000000"/>
                <w:sz w:val="18"/>
                <w:szCs w:val="18"/>
              </w:rPr>
              <w:t>Nonrespondents</w:t>
            </w:r>
            <w:proofErr w:type="spellEnd"/>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5CD53F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11B147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960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6EC8B4B"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BA89E7B"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ED48D2D"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$913.44</w:t>
            </w:r>
          </w:p>
        </w:tc>
      </w:tr>
      <w:tr w:rsidRPr="00C10B35" w:rsidR="00C10B35" w:rsidTr="00C10B35" w14:paraId="2D3CE2D2"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133E70D1"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Enrollee survey R2</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D7AC9DB"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A9EBEC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709F1E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391C5F7"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A64848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15948103"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13D65979"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1333FDD"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0.35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625D10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960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3D01DC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21261C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63D37DB"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$6,394.08</w:t>
            </w:r>
          </w:p>
        </w:tc>
      </w:tr>
      <w:tr w:rsidRPr="00C10B35" w:rsidR="00C10B35" w:rsidTr="00C10B35" w14:paraId="452EEBE2"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7D260942" w14:textId="77777777">
            <w:pPr>
              <w:spacing w:line="240" w:lineRule="auto"/>
              <w:ind w:firstLine="0"/>
              <w:rPr>
                <w:rFonts w:ascii="Arial" w:hAnsi="Arial" w:cs="Arial"/>
                <w:color w:val="000000"/>
                <w:sz w:val="18"/>
                <w:szCs w:val="18"/>
              </w:rPr>
            </w:pPr>
            <w:proofErr w:type="spellStart"/>
            <w:r w:rsidRPr="00C10B35">
              <w:rPr>
                <w:rFonts w:ascii="Arial" w:hAnsi="Arial" w:cs="Arial"/>
                <w:color w:val="000000"/>
                <w:sz w:val="18"/>
                <w:szCs w:val="18"/>
              </w:rPr>
              <w:t>Nonrespondents</w:t>
            </w:r>
            <w:proofErr w:type="spellEnd"/>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73E198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465D68F"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240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1E52496"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EB952E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6AE3B8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$228.36</w:t>
            </w:r>
          </w:p>
        </w:tc>
      </w:tr>
      <w:tr w:rsidRPr="00C10B35" w:rsidR="00C10B35" w:rsidTr="00C10B35" w14:paraId="7D714E35" w14:textId="77777777">
        <w:trPr>
          <w:trHeight w:val="35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341C1345"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Provider survey R1</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41C1390"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427387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FAD9C5F"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254C760"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9715FB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1DD248C1"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7ED254F1"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6118DF8"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0.28</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A805D0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320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97CB72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08AE0B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$62.70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ADC3B0D"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$5,617.92</w:t>
            </w:r>
          </w:p>
        </w:tc>
      </w:tr>
      <w:tr w:rsidRPr="00C10B35" w:rsidR="00C10B35" w:rsidTr="00C10B35" w14:paraId="24E7BAA1"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273DC9D7" w14:textId="77777777">
            <w:pPr>
              <w:spacing w:line="240" w:lineRule="auto"/>
              <w:ind w:firstLine="0"/>
              <w:rPr>
                <w:rFonts w:ascii="Arial" w:hAnsi="Arial" w:cs="Arial"/>
                <w:color w:val="000000"/>
                <w:sz w:val="18"/>
                <w:szCs w:val="18"/>
              </w:rPr>
            </w:pPr>
            <w:proofErr w:type="spellStart"/>
            <w:r w:rsidRPr="00C10B35">
              <w:rPr>
                <w:rFonts w:ascii="Arial" w:hAnsi="Arial" w:cs="Arial"/>
                <w:color w:val="000000"/>
                <w:sz w:val="18"/>
                <w:szCs w:val="18"/>
              </w:rPr>
              <w:t>Nonrespondents</w:t>
            </w:r>
            <w:proofErr w:type="spellEnd"/>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874F9A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A9A2628"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80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6B67FA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24B3F0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$62.70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BBE76FF"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$250.80</w:t>
            </w:r>
          </w:p>
        </w:tc>
      </w:tr>
      <w:tr w:rsidRPr="00C10B35" w:rsidR="00C10B35" w:rsidTr="00C10B35" w14:paraId="542EF4A0" w14:textId="77777777">
        <w:trPr>
          <w:trHeight w:val="300"/>
        </w:trPr>
        <w:tc>
          <w:tcPr>
            <w:tcW w:w="1519" w:type="pct"/>
            <w:tcBorders>
              <w:top w:val="nil"/>
              <w:left w:val="single" w:color="auto" w:sz="8" w:space="0"/>
              <w:bottom w:val="single" w:color="auto" w:sz="8" w:space="0"/>
              <w:right w:val="single" w:color="auto" w:sz="8" w:space="0"/>
            </w:tcBorders>
            <w:shd w:val="clear" w:color="000000" w:fill="FFFFFF"/>
            <w:vAlign w:val="center"/>
            <w:hideMark/>
          </w:tcPr>
          <w:p w:rsidRPr="00C10B35" w:rsidR="00C10B35" w:rsidP="00C10B35" w:rsidRDefault="00C10B35" w14:paraId="68EF697C"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Total</w:t>
            </w:r>
          </w:p>
        </w:tc>
        <w:tc>
          <w:tcPr>
            <w:tcW w:w="622"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43AEA05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7.05</w:t>
            </w:r>
          </w:p>
        </w:tc>
        <w:tc>
          <w:tcPr>
            <w:tcW w:w="679"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1D4967AC"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7128</w:t>
            </w:r>
          </w:p>
        </w:tc>
        <w:tc>
          <w:tcPr>
            <w:tcW w:w="606"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241AEAF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703"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37B478B2"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872"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21870747"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$36,771.32</w:t>
            </w:r>
          </w:p>
        </w:tc>
      </w:tr>
      <w:tr w:rsidRPr="00C10B35" w:rsidR="00C10B35" w:rsidTr="00C10B35" w14:paraId="3F1F6619" w14:textId="77777777">
        <w:trPr>
          <w:trHeight w:val="300"/>
        </w:trPr>
        <w:tc>
          <w:tcPr>
            <w:tcW w:w="1519" w:type="pct"/>
            <w:tcBorders>
              <w:top w:val="nil"/>
              <w:left w:val="single" w:color="auto" w:sz="8" w:space="0"/>
              <w:bottom w:val="single" w:color="auto" w:sz="8" w:space="0"/>
              <w:right w:val="single" w:color="auto" w:sz="8" w:space="0"/>
            </w:tcBorders>
            <w:shd w:val="clear" w:color="000000" w:fill="E0D4B5"/>
            <w:vAlign w:val="center"/>
            <w:hideMark/>
          </w:tcPr>
          <w:p w:rsidRPr="00C10B35" w:rsidR="00C10B35" w:rsidP="00C10B35" w:rsidRDefault="00C10B35" w14:paraId="286B830E"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2023</w:t>
            </w:r>
          </w:p>
        </w:tc>
        <w:tc>
          <w:tcPr>
            <w:tcW w:w="62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3F8F7D4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7EC5509F"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72B2E96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54B222F6"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50F416E6"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680F8764"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329CA02E"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Enrollee survey R1</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DB9C90C"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B629E0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154ABF6"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855D22A"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F6C47E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1FE142E3"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36C9E7B0"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ACA150A"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0.25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596132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3,840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9687B1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846A0E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897BAA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$18,268.80</w:t>
            </w:r>
          </w:p>
        </w:tc>
      </w:tr>
      <w:tr w:rsidRPr="00C10B35" w:rsidR="00C10B35" w:rsidTr="00C10B35" w14:paraId="3A45836C"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1FCFAF3F" w14:textId="77777777">
            <w:pPr>
              <w:spacing w:line="240" w:lineRule="auto"/>
              <w:ind w:firstLine="0"/>
              <w:rPr>
                <w:rFonts w:ascii="Arial" w:hAnsi="Arial" w:cs="Arial"/>
                <w:color w:val="000000"/>
                <w:sz w:val="18"/>
                <w:szCs w:val="18"/>
              </w:rPr>
            </w:pPr>
            <w:proofErr w:type="spellStart"/>
            <w:r w:rsidRPr="00C10B35">
              <w:rPr>
                <w:rFonts w:ascii="Arial" w:hAnsi="Arial" w:cs="Arial"/>
                <w:color w:val="000000"/>
                <w:sz w:val="18"/>
                <w:szCs w:val="18"/>
              </w:rPr>
              <w:lastRenderedPageBreak/>
              <w:t>Nonrespondents</w:t>
            </w:r>
            <w:proofErr w:type="spellEnd"/>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D82C0E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C2E4C0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960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727B61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981220B"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A03AE6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$913.44</w:t>
            </w:r>
          </w:p>
        </w:tc>
      </w:tr>
      <w:tr w:rsidRPr="00C10B35" w:rsidR="00C10B35" w:rsidTr="00C10B35" w14:paraId="1D30B146"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17CFAB51"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Enrollee survey R2</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4EBF72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B764E6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4AA326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05BD48F"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DF64E8F"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42E083E0"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700D7E81"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0BAFDEB"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0.35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0ABFF4E"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3,840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16E327E"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B93FFD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7CA9C7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$25,576.32</w:t>
            </w:r>
          </w:p>
        </w:tc>
      </w:tr>
      <w:tr w:rsidRPr="00C10B35" w:rsidR="00C10B35" w:rsidTr="00C10B35" w14:paraId="34AB38BB"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3A3006A3" w14:textId="77777777">
            <w:pPr>
              <w:spacing w:line="240" w:lineRule="auto"/>
              <w:ind w:firstLine="0"/>
              <w:rPr>
                <w:rFonts w:ascii="Arial" w:hAnsi="Arial" w:cs="Arial"/>
                <w:color w:val="000000"/>
                <w:sz w:val="18"/>
                <w:szCs w:val="18"/>
              </w:rPr>
            </w:pPr>
            <w:proofErr w:type="spellStart"/>
            <w:r w:rsidRPr="00C10B35">
              <w:rPr>
                <w:rFonts w:ascii="Arial" w:hAnsi="Arial" w:cs="Arial"/>
                <w:color w:val="000000"/>
                <w:sz w:val="18"/>
                <w:szCs w:val="18"/>
              </w:rPr>
              <w:t>Nonrespondents</w:t>
            </w:r>
            <w:proofErr w:type="spellEnd"/>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F7B620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B6C4C9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960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4C3BAA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3DBE16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561D168"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$913.44</w:t>
            </w:r>
          </w:p>
        </w:tc>
      </w:tr>
      <w:tr w:rsidRPr="00C10B35" w:rsidR="00C10B35" w:rsidTr="00C10B35" w14:paraId="61C22927"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27AC2F62"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Provider survey R2</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3A28717"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D25319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6EBEBC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3C0480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297B9D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4D18C7E3"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70B19D26"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8E6AECB"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0.28</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4CC827A"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320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4B66F4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5D761BD"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$62.70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2CD67E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$5,617.92</w:t>
            </w:r>
          </w:p>
        </w:tc>
      </w:tr>
      <w:tr w:rsidRPr="00C10B35" w:rsidR="00C10B35" w:rsidTr="00C10B35" w14:paraId="1B340454"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4AB932BF" w14:textId="77777777">
            <w:pPr>
              <w:spacing w:line="240" w:lineRule="auto"/>
              <w:ind w:firstLine="0"/>
              <w:rPr>
                <w:rFonts w:ascii="Arial" w:hAnsi="Arial" w:cs="Arial"/>
                <w:color w:val="000000"/>
                <w:sz w:val="18"/>
                <w:szCs w:val="18"/>
              </w:rPr>
            </w:pPr>
            <w:proofErr w:type="spellStart"/>
            <w:r w:rsidRPr="00C10B35">
              <w:rPr>
                <w:rFonts w:ascii="Arial" w:hAnsi="Arial" w:cs="Arial"/>
                <w:color w:val="000000"/>
                <w:sz w:val="18"/>
                <w:szCs w:val="18"/>
              </w:rPr>
              <w:t>Nonrespondents</w:t>
            </w:r>
            <w:proofErr w:type="spellEnd"/>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DDC96B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28EAF5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80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6E973A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50769E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$62.70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875686E"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$250.80</w:t>
            </w:r>
          </w:p>
        </w:tc>
      </w:tr>
      <w:tr w:rsidRPr="00C10B35" w:rsidR="00C10B35" w:rsidTr="00C10B35" w14:paraId="35173871" w14:textId="77777777">
        <w:trPr>
          <w:trHeight w:val="300"/>
        </w:trPr>
        <w:tc>
          <w:tcPr>
            <w:tcW w:w="1519" w:type="pct"/>
            <w:tcBorders>
              <w:top w:val="nil"/>
              <w:left w:val="single" w:color="auto" w:sz="8" w:space="0"/>
              <w:bottom w:val="single" w:color="auto" w:sz="8" w:space="0"/>
              <w:right w:val="single" w:color="auto" w:sz="8" w:space="0"/>
            </w:tcBorders>
            <w:shd w:val="clear" w:color="000000" w:fill="FFFFFF"/>
            <w:vAlign w:val="center"/>
            <w:hideMark/>
          </w:tcPr>
          <w:p w:rsidRPr="00C10B35" w:rsidR="00C10B35" w:rsidP="00C10B35" w:rsidRDefault="00C10B35" w14:paraId="3596BF1E"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Total</w:t>
            </w:r>
          </w:p>
        </w:tc>
        <w:tc>
          <w:tcPr>
            <w:tcW w:w="622"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732EA90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1.03</w:t>
            </w:r>
          </w:p>
        </w:tc>
        <w:tc>
          <w:tcPr>
            <w:tcW w:w="679"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601673A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10,000</w:t>
            </w:r>
          </w:p>
        </w:tc>
        <w:tc>
          <w:tcPr>
            <w:tcW w:w="606"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5860149A"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703"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79033B9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872"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0C124CC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$51,540.72</w:t>
            </w:r>
          </w:p>
        </w:tc>
      </w:tr>
      <w:tr w:rsidRPr="00C10B35" w:rsidR="00C10B35" w:rsidTr="00C10B35" w14:paraId="10C1EB6E" w14:textId="77777777">
        <w:trPr>
          <w:trHeight w:val="300"/>
        </w:trPr>
        <w:tc>
          <w:tcPr>
            <w:tcW w:w="1519" w:type="pct"/>
            <w:tcBorders>
              <w:top w:val="nil"/>
              <w:left w:val="single" w:color="auto" w:sz="8" w:space="0"/>
              <w:bottom w:val="single" w:color="auto" w:sz="8" w:space="0"/>
              <w:right w:val="single" w:color="auto" w:sz="8" w:space="0"/>
            </w:tcBorders>
            <w:shd w:val="clear" w:color="000000" w:fill="E0D4B5"/>
            <w:vAlign w:val="center"/>
            <w:hideMark/>
          </w:tcPr>
          <w:p w:rsidRPr="00C10B35" w:rsidR="00C10B35" w:rsidP="00C10B35" w:rsidRDefault="00C10B35" w14:paraId="56DD26F5"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2024</w:t>
            </w:r>
          </w:p>
        </w:tc>
        <w:tc>
          <w:tcPr>
            <w:tcW w:w="62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7D2C720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2D1F350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214260A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0A81C97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301AD74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4A2317AA"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7A71A19D"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Enrollee survey R1</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4520F40"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B1FF6F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452778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ABFBA40"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859050A"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515BC4E9"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3F4FB617"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009685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0.25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3F3F51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1,600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10D80F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E18696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98F812F"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$7,612.00</w:t>
            </w:r>
          </w:p>
        </w:tc>
      </w:tr>
      <w:tr w:rsidRPr="00C10B35" w:rsidR="00C10B35" w:rsidTr="00C10B35" w14:paraId="6F07BA6A"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489DFA82" w14:textId="77777777">
            <w:pPr>
              <w:spacing w:line="240" w:lineRule="auto"/>
              <w:ind w:firstLine="0"/>
              <w:rPr>
                <w:rFonts w:ascii="Arial" w:hAnsi="Arial" w:cs="Arial"/>
                <w:color w:val="000000"/>
                <w:sz w:val="18"/>
                <w:szCs w:val="18"/>
              </w:rPr>
            </w:pPr>
            <w:proofErr w:type="spellStart"/>
            <w:r w:rsidRPr="00C10B35">
              <w:rPr>
                <w:rFonts w:ascii="Arial" w:hAnsi="Arial" w:cs="Arial"/>
                <w:color w:val="000000"/>
                <w:sz w:val="18"/>
                <w:szCs w:val="18"/>
              </w:rPr>
              <w:t>Nonrespondents</w:t>
            </w:r>
            <w:proofErr w:type="spellEnd"/>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FA01B3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C415D4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400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2A46B8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8BCC6F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D29FE26"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$380.60</w:t>
            </w:r>
          </w:p>
        </w:tc>
      </w:tr>
      <w:tr w:rsidRPr="00C10B35" w:rsidR="00C10B35" w:rsidTr="00C10B35" w14:paraId="39CAE4C8"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168760B5"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Enrollee survey R2</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295BE5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5B31CF8"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36B0D0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CDF31C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984E17A"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5589CC00"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37B78FDE"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8170EDE"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0.35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7A21E9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3,840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17D16D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6E243F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1556ED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$25,576.32</w:t>
            </w:r>
          </w:p>
        </w:tc>
      </w:tr>
      <w:tr w:rsidRPr="00C10B35" w:rsidR="00C10B35" w:rsidTr="00C10B35" w14:paraId="0F03698A"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2264080C" w14:textId="77777777">
            <w:pPr>
              <w:spacing w:line="240" w:lineRule="auto"/>
              <w:ind w:firstLine="0"/>
              <w:rPr>
                <w:rFonts w:ascii="Arial" w:hAnsi="Arial" w:cs="Arial"/>
                <w:color w:val="000000"/>
                <w:sz w:val="18"/>
                <w:szCs w:val="18"/>
              </w:rPr>
            </w:pPr>
            <w:proofErr w:type="spellStart"/>
            <w:r w:rsidRPr="00C10B35">
              <w:rPr>
                <w:rFonts w:ascii="Arial" w:hAnsi="Arial" w:cs="Arial"/>
                <w:color w:val="000000"/>
                <w:sz w:val="18"/>
                <w:szCs w:val="18"/>
              </w:rPr>
              <w:t>Nonrespondents</w:t>
            </w:r>
            <w:proofErr w:type="spellEnd"/>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2958B5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E0FD11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960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FD6221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4E5F2F8"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4A6D343"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$913.44</w:t>
            </w:r>
          </w:p>
        </w:tc>
      </w:tr>
      <w:tr w:rsidRPr="00C10B35" w:rsidR="00C10B35" w:rsidTr="00C10B35" w14:paraId="583F335B"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10F48F74"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 xml:space="preserve">Total </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1301116"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0.7</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C0C387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6,800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BDEB492"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9C23DC0"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BC7BA3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$34,482.36</w:t>
            </w:r>
          </w:p>
        </w:tc>
      </w:tr>
      <w:tr w:rsidRPr="00C10B35" w:rsidR="00C10B35" w:rsidTr="00C10B35" w14:paraId="37C1FA35" w14:textId="77777777">
        <w:trPr>
          <w:trHeight w:val="300"/>
        </w:trPr>
        <w:tc>
          <w:tcPr>
            <w:tcW w:w="1519" w:type="pct"/>
            <w:tcBorders>
              <w:top w:val="nil"/>
              <w:left w:val="single" w:color="auto" w:sz="8" w:space="0"/>
              <w:bottom w:val="single" w:color="auto" w:sz="8" w:space="0"/>
              <w:right w:val="single" w:color="auto" w:sz="8" w:space="0"/>
            </w:tcBorders>
            <w:shd w:val="clear" w:color="000000" w:fill="E0D4B5"/>
            <w:vAlign w:val="center"/>
            <w:hideMark/>
          </w:tcPr>
          <w:p w:rsidRPr="00C10B35" w:rsidR="00C10B35" w:rsidP="00C10B35" w:rsidRDefault="00C10B35" w14:paraId="0BA21B6E"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2025</w:t>
            </w:r>
          </w:p>
        </w:tc>
        <w:tc>
          <w:tcPr>
            <w:tcW w:w="62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6502F79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3DE24C2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2D8F5EC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7033315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76F8898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51B2CB33" w14:textId="77777777">
        <w:trPr>
          <w:trHeight w:val="300"/>
        </w:trPr>
        <w:tc>
          <w:tcPr>
            <w:tcW w:w="1519" w:type="pct"/>
            <w:tcBorders>
              <w:top w:val="nil"/>
              <w:left w:val="single" w:color="auto" w:sz="8" w:space="0"/>
              <w:bottom w:val="single" w:color="auto" w:sz="8" w:space="0"/>
              <w:right w:val="single" w:color="auto" w:sz="8" w:space="0"/>
            </w:tcBorders>
            <w:shd w:val="clear" w:color="000000" w:fill="FFFFFF"/>
            <w:vAlign w:val="center"/>
            <w:hideMark/>
          </w:tcPr>
          <w:p w:rsidRPr="00C10B35" w:rsidR="00C10B35" w:rsidP="00C10B35" w:rsidRDefault="00C10B35" w14:paraId="27A89334"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Enrollee survey R2</w:t>
            </w:r>
          </w:p>
        </w:tc>
        <w:tc>
          <w:tcPr>
            <w:tcW w:w="622"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09240477"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45CC0326"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3EA1B24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5C422A9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71688492"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7B4A09F2"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532A4E99"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916331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0.35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3B2448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960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8FBED1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3C2B95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04BE983"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$6,394.08</w:t>
            </w:r>
          </w:p>
        </w:tc>
      </w:tr>
      <w:tr w:rsidRPr="00C10B35" w:rsidR="00C10B35" w:rsidTr="00C10B35" w14:paraId="025A518A"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626C946E" w14:textId="77777777">
            <w:pPr>
              <w:spacing w:line="240" w:lineRule="auto"/>
              <w:ind w:firstLine="0"/>
              <w:rPr>
                <w:rFonts w:ascii="Arial" w:hAnsi="Arial" w:cs="Arial"/>
                <w:color w:val="000000"/>
                <w:sz w:val="18"/>
                <w:szCs w:val="18"/>
              </w:rPr>
            </w:pPr>
            <w:proofErr w:type="spellStart"/>
            <w:r w:rsidRPr="00C10B35">
              <w:rPr>
                <w:rFonts w:ascii="Arial" w:hAnsi="Arial" w:cs="Arial"/>
                <w:color w:val="000000"/>
                <w:sz w:val="18"/>
                <w:szCs w:val="18"/>
              </w:rPr>
              <w:t>Nonrespondents</w:t>
            </w:r>
            <w:proofErr w:type="spellEnd"/>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A87306D"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F59B81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240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FF812D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AF681D8"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DDFEB8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$228.36</w:t>
            </w:r>
          </w:p>
        </w:tc>
      </w:tr>
      <w:tr w:rsidRPr="00C10B35" w:rsidR="00C10B35" w:rsidTr="00C10B35" w14:paraId="2BCF3634" w14:textId="77777777">
        <w:trPr>
          <w:trHeight w:val="300"/>
        </w:trPr>
        <w:tc>
          <w:tcPr>
            <w:tcW w:w="1519" w:type="pct"/>
            <w:tcBorders>
              <w:top w:val="nil"/>
              <w:left w:val="single" w:color="auto" w:sz="8" w:space="0"/>
              <w:bottom w:val="single" w:color="auto" w:sz="8" w:space="0"/>
              <w:right w:val="single" w:color="auto" w:sz="8" w:space="0"/>
            </w:tcBorders>
            <w:shd w:val="clear" w:color="000000" w:fill="FFFFFF"/>
            <w:vAlign w:val="center"/>
            <w:hideMark/>
          </w:tcPr>
          <w:p w:rsidRPr="00C10B35" w:rsidR="00C10B35" w:rsidP="00C10B35" w:rsidRDefault="00C10B35" w14:paraId="5DF6CBE9"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Total</w:t>
            </w:r>
          </w:p>
        </w:tc>
        <w:tc>
          <w:tcPr>
            <w:tcW w:w="622"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5FF98D00"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0.4</w:t>
            </w:r>
          </w:p>
        </w:tc>
        <w:tc>
          <w:tcPr>
            <w:tcW w:w="679"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03A3244D"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1200</w:t>
            </w:r>
          </w:p>
        </w:tc>
        <w:tc>
          <w:tcPr>
            <w:tcW w:w="606"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24B455A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703" w:type="pct"/>
            <w:tcBorders>
              <w:top w:val="nil"/>
              <w:left w:val="nil"/>
              <w:bottom w:val="single" w:color="auto" w:sz="8" w:space="0"/>
              <w:right w:val="single" w:color="auto" w:sz="8" w:space="0"/>
            </w:tcBorders>
            <w:shd w:val="clear" w:color="000000" w:fill="FFFFFF"/>
            <w:noWrap/>
            <w:vAlign w:val="center"/>
            <w:hideMark/>
          </w:tcPr>
          <w:p w:rsidRPr="00C10B35" w:rsidR="00C10B35" w:rsidP="00C10B35" w:rsidRDefault="00C10B35" w14:paraId="35467335"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ABE910B"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$6,622.44</w:t>
            </w:r>
          </w:p>
        </w:tc>
      </w:tr>
      <w:tr w:rsidRPr="00C10B35" w:rsidR="00C10B35" w:rsidTr="00C10B35" w14:paraId="386C5459" w14:textId="77777777">
        <w:trPr>
          <w:trHeight w:val="300"/>
        </w:trPr>
        <w:tc>
          <w:tcPr>
            <w:tcW w:w="1519" w:type="pct"/>
            <w:tcBorders>
              <w:top w:val="nil"/>
              <w:left w:val="single" w:color="auto" w:sz="8" w:space="0"/>
              <w:bottom w:val="single" w:color="auto" w:sz="8" w:space="0"/>
              <w:right w:val="single" w:color="auto" w:sz="8" w:space="0"/>
            </w:tcBorders>
            <w:shd w:val="clear" w:color="000000" w:fill="E0D4B5"/>
            <w:vAlign w:val="center"/>
            <w:hideMark/>
          </w:tcPr>
          <w:p w:rsidRPr="00C10B35" w:rsidR="00C10B35" w:rsidP="00C10B35" w:rsidRDefault="00C10B35" w14:paraId="475F2F40"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Grand total </w:t>
            </w:r>
          </w:p>
        </w:tc>
        <w:tc>
          <w:tcPr>
            <w:tcW w:w="62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29A4733B"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24E5752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11CB2C89"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3A784A6D"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000000" w:fill="E0D4B5"/>
            <w:noWrap/>
            <w:vAlign w:val="center"/>
            <w:hideMark/>
          </w:tcPr>
          <w:p w:rsidRPr="00C10B35" w:rsidR="00C10B35" w:rsidP="00C10B35" w:rsidRDefault="00C10B35" w14:paraId="33CC1C7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4D603024"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2EECBBBD"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Staff interviews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AEB2098"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94E466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AEEC4F1"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50612E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50F774A"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06FB88FB"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7E23C23F"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Administrators/directors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CDFDDAD"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3.5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3481A2D"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4</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021128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FCFB6E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$30.63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EA8A62A"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$428.82</w:t>
            </w:r>
          </w:p>
        </w:tc>
      </w:tr>
      <w:tr w:rsidRPr="00C10B35" w:rsidR="00C10B35" w:rsidTr="00C10B35" w14:paraId="37176A5F"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7AC2B1FD"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RETAIN program line staff</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A33289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2.5</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7A87E5F"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72</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604DCB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39499B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$20.79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6DA12FE"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$3,742.20</w:t>
            </w:r>
          </w:p>
        </w:tc>
      </w:tr>
      <w:tr w:rsidRPr="00C10B35" w:rsidR="00C10B35" w:rsidTr="00C10B35" w14:paraId="313BD6C8"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18589F06"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RETAIN staff activity logs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AD95ADC"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F7F6DCF"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6A46767"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C1FC60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9FC5B00"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6DFFA95A"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5FAB90F1"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RETAIN state administrators/directors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3E46908"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1.16</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C9E3EEE"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4</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DE1274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1AD6BBF"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$30.63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50B4FC3"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$142.12</w:t>
            </w:r>
          </w:p>
        </w:tc>
      </w:tr>
      <w:tr w:rsidRPr="00C10B35" w:rsidR="00C10B35" w:rsidTr="00C10B35" w14:paraId="2DC6C1BF"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0410E6C6"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RETAIN program line staff</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771DDD3"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1.16</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6579B5B"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48</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9EFB24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B96F47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$20.79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92CFBDA"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$1,157.59</w:t>
            </w:r>
          </w:p>
        </w:tc>
      </w:tr>
      <w:tr w:rsidRPr="00C10B35" w:rsidR="00C10B35" w:rsidTr="00C10B35" w14:paraId="0A805613"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3D039746"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Service user interviews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DCF3EEE"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2AE1CE2"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C96DD93"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2BF1138"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7044964"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 </w:t>
            </w:r>
          </w:p>
        </w:tc>
      </w:tr>
      <w:tr w:rsidRPr="00C10B35" w:rsidR="00C10B35" w:rsidTr="00C10B35" w14:paraId="6190D5AE"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7872DB15"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94BC01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0.6</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A144DBB"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60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17F6B496"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E7A941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F8F252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$685.08</w:t>
            </w:r>
          </w:p>
        </w:tc>
      </w:tr>
      <w:tr w:rsidRPr="00C10B35" w:rsidR="00C10B35" w:rsidTr="00C10B35" w14:paraId="5B895215"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0C625AF1" w14:textId="77777777">
            <w:pPr>
              <w:spacing w:line="240" w:lineRule="auto"/>
              <w:ind w:firstLine="0"/>
              <w:rPr>
                <w:rFonts w:ascii="Arial" w:hAnsi="Arial" w:cs="Arial"/>
                <w:color w:val="000000"/>
                <w:sz w:val="18"/>
                <w:szCs w:val="18"/>
              </w:rPr>
            </w:pPr>
            <w:proofErr w:type="spellStart"/>
            <w:r w:rsidRPr="00C10B35">
              <w:rPr>
                <w:rFonts w:ascii="Arial" w:hAnsi="Arial" w:cs="Arial"/>
                <w:color w:val="000000"/>
                <w:sz w:val="18"/>
                <w:szCs w:val="18"/>
              </w:rPr>
              <w:t>Nonrespondents</w:t>
            </w:r>
            <w:proofErr w:type="spellEnd"/>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447842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0.1</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6A5934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540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90FCCB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E2DF5C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43AB6F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$1,027.62</w:t>
            </w:r>
          </w:p>
        </w:tc>
      </w:tr>
      <w:tr w:rsidRPr="00C10B35" w:rsidR="00C10B35" w:rsidTr="00C10B35" w14:paraId="4DA85836"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3E1EC63F"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 xml:space="preserve">Enrollee surveys R1, R2 </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DA837D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9728ACA"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A43723A"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881E4E0"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A363BFE"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w:t>
            </w:r>
          </w:p>
        </w:tc>
      </w:tr>
      <w:tr w:rsidRPr="00C10B35" w:rsidR="00C10B35" w:rsidTr="00C10B35" w14:paraId="5B0354C8"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4E4D00C2"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B22F6F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0.6</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768DEBD"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9,600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D35A1F2"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D929DF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CC34A3A"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$109,612.80</w:t>
            </w:r>
          </w:p>
        </w:tc>
      </w:tr>
      <w:tr w:rsidRPr="00C10B35" w:rsidR="00C10B35" w:rsidTr="00C10B35" w14:paraId="423522B0"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29D861F6" w14:textId="77777777">
            <w:pPr>
              <w:spacing w:line="240" w:lineRule="auto"/>
              <w:ind w:firstLine="0"/>
              <w:rPr>
                <w:rFonts w:ascii="Arial" w:hAnsi="Arial" w:cs="Arial"/>
                <w:color w:val="000000"/>
                <w:sz w:val="18"/>
                <w:szCs w:val="18"/>
              </w:rPr>
            </w:pPr>
            <w:proofErr w:type="spellStart"/>
            <w:r w:rsidRPr="00C10B35">
              <w:rPr>
                <w:rFonts w:ascii="Arial" w:hAnsi="Arial" w:cs="Arial"/>
                <w:color w:val="000000"/>
                <w:sz w:val="18"/>
                <w:szCs w:val="18"/>
              </w:rPr>
              <w:t>Nonrespondents</w:t>
            </w:r>
            <w:proofErr w:type="spellEnd"/>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D32E40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0.1</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46282D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2,400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243134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2467C9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$19.03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5261D0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$4,567.20</w:t>
            </w:r>
          </w:p>
        </w:tc>
      </w:tr>
      <w:tr w:rsidRPr="00C10B35" w:rsidR="00C10B35" w:rsidTr="00C10B35" w14:paraId="7F23FB6D"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0B807ECD"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t xml:space="preserve">Provider surveys R1, R2 </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B8D2F2D"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257ADBC"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8B0DDB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43675D9"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853BA6F"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w:t>
            </w:r>
          </w:p>
        </w:tc>
      </w:tr>
      <w:tr w:rsidRPr="00C10B35" w:rsidR="00C10B35" w:rsidTr="00C10B35" w14:paraId="708E0E7A"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22719343" w14:textId="77777777">
            <w:pPr>
              <w:spacing w:line="240" w:lineRule="auto"/>
              <w:ind w:firstLine="0"/>
              <w:rPr>
                <w:rFonts w:ascii="Arial" w:hAnsi="Arial" w:cs="Arial"/>
                <w:color w:val="000000"/>
                <w:sz w:val="18"/>
                <w:szCs w:val="18"/>
              </w:rPr>
            </w:pPr>
            <w:r w:rsidRPr="00C10B35">
              <w:rPr>
                <w:rFonts w:ascii="Arial" w:hAnsi="Arial" w:cs="Arial"/>
                <w:color w:val="000000"/>
                <w:sz w:val="18"/>
                <w:szCs w:val="18"/>
              </w:rPr>
              <w:t>Respondents</w:t>
            </w:r>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7A2B452E"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0.56</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6909FFBA"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320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FA472E3"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22D8530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$62.70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FF5B783"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$11,235.84</w:t>
            </w:r>
          </w:p>
        </w:tc>
      </w:tr>
      <w:tr w:rsidRPr="00C10B35" w:rsidR="00C10B35" w:rsidTr="00C10B35" w14:paraId="20AF6DA7" w14:textId="77777777">
        <w:trPr>
          <w:trHeight w:val="300"/>
        </w:trPr>
        <w:tc>
          <w:tcPr>
            <w:tcW w:w="1519" w:type="pct"/>
            <w:tcBorders>
              <w:top w:val="nil"/>
              <w:left w:val="single" w:color="auto" w:sz="8" w:space="0"/>
              <w:bottom w:val="single" w:color="auto" w:sz="8" w:space="0"/>
              <w:right w:val="single" w:color="auto" w:sz="8" w:space="0"/>
            </w:tcBorders>
            <w:shd w:val="clear" w:color="auto" w:fill="auto"/>
            <w:vAlign w:val="center"/>
            <w:hideMark/>
          </w:tcPr>
          <w:p w:rsidRPr="00C10B35" w:rsidR="00C10B35" w:rsidP="00C10B35" w:rsidRDefault="00C10B35" w14:paraId="14CE621F" w14:textId="77777777">
            <w:pPr>
              <w:spacing w:line="240" w:lineRule="auto"/>
              <w:ind w:firstLine="0"/>
              <w:rPr>
                <w:rFonts w:ascii="Arial" w:hAnsi="Arial" w:cs="Arial"/>
                <w:color w:val="000000"/>
                <w:sz w:val="18"/>
                <w:szCs w:val="18"/>
              </w:rPr>
            </w:pPr>
            <w:proofErr w:type="spellStart"/>
            <w:r w:rsidRPr="00C10B35">
              <w:rPr>
                <w:rFonts w:ascii="Arial" w:hAnsi="Arial" w:cs="Arial"/>
                <w:color w:val="000000"/>
                <w:sz w:val="18"/>
                <w:szCs w:val="18"/>
              </w:rPr>
              <w:t>Nonrespondents</w:t>
            </w:r>
            <w:proofErr w:type="spellEnd"/>
          </w:p>
        </w:tc>
        <w:tc>
          <w:tcPr>
            <w:tcW w:w="62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4C970638"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0.01</w:t>
            </w:r>
          </w:p>
        </w:tc>
        <w:tc>
          <w:tcPr>
            <w:tcW w:w="679"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58D66CB5"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80</w:t>
            </w:r>
          </w:p>
        </w:tc>
        <w:tc>
          <w:tcPr>
            <w:tcW w:w="606"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351537D7"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1</w:t>
            </w:r>
          </w:p>
        </w:tc>
        <w:tc>
          <w:tcPr>
            <w:tcW w:w="703"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A0C1604"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 xml:space="preserve">$62.70 </w:t>
            </w:r>
          </w:p>
        </w:tc>
        <w:tc>
          <w:tcPr>
            <w:tcW w:w="872" w:type="pct"/>
            <w:tcBorders>
              <w:top w:val="nil"/>
              <w:left w:val="nil"/>
              <w:bottom w:val="single" w:color="auto" w:sz="8" w:space="0"/>
              <w:right w:val="single" w:color="auto" w:sz="8" w:space="0"/>
            </w:tcBorders>
            <w:shd w:val="clear" w:color="auto" w:fill="auto"/>
            <w:noWrap/>
            <w:vAlign w:val="center"/>
            <w:hideMark/>
          </w:tcPr>
          <w:p w:rsidRPr="00C10B35" w:rsidR="00C10B35" w:rsidP="00C10B35" w:rsidRDefault="00C10B35" w14:paraId="0CB541F1" w14:textId="77777777">
            <w:pPr>
              <w:spacing w:line="240" w:lineRule="auto"/>
              <w:ind w:firstLine="0"/>
              <w:jc w:val="center"/>
              <w:rPr>
                <w:rFonts w:ascii="Arial" w:hAnsi="Arial" w:cs="Arial"/>
                <w:color w:val="000000"/>
                <w:sz w:val="18"/>
                <w:szCs w:val="18"/>
              </w:rPr>
            </w:pPr>
            <w:r w:rsidRPr="00C10B35">
              <w:rPr>
                <w:rFonts w:ascii="Arial" w:hAnsi="Arial" w:cs="Arial"/>
                <w:color w:val="000000"/>
                <w:sz w:val="18"/>
                <w:szCs w:val="18"/>
              </w:rPr>
              <w:t>$50.16</w:t>
            </w:r>
          </w:p>
        </w:tc>
      </w:tr>
      <w:tr w:rsidRPr="00C10B35" w:rsidR="00C10B35" w:rsidTr="00C10B35" w14:paraId="3306D026" w14:textId="77777777">
        <w:trPr>
          <w:trHeight w:val="300"/>
        </w:trPr>
        <w:tc>
          <w:tcPr>
            <w:tcW w:w="1519" w:type="pct"/>
            <w:tcBorders>
              <w:top w:val="nil"/>
              <w:left w:val="nil"/>
              <w:bottom w:val="single" w:color="auto" w:sz="8" w:space="0"/>
              <w:right w:val="nil"/>
            </w:tcBorders>
            <w:shd w:val="clear" w:color="000000" w:fill="E0D4B5"/>
            <w:vAlign w:val="center"/>
            <w:hideMark/>
          </w:tcPr>
          <w:p w:rsidRPr="00C10B35" w:rsidR="00C10B35" w:rsidP="00C10B35" w:rsidRDefault="00C10B35" w14:paraId="050E74DE" w14:textId="77777777">
            <w:pPr>
              <w:spacing w:line="240" w:lineRule="auto"/>
              <w:ind w:firstLine="0"/>
              <w:rPr>
                <w:rFonts w:ascii="Arial" w:hAnsi="Arial" w:cs="Arial"/>
                <w:b/>
                <w:bCs/>
                <w:color w:val="000000"/>
                <w:sz w:val="18"/>
                <w:szCs w:val="18"/>
              </w:rPr>
            </w:pPr>
            <w:r w:rsidRPr="00C10B35">
              <w:rPr>
                <w:rFonts w:ascii="Arial" w:hAnsi="Arial" w:cs="Arial"/>
                <w:b/>
                <w:bCs/>
                <w:color w:val="000000"/>
                <w:sz w:val="18"/>
                <w:szCs w:val="18"/>
              </w:rPr>
              <w:lastRenderedPageBreak/>
              <w:t>Total</w:t>
            </w:r>
          </w:p>
        </w:tc>
        <w:tc>
          <w:tcPr>
            <w:tcW w:w="622" w:type="pct"/>
            <w:tcBorders>
              <w:top w:val="nil"/>
              <w:left w:val="nil"/>
              <w:bottom w:val="single" w:color="auto" w:sz="8" w:space="0"/>
              <w:right w:val="nil"/>
            </w:tcBorders>
            <w:shd w:val="clear" w:color="000000" w:fill="E0D4B5"/>
            <w:noWrap/>
            <w:vAlign w:val="center"/>
            <w:hideMark/>
          </w:tcPr>
          <w:p w:rsidRPr="00C10B35" w:rsidR="00C10B35" w:rsidP="00C10B35" w:rsidRDefault="00C10B35" w14:paraId="16A609EB"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10.29</w:t>
            </w:r>
          </w:p>
        </w:tc>
        <w:tc>
          <w:tcPr>
            <w:tcW w:w="679" w:type="pct"/>
            <w:tcBorders>
              <w:top w:val="nil"/>
              <w:left w:val="nil"/>
              <w:bottom w:val="single" w:color="auto" w:sz="8" w:space="0"/>
              <w:right w:val="nil"/>
            </w:tcBorders>
            <w:shd w:val="clear" w:color="000000" w:fill="E0D4B5"/>
            <w:noWrap/>
            <w:vAlign w:val="center"/>
            <w:hideMark/>
          </w:tcPr>
          <w:p w:rsidRPr="00C10B35" w:rsidR="00C10B35" w:rsidP="00C10B35" w:rsidRDefault="00C10B35" w14:paraId="7AD748B8"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13,128</w:t>
            </w:r>
          </w:p>
        </w:tc>
        <w:tc>
          <w:tcPr>
            <w:tcW w:w="606" w:type="pct"/>
            <w:tcBorders>
              <w:top w:val="nil"/>
              <w:left w:val="nil"/>
              <w:bottom w:val="single" w:color="auto" w:sz="8" w:space="0"/>
              <w:right w:val="nil"/>
            </w:tcBorders>
            <w:shd w:val="clear" w:color="000000" w:fill="E0D4B5"/>
            <w:noWrap/>
            <w:vAlign w:val="center"/>
            <w:hideMark/>
          </w:tcPr>
          <w:p w:rsidRPr="00C10B35" w:rsidR="00C10B35" w:rsidP="00C10B35" w:rsidRDefault="00C10B35" w14:paraId="300DBE92"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703" w:type="pct"/>
            <w:tcBorders>
              <w:top w:val="nil"/>
              <w:left w:val="nil"/>
              <w:bottom w:val="single" w:color="auto" w:sz="8" w:space="0"/>
              <w:right w:val="nil"/>
            </w:tcBorders>
            <w:shd w:val="clear" w:color="000000" w:fill="E0D4B5"/>
            <w:noWrap/>
            <w:vAlign w:val="center"/>
            <w:hideMark/>
          </w:tcPr>
          <w:p w:rsidRPr="00C10B35" w:rsidR="00C10B35" w:rsidP="00C10B35" w:rsidRDefault="00C10B35" w14:paraId="1A54A71B"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w:t>
            </w:r>
          </w:p>
        </w:tc>
        <w:tc>
          <w:tcPr>
            <w:tcW w:w="872" w:type="pct"/>
            <w:tcBorders>
              <w:top w:val="nil"/>
              <w:left w:val="nil"/>
              <w:bottom w:val="single" w:color="auto" w:sz="8" w:space="0"/>
              <w:right w:val="nil"/>
            </w:tcBorders>
            <w:shd w:val="clear" w:color="000000" w:fill="E0D4B5"/>
            <w:noWrap/>
            <w:vAlign w:val="center"/>
            <w:hideMark/>
          </w:tcPr>
          <w:p w:rsidRPr="00C10B35" w:rsidR="00C10B35" w:rsidP="00C10B35" w:rsidRDefault="00C10B35" w14:paraId="3C9B75E6" w14:textId="77777777">
            <w:pPr>
              <w:spacing w:line="240" w:lineRule="auto"/>
              <w:ind w:firstLine="0"/>
              <w:jc w:val="center"/>
              <w:rPr>
                <w:rFonts w:ascii="Arial" w:hAnsi="Arial" w:cs="Arial"/>
                <w:b/>
                <w:bCs/>
                <w:color w:val="000000"/>
                <w:sz w:val="18"/>
                <w:szCs w:val="18"/>
              </w:rPr>
            </w:pPr>
            <w:r w:rsidRPr="00C10B35">
              <w:rPr>
                <w:rFonts w:ascii="Arial" w:hAnsi="Arial" w:cs="Arial"/>
                <w:b/>
                <w:bCs/>
                <w:color w:val="000000"/>
                <w:sz w:val="18"/>
                <w:szCs w:val="18"/>
              </w:rPr>
              <w:t>$132,649.43</w:t>
            </w:r>
          </w:p>
        </w:tc>
      </w:tr>
    </w:tbl>
    <w:p w:rsidR="00C73F48" w:rsidP="00905FEC" w:rsidRDefault="00C73F48" w14:paraId="71CBBD79" w14:textId="2E8EE761">
      <w:pPr>
        <w:pStyle w:val="NormalSS"/>
        <w:ind w:firstLine="0"/>
      </w:pPr>
    </w:p>
    <w:p w:rsidRPr="00665857" w:rsidR="00E7101C" w:rsidP="00665857" w:rsidRDefault="00CE7F1A" w14:paraId="59090EB4" w14:textId="730B46A1">
      <w:pPr>
        <w:tabs>
          <w:tab w:val="left" w:pos="450"/>
        </w:tabs>
        <w:spacing w:after="120" w:line="240" w:lineRule="auto"/>
        <w:ind w:left="446" w:hanging="446"/>
        <w:rPr>
          <w:rFonts w:ascii="Arial Black" w:hAnsi="Arial Black" w:cstheme="majorHAnsi"/>
          <w:sz w:val="22"/>
          <w:szCs w:val="22"/>
        </w:rPr>
      </w:pPr>
      <w:bookmarkStart w:name="_Toc34223048" w:id="59"/>
      <w:r w:rsidRPr="00665857">
        <w:rPr>
          <w:rFonts w:ascii="Arial Black" w:hAnsi="Arial Black" w:cstheme="majorHAnsi"/>
          <w:sz w:val="22"/>
          <w:szCs w:val="22"/>
        </w:rPr>
        <w:t>14.</w:t>
      </w:r>
      <w:r w:rsidRPr="00665857" w:rsidR="00C444A0">
        <w:rPr>
          <w:rFonts w:ascii="Arial Black" w:hAnsi="Arial Black" w:cstheme="majorHAnsi"/>
          <w:sz w:val="22"/>
          <w:szCs w:val="22"/>
        </w:rPr>
        <w:tab/>
      </w:r>
      <w:r w:rsidRPr="00665857">
        <w:rPr>
          <w:rFonts w:ascii="Arial Black" w:hAnsi="Arial Black" w:cstheme="majorHAnsi"/>
          <w:sz w:val="22"/>
          <w:szCs w:val="22"/>
        </w:rPr>
        <w:t xml:space="preserve">Annualized </w:t>
      </w:r>
      <w:r w:rsidRPr="00665857" w:rsidR="0037543C">
        <w:rPr>
          <w:rFonts w:ascii="Arial Black" w:hAnsi="Arial Black" w:cstheme="majorHAnsi"/>
          <w:sz w:val="22"/>
          <w:szCs w:val="22"/>
        </w:rPr>
        <w:t>cost to the federal government</w:t>
      </w:r>
      <w:bookmarkEnd w:id="58"/>
      <w:bookmarkEnd w:id="59"/>
    </w:p>
    <w:p w:rsidR="00665857" w:rsidP="00DA17E6" w:rsidRDefault="00CE7F1A" w14:paraId="4277B122" w14:textId="19A4568A">
      <w:pPr>
        <w:pStyle w:val="NormalSS"/>
        <w:ind w:left="450" w:firstLine="0"/>
      </w:pPr>
      <w:r>
        <w:t xml:space="preserve">The total cost to SSA of conducting the RETAIN evaluation </w:t>
      </w:r>
      <w:r w:rsidRPr="00EB2DD5">
        <w:t>is $</w:t>
      </w:r>
      <w:r w:rsidRPr="001B2786" w:rsidR="001B2786">
        <w:t>20,806,467.00</w:t>
      </w:r>
      <w:r w:rsidR="00C444A0">
        <w:t xml:space="preserve">. </w:t>
      </w:r>
      <w:r w:rsidR="0087213C">
        <w:t xml:space="preserve"> </w:t>
      </w:r>
      <w:r>
        <w:t xml:space="preserve">The cost by year </w:t>
      </w:r>
      <w:r w:rsidR="00613CA8">
        <w:t>is</w:t>
      </w:r>
      <w:r>
        <w:t xml:space="preserve"> shown in </w:t>
      </w:r>
      <w:r w:rsidR="0087213C">
        <w:t>Exhibit A</w:t>
      </w:r>
      <w:r w:rsidR="003E0D9E">
        <w:t>4</w:t>
      </w:r>
      <w:r>
        <w:t>.</w:t>
      </w:r>
      <w:r w:rsidR="0087213C">
        <w:t xml:space="preserve"> </w:t>
      </w:r>
      <w:r w:rsidR="001F4A97">
        <w:t xml:space="preserve"> </w:t>
      </w:r>
      <w:r w:rsidR="0016317C">
        <w:t xml:space="preserve">We budgeted labor costs </w:t>
      </w:r>
      <w:r>
        <w:t>by estimating the number of hours of required staff at the various wage levels, multiplying by the applicable wage rates, and multiplying the resulting subtotals by factors to cover fring</w:t>
      </w:r>
      <w:r w:rsidR="00C444A0">
        <w:t xml:space="preserve">e benefits and burden expense. </w:t>
      </w:r>
      <w:r>
        <w:t xml:space="preserve">The basis for estimating other direct costs varies with the type of cost being estimated. </w:t>
      </w:r>
      <w:r w:rsidR="0087213C">
        <w:t xml:space="preserve"> </w:t>
      </w:r>
      <w:r w:rsidR="0016317C">
        <w:t>We summed t</w:t>
      </w:r>
      <w:r>
        <w:t xml:space="preserve">he total of labor costs and other direct costs and multiplied </w:t>
      </w:r>
      <w:r w:rsidR="0016317C">
        <w:t xml:space="preserve">them </w:t>
      </w:r>
      <w:r>
        <w:t>by a factor to cover general and administrative expenses</w:t>
      </w:r>
      <w:r w:rsidR="00613CA8">
        <w:t>,</w:t>
      </w:r>
      <w:r>
        <w:t xml:space="preserve"> and the fee is added.</w:t>
      </w:r>
    </w:p>
    <w:p w:rsidR="00CE7F1A" w:rsidP="00BE318B" w:rsidRDefault="00411D46" w14:paraId="18BFF79F" w14:textId="74E2DA68">
      <w:pPr>
        <w:pStyle w:val="MarkforExhibitTitle"/>
      </w:pPr>
      <w:bookmarkStart w:name="_Toc34223094" w:id="60"/>
      <w:bookmarkStart w:name="_Hlk34728758" w:id="61"/>
      <w:r>
        <w:t>Table</w:t>
      </w:r>
      <w:r w:rsidRPr="00DF1275" w:rsidR="00DB28D5">
        <w:t xml:space="preserve"> </w:t>
      </w:r>
      <w:r>
        <w:t>A</w:t>
      </w:r>
      <w:r w:rsidRPr="00DF1275" w:rsidR="003E0D9E">
        <w:t>4</w:t>
      </w:r>
      <w:r w:rsidRPr="00DF1275" w:rsidR="00CE7F1A">
        <w:t xml:space="preserve">. Annual </w:t>
      </w:r>
      <w:r>
        <w:t>Costs to the Federal G</w:t>
      </w:r>
      <w:r w:rsidRPr="00DF1275" w:rsidR="0037543C">
        <w:t>overnment</w:t>
      </w:r>
      <w:bookmarkEnd w:id="60"/>
    </w:p>
    <w:tbl>
      <w:tblPr>
        <w:tblStyle w:val="SMPRTableRed"/>
        <w:tblW w:w="5000" w:type="pct"/>
        <w:tblInd w:w="0" w:type="dxa"/>
        <w:tblBorders>
          <w:top w:val="none" w:color="auto" w:sz="0" w:space="0"/>
          <w:bottom w:val="single" w:color="auto" w:sz="4" w:space="0"/>
        </w:tblBorders>
        <w:tblLook w:val="04A0" w:firstRow="1" w:lastRow="0" w:firstColumn="1" w:lastColumn="0" w:noHBand="0" w:noVBand="1"/>
      </w:tblPr>
      <w:tblGrid>
        <w:gridCol w:w="4680"/>
        <w:gridCol w:w="4680"/>
      </w:tblGrid>
      <w:tr w:rsidRPr="00C444A0" w:rsidR="00CE7F1A" w:rsidTr="00381D09" w14:paraId="6F973AA5" w14:textId="77777777">
        <w:trPr>
          <w:cnfStyle w:val="100000000000" w:firstRow="1" w:lastRow="0" w:firstColumn="0" w:lastColumn="0" w:oddVBand="0" w:evenVBand="0" w:oddHBand="0" w:evenHBand="0" w:firstRowFirstColumn="0" w:firstRowLastColumn="0" w:lastRowFirstColumn="0" w:lastRowLastColumn="0"/>
        </w:trPr>
        <w:tc>
          <w:tcPr>
            <w:tcW w:w="2500" w:type="pct"/>
            <w:tcBorders>
              <w:top w:val="none" w:color="auto" w:sz="0" w:space="0"/>
              <w:left w:val="none" w:color="auto" w:sz="0" w:space="0"/>
              <w:bottom w:val="nil"/>
              <w:right w:val="none" w:color="auto" w:sz="0" w:space="0"/>
              <w:tl2br w:val="none" w:color="auto" w:sz="0" w:space="0"/>
              <w:tr2bl w:val="none" w:color="auto" w:sz="0" w:space="0"/>
            </w:tcBorders>
            <w:shd w:val="clear" w:color="auto" w:fill="046B5C"/>
          </w:tcPr>
          <w:p w:rsidRPr="00C444A0" w:rsidR="00CE7F1A" w:rsidP="00C444A0" w:rsidRDefault="00CE7F1A" w14:paraId="178B4B3B" w14:textId="77777777">
            <w:pPr>
              <w:pStyle w:val="TableHeaderLeft"/>
            </w:pPr>
            <w:r w:rsidRPr="00C444A0">
              <w:t xml:space="preserve">Fiscal </w:t>
            </w:r>
            <w:r w:rsidRPr="00C444A0" w:rsidR="00613CA8">
              <w:t>y</w:t>
            </w:r>
            <w:r w:rsidRPr="00C444A0">
              <w:t>ear</w:t>
            </w:r>
          </w:p>
        </w:tc>
        <w:tc>
          <w:tcPr>
            <w:tcW w:w="2500" w:type="pct"/>
            <w:tcBorders>
              <w:top w:val="none" w:color="auto" w:sz="0" w:space="0"/>
              <w:left w:val="none" w:color="auto" w:sz="0" w:space="0"/>
              <w:bottom w:val="nil"/>
              <w:right w:val="none" w:color="auto" w:sz="0" w:space="0"/>
              <w:tl2br w:val="none" w:color="auto" w:sz="0" w:space="0"/>
              <w:tr2bl w:val="none" w:color="auto" w:sz="0" w:space="0"/>
            </w:tcBorders>
            <w:shd w:val="clear" w:color="auto" w:fill="046B5C"/>
          </w:tcPr>
          <w:p w:rsidRPr="00C444A0" w:rsidR="00CE7F1A" w:rsidP="00C444A0" w:rsidRDefault="00CE7F1A" w14:paraId="55D1E050" w14:textId="77777777">
            <w:pPr>
              <w:pStyle w:val="TableHeaderCenter"/>
            </w:pPr>
            <w:r w:rsidRPr="00C444A0">
              <w:t>Cost</w:t>
            </w:r>
          </w:p>
        </w:tc>
      </w:tr>
      <w:tr w:rsidRPr="00C444A0" w:rsidR="008C69D5" w:rsidTr="005E7C4B" w14:paraId="6CA83B3D" w14:textId="77777777">
        <w:tc>
          <w:tcPr>
            <w:tcW w:w="2500" w:type="pct"/>
            <w:tcBorders>
              <w:top w:val="single" w:color="auto" w:sz="2" w:space="0"/>
              <w:bottom w:val="single" w:color="auto" w:sz="2" w:space="0"/>
            </w:tcBorders>
          </w:tcPr>
          <w:p w:rsidRPr="00C444A0" w:rsidR="008C69D5" w:rsidP="008C69D5" w:rsidRDefault="008C69D5" w14:paraId="46D8BD83" w14:textId="77777777">
            <w:pPr>
              <w:pStyle w:val="TableText"/>
              <w:spacing w:before="40" w:after="40"/>
            </w:pPr>
            <w:r w:rsidRPr="00C444A0">
              <w:t>2021</w:t>
            </w:r>
          </w:p>
        </w:tc>
        <w:tc>
          <w:tcPr>
            <w:tcW w:w="2500" w:type="pct"/>
            <w:tcBorders>
              <w:top w:val="nil"/>
              <w:left w:val="nil"/>
              <w:bottom w:val="single" w:color="auto" w:sz="8" w:space="0"/>
              <w:right w:val="nil"/>
            </w:tcBorders>
            <w:shd w:val="clear" w:color="auto" w:fill="auto"/>
            <w:vAlign w:val="center"/>
          </w:tcPr>
          <w:p w:rsidRPr="00C444A0" w:rsidR="008C69D5" w:rsidP="008C69D5" w:rsidRDefault="00A42263" w14:paraId="03EB1599" w14:textId="0CF27805">
            <w:pPr>
              <w:pStyle w:val="TableText"/>
              <w:tabs>
                <w:tab w:val="decimal" w:pos="2541"/>
              </w:tabs>
              <w:spacing w:before="40" w:after="40"/>
              <w:ind w:left="-23"/>
            </w:pPr>
            <w:r>
              <w:rPr>
                <w:rFonts w:ascii="Segoe UI" w:hAnsi="Segoe UI" w:cs="Segoe UI"/>
                <w:color w:val="172B4D"/>
                <w:sz w:val="21"/>
                <w:szCs w:val="21"/>
              </w:rPr>
              <w:t>$ 3,200,000</w:t>
            </w:r>
          </w:p>
        </w:tc>
      </w:tr>
      <w:tr w:rsidRPr="00C444A0" w:rsidR="008C69D5" w:rsidTr="005E7C4B" w14:paraId="63519B4F" w14:textId="77777777">
        <w:tc>
          <w:tcPr>
            <w:tcW w:w="2500" w:type="pct"/>
            <w:tcBorders>
              <w:top w:val="single" w:color="auto" w:sz="2" w:space="0"/>
              <w:bottom w:val="single" w:color="auto" w:sz="2" w:space="0"/>
            </w:tcBorders>
          </w:tcPr>
          <w:p w:rsidRPr="00C444A0" w:rsidR="008C69D5" w:rsidP="008C69D5" w:rsidRDefault="008C69D5" w14:paraId="0CF576E5" w14:textId="77777777">
            <w:pPr>
              <w:pStyle w:val="TableText"/>
              <w:spacing w:before="40" w:after="40"/>
            </w:pPr>
            <w:r w:rsidRPr="00C444A0">
              <w:t>2022</w:t>
            </w:r>
          </w:p>
        </w:tc>
        <w:tc>
          <w:tcPr>
            <w:tcW w:w="2500" w:type="pct"/>
            <w:tcBorders>
              <w:top w:val="nil"/>
              <w:left w:val="nil"/>
              <w:bottom w:val="single" w:color="auto" w:sz="8" w:space="0"/>
              <w:right w:val="nil"/>
            </w:tcBorders>
            <w:shd w:val="clear" w:color="auto" w:fill="auto"/>
            <w:vAlign w:val="center"/>
          </w:tcPr>
          <w:p w:rsidRPr="00C444A0" w:rsidR="008C69D5" w:rsidP="008C69D5" w:rsidRDefault="00A42263" w14:paraId="3FDED9AD" w14:textId="72ABAFB6">
            <w:pPr>
              <w:pStyle w:val="TableText"/>
              <w:tabs>
                <w:tab w:val="decimal" w:pos="2541"/>
              </w:tabs>
              <w:spacing w:before="40" w:after="40"/>
              <w:ind w:left="-23"/>
            </w:pPr>
            <w:r>
              <w:rPr>
                <w:rFonts w:ascii="Segoe UI" w:hAnsi="Segoe UI" w:cs="Segoe UI"/>
                <w:color w:val="172B4D"/>
                <w:sz w:val="21"/>
                <w:szCs w:val="21"/>
              </w:rPr>
              <w:t>$ 4,200,000</w:t>
            </w:r>
          </w:p>
        </w:tc>
      </w:tr>
      <w:tr w:rsidRPr="00C444A0" w:rsidR="008C69D5" w:rsidTr="005E7C4B" w14:paraId="09F93507" w14:textId="77777777">
        <w:tc>
          <w:tcPr>
            <w:tcW w:w="2500" w:type="pct"/>
            <w:tcBorders>
              <w:top w:val="single" w:color="auto" w:sz="2" w:space="0"/>
              <w:bottom w:val="single" w:color="auto" w:sz="2" w:space="0"/>
            </w:tcBorders>
          </w:tcPr>
          <w:p w:rsidRPr="00C444A0" w:rsidR="008C69D5" w:rsidP="008C69D5" w:rsidRDefault="008C69D5" w14:paraId="4CC02141" w14:textId="77777777">
            <w:pPr>
              <w:pStyle w:val="TableText"/>
              <w:spacing w:before="40" w:after="40"/>
            </w:pPr>
            <w:r w:rsidRPr="00C444A0">
              <w:t>2023</w:t>
            </w:r>
          </w:p>
        </w:tc>
        <w:tc>
          <w:tcPr>
            <w:tcW w:w="2500" w:type="pct"/>
            <w:tcBorders>
              <w:top w:val="nil"/>
              <w:left w:val="nil"/>
              <w:bottom w:val="single" w:color="auto" w:sz="8" w:space="0"/>
              <w:right w:val="nil"/>
            </w:tcBorders>
            <w:shd w:val="clear" w:color="auto" w:fill="auto"/>
            <w:vAlign w:val="center"/>
          </w:tcPr>
          <w:p w:rsidRPr="00C444A0" w:rsidR="008C69D5" w:rsidP="008C69D5" w:rsidRDefault="00A42263" w14:paraId="01C8A89D" w14:textId="2E20215D">
            <w:pPr>
              <w:pStyle w:val="TableText"/>
              <w:tabs>
                <w:tab w:val="decimal" w:pos="2541"/>
              </w:tabs>
              <w:spacing w:before="40" w:after="40"/>
              <w:ind w:left="-23"/>
            </w:pPr>
            <w:r>
              <w:rPr>
                <w:rFonts w:ascii="Segoe UI" w:hAnsi="Segoe UI" w:cs="Segoe UI"/>
                <w:color w:val="172B4D"/>
                <w:sz w:val="21"/>
                <w:szCs w:val="21"/>
              </w:rPr>
              <w:t>$ 4,200,000</w:t>
            </w:r>
          </w:p>
        </w:tc>
      </w:tr>
      <w:tr w:rsidRPr="00C444A0" w:rsidR="008C69D5" w:rsidTr="005E7C4B" w14:paraId="6BC497F2" w14:textId="520D2B1B">
        <w:tc>
          <w:tcPr>
            <w:tcW w:w="2500" w:type="pct"/>
            <w:tcBorders>
              <w:top w:val="single" w:color="auto" w:sz="2" w:space="0"/>
              <w:bottom w:val="single" w:color="auto" w:sz="2" w:space="0"/>
            </w:tcBorders>
          </w:tcPr>
          <w:p w:rsidRPr="00C444A0" w:rsidR="008C69D5" w:rsidP="008C69D5" w:rsidRDefault="008C69D5" w14:paraId="3874048B" w14:textId="2A2C28F2">
            <w:pPr>
              <w:pStyle w:val="TableText"/>
              <w:spacing w:before="40" w:after="40"/>
            </w:pPr>
            <w:r w:rsidRPr="00C444A0">
              <w:t>2024</w:t>
            </w:r>
          </w:p>
        </w:tc>
        <w:tc>
          <w:tcPr>
            <w:tcW w:w="2500" w:type="pct"/>
            <w:tcBorders>
              <w:top w:val="nil"/>
              <w:left w:val="nil"/>
              <w:bottom w:val="single" w:color="auto" w:sz="8" w:space="0"/>
              <w:right w:val="nil"/>
            </w:tcBorders>
            <w:shd w:val="clear" w:color="auto" w:fill="auto"/>
            <w:vAlign w:val="center"/>
          </w:tcPr>
          <w:p w:rsidRPr="00C444A0" w:rsidR="008C69D5" w:rsidP="008C69D5" w:rsidRDefault="00A42263" w14:paraId="55DF1F67" w14:textId="45922EE0">
            <w:pPr>
              <w:pStyle w:val="TableText"/>
              <w:tabs>
                <w:tab w:val="decimal" w:pos="2541"/>
              </w:tabs>
              <w:spacing w:before="40" w:after="40"/>
              <w:ind w:left="-23"/>
            </w:pPr>
            <w:r>
              <w:rPr>
                <w:rFonts w:ascii="Segoe UI" w:hAnsi="Segoe UI" w:cs="Segoe UI"/>
                <w:color w:val="172B4D"/>
                <w:sz w:val="21"/>
                <w:szCs w:val="21"/>
              </w:rPr>
              <w:t>$ 2,944,519</w:t>
            </w:r>
          </w:p>
        </w:tc>
      </w:tr>
      <w:tr w:rsidRPr="00C444A0" w:rsidR="008C69D5" w:rsidTr="005E7C4B" w14:paraId="0275E84F" w14:textId="77777777">
        <w:tc>
          <w:tcPr>
            <w:tcW w:w="2500" w:type="pct"/>
            <w:tcBorders>
              <w:top w:val="single" w:color="auto" w:sz="2" w:space="0"/>
              <w:bottom w:val="single" w:color="auto" w:sz="2" w:space="0"/>
            </w:tcBorders>
          </w:tcPr>
          <w:p w:rsidRPr="00C444A0" w:rsidR="008C69D5" w:rsidP="008C69D5" w:rsidRDefault="008C69D5" w14:paraId="29F27662" w14:textId="344F33F8">
            <w:pPr>
              <w:pStyle w:val="TableText"/>
              <w:spacing w:before="40" w:after="40"/>
            </w:pPr>
            <w:r>
              <w:t>2025</w:t>
            </w:r>
          </w:p>
        </w:tc>
        <w:tc>
          <w:tcPr>
            <w:tcW w:w="2500" w:type="pct"/>
            <w:tcBorders>
              <w:top w:val="nil"/>
              <w:left w:val="nil"/>
              <w:bottom w:val="single" w:color="auto" w:sz="8" w:space="0"/>
              <w:right w:val="nil"/>
            </w:tcBorders>
            <w:shd w:val="clear" w:color="auto" w:fill="auto"/>
            <w:vAlign w:val="center"/>
          </w:tcPr>
          <w:p w:rsidR="008C69D5" w:rsidDel="00C86F74" w:rsidP="008C69D5" w:rsidRDefault="00A42263" w14:paraId="55B456E1" w14:textId="11B63464">
            <w:pPr>
              <w:pStyle w:val="TableText"/>
              <w:tabs>
                <w:tab w:val="decimal" w:pos="2541"/>
              </w:tabs>
              <w:spacing w:before="40" w:after="40"/>
              <w:ind w:left="-23"/>
              <w:rPr>
                <w:rFonts w:cs="Arial"/>
                <w:color w:val="008080"/>
                <w:szCs w:val="18"/>
                <w:u w:val="single"/>
              </w:rPr>
            </w:pPr>
            <w:r>
              <w:rPr>
                <w:rFonts w:ascii="Segoe UI" w:hAnsi="Segoe UI" w:cs="Segoe UI"/>
                <w:color w:val="172B4D"/>
                <w:sz w:val="21"/>
                <w:szCs w:val="21"/>
              </w:rPr>
              <w:t>$ 1,786,501</w:t>
            </w:r>
          </w:p>
        </w:tc>
      </w:tr>
      <w:tr w:rsidRPr="00381D09" w:rsidR="008C69D5" w:rsidTr="00381D09" w14:paraId="33842857" w14:textId="77777777">
        <w:trPr>
          <w:trHeight w:val="207"/>
        </w:trPr>
        <w:tc>
          <w:tcPr>
            <w:tcW w:w="2500" w:type="pct"/>
            <w:tcBorders>
              <w:top w:val="single" w:color="auto" w:sz="2" w:space="0"/>
              <w:bottom w:val="single" w:color="auto" w:sz="4" w:space="0"/>
            </w:tcBorders>
          </w:tcPr>
          <w:p w:rsidRPr="00A42263" w:rsidR="008C69D5" w:rsidP="008C69D5" w:rsidRDefault="008C69D5" w14:paraId="7005FD79" w14:textId="77777777">
            <w:pPr>
              <w:pStyle w:val="TableText"/>
              <w:spacing w:before="40" w:after="40"/>
              <w:rPr>
                <w:b/>
                <w:bCs/>
              </w:rPr>
            </w:pPr>
            <w:r w:rsidRPr="00A42263">
              <w:rPr>
                <w:b/>
                <w:bCs/>
              </w:rPr>
              <w:t>Total</w:t>
            </w:r>
          </w:p>
        </w:tc>
        <w:tc>
          <w:tcPr>
            <w:tcW w:w="2500" w:type="pct"/>
            <w:tcBorders>
              <w:top w:val="single" w:color="auto" w:sz="2" w:space="0"/>
              <w:bottom w:val="single" w:color="auto" w:sz="4" w:space="0"/>
            </w:tcBorders>
          </w:tcPr>
          <w:p w:rsidRPr="00381D09" w:rsidR="008C69D5" w:rsidP="00A42263" w:rsidRDefault="008C69D5" w14:paraId="30D9EDCA" w14:textId="7228192E">
            <w:pPr>
              <w:pStyle w:val="TableText"/>
              <w:tabs>
                <w:tab w:val="decimal" w:pos="2541"/>
              </w:tabs>
              <w:spacing w:before="40" w:after="40"/>
              <w:ind w:left="-23"/>
              <w:rPr>
                <w:b/>
                <w:bCs/>
              </w:rPr>
            </w:pPr>
            <w:r>
              <w:rPr>
                <w:rFonts w:ascii="Segoe UI" w:hAnsi="Segoe UI" w:cs="Segoe UI"/>
                <w:b/>
                <w:color w:val="172B4D"/>
                <w:sz w:val="21"/>
                <w:szCs w:val="21"/>
              </w:rPr>
              <w:t xml:space="preserve">$ </w:t>
            </w:r>
            <w:r w:rsidR="00A42263">
              <w:rPr>
                <w:rFonts w:ascii="Segoe UI" w:hAnsi="Segoe UI" w:cs="Segoe UI"/>
                <w:b/>
                <w:color w:val="172B4D"/>
                <w:sz w:val="21"/>
                <w:szCs w:val="21"/>
              </w:rPr>
              <w:t>16,331,020</w:t>
            </w:r>
          </w:p>
        </w:tc>
      </w:tr>
    </w:tbl>
    <w:p w:rsidRPr="00BC7FB5" w:rsidR="00CE7F1A" w:rsidP="00DB4619" w:rsidRDefault="00CE7F1A" w14:paraId="700C4FCB" w14:textId="1E4B9CD6">
      <w:pPr>
        <w:pStyle w:val="H3Alpha"/>
        <w:tabs>
          <w:tab w:val="clear" w:pos="432"/>
          <w:tab w:val="left" w:pos="450"/>
        </w:tabs>
        <w:spacing w:before="240"/>
        <w:ind w:left="450" w:hanging="450"/>
      </w:pPr>
      <w:bookmarkStart w:name="_Toc531183372" w:id="62"/>
      <w:bookmarkStart w:name="_Toc34223049" w:id="63"/>
      <w:bookmarkEnd w:id="61"/>
      <w:r w:rsidRPr="00BC7FB5">
        <w:t>15.</w:t>
      </w:r>
      <w:r w:rsidR="00217EE3">
        <w:tab/>
      </w:r>
      <w:r w:rsidRPr="00BC7FB5">
        <w:t xml:space="preserve">Reasons for </w:t>
      </w:r>
      <w:r w:rsidRPr="00BC7FB5" w:rsidR="0037543C">
        <w:t>program changes or adjustments</w:t>
      </w:r>
      <w:bookmarkEnd w:id="62"/>
      <w:bookmarkEnd w:id="63"/>
    </w:p>
    <w:p w:rsidRPr="00483F2B" w:rsidR="00CE7F1A" w:rsidP="00DB4619" w:rsidRDefault="00CE7F1A" w14:paraId="235E15CF" w14:textId="77777777">
      <w:pPr>
        <w:pStyle w:val="NormalSS"/>
        <w:ind w:left="450" w:firstLine="0"/>
      </w:pPr>
      <w:r w:rsidRPr="00483F2B">
        <w:t xml:space="preserve">This is a new information collection that will increase the public reporting burden. </w:t>
      </w:r>
    </w:p>
    <w:p w:rsidRPr="00BC7FB5" w:rsidR="00CE7F1A" w:rsidP="00DB4619" w:rsidRDefault="00CE7F1A" w14:paraId="6B7771CD" w14:textId="42D3200D">
      <w:pPr>
        <w:pStyle w:val="H3Alpha"/>
        <w:tabs>
          <w:tab w:val="clear" w:pos="432"/>
          <w:tab w:val="left" w:pos="450"/>
        </w:tabs>
        <w:ind w:left="450" w:hanging="450"/>
      </w:pPr>
      <w:bookmarkStart w:name="_Toc531183373" w:id="64"/>
      <w:bookmarkStart w:name="_Toc34223050" w:id="65"/>
      <w:r w:rsidRPr="00BC7FB5">
        <w:t>16.</w:t>
      </w:r>
      <w:r w:rsidR="00217EE3">
        <w:tab/>
      </w:r>
      <w:r w:rsidRPr="00BC7FB5">
        <w:t xml:space="preserve">Plans for </w:t>
      </w:r>
      <w:r w:rsidRPr="00BC7FB5" w:rsidR="0037543C">
        <w:t>tabulation and publication of results</w:t>
      </w:r>
      <w:bookmarkEnd w:id="64"/>
      <w:bookmarkEnd w:id="65"/>
    </w:p>
    <w:p w:rsidRPr="00406E71" w:rsidR="00CE7F1A" w:rsidP="00DB4619" w:rsidRDefault="00CE7F1A" w14:paraId="6055A9E0" w14:textId="77777777">
      <w:pPr>
        <w:pStyle w:val="NormalSS"/>
        <w:ind w:left="450" w:firstLine="0"/>
      </w:pPr>
      <w:r>
        <w:t>With the findings of</w:t>
      </w:r>
      <w:r w:rsidRPr="00406E71">
        <w:t xml:space="preserve"> the </w:t>
      </w:r>
      <w:r>
        <w:t>RETAIN</w:t>
      </w:r>
      <w:r w:rsidRPr="00406E71">
        <w:t xml:space="preserve"> evaluation, SSA and </w:t>
      </w:r>
      <w:r>
        <w:t>DOL</w:t>
      </w:r>
      <w:r w:rsidRPr="00406E71">
        <w:t xml:space="preserve"> </w:t>
      </w:r>
      <w:r w:rsidR="00E1174D">
        <w:t xml:space="preserve">will be able to advise federal policymakers and state administrators on supports, services, and policy and program changes that could improve labor force participation and retention of individuals </w:t>
      </w:r>
      <w:r w:rsidR="00051263">
        <w:t>experiencing the onset of an injury, illness, or condition that could threaten their ability to remain employed</w:t>
      </w:r>
      <w:r w:rsidR="00E1174D">
        <w:t>.</w:t>
      </w:r>
    </w:p>
    <w:p w:rsidR="00CE7F1A" w:rsidP="00DB4619" w:rsidRDefault="00AF55A4" w14:paraId="5162DF80" w14:textId="7E6EB955">
      <w:pPr>
        <w:pStyle w:val="NormalSS"/>
        <w:ind w:left="450" w:firstLine="0"/>
      </w:pPr>
      <w:r>
        <w:t>Mathematica</w:t>
      </w:r>
      <w:r w:rsidRPr="00406E71" w:rsidR="00CE7F1A">
        <w:t xml:space="preserve"> will analyze the information collected in</w:t>
      </w:r>
      <w:r w:rsidR="00CE7F1A">
        <w:t xml:space="preserve"> the</w:t>
      </w:r>
      <w:r w:rsidR="00E1174D">
        <w:t xml:space="preserve"> interviews </w:t>
      </w:r>
      <w:r w:rsidR="00CE7F1A">
        <w:t>to prepare reports t</w:t>
      </w:r>
      <w:r w:rsidR="0079188F">
        <w:t>hat</w:t>
      </w:r>
      <w:r w:rsidR="00CE7F1A">
        <w:t xml:space="preserve"> present the findings and their program and policy implications</w:t>
      </w:r>
      <w:r w:rsidRPr="00406E71" w:rsidR="00CE7F1A">
        <w:t xml:space="preserve">. </w:t>
      </w:r>
      <w:r w:rsidR="0087213C">
        <w:t xml:space="preserve"> </w:t>
      </w:r>
      <w:r w:rsidR="0016317C">
        <w:t xml:space="preserve">We will not use </w:t>
      </w:r>
      <w:r w:rsidRPr="00406E71" w:rsidR="00CE7F1A">
        <w:t>complex quantitative analyt</w:t>
      </w:r>
      <w:r w:rsidR="00CE7F1A">
        <w:t xml:space="preserve">ical techniques with </w:t>
      </w:r>
      <w:r w:rsidR="008755F6">
        <w:t>th</w:t>
      </w:r>
      <w:r w:rsidR="00A55A6A">
        <w:t>e</w:t>
      </w:r>
      <w:r w:rsidR="008755F6">
        <w:t>s</w:t>
      </w:r>
      <w:r w:rsidR="00A55A6A">
        <w:t>e</w:t>
      </w:r>
      <w:r w:rsidR="008755F6">
        <w:t xml:space="preserve"> </w:t>
      </w:r>
      <w:r w:rsidR="00CE7F1A">
        <w:t>data.</w:t>
      </w:r>
      <w:r w:rsidR="00E1174D">
        <w:t xml:space="preserve"> </w:t>
      </w:r>
    </w:p>
    <w:p w:rsidR="00CE7F1A" w:rsidP="00DB4619" w:rsidRDefault="00E1174D" w14:paraId="59250545" w14:textId="3086E8B5">
      <w:pPr>
        <w:pStyle w:val="NormalSS"/>
        <w:ind w:left="450" w:firstLine="0"/>
      </w:pPr>
      <w:r>
        <w:t xml:space="preserve">Two major reports will present the findings from the site visits and interviews. </w:t>
      </w:r>
      <w:r w:rsidR="0087213C">
        <w:t xml:space="preserve"> </w:t>
      </w:r>
      <w:r>
        <w:t>The reports</w:t>
      </w:r>
      <w:r w:rsidRPr="00406E71">
        <w:t xml:space="preserve"> will include a stand-alone summary of the purpose, method</w:t>
      </w:r>
      <w:r>
        <w:t>s</w:t>
      </w:r>
      <w:r w:rsidRPr="00406E71">
        <w:t xml:space="preserve">, key findings, and policy implications, as well as a short executive summary. </w:t>
      </w:r>
      <w:r w:rsidR="0087213C">
        <w:t xml:space="preserve"> </w:t>
      </w:r>
      <w:r w:rsidRPr="00406E71">
        <w:t>Products resulting from information obtained in this data collection wi</w:t>
      </w:r>
      <w:r>
        <w:t xml:space="preserve">ll provide DOL and SSA with information about the experiences of RETAIN program administrators, project staff, and </w:t>
      </w:r>
      <w:r w:rsidR="00F912A8">
        <w:t>enrollee</w:t>
      </w:r>
      <w:r>
        <w:t xml:space="preserve">s. </w:t>
      </w:r>
      <w:r w:rsidR="0087213C">
        <w:t xml:space="preserve"> </w:t>
      </w:r>
      <w:r w:rsidR="00AF55A4">
        <w:t>Mathematica</w:t>
      </w:r>
      <w:r w:rsidRPr="00406E71">
        <w:t xml:space="preserve"> </w:t>
      </w:r>
      <w:r w:rsidRPr="00406E71">
        <w:lastRenderedPageBreak/>
        <w:t xml:space="preserve">will integrate the information obtained from </w:t>
      </w:r>
      <w:r>
        <w:t xml:space="preserve">the qualitative information collected for the process evaluation </w:t>
      </w:r>
      <w:r w:rsidRPr="00406E71">
        <w:t>with information collected from</w:t>
      </w:r>
      <w:r>
        <w:t xml:space="preserve"> the other components of the</w:t>
      </w:r>
      <w:r w:rsidRPr="00406E71">
        <w:t xml:space="preserve"> evaluation</w:t>
      </w:r>
      <w:r w:rsidR="00A54EC9">
        <w:t xml:space="preserve">, which we will use to draw comparisons between </w:t>
      </w:r>
      <w:r w:rsidR="000E4872">
        <w:t>states</w:t>
      </w:r>
      <w:r w:rsidR="00EB724B">
        <w:t>.</w:t>
      </w:r>
    </w:p>
    <w:p w:rsidR="00AB6FBA" w:rsidP="00DB4619" w:rsidRDefault="0016317C" w14:paraId="229AC491" w14:textId="796444AB">
      <w:pPr>
        <w:pStyle w:val="NormalSS"/>
        <w:ind w:left="450" w:firstLine="0"/>
      </w:pPr>
      <w:r>
        <w:t>We will include t</w:t>
      </w:r>
      <w:r w:rsidR="00AE3103">
        <w:t xml:space="preserve">he enrollee and provider survey findings in the impact report. </w:t>
      </w:r>
      <w:r w:rsidR="0087213C">
        <w:t xml:space="preserve"> </w:t>
      </w:r>
      <w:r w:rsidR="00D9342B">
        <w:t>T</w:t>
      </w:r>
      <w:r w:rsidR="00AE3103">
        <w:t xml:space="preserve">he impact report </w:t>
      </w:r>
      <w:r w:rsidRPr="00AE3103" w:rsidR="00AE3103">
        <w:t>will include a stand-alone summary of the purpose</w:t>
      </w:r>
      <w:r w:rsidR="00AE3103">
        <w:t xml:space="preserve"> of the demonstration and the evaluation</w:t>
      </w:r>
      <w:r w:rsidRPr="00AE3103" w:rsidR="00AE3103">
        <w:t>, methods, key findings, and policy implications, as well as a short executive summary.</w:t>
      </w:r>
      <w:r w:rsidR="0087213C">
        <w:t xml:space="preserve"> </w:t>
      </w:r>
      <w:r w:rsidRPr="00AE3103" w:rsidR="00AE3103">
        <w:t xml:space="preserve"> Products resulting from information obtained in this data collection will provide DOL and</w:t>
      </w:r>
      <w:r w:rsidR="00AE3103">
        <w:t xml:space="preserve"> SSA with information on the short</w:t>
      </w:r>
      <w:r w:rsidR="00A55A6A">
        <w:t>-</w:t>
      </w:r>
      <w:r w:rsidR="00AE3103">
        <w:t xml:space="preserve"> and intermediate</w:t>
      </w:r>
      <w:r w:rsidR="00A55A6A">
        <w:t>-term</w:t>
      </w:r>
      <w:r w:rsidR="00AE3103">
        <w:t xml:space="preserve"> impacts of participation in </w:t>
      </w:r>
      <w:r w:rsidRPr="00AE3103" w:rsidR="00AE3103">
        <w:t xml:space="preserve">RETAIN </w:t>
      </w:r>
      <w:r w:rsidR="00AE3103">
        <w:t xml:space="preserve">for enrollees and providers. </w:t>
      </w:r>
      <w:r w:rsidR="0087213C">
        <w:t xml:space="preserve"> </w:t>
      </w:r>
      <w:r w:rsidRPr="00AE3103" w:rsidR="00AE3103">
        <w:t xml:space="preserve">Mathematica will integrate the information obtained from the </w:t>
      </w:r>
      <w:r w:rsidR="00AE3103">
        <w:t xml:space="preserve">surveys </w:t>
      </w:r>
      <w:r w:rsidRPr="00AE3103" w:rsidR="00AE3103">
        <w:t>with information collected from the other components of the evaluation</w:t>
      </w:r>
      <w:r w:rsidR="001E4341">
        <w:t>.</w:t>
      </w:r>
      <w:r w:rsidR="0087213C">
        <w:t xml:space="preserve"> </w:t>
      </w:r>
      <w:r>
        <w:t xml:space="preserve"> We will use t</w:t>
      </w:r>
      <w:r w:rsidR="001E4341">
        <w:t xml:space="preserve">hese data </w:t>
      </w:r>
      <w:r w:rsidRPr="00AE3103" w:rsidR="00AE3103">
        <w:t xml:space="preserve">to draw </w:t>
      </w:r>
      <w:r w:rsidR="001E4341">
        <w:t>summary conclusions about RETAIN overall</w:t>
      </w:r>
      <w:r>
        <w:t>,</w:t>
      </w:r>
      <w:r w:rsidR="0012592C">
        <w:t xml:space="preserve"> and</w:t>
      </w:r>
      <w:r w:rsidR="002534D4">
        <w:t xml:space="preserve"> </w:t>
      </w:r>
      <w:r w:rsidR="001E4341">
        <w:t xml:space="preserve">to identify and provide potential </w:t>
      </w:r>
      <w:r w:rsidR="004A2B12">
        <w:t>explanations</w:t>
      </w:r>
      <w:r w:rsidR="001E4341">
        <w:t xml:space="preserve"> for any differences in outcomes observed across the participating states. </w:t>
      </w:r>
      <w:r w:rsidR="0087213C">
        <w:t xml:space="preserve"> </w:t>
      </w:r>
      <w:r w:rsidR="003E554A">
        <w:t>Exhibit</w:t>
      </w:r>
      <w:r w:rsidR="0087213C">
        <w:t xml:space="preserve"> A</w:t>
      </w:r>
      <w:r w:rsidR="003E0D9E">
        <w:t>5</w:t>
      </w:r>
      <w:r w:rsidRPr="00406E71" w:rsidR="00D36DCB">
        <w:t xml:space="preserve"> </w:t>
      </w:r>
      <w:r w:rsidR="00CE7F1A">
        <w:t>shows</w:t>
      </w:r>
      <w:r w:rsidRPr="00406E71" w:rsidR="00CE7F1A">
        <w:t xml:space="preserve"> the </w:t>
      </w:r>
      <w:r w:rsidR="00CE7F1A">
        <w:t xml:space="preserve">planned </w:t>
      </w:r>
      <w:r w:rsidRPr="00406E71" w:rsidR="00CE7F1A">
        <w:t xml:space="preserve">timeline for </w:t>
      </w:r>
      <w:r w:rsidR="00CE7F1A">
        <w:t xml:space="preserve">the </w:t>
      </w:r>
      <w:r w:rsidRPr="00406E71" w:rsidR="00CE7F1A">
        <w:t>data colle</w:t>
      </w:r>
      <w:r w:rsidR="00CE7F1A">
        <w:t xml:space="preserve">ction </w:t>
      </w:r>
      <w:r w:rsidR="00AB1899">
        <w:t>along with</w:t>
      </w:r>
      <w:r w:rsidR="00CE7F1A">
        <w:t xml:space="preserve"> the completion</w:t>
      </w:r>
      <w:r w:rsidRPr="00406E71" w:rsidR="00CE7F1A">
        <w:t xml:space="preserve"> d</w:t>
      </w:r>
      <w:r w:rsidR="00CE7F1A">
        <w:t>ates for the public reports that will include</w:t>
      </w:r>
      <w:r w:rsidRPr="00406E71" w:rsidR="00CE7F1A">
        <w:t xml:space="preserve"> the </w:t>
      </w:r>
      <w:r w:rsidR="00CE7F1A">
        <w:t xml:space="preserve">interview </w:t>
      </w:r>
      <w:r w:rsidRPr="00406E71" w:rsidR="00CE7F1A">
        <w:t xml:space="preserve">findings. </w:t>
      </w:r>
    </w:p>
    <w:p w:rsidRPr="001D0E92" w:rsidR="00CE7F1A" w:rsidP="00BE318B" w:rsidRDefault="00411D46" w14:paraId="66520BE0" w14:textId="7D6B982E">
      <w:pPr>
        <w:pStyle w:val="MarkforExhibitTitle"/>
      </w:pPr>
      <w:bookmarkStart w:name="_Toc262737846" w:id="66"/>
      <w:bookmarkStart w:name="_Toc34223095" w:id="67"/>
      <w:bookmarkStart w:name="_Hlk33108495" w:id="68"/>
      <w:r>
        <w:t>Table</w:t>
      </w:r>
      <w:r w:rsidR="00BE318B">
        <w:t xml:space="preserve"> </w:t>
      </w:r>
      <w:r>
        <w:t>A</w:t>
      </w:r>
      <w:r w:rsidR="003E0D9E">
        <w:t>5</w:t>
      </w:r>
      <w:r w:rsidR="00217EE3">
        <w:t>.</w:t>
      </w:r>
      <w:r w:rsidR="00CE7F1A">
        <w:t xml:space="preserve"> Data </w:t>
      </w:r>
      <w:r w:rsidR="0037543C">
        <w:t>collection</w:t>
      </w:r>
      <w:r w:rsidRPr="001D0E92" w:rsidR="0037543C">
        <w:t xml:space="preserve"> and </w:t>
      </w:r>
      <w:r>
        <w:t>R</w:t>
      </w:r>
      <w:r w:rsidRPr="001D0E92" w:rsidR="0037543C">
        <w:t>eportin</w:t>
      </w:r>
      <w:r w:rsidRPr="00611172" w:rsidR="0037543C">
        <w:t xml:space="preserve">g </w:t>
      </w:r>
      <w:r>
        <w:t>S</w:t>
      </w:r>
      <w:r w:rsidRPr="00611172" w:rsidR="0037543C">
        <w:t>chedule</w:t>
      </w:r>
      <w:bookmarkEnd w:id="66"/>
      <w:bookmarkEnd w:id="67"/>
    </w:p>
    <w:tbl>
      <w:tblPr>
        <w:tblStyle w:val="SMPRTableRed"/>
        <w:tblW w:w="5000" w:type="pct"/>
        <w:tblInd w:w="0" w:type="dxa"/>
        <w:tblBorders>
          <w:top w:val="none" w:color="auto" w:sz="0" w:space="0"/>
          <w:bottom w:val="none" w:color="auto" w:sz="0" w:space="0"/>
        </w:tblBorders>
        <w:tblLook w:val="04A0" w:firstRow="1" w:lastRow="0" w:firstColumn="1" w:lastColumn="0" w:noHBand="0" w:noVBand="1"/>
      </w:tblPr>
      <w:tblGrid>
        <w:gridCol w:w="5850"/>
        <w:gridCol w:w="3510"/>
      </w:tblGrid>
      <w:tr w:rsidRPr="00217EE3" w:rsidR="00CE7F1A" w:rsidTr="00381D09" w14:paraId="2E907146" w14:textId="77777777">
        <w:trPr>
          <w:cnfStyle w:val="100000000000" w:firstRow="1" w:lastRow="0" w:firstColumn="0" w:lastColumn="0" w:oddVBand="0" w:evenVBand="0" w:oddHBand="0" w:evenHBand="0" w:firstRowFirstColumn="0" w:firstRowLastColumn="0" w:lastRowFirstColumn="0" w:lastRowLastColumn="0"/>
        </w:trPr>
        <w:tc>
          <w:tcPr>
            <w:tcW w:w="3125"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046B5C"/>
          </w:tcPr>
          <w:p w:rsidRPr="00217EE3" w:rsidR="00CE7F1A" w:rsidP="00217EE3" w:rsidRDefault="00CE7F1A" w14:paraId="749E6CE9" w14:textId="77777777">
            <w:pPr>
              <w:pStyle w:val="TableHeaderLeft"/>
            </w:pPr>
            <w:r w:rsidRPr="00217EE3">
              <w:t>Activity/</w:t>
            </w:r>
            <w:r w:rsidR="00AB1899">
              <w:t>r</w:t>
            </w:r>
            <w:r w:rsidRPr="00217EE3">
              <w:t>eport</w:t>
            </w:r>
          </w:p>
        </w:tc>
        <w:tc>
          <w:tcPr>
            <w:tcW w:w="1875"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046B5C"/>
          </w:tcPr>
          <w:p w:rsidRPr="00217EE3" w:rsidR="00CE7F1A" w:rsidP="00217EE3" w:rsidRDefault="00217EE3" w14:paraId="7CC50CFE" w14:textId="77777777">
            <w:pPr>
              <w:pStyle w:val="TableHeaderCenter"/>
            </w:pPr>
            <w:r>
              <w:t>Approximate d</w:t>
            </w:r>
            <w:r w:rsidRPr="00217EE3" w:rsidR="00CE7F1A">
              <w:t>ates</w:t>
            </w:r>
          </w:p>
        </w:tc>
      </w:tr>
      <w:tr w:rsidRPr="00217EE3" w:rsidR="00CE7F1A" w:rsidTr="00381D09" w14:paraId="75A720FF" w14:textId="77777777">
        <w:trPr>
          <w:trHeight w:val="20"/>
        </w:trPr>
        <w:tc>
          <w:tcPr>
            <w:tcW w:w="3125" w:type="pct"/>
            <w:shd w:val="clear" w:color="auto" w:fill="E0D4B5"/>
          </w:tcPr>
          <w:p w:rsidRPr="00217EE3" w:rsidR="00CE7F1A" w:rsidP="00217EE3" w:rsidRDefault="00AD04D6" w14:paraId="76564DCA" w14:textId="77777777">
            <w:pPr>
              <w:pStyle w:val="TableText"/>
              <w:spacing w:before="60" w:after="60"/>
              <w:rPr>
                <w:b/>
              </w:rPr>
            </w:pPr>
            <w:r w:rsidRPr="00217EE3">
              <w:rPr>
                <w:b/>
              </w:rPr>
              <w:t>Data collection</w:t>
            </w:r>
          </w:p>
        </w:tc>
        <w:tc>
          <w:tcPr>
            <w:tcW w:w="1875" w:type="pct"/>
            <w:shd w:val="clear" w:color="auto" w:fill="E0D4B5"/>
          </w:tcPr>
          <w:p w:rsidRPr="00217EE3" w:rsidR="00CE7F1A" w:rsidP="00DF4C1A" w:rsidRDefault="00CE7F1A" w14:paraId="67F32389" w14:textId="77777777">
            <w:pPr>
              <w:pStyle w:val="TableText"/>
              <w:spacing w:before="60" w:after="60"/>
              <w:ind w:left="158"/>
              <w:rPr>
                <w:b/>
              </w:rPr>
            </w:pPr>
          </w:p>
        </w:tc>
      </w:tr>
      <w:tr w:rsidRPr="00217EE3" w:rsidR="00CE7F1A" w:rsidTr="00381D09" w14:paraId="37A76D19" w14:textId="77777777">
        <w:trPr>
          <w:trHeight w:val="20"/>
        </w:trPr>
        <w:tc>
          <w:tcPr>
            <w:tcW w:w="3125" w:type="pct"/>
          </w:tcPr>
          <w:p w:rsidRPr="00217EE3" w:rsidR="000E17B4" w:rsidP="00381D09" w:rsidRDefault="00AD04D6" w14:paraId="27A9DBDC" w14:textId="77777777">
            <w:pPr>
              <w:pStyle w:val="TableText"/>
              <w:spacing w:before="40" w:after="40"/>
            </w:pPr>
            <w:r w:rsidRPr="00217EE3">
              <w:t>R</w:t>
            </w:r>
            <w:r w:rsidRPr="00217EE3" w:rsidR="000E17B4">
              <w:t xml:space="preserve">ETAIN program administrator, </w:t>
            </w:r>
            <w:r w:rsidRPr="00217EE3">
              <w:t>staff interviews</w:t>
            </w:r>
          </w:p>
        </w:tc>
        <w:tc>
          <w:tcPr>
            <w:tcW w:w="1875" w:type="pct"/>
          </w:tcPr>
          <w:p w:rsidRPr="00AB6FBA" w:rsidR="000E17B4" w:rsidP="00381D09" w:rsidRDefault="00815C1D" w14:paraId="3A645F43" w14:textId="2BE7F5BE">
            <w:pPr>
              <w:pStyle w:val="TableText"/>
              <w:spacing w:before="40" w:after="40"/>
              <w:ind w:left="158"/>
            </w:pPr>
            <w:r>
              <w:t xml:space="preserve">February 2022 and September 2022 </w:t>
            </w:r>
          </w:p>
        </w:tc>
      </w:tr>
      <w:tr w:rsidRPr="00217EE3" w:rsidR="00CE7F1A" w:rsidTr="00381D09" w14:paraId="6C84EF84" w14:textId="77777777">
        <w:trPr>
          <w:trHeight w:val="20"/>
        </w:trPr>
        <w:tc>
          <w:tcPr>
            <w:tcW w:w="3125" w:type="pct"/>
          </w:tcPr>
          <w:p w:rsidRPr="00217EE3" w:rsidR="00CE7F1A" w:rsidP="00381D09" w:rsidRDefault="0079188F" w14:paraId="2D11372B" w14:textId="3C458DB3">
            <w:pPr>
              <w:pStyle w:val="TableText"/>
              <w:spacing w:before="40" w:after="40"/>
            </w:pPr>
            <w:r w:rsidRPr="00217EE3">
              <w:t xml:space="preserve">RETAIN </w:t>
            </w:r>
            <w:r w:rsidR="001E4341">
              <w:t xml:space="preserve">service user </w:t>
            </w:r>
            <w:r w:rsidRPr="00217EE3" w:rsidR="00AD04D6">
              <w:t>interviews</w:t>
            </w:r>
          </w:p>
        </w:tc>
        <w:tc>
          <w:tcPr>
            <w:tcW w:w="1875" w:type="pct"/>
          </w:tcPr>
          <w:p w:rsidRPr="00AB6FBA" w:rsidR="00CE7F1A" w:rsidP="00381D09" w:rsidRDefault="00815C1D" w14:paraId="087E335B" w14:textId="0BA1E1FD">
            <w:pPr>
              <w:pStyle w:val="TableText"/>
              <w:spacing w:before="40" w:after="40"/>
              <w:ind w:left="158"/>
            </w:pPr>
            <w:r>
              <w:t xml:space="preserve">August 2022 </w:t>
            </w:r>
            <w:r w:rsidRPr="00AB6FBA" w:rsidDel="00551216" w:rsidR="00551216">
              <w:t xml:space="preserve"> </w:t>
            </w:r>
          </w:p>
        </w:tc>
      </w:tr>
      <w:tr w:rsidRPr="00217EE3" w:rsidR="0092076D" w:rsidTr="00381D09" w14:paraId="2F4DCCD8" w14:textId="77777777">
        <w:trPr>
          <w:trHeight w:val="20"/>
        </w:trPr>
        <w:tc>
          <w:tcPr>
            <w:tcW w:w="3125" w:type="pct"/>
          </w:tcPr>
          <w:p w:rsidRPr="00854C5B" w:rsidR="0092076D" w:rsidP="00381D09" w:rsidRDefault="006A341A" w14:paraId="7E221DF4" w14:textId="10B06FA1">
            <w:pPr>
              <w:pStyle w:val="TableText"/>
              <w:spacing w:before="40" w:after="40"/>
            </w:pPr>
            <w:r w:rsidRPr="00854C5B">
              <w:t>Staff activity logs</w:t>
            </w:r>
          </w:p>
        </w:tc>
        <w:tc>
          <w:tcPr>
            <w:tcW w:w="1875" w:type="pct"/>
          </w:tcPr>
          <w:p w:rsidRPr="00854C5B" w:rsidR="0092076D" w:rsidP="00381D09" w:rsidRDefault="006A341A" w14:paraId="7DE402D6" w14:textId="4D69C61E">
            <w:pPr>
              <w:pStyle w:val="TableText"/>
              <w:spacing w:before="40" w:after="40"/>
              <w:ind w:left="158"/>
            </w:pPr>
            <w:r w:rsidRPr="00854C5B">
              <w:t>April–June 2022</w:t>
            </w:r>
          </w:p>
        </w:tc>
      </w:tr>
      <w:tr w:rsidRPr="00217EE3" w:rsidR="00CE7F1A" w:rsidTr="00381D09" w14:paraId="5D5487AE" w14:textId="77777777">
        <w:trPr>
          <w:trHeight w:val="20"/>
        </w:trPr>
        <w:tc>
          <w:tcPr>
            <w:tcW w:w="3125" w:type="pct"/>
            <w:shd w:val="clear" w:color="auto" w:fill="E0D4B5"/>
          </w:tcPr>
          <w:p w:rsidRPr="00217EE3" w:rsidR="00CE7F1A" w:rsidP="00217EE3" w:rsidRDefault="00AD04D6" w14:paraId="42E58367" w14:textId="77777777">
            <w:pPr>
              <w:pStyle w:val="TableText"/>
              <w:spacing w:before="60" w:after="60"/>
              <w:rPr>
                <w:b/>
              </w:rPr>
            </w:pPr>
            <w:r w:rsidRPr="00217EE3">
              <w:rPr>
                <w:b/>
              </w:rPr>
              <w:t>Reports</w:t>
            </w:r>
          </w:p>
        </w:tc>
        <w:tc>
          <w:tcPr>
            <w:tcW w:w="1875" w:type="pct"/>
            <w:shd w:val="clear" w:color="auto" w:fill="E0D4B5"/>
          </w:tcPr>
          <w:p w:rsidRPr="00217EE3" w:rsidR="00CE7F1A" w:rsidP="00DF4C1A" w:rsidRDefault="00CE7F1A" w14:paraId="79EEE859" w14:textId="77777777">
            <w:pPr>
              <w:pStyle w:val="TableText"/>
              <w:spacing w:before="60" w:after="60"/>
              <w:ind w:left="158"/>
              <w:rPr>
                <w:b/>
                <w:highlight w:val="yellow"/>
              </w:rPr>
            </w:pPr>
          </w:p>
        </w:tc>
      </w:tr>
      <w:tr w:rsidRPr="00217EE3" w:rsidR="00CE7F1A" w:rsidTr="00381D09" w14:paraId="4A3BA237" w14:textId="77777777">
        <w:trPr>
          <w:trHeight w:val="20"/>
        </w:trPr>
        <w:tc>
          <w:tcPr>
            <w:tcW w:w="3125" w:type="pct"/>
          </w:tcPr>
          <w:p w:rsidRPr="00217EE3" w:rsidR="00CE7F1A" w:rsidP="00381D09" w:rsidRDefault="00AD04D6" w14:paraId="0EE6070A" w14:textId="77777777">
            <w:pPr>
              <w:pStyle w:val="TableText"/>
              <w:spacing w:before="40" w:after="40"/>
              <w:rPr>
                <w:rFonts w:eastAsia="Calibri"/>
              </w:rPr>
            </w:pPr>
            <w:r w:rsidRPr="00217EE3">
              <w:rPr>
                <w:rFonts w:eastAsia="Calibri"/>
              </w:rPr>
              <w:t>Early assessment report</w:t>
            </w:r>
          </w:p>
        </w:tc>
        <w:tc>
          <w:tcPr>
            <w:tcW w:w="1875" w:type="pct"/>
          </w:tcPr>
          <w:p w:rsidRPr="00217EE3" w:rsidR="00CE7F1A" w:rsidP="00381D09" w:rsidRDefault="005B0982" w14:paraId="29A8C288" w14:textId="59967D62">
            <w:pPr>
              <w:pStyle w:val="TableText"/>
              <w:spacing w:before="40" w:after="40"/>
              <w:ind w:left="158"/>
            </w:pPr>
            <w:r>
              <w:t>October</w:t>
            </w:r>
            <w:r w:rsidR="00815C1D">
              <w:t xml:space="preserve"> 2022 </w:t>
            </w:r>
          </w:p>
        </w:tc>
      </w:tr>
      <w:tr w:rsidRPr="00217EE3" w:rsidR="00CE7F1A" w:rsidTr="00381D09" w14:paraId="00266A68" w14:textId="77777777">
        <w:trPr>
          <w:trHeight w:val="20"/>
        </w:trPr>
        <w:tc>
          <w:tcPr>
            <w:tcW w:w="3125" w:type="pct"/>
          </w:tcPr>
          <w:p w:rsidRPr="00217EE3" w:rsidR="00CE7F1A" w:rsidP="00381D09" w:rsidRDefault="00AD04D6" w14:paraId="6CCAE468" w14:textId="77777777">
            <w:pPr>
              <w:pStyle w:val="TableText"/>
              <w:spacing w:before="40" w:after="40"/>
            </w:pPr>
            <w:r w:rsidRPr="00217EE3">
              <w:t>Process analysis report</w:t>
            </w:r>
          </w:p>
        </w:tc>
        <w:tc>
          <w:tcPr>
            <w:tcW w:w="1875" w:type="pct"/>
          </w:tcPr>
          <w:p w:rsidRPr="00DF4C1A" w:rsidR="00CE7F1A" w:rsidP="00381D09" w:rsidRDefault="005B0982" w14:paraId="3EA94E1C" w14:textId="69E7F317">
            <w:pPr>
              <w:pStyle w:val="TableText"/>
              <w:spacing w:before="40" w:after="40"/>
              <w:ind w:left="158"/>
              <w:rPr>
                <w:highlight w:val="yellow"/>
              </w:rPr>
            </w:pPr>
            <w:r>
              <w:t>January</w:t>
            </w:r>
            <w:r w:rsidR="00815C1D">
              <w:t xml:space="preserve"> 202</w:t>
            </w:r>
            <w:r>
              <w:t xml:space="preserve">4 </w:t>
            </w:r>
          </w:p>
        </w:tc>
      </w:tr>
      <w:tr w:rsidRPr="00217EE3" w:rsidR="005F4D11" w:rsidTr="00381D09" w14:paraId="315BA2C2" w14:textId="77777777">
        <w:trPr>
          <w:trHeight w:val="20"/>
        </w:trPr>
        <w:tc>
          <w:tcPr>
            <w:tcW w:w="3125" w:type="pct"/>
          </w:tcPr>
          <w:p w:rsidRPr="00381D09" w:rsidR="005F4D11" w:rsidP="00381D09" w:rsidRDefault="005F4D11" w14:paraId="5CCCD047" w14:textId="77777777">
            <w:pPr>
              <w:pStyle w:val="TableText"/>
              <w:spacing w:before="40" w:after="40"/>
            </w:pPr>
            <w:r w:rsidRPr="00381D09">
              <w:t>Early impacts report</w:t>
            </w:r>
          </w:p>
        </w:tc>
        <w:tc>
          <w:tcPr>
            <w:tcW w:w="1875" w:type="pct"/>
          </w:tcPr>
          <w:p w:rsidRPr="00381D09" w:rsidR="005F4D11" w:rsidP="00381D09" w:rsidRDefault="005B0982" w14:paraId="385F0BFC" w14:textId="3212DAC4">
            <w:pPr>
              <w:pStyle w:val="TableText"/>
              <w:spacing w:before="40" w:after="40"/>
              <w:ind w:left="158"/>
            </w:pPr>
            <w:r>
              <w:t xml:space="preserve">January </w:t>
            </w:r>
            <w:r w:rsidR="00815C1D">
              <w:t>202</w:t>
            </w:r>
            <w:r>
              <w:t>5</w:t>
            </w:r>
            <w:r w:rsidR="00815C1D">
              <w:t xml:space="preserve"> </w:t>
            </w:r>
          </w:p>
        </w:tc>
      </w:tr>
      <w:tr w:rsidRPr="00217EE3" w:rsidR="00694289" w:rsidTr="00381D09" w14:paraId="5C6F006E" w14:textId="77777777">
        <w:trPr>
          <w:trHeight w:val="20"/>
        </w:trPr>
        <w:tc>
          <w:tcPr>
            <w:tcW w:w="3125" w:type="pct"/>
            <w:tcBorders>
              <w:bottom w:val="single" w:color="auto" w:sz="4" w:space="0"/>
            </w:tcBorders>
          </w:tcPr>
          <w:p w:rsidRPr="00AB6FBA" w:rsidR="00694289" w:rsidP="00381D09" w:rsidRDefault="00694289" w14:paraId="015252F7" w14:textId="77777777">
            <w:pPr>
              <w:pStyle w:val="TableText"/>
              <w:spacing w:before="40" w:after="40"/>
            </w:pPr>
            <w:r w:rsidRPr="00AB6FBA">
              <w:t>Final impacts report</w:t>
            </w:r>
          </w:p>
        </w:tc>
        <w:tc>
          <w:tcPr>
            <w:tcW w:w="1875" w:type="pct"/>
            <w:tcBorders>
              <w:bottom w:val="single" w:color="auto" w:sz="4" w:space="0"/>
            </w:tcBorders>
          </w:tcPr>
          <w:p w:rsidRPr="00AB6FBA" w:rsidR="00694289" w:rsidP="00381D09" w:rsidRDefault="005B0982" w14:paraId="4E458793" w14:textId="3619B2CE">
            <w:pPr>
              <w:pStyle w:val="TableText"/>
              <w:spacing w:before="40" w:after="40"/>
              <w:ind w:left="158"/>
            </w:pPr>
            <w:r>
              <w:t xml:space="preserve">February 2026 </w:t>
            </w:r>
          </w:p>
        </w:tc>
      </w:tr>
    </w:tbl>
    <w:p w:rsidRPr="00BC7FB5" w:rsidR="00CE7F1A" w:rsidP="00DB4619" w:rsidRDefault="00CE7F1A" w14:paraId="29706E61" w14:textId="5B362B2C">
      <w:pPr>
        <w:pStyle w:val="H3Alpha"/>
        <w:tabs>
          <w:tab w:val="clear" w:pos="432"/>
          <w:tab w:val="left" w:pos="450"/>
        </w:tabs>
        <w:spacing w:before="240"/>
        <w:ind w:left="450" w:hanging="450"/>
      </w:pPr>
      <w:bookmarkStart w:name="_Toc531183374" w:id="69"/>
      <w:bookmarkStart w:name="_Toc34223051" w:id="70"/>
      <w:bookmarkEnd w:id="68"/>
      <w:r w:rsidRPr="00BC7FB5">
        <w:t>17</w:t>
      </w:r>
      <w:r w:rsidR="00217EE3">
        <w:t>.</w:t>
      </w:r>
      <w:r w:rsidR="00217EE3">
        <w:tab/>
      </w:r>
      <w:r w:rsidRPr="00BC7FB5">
        <w:t xml:space="preserve">Approval </w:t>
      </w:r>
      <w:r w:rsidRPr="00BC7FB5" w:rsidR="0037543C">
        <w:t xml:space="preserve">not to display of expiration date </w:t>
      </w:r>
      <w:r w:rsidRPr="00BC7FB5">
        <w:t xml:space="preserve">for OMB </w:t>
      </w:r>
      <w:r w:rsidRPr="00BC7FB5" w:rsidR="0037543C">
        <w:t>ap</w:t>
      </w:r>
      <w:r w:rsidRPr="00BC7FB5">
        <w:t>proval</w:t>
      </w:r>
      <w:bookmarkEnd w:id="69"/>
      <w:bookmarkEnd w:id="70"/>
    </w:p>
    <w:p w:rsidRPr="00BC7FB5" w:rsidR="00CE7F1A" w:rsidP="00DB4619" w:rsidRDefault="00CE7F1A" w14:paraId="594740B9" w14:textId="17756369">
      <w:pPr>
        <w:pStyle w:val="NormalSS"/>
        <w:ind w:left="450" w:firstLine="0"/>
      </w:pPr>
      <w:r>
        <w:t>SSA is not seeking an exemption</w:t>
      </w:r>
      <w:r w:rsidRPr="00BC7FB5">
        <w:t xml:space="preserve"> with this submission. </w:t>
      </w:r>
      <w:r w:rsidR="0087213C">
        <w:t xml:space="preserve"> </w:t>
      </w:r>
      <w:r w:rsidR="0016317C">
        <w:t>We will display t</w:t>
      </w:r>
      <w:r w:rsidRPr="00BC7FB5">
        <w:t xml:space="preserve">he OMB expiration date on all </w:t>
      </w:r>
      <w:r>
        <w:t>interview</w:t>
      </w:r>
      <w:r w:rsidRPr="00BC7FB5">
        <w:t xml:space="preserve"> materials. </w:t>
      </w:r>
    </w:p>
    <w:p w:rsidRPr="00BC7FB5" w:rsidR="00CE7F1A" w:rsidP="00DB4619" w:rsidRDefault="00CE7F1A" w14:paraId="1D8AEFF9" w14:textId="79EFC180">
      <w:pPr>
        <w:pStyle w:val="H3Alpha"/>
        <w:tabs>
          <w:tab w:val="clear" w:pos="432"/>
          <w:tab w:val="left" w:pos="450"/>
        </w:tabs>
        <w:ind w:left="450" w:hanging="450"/>
      </w:pPr>
      <w:bookmarkStart w:name="_Toc531183375" w:id="71"/>
      <w:bookmarkStart w:name="_Toc34223052" w:id="72"/>
      <w:r w:rsidRPr="00BC7FB5">
        <w:t>18.</w:t>
      </w:r>
      <w:r w:rsidR="00217EE3">
        <w:tab/>
      </w:r>
      <w:r w:rsidR="0037543C">
        <w:t>Explanation of e</w:t>
      </w:r>
      <w:r w:rsidRPr="00BC7FB5">
        <w:t>xceptions</w:t>
      </w:r>
      <w:bookmarkEnd w:id="71"/>
      <w:bookmarkEnd w:id="72"/>
    </w:p>
    <w:p w:rsidRPr="009B109C" w:rsidR="00AC7249" w:rsidP="00DB4619" w:rsidRDefault="00CE7F1A" w14:paraId="3F710D4C" w14:textId="13B3070B">
      <w:pPr>
        <w:pStyle w:val="NormalSS"/>
        <w:ind w:left="450" w:firstLine="0"/>
      </w:pPr>
      <w:r w:rsidRPr="009B109C">
        <w:t>SSA is not requesting an exemption</w:t>
      </w:r>
      <w:r w:rsidR="00AC7249">
        <w:t xml:space="preserve"> to certification requirements.</w:t>
      </w:r>
    </w:p>
    <w:sectPr w:rsidRPr="009B109C" w:rsidR="00AC7249" w:rsidSect="004D4EB1">
      <w:headerReference w:type="default" r:id="rId14"/>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908CEB" w16cid:durableId="21F92D2E"/>
  <w16cid:commentId w16cid:paraId="04976F8A" w16cid:durableId="21F92F94"/>
  <w16cid:commentId w16cid:paraId="5AD22091" w16cid:durableId="21F92D2F"/>
  <w16cid:commentId w16cid:paraId="6CDE6DF5" w16cid:durableId="21F92FD4"/>
  <w16cid:commentId w16cid:paraId="131999C0" w16cid:durableId="21B4E91A"/>
  <w16cid:commentId w16cid:paraId="6CA6BEA5" w16cid:durableId="21F92D39"/>
  <w16cid:commentId w16cid:paraId="55C788DB" w16cid:durableId="22035A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ABABC" w14:textId="77777777" w:rsidR="000534F4" w:rsidRDefault="000534F4" w:rsidP="00CE7F1A">
      <w:pPr>
        <w:spacing w:line="240" w:lineRule="auto"/>
      </w:pPr>
      <w:r>
        <w:separator/>
      </w:r>
    </w:p>
    <w:p w14:paraId="694A8148" w14:textId="77777777" w:rsidR="000534F4" w:rsidRDefault="000534F4"/>
  </w:endnote>
  <w:endnote w:type="continuationSeparator" w:id="0">
    <w:p w14:paraId="62F0AEB3" w14:textId="77777777" w:rsidR="000534F4" w:rsidRDefault="000534F4" w:rsidP="00CE7F1A">
      <w:pPr>
        <w:spacing w:line="240" w:lineRule="auto"/>
      </w:pPr>
      <w:r>
        <w:continuationSeparator/>
      </w:r>
    </w:p>
    <w:p w14:paraId="466AFE71" w14:textId="77777777" w:rsidR="000534F4" w:rsidRDefault="000534F4"/>
  </w:endnote>
  <w:endnote w:type="continuationNotice" w:id="1">
    <w:p w14:paraId="2818CAF2" w14:textId="77777777" w:rsidR="000534F4" w:rsidRDefault="000534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Times New Roman"/>
    <w:charset w:val="00"/>
    <w:family w:val="auto"/>
    <w:pitch w:val="variable"/>
    <w:sig w:usb0="A00000FF" w:usb1="5001E47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085336"/>
      <w:docPartObj>
        <w:docPartGallery w:val="Page Numbers (Bottom of Page)"/>
        <w:docPartUnique/>
      </w:docPartObj>
    </w:sdtPr>
    <w:sdtEndPr>
      <w:rPr>
        <w:noProof/>
      </w:rPr>
    </w:sdtEndPr>
    <w:sdtContent>
      <w:p w14:paraId="7AABC88D" w14:textId="0958FC7E" w:rsidR="000534F4" w:rsidRDefault="000534F4">
        <w:pPr>
          <w:pStyle w:val="Footer"/>
          <w:jc w:val="center"/>
        </w:pPr>
        <w:r>
          <w:fldChar w:fldCharType="begin"/>
        </w:r>
        <w:r>
          <w:instrText xml:space="preserve"> PAGE   \* MERGEFORMAT </w:instrText>
        </w:r>
        <w:r>
          <w:fldChar w:fldCharType="separate"/>
        </w:r>
        <w:r w:rsidR="00D74450">
          <w:rPr>
            <w:noProof/>
          </w:rPr>
          <w:t>24</w:t>
        </w:r>
        <w:r>
          <w:rPr>
            <w:noProof/>
          </w:rPr>
          <w:fldChar w:fldCharType="end"/>
        </w:r>
      </w:p>
    </w:sdtContent>
  </w:sdt>
  <w:p w14:paraId="3BE4401F" w14:textId="2C41E92A" w:rsidR="000534F4" w:rsidRPr="004B75AD" w:rsidRDefault="000534F4" w:rsidP="00C63321">
    <w:pPr>
      <w:pStyle w:val="Footer"/>
      <w:pBdr>
        <w:bottom w:val="none" w:sz="0" w:space="0" w:color="auto"/>
      </w:pBdr>
      <w:ind w:left="-2340"/>
      <w:rPr>
        <w:rStyle w:val="PageNumbe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271C3" w14:textId="77777777" w:rsidR="000534F4" w:rsidRDefault="000534F4" w:rsidP="001167F9">
      <w:pPr>
        <w:spacing w:line="240" w:lineRule="auto"/>
        <w:ind w:firstLine="0"/>
      </w:pPr>
      <w:r>
        <w:separator/>
      </w:r>
    </w:p>
  </w:footnote>
  <w:footnote w:type="continuationSeparator" w:id="0">
    <w:p w14:paraId="25B5A215" w14:textId="77777777" w:rsidR="000534F4" w:rsidRDefault="000534F4" w:rsidP="001167F9">
      <w:pPr>
        <w:spacing w:line="240" w:lineRule="auto"/>
        <w:ind w:firstLine="0"/>
      </w:pPr>
      <w:r>
        <w:continuationSeparator/>
      </w:r>
    </w:p>
    <w:p w14:paraId="4417BFB1" w14:textId="77777777" w:rsidR="000534F4" w:rsidRDefault="000534F4"/>
  </w:footnote>
  <w:footnote w:type="continuationNotice" w:id="1">
    <w:p w14:paraId="520599B4" w14:textId="77777777" w:rsidR="000534F4" w:rsidRDefault="000534F4">
      <w:pPr>
        <w:spacing w:line="240" w:lineRule="auto"/>
      </w:pPr>
    </w:p>
  </w:footnote>
  <w:footnote w:id="2">
    <w:p w14:paraId="7F9E64B3" w14:textId="644538BB" w:rsidR="000534F4" w:rsidRDefault="000534F4">
      <w:pPr>
        <w:pStyle w:val="FootnoteText"/>
      </w:pPr>
      <w:r>
        <w:rPr>
          <w:rStyle w:val="FootnoteReference"/>
        </w:rPr>
        <w:footnoteRef/>
      </w:r>
      <w:r>
        <w:t xml:space="preserve"> This</w:t>
      </w:r>
      <w:r w:rsidRPr="00FC7220">
        <w:t xml:space="preserve"> submission assumes four program states will be selected</w:t>
      </w:r>
      <w:r>
        <w:t xml:space="preserve"> for Phase 2, per the initial </w:t>
      </w:r>
      <w:r w:rsidRPr="00FC7220">
        <w:t xml:space="preserve">evaluation design. </w:t>
      </w:r>
      <w:r>
        <w:t xml:space="preserve">However, the decisions relating to which state programs, along with the final number of programs selected for Phase 2, were still pending at the time of this submission. This submission will therefore be updated when these decisions are finalized. </w:t>
      </w:r>
    </w:p>
  </w:footnote>
  <w:footnote w:id="3">
    <w:p w14:paraId="2840828C" w14:textId="77777777" w:rsidR="000534F4" w:rsidRDefault="000534F4" w:rsidP="00060956">
      <w:pPr>
        <w:pStyle w:val="FootnoteText"/>
      </w:pPr>
      <w:r>
        <w:rPr>
          <w:rStyle w:val="FootnoteReference"/>
        </w:rPr>
        <w:footnoteRef/>
      </w:r>
      <w:r>
        <w:t xml:space="preserve"> </w:t>
      </w:r>
      <w:proofErr w:type="spellStart"/>
      <w:r w:rsidRPr="0019364D">
        <w:t>Confirmit</w:t>
      </w:r>
      <w:proofErr w:type="spellEnd"/>
      <w:r w:rsidRPr="000D5728">
        <w:t>®</w:t>
      </w:r>
      <w:r w:rsidRPr="0019364D">
        <w:t xml:space="preserve"> is the computer-assisted interviewing system and survey-processing tool Mathematica </w:t>
      </w:r>
      <w:r>
        <w:t xml:space="preserve">uses </w:t>
      </w:r>
      <w:r w:rsidRPr="0019364D">
        <w:t xml:space="preserve">for survey data collection. The software was developed by </w:t>
      </w:r>
      <w:proofErr w:type="spellStart"/>
      <w:r w:rsidRPr="0019364D">
        <w:t>Confirmit</w:t>
      </w:r>
      <w:proofErr w:type="spellEnd"/>
      <w:r w:rsidRPr="000D5728">
        <w:t>®</w:t>
      </w:r>
      <w:r w:rsidRPr="0019364D">
        <w:t xml:space="preserve"> for the Windows</w:t>
      </w:r>
      <w:r w:rsidRPr="000D5728">
        <w:t xml:space="preserve">® </w:t>
      </w:r>
      <w:r w:rsidRPr="0019364D">
        <w:t>operating system and web browsers.</w:t>
      </w:r>
    </w:p>
  </w:footnote>
  <w:footnote w:id="4">
    <w:p w14:paraId="678C8394" w14:textId="4A18A233" w:rsidR="000534F4" w:rsidRDefault="000534F4" w:rsidP="0074233D">
      <w:pPr>
        <w:pStyle w:val="FootnoteText"/>
      </w:pPr>
      <w:r>
        <w:rPr>
          <w:rStyle w:val="FootnoteReference"/>
        </w:rPr>
        <w:footnoteRef/>
      </w:r>
      <w:r>
        <w:t xml:space="preserve"> SSA security requirements do not permit correspondence with enrollee survey sample members through email. However, provider survey sample members will receive electronic communications at the email address provided by their practice organizations.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B5E0" w14:textId="314727DF" w:rsidR="000534F4" w:rsidRPr="00AE3B69" w:rsidRDefault="000534F4" w:rsidP="00AE3B6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AE0D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0ED36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BC97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1E60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1691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CBE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7A64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861F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A5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6818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B7D03"/>
    <w:multiLevelType w:val="hybridMultilevel"/>
    <w:tmpl w:val="440E3C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07F73F1E"/>
    <w:multiLevelType w:val="hybridMultilevel"/>
    <w:tmpl w:val="283CF05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8EE347B"/>
    <w:multiLevelType w:val="multilevel"/>
    <w:tmpl w:val="14F2EF6E"/>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202"/>
      <w:numFmt w:val="bullet"/>
      <w:lvlText w:val="-"/>
      <w:lvlJc w:val="left"/>
      <w:pPr>
        <w:ind w:left="2520" w:hanging="360"/>
      </w:pPr>
      <w:rPr>
        <w:rFonts w:ascii="Calibri" w:eastAsiaTheme="minorHAnsi" w:hAnsi="Calibri" w:cs="Calibri"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0BAB5F92"/>
    <w:multiLevelType w:val="hybridMultilevel"/>
    <w:tmpl w:val="2E943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66024D"/>
    <w:multiLevelType w:val="hybridMultilevel"/>
    <w:tmpl w:val="E004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2A4209"/>
    <w:multiLevelType w:val="multilevel"/>
    <w:tmpl w:val="8DD808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2D05662"/>
    <w:multiLevelType w:val="hybridMultilevel"/>
    <w:tmpl w:val="26A4C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8060B7"/>
    <w:multiLevelType w:val="hybridMultilevel"/>
    <w:tmpl w:val="4C96A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817F1E"/>
    <w:multiLevelType w:val="hybridMultilevel"/>
    <w:tmpl w:val="E6C478DA"/>
    <w:lvl w:ilvl="0" w:tplc="922C4AA6">
      <w:start w:val="1"/>
      <w:numFmt w:val="decimal"/>
      <w:pStyle w:val="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DD3F14"/>
    <w:multiLevelType w:val="hybridMultilevel"/>
    <w:tmpl w:val="5E0C7A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7513D4"/>
    <w:multiLevelType w:val="hybridMultilevel"/>
    <w:tmpl w:val="157228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2F550E53"/>
    <w:multiLevelType w:val="hybridMultilevel"/>
    <w:tmpl w:val="70528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6D0AC3"/>
    <w:multiLevelType w:val="hybridMultilevel"/>
    <w:tmpl w:val="19CCF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DE724E"/>
    <w:multiLevelType w:val="hybridMultilevel"/>
    <w:tmpl w:val="F47C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8" w15:restartNumberingAfterBreak="0">
    <w:nsid w:val="4A9C1A6F"/>
    <w:multiLevelType w:val="hybridMultilevel"/>
    <w:tmpl w:val="72FE0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182C33"/>
    <w:multiLevelType w:val="hybridMultilevel"/>
    <w:tmpl w:val="B85E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FD7EC0"/>
    <w:multiLevelType w:val="hybridMultilevel"/>
    <w:tmpl w:val="D1E0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754310"/>
    <w:multiLevelType w:val="hybridMultilevel"/>
    <w:tmpl w:val="773A748A"/>
    <w:lvl w:ilvl="0" w:tplc="2BE08494">
      <w:start w:val="1"/>
      <w:numFmt w:val="bullet"/>
      <w:pStyle w:val="BulletLast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376B2B"/>
    <w:multiLevelType w:val="hybridMultilevel"/>
    <w:tmpl w:val="3BCED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7EB239F"/>
    <w:multiLevelType w:val="hybridMultilevel"/>
    <w:tmpl w:val="FC98D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AC5228"/>
    <w:multiLevelType w:val="hybridMultilevel"/>
    <w:tmpl w:val="1234AA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5467DA"/>
    <w:multiLevelType w:val="hybridMultilevel"/>
    <w:tmpl w:val="AD647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E224FB"/>
    <w:multiLevelType w:val="hybridMultilevel"/>
    <w:tmpl w:val="9644121E"/>
    <w:lvl w:ilvl="0" w:tplc="32FEBF1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1815F94"/>
    <w:multiLevelType w:val="hybridMultilevel"/>
    <w:tmpl w:val="EA623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66395E0F"/>
    <w:multiLevelType w:val="hybridMultilevel"/>
    <w:tmpl w:val="70329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08147F"/>
    <w:multiLevelType w:val="hybridMultilevel"/>
    <w:tmpl w:val="DD96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20478C"/>
    <w:multiLevelType w:val="hybridMultilevel"/>
    <w:tmpl w:val="8AD6B458"/>
    <w:lvl w:ilvl="0" w:tplc="3F4E16DC">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8A142B"/>
    <w:multiLevelType w:val="hybridMultilevel"/>
    <w:tmpl w:val="B06A4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4E2EBE"/>
    <w:multiLevelType w:val="hybridMultilevel"/>
    <w:tmpl w:val="D7823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1"/>
  </w:num>
  <w:num w:numId="3">
    <w:abstractNumId w:val="44"/>
  </w:num>
  <w:num w:numId="4">
    <w:abstractNumId w:val="17"/>
  </w:num>
  <w:num w:numId="5">
    <w:abstractNumId w:val="43"/>
  </w:num>
  <w:num w:numId="6">
    <w:abstractNumId w:val="38"/>
  </w:num>
  <w:num w:numId="7">
    <w:abstractNumId w:val="22"/>
  </w:num>
  <w:num w:numId="8">
    <w:abstractNumId w:val="19"/>
  </w:num>
  <w:num w:numId="9">
    <w:abstractNumId w:val="19"/>
    <w:lvlOverride w:ilvl="0">
      <w:startOverride w:val="1"/>
    </w:lvlOverride>
  </w:num>
  <w:num w:numId="10">
    <w:abstractNumId w:val="45"/>
  </w:num>
  <w:num w:numId="11">
    <w:abstractNumId w:val="29"/>
  </w:num>
  <w:num w:numId="12">
    <w:abstractNumId w:val="32"/>
  </w:num>
  <w:num w:numId="13">
    <w:abstractNumId w:val="39"/>
  </w:num>
  <w:num w:numId="14">
    <w:abstractNumId w:val="24"/>
  </w:num>
  <w:num w:numId="15">
    <w:abstractNumId w:val="36"/>
  </w:num>
  <w:num w:numId="16">
    <w:abstractNumId w:val="41"/>
  </w:num>
  <w:num w:numId="17">
    <w:abstractNumId w:val="30"/>
  </w:num>
  <w:num w:numId="18">
    <w:abstractNumId w:val="20"/>
  </w:num>
  <w:num w:numId="19">
    <w:abstractNumId w:val="40"/>
  </w:num>
  <w:num w:numId="20">
    <w:abstractNumId w:val="41"/>
  </w:num>
  <w:num w:numId="21">
    <w:abstractNumId w:val="41"/>
  </w:num>
  <w:num w:numId="22">
    <w:abstractNumId w:val="41"/>
  </w:num>
  <w:num w:numId="23">
    <w:abstractNumId w:val="41"/>
  </w:num>
  <w:num w:numId="24">
    <w:abstractNumId w:val="41"/>
  </w:num>
  <w:num w:numId="25">
    <w:abstractNumId w:val="37"/>
  </w:num>
  <w:num w:numId="26">
    <w:abstractNumId w:val="11"/>
  </w:num>
  <w:num w:numId="27">
    <w:abstractNumId w:val="25"/>
  </w:num>
  <w:num w:numId="28">
    <w:abstractNumId w:val="27"/>
    <w:lvlOverride w:ilvl="0">
      <w:startOverride w:val="1"/>
    </w:lvlOverride>
  </w:num>
  <w:num w:numId="29">
    <w:abstractNumId w:val="33"/>
  </w:num>
  <w:num w:numId="30">
    <w:abstractNumId w:val="10"/>
  </w:num>
  <w:num w:numId="31">
    <w:abstractNumId w:val="13"/>
  </w:num>
  <w:num w:numId="32">
    <w:abstractNumId w:val="16"/>
  </w:num>
  <w:num w:numId="33">
    <w:abstractNumId w:val="28"/>
  </w:num>
  <w:num w:numId="34">
    <w:abstractNumId w:val="18"/>
  </w:num>
  <w:num w:numId="35">
    <w:abstractNumId w:val="31"/>
  </w:num>
  <w:num w:numId="36">
    <w:abstractNumId w:val="41"/>
  </w:num>
  <w:num w:numId="37">
    <w:abstractNumId w:val="41"/>
  </w:num>
  <w:num w:numId="38">
    <w:abstractNumId w:val="21"/>
  </w:num>
  <w:num w:numId="39">
    <w:abstractNumId w:val="42"/>
  </w:num>
  <w:num w:numId="40">
    <w:abstractNumId w:val="23"/>
  </w:num>
  <w:num w:numId="41">
    <w:abstractNumId w:val="35"/>
  </w:num>
  <w:num w:numId="42">
    <w:abstractNumId w:val="12"/>
  </w:num>
  <w:num w:numId="43">
    <w:abstractNumId w:val="15"/>
  </w:num>
  <w:num w:numId="44">
    <w:abstractNumId w:val="34"/>
  </w:num>
  <w:num w:numId="45">
    <w:abstractNumId w:val="19"/>
    <w:lvlOverride w:ilvl="0">
      <w:startOverride w:val="1"/>
    </w:lvlOverride>
  </w:num>
  <w:num w:numId="46">
    <w:abstractNumId w:val="26"/>
  </w:num>
  <w:num w:numId="47">
    <w:abstractNumId w:val="9"/>
  </w:num>
  <w:num w:numId="48">
    <w:abstractNumId w:val="7"/>
  </w:num>
  <w:num w:numId="49">
    <w:abstractNumId w:val="6"/>
  </w:num>
  <w:num w:numId="50">
    <w:abstractNumId w:val="5"/>
  </w:num>
  <w:num w:numId="51">
    <w:abstractNumId w:val="4"/>
  </w:num>
  <w:num w:numId="52">
    <w:abstractNumId w:val="8"/>
  </w:num>
  <w:num w:numId="53">
    <w:abstractNumId w:val="3"/>
  </w:num>
  <w:num w:numId="54">
    <w:abstractNumId w:val="2"/>
  </w:num>
  <w:num w:numId="55">
    <w:abstractNumId w:val="1"/>
  </w:num>
  <w:num w:numId="56">
    <w:abstractNumId w:val="0"/>
  </w:num>
  <w:num w:numId="57">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attachedTemplate r:id="rId1"/>
  <w:defaultTabStop w:val="432"/>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awMDQ3NzAxNrE0MzRQ0lEKTi0uzszPAymwrAUAwRyjIywAAAA="/>
  </w:docVars>
  <w:rsids>
    <w:rsidRoot w:val="000022F1"/>
    <w:rsid w:val="000016D4"/>
    <w:rsid w:val="000016E0"/>
    <w:rsid w:val="000021BF"/>
    <w:rsid w:val="00002223"/>
    <w:rsid w:val="000022F1"/>
    <w:rsid w:val="00005862"/>
    <w:rsid w:val="00005C10"/>
    <w:rsid w:val="00007168"/>
    <w:rsid w:val="00007F96"/>
    <w:rsid w:val="00010190"/>
    <w:rsid w:val="00011F37"/>
    <w:rsid w:val="000121D4"/>
    <w:rsid w:val="000135A8"/>
    <w:rsid w:val="000145C1"/>
    <w:rsid w:val="00014755"/>
    <w:rsid w:val="000158C0"/>
    <w:rsid w:val="00017540"/>
    <w:rsid w:val="00017F28"/>
    <w:rsid w:val="0002175A"/>
    <w:rsid w:val="000258D1"/>
    <w:rsid w:val="00026627"/>
    <w:rsid w:val="000274C5"/>
    <w:rsid w:val="00027CF9"/>
    <w:rsid w:val="000305C1"/>
    <w:rsid w:val="0003250B"/>
    <w:rsid w:val="00032AC5"/>
    <w:rsid w:val="00033403"/>
    <w:rsid w:val="00034D13"/>
    <w:rsid w:val="000369C3"/>
    <w:rsid w:val="00037D3B"/>
    <w:rsid w:val="00042B08"/>
    <w:rsid w:val="00045B7E"/>
    <w:rsid w:val="00046FB0"/>
    <w:rsid w:val="00047004"/>
    <w:rsid w:val="00047FBF"/>
    <w:rsid w:val="00050C8B"/>
    <w:rsid w:val="00050D84"/>
    <w:rsid w:val="00051263"/>
    <w:rsid w:val="000518BF"/>
    <w:rsid w:val="000529CE"/>
    <w:rsid w:val="00053482"/>
    <w:rsid w:val="000534F4"/>
    <w:rsid w:val="00053A42"/>
    <w:rsid w:val="00053B94"/>
    <w:rsid w:val="00054A3A"/>
    <w:rsid w:val="00054EC8"/>
    <w:rsid w:val="00056014"/>
    <w:rsid w:val="00057199"/>
    <w:rsid w:val="00060956"/>
    <w:rsid w:val="00061130"/>
    <w:rsid w:val="000619E6"/>
    <w:rsid w:val="00061EB3"/>
    <w:rsid w:val="00063682"/>
    <w:rsid w:val="0006434B"/>
    <w:rsid w:val="000652F7"/>
    <w:rsid w:val="000676E1"/>
    <w:rsid w:val="00067903"/>
    <w:rsid w:val="00067A21"/>
    <w:rsid w:val="00067AFF"/>
    <w:rsid w:val="0007412A"/>
    <w:rsid w:val="00075AB4"/>
    <w:rsid w:val="00076EBD"/>
    <w:rsid w:val="000776F0"/>
    <w:rsid w:val="00077BAC"/>
    <w:rsid w:val="0008077C"/>
    <w:rsid w:val="00081455"/>
    <w:rsid w:val="00083067"/>
    <w:rsid w:val="000844ED"/>
    <w:rsid w:val="0008579E"/>
    <w:rsid w:val="00085A43"/>
    <w:rsid w:val="00090C1D"/>
    <w:rsid w:val="0009111E"/>
    <w:rsid w:val="000933DB"/>
    <w:rsid w:val="00095143"/>
    <w:rsid w:val="0009551F"/>
    <w:rsid w:val="000956A6"/>
    <w:rsid w:val="00096045"/>
    <w:rsid w:val="000A0F68"/>
    <w:rsid w:val="000A190D"/>
    <w:rsid w:val="000A2765"/>
    <w:rsid w:val="000A2A7A"/>
    <w:rsid w:val="000A356F"/>
    <w:rsid w:val="000A53F4"/>
    <w:rsid w:val="000A7239"/>
    <w:rsid w:val="000B042F"/>
    <w:rsid w:val="000B2637"/>
    <w:rsid w:val="000B2909"/>
    <w:rsid w:val="000B51E6"/>
    <w:rsid w:val="000C0B17"/>
    <w:rsid w:val="000C1170"/>
    <w:rsid w:val="000C31E3"/>
    <w:rsid w:val="000C52F1"/>
    <w:rsid w:val="000D0B27"/>
    <w:rsid w:val="000D0F87"/>
    <w:rsid w:val="000D227D"/>
    <w:rsid w:val="000D3517"/>
    <w:rsid w:val="000D5B17"/>
    <w:rsid w:val="000D6071"/>
    <w:rsid w:val="000D6A1F"/>
    <w:rsid w:val="000D6F25"/>
    <w:rsid w:val="000D778C"/>
    <w:rsid w:val="000E0967"/>
    <w:rsid w:val="000E1101"/>
    <w:rsid w:val="000E17B4"/>
    <w:rsid w:val="000E26E8"/>
    <w:rsid w:val="000E4872"/>
    <w:rsid w:val="000E544F"/>
    <w:rsid w:val="000E54DD"/>
    <w:rsid w:val="000F18E6"/>
    <w:rsid w:val="000F4A8E"/>
    <w:rsid w:val="001018C4"/>
    <w:rsid w:val="00102239"/>
    <w:rsid w:val="00102F6E"/>
    <w:rsid w:val="00103F4F"/>
    <w:rsid w:val="00105B24"/>
    <w:rsid w:val="00105F11"/>
    <w:rsid w:val="001072BD"/>
    <w:rsid w:val="001108EE"/>
    <w:rsid w:val="001128F8"/>
    <w:rsid w:val="00113AD5"/>
    <w:rsid w:val="00114767"/>
    <w:rsid w:val="001167F9"/>
    <w:rsid w:val="00117843"/>
    <w:rsid w:val="00117EFE"/>
    <w:rsid w:val="00122303"/>
    <w:rsid w:val="00122EF1"/>
    <w:rsid w:val="00124E05"/>
    <w:rsid w:val="0012592C"/>
    <w:rsid w:val="001269CC"/>
    <w:rsid w:val="00126F15"/>
    <w:rsid w:val="00131085"/>
    <w:rsid w:val="00132694"/>
    <w:rsid w:val="001346BB"/>
    <w:rsid w:val="00134FDD"/>
    <w:rsid w:val="00135F96"/>
    <w:rsid w:val="00136939"/>
    <w:rsid w:val="001379F5"/>
    <w:rsid w:val="00137F86"/>
    <w:rsid w:val="00137F8E"/>
    <w:rsid w:val="001410A3"/>
    <w:rsid w:val="00143374"/>
    <w:rsid w:val="0014370E"/>
    <w:rsid w:val="00144531"/>
    <w:rsid w:val="0014507B"/>
    <w:rsid w:val="00145BB6"/>
    <w:rsid w:val="00146FA3"/>
    <w:rsid w:val="00150699"/>
    <w:rsid w:val="00150A1B"/>
    <w:rsid w:val="00151255"/>
    <w:rsid w:val="0015317F"/>
    <w:rsid w:val="00153E8E"/>
    <w:rsid w:val="001545EA"/>
    <w:rsid w:val="001563B9"/>
    <w:rsid w:val="00162AF0"/>
    <w:rsid w:val="0016317C"/>
    <w:rsid w:val="00164C05"/>
    <w:rsid w:val="00164F41"/>
    <w:rsid w:val="00166B7C"/>
    <w:rsid w:val="00166BA8"/>
    <w:rsid w:val="001674EB"/>
    <w:rsid w:val="0017056B"/>
    <w:rsid w:val="00171E69"/>
    <w:rsid w:val="001732AB"/>
    <w:rsid w:val="0017686B"/>
    <w:rsid w:val="00177E5D"/>
    <w:rsid w:val="0018119C"/>
    <w:rsid w:val="00183351"/>
    <w:rsid w:val="00185003"/>
    <w:rsid w:val="00185828"/>
    <w:rsid w:val="00186349"/>
    <w:rsid w:val="0018775B"/>
    <w:rsid w:val="00187C9B"/>
    <w:rsid w:val="00190BBC"/>
    <w:rsid w:val="001918FA"/>
    <w:rsid w:val="00193F79"/>
    <w:rsid w:val="0019463B"/>
    <w:rsid w:val="001959AD"/>
    <w:rsid w:val="001A0B7B"/>
    <w:rsid w:val="001A2A19"/>
    <w:rsid w:val="001A32A5"/>
    <w:rsid w:val="001A5643"/>
    <w:rsid w:val="001A6F2E"/>
    <w:rsid w:val="001B0C49"/>
    <w:rsid w:val="001B23EF"/>
    <w:rsid w:val="001B23F1"/>
    <w:rsid w:val="001B2786"/>
    <w:rsid w:val="001B3FDB"/>
    <w:rsid w:val="001B4BD3"/>
    <w:rsid w:val="001B4E1F"/>
    <w:rsid w:val="001B7C80"/>
    <w:rsid w:val="001B7DD8"/>
    <w:rsid w:val="001C090F"/>
    <w:rsid w:val="001C2273"/>
    <w:rsid w:val="001C6530"/>
    <w:rsid w:val="001D1B61"/>
    <w:rsid w:val="001D53DE"/>
    <w:rsid w:val="001E053A"/>
    <w:rsid w:val="001E09F0"/>
    <w:rsid w:val="001E0C1B"/>
    <w:rsid w:val="001E0F8D"/>
    <w:rsid w:val="001E1573"/>
    <w:rsid w:val="001E31BD"/>
    <w:rsid w:val="001E416A"/>
    <w:rsid w:val="001E4341"/>
    <w:rsid w:val="001E4C20"/>
    <w:rsid w:val="001E503C"/>
    <w:rsid w:val="001E5576"/>
    <w:rsid w:val="001E70F5"/>
    <w:rsid w:val="001E781E"/>
    <w:rsid w:val="001F014B"/>
    <w:rsid w:val="001F4A97"/>
    <w:rsid w:val="001F4E93"/>
    <w:rsid w:val="001F567E"/>
    <w:rsid w:val="001F5AE2"/>
    <w:rsid w:val="001F5F38"/>
    <w:rsid w:val="001F64D8"/>
    <w:rsid w:val="002001FA"/>
    <w:rsid w:val="002044D1"/>
    <w:rsid w:val="002047B5"/>
    <w:rsid w:val="00205670"/>
    <w:rsid w:val="0020582C"/>
    <w:rsid w:val="00207ADF"/>
    <w:rsid w:val="00207DA1"/>
    <w:rsid w:val="00211A6C"/>
    <w:rsid w:val="00213602"/>
    <w:rsid w:val="002137CE"/>
    <w:rsid w:val="0021477A"/>
    <w:rsid w:val="00214F33"/>
    <w:rsid w:val="0021538E"/>
    <w:rsid w:val="00215FB3"/>
    <w:rsid w:val="00216BD3"/>
    <w:rsid w:val="00217275"/>
    <w:rsid w:val="00217EE3"/>
    <w:rsid w:val="00217FBB"/>
    <w:rsid w:val="00220079"/>
    <w:rsid w:val="0022086C"/>
    <w:rsid w:val="00222653"/>
    <w:rsid w:val="002226D1"/>
    <w:rsid w:val="0022452B"/>
    <w:rsid w:val="00225B7C"/>
    <w:rsid w:val="00225FCD"/>
    <w:rsid w:val="002269D5"/>
    <w:rsid w:val="00226B1E"/>
    <w:rsid w:val="002305EA"/>
    <w:rsid w:val="00231E51"/>
    <w:rsid w:val="00232198"/>
    <w:rsid w:val="00232C4A"/>
    <w:rsid w:val="00232EF8"/>
    <w:rsid w:val="00233C5E"/>
    <w:rsid w:val="00233DDE"/>
    <w:rsid w:val="00235AA7"/>
    <w:rsid w:val="002370E8"/>
    <w:rsid w:val="00240752"/>
    <w:rsid w:val="00240A45"/>
    <w:rsid w:val="00240B18"/>
    <w:rsid w:val="00242D3D"/>
    <w:rsid w:val="00244073"/>
    <w:rsid w:val="00244480"/>
    <w:rsid w:val="00245E37"/>
    <w:rsid w:val="00246459"/>
    <w:rsid w:val="00246AC4"/>
    <w:rsid w:val="002506B6"/>
    <w:rsid w:val="00251B29"/>
    <w:rsid w:val="00252442"/>
    <w:rsid w:val="00252664"/>
    <w:rsid w:val="002534D4"/>
    <w:rsid w:val="00254B2C"/>
    <w:rsid w:val="002552B2"/>
    <w:rsid w:val="00257C88"/>
    <w:rsid w:val="00262195"/>
    <w:rsid w:val="002624BD"/>
    <w:rsid w:val="002628F3"/>
    <w:rsid w:val="00262B86"/>
    <w:rsid w:val="00263398"/>
    <w:rsid w:val="00263A3B"/>
    <w:rsid w:val="002644ED"/>
    <w:rsid w:val="00264592"/>
    <w:rsid w:val="00266A26"/>
    <w:rsid w:val="00272C44"/>
    <w:rsid w:val="002749E5"/>
    <w:rsid w:val="00275D8C"/>
    <w:rsid w:val="0028038A"/>
    <w:rsid w:val="0028054A"/>
    <w:rsid w:val="00281183"/>
    <w:rsid w:val="00283467"/>
    <w:rsid w:val="002839C5"/>
    <w:rsid w:val="00285681"/>
    <w:rsid w:val="00290A6C"/>
    <w:rsid w:val="002937C5"/>
    <w:rsid w:val="00295A11"/>
    <w:rsid w:val="00296A3A"/>
    <w:rsid w:val="00297A0F"/>
    <w:rsid w:val="002A28F9"/>
    <w:rsid w:val="002A2B4A"/>
    <w:rsid w:val="002A6F9C"/>
    <w:rsid w:val="002B198B"/>
    <w:rsid w:val="002B2FAF"/>
    <w:rsid w:val="002B57CF"/>
    <w:rsid w:val="002B7683"/>
    <w:rsid w:val="002C118D"/>
    <w:rsid w:val="002C22B6"/>
    <w:rsid w:val="002C2739"/>
    <w:rsid w:val="002C3877"/>
    <w:rsid w:val="002C432F"/>
    <w:rsid w:val="002C4AD7"/>
    <w:rsid w:val="002C4F00"/>
    <w:rsid w:val="002C641F"/>
    <w:rsid w:val="002C7DAE"/>
    <w:rsid w:val="002C7F48"/>
    <w:rsid w:val="002D13FC"/>
    <w:rsid w:val="002D5306"/>
    <w:rsid w:val="002D786D"/>
    <w:rsid w:val="002E114B"/>
    <w:rsid w:val="002E43C6"/>
    <w:rsid w:val="002E4D95"/>
    <w:rsid w:val="002E62F6"/>
    <w:rsid w:val="002E67BF"/>
    <w:rsid w:val="002F1AA4"/>
    <w:rsid w:val="002F288F"/>
    <w:rsid w:val="002F490C"/>
    <w:rsid w:val="002F5ED4"/>
    <w:rsid w:val="002F5FB1"/>
    <w:rsid w:val="002F6E11"/>
    <w:rsid w:val="00302191"/>
    <w:rsid w:val="00303A66"/>
    <w:rsid w:val="00304D57"/>
    <w:rsid w:val="003067DC"/>
    <w:rsid w:val="003074E2"/>
    <w:rsid w:val="00307842"/>
    <w:rsid w:val="003102F3"/>
    <w:rsid w:val="003109C1"/>
    <w:rsid w:val="00311638"/>
    <w:rsid w:val="00313797"/>
    <w:rsid w:val="0031461B"/>
    <w:rsid w:val="00315ABD"/>
    <w:rsid w:val="00317D60"/>
    <w:rsid w:val="00320277"/>
    <w:rsid w:val="00321D44"/>
    <w:rsid w:val="00322401"/>
    <w:rsid w:val="00324807"/>
    <w:rsid w:val="0032784F"/>
    <w:rsid w:val="003313A3"/>
    <w:rsid w:val="00334D90"/>
    <w:rsid w:val="00334E39"/>
    <w:rsid w:val="003427EA"/>
    <w:rsid w:val="0034340B"/>
    <w:rsid w:val="003439B2"/>
    <w:rsid w:val="00345411"/>
    <w:rsid w:val="00346878"/>
    <w:rsid w:val="003534D4"/>
    <w:rsid w:val="003541B6"/>
    <w:rsid w:val="003550BA"/>
    <w:rsid w:val="003562EB"/>
    <w:rsid w:val="003570E0"/>
    <w:rsid w:val="00357403"/>
    <w:rsid w:val="003575C4"/>
    <w:rsid w:val="00357CE1"/>
    <w:rsid w:val="00361233"/>
    <w:rsid w:val="00361B02"/>
    <w:rsid w:val="00363121"/>
    <w:rsid w:val="00363A52"/>
    <w:rsid w:val="003647D8"/>
    <w:rsid w:val="0036704E"/>
    <w:rsid w:val="003715F3"/>
    <w:rsid w:val="00371819"/>
    <w:rsid w:val="003750D9"/>
    <w:rsid w:val="0037543C"/>
    <w:rsid w:val="00375CB2"/>
    <w:rsid w:val="0037640F"/>
    <w:rsid w:val="00376E0B"/>
    <w:rsid w:val="0038128B"/>
    <w:rsid w:val="003814EB"/>
    <w:rsid w:val="00381D09"/>
    <w:rsid w:val="00383515"/>
    <w:rsid w:val="0038427A"/>
    <w:rsid w:val="00384FC3"/>
    <w:rsid w:val="00384FDD"/>
    <w:rsid w:val="003858D3"/>
    <w:rsid w:val="00385E12"/>
    <w:rsid w:val="003866FE"/>
    <w:rsid w:val="00386EFE"/>
    <w:rsid w:val="003953D1"/>
    <w:rsid w:val="003959DB"/>
    <w:rsid w:val="0039749C"/>
    <w:rsid w:val="0039775D"/>
    <w:rsid w:val="003A0175"/>
    <w:rsid w:val="003A0ADA"/>
    <w:rsid w:val="003A0B33"/>
    <w:rsid w:val="003A15A3"/>
    <w:rsid w:val="003A18BA"/>
    <w:rsid w:val="003A234B"/>
    <w:rsid w:val="003A5367"/>
    <w:rsid w:val="003A54AE"/>
    <w:rsid w:val="003A6D04"/>
    <w:rsid w:val="003A7483"/>
    <w:rsid w:val="003B2602"/>
    <w:rsid w:val="003B43A1"/>
    <w:rsid w:val="003B465F"/>
    <w:rsid w:val="003B4D67"/>
    <w:rsid w:val="003B729B"/>
    <w:rsid w:val="003B75C6"/>
    <w:rsid w:val="003C1A41"/>
    <w:rsid w:val="003C35D8"/>
    <w:rsid w:val="003C3F4F"/>
    <w:rsid w:val="003C5B39"/>
    <w:rsid w:val="003C7C49"/>
    <w:rsid w:val="003D007B"/>
    <w:rsid w:val="003D0463"/>
    <w:rsid w:val="003D06F0"/>
    <w:rsid w:val="003D1FFF"/>
    <w:rsid w:val="003D26D4"/>
    <w:rsid w:val="003D688D"/>
    <w:rsid w:val="003D7D06"/>
    <w:rsid w:val="003E029E"/>
    <w:rsid w:val="003E0B90"/>
    <w:rsid w:val="003E0D9E"/>
    <w:rsid w:val="003E11C2"/>
    <w:rsid w:val="003E1A58"/>
    <w:rsid w:val="003E1D75"/>
    <w:rsid w:val="003E2232"/>
    <w:rsid w:val="003E231A"/>
    <w:rsid w:val="003E336B"/>
    <w:rsid w:val="003E554A"/>
    <w:rsid w:val="003E699D"/>
    <w:rsid w:val="003F02DA"/>
    <w:rsid w:val="003F0654"/>
    <w:rsid w:val="003F1070"/>
    <w:rsid w:val="003F30F9"/>
    <w:rsid w:val="003F73C0"/>
    <w:rsid w:val="00401C66"/>
    <w:rsid w:val="00401CC6"/>
    <w:rsid w:val="00402072"/>
    <w:rsid w:val="00402B2A"/>
    <w:rsid w:val="00405339"/>
    <w:rsid w:val="00405B83"/>
    <w:rsid w:val="00405CB2"/>
    <w:rsid w:val="00406A40"/>
    <w:rsid w:val="00410EDB"/>
    <w:rsid w:val="0041134F"/>
    <w:rsid w:val="00411766"/>
    <w:rsid w:val="00411D46"/>
    <w:rsid w:val="00413497"/>
    <w:rsid w:val="0041423E"/>
    <w:rsid w:val="004156E9"/>
    <w:rsid w:val="00416B2C"/>
    <w:rsid w:val="0041789E"/>
    <w:rsid w:val="00420D6D"/>
    <w:rsid w:val="00424691"/>
    <w:rsid w:val="00424B15"/>
    <w:rsid w:val="00427AD9"/>
    <w:rsid w:val="00430597"/>
    <w:rsid w:val="00431BFA"/>
    <w:rsid w:val="004341A1"/>
    <w:rsid w:val="004345E8"/>
    <w:rsid w:val="00435246"/>
    <w:rsid w:val="0043657B"/>
    <w:rsid w:val="00436A2C"/>
    <w:rsid w:val="004372D6"/>
    <w:rsid w:val="00437605"/>
    <w:rsid w:val="004426E8"/>
    <w:rsid w:val="00443C6C"/>
    <w:rsid w:val="0044528E"/>
    <w:rsid w:val="0044550A"/>
    <w:rsid w:val="00450565"/>
    <w:rsid w:val="00450959"/>
    <w:rsid w:val="00452940"/>
    <w:rsid w:val="0045505E"/>
    <w:rsid w:val="00456A89"/>
    <w:rsid w:val="0045768D"/>
    <w:rsid w:val="004613CF"/>
    <w:rsid w:val="00461E93"/>
    <w:rsid w:val="004638B3"/>
    <w:rsid w:val="004654FF"/>
    <w:rsid w:val="0046562C"/>
    <w:rsid w:val="004659B7"/>
    <w:rsid w:val="00465CB2"/>
    <w:rsid w:val="00471224"/>
    <w:rsid w:val="00471964"/>
    <w:rsid w:val="00471F4E"/>
    <w:rsid w:val="00472CF4"/>
    <w:rsid w:val="004736B6"/>
    <w:rsid w:val="004742F7"/>
    <w:rsid w:val="00474550"/>
    <w:rsid w:val="004749A5"/>
    <w:rsid w:val="00481E36"/>
    <w:rsid w:val="0048256A"/>
    <w:rsid w:val="004825D7"/>
    <w:rsid w:val="00483A88"/>
    <w:rsid w:val="00484533"/>
    <w:rsid w:val="004845F6"/>
    <w:rsid w:val="00486686"/>
    <w:rsid w:val="00487FA6"/>
    <w:rsid w:val="0049014C"/>
    <w:rsid w:val="00490576"/>
    <w:rsid w:val="00490D9D"/>
    <w:rsid w:val="00490EB2"/>
    <w:rsid w:val="004912AF"/>
    <w:rsid w:val="004915BC"/>
    <w:rsid w:val="00491765"/>
    <w:rsid w:val="004919B9"/>
    <w:rsid w:val="00491F19"/>
    <w:rsid w:val="0049536B"/>
    <w:rsid w:val="004955E6"/>
    <w:rsid w:val="00496455"/>
    <w:rsid w:val="00497039"/>
    <w:rsid w:val="004A028D"/>
    <w:rsid w:val="004A0AEC"/>
    <w:rsid w:val="004A2B12"/>
    <w:rsid w:val="004A582B"/>
    <w:rsid w:val="004A7DC0"/>
    <w:rsid w:val="004B1C7C"/>
    <w:rsid w:val="004B21EB"/>
    <w:rsid w:val="004B2C40"/>
    <w:rsid w:val="004B389E"/>
    <w:rsid w:val="004B45CB"/>
    <w:rsid w:val="004B4F86"/>
    <w:rsid w:val="004B5A67"/>
    <w:rsid w:val="004B6524"/>
    <w:rsid w:val="004B6BF2"/>
    <w:rsid w:val="004B734D"/>
    <w:rsid w:val="004B7A93"/>
    <w:rsid w:val="004B7D2D"/>
    <w:rsid w:val="004C07D8"/>
    <w:rsid w:val="004C121C"/>
    <w:rsid w:val="004C547B"/>
    <w:rsid w:val="004C59BA"/>
    <w:rsid w:val="004C642D"/>
    <w:rsid w:val="004D0D80"/>
    <w:rsid w:val="004D15FF"/>
    <w:rsid w:val="004D4EB1"/>
    <w:rsid w:val="004D5D62"/>
    <w:rsid w:val="004D5E0F"/>
    <w:rsid w:val="004D7497"/>
    <w:rsid w:val="004E0B17"/>
    <w:rsid w:val="004E231F"/>
    <w:rsid w:val="004E4AA9"/>
    <w:rsid w:val="004E71E8"/>
    <w:rsid w:val="004E7D59"/>
    <w:rsid w:val="004F2C64"/>
    <w:rsid w:val="004F2FF4"/>
    <w:rsid w:val="004F3D68"/>
    <w:rsid w:val="004F3FB6"/>
    <w:rsid w:val="004F4601"/>
    <w:rsid w:val="004F692F"/>
    <w:rsid w:val="00500964"/>
    <w:rsid w:val="0050113C"/>
    <w:rsid w:val="00502BF1"/>
    <w:rsid w:val="005035BF"/>
    <w:rsid w:val="005056DA"/>
    <w:rsid w:val="00505C27"/>
    <w:rsid w:val="00507897"/>
    <w:rsid w:val="005078DF"/>
    <w:rsid w:val="00513BFB"/>
    <w:rsid w:val="00514545"/>
    <w:rsid w:val="005148C1"/>
    <w:rsid w:val="00520BA2"/>
    <w:rsid w:val="005210D1"/>
    <w:rsid w:val="00521297"/>
    <w:rsid w:val="00523E25"/>
    <w:rsid w:val="00524F09"/>
    <w:rsid w:val="00524F54"/>
    <w:rsid w:val="00530B7B"/>
    <w:rsid w:val="00530EF2"/>
    <w:rsid w:val="00531BB8"/>
    <w:rsid w:val="005327D0"/>
    <w:rsid w:val="0053418F"/>
    <w:rsid w:val="0053529E"/>
    <w:rsid w:val="005352A2"/>
    <w:rsid w:val="00536D6D"/>
    <w:rsid w:val="00537B15"/>
    <w:rsid w:val="00537DE3"/>
    <w:rsid w:val="00540506"/>
    <w:rsid w:val="00541DEF"/>
    <w:rsid w:val="005427CB"/>
    <w:rsid w:val="00544BA7"/>
    <w:rsid w:val="00545B4F"/>
    <w:rsid w:val="00545C41"/>
    <w:rsid w:val="00546DB1"/>
    <w:rsid w:val="0054703E"/>
    <w:rsid w:val="00551216"/>
    <w:rsid w:val="00552145"/>
    <w:rsid w:val="005540DE"/>
    <w:rsid w:val="00554603"/>
    <w:rsid w:val="005555D7"/>
    <w:rsid w:val="005566C9"/>
    <w:rsid w:val="00556CFC"/>
    <w:rsid w:val="00557765"/>
    <w:rsid w:val="005615D5"/>
    <w:rsid w:val="00564877"/>
    <w:rsid w:val="00564BEF"/>
    <w:rsid w:val="00565CD6"/>
    <w:rsid w:val="00565E53"/>
    <w:rsid w:val="00570693"/>
    <w:rsid w:val="0057171F"/>
    <w:rsid w:val="00571804"/>
    <w:rsid w:val="00571ACE"/>
    <w:rsid w:val="0057218D"/>
    <w:rsid w:val="0057270B"/>
    <w:rsid w:val="005750A2"/>
    <w:rsid w:val="005771DD"/>
    <w:rsid w:val="00577BF4"/>
    <w:rsid w:val="00580636"/>
    <w:rsid w:val="00580EAD"/>
    <w:rsid w:val="005829CA"/>
    <w:rsid w:val="00582D26"/>
    <w:rsid w:val="005863DF"/>
    <w:rsid w:val="00587884"/>
    <w:rsid w:val="005911AF"/>
    <w:rsid w:val="0059453E"/>
    <w:rsid w:val="00595008"/>
    <w:rsid w:val="0059507A"/>
    <w:rsid w:val="005A0D38"/>
    <w:rsid w:val="005A161F"/>
    <w:rsid w:val="005A2990"/>
    <w:rsid w:val="005A2994"/>
    <w:rsid w:val="005A30CE"/>
    <w:rsid w:val="005A457F"/>
    <w:rsid w:val="005A5938"/>
    <w:rsid w:val="005A6C67"/>
    <w:rsid w:val="005A6D50"/>
    <w:rsid w:val="005A72A5"/>
    <w:rsid w:val="005B00AB"/>
    <w:rsid w:val="005B0982"/>
    <w:rsid w:val="005B0C95"/>
    <w:rsid w:val="005B3EBF"/>
    <w:rsid w:val="005B3FBA"/>
    <w:rsid w:val="005B49E3"/>
    <w:rsid w:val="005B51C4"/>
    <w:rsid w:val="005B6B40"/>
    <w:rsid w:val="005B7600"/>
    <w:rsid w:val="005C0374"/>
    <w:rsid w:val="005C48F7"/>
    <w:rsid w:val="005C6295"/>
    <w:rsid w:val="005C649D"/>
    <w:rsid w:val="005D2692"/>
    <w:rsid w:val="005D323E"/>
    <w:rsid w:val="005D380F"/>
    <w:rsid w:val="005E1802"/>
    <w:rsid w:val="005E206D"/>
    <w:rsid w:val="005E4695"/>
    <w:rsid w:val="005E480B"/>
    <w:rsid w:val="005E4B99"/>
    <w:rsid w:val="005E4F47"/>
    <w:rsid w:val="005E4FA2"/>
    <w:rsid w:val="005E655A"/>
    <w:rsid w:val="005E7C4B"/>
    <w:rsid w:val="005F1DBB"/>
    <w:rsid w:val="005F420F"/>
    <w:rsid w:val="005F4D11"/>
    <w:rsid w:val="005F5434"/>
    <w:rsid w:val="005F5891"/>
    <w:rsid w:val="005F6899"/>
    <w:rsid w:val="005F69A6"/>
    <w:rsid w:val="005F69BA"/>
    <w:rsid w:val="005F7AC3"/>
    <w:rsid w:val="00600852"/>
    <w:rsid w:val="0060093C"/>
    <w:rsid w:val="00600C6F"/>
    <w:rsid w:val="00604883"/>
    <w:rsid w:val="00605507"/>
    <w:rsid w:val="00606157"/>
    <w:rsid w:val="006072E9"/>
    <w:rsid w:val="00611172"/>
    <w:rsid w:val="00613B08"/>
    <w:rsid w:val="00613CA8"/>
    <w:rsid w:val="00615125"/>
    <w:rsid w:val="00616945"/>
    <w:rsid w:val="00616F78"/>
    <w:rsid w:val="00617029"/>
    <w:rsid w:val="00617EC3"/>
    <w:rsid w:val="006202DB"/>
    <w:rsid w:val="00620380"/>
    <w:rsid w:val="00624369"/>
    <w:rsid w:val="00624461"/>
    <w:rsid w:val="00625BB4"/>
    <w:rsid w:val="00627309"/>
    <w:rsid w:val="00634FD8"/>
    <w:rsid w:val="00635410"/>
    <w:rsid w:val="0063791B"/>
    <w:rsid w:val="006419AB"/>
    <w:rsid w:val="00641B77"/>
    <w:rsid w:val="00642E29"/>
    <w:rsid w:val="00643DC5"/>
    <w:rsid w:val="006446BB"/>
    <w:rsid w:val="0064509A"/>
    <w:rsid w:val="00650F00"/>
    <w:rsid w:val="006549A8"/>
    <w:rsid w:val="00655450"/>
    <w:rsid w:val="00656563"/>
    <w:rsid w:val="0066021A"/>
    <w:rsid w:val="006606E1"/>
    <w:rsid w:val="0066264B"/>
    <w:rsid w:val="0066325E"/>
    <w:rsid w:val="00665851"/>
    <w:rsid w:val="00665857"/>
    <w:rsid w:val="00665D05"/>
    <w:rsid w:val="006679FB"/>
    <w:rsid w:val="00670C75"/>
    <w:rsid w:val="00673ACE"/>
    <w:rsid w:val="0067447E"/>
    <w:rsid w:val="0067534E"/>
    <w:rsid w:val="006753FB"/>
    <w:rsid w:val="006759D2"/>
    <w:rsid w:val="00681140"/>
    <w:rsid w:val="006812DB"/>
    <w:rsid w:val="006829B7"/>
    <w:rsid w:val="00684020"/>
    <w:rsid w:val="006855DC"/>
    <w:rsid w:val="00692154"/>
    <w:rsid w:val="00694034"/>
    <w:rsid w:val="00694289"/>
    <w:rsid w:val="006949FC"/>
    <w:rsid w:val="00694D4A"/>
    <w:rsid w:val="00695A9B"/>
    <w:rsid w:val="006961B9"/>
    <w:rsid w:val="006963AC"/>
    <w:rsid w:val="0069734B"/>
    <w:rsid w:val="00697AD7"/>
    <w:rsid w:val="006A04EE"/>
    <w:rsid w:val="006A341A"/>
    <w:rsid w:val="006A4C62"/>
    <w:rsid w:val="006A4EC8"/>
    <w:rsid w:val="006A6DBC"/>
    <w:rsid w:val="006A75CB"/>
    <w:rsid w:val="006A7F7C"/>
    <w:rsid w:val="006B2965"/>
    <w:rsid w:val="006B3511"/>
    <w:rsid w:val="006B5F57"/>
    <w:rsid w:val="006B7D79"/>
    <w:rsid w:val="006C0938"/>
    <w:rsid w:val="006C302F"/>
    <w:rsid w:val="006C3F35"/>
    <w:rsid w:val="006C5B0A"/>
    <w:rsid w:val="006C5F68"/>
    <w:rsid w:val="006C7599"/>
    <w:rsid w:val="006D0208"/>
    <w:rsid w:val="006D0D44"/>
    <w:rsid w:val="006D1963"/>
    <w:rsid w:val="006D19D8"/>
    <w:rsid w:val="006D21DB"/>
    <w:rsid w:val="006D23A7"/>
    <w:rsid w:val="006D2B17"/>
    <w:rsid w:val="006D71B0"/>
    <w:rsid w:val="006E1B3F"/>
    <w:rsid w:val="006E3C70"/>
    <w:rsid w:val="006E4DB6"/>
    <w:rsid w:val="006F1DA4"/>
    <w:rsid w:val="006F22EF"/>
    <w:rsid w:val="006F232C"/>
    <w:rsid w:val="006F28CB"/>
    <w:rsid w:val="006F6AAA"/>
    <w:rsid w:val="006F6FC2"/>
    <w:rsid w:val="00701228"/>
    <w:rsid w:val="0070232B"/>
    <w:rsid w:val="00704DA8"/>
    <w:rsid w:val="00707A5A"/>
    <w:rsid w:val="00710843"/>
    <w:rsid w:val="007119A3"/>
    <w:rsid w:val="007120F2"/>
    <w:rsid w:val="00712916"/>
    <w:rsid w:val="007134B7"/>
    <w:rsid w:val="00713750"/>
    <w:rsid w:val="00713A27"/>
    <w:rsid w:val="00713C89"/>
    <w:rsid w:val="00716218"/>
    <w:rsid w:val="007166A6"/>
    <w:rsid w:val="0072133E"/>
    <w:rsid w:val="00722553"/>
    <w:rsid w:val="00723245"/>
    <w:rsid w:val="00723E09"/>
    <w:rsid w:val="007255BA"/>
    <w:rsid w:val="00727D58"/>
    <w:rsid w:val="0073002F"/>
    <w:rsid w:val="00733DC6"/>
    <w:rsid w:val="00735A70"/>
    <w:rsid w:val="007360E3"/>
    <w:rsid w:val="007362F4"/>
    <w:rsid w:val="00740D86"/>
    <w:rsid w:val="00741480"/>
    <w:rsid w:val="00741E99"/>
    <w:rsid w:val="0074233D"/>
    <w:rsid w:val="00747045"/>
    <w:rsid w:val="00747DC3"/>
    <w:rsid w:val="0075034F"/>
    <w:rsid w:val="0075119F"/>
    <w:rsid w:val="0075266F"/>
    <w:rsid w:val="00752A88"/>
    <w:rsid w:val="0075430F"/>
    <w:rsid w:val="00754387"/>
    <w:rsid w:val="00755D02"/>
    <w:rsid w:val="007568F9"/>
    <w:rsid w:val="007573F5"/>
    <w:rsid w:val="007577DB"/>
    <w:rsid w:val="00757834"/>
    <w:rsid w:val="00760B5B"/>
    <w:rsid w:val="0076243F"/>
    <w:rsid w:val="00762832"/>
    <w:rsid w:val="00763390"/>
    <w:rsid w:val="00765312"/>
    <w:rsid w:val="007707C9"/>
    <w:rsid w:val="00772C33"/>
    <w:rsid w:val="00775E88"/>
    <w:rsid w:val="00782BC2"/>
    <w:rsid w:val="007913F9"/>
    <w:rsid w:val="0079188F"/>
    <w:rsid w:val="00791D1E"/>
    <w:rsid w:val="00791DC4"/>
    <w:rsid w:val="00792CC1"/>
    <w:rsid w:val="00792FD9"/>
    <w:rsid w:val="007933EE"/>
    <w:rsid w:val="007945E3"/>
    <w:rsid w:val="007952C2"/>
    <w:rsid w:val="007A4C77"/>
    <w:rsid w:val="007A503C"/>
    <w:rsid w:val="007B0794"/>
    <w:rsid w:val="007B5753"/>
    <w:rsid w:val="007B6495"/>
    <w:rsid w:val="007B7445"/>
    <w:rsid w:val="007C2B06"/>
    <w:rsid w:val="007C34AA"/>
    <w:rsid w:val="007C36A0"/>
    <w:rsid w:val="007C3920"/>
    <w:rsid w:val="007C759E"/>
    <w:rsid w:val="007D10C8"/>
    <w:rsid w:val="007D6294"/>
    <w:rsid w:val="007E15B7"/>
    <w:rsid w:val="007E4984"/>
    <w:rsid w:val="007E4996"/>
    <w:rsid w:val="007E78A1"/>
    <w:rsid w:val="007F0A75"/>
    <w:rsid w:val="007F0ED9"/>
    <w:rsid w:val="007F3CEB"/>
    <w:rsid w:val="007F4629"/>
    <w:rsid w:val="007F6264"/>
    <w:rsid w:val="007F6623"/>
    <w:rsid w:val="007F67E5"/>
    <w:rsid w:val="007F6BF9"/>
    <w:rsid w:val="007F7087"/>
    <w:rsid w:val="00800E9E"/>
    <w:rsid w:val="00801E7A"/>
    <w:rsid w:val="00803423"/>
    <w:rsid w:val="0080357F"/>
    <w:rsid w:val="00804480"/>
    <w:rsid w:val="0080541C"/>
    <w:rsid w:val="00805ED6"/>
    <w:rsid w:val="008063CE"/>
    <w:rsid w:val="008117D4"/>
    <w:rsid w:val="0081258B"/>
    <w:rsid w:val="00814CCC"/>
    <w:rsid w:val="00814DD5"/>
    <w:rsid w:val="00815058"/>
    <w:rsid w:val="00815C1D"/>
    <w:rsid w:val="00816917"/>
    <w:rsid w:val="0082283D"/>
    <w:rsid w:val="00823A32"/>
    <w:rsid w:val="008247A5"/>
    <w:rsid w:val="00824D20"/>
    <w:rsid w:val="00824F88"/>
    <w:rsid w:val="008253BE"/>
    <w:rsid w:val="00826E01"/>
    <w:rsid w:val="0082791A"/>
    <w:rsid w:val="00827ABC"/>
    <w:rsid w:val="008303E1"/>
    <w:rsid w:val="00831E38"/>
    <w:rsid w:val="00834C5F"/>
    <w:rsid w:val="00835671"/>
    <w:rsid w:val="00836F1D"/>
    <w:rsid w:val="00840C7F"/>
    <w:rsid w:val="008420FC"/>
    <w:rsid w:val="00843A27"/>
    <w:rsid w:val="00844108"/>
    <w:rsid w:val="00845A8C"/>
    <w:rsid w:val="0084603E"/>
    <w:rsid w:val="008467E8"/>
    <w:rsid w:val="00846859"/>
    <w:rsid w:val="00847FC9"/>
    <w:rsid w:val="00850649"/>
    <w:rsid w:val="00850F9B"/>
    <w:rsid w:val="00851B74"/>
    <w:rsid w:val="00852442"/>
    <w:rsid w:val="00852DA3"/>
    <w:rsid w:val="00853138"/>
    <w:rsid w:val="0085368E"/>
    <w:rsid w:val="008539CE"/>
    <w:rsid w:val="00854C5B"/>
    <w:rsid w:val="008556AC"/>
    <w:rsid w:val="00856578"/>
    <w:rsid w:val="00856E2F"/>
    <w:rsid w:val="00857774"/>
    <w:rsid w:val="0085787D"/>
    <w:rsid w:val="00857C92"/>
    <w:rsid w:val="008624DE"/>
    <w:rsid w:val="00862D0B"/>
    <w:rsid w:val="008656F5"/>
    <w:rsid w:val="00867EFE"/>
    <w:rsid w:val="0087000A"/>
    <w:rsid w:val="008706CF"/>
    <w:rsid w:val="0087184F"/>
    <w:rsid w:val="0087213C"/>
    <w:rsid w:val="00873F2D"/>
    <w:rsid w:val="00874202"/>
    <w:rsid w:val="00874516"/>
    <w:rsid w:val="00874EE3"/>
    <w:rsid w:val="00874FFC"/>
    <w:rsid w:val="008755F6"/>
    <w:rsid w:val="008757A6"/>
    <w:rsid w:val="0088061C"/>
    <w:rsid w:val="008825AD"/>
    <w:rsid w:val="008827CB"/>
    <w:rsid w:val="00882BBC"/>
    <w:rsid w:val="00882C73"/>
    <w:rsid w:val="00882F72"/>
    <w:rsid w:val="00883C7D"/>
    <w:rsid w:val="00883D96"/>
    <w:rsid w:val="00883F10"/>
    <w:rsid w:val="00885D94"/>
    <w:rsid w:val="0088660C"/>
    <w:rsid w:val="00886BCC"/>
    <w:rsid w:val="008905B3"/>
    <w:rsid w:val="00890879"/>
    <w:rsid w:val="00890F1E"/>
    <w:rsid w:val="00893389"/>
    <w:rsid w:val="00895CC9"/>
    <w:rsid w:val="00896AF5"/>
    <w:rsid w:val="00897856"/>
    <w:rsid w:val="00897866"/>
    <w:rsid w:val="00897F42"/>
    <w:rsid w:val="008A1284"/>
    <w:rsid w:val="008A2A49"/>
    <w:rsid w:val="008A4AC2"/>
    <w:rsid w:val="008A6114"/>
    <w:rsid w:val="008A6463"/>
    <w:rsid w:val="008A6CB1"/>
    <w:rsid w:val="008B508F"/>
    <w:rsid w:val="008B640D"/>
    <w:rsid w:val="008B7288"/>
    <w:rsid w:val="008C0042"/>
    <w:rsid w:val="008C0E71"/>
    <w:rsid w:val="008C16B7"/>
    <w:rsid w:val="008C1E18"/>
    <w:rsid w:val="008C2911"/>
    <w:rsid w:val="008C3523"/>
    <w:rsid w:val="008C3D92"/>
    <w:rsid w:val="008C3EE0"/>
    <w:rsid w:val="008C4B2C"/>
    <w:rsid w:val="008C51FE"/>
    <w:rsid w:val="008C69D5"/>
    <w:rsid w:val="008C6C48"/>
    <w:rsid w:val="008D18E6"/>
    <w:rsid w:val="008D2E3E"/>
    <w:rsid w:val="008D2FE9"/>
    <w:rsid w:val="008D51B1"/>
    <w:rsid w:val="008D79AF"/>
    <w:rsid w:val="008E0D05"/>
    <w:rsid w:val="008E1428"/>
    <w:rsid w:val="008E30B3"/>
    <w:rsid w:val="008E445E"/>
    <w:rsid w:val="008E7239"/>
    <w:rsid w:val="008F0EF8"/>
    <w:rsid w:val="008F1B8B"/>
    <w:rsid w:val="008F1DDC"/>
    <w:rsid w:val="008F23E4"/>
    <w:rsid w:val="008F79C1"/>
    <w:rsid w:val="00900D1F"/>
    <w:rsid w:val="00901779"/>
    <w:rsid w:val="0090205B"/>
    <w:rsid w:val="00902A86"/>
    <w:rsid w:val="00902DFD"/>
    <w:rsid w:val="00905FEC"/>
    <w:rsid w:val="0090620F"/>
    <w:rsid w:val="0090643E"/>
    <w:rsid w:val="00907120"/>
    <w:rsid w:val="00907667"/>
    <w:rsid w:val="00907DDE"/>
    <w:rsid w:val="00910F44"/>
    <w:rsid w:val="009128CA"/>
    <w:rsid w:val="00913733"/>
    <w:rsid w:val="009141F6"/>
    <w:rsid w:val="00914ABD"/>
    <w:rsid w:val="009157A6"/>
    <w:rsid w:val="00915832"/>
    <w:rsid w:val="0092076D"/>
    <w:rsid w:val="0092080C"/>
    <w:rsid w:val="00920BCC"/>
    <w:rsid w:val="00921FEA"/>
    <w:rsid w:val="0092237B"/>
    <w:rsid w:val="009229CF"/>
    <w:rsid w:val="0092747E"/>
    <w:rsid w:val="00927BC0"/>
    <w:rsid w:val="00931B5B"/>
    <w:rsid w:val="009328BE"/>
    <w:rsid w:val="00932907"/>
    <w:rsid w:val="00934F8A"/>
    <w:rsid w:val="00936BC5"/>
    <w:rsid w:val="00936C69"/>
    <w:rsid w:val="0094020C"/>
    <w:rsid w:val="009403A0"/>
    <w:rsid w:val="0094164E"/>
    <w:rsid w:val="00941D9C"/>
    <w:rsid w:val="00942476"/>
    <w:rsid w:val="00942EF0"/>
    <w:rsid w:val="0094552C"/>
    <w:rsid w:val="009455F0"/>
    <w:rsid w:val="009466F0"/>
    <w:rsid w:val="00950805"/>
    <w:rsid w:val="00950B4F"/>
    <w:rsid w:val="009526C4"/>
    <w:rsid w:val="00952855"/>
    <w:rsid w:val="00953B09"/>
    <w:rsid w:val="00954D7B"/>
    <w:rsid w:val="00955CBB"/>
    <w:rsid w:val="00955D60"/>
    <w:rsid w:val="009560E6"/>
    <w:rsid w:val="00957367"/>
    <w:rsid w:val="0095754A"/>
    <w:rsid w:val="009601EB"/>
    <w:rsid w:val="00960A4D"/>
    <w:rsid w:val="009634D2"/>
    <w:rsid w:val="009679FE"/>
    <w:rsid w:val="00967B73"/>
    <w:rsid w:val="00970C39"/>
    <w:rsid w:val="009714E7"/>
    <w:rsid w:val="00972921"/>
    <w:rsid w:val="00972A75"/>
    <w:rsid w:val="00974852"/>
    <w:rsid w:val="00976AAE"/>
    <w:rsid w:val="00977841"/>
    <w:rsid w:val="00982092"/>
    <w:rsid w:val="00982F0C"/>
    <w:rsid w:val="00984AEC"/>
    <w:rsid w:val="00984E85"/>
    <w:rsid w:val="00987C5B"/>
    <w:rsid w:val="00990D84"/>
    <w:rsid w:val="0099397C"/>
    <w:rsid w:val="00996997"/>
    <w:rsid w:val="00996A70"/>
    <w:rsid w:val="009972DB"/>
    <w:rsid w:val="009975BF"/>
    <w:rsid w:val="009A1877"/>
    <w:rsid w:val="009A2244"/>
    <w:rsid w:val="009A261A"/>
    <w:rsid w:val="009A78FF"/>
    <w:rsid w:val="009B0587"/>
    <w:rsid w:val="009B1756"/>
    <w:rsid w:val="009B1BF3"/>
    <w:rsid w:val="009B25C3"/>
    <w:rsid w:val="009B31CC"/>
    <w:rsid w:val="009B5513"/>
    <w:rsid w:val="009B5C48"/>
    <w:rsid w:val="009B5CAA"/>
    <w:rsid w:val="009B66A1"/>
    <w:rsid w:val="009C04F1"/>
    <w:rsid w:val="009C089E"/>
    <w:rsid w:val="009C2BA5"/>
    <w:rsid w:val="009C4D95"/>
    <w:rsid w:val="009C6A86"/>
    <w:rsid w:val="009D0E2A"/>
    <w:rsid w:val="009D20A7"/>
    <w:rsid w:val="009D21C8"/>
    <w:rsid w:val="009D266B"/>
    <w:rsid w:val="009D284C"/>
    <w:rsid w:val="009D383C"/>
    <w:rsid w:val="009D49F6"/>
    <w:rsid w:val="009D5460"/>
    <w:rsid w:val="009D66BB"/>
    <w:rsid w:val="009E087B"/>
    <w:rsid w:val="009E2E86"/>
    <w:rsid w:val="009E36FB"/>
    <w:rsid w:val="009E3A25"/>
    <w:rsid w:val="009E3E43"/>
    <w:rsid w:val="009E422D"/>
    <w:rsid w:val="009E457E"/>
    <w:rsid w:val="009E5CD3"/>
    <w:rsid w:val="009E5F06"/>
    <w:rsid w:val="009E5F6C"/>
    <w:rsid w:val="009E6AC8"/>
    <w:rsid w:val="009E78CA"/>
    <w:rsid w:val="009E7CFD"/>
    <w:rsid w:val="009F048E"/>
    <w:rsid w:val="009F128B"/>
    <w:rsid w:val="009F2198"/>
    <w:rsid w:val="009F40BB"/>
    <w:rsid w:val="009F635E"/>
    <w:rsid w:val="00A00129"/>
    <w:rsid w:val="00A010C4"/>
    <w:rsid w:val="00A01D5A"/>
    <w:rsid w:val="00A026C0"/>
    <w:rsid w:val="00A02754"/>
    <w:rsid w:val="00A02CBD"/>
    <w:rsid w:val="00A032BA"/>
    <w:rsid w:val="00A040C9"/>
    <w:rsid w:val="00A1069A"/>
    <w:rsid w:val="00A1165D"/>
    <w:rsid w:val="00A11723"/>
    <w:rsid w:val="00A1350D"/>
    <w:rsid w:val="00A13615"/>
    <w:rsid w:val="00A14631"/>
    <w:rsid w:val="00A16416"/>
    <w:rsid w:val="00A16980"/>
    <w:rsid w:val="00A20D13"/>
    <w:rsid w:val="00A21CCB"/>
    <w:rsid w:val="00A22089"/>
    <w:rsid w:val="00A23857"/>
    <w:rsid w:val="00A269B2"/>
    <w:rsid w:val="00A26F78"/>
    <w:rsid w:val="00A27010"/>
    <w:rsid w:val="00A33B47"/>
    <w:rsid w:val="00A3419A"/>
    <w:rsid w:val="00A34DE3"/>
    <w:rsid w:val="00A358F3"/>
    <w:rsid w:val="00A36FB9"/>
    <w:rsid w:val="00A40AC4"/>
    <w:rsid w:val="00A42263"/>
    <w:rsid w:val="00A427FB"/>
    <w:rsid w:val="00A43EA9"/>
    <w:rsid w:val="00A46405"/>
    <w:rsid w:val="00A46463"/>
    <w:rsid w:val="00A526C5"/>
    <w:rsid w:val="00A52D09"/>
    <w:rsid w:val="00A5394E"/>
    <w:rsid w:val="00A53D06"/>
    <w:rsid w:val="00A54B0C"/>
    <w:rsid w:val="00A54EC9"/>
    <w:rsid w:val="00A55A6A"/>
    <w:rsid w:val="00A57492"/>
    <w:rsid w:val="00A6024C"/>
    <w:rsid w:val="00A609A3"/>
    <w:rsid w:val="00A61000"/>
    <w:rsid w:val="00A619AD"/>
    <w:rsid w:val="00A654AB"/>
    <w:rsid w:val="00A673AD"/>
    <w:rsid w:val="00A67BE8"/>
    <w:rsid w:val="00A67FC0"/>
    <w:rsid w:val="00A72012"/>
    <w:rsid w:val="00A7234A"/>
    <w:rsid w:val="00A732CA"/>
    <w:rsid w:val="00A754DF"/>
    <w:rsid w:val="00A76275"/>
    <w:rsid w:val="00A7667E"/>
    <w:rsid w:val="00A81984"/>
    <w:rsid w:val="00A82C35"/>
    <w:rsid w:val="00A82C9D"/>
    <w:rsid w:val="00A84B0B"/>
    <w:rsid w:val="00A85468"/>
    <w:rsid w:val="00A90336"/>
    <w:rsid w:val="00A92BFA"/>
    <w:rsid w:val="00A936E3"/>
    <w:rsid w:val="00AA0326"/>
    <w:rsid w:val="00AA3493"/>
    <w:rsid w:val="00AA52E4"/>
    <w:rsid w:val="00AA5E26"/>
    <w:rsid w:val="00AA6196"/>
    <w:rsid w:val="00AB0156"/>
    <w:rsid w:val="00AB0658"/>
    <w:rsid w:val="00AB1119"/>
    <w:rsid w:val="00AB1899"/>
    <w:rsid w:val="00AB19AF"/>
    <w:rsid w:val="00AB41F7"/>
    <w:rsid w:val="00AB48FF"/>
    <w:rsid w:val="00AB587E"/>
    <w:rsid w:val="00AB6FBA"/>
    <w:rsid w:val="00AC23A4"/>
    <w:rsid w:val="00AC25FD"/>
    <w:rsid w:val="00AC26E5"/>
    <w:rsid w:val="00AC3160"/>
    <w:rsid w:val="00AC371F"/>
    <w:rsid w:val="00AC428C"/>
    <w:rsid w:val="00AC5C9D"/>
    <w:rsid w:val="00AC700F"/>
    <w:rsid w:val="00AC7249"/>
    <w:rsid w:val="00AD020F"/>
    <w:rsid w:val="00AD04D6"/>
    <w:rsid w:val="00AD411F"/>
    <w:rsid w:val="00AD4414"/>
    <w:rsid w:val="00AD4472"/>
    <w:rsid w:val="00AD51E5"/>
    <w:rsid w:val="00AD603C"/>
    <w:rsid w:val="00AD796E"/>
    <w:rsid w:val="00AE005F"/>
    <w:rsid w:val="00AE253A"/>
    <w:rsid w:val="00AE28D7"/>
    <w:rsid w:val="00AE2A72"/>
    <w:rsid w:val="00AE3103"/>
    <w:rsid w:val="00AE3B69"/>
    <w:rsid w:val="00AE50E4"/>
    <w:rsid w:val="00AE51C1"/>
    <w:rsid w:val="00AE54D7"/>
    <w:rsid w:val="00AE5A65"/>
    <w:rsid w:val="00AE5CBB"/>
    <w:rsid w:val="00AE6D40"/>
    <w:rsid w:val="00AE7DBE"/>
    <w:rsid w:val="00AF2541"/>
    <w:rsid w:val="00AF4ADF"/>
    <w:rsid w:val="00AF53EB"/>
    <w:rsid w:val="00AF55A4"/>
    <w:rsid w:val="00AF59E6"/>
    <w:rsid w:val="00AF6E56"/>
    <w:rsid w:val="00B02DA4"/>
    <w:rsid w:val="00B0418A"/>
    <w:rsid w:val="00B04E37"/>
    <w:rsid w:val="00B05E2B"/>
    <w:rsid w:val="00B113B0"/>
    <w:rsid w:val="00B145CB"/>
    <w:rsid w:val="00B1566A"/>
    <w:rsid w:val="00B15EF6"/>
    <w:rsid w:val="00B17278"/>
    <w:rsid w:val="00B20195"/>
    <w:rsid w:val="00B217B4"/>
    <w:rsid w:val="00B2478A"/>
    <w:rsid w:val="00B24B8E"/>
    <w:rsid w:val="00B24EF1"/>
    <w:rsid w:val="00B26125"/>
    <w:rsid w:val="00B27523"/>
    <w:rsid w:val="00B27C9A"/>
    <w:rsid w:val="00B27DE7"/>
    <w:rsid w:val="00B305F7"/>
    <w:rsid w:val="00B331D6"/>
    <w:rsid w:val="00B33DDE"/>
    <w:rsid w:val="00B351FA"/>
    <w:rsid w:val="00B415CA"/>
    <w:rsid w:val="00B41DB2"/>
    <w:rsid w:val="00B42D04"/>
    <w:rsid w:val="00B4303A"/>
    <w:rsid w:val="00B4304E"/>
    <w:rsid w:val="00B44A35"/>
    <w:rsid w:val="00B466E3"/>
    <w:rsid w:val="00B47CDC"/>
    <w:rsid w:val="00B50EEE"/>
    <w:rsid w:val="00B532C7"/>
    <w:rsid w:val="00B538DB"/>
    <w:rsid w:val="00B53C6C"/>
    <w:rsid w:val="00B55930"/>
    <w:rsid w:val="00B5689A"/>
    <w:rsid w:val="00B569D7"/>
    <w:rsid w:val="00B57D2A"/>
    <w:rsid w:val="00B61A18"/>
    <w:rsid w:val="00B61B6D"/>
    <w:rsid w:val="00B62D05"/>
    <w:rsid w:val="00B63168"/>
    <w:rsid w:val="00B63ED0"/>
    <w:rsid w:val="00B66E4C"/>
    <w:rsid w:val="00B66F57"/>
    <w:rsid w:val="00B70374"/>
    <w:rsid w:val="00B720C0"/>
    <w:rsid w:val="00B729CF"/>
    <w:rsid w:val="00B72A54"/>
    <w:rsid w:val="00B7474A"/>
    <w:rsid w:val="00B772D4"/>
    <w:rsid w:val="00B81260"/>
    <w:rsid w:val="00B81CAF"/>
    <w:rsid w:val="00B8390E"/>
    <w:rsid w:val="00B855CF"/>
    <w:rsid w:val="00B85C77"/>
    <w:rsid w:val="00B86281"/>
    <w:rsid w:val="00B86CBA"/>
    <w:rsid w:val="00B90162"/>
    <w:rsid w:val="00B90866"/>
    <w:rsid w:val="00B91475"/>
    <w:rsid w:val="00B95AF7"/>
    <w:rsid w:val="00BA0378"/>
    <w:rsid w:val="00BA22EE"/>
    <w:rsid w:val="00BA4670"/>
    <w:rsid w:val="00BA47A3"/>
    <w:rsid w:val="00BA5F19"/>
    <w:rsid w:val="00BB0B8F"/>
    <w:rsid w:val="00BB19E9"/>
    <w:rsid w:val="00BB2ABB"/>
    <w:rsid w:val="00BB3E9E"/>
    <w:rsid w:val="00BB431E"/>
    <w:rsid w:val="00BB4E8D"/>
    <w:rsid w:val="00BB5554"/>
    <w:rsid w:val="00BB66A8"/>
    <w:rsid w:val="00BB723C"/>
    <w:rsid w:val="00BC0B13"/>
    <w:rsid w:val="00BC0DA4"/>
    <w:rsid w:val="00BC154F"/>
    <w:rsid w:val="00BC26E4"/>
    <w:rsid w:val="00BC2B05"/>
    <w:rsid w:val="00BC3800"/>
    <w:rsid w:val="00BC47ED"/>
    <w:rsid w:val="00BC649C"/>
    <w:rsid w:val="00BC7A50"/>
    <w:rsid w:val="00BC7A7E"/>
    <w:rsid w:val="00BC7AE3"/>
    <w:rsid w:val="00BD022E"/>
    <w:rsid w:val="00BD02CC"/>
    <w:rsid w:val="00BD0D4B"/>
    <w:rsid w:val="00BD1559"/>
    <w:rsid w:val="00BD343C"/>
    <w:rsid w:val="00BD3617"/>
    <w:rsid w:val="00BD54A6"/>
    <w:rsid w:val="00BD5CCA"/>
    <w:rsid w:val="00BD6FF0"/>
    <w:rsid w:val="00BE03A5"/>
    <w:rsid w:val="00BE08BB"/>
    <w:rsid w:val="00BE0A63"/>
    <w:rsid w:val="00BE0B2F"/>
    <w:rsid w:val="00BE318B"/>
    <w:rsid w:val="00BE39AA"/>
    <w:rsid w:val="00BE6E4F"/>
    <w:rsid w:val="00BF2059"/>
    <w:rsid w:val="00BF24C9"/>
    <w:rsid w:val="00BF4CD6"/>
    <w:rsid w:val="00BF5D0D"/>
    <w:rsid w:val="00BF5EAA"/>
    <w:rsid w:val="00BF6DD7"/>
    <w:rsid w:val="00BF7914"/>
    <w:rsid w:val="00C01F94"/>
    <w:rsid w:val="00C023D9"/>
    <w:rsid w:val="00C06116"/>
    <w:rsid w:val="00C07D7D"/>
    <w:rsid w:val="00C103AD"/>
    <w:rsid w:val="00C10B35"/>
    <w:rsid w:val="00C12BDB"/>
    <w:rsid w:val="00C1413F"/>
    <w:rsid w:val="00C14239"/>
    <w:rsid w:val="00C15725"/>
    <w:rsid w:val="00C16CD8"/>
    <w:rsid w:val="00C20799"/>
    <w:rsid w:val="00C22D64"/>
    <w:rsid w:val="00C22DAB"/>
    <w:rsid w:val="00C231F3"/>
    <w:rsid w:val="00C2462E"/>
    <w:rsid w:val="00C25BB2"/>
    <w:rsid w:val="00C25F7F"/>
    <w:rsid w:val="00C265A0"/>
    <w:rsid w:val="00C27395"/>
    <w:rsid w:val="00C27B24"/>
    <w:rsid w:val="00C27D5D"/>
    <w:rsid w:val="00C306F3"/>
    <w:rsid w:val="00C31652"/>
    <w:rsid w:val="00C32650"/>
    <w:rsid w:val="00C33DE9"/>
    <w:rsid w:val="00C33EA6"/>
    <w:rsid w:val="00C343E1"/>
    <w:rsid w:val="00C34A33"/>
    <w:rsid w:val="00C35978"/>
    <w:rsid w:val="00C36034"/>
    <w:rsid w:val="00C36579"/>
    <w:rsid w:val="00C36827"/>
    <w:rsid w:val="00C36828"/>
    <w:rsid w:val="00C376B1"/>
    <w:rsid w:val="00C378E3"/>
    <w:rsid w:val="00C4145A"/>
    <w:rsid w:val="00C4220F"/>
    <w:rsid w:val="00C439E1"/>
    <w:rsid w:val="00C43D5D"/>
    <w:rsid w:val="00C444A0"/>
    <w:rsid w:val="00C44DB3"/>
    <w:rsid w:val="00C50CB1"/>
    <w:rsid w:val="00C52A40"/>
    <w:rsid w:val="00C55539"/>
    <w:rsid w:val="00C5553E"/>
    <w:rsid w:val="00C60D13"/>
    <w:rsid w:val="00C6154B"/>
    <w:rsid w:val="00C6172B"/>
    <w:rsid w:val="00C62BEA"/>
    <w:rsid w:val="00C63321"/>
    <w:rsid w:val="00C655CB"/>
    <w:rsid w:val="00C66117"/>
    <w:rsid w:val="00C66C41"/>
    <w:rsid w:val="00C71EC9"/>
    <w:rsid w:val="00C72586"/>
    <w:rsid w:val="00C725AC"/>
    <w:rsid w:val="00C736A1"/>
    <w:rsid w:val="00C73F48"/>
    <w:rsid w:val="00C75D94"/>
    <w:rsid w:val="00C77278"/>
    <w:rsid w:val="00C81300"/>
    <w:rsid w:val="00C828E1"/>
    <w:rsid w:val="00C8390A"/>
    <w:rsid w:val="00C86F74"/>
    <w:rsid w:val="00C87D32"/>
    <w:rsid w:val="00C91C4F"/>
    <w:rsid w:val="00C957DB"/>
    <w:rsid w:val="00C95DD8"/>
    <w:rsid w:val="00C96B8B"/>
    <w:rsid w:val="00C97537"/>
    <w:rsid w:val="00CA1179"/>
    <w:rsid w:val="00CA1E79"/>
    <w:rsid w:val="00CA261E"/>
    <w:rsid w:val="00CA281F"/>
    <w:rsid w:val="00CA2F5B"/>
    <w:rsid w:val="00CA35E9"/>
    <w:rsid w:val="00CA3971"/>
    <w:rsid w:val="00CA5E7C"/>
    <w:rsid w:val="00CB12F4"/>
    <w:rsid w:val="00CB16D3"/>
    <w:rsid w:val="00CB3558"/>
    <w:rsid w:val="00CB3B62"/>
    <w:rsid w:val="00CB4843"/>
    <w:rsid w:val="00CB7AFB"/>
    <w:rsid w:val="00CC0015"/>
    <w:rsid w:val="00CC005C"/>
    <w:rsid w:val="00CC04CA"/>
    <w:rsid w:val="00CC1D8B"/>
    <w:rsid w:val="00CC29FF"/>
    <w:rsid w:val="00CC321F"/>
    <w:rsid w:val="00CC32EA"/>
    <w:rsid w:val="00CC373C"/>
    <w:rsid w:val="00CC450D"/>
    <w:rsid w:val="00CC4E4A"/>
    <w:rsid w:val="00CC4F5D"/>
    <w:rsid w:val="00CC5649"/>
    <w:rsid w:val="00CC637A"/>
    <w:rsid w:val="00CD0FFA"/>
    <w:rsid w:val="00CD129E"/>
    <w:rsid w:val="00CD2846"/>
    <w:rsid w:val="00CD2C99"/>
    <w:rsid w:val="00CD319F"/>
    <w:rsid w:val="00CD3624"/>
    <w:rsid w:val="00CD36DC"/>
    <w:rsid w:val="00CD3A13"/>
    <w:rsid w:val="00CD7F47"/>
    <w:rsid w:val="00CE0AAC"/>
    <w:rsid w:val="00CE1ECF"/>
    <w:rsid w:val="00CE5D4C"/>
    <w:rsid w:val="00CE6DF6"/>
    <w:rsid w:val="00CE778C"/>
    <w:rsid w:val="00CE7F1A"/>
    <w:rsid w:val="00CF16B6"/>
    <w:rsid w:val="00CF23FE"/>
    <w:rsid w:val="00CF4C28"/>
    <w:rsid w:val="00CF6195"/>
    <w:rsid w:val="00CF7109"/>
    <w:rsid w:val="00D002F8"/>
    <w:rsid w:val="00D0097C"/>
    <w:rsid w:val="00D00D75"/>
    <w:rsid w:val="00D028C5"/>
    <w:rsid w:val="00D04597"/>
    <w:rsid w:val="00D04E96"/>
    <w:rsid w:val="00D05557"/>
    <w:rsid w:val="00D06897"/>
    <w:rsid w:val="00D07B3E"/>
    <w:rsid w:val="00D07CF1"/>
    <w:rsid w:val="00D10E27"/>
    <w:rsid w:val="00D13F39"/>
    <w:rsid w:val="00D14CB8"/>
    <w:rsid w:val="00D15282"/>
    <w:rsid w:val="00D160C9"/>
    <w:rsid w:val="00D160E9"/>
    <w:rsid w:val="00D165C8"/>
    <w:rsid w:val="00D17824"/>
    <w:rsid w:val="00D205F1"/>
    <w:rsid w:val="00D2190F"/>
    <w:rsid w:val="00D238A2"/>
    <w:rsid w:val="00D27E87"/>
    <w:rsid w:val="00D327D8"/>
    <w:rsid w:val="00D32FAD"/>
    <w:rsid w:val="00D36300"/>
    <w:rsid w:val="00D36DCB"/>
    <w:rsid w:val="00D40862"/>
    <w:rsid w:val="00D41223"/>
    <w:rsid w:val="00D41F55"/>
    <w:rsid w:val="00D426EC"/>
    <w:rsid w:val="00D42AE5"/>
    <w:rsid w:val="00D435BE"/>
    <w:rsid w:val="00D4576B"/>
    <w:rsid w:val="00D4726A"/>
    <w:rsid w:val="00D47C38"/>
    <w:rsid w:val="00D47E7B"/>
    <w:rsid w:val="00D5011A"/>
    <w:rsid w:val="00D51102"/>
    <w:rsid w:val="00D53593"/>
    <w:rsid w:val="00D535A8"/>
    <w:rsid w:val="00D53889"/>
    <w:rsid w:val="00D53A92"/>
    <w:rsid w:val="00D53D09"/>
    <w:rsid w:val="00D541BE"/>
    <w:rsid w:val="00D542DD"/>
    <w:rsid w:val="00D545A7"/>
    <w:rsid w:val="00D56E93"/>
    <w:rsid w:val="00D579B9"/>
    <w:rsid w:val="00D62BDD"/>
    <w:rsid w:val="00D639BF"/>
    <w:rsid w:val="00D647E9"/>
    <w:rsid w:val="00D6641B"/>
    <w:rsid w:val="00D666BB"/>
    <w:rsid w:val="00D66C16"/>
    <w:rsid w:val="00D67029"/>
    <w:rsid w:val="00D70436"/>
    <w:rsid w:val="00D712E9"/>
    <w:rsid w:val="00D715A8"/>
    <w:rsid w:val="00D719F9"/>
    <w:rsid w:val="00D72E87"/>
    <w:rsid w:val="00D74450"/>
    <w:rsid w:val="00D74885"/>
    <w:rsid w:val="00D74E45"/>
    <w:rsid w:val="00D77AA7"/>
    <w:rsid w:val="00D8047B"/>
    <w:rsid w:val="00D808ED"/>
    <w:rsid w:val="00D81688"/>
    <w:rsid w:val="00D8604E"/>
    <w:rsid w:val="00D866E4"/>
    <w:rsid w:val="00D8707A"/>
    <w:rsid w:val="00D906AE"/>
    <w:rsid w:val="00D932EA"/>
    <w:rsid w:val="00D9342B"/>
    <w:rsid w:val="00D943B6"/>
    <w:rsid w:val="00D96695"/>
    <w:rsid w:val="00D96E35"/>
    <w:rsid w:val="00D97897"/>
    <w:rsid w:val="00DA11E1"/>
    <w:rsid w:val="00DA17E6"/>
    <w:rsid w:val="00DA1A57"/>
    <w:rsid w:val="00DA24CC"/>
    <w:rsid w:val="00DA2D27"/>
    <w:rsid w:val="00DA3D2F"/>
    <w:rsid w:val="00DA4699"/>
    <w:rsid w:val="00DA46B9"/>
    <w:rsid w:val="00DA49D9"/>
    <w:rsid w:val="00DA6452"/>
    <w:rsid w:val="00DA664A"/>
    <w:rsid w:val="00DA6ED9"/>
    <w:rsid w:val="00DA73CE"/>
    <w:rsid w:val="00DA7C0C"/>
    <w:rsid w:val="00DB209F"/>
    <w:rsid w:val="00DB2812"/>
    <w:rsid w:val="00DB2846"/>
    <w:rsid w:val="00DB28D5"/>
    <w:rsid w:val="00DB3D97"/>
    <w:rsid w:val="00DB4619"/>
    <w:rsid w:val="00DB4889"/>
    <w:rsid w:val="00DB5987"/>
    <w:rsid w:val="00DB6648"/>
    <w:rsid w:val="00DC2A21"/>
    <w:rsid w:val="00DC43C0"/>
    <w:rsid w:val="00DC4A2C"/>
    <w:rsid w:val="00DD0CA4"/>
    <w:rsid w:val="00DD11E4"/>
    <w:rsid w:val="00DD1AF3"/>
    <w:rsid w:val="00DD2FBC"/>
    <w:rsid w:val="00DD3104"/>
    <w:rsid w:val="00DD429E"/>
    <w:rsid w:val="00DD474F"/>
    <w:rsid w:val="00DD599F"/>
    <w:rsid w:val="00DE2226"/>
    <w:rsid w:val="00DE5136"/>
    <w:rsid w:val="00DE5E47"/>
    <w:rsid w:val="00DE6D08"/>
    <w:rsid w:val="00DE72F4"/>
    <w:rsid w:val="00DE75FD"/>
    <w:rsid w:val="00DF1275"/>
    <w:rsid w:val="00DF260E"/>
    <w:rsid w:val="00DF4568"/>
    <w:rsid w:val="00DF4C1A"/>
    <w:rsid w:val="00DF4E35"/>
    <w:rsid w:val="00DF6084"/>
    <w:rsid w:val="00DF6195"/>
    <w:rsid w:val="00DF6E68"/>
    <w:rsid w:val="00DF6E86"/>
    <w:rsid w:val="00DF74F1"/>
    <w:rsid w:val="00DF7BA0"/>
    <w:rsid w:val="00E00FF5"/>
    <w:rsid w:val="00E0105E"/>
    <w:rsid w:val="00E0123C"/>
    <w:rsid w:val="00E038F0"/>
    <w:rsid w:val="00E04095"/>
    <w:rsid w:val="00E0610C"/>
    <w:rsid w:val="00E0713E"/>
    <w:rsid w:val="00E107EF"/>
    <w:rsid w:val="00E1174D"/>
    <w:rsid w:val="00E15280"/>
    <w:rsid w:val="00E153F6"/>
    <w:rsid w:val="00E15587"/>
    <w:rsid w:val="00E17EE7"/>
    <w:rsid w:val="00E20683"/>
    <w:rsid w:val="00E22391"/>
    <w:rsid w:val="00E22D0F"/>
    <w:rsid w:val="00E23A36"/>
    <w:rsid w:val="00E245FE"/>
    <w:rsid w:val="00E2541D"/>
    <w:rsid w:val="00E25675"/>
    <w:rsid w:val="00E26627"/>
    <w:rsid w:val="00E26E12"/>
    <w:rsid w:val="00E2735F"/>
    <w:rsid w:val="00E34E22"/>
    <w:rsid w:val="00E3678F"/>
    <w:rsid w:val="00E404DD"/>
    <w:rsid w:val="00E4115A"/>
    <w:rsid w:val="00E4163D"/>
    <w:rsid w:val="00E426AE"/>
    <w:rsid w:val="00E437E9"/>
    <w:rsid w:val="00E45AB5"/>
    <w:rsid w:val="00E45F4B"/>
    <w:rsid w:val="00E46238"/>
    <w:rsid w:val="00E46689"/>
    <w:rsid w:val="00E46E03"/>
    <w:rsid w:val="00E51D53"/>
    <w:rsid w:val="00E52BFA"/>
    <w:rsid w:val="00E52DAE"/>
    <w:rsid w:val="00E52DBD"/>
    <w:rsid w:val="00E53143"/>
    <w:rsid w:val="00E5377F"/>
    <w:rsid w:val="00E53923"/>
    <w:rsid w:val="00E53E0C"/>
    <w:rsid w:val="00E53FFC"/>
    <w:rsid w:val="00E5413F"/>
    <w:rsid w:val="00E545F9"/>
    <w:rsid w:val="00E54770"/>
    <w:rsid w:val="00E54E24"/>
    <w:rsid w:val="00E55AE7"/>
    <w:rsid w:val="00E560F2"/>
    <w:rsid w:val="00E5610F"/>
    <w:rsid w:val="00E5698C"/>
    <w:rsid w:val="00E6150A"/>
    <w:rsid w:val="00E62A88"/>
    <w:rsid w:val="00E62D72"/>
    <w:rsid w:val="00E6308B"/>
    <w:rsid w:val="00E64830"/>
    <w:rsid w:val="00E65083"/>
    <w:rsid w:val="00E70C52"/>
    <w:rsid w:val="00E7101C"/>
    <w:rsid w:val="00E711F5"/>
    <w:rsid w:val="00E73157"/>
    <w:rsid w:val="00E73D2A"/>
    <w:rsid w:val="00E757E2"/>
    <w:rsid w:val="00E75DC1"/>
    <w:rsid w:val="00E76E0D"/>
    <w:rsid w:val="00E83A33"/>
    <w:rsid w:val="00E83EA2"/>
    <w:rsid w:val="00E84D76"/>
    <w:rsid w:val="00E860D3"/>
    <w:rsid w:val="00E876A8"/>
    <w:rsid w:val="00E916E1"/>
    <w:rsid w:val="00E91AC3"/>
    <w:rsid w:val="00E940DC"/>
    <w:rsid w:val="00EA6907"/>
    <w:rsid w:val="00EA77C5"/>
    <w:rsid w:val="00EA7AC0"/>
    <w:rsid w:val="00EB1522"/>
    <w:rsid w:val="00EB2DD5"/>
    <w:rsid w:val="00EB32C2"/>
    <w:rsid w:val="00EB3AB9"/>
    <w:rsid w:val="00EB3FBE"/>
    <w:rsid w:val="00EB4A76"/>
    <w:rsid w:val="00EB724B"/>
    <w:rsid w:val="00EC0998"/>
    <w:rsid w:val="00EC24A7"/>
    <w:rsid w:val="00EC2840"/>
    <w:rsid w:val="00EC3131"/>
    <w:rsid w:val="00EC4501"/>
    <w:rsid w:val="00ED1AAF"/>
    <w:rsid w:val="00ED2013"/>
    <w:rsid w:val="00ED3FAB"/>
    <w:rsid w:val="00ED4965"/>
    <w:rsid w:val="00ED4CBC"/>
    <w:rsid w:val="00ED5141"/>
    <w:rsid w:val="00ED71E2"/>
    <w:rsid w:val="00ED735B"/>
    <w:rsid w:val="00ED736D"/>
    <w:rsid w:val="00ED7423"/>
    <w:rsid w:val="00EE1A8C"/>
    <w:rsid w:val="00EE1F06"/>
    <w:rsid w:val="00EE1FF4"/>
    <w:rsid w:val="00EE39F4"/>
    <w:rsid w:val="00EE6740"/>
    <w:rsid w:val="00EE6D9A"/>
    <w:rsid w:val="00EE78F6"/>
    <w:rsid w:val="00EF33FC"/>
    <w:rsid w:val="00EF3B32"/>
    <w:rsid w:val="00EF547C"/>
    <w:rsid w:val="00EF657C"/>
    <w:rsid w:val="00EF6977"/>
    <w:rsid w:val="00EF7480"/>
    <w:rsid w:val="00EF7808"/>
    <w:rsid w:val="00EF7A66"/>
    <w:rsid w:val="00F00321"/>
    <w:rsid w:val="00F00515"/>
    <w:rsid w:val="00F007E4"/>
    <w:rsid w:val="00F01B44"/>
    <w:rsid w:val="00F024B2"/>
    <w:rsid w:val="00F0445A"/>
    <w:rsid w:val="00F0678A"/>
    <w:rsid w:val="00F07B67"/>
    <w:rsid w:val="00F07F73"/>
    <w:rsid w:val="00F124A2"/>
    <w:rsid w:val="00F12C59"/>
    <w:rsid w:val="00F12EC7"/>
    <w:rsid w:val="00F1331D"/>
    <w:rsid w:val="00F1408F"/>
    <w:rsid w:val="00F150EB"/>
    <w:rsid w:val="00F165F0"/>
    <w:rsid w:val="00F175D6"/>
    <w:rsid w:val="00F20CF4"/>
    <w:rsid w:val="00F256C8"/>
    <w:rsid w:val="00F269D7"/>
    <w:rsid w:val="00F26DDD"/>
    <w:rsid w:val="00F308C0"/>
    <w:rsid w:val="00F310E7"/>
    <w:rsid w:val="00F31C2E"/>
    <w:rsid w:val="00F31CE0"/>
    <w:rsid w:val="00F31D07"/>
    <w:rsid w:val="00F326D4"/>
    <w:rsid w:val="00F334F6"/>
    <w:rsid w:val="00F35358"/>
    <w:rsid w:val="00F35BD7"/>
    <w:rsid w:val="00F35C3F"/>
    <w:rsid w:val="00F361F1"/>
    <w:rsid w:val="00F40647"/>
    <w:rsid w:val="00F42696"/>
    <w:rsid w:val="00F4428E"/>
    <w:rsid w:val="00F449F0"/>
    <w:rsid w:val="00F5042F"/>
    <w:rsid w:val="00F513AE"/>
    <w:rsid w:val="00F5182A"/>
    <w:rsid w:val="00F52F30"/>
    <w:rsid w:val="00F53674"/>
    <w:rsid w:val="00F5454B"/>
    <w:rsid w:val="00F5561F"/>
    <w:rsid w:val="00F5690C"/>
    <w:rsid w:val="00F5746F"/>
    <w:rsid w:val="00F6154F"/>
    <w:rsid w:val="00F64613"/>
    <w:rsid w:val="00F65037"/>
    <w:rsid w:val="00F65589"/>
    <w:rsid w:val="00F65926"/>
    <w:rsid w:val="00F659FD"/>
    <w:rsid w:val="00F65E8A"/>
    <w:rsid w:val="00F66F17"/>
    <w:rsid w:val="00F67549"/>
    <w:rsid w:val="00F7015E"/>
    <w:rsid w:val="00F72D5C"/>
    <w:rsid w:val="00F74230"/>
    <w:rsid w:val="00F764B2"/>
    <w:rsid w:val="00F77BA6"/>
    <w:rsid w:val="00F819EC"/>
    <w:rsid w:val="00F81E52"/>
    <w:rsid w:val="00F8296F"/>
    <w:rsid w:val="00F82B0E"/>
    <w:rsid w:val="00F82E68"/>
    <w:rsid w:val="00F82FED"/>
    <w:rsid w:val="00F83079"/>
    <w:rsid w:val="00F8339C"/>
    <w:rsid w:val="00F8530D"/>
    <w:rsid w:val="00F86199"/>
    <w:rsid w:val="00F86DE7"/>
    <w:rsid w:val="00F9006B"/>
    <w:rsid w:val="00F912A8"/>
    <w:rsid w:val="00F91F93"/>
    <w:rsid w:val="00F926E2"/>
    <w:rsid w:val="00F93E7D"/>
    <w:rsid w:val="00F94ADF"/>
    <w:rsid w:val="00F97AE8"/>
    <w:rsid w:val="00FA0E0E"/>
    <w:rsid w:val="00FA3D5B"/>
    <w:rsid w:val="00FA5971"/>
    <w:rsid w:val="00FA7945"/>
    <w:rsid w:val="00FB3DE4"/>
    <w:rsid w:val="00FB52F3"/>
    <w:rsid w:val="00FB7A51"/>
    <w:rsid w:val="00FC1423"/>
    <w:rsid w:val="00FC1509"/>
    <w:rsid w:val="00FC1907"/>
    <w:rsid w:val="00FC1EB4"/>
    <w:rsid w:val="00FC2238"/>
    <w:rsid w:val="00FC37A3"/>
    <w:rsid w:val="00FC4BD0"/>
    <w:rsid w:val="00FC4BD8"/>
    <w:rsid w:val="00FC4D33"/>
    <w:rsid w:val="00FC5A0E"/>
    <w:rsid w:val="00FC654A"/>
    <w:rsid w:val="00FC7220"/>
    <w:rsid w:val="00FD5531"/>
    <w:rsid w:val="00FD5F26"/>
    <w:rsid w:val="00FD62FB"/>
    <w:rsid w:val="00FD7707"/>
    <w:rsid w:val="00FD7DDC"/>
    <w:rsid w:val="00FE223F"/>
    <w:rsid w:val="00FE3878"/>
    <w:rsid w:val="00FE416A"/>
    <w:rsid w:val="00FE45BC"/>
    <w:rsid w:val="00FE57E5"/>
    <w:rsid w:val="00FE6A32"/>
    <w:rsid w:val="00FE7403"/>
    <w:rsid w:val="00FE7FE6"/>
    <w:rsid w:val="00FF1A2D"/>
    <w:rsid w:val="00FF2297"/>
    <w:rsid w:val="00FF3A6F"/>
    <w:rsid w:val="00FF4C24"/>
    <w:rsid w:val="00FF6605"/>
    <w:rsid w:val="00FF6D10"/>
    <w:rsid w:val="00FF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3054AA6"/>
  <w15:docId w15:val="{86337538-909C-4DDE-A846-B9FB0695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0D3"/>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B415C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415C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B415C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B415C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415CA"/>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415CA"/>
    <w:pPr>
      <w:keepNext/>
      <w:numPr>
        <w:ilvl w:val="5"/>
        <w:numId w:val="7"/>
      </w:numPr>
      <w:spacing w:after="120" w:line="240" w:lineRule="auto"/>
      <w:outlineLvl w:val="5"/>
    </w:pPr>
  </w:style>
  <w:style w:type="paragraph" w:styleId="Heading7">
    <w:name w:val="heading 7"/>
    <w:basedOn w:val="Normal"/>
    <w:next w:val="Normal"/>
    <w:link w:val="Heading7Char"/>
    <w:semiHidden/>
    <w:qFormat/>
    <w:rsid w:val="00B415CA"/>
    <w:pPr>
      <w:keepNext/>
      <w:numPr>
        <w:ilvl w:val="6"/>
        <w:numId w:val="7"/>
      </w:numPr>
      <w:spacing w:after="120" w:line="240" w:lineRule="auto"/>
      <w:outlineLvl w:val="6"/>
    </w:pPr>
  </w:style>
  <w:style w:type="paragraph" w:styleId="Heading8">
    <w:name w:val="heading 8"/>
    <w:basedOn w:val="Normal"/>
    <w:next w:val="Normal"/>
    <w:link w:val="Heading8Char"/>
    <w:semiHidden/>
    <w:qFormat/>
    <w:rsid w:val="00B415CA"/>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rsid w:val="00B415CA"/>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15CA"/>
    <w:rPr>
      <w:rFonts w:ascii="Arial Black" w:eastAsia="Times New Roman" w:hAnsi="Arial Black" w:cs="Times New Roman"/>
      <w:szCs w:val="20"/>
    </w:rPr>
  </w:style>
  <w:style w:type="paragraph" w:customStyle="1" w:styleId="NormalSS">
    <w:name w:val="NormalSS"/>
    <w:basedOn w:val="Normal"/>
    <w:link w:val="NormalSSChar"/>
    <w:qFormat/>
    <w:rsid w:val="00B415CA"/>
    <w:pPr>
      <w:spacing w:after="240" w:line="240" w:lineRule="auto"/>
    </w:pPr>
  </w:style>
  <w:style w:type="paragraph" w:styleId="FootnoteText">
    <w:name w:val="footnote text"/>
    <w:aliases w:val="F1,FOOTNOTE"/>
    <w:basedOn w:val="Normal"/>
    <w:link w:val="FootnoteTextChar"/>
    <w:qFormat/>
    <w:rsid w:val="00B415CA"/>
    <w:pPr>
      <w:spacing w:after="120" w:line="240" w:lineRule="auto"/>
      <w:ind w:firstLine="0"/>
    </w:pPr>
    <w:rPr>
      <w:sz w:val="20"/>
    </w:rPr>
  </w:style>
  <w:style w:type="character" w:customStyle="1" w:styleId="FootnoteTextChar">
    <w:name w:val="Footnote Text Char"/>
    <w:aliases w:val="F1 Char,FOOTNOTE Char"/>
    <w:basedOn w:val="DefaultParagraphFont"/>
    <w:link w:val="FootnoteText"/>
    <w:rsid w:val="00B415CA"/>
    <w:rPr>
      <w:rFonts w:ascii="Times New Roman" w:eastAsia="Times New Roman" w:hAnsi="Times New Roman" w:cs="Times New Roman"/>
      <w:sz w:val="20"/>
      <w:szCs w:val="20"/>
    </w:rPr>
  </w:style>
  <w:style w:type="character" w:styleId="FootnoteReference">
    <w:name w:val="footnote reference"/>
    <w:aliases w:val="*Footnote Reference"/>
    <w:basedOn w:val="DefaultParagraphFont"/>
    <w:qFormat/>
    <w:rsid w:val="00B415CA"/>
    <w:rPr>
      <w:rFonts w:ascii="Times New Roman" w:hAnsi="Times New Roman"/>
      <w:color w:val="auto"/>
      <w:spacing w:val="0"/>
      <w:position w:val="0"/>
      <w:sz w:val="24"/>
      <w:u w:color="000080"/>
      <w:effect w:val="none"/>
      <w:vertAlign w:val="superscript"/>
    </w:rPr>
  </w:style>
  <w:style w:type="character" w:styleId="EndnoteReference">
    <w:name w:val="endnote reference"/>
    <w:basedOn w:val="DefaultParagraphFont"/>
    <w:uiPriority w:val="99"/>
    <w:semiHidden/>
    <w:rsid w:val="00CE7F1A"/>
    <w:rPr>
      <w:vertAlign w:val="superscript"/>
    </w:rPr>
  </w:style>
  <w:style w:type="paragraph" w:customStyle="1" w:styleId="disclosure">
    <w:name w:val="disclosure"/>
    <w:basedOn w:val="Footer"/>
    <w:qFormat/>
    <w:rsid w:val="007F6623"/>
    <w:pPr>
      <w:pBdr>
        <w:bottom w:val="none" w:sz="0" w:space="0" w:color="auto"/>
      </w:pBdr>
      <w:tabs>
        <w:tab w:val="clear" w:pos="4320"/>
        <w:tab w:val="center" w:pos="4770"/>
      </w:tabs>
      <w:spacing w:before="120"/>
      <w:jc w:val="center"/>
    </w:pPr>
    <w:rPr>
      <w:sz w:val="17"/>
    </w:rPr>
  </w:style>
  <w:style w:type="paragraph" w:customStyle="1" w:styleId="TableText">
    <w:name w:val="Table Text"/>
    <w:basedOn w:val="Normal"/>
    <w:qFormat/>
    <w:rsid w:val="00B415CA"/>
    <w:pPr>
      <w:spacing w:line="240" w:lineRule="auto"/>
      <w:ind w:firstLine="0"/>
    </w:pPr>
    <w:rPr>
      <w:rFonts w:ascii="Arial" w:hAnsi="Arial"/>
      <w:sz w:val="18"/>
    </w:rPr>
  </w:style>
  <w:style w:type="table" w:customStyle="1" w:styleId="SMPRTableRed">
    <w:name w:val="SMPR_Table_Red"/>
    <w:basedOn w:val="TableNormal"/>
    <w:uiPriority w:val="99"/>
    <w:rsid w:val="00CE7F1A"/>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locked/>
    <w:rsid w:val="00CE7F1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CE7F1A"/>
    <w:rPr>
      <w:sz w:val="16"/>
      <w:szCs w:val="16"/>
    </w:rPr>
  </w:style>
  <w:style w:type="paragraph" w:styleId="CommentText">
    <w:name w:val="annotation text"/>
    <w:basedOn w:val="Normal"/>
    <w:link w:val="CommentTextChar"/>
    <w:uiPriority w:val="99"/>
    <w:unhideWhenUsed/>
    <w:rsid w:val="00CE7F1A"/>
    <w:pPr>
      <w:spacing w:line="240" w:lineRule="auto"/>
    </w:pPr>
    <w:rPr>
      <w:sz w:val="20"/>
    </w:rPr>
  </w:style>
  <w:style w:type="character" w:customStyle="1" w:styleId="CommentTextChar">
    <w:name w:val="Comment Text Char"/>
    <w:basedOn w:val="DefaultParagraphFont"/>
    <w:link w:val="CommentText"/>
    <w:uiPriority w:val="99"/>
    <w:rsid w:val="00CE7F1A"/>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B415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C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72D5C"/>
    <w:rPr>
      <w:b/>
      <w:bCs/>
    </w:rPr>
  </w:style>
  <w:style w:type="character" w:customStyle="1" w:styleId="CommentSubjectChar">
    <w:name w:val="Comment Subject Char"/>
    <w:basedOn w:val="CommentTextChar"/>
    <w:link w:val="CommentSubject"/>
    <w:uiPriority w:val="99"/>
    <w:semiHidden/>
    <w:rsid w:val="00F72D5C"/>
    <w:rPr>
      <w:rFonts w:ascii="Garamond" w:eastAsia="Times New Roman" w:hAnsi="Garamond" w:cs="Times New Roman"/>
      <w:b/>
      <w:bCs/>
      <w:sz w:val="20"/>
      <w:szCs w:val="20"/>
    </w:rPr>
  </w:style>
  <w:style w:type="table" w:styleId="TableGrid">
    <w:name w:val="Table Grid"/>
    <w:basedOn w:val="TableNormal"/>
    <w:uiPriority w:val="59"/>
    <w:rsid w:val="00B415C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9A3"/>
    <w:rPr>
      <w:color w:val="0563C1" w:themeColor="hyperlink"/>
      <w:u w:val="single"/>
    </w:rPr>
  </w:style>
  <w:style w:type="character" w:styleId="FollowedHyperlink">
    <w:name w:val="FollowedHyperlink"/>
    <w:basedOn w:val="DefaultParagraphFont"/>
    <w:uiPriority w:val="99"/>
    <w:semiHidden/>
    <w:unhideWhenUsed/>
    <w:rsid w:val="00507897"/>
    <w:rPr>
      <w:color w:val="954F72" w:themeColor="followedHyperlink"/>
      <w:u w:val="single"/>
    </w:rPr>
  </w:style>
  <w:style w:type="paragraph" w:customStyle="1" w:styleId="NumberedBullet">
    <w:name w:val="Numbered Bullet"/>
    <w:basedOn w:val="Normal"/>
    <w:link w:val="NumberedBulletChar"/>
    <w:qFormat/>
    <w:rsid w:val="00FE6A32"/>
    <w:pPr>
      <w:numPr>
        <w:numId w:val="8"/>
      </w:numPr>
      <w:tabs>
        <w:tab w:val="left" w:pos="432"/>
      </w:tabs>
      <w:spacing w:after="120" w:line="240" w:lineRule="auto"/>
      <w:ind w:left="432" w:hanging="432"/>
    </w:pPr>
  </w:style>
  <w:style w:type="character" w:styleId="Strong">
    <w:name w:val="Strong"/>
    <w:basedOn w:val="DefaultParagraphFont"/>
    <w:uiPriority w:val="22"/>
    <w:qFormat/>
    <w:rsid w:val="00361233"/>
    <w:rPr>
      <w:b/>
      <w:bCs/>
    </w:rPr>
  </w:style>
  <w:style w:type="paragraph" w:styleId="Revision">
    <w:name w:val="Revision"/>
    <w:hidden/>
    <w:uiPriority w:val="99"/>
    <w:semiHidden/>
    <w:rsid w:val="000E17B4"/>
    <w:pPr>
      <w:spacing w:after="0" w:line="240" w:lineRule="auto"/>
    </w:pPr>
    <w:rPr>
      <w:rFonts w:ascii="Garamond" w:eastAsia="Times New Roman" w:hAnsi="Garamond" w:cs="Times New Roman"/>
      <w:sz w:val="24"/>
      <w:szCs w:val="24"/>
    </w:rPr>
  </w:style>
  <w:style w:type="paragraph" w:styleId="Header">
    <w:name w:val="header"/>
    <w:basedOn w:val="Normal"/>
    <w:link w:val="HeaderChar"/>
    <w:qFormat/>
    <w:rsid w:val="00B415C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B415CA"/>
    <w:rPr>
      <w:rFonts w:ascii="Arial" w:eastAsia="Times New Roman" w:hAnsi="Arial" w:cs="Times New Roman"/>
      <w:caps/>
      <w:sz w:val="16"/>
      <w:szCs w:val="20"/>
    </w:rPr>
  </w:style>
  <w:style w:type="paragraph" w:styleId="Footer">
    <w:name w:val="footer"/>
    <w:basedOn w:val="Normal"/>
    <w:link w:val="FooterChar"/>
    <w:uiPriority w:val="99"/>
    <w:qFormat/>
    <w:rsid w:val="00B415C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B415CA"/>
    <w:rPr>
      <w:rFonts w:ascii="Arial" w:eastAsia="Times New Roman" w:hAnsi="Arial" w:cs="Times New Roman"/>
      <w:sz w:val="20"/>
      <w:szCs w:val="20"/>
    </w:rPr>
  </w:style>
  <w:style w:type="character" w:customStyle="1" w:styleId="Heading1Char">
    <w:name w:val="Heading 1 Char"/>
    <w:basedOn w:val="DefaultParagraphFont"/>
    <w:link w:val="Heading1"/>
    <w:rsid w:val="00B415C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B415CA"/>
    <w:rPr>
      <w:rFonts w:ascii="Arial Black" w:eastAsia="Times New Roman" w:hAnsi="Arial Black" w:cs="Times New Roman"/>
      <w:caps/>
      <w:szCs w:val="20"/>
    </w:rPr>
  </w:style>
  <w:style w:type="character" w:customStyle="1" w:styleId="Heading4Char">
    <w:name w:val="Heading 4 Char"/>
    <w:basedOn w:val="DefaultParagraphFont"/>
    <w:link w:val="Heading4"/>
    <w:semiHidden/>
    <w:rsid w:val="00B415CA"/>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B415C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B415C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B415C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B415C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B415C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B415C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A84B0B"/>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A84B0B"/>
    <w:pPr>
      <w:numPr>
        <w:numId w:val="2"/>
      </w:numPr>
      <w:tabs>
        <w:tab w:val="clear" w:pos="432"/>
      </w:tabs>
      <w:spacing w:after="240"/>
      <w:ind w:left="450" w:hanging="450"/>
    </w:pPr>
  </w:style>
  <w:style w:type="paragraph" w:customStyle="1" w:styleId="BulletLastDS">
    <w:name w:val="Bullet (Last DS)"/>
    <w:basedOn w:val="Bullet"/>
    <w:next w:val="Normal"/>
    <w:qFormat/>
    <w:rsid w:val="00B415CA"/>
    <w:pPr>
      <w:numPr>
        <w:numId w:val="3"/>
      </w:numPr>
      <w:spacing w:after="320"/>
      <w:ind w:left="432" w:hanging="432"/>
    </w:pPr>
  </w:style>
  <w:style w:type="paragraph" w:customStyle="1" w:styleId="Center">
    <w:name w:val="Center"/>
    <w:basedOn w:val="Normal"/>
    <w:semiHidden/>
    <w:unhideWhenUsed/>
    <w:rsid w:val="00B415CA"/>
    <w:pPr>
      <w:ind w:firstLine="0"/>
      <w:jc w:val="center"/>
    </w:pPr>
  </w:style>
  <w:style w:type="paragraph" w:customStyle="1" w:styleId="Dash">
    <w:name w:val="Dash"/>
    <w:basedOn w:val="Normal"/>
    <w:qFormat/>
    <w:rsid w:val="00B415CA"/>
    <w:pPr>
      <w:numPr>
        <w:numId w:val="4"/>
      </w:numPr>
      <w:tabs>
        <w:tab w:val="left" w:pos="288"/>
      </w:tabs>
      <w:spacing w:after="120" w:line="240" w:lineRule="auto"/>
    </w:pPr>
  </w:style>
  <w:style w:type="paragraph" w:customStyle="1" w:styleId="DashLASTSS">
    <w:name w:val="Dash (LAST SS)"/>
    <w:basedOn w:val="Dash"/>
    <w:next w:val="NormalSS"/>
    <w:qFormat/>
    <w:rsid w:val="00B415CA"/>
    <w:pPr>
      <w:numPr>
        <w:numId w:val="5"/>
      </w:numPr>
      <w:spacing w:after="240"/>
    </w:pPr>
  </w:style>
  <w:style w:type="paragraph" w:customStyle="1" w:styleId="DashLASTDS">
    <w:name w:val="Dash (LAST DS)"/>
    <w:basedOn w:val="Dash"/>
    <w:next w:val="Normal"/>
    <w:qFormat/>
    <w:rsid w:val="00B415CA"/>
    <w:pPr>
      <w:spacing w:after="320"/>
    </w:pPr>
    <w:rPr>
      <w:szCs w:val="24"/>
    </w:rPr>
  </w:style>
  <w:style w:type="paragraph" w:styleId="DocumentMap">
    <w:name w:val="Document Map"/>
    <w:basedOn w:val="Normal"/>
    <w:link w:val="DocumentMapChar"/>
    <w:semiHidden/>
    <w:unhideWhenUsed/>
    <w:rsid w:val="00B415C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415CA"/>
    <w:rPr>
      <w:rFonts w:asciiTheme="majorHAnsi" w:eastAsia="Times New Roman" w:hAnsiTheme="majorHAnsi" w:cs="Times New Roman"/>
      <w:sz w:val="24"/>
      <w:szCs w:val="20"/>
    </w:rPr>
  </w:style>
  <w:style w:type="paragraph" w:customStyle="1" w:styleId="Heading3NoTOC">
    <w:name w:val="Heading 3_No TOC"/>
    <w:basedOn w:val="Normal"/>
    <w:next w:val="NormalSS"/>
    <w:semiHidden/>
    <w:qFormat/>
    <w:rsid w:val="00B415C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B415CA"/>
    <w:pPr>
      <w:outlineLvl w:val="9"/>
    </w:pPr>
  </w:style>
  <w:style w:type="paragraph" w:customStyle="1" w:styleId="MarkforAppendixTitle">
    <w:name w:val="Mark for Appendix Title"/>
    <w:basedOn w:val="Normal"/>
    <w:next w:val="Normal"/>
    <w:qFormat/>
    <w:rsid w:val="00B415C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415C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415CA"/>
  </w:style>
  <w:style w:type="paragraph" w:customStyle="1" w:styleId="MarkforTableTitle">
    <w:name w:val="Mark for Table Title"/>
    <w:basedOn w:val="Normal"/>
    <w:next w:val="NormalSS"/>
    <w:qFormat/>
    <w:rsid w:val="00B415C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B415CA"/>
  </w:style>
  <w:style w:type="numbering" w:customStyle="1" w:styleId="MPROutline">
    <w:name w:val="MPROutline"/>
    <w:uiPriority w:val="99"/>
    <w:locked/>
    <w:rsid w:val="00B415CA"/>
    <w:pPr>
      <w:numPr>
        <w:numId w:val="6"/>
      </w:numPr>
    </w:pPr>
  </w:style>
  <w:style w:type="character" w:customStyle="1" w:styleId="MTEquationSection">
    <w:name w:val="MTEquationSection"/>
    <w:basedOn w:val="DefaultParagraphFont"/>
    <w:rsid w:val="00B415CA"/>
    <w:rPr>
      <w:rFonts w:ascii="Arial" w:hAnsi="Arial"/>
      <w:vanish w:val="0"/>
      <w:color w:val="auto"/>
      <w:sz w:val="18"/>
    </w:rPr>
  </w:style>
  <w:style w:type="paragraph" w:customStyle="1" w:styleId="Normalcontinued">
    <w:name w:val="Normal (continued)"/>
    <w:basedOn w:val="Normal"/>
    <w:next w:val="Normal"/>
    <w:qFormat/>
    <w:rsid w:val="00B415CA"/>
    <w:pPr>
      <w:ind w:firstLine="0"/>
    </w:pPr>
  </w:style>
  <w:style w:type="paragraph" w:customStyle="1" w:styleId="NormalSScontinued">
    <w:name w:val="NormalSS (continued)"/>
    <w:basedOn w:val="NormalSS"/>
    <w:next w:val="NormalSS"/>
    <w:qFormat/>
    <w:rsid w:val="00B415CA"/>
    <w:pPr>
      <w:ind w:firstLine="0"/>
    </w:pPr>
  </w:style>
  <w:style w:type="paragraph" w:customStyle="1" w:styleId="Outline">
    <w:name w:val="Outline"/>
    <w:basedOn w:val="Normal"/>
    <w:semiHidden/>
    <w:unhideWhenUsed/>
    <w:qFormat/>
    <w:rsid w:val="00B415CA"/>
    <w:pPr>
      <w:spacing w:after="240" w:line="240" w:lineRule="auto"/>
      <w:ind w:left="720" w:hanging="720"/>
    </w:pPr>
  </w:style>
  <w:style w:type="character" w:styleId="PageNumber">
    <w:name w:val="page number"/>
    <w:basedOn w:val="DefaultParagraphFont"/>
    <w:semiHidden/>
    <w:qFormat/>
    <w:rsid w:val="00B415CA"/>
    <w:rPr>
      <w:rFonts w:ascii="Arial" w:hAnsi="Arial"/>
      <w:color w:val="auto"/>
      <w:sz w:val="20"/>
      <w:bdr w:val="none" w:sz="0" w:space="0" w:color="auto"/>
    </w:rPr>
  </w:style>
  <w:style w:type="paragraph" w:customStyle="1" w:styleId="References">
    <w:name w:val="References"/>
    <w:basedOn w:val="Normal"/>
    <w:qFormat/>
    <w:rsid w:val="00B415CA"/>
    <w:pPr>
      <w:keepLines/>
      <w:spacing w:after="240" w:line="240" w:lineRule="auto"/>
      <w:ind w:left="432" w:hanging="432"/>
    </w:pPr>
  </w:style>
  <w:style w:type="paragraph" w:customStyle="1" w:styleId="TableFootnoteCaption">
    <w:name w:val="Table Footnote_Caption"/>
    <w:qFormat/>
    <w:rsid w:val="00B415CA"/>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B415CA"/>
    <w:pPr>
      <w:spacing w:before="120" w:after="60"/>
    </w:pPr>
    <w:rPr>
      <w:b/>
      <w:color w:val="FFFFFF" w:themeColor="background1"/>
    </w:rPr>
  </w:style>
  <w:style w:type="paragraph" w:customStyle="1" w:styleId="TableHeaderCenter">
    <w:name w:val="Table Header Center"/>
    <w:basedOn w:val="TableHeaderLeft"/>
    <w:qFormat/>
    <w:rsid w:val="00B415CA"/>
    <w:pPr>
      <w:jc w:val="center"/>
    </w:pPr>
  </w:style>
  <w:style w:type="paragraph" w:styleId="TableofFigures">
    <w:name w:val="table of figures"/>
    <w:basedOn w:val="Normal"/>
    <w:next w:val="Normal"/>
    <w:uiPriority w:val="99"/>
    <w:rsid w:val="00B415C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B415C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415CA"/>
  </w:style>
  <w:style w:type="paragraph" w:customStyle="1" w:styleId="Tabletext8">
    <w:name w:val="Table text 8"/>
    <w:basedOn w:val="TableText"/>
    <w:qFormat/>
    <w:rsid w:val="00B415CA"/>
    <w:rPr>
      <w:snapToGrid w:val="0"/>
      <w:sz w:val="16"/>
      <w:szCs w:val="16"/>
    </w:rPr>
  </w:style>
  <w:style w:type="paragraph" w:customStyle="1" w:styleId="TableSpace">
    <w:name w:val="TableSpace"/>
    <w:basedOn w:val="TableSourceCaption"/>
    <w:next w:val="TableFootnoteCaption"/>
    <w:semiHidden/>
    <w:qFormat/>
    <w:rsid w:val="00B415CA"/>
  </w:style>
  <w:style w:type="paragraph" w:styleId="Title">
    <w:name w:val="Title"/>
    <w:basedOn w:val="Normal"/>
    <w:next w:val="Normal"/>
    <w:link w:val="TitleChar"/>
    <w:rsid w:val="00B415CA"/>
    <w:pPr>
      <w:pBdr>
        <w:bottom w:val="single" w:sz="8" w:space="4" w:color="0B2949"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B415C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415C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415CA"/>
    <w:pPr>
      <w:spacing w:before="0" w:after="160"/>
    </w:pPr>
  </w:style>
  <w:style w:type="paragraph" w:customStyle="1" w:styleId="TitleofDocumentNoPhoto">
    <w:name w:val="Title of Document No Photo"/>
    <w:basedOn w:val="TitleofDocumentHorizontal"/>
    <w:semiHidden/>
    <w:qFormat/>
    <w:rsid w:val="00B415CA"/>
  </w:style>
  <w:style w:type="paragraph" w:styleId="TOC1">
    <w:name w:val="toc 1"/>
    <w:next w:val="Normalcontinued"/>
    <w:autoRedefine/>
    <w:uiPriority w:val="39"/>
    <w:qFormat/>
    <w:rsid w:val="004E71E8"/>
    <w:pPr>
      <w:tabs>
        <w:tab w:val="right" w:leader="dot" w:pos="9360"/>
      </w:tabs>
      <w:spacing w:after="180" w:line="240" w:lineRule="exact"/>
      <w:ind w:left="720" w:right="720" w:hanging="720"/>
    </w:pPr>
    <w:rPr>
      <w:rFonts w:ascii="Arial" w:eastAsia="Times New Roman" w:hAnsi="Arial" w:cs="Times New Roman"/>
      <w:b/>
      <w:bCs/>
      <w:caps/>
      <w:noProof/>
      <w:sz w:val="20"/>
      <w:szCs w:val="20"/>
    </w:rPr>
  </w:style>
  <w:style w:type="paragraph" w:styleId="TOC2">
    <w:name w:val="toc 2"/>
    <w:next w:val="Normal"/>
    <w:autoRedefine/>
    <w:uiPriority w:val="39"/>
    <w:qFormat/>
    <w:rsid w:val="003A0175"/>
    <w:pPr>
      <w:tabs>
        <w:tab w:val="right" w:leader="dot" w:pos="9360"/>
      </w:tabs>
      <w:spacing w:after="180" w:line="240" w:lineRule="exact"/>
      <w:ind w:left="1080" w:right="720" w:hanging="630"/>
    </w:pPr>
    <w:rPr>
      <w:rFonts w:ascii="Arial" w:eastAsia="Times New Roman" w:hAnsi="Arial" w:cs="Times New Roman"/>
      <w:bCs/>
      <w:noProof/>
      <w:sz w:val="20"/>
      <w:szCs w:val="20"/>
    </w:rPr>
  </w:style>
  <w:style w:type="paragraph" w:styleId="TOC3">
    <w:name w:val="toc 3"/>
    <w:basedOn w:val="TOC2"/>
    <w:next w:val="Normal"/>
    <w:autoRedefine/>
    <w:uiPriority w:val="39"/>
    <w:qFormat/>
    <w:rsid w:val="00381D09"/>
    <w:pPr>
      <w:tabs>
        <w:tab w:val="left" w:pos="1440"/>
      </w:tabs>
      <w:spacing w:after="120"/>
      <w:ind w:left="1440" w:hanging="360"/>
    </w:pPr>
  </w:style>
  <w:style w:type="paragraph" w:styleId="TOC4">
    <w:name w:val="toc 4"/>
    <w:next w:val="Normal"/>
    <w:autoRedefine/>
    <w:qFormat/>
    <w:rsid w:val="00B415C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381D09"/>
    <w:pPr>
      <w:tabs>
        <w:tab w:val="right" w:leader="dot" w:pos="9360"/>
      </w:tabs>
      <w:spacing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B415C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E6A32"/>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B415CA"/>
    <w:pPr>
      <w:spacing w:after="320"/>
    </w:pPr>
  </w:style>
  <w:style w:type="paragraph" w:customStyle="1" w:styleId="NumberedBulletLastSS">
    <w:name w:val="Numbered Bullet (Last SS)"/>
    <w:basedOn w:val="NumberedBulletLastDS"/>
    <w:next w:val="NormalSS"/>
    <w:qFormat/>
    <w:rsid w:val="00B415CA"/>
    <w:pPr>
      <w:spacing w:after="240"/>
    </w:pPr>
  </w:style>
  <w:style w:type="table" w:styleId="LightList">
    <w:name w:val="Light List"/>
    <w:basedOn w:val="TableNormal"/>
    <w:uiPriority w:val="61"/>
    <w:rsid w:val="00B415C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415C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B415CA"/>
    <w:pPr>
      <w:ind w:left="720"/>
      <w:contextualSpacing/>
    </w:pPr>
  </w:style>
  <w:style w:type="paragraph" w:customStyle="1" w:styleId="H1Title">
    <w:name w:val="H1_Title"/>
    <w:basedOn w:val="Normal"/>
    <w:next w:val="Normal"/>
    <w:link w:val="H1TitleChar"/>
    <w:qFormat/>
    <w:rsid w:val="00B415C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B415CA"/>
    <w:pPr>
      <w:ind w:left="432" w:hanging="432"/>
      <w:outlineLvl w:val="1"/>
    </w:pPr>
  </w:style>
  <w:style w:type="character" w:customStyle="1" w:styleId="H1TitleChar">
    <w:name w:val="H1_Title Char"/>
    <w:basedOn w:val="DefaultParagraphFont"/>
    <w:link w:val="H1Title"/>
    <w:rsid w:val="00B415C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B415C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B415C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B415CA"/>
    <w:pPr>
      <w:outlineLvl w:val="9"/>
    </w:pPr>
  </w:style>
  <w:style w:type="character" w:customStyle="1" w:styleId="H3AlphaChar">
    <w:name w:val="H3_Alpha Char"/>
    <w:basedOn w:val="Heading2Char"/>
    <w:link w:val="H3Alpha"/>
    <w:rsid w:val="00B415C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B415CA"/>
    <w:pPr>
      <w:outlineLvl w:val="3"/>
    </w:pPr>
    <w:rPr>
      <w:rFonts w:ascii="Times New Roman" w:hAnsi="Times New Roman"/>
      <w:b/>
      <w:sz w:val="24"/>
    </w:rPr>
  </w:style>
  <w:style w:type="character" w:customStyle="1" w:styleId="H3AlphaNoTOCChar">
    <w:name w:val="H3_Alpha_No TOC Char"/>
    <w:basedOn w:val="H3AlphaChar"/>
    <w:link w:val="H3AlphaNoTOC"/>
    <w:rsid w:val="00B415C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B415CA"/>
    <w:pPr>
      <w:outlineLvl w:val="9"/>
    </w:pPr>
  </w:style>
  <w:style w:type="character" w:customStyle="1" w:styleId="H4NumberChar">
    <w:name w:val="H4_Number Char"/>
    <w:basedOn w:val="Heading3Char"/>
    <w:link w:val="H4Number"/>
    <w:rsid w:val="00B415C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B415CA"/>
    <w:pPr>
      <w:outlineLvl w:val="4"/>
    </w:pPr>
  </w:style>
  <w:style w:type="character" w:customStyle="1" w:styleId="H4NumberNoTOCChar">
    <w:name w:val="H4_Number_No TOC Char"/>
    <w:basedOn w:val="H4NumberChar"/>
    <w:link w:val="H4NumberNoTOC"/>
    <w:rsid w:val="00B415CA"/>
    <w:rPr>
      <w:rFonts w:ascii="Times New Roman" w:eastAsia="Times New Roman" w:hAnsi="Times New Roman" w:cs="Times New Roman"/>
      <w:b/>
      <w:sz w:val="24"/>
      <w:szCs w:val="20"/>
    </w:rPr>
  </w:style>
  <w:style w:type="character" w:customStyle="1" w:styleId="H5LowerChar">
    <w:name w:val="H5_Lower Char"/>
    <w:basedOn w:val="Heading4Char"/>
    <w:link w:val="H5Lower"/>
    <w:rsid w:val="00B415CA"/>
    <w:rPr>
      <w:rFonts w:ascii="Times New Roman" w:eastAsia="Times New Roman" w:hAnsi="Times New Roman" w:cs="Times New Roman"/>
      <w:b/>
      <w:sz w:val="24"/>
      <w:szCs w:val="20"/>
    </w:rPr>
  </w:style>
  <w:style w:type="paragraph" w:customStyle="1" w:styleId="ProprietaryStatement">
    <w:name w:val="Proprietary Statement"/>
    <w:basedOn w:val="NormalSS"/>
    <w:qFormat/>
    <w:rsid w:val="008117D4"/>
    <w:pPr>
      <w:spacing w:before="120" w:after="0"/>
      <w:ind w:firstLine="0"/>
    </w:pPr>
    <w:rPr>
      <w:rFonts w:ascii="Arial" w:hAnsi="Arial" w:cs="Arial"/>
      <w:sz w:val="16"/>
      <w:szCs w:val="16"/>
    </w:rPr>
  </w:style>
  <w:style w:type="paragraph" w:customStyle="1" w:styleId="backcovercities">
    <w:name w:val="back cover cities"/>
    <w:basedOn w:val="Normal"/>
    <w:qFormat/>
    <w:rsid w:val="008117D4"/>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8117D4"/>
    <w:pPr>
      <w:pBdr>
        <w:top w:val="single" w:sz="4" w:space="5" w:color="auto"/>
        <w:bottom w:val="single" w:sz="4" w:space="5" w:color="auto"/>
      </w:pBdr>
      <w:spacing w:after="184" w:line="280" w:lineRule="exact"/>
      <w:ind w:firstLine="0"/>
    </w:pPr>
    <w:rPr>
      <w:rFonts w:ascii="Arial Black" w:hAnsi="Arial Black"/>
      <w:noProof/>
      <w:color w:val="E70033"/>
      <w:szCs w:val="26"/>
    </w:rPr>
  </w:style>
  <w:style w:type="table" w:customStyle="1" w:styleId="TableGrid1">
    <w:name w:val="Table Grid1"/>
    <w:basedOn w:val="TableNormal"/>
    <w:next w:val="TableGrid"/>
    <w:uiPriority w:val="39"/>
    <w:rsid w:val="00CC4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5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5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PRBaseTable1">
    <w:name w:val="MPR Base Table1"/>
    <w:basedOn w:val="TableNormal"/>
    <w:uiPriority w:val="99"/>
    <w:rsid w:val="00C655C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Anchor">
    <w:name w:val="Anchor"/>
    <w:uiPriority w:val="1"/>
    <w:qFormat/>
    <w:rsid w:val="00DD3104"/>
    <w:pPr>
      <w:spacing w:after="240" w:line="20" w:lineRule="exact"/>
    </w:pPr>
    <w:rPr>
      <w:rFonts w:ascii="Arial" w:eastAsia="Times New Roman" w:hAnsi="Arial" w:cs="Times New Roman"/>
      <w:noProof/>
      <w:color w:val="FFFFFF" w:themeColor="background1"/>
      <w:sz w:val="2"/>
      <w:szCs w:val="20"/>
      <w:vertAlign w:val="superscript"/>
    </w:rPr>
  </w:style>
  <w:style w:type="paragraph" w:customStyle="1" w:styleId="CoverTitle">
    <w:name w:val="Cover Title"/>
    <w:basedOn w:val="Normal"/>
    <w:qFormat/>
    <w:rsid w:val="00DD3104"/>
    <w:pPr>
      <w:suppressAutoHyphens/>
      <w:autoSpaceDE w:val="0"/>
      <w:autoSpaceDN w:val="0"/>
      <w:adjustRightInd w:val="0"/>
      <w:spacing w:before="360" w:after="720" w:line="240" w:lineRule="auto"/>
      <w:ind w:firstLine="0"/>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DD3104"/>
    <w:pPr>
      <w:tabs>
        <w:tab w:val="right" w:pos="9360"/>
        <w:tab w:val="right" w:pos="10800"/>
      </w:tabs>
      <w:spacing w:before="720" w:after="290" w:line="264" w:lineRule="auto"/>
      <w:ind w:firstLine="0"/>
    </w:pPr>
    <w:rPr>
      <w:rFonts w:asciiTheme="majorHAnsi" w:hAnsiTheme="majorHAnsi"/>
      <w:b/>
      <w:color w:val="0B2949" w:themeColor="accent1"/>
    </w:rPr>
  </w:style>
  <w:style w:type="paragraph" w:customStyle="1" w:styleId="CoverAuthor">
    <w:name w:val="Cover Author"/>
    <w:basedOn w:val="Normal"/>
    <w:qFormat/>
    <w:rsid w:val="00DD3104"/>
    <w:pPr>
      <w:suppressAutoHyphens/>
      <w:autoSpaceDE w:val="0"/>
      <w:autoSpaceDN w:val="0"/>
      <w:adjustRightInd w:val="0"/>
      <w:spacing w:before="280" w:after="600" w:line="288" w:lineRule="auto"/>
      <w:ind w:firstLine="0"/>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D3104"/>
    <w:pPr>
      <w:autoSpaceDE w:val="0"/>
      <w:autoSpaceDN w:val="0"/>
      <w:adjustRightInd w:val="0"/>
      <w:spacing w:after="90" w:line="276" w:lineRule="auto"/>
      <w:ind w:firstLine="0"/>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DD3104"/>
    <w:pPr>
      <w:spacing w:after="300" w:line="276" w:lineRule="auto"/>
      <w:ind w:firstLine="0"/>
      <w:contextualSpacing/>
    </w:pPr>
    <w:rPr>
      <w:rFonts w:ascii="Georgia" w:eastAsiaTheme="minorHAnsi" w:hAnsi="Georgia" w:cstheme="minorBidi"/>
      <w:color w:val="0B2949"/>
      <w:sz w:val="20"/>
    </w:rPr>
  </w:style>
  <w:style w:type="paragraph" w:customStyle="1" w:styleId="CoverSubtitle">
    <w:name w:val="Cover Subtitle"/>
    <w:basedOn w:val="CoverTitle"/>
    <w:uiPriority w:val="1"/>
    <w:qFormat/>
    <w:rsid w:val="00DD3104"/>
    <w:pPr>
      <w:spacing w:before="720" w:after="240"/>
    </w:pPr>
    <w:rPr>
      <w:sz w:val="34"/>
    </w:rPr>
  </w:style>
  <w:style w:type="paragraph" w:styleId="Date">
    <w:name w:val="Date"/>
    <w:basedOn w:val="Normal"/>
    <w:next w:val="Normal"/>
    <w:link w:val="DateChar"/>
    <w:uiPriority w:val="99"/>
    <w:semiHidden/>
    <w:unhideWhenUsed/>
    <w:rsid w:val="00DD3104"/>
  </w:style>
  <w:style w:type="character" w:customStyle="1" w:styleId="DateChar">
    <w:name w:val="Date Char"/>
    <w:basedOn w:val="DefaultParagraphFont"/>
    <w:link w:val="Date"/>
    <w:uiPriority w:val="99"/>
    <w:semiHidden/>
    <w:rsid w:val="00DD3104"/>
    <w:rPr>
      <w:rFonts w:ascii="Times New Roman" w:eastAsia="Times New Roman" w:hAnsi="Times New Roman" w:cs="Times New Roman"/>
      <w:sz w:val="24"/>
      <w:szCs w:val="20"/>
    </w:rPr>
  </w:style>
  <w:style w:type="character" w:customStyle="1" w:styleId="UnresolvedMention">
    <w:name w:val="Unresolved Mention"/>
    <w:basedOn w:val="DefaultParagraphFont"/>
    <w:uiPriority w:val="99"/>
    <w:semiHidden/>
    <w:unhideWhenUsed/>
    <w:rsid w:val="00D04E96"/>
    <w:rPr>
      <w:color w:val="605E5C"/>
      <w:shd w:val="clear" w:color="auto" w:fill="E1DFDD"/>
    </w:rPr>
  </w:style>
  <w:style w:type="paragraph" w:customStyle="1" w:styleId="BulletBlack">
    <w:name w:val="Bullet_Black"/>
    <w:basedOn w:val="Normal"/>
    <w:uiPriority w:val="99"/>
    <w:qFormat/>
    <w:rsid w:val="00E757E2"/>
    <w:pPr>
      <w:tabs>
        <w:tab w:val="left" w:pos="360"/>
      </w:tabs>
      <w:spacing w:after="120" w:line="240" w:lineRule="auto"/>
      <w:ind w:right="360" w:firstLine="0"/>
      <w:jc w:val="both"/>
    </w:pPr>
    <w:rPr>
      <w:rFonts w:ascii="Garamond" w:hAnsi="Garamond"/>
      <w:szCs w:val="24"/>
    </w:rPr>
  </w:style>
  <w:style w:type="table" w:customStyle="1" w:styleId="TableGrid3">
    <w:name w:val="Table Grid3"/>
    <w:basedOn w:val="TableNormal"/>
    <w:next w:val="TableGrid"/>
    <w:uiPriority w:val="39"/>
    <w:rsid w:val="00D74450"/>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544">
      <w:bodyDiv w:val="1"/>
      <w:marLeft w:val="0"/>
      <w:marRight w:val="0"/>
      <w:marTop w:val="0"/>
      <w:marBottom w:val="0"/>
      <w:divBdr>
        <w:top w:val="none" w:sz="0" w:space="0" w:color="auto"/>
        <w:left w:val="none" w:sz="0" w:space="0" w:color="auto"/>
        <w:bottom w:val="none" w:sz="0" w:space="0" w:color="auto"/>
        <w:right w:val="none" w:sz="0" w:space="0" w:color="auto"/>
      </w:divBdr>
    </w:div>
    <w:div w:id="127288235">
      <w:bodyDiv w:val="1"/>
      <w:marLeft w:val="0"/>
      <w:marRight w:val="0"/>
      <w:marTop w:val="0"/>
      <w:marBottom w:val="0"/>
      <w:divBdr>
        <w:top w:val="none" w:sz="0" w:space="0" w:color="auto"/>
        <w:left w:val="none" w:sz="0" w:space="0" w:color="auto"/>
        <w:bottom w:val="none" w:sz="0" w:space="0" w:color="auto"/>
        <w:right w:val="none" w:sz="0" w:space="0" w:color="auto"/>
      </w:divBdr>
    </w:div>
    <w:div w:id="161435075">
      <w:bodyDiv w:val="1"/>
      <w:marLeft w:val="0"/>
      <w:marRight w:val="0"/>
      <w:marTop w:val="0"/>
      <w:marBottom w:val="0"/>
      <w:divBdr>
        <w:top w:val="none" w:sz="0" w:space="0" w:color="auto"/>
        <w:left w:val="none" w:sz="0" w:space="0" w:color="auto"/>
        <w:bottom w:val="none" w:sz="0" w:space="0" w:color="auto"/>
        <w:right w:val="none" w:sz="0" w:space="0" w:color="auto"/>
      </w:divBdr>
    </w:div>
    <w:div w:id="172497194">
      <w:bodyDiv w:val="1"/>
      <w:marLeft w:val="0"/>
      <w:marRight w:val="0"/>
      <w:marTop w:val="0"/>
      <w:marBottom w:val="0"/>
      <w:divBdr>
        <w:top w:val="none" w:sz="0" w:space="0" w:color="auto"/>
        <w:left w:val="none" w:sz="0" w:space="0" w:color="auto"/>
        <w:bottom w:val="none" w:sz="0" w:space="0" w:color="auto"/>
        <w:right w:val="none" w:sz="0" w:space="0" w:color="auto"/>
      </w:divBdr>
    </w:div>
    <w:div w:id="184633559">
      <w:bodyDiv w:val="1"/>
      <w:marLeft w:val="0"/>
      <w:marRight w:val="0"/>
      <w:marTop w:val="0"/>
      <w:marBottom w:val="0"/>
      <w:divBdr>
        <w:top w:val="none" w:sz="0" w:space="0" w:color="auto"/>
        <w:left w:val="none" w:sz="0" w:space="0" w:color="auto"/>
        <w:bottom w:val="none" w:sz="0" w:space="0" w:color="auto"/>
        <w:right w:val="none" w:sz="0" w:space="0" w:color="auto"/>
      </w:divBdr>
    </w:div>
    <w:div w:id="309677309">
      <w:bodyDiv w:val="1"/>
      <w:marLeft w:val="0"/>
      <w:marRight w:val="0"/>
      <w:marTop w:val="0"/>
      <w:marBottom w:val="0"/>
      <w:divBdr>
        <w:top w:val="none" w:sz="0" w:space="0" w:color="auto"/>
        <w:left w:val="none" w:sz="0" w:space="0" w:color="auto"/>
        <w:bottom w:val="none" w:sz="0" w:space="0" w:color="auto"/>
        <w:right w:val="none" w:sz="0" w:space="0" w:color="auto"/>
      </w:divBdr>
    </w:div>
    <w:div w:id="352608757">
      <w:bodyDiv w:val="1"/>
      <w:marLeft w:val="0"/>
      <w:marRight w:val="0"/>
      <w:marTop w:val="0"/>
      <w:marBottom w:val="0"/>
      <w:divBdr>
        <w:top w:val="none" w:sz="0" w:space="0" w:color="auto"/>
        <w:left w:val="none" w:sz="0" w:space="0" w:color="auto"/>
        <w:bottom w:val="none" w:sz="0" w:space="0" w:color="auto"/>
        <w:right w:val="none" w:sz="0" w:space="0" w:color="auto"/>
      </w:divBdr>
    </w:div>
    <w:div w:id="380180398">
      <w:bodyDiv w:val="1"/>
      <w:marLeft w:val="0"/>
      <w:marRight w:val="0"/>
      <w:marTop w:val="0"/>
      <w:marBottom w:val="0"/>
      <w:divBdr>
        <w:top w:val="none" w:sz="0" w:space="0" w:color="auto"/>
        <w:left w:val="none" w:sz="0" w:space="0" w:color="auto"/>
        <w:bottom w:val="none" w:sz="0" w:space="0" w:color="auto"/>
        <w:right w:val="none" w:sz="0" w:space="0" w:color="auto"/>
      </w:divBdr>
    </w:div>
    <w:div w:id="479808337">
      <w:bodyDiv w:val="1"/>
      <w:marLeft w:val="0"/>
      <w:marRight w:val="0"/>
      <w:marTop w:val="0"/>
      <w:marBottom w:val="0"/>
      <w:divBdr>
        <w:top w:val="none" w:sz="0" w:space="0" w:color="auto"/>
        <w:left w:val="none" w:sz="0" w:space="0" w:color="auto"/>
        <w:bottom w:val="none" w:sz="0" w:space="0" w:color="auto"/>
        <w:right w:val="none" w:sz="0" w:space="0" w:color="auto"/>
      </w:divBdr>
    </w:div>
    <w:div w:id="511720710">
      <w:bodyDiv w:val="1"/>
      <w:marLeft w:val="0"/>
      <w:marRight w:val="0"/>
      <w:marTop w:val="0"/>
      <w:marBottom w:val="0"/>
      <w:divBdr>
        <w:top w:val="none" w:sz="0" w:space="0" w:color="auto"/>
        <w:left w:val="none" w:sz="0" w:space="0" w:color="auto"/>
        <w:bottom w:val="none" w:sz="0" w:space="0" w:color="auto"/>
        <w:right w:val="none" w:sz="0" w:space="0" w:color="auto"/>
      </w:divBdr>
    </w:div>
    <w:div w:id="516698756">
      <w:bodyDiv w:val="1"/>
      <w:marLeft w:val="0"/>
      <w:marRight w:val="0"/>
      <w:marTop w:val="0"/>
      <w:marBottom w:val="0"/>
      <w:divBdr>
        <w:top w:val="none" w:sz="0" w:space="0" w:color="auto"/>
        <w:left w:val="none" w:sz="0" w:space="0" w:color="auto"/>
        <w:bottom w:val="none" w:sz="0" w:space="0" w:color="auto"/>
        <w:right w:val="none" w:sz="0" w:space="0" w:color="auto"/>
      </w:divBdr>
    </w:div>
    <w:div w:id="531194172">
      <w:bodyDiv w:val="1"/>
      <w:marLeft w:val="0"/>
      <w:marRight w:val="0"/>
      <w:marTop w:val="0"/>
      <w:marBottom w:val="0"/>
      <w:divBdr>
        <w:top w:val="none" w:sz="0" w:space="0" w:color="auto"/>
        <w:left w:val="none" w:sz="0" w:space="0" w:color="auto"/>
        <w:bottom w:val="none" w:sz="0" w:space="0" w:color="auto"/>
        <w:right w:val="none" w:sz="0" w:space="0" w:color="auto"/>
      </w:divBdr>
    </w:div>
    <w:div w:id="536702807">
      <w:bodyDiv w:val="1"/>
      <w:marLeft w:val="0"/>
      <w:marRight w:val="0"/>
      <w:marTop w:val="0"/>
      <w:marBottom w:val="0"/>
      <w:divBdr>
        <w:top w:val="none" w:sz="0" w:space="0" w:color="auto"/>
        <w:left w:val="none" w:sz="0" w:space="0" w:color="auto"/>
        <w:bottom w:val="none" w:sz="0" w:space="0" w:color="auto"/>
        <w:right w:val="none" w:sz="0" w:space="0" w:color="auto"/>
      </w:divBdr>
    </w:div>
    <w:div w:id="557277802">
      <w:bodyDiv w:val="1"/>
      <w:marLeft w:val="0"/>
      <w:marRight w:val="0"/>
      <w:marTop w:val="0"/>
      <w:marBottom w:val="0"/>
      <w:divBdr>
        <w:top w:val="none" w:sz="0" w:space="0" w:color="auto"/>
        <w:left w:val="none" w:sz="0" w:space="0" w:color="auto"/>
        <w:bottom w:val="none" w:sz="0" w:space="0" w:color="auto"/>
        <w:right w:val="none" w:sz="0" w:space="0" w:color="auto"/>
      </w:divBdr>
    </w:div>
    <w:div w:id="559441846">
      <w:bodyDiv w:val="1"/>
      <w:marLeft w:val="0"/>
      <w:marRight w:val="0"/>
      <w:marTop w:val="0"/>
      <w:marBottom w:val="0"/>
      <w:divBdr>
        <w:top w:val="none" w:sz="0" w:space="0" w:color="auto"/>
        <w:left w:val="none" w:sz="0" w:space="0" w:color="auto"/>
        <w:bottom w:val="none" w:sz="0" w:space="0" w:color="auto"/>
        <w:right w:val="none" w:sz="0" w:space="0" w:color="auto"/>
      </w:divBdr>
    </w:div>
    <w:div w:id="594559754">
      <w:bodyDiv w:val="1"/>
      <w:marLeft w:val="0"/>
      <w:marRight w:val="0"/>
      <w:marTop w:val="0"/>
      <w:marBottom w:val="0"/>
      <w:divBdr>
        <w:top w:val="none" w:sz="0" w:space="0" w:color="auto"/>
        <w:left w:val="none" w:sz="0" w:space="0" w:color="auto"/>
        <w:bottom w:val="none" w:sz="0" w:space="0" w:color="auto"/>
        <w:right w:val="none" w:sz="0" w:space="0" w:color="auto"/>
      </w:divBdr>
    </w:div>
    <w:div w:id="818157772">
      <w:bodyDiv w:val="1"/>
      <w:marLeft w:val="0"/>
      <w:marRight w:val="0"/>
      <w:marTop w:val="0"/>
      <w:marBottom w:val="0"/>
      <w:divBdr>
        <w:top w:val="none" w:sz="0" w:space="0" w:color="auto"/>
        <w:left w:val="none" w:sz="0" w:space="0" w:color="auto"/>
        <w:bottom w:val="none" w:sz="0" w:space="0" w:color="auto"/>
        <w:right w:val="none" w:sz="0" w:space="0" w:color="auto"/>
      </w:divBdr>
    </w:div>
    <w:div w:id="971666567">
      <w:bodyDiv w:val="1"/>
      <w:marLeft w:val="0"/>
      <w:marRight w:val="0"/>
      <w:marTop w:val="0"/>
      <w:marBottom w:val="0"/>
      <w:divBdr>
        <w:top w:val="none" w:sz="0" w:space="0" w:color="auto"/>
        <w:left w:val="none" w:sz="0" w:space="0" w:color="auto"/>
        <w:bottom w:val="none" w:sz="0" w:space="0" w:color="auto"/>
        <w:right w:val="none" w:sz="0" w:space="0" w:color="auto"/>
      </w:divBdr>
    </w:div>
    <w:div w:id="1100756790">
      <w:bodyDiv w:val="1"/>
      <w:marLeft w:val="0"/>
      <w:marRight w:val="0"/>
      <w:marTop w:val="0"/>
      <w:marBottom w:val="0"/>
      <w:divBdr>
        <w:top w:val="none" w:sz="0" w:space="0" w:color="auto"/>
        <w:left w:val="none" w:sz="0" w:space="0" w:color="auto"/>
        <w:bottom w:val="none" w:sz="0" w:space="0" w:color="auto"/>
        <w:right w:val="none" w:sz="0" w:space="0" w:color="auto"/>
      </w:divBdr>
    </w:div>
    <w:div w:id="1142234081">
      <w:bodyDiv w:val="1"/>
      <w:marLeft w:val="0"/>
      <w:marRight w:val="0"/>
      <w:marTop w:val="0"/>
      <w:marBottom w:val="0"/>
      <w:divBdr>
        <w:top w:val="none" w:sz="0" w:space="0" w:color="auto"/>
        <w:left w:val="none" w:sz="0" w:space="0" w:color="auto"/>
        <w:bottom w:val="none" w:sz="0" w:space="0" w:color="auto"/>
        <w:right w:val="none" w:sz="0" w:space="0" w:color="auto"/>
      </w:divBdr>
    </w:div>
    <w:div w:id="1176193685">
      <w:bodyDiv w:val="1"/>
      <w:marLeft w:val="0"/>
      <w:marRight w:val="0"/>
      <w:marTop w:val="0"/>
      <w:marBottom w:val="0"/>
      <w:divBdr>
        <w:top w:val="none" w:sz="0" w:space="0" w:color="auto"/>
        <w:left w:val="none" w:sz="0" w:space="0" w:color="auto"/>
        <w:bottom w:val="none" w:sz="0" w:space="0" w:color="auto"/>
        <w:right w:val="none" w:sz="0" w:space="0" w:color="auto"/>
      </w:divBdr>
    </w:div>
    <w:div w:id="1196037173">
      <w:bodyDiv w:val="1"/>
      <w:marLeft w:val="0"/>
      <w:marRight w:val="0"/>
      <w:marTop w:val="0"/>
      <w:marBottom w:val="0"/>
      <w:divBdr>
        <w:top w:val="none" w:sz="0" w:space="0" w:color="auto"/>
        <w:left w:val="none" w:sz="0" w:space="0" w:color="auto"/>
        <w:bottom w:val="none" w:sz="0" w:space="0" w:color="auto"/>
        <w:right w:val="none" w:sz="0" w:space="0" w:color="auto"/>
      </w:divBdr>
    </w:div>
    <w:div w:id="1485705286">
      <w:bodyDiv w:val="1"/>
      <w:marLeft w:val="0"/>
      <w:marRight w:val="0"/>
      <w:marTop w:val="0"/>
      <w:marBottom w:val="0"/>
      <w:divBdr>
        <w:top w:val="none" w:sz="0" w:space="0" w:color="auto"/>
        <w:left w:val="none" w:sz="0" w:space="0" w:color="auto"/>
        <w:bottom w:val="none" w:sz="0" w:space="0" w:color="auto"/>
        <w:right w:val="none" w:sz="0" w:space="0" w:color="auto"/>
      </w:divBdr>
    </w:div>
    <w:div w:id="1564680408">
      <w:bodyDiv w:val="1"/>
      <w:marLeft w:val="0"/>
      <w:marRight w:val="0"/>
      <w:marTop w:val="0"/>
      <w:marBottom w:val="0"/>
      <w:divBdr>
        <w:top w:val="none" w:sz="0" w:space="0" w:color="auto"/>
        <w:left w:val="none" w:sz="0" w:space="0" w:color="auto"/>
        <w:bottom w:val="none" w:sz="0" w:space="0" w:color="auto"/>
        <w:right w:val="none" w:sz="0" w:space="0" w:color="auto"/>
      </w:divBdr>
    </w:div>
    <w:div w:id="1583374658">
      <w:bodyDiv w:val="1"/>
      <w:marLeft w:val="0"/>
      <w:marRight w:val="0"/>
      <w:marTop w:val="0"/>
      <w:marBottom w:val="0"/>
      <w:divBdr>
        <w:top w:val="none" w:sz="0" w:space="0" w:color="auto"/>
        <w:left w:val="none" w:sz="0" w:space="0" w:color="auto"/>
        <w:bottom w:val="none" w:sz="0" w:space="0" w:color="auto"/>
        <w:right w:val="none" w:sz="0" w:space="0" w:color="auto"/>
      </w:divBdr>
    </w:div>
    <w:div w:id="1761173997">
      <w:bodyDiv w:val="1"/>
      <w:marLeft w:val="0"/>
      <w:marRight w:val="0"/>
      <w:marTop w:val="0"/>
      <w:marBottom w:val="0"/>
      <w:divBdr>
        <w:top w:val="none" w:sz="0" w:space="0" w:color="auto"/>
        <w:left w:val="none" w:sz="0" w:space="0" w:color="auto"/>
        <w:bottom w:val="none" w:sz="0" w:space="0" w:color="auto"/>
        <w:right w:val="none" w:sz="0" w:space="0" w:color="auto"/>
      </w:divBdr>
    </w:div>
    <w:div w:id="1790120642">
      <w:bodyDiv w:val="1"/>
      <w:marLeft w:val="0"/>
      <w:marRight w:val="0"/>
      <w:marTop w:val="0"/>
      <w:marBottom w:val="0"/>
      <w:divBdr>
        <w:top w:val="none" w:sz="0" w:space="0" w:color="auto"/>
        <w:left w:val="none" w:sz="0" w:space="0" w:color="auto"/>
        <w:bottom w:val="none" w:sz="0" w:space="0" w:color="auto"/>
        <w:right w:val="none" w:sz="0" w:space="0" w:color="auto"/>
      </w:divBdr>
    </w:div>
    <w:div w:id="1793666093">
      <w:bodyDiv w:val="1"/>
      <w:marLeft w:val="0"/>
      <w:marRight w:val="0"/>
      <w:marTop w:val="0"/>
      <w:marBottom w:val="0"/>
      <w:divBdr>
        <w:top w:val="none" w:sz="0" w:space="0" w:color="auto"/>
        <w:left w:val="none" w:sz="0" w:space="0" w:color="auto"/>
        <w:bottom w:val="none" w:sz="0" w:space="0" w:color="auto"/>
        <w:right w:val="none" w:sz="0" w:space="0" w:color="auto"/>
      </w:divBdr>
    </w:div>
    <w:div w:id="1813448399">
      <w:bodyDiv w:val="1"/>
      <w:marLeft w:val="0"/>
      <w:marRight w:val="0"/>
      <w:marTop w:val="0"/>
      <w:marBottom w:val="0"/>
      <w:divBdr>
        <w:top w:val="none" w:sz="0" w:space="0" w:color="auto"/>
        <w:left w:val="none" w:sz="0" w:space="0" w:color="auto"/>
        <w:bottom w:val="none" w:sz="0" w:space="0" w:color="auto"/>
        <w:right w:val="none" w:sz="0" w:space="0" w:color="auto"/>
      </w:divBdr>
    </w:div>
    <w:div w:id="1909340393">
      <w:bodyDiv w:val="1"/>
      <w:marLeft w:val="0"/>
      <w:marRight w:val="0"/>
      <w:marTop w:val="0"/>
      <w:marBottom w:val="0"/>
      <w:divBdr>
        <w:top w:val="none" w:sz="0" w:space="0" w:color="auto"/>
        <w:left w:val="none" w:sz="0" w:space="0" w:color="auto"/>
        <w:bottom w:val="none" w:sz="0" w:space="0" w:color="auto"/>
        <w:right w:val="none" w:sz="0" w:space="0" w:color="auto"/>
      </w:divBdr>
    </w:div>
    <w:div w:id="198642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131071.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1000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86"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A8AEA6B862674A89859351EC2BD247" ma:contentTypeVersion="0" ma:contentTypeDescription="Create a new document." ma:contentTypeScope="" ma:versionID="5440742d494fd7d91a0de60e8007bd7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12F86-0389-4739-A65B-0B778964046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B609839-EA11-445D-8F9B-6C16779C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6D3332-5402-4A16-BEF3-74DE9350470B}">
  <ds:schemaRefs>
    <ds:schemaRef ds:uri="http://schemas.microsoft.com/sharepoint/v3/contenttype/forms"/>
  </ds:schemaRefs>
</ds:datastoreItem>
</file>

<file path=customXml/itemProps4.xml><?xml version="1.0" encoding="utf-8"?>
<ds:datastoreItem xmlns:ds="http://schemas.openxmlformats.org/officeDocument/2006/customXml" ds:itemID="{6EB72048-CC92-45D3-A38D-3F1FD12F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745</TotalTime>
  <Pages>26</Pages>
  <Words>9877</Words>
  <Characters>56300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RETAIN OMB Data Collection Package</vt:lpstr>
    </vt:vector>
  </TitlesOfParts>
  <Company/>
  <LinksUpToDate>false</LinksUpToDate>
  <CharactersWithSpaces>66045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RETAIN OMB Data Collection Package</dc:title>
  <dc:subject/>
  <dc:creator>MATHEMATICA</dc:creator>
  <cp:keywords/>
  <dc:description/>
  <cp:lastModifiedBy>Lowman, Eric</cp:lastModifiedBy>
  <cp:revision>56</cp:revision>
  <cp:lastPrinted>2020-02-24T22:31:00Z</cp:lastPrinted>
  <dcterms:created xsi:type="dcterms:W3CDTF">2020-12-08T16:07:00Z</dcterms:created>
  <dcterms:modified xsi:type="dcterms:W3CDTF">2021-03-19T17:18:00Z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0x010100D8A8AEA6B862674A89859351EC2BD247</vt:lpwstr>
  </property>
  <property fmtid="{D5CDD505-2E9C-101B-9397-08002B2CF9AE}" pid="3" name="_NewReviewCycle">
    <vt:lpwstr/>
  </property>
  <property fmtid="{D5CDD505-2E9C-101B-9397-08002B2CF9AE}" pid="4" name="_AdHocReviewCycleID">
    <vt:i4>-127645956</vt:i4>
  </property>
  <property fmtid="{D5CDD505-2E9C-101B-9397-08002B2CF9AE}" pid="5" name="_EmailSubject">
    <vt:lpwstr>RETAIN OMB PRA Package</vt:lpwstr>
  </property>
  <property fmtid="{D5CDD505-2E9C-101B-9397-08002B2CF9AE}" pid="6" name="_AuthorEmail">
    <vt:lpwstr>Jackson.Costa@ssa.gov</vt:lpwstr>
  </property>
  <property fmtid="{D5CDD505-2E9C-101B-9397-08002B2CF9AE}" pid="7" name="_AuthorEmailDisplayName">
    <vt:lpwstr>Costa, Jackson</vt:lpwstr>
  </property>
  <property fmtid="{D5CDD505-2E9C-101B-9397-08002B2CF9AE}" pid="8" name="_ReviewingToolsShownOnce">
    <vt:lpwstr/>
  </property>
</Properties>
</file>