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60621" w:rsidR="00160621" w:rsidP="00160621" w:rsidRDefault="00DC1C23" w14:paraId="670B57C7" w14:textId="046CDFB2">
      <w:pPr>
        <w:pStyle w:val="ReportCover-Title"/>
        <w:jc w:val="center"/>
        <w:rPr>
          <w:rFonts w:ascii="Arial" w:hAnsi="Arial" w:cs="Arial"/>
          <w:color w:val="auto"/>
        </w:rPr>
      </w:pPr>
      <w:r w:rsidRPr="00DB4040">
        <w:rPr>
          <w:rFonts w:ascii="Times New Roman" w:hAnsi="Times New Roman"/>
          <w:color w:val="auto"/>
          <w:sz w:val="24"/>
          <w:szCs w:val="24"/>
        </w:rPr>
        <w:tab/>
      </w:r>
      <w:r w:rsidRPr="00DB4040" w:rsidR="00BE423D">
        <w:rPr>
          <w:color w:val="auto"/>
        </w:rPr>
        <w:t>Child Care and Development Fund (CCDF) ACF-696 Financial Report</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42C9B77E">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BE423D">
        <w:rPr>
          <w:rFonts w:ascii="Arial" w:hAnsi="Arial" w:cs="Arial"/>
          <w:color w:val="auto"/>
          <w:sz w:val="32"/>
          <w:szCs w:val="32"/>
        </w:rPr>
        <w:t>0</w:t>
      </w:r>
      <w:r w:rsidR="00D62F19">
        <w:rPr>
          <w:rFonts w:ascii="Arial" w:hAnsi="Arial" w:cs="Arial"/>
          <w:color w:val="auto"/>
          <w:sz w:val="32"/>
          <w:szCs w:val="32"/>
        </w:rPr>
        <w:t>163</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 xml:space="preserve">Part </w:t>
      </w:r>
      <w:proofErr w:type="gramStart"/>
      <w:r w:rsidRPr="00160621">
        <w:rPr>
          <w:rFonts w:ascii="Arial" w:hAnsi="Arial" w:cs="Arial"/>
          <w:color w:val="auto"/>
          <w:sz w:val="48"/>
          <w:szCs w:val="48"/>
        </w:rPr>
        <w:t>A</w:t>
      </w:r>
      <w:proofErr w:type="gramEnd"/>
      <w:r>
        <w:rPr>
          <w:rFonts w:ascii="Arial" w:hAnsi="Arial" w:cs="Arial"/>
          <w:color w:val="auto"/>
          <w:sz w:val="48"/>
          <w:szCs w:val="48"/>
        </w:rPr>
        <w:t xml:space="preserve"> - Justification</w:t>
      </w:r>
    </w:p>
    <w:p w:rsidRPr="00160621" w:rsidR="00160621" w:rsidP="00160621" w:rsidRDefault="00BE423D" w14:paraId="76FA23BE" w14:textId="0A176C20">
      <w:pPr>
        <w:pStyle w:val="ReportCover-Date"/>
        <w:jc w:val="center"/>
        <w:rPr>
          <w:rFonts w:ascii="Arial" w:hAnsi="Arial" w:cs="Arial"/>
          <w:color w:val="auto"/>
        </w:rPr>
      </w:pPr>
      <w:r>
        <w:rPr>
          <w:rFonts w:ascii="Arial" w:hAnsi="Arial" w:cs="Arial"/>
          <w:color w:val="auto"/>
        </w:rPr>
        <w:t>March 2021</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60621" w14:paraId="5E112DDD" w14:textId="77777777">
      <w:pPr>
        <w:jc w:val="center"/>
        <w:rPr>
          <w:rFonts w:ascii="Arial" w:hAnsi="Arial" w:cs="Arial"/>
        </w:rPr>
      </w:pPr>
      <w:r w:rsidRPr="00160621">
        <w:rPr>
          <w:rFonts w:ascii="Arial" w:hAnsi="Arial" w:cs="Arial"/>
        </w:rPr>
        <w:t>Submitted By:</w:t>
      </w:r>
    </w:p>
    <w:p w:rsidRPr="00160621" w:rsidR="00160621" w:rsidP="00160621" w:rsidRDefault="00402D24" w14:paraId="54195924" w14:textId="5E1230BF">
      <w:pPr>
        <w:jc w:val="center"/>
        <w:rPr>
          <w:rFonts w:ascii="Arial" w:hAnsi="Arial" w:cs="Arial"/>
        </w:rPr>
      </w:pPr>
      <w:r>
        <w:rPr>
          <w:rFonts w:ascii="Arial" w:hAnsi="Arial" w:cs="Arial"/>
        </w:rPr>
        <w:t>Office</w:t>
      </w:r>
      <w:r w:rsidR="00BE423D">
        <w:rPr>
          <w:rFonts w:ascii="Arial" w:hAnsi="Arial" w:cs="Arial"/>
        </w:rPr>
        <w:t xml:space="preserve"> of Child Care</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77777777">
      <w:pPr>
        <w:jc w:val="center"/>
        <w:rPr>
          <w:rFonts w:ascii="Arial" w:hAnsi="Arial" w:cs="Arial"/>
        </w:rPr>
      </w:pPr>
    </w:p>
    <w:p w:rsidR="00160621" w:rsidP="00160621" w:rsidRDefault="00160621" w14:paraId="21C4C2D8" w14:textId="77777777">
      <w:pPr>
        <w:jc w:val="center"/>
        <w:rPr>
          <w:rFonts w:ascii="Arial" w:hAnsi="Arial" w:cs="Arial"/>
        </w:rPr>
      </w:pPr>
    </w:p>
    <w:p w:rsidR="00160621" w:rsidP="00160621" w:rsidRDefault="00160621" w14:paraId="1473AAD1" w14:textId="77777777">
      <w:pPr>
        <w:jc w:val="center"/>
        <w:rPr>
          <w:rFonts w:ascii="Arial" w:hAnsi="Arial" w:cs="Arial"/>
        </w:rPr>
      </w:pPr>
    </w:p>
    <w:p w:rsidRPr="002C4F75" w:rsidR="00160621" w:rsidP="00160621" w:rsidRDefault="00160621" w14:paraId="346CDF4E" w14:textId="77777777">
      <w:pPr>
        <w:jc w:val="center"/>
        <w:rPr>
          <w:rFonts w:ascii="Arial" w:hAnsi="Arial" w:cs="Arial"/>
        </w:rPr>
      </w:pPr>
    </w:p>
    <w:p w:rsidR="009D432A" w:rsidP="00160621" w:rsidRDefault="009D432A" w14:paraId="0CF6DB0A" w14:textId="77777777">
      <w:pPr>
        <w:widowControl/>
        <w:ind w:left="360" w:hanging="360"/>
        <w:jc w:val="center"/>
        <w:rPr>
          <w:rFonts w:ascii="Times New Roman" w:hAnsi="Times New Roman"/>
          <w:b/>
          <w:sz w:val="24"/>
          <w:szCs w:val="24"/>
        </w:rPr>
      </w:pPr>
    </w:p>
    <w:p w:rsidR="009D432A" w:rsidP="00160621" w:rsidRDefault="009D432A" w14:paraId="4A4B4B7A" w14:textId="77777777">
      <w:pPr>
        <w:widowControl/>
        <w:ind w:left="360" w:hanging="360"/>
        <w:jc w:val="center"/>
        <w:rPr>
          <w:rFonts w:ascii="Times New Roman" w:hAnsi="Times New Roman"/>
          <w:b/>
          <w:sz w:val="24"/>
          <w:szCs w:val="24"/>
        </w:rPr>
      </w:pPr>
    </w:p>
    <w:p w:rsidR="009D432A" w:rsidP="00160621" w:rsidRDefault="009D432A" w14:paraId="00A26BC5" w14:textId="77777777">
      <w:pPr>
        <w:widowControl/>
        <w:ind w:left="360" w:hanging="360"/>
        <w:jc w:val="center"/>
        <w:rPr>
          <w:rFonts w:ascii="Times New Roman" w:hAnsi="Times New Roman"/>
          <w:b/>
          <w:sz w:val="24"/>
          <w:szCs w:val="24"/>
        </w:rPr>
      </w:pPr>
    </w:p>
    <w:p w:rsidR="009D432A" w:rsidP="00160621" w:rsidRDefault="009D432A" w14:paraId="01A67C21" w14:textId="77777777">
      <w:pPr>
        <w:widowControl/>
        <w:ind w:left="360" w:hanging="360"/>
        <w:jc w:val="center"/>
        <w:rPr>
          <w:rFonts w:ascii="Times New Roman" w:hAnsi="Times New Roman"/>
          <w:b/>
          <w:sz w:val="24"/>
          <w:szCs w:val="24"/>
        </w:rPr>
      </w:pPr>
    </w:p>
    <w:p w:rsidR="009D432A" w:rsidP="00160621" w:rsidRDefault="009D432A" w14:paraId="171B5530" w14:textId="77777777">
      <w:pPr>
        <w:widowControl/>
        <w:ind w:left="360" w:hanging="360"/>
        <w:jc w:val="center"/>
        <w:rPr>
          <w:rFonts w:ascii="Times New Roman" w:hAnsi="Times New Roman"/>
          <w:b/>
          <w:sz w:val="24"/>
          <w:szCs w:val="24"/>
        </w:rPr>
      </w:pPr>
    </w:p>
    <w:p w:rsidR="009D432A" w:rsidP="00160621" w:rsidRDefault="009D432A" w14:paraId="30EFDE85" w14:textId="77777777">
      <w:pPr>
        <w:widowControl/>
        <w:ind w:left="360" w:hanging="360"/>
        <w:jc w:val="center"/>
        <w:rPr>
          <w:rFonts w:ascii="Times New Roman" w:hAnsi="Times New Roman"/>
          <w:b/>
          <w:sz w:val="24"/>
          <w:szCs w:val="24"/>
        </w:rPr>
      </w:pPr>
    </w:p>
    <w:p w:rsidR="00160621" w:rsidP="00160621" w:rsidRDefault="00160621" w14:paraId="4FBF82D6" w14:textId="03B0CE88">
      <w:pPr>
        <w:widowControl/>
        <w:ind w:left="360" w:hanging="360"/>
        <w:jc w:val="center"/>
        <w:rPr>
          <w:rFonts w:ascii="Times New Roman" w:hAnsi="Times New Roman"/>
          <w:b/>
          <w:sz w:val="24"/>
          <w:szCs w:val="24"/>
        </w:rPr>
      </w:pPr>
      <w:r w:rsidRPr="004F7B95">
        <w:rPr>
          <w:rFonts w:ascii="Times New Roman" w:hAnsi="Times New Roman"/>
          <w:b/>
          <w:sz w:val="24"/>
          <w:szCs w:val="24"/>
        </w:rPr>
        <w:lastRenderedPageBreak/>
        <w:t>SUPPORTING STATEMENT</w:t>
      </w:r>
      <w:r>
        <w:rPr>
          <w:rFonts w:ascii="Times New Roman" w:hAnsi="Times New Roman"/>
          <w:b/>
          <w:sz w:val="24"/>
          <w:szCs w:val="24"/>
        </w:rPr>
        <w:t xml:space="preserve"> A – JUSTIFICATION</w:t>
      </w:r>
    </w:p>
    <w:p w:rsidR="00160621" w:rsidP="00160621" w:rsidRDefault="00160621" w14:paraId="010B1ADF" w14:textId="77777777">
      <w:pPr>
        <w:widowControl/>
        <w:ind w:left="360" w:hanging="360"/>
        <w:jc w:val="center"/>
        <w:rPr>
          <w:rFonts w:ascii="Times New Roman" w:hAnsi="Times New Roman"/>
          <w:snapToGrid/>
          <w:sz w:val="24"/>
          <w:szCs w:val="24"/>
        </w:rPr>
      </w:pPr>
    </w:p>
    <w:p w:rsidR="00CE6182" w:rsidP="00160621" w:rsidRDefault="00CE6182" w14:paraId="3C29E980" w14:textId="77777777">
      <w:pPr>
        <w:widowControl/>
        <w:ind w:left="360"/>
        <w:rPr>
          <w:rFonts w:ascii="Times New Roman" w:hAnsi="Times New Roman"/>
          <w:snapToGrid/>
          <w:sz w:val="24"/>
          <w:szCs w:val="24"/>
        </w:rPr>
      </w:pPr>
    </w:p>
    <w:p w:rsidRPr="0007588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Pr="006C4277" w:rsidR="006C4277" w:rsidP="006C4277" w:rsidRDefault="009D432A" w14:paraId="4829B280" w14:textId="346DA12A">
      <w:pPr>
        <w:widowControl/>
        <w:tabs>
          <w:tab w:val="num" w:pos="360"/>
        </w:tabs>
        <w:rPr>
          <w:rFonts w:ascii="Times New Roman" w:hAnsi="Times New Roman"/>
          <w:snapToGrid/>
          <w:sz w:val="24"/>
          <w:szCs w:val="24"/>
        </w:rPr>
      </w:pPr>
      <w:r>
        <w:rPr>
          <w:rFonts w:ascii="Times New Roman" w:hAnsi="Times New Roman"/>
          <w:snapToGrid/>
          <w:sz w:val="24"/>
          <w:szCs w:val="24"/>
        </w:rPr>
        <w:t xml:space="preserve">The </w:t>
      </w:r>
      <w:r w:rsidRPr="006C4277">
        <w:rPr>
          <w:rFonts w:ascii="Times New Roman" w:hAnsi="Times New Roman"/>
          <w:snapToGrid/>
          <w:sz w:val="24"/>
          <w:szCs w:val="24"/>
        </w:rPr>
        <w:t>Administration for Children and Families Office of Child Care</w:t>
      </w:r>
      <w:r w:rsidR="00272B4E">
        <w:rPr>
          <w:rFonts w:ascii="Times New Roman" w:hAnsi="Times New Roman"/>
          <w:snapToGrid/>
          <w:sz w:val="24"/>
          <w:szCs w:val="24"/>
        </w:rPr>
        <w:t xml:space="preserve"> uses the ACF-696 to collect </w:t>
      </w:r>
      <w:r w:rsidRPr="006C4277" w:rsidR="00272B4E">
        <w:rPr>
          <w:rFonts w:ascii="Times New Roman" w:hAnsi="Times New Roman"/>
          <w:snapToGrid/>
          <w:sz w:val="24"/>
          <w:szCs w:val="24"/>
        </w:rPr>
        <w:t xml:space="preserve">CCDF financial expenditures data </w:t>
      </w:r>
      <w:r w:rsidR="00272B4E">
        <w:rPr>
          <w:rFonts w:ascii="Times New Roman" w:hAnsi="Times New Roman"/>
          <w:snapToGrid/>
          <w:sz w:val="24"/>
          <w:szCs w:val="24"/>
        </w:rPr>
        <w:t xml:space="preserve">quarterly </w:t>
      </w:r>
      <w:r w:rsidRPr="006C4277" w:rsidR="00272B4E">
        <w:rPr>
          <w:rFonts w:ascii="Times New Roman" w:hAnsi="Times New Roman"/>
          <w:snapToGrid/>
          <w:sz w:val="24"/>
          <w:szCs w:val="24"/>
        </w:rPr>
        <w:t xml:space="preserve">for the 50 States, the District of Columbia, and five U.S. Territories that receive CCDF funding (American Samoa, Commonwealth of Northern Mariana Islands, Guam, Puerto Rico, and Virgin Islands). </w:t>
      </w:r>
      <w:r w:rsidRPr="006C4277" w:rsidR="006C4277">
        <w:rPr>
          <w:rFonts w:ascii="Times New Roman" w:hAnsi="Times New Roman"/>
          <w:snapToGrid/>
          <w:sz w:val="24"/>
          <w:szCs w:val="24"/>
        </w:rPr>
        <w:t>The authority to collect and report this information can be found in Section 658G(d) of the Child Care and Development Block Grant</w:t>
      </w:r>
      <w:r w:rsidR="000A11E8">
        <w:rPr>
          <w:rFonts w:ascii="Times New Roman" w:hAnsi="Times New Roman"/>
          <w:snapToGrid/>
          <w:sz w:val="24"/>
          <w:szCs w:val="24"/>
        </w:rPr>
        <w:t xml:space="preserve"> (CCDBG)</w:t>
      </w:r>
      <w:r w:rsidRPr="006C4277" w:rsidR="006C4277">
        <w:rPr>
          <w:rFonts w:ascii="Times New Roman" w:hAnsi="Times New Roman"/>
          <w:snapToGrid/>
          <w:sz w:val="24"/>
          <w:szCs w:val="24"/>
        </w:rPr>
        <w:t xml:space="preserve"> Act of 1990, as amended, and in Federal regulations at 45 CFR 98.65(g) and 98.67(c)(1) which authorize the Secretary to require financial reports as necessary.  </w:t>
      </w:r>
    </w:p>
    <w:p w:rsidRPr="006C4277" w:rsidR="006C4277" w:rsidP="006C4277" w:rsidRDefault="006C4277" w14:paraId="02B1AF6C" w14:textId="77777777">
      <w:pPr>
        <w:widowControl/>
        <w:tabs>
          <w:tab w:val="num" w:pos="360"/>
        </w:tabs>
        <w:ind w:left="360"/>
        <w:rPr>
          <w:rFonts w:ascii="Times New Roman" w:hAnsi="Times New Roman"/>
          <w:snapToGrid/>
          <w:sz w:val="24"/>
          <w:szCs w:val="24"/>
        </w:rPr>
      </w:pPr>
    </w:p>
    <w:p w:rsidR="00C45B0B" w:rsidP="00C45B0B" w:rsidRDefault="00C45B0B" w14:paraId="7DECFB9B" w14:textId="64793DCC">
      <w:pPr>
        <w:widowControl/>
        <w:tabs>
          <w:tab w:val="num" w:pos="360"/>
        </w:tabs>
        <w:rPr>
          <w:rFonts w:ascii="Times New Roman" w:hAnsi="Times New Roman"/>
          <w:sz w:val="24"/>
          <w:szCs w:val="24"/>
        </w:rPr>
      </w:pPr>
      <w:r w:rsidRPr="000A11E8">
        <w:rPr>
          <w:rFonts w:ascii="Times New Roman" w:hAnsi="Times New Roman"/>
          <w:snapToGrid/>
          <w:sz w:val="24"/>
          <w:szCs w:val="24"/>
        </w:rPr>
        <w:t>In addition to expenditure data collected for regular CCDF funding, the ACF-696 includes expenditure data of funds</w:t>
      </w:r>
      <w:r w:rsidRPr="000A11E8">
        <w:rPr>
          <w:rFonts w:ascii="Times New Roman" w:hAnsi="Times New Roman"/>
          <w:color w:val="19150F"/>
          <w:sz w:val="24"/>
          <w:szCs w:val="24"/>
        </w:rPr>
        <w:t xml:space="preserve"> authorized under the Supplemental Appropriations for Disaster Relief Act of 2019 (P.L.116-2; $</w:t>
      </w:r>
      <w:r>
        <w:rPr>
          <w:rFonts w:ascii="Times New Roman" w:hAnsi="Times New Roman"/>
          <w:color w:val="19150F"/>
          <w:sz w:val="24"/>
          <w:szCs w:val="24"/>
        </w:rPr>
        <w:t>3</w:t>
      </w:r>
      <w:r w:rsidRPr="000A11E8">
        <w:rPr>
          <w:rFonts w:ascii="Times New Roman" w:hAnsi="Times New Roman"/>
          <w:color w:val="19150F"/>
          <w:sz w:val="24"/>
          <w:szCs w:val="24"/>
        </w:rPr>
        <w:t>0 Million)</w:t>
      </w:r>
      <w:r>
        <w:rPr>
          <w:rFonts w:ascii="Times New Roman" w:hAnsi="Times New Roman"/>
          <w:color w:val="19150F"/>
          <w:sz w:val="24"/>
          <w:szCs w:val="24"/>
        </w:rPr>
        <w:t>;</w:t>
      </w:r>
      <w:r w:rsidRPr="000A11E8">
        <w:rPr>
          <w:rFonts w:ascii="Times New Roman" w:hAnsi="Times New Roman"/>
          <w:color w:val="19150F"/>
          <w:sz w:val="24"/>
          <w:szCs w:val="24"/>
        </w:rPr>
        <w:t xml:space="preserve"> </w:t>
      </w:r>
      <w:r w:rsidRPr="000A11E8">
        <w:rPr>
          <w:rFonts w:ascii="Times New Roman" w:hAnsi="Times New Roman"/>
          <w:sz w:val="24"/>
          <w:szCs w:val="24"/>
        </w:rPr>
        <w:t>Coronavirus Aid, Relief</w:t>
      </w:r>
      <w:r>
        <w:rPr>
          <w:rFonts w:ascii="Times New Roman" w:hAnsi="Times New Roman"/>
          <w:sz w:val="24"/>
          <w:szCs w:val="24"/>
        </w:rPr>
        <w:t>,</w:t>
      </w:r>
      <w:r w:rsidRPr="000A11E8">
        <w:rPr>
          <w:rFonts w:ascii="Times New Roman" w:hAnsi="Times New Roman"/>
          <w:sz w:val="24"/>
          <w:szCs w:val="24"/>
        </w:rPr>
        <w:t xml:space="preserve"> and Economic Security Act (CARES Act; $3.5 Billion), P.L. 116-136</w:t>
      </w:r>
      <w:r>
        <w:rPr>
          <w:rFonts w:ascii="Times New Roman" w:hAnsi="Times New Roman"/>
          <w:sz w:val="24"/>
          <w:szCs w:val="24"/>
        </w:rPr>
        <w:t>;</w:t>
      </w:r>
      <w:r w:rsidRPr="000A11E8">
        <w:rPr>
          <w:rFonts w:ascii="Times New Roman" w:hAnsi="Times New Roman"/>
          <w:sz w:val="24"/>
          <w:szCs w:val="24"/>
        </w:rPr>
        <w:t xml:space="preserve"> and </w:t>
      </w:r>
      <w:r w:rsidRPr="000A11E8">
        <w:rPr>
          <w:rFonts w:ascii="Times New Roman" w:hAnsi="Times New Roman"/>
          <w:color w:val="000000" w:themeColor="text1"/>
          <w:sz w:val="24"/>
          <w:szCs w:val="24"/>
        </w:rPr>
        <w:t>Consolidated Appropriations Act, 2021 and the Coronavirus Response and Relief Supplemental Appropriations Act (CRRSA</w:t>
      </w:r>
      <w:r>
        <w:rPr>
          <w:rFonts w:ascii="Times New Roman" w:hAnsi="Times New Roman"/>
          <w:color w:val="000000" w:themeColor="text1"/>
          <w:sz w:val="24"/>
          <w:szCs w:val="24"/>
        </w:rPr>
        <w:t xml:space="preserve"> Act; </w:t>
      </w:r>
      <w:r w:rsidRPr="000A11E8">
        <w:rPr>
          <w:rFonts w:ascii="Times New Roman" w:hAnsi="Times New Roman"/>
          <w:color w:val="000000" w:themeColor="text1"/>
          <w:sz w:val="24"/>
          <w:szCs w:val="24"/>
        </w:rPr>
        <w:t>$10 Billion), 2021, P.L. 116-26.</w:t>
      </w:r>
      <w:r w:rsidRPr="000A11E8">
        <w:rPr>
          <w:rFonts w:ascii="Times New Roman" w:hAnsi="Times New Roman"/>
          <w:sz w:val="24"/>
          <w:szCs w:val="24"/>
        </w:rPr>
        <w:t xml:space="preserve"> </w:t>
      </w:r>
    </w:p>
    <w:p w:rsidRPr="000A11E8" w:rsidR="00C45B0B" w:rsidP="00C45B0B" w:rsidRDefault="00C45B0B" w14:paraId="1A44A463" w14:textId="77777777">
      <w:pPr>
        <w:widowControl/>
        <w:tabs>
          <w:tab w:val="num" w:pos="360"/>
        </w:tabs>
        <w:rPr>
          <w:rFonts w:ascii="Times New Roman" w:hAnsi="Times New Roman"/>
          <w:snapToGrid/>
          <w:sz w:val="24"/>
          <w:szCs w:val="24"/>
        </w:rPr>
      </w:pPr>
    </w:p>
    <w:p w:rsidRPr="00DB4040" w:rsidR="00D60543" w:rsidP="00DB4040" w:rsidRDefault="006C4277" w14:paraId="47A9B9C7" w14:textId="402EBABB">
      <w:pPr>
        <w:rPr>
          <w:rFonts w:ascii="Times New Roman" w:hAnsi="Times New Roman"/>
          <w:sz w:val="24"/>
        </w:rPr>
      </w:pPr>
      <w:r w:rsidRPr="00DB4040">
        <w:rPr>
          <w:rFonts w:ascii="Times New Roman" w:hAnsi="Times New Roman"/>
          <w:sz w:val="24"/>
        </w:rPr>
        <w:t xml:space="preserve">The ACF-696 is currently approved under </w:t>
      </w:r>
      <w:r w:rsidR="00272B4E">
        <w:rPr>
          <w:rFonts w:ascii="Times New Roman" w:hAnsi="Times New Roman"/>
          <w:sz w:val="24"/>
        </w:rPr>
        <w:t>the overarching</w:t>
      </w:r>
      <w:r w:rsidRPr="00DB4040" w:rsidR="00272B4E">
        <w:rPr>
          <w:rFonts w:ascii="Times New Roman" w:hAnsi="Times New Roman"/>
          <w:sz w:val="24"/>
        </w:rPr>
        <w:t xml:space="preserve"> </w:t>
      </w:r>
      <w:r w:rsidR="00272B4E">
        <w:rPr>
          <w:rFonts w:ascii="Times New Roman" w:hAnsi="Times New Roman"/>
          <w:sz w:val="24"/>
        </w:rPr>
        <w:t>generic c</w:t>
      </w:r>
      <w:r w:rsidRPr="00DB4040" w:rsidR="00272B4E">
        <w:rPr>
          <w:rFonts w:ascii="Times New Roman" w:hAnsi="Times New Roman"/>
          <w:sz w:val="24"/>
        </w:rPr>
        <w:t xml:space="preserve">learance for </w:t>
      </w:r>
      <w:r w:rsidR="00272B4E">
        <w:rPr>
          <w:rFonts w:ascii="Times New Roman" w:hAnsi="Times New Roman"/>
          <w:sz w:val="24"/>
        </w:rPr>
        <w:t>f</w:t>
      </w:r>
      <w:r w:rsidRPr="00DB4040" w:rsidR="00272B4E">
        <w:rPr>
          <w:rFonts w:ascii="Times New Roman" w:hAnsi="Times New Roman"/>
          <w:sz w:val="24"/>
        </w:rPr>
        <w:t xml:space="preserve">inancial </w:t>
      </w:r>
      <w:r w:rsidR="00272B4E">
        <w:rPr>
          <w:rFonts w:ascii="Times New Roman" w:hAnsi="Times New Roman"/>
          <w:sz w:val="24"/>
        </w:rPr>
        <w:t>r</w:t>
      </w:r>
      <w:r w:rsidRPr="00DB4040" w:rsidR="00272B4E">
        <w:rPr>
          <w:rFonts w:ascii="Times New Roman" w:hAnsi="Times New Roman"/>
          <w:sz w:val="24"/>
        </w:rPr>
        <w:t xml:space="preserve">eports used for ACF </w:t>
      </w:r>
      <w:r w:rsidR="00272B4E">
        <w:rPr>
          <w:rFonts w:ascii="Times New Roman" w:hAnsi="Times New Roman"/>
          <w:sz w:val="24"/>
        </w:rPr>
        <w:t>m</w:t>
      </w:r>
      <w:r w:rsidRPr="00DB4040" w:rsidR="00272B4E">
        <w:rPr>
          <w:rFonts w:ascii="Times New Roman" w:hAnsi="Times New Roman"/>
          <w:sz w:val="24"/>
        </w:rPr>
        <w:t xml:space="preserve">andatory </w:t>
      </w:r>
      <w:r w:rsidR="00272B4E">
        <w:rPr>
          <w:rFonts w:ascii="Times New Roman" w:hAnsi="Times New Roman"/>
          <w:sz w:val="24"/>
        </w:rPr>
        <w:t>g</w:t>
      </w:r>
      <w:r w:rsidRPr="00DB4040" w:rsidR="00272B4E">
        <w:rPr>
          <w:rFonts w:ascii="Times New Roman" w:hAnsi="Times New Roman"/>
          <w:sz w:val="24"/>
        </w:rPr>
        <w:t xml:space="preserve">rant </w:t>
      </w:r>
      <w:r w:rsidR="00272B4E">
        <w:rPr>
          <w:rFonts w:ascii="Times New Roman" w:hAnsi="Times New Roman"/>
          <w:sz w:val="24"/>
        </w:rPr>
        <w:t>p</w:t>
      </w:r>
      <w:r w:rsidRPr="00DB4040" w:rsidR="00272B4E">
        <w:rPr>
          <w:rFonts w:ascii="Times New Roman" w:hAnsi="Times New Roman"/>
          <w:sz w:val="24"/>
        </w:rPr>
        <w:t>rograms</w:t>
      </w:r>
      <w:r w:rsidR="00272B4E">
        <w:rPr>
          <w:rFonts w:ascii="Times New Roman" w:hAnsi="Times New Roman"/>
          <w:sz w:val="24"/>
        </w:rPr>
        <w:t xml:space="preserve"> (OMB #:</w:t>
      </w:r>
      <w:r w:rsidRPr="00272B4E">
        <w:rPr>
          <w:rFonts w:ascii="Times New Roman" w:hAnsi="Times New Roman"/>
          <w:snapToGrid/>
          <w:sz w:val="24"/>
          <w:szCs w:val="22"/>
        </w:rPr>
        <w:t xml:space="preserve"> 0970-0510</w:t>
      </w:r>
      <w:r w:rsidR="00272B4E">
        <w:rPr>
          <w:rFonts w:ascii="Times New Roman" w:hAnsi="Times New Roman"/>
          <w:snapToGrid/>
          <w:sz w:val="24"/>
          <w:szCs w:val="22"/>
        </w:rPr>
        <w:t>)</w:t>
      </w:r>
      <w:r w:rsidRPr="00272B4E">
        <w:rPr>
          <w:rFonts w:ascii="Times New Roman" w:hAnsi="Times New Roman"/>
          <w:snapToGrid/>
          <w:sz w:val="24"/>
          <w:szCs w:val="22"/>
        </w:rPr>
        <w:t xml:space="preserve"> through May 31, 2021</w:t>
      </w:r>
      <w:r w:rsidR="00272B4E">
        <w:rPr>
          <w:rFonts w:ascii="Times New Roman" w:hAnsi="Times New Roman"/>
          <w:snapToGrid/>
          <w:sz w:val="24"/>
          <w:szCs w:val="22"/>
        </w:rPr>
        <w:t xml:space="preserve"> but was previously approved under this OMB # (0970-0163). </w:t>
      </w:r>
      <w:r w:rsidR="00272B4E">
        <w:rPr>
          <w:rFonts w:ascii="Times New Roman" w:hAnsi="Times New Roman"/>
          <w:sz w:val="24"/>
          <w:szCs w:val="22"/>
        </w:rPr>
        <w:t>T</w:t>
      </w:r>
      <w:r w:rsidRPr="00DB4040" w:rsidR="00272B4E">
        <w:rPr>
          <w:rFonts w:ascii="Times New Roman" w:hAnsi="Times New Roman"/>
          <w:sz w:val="24"/>
          <w:szCs w:val="22"/>
        </w:rPr>
        <w:t xml:space="preserve">his request will </w:t>
      </w:r>
      <w:r w:rsidR="00272B4E">
        <w:rPr>
          <w:rFonts w:ascii="Times New Roman" w:hAnsi="Times New Roman"/>
          <w:sz w:val="24"/>
          <w:szCs w:val="22"/>
        </w:rPr>
        <w:t xml:space="preserve">reinstate the previous OMB </w:t>
      </w:r>
      <w:r w:rsidR="00C45B0B">
        <w:rPr>
          <w:rFonts w:ascii="Times New Roman" w:hAnsi="Times New Roman"/>
          <w:sz w:val="24"/>
          <w:szCs w:val="22"/>
        </w:rPr>
        <w:t xml:space="preserve">number for this form. There are no changes proposed to the current version of the form approved under OMB #:0970-0510. </w:t>
      </w:r>
      <w:r w:rsidR="00272B4E">
        <w:rPr>
          <w:rFonts w:ascii="Times New Roman" w:hAnsi="Times New Roman"/>
          <w:sz w:val="24"/>
          <w:szCs w:val="22"/>
        </w:rPr>
        <w:t xml:space="preserve"> </w:t>
      </w:r>
    </w:p>
    <w:p w:rsidRPr="004F7B95" w:rsidR="00DE529D" w:rsidP="00DB4040" w:rsidRDefault="00DE529D" w14:paraId="5548F0DE" w14:textId="77777777">
      <w:pPr>
        <w:widowControl/>
        <w:tabs>
          <w:tab w:val="num" w:pos="360"/>
        </w:tabs>
        <w:rPr>
          <w:rFonts w:ascii="Times New Roman" w:hAnsi="Times New Roman"/>
          <w:snapToGrid/>
          <w:sz w:val="24"/>
          <w:szCs w:val="24"/>
        </w:rPr>
      </w:pPr>
    </w:p>
    <w:p w:rsidRPr="004F7B95" w:rsidR="00790D2C" w:rsidP="00DB4040" w:rsidRDefault="00790D2C" w14:paraId="6A4D4BDD" w14:textId="77777777">
      <w:pPr>
        <w:widowControl/>
        <w:tabs>
          <w:tab w:val="num" w:pos="360"/>
        </w:tabs>
        <w:rPr>
          <w:rFonts w:ascii="Times New Roman" w:hAnsi="Times New Roman"/>
          <w:snapToGrid/>
          <w:sz w:val="24"/>
          <w:szCs w:val="24"/>
        </w:rPr>
      </w:pPr>
    </w:p>
    <w:p w:rsidRPr="00075889" w:rsidR="002C3C4F" w:rsidP="00075889" w:rsidRDefault="00790D2C"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Pr="006C4277" w:rsidR="00790D2C" w:rsidP="006C4277" w:rsidRDefault="006C4277" w14:paraId="4C1BFBD8" w14:textId="259A7D10">
      <w:pPr>
        <w:widowControl/>
        <w:tabs>
          <w:tab w:val="num" w:pos="360"/>
        </w:tabs>
        <w:rPr>
          <w:rFonts w:ascii="Times New Roman" w:hAnsi="Times New Roman"/>
          <w:snapToGrid/>
          <w:sz w:val="24"/>
          <w:szCs w:val="24"/>
        </w:rPr>
      </w:pPr>
      <w:r w:rsidRPr="006C4277">
        <w:rPr>
          <w:rFonts w:ascii="Times New Roman" w:hAnsi="Times New Roman"/>
          <w:snapToGrid/>
          <w:sz w:val="24"/>
          <w:szCs w:val="24"/>
        </w:rPr>
        <w:t xml:space="preserve">The </w:t>
      </w:r>
      <w:r w:rsidR="008D6B1B">
        <w:rPr>
          <w:rFonts w:ascii="Times New Roman" w:hAnsi="Times New Roman"/>
          <w:snapToGrid/>
          <w:sz w:val="24"/>
          <w:szCs w:val="24"/>
        </w:rPr>
        <w:t>i</w:t>
      </w:r>
      <w:r w:rsidRPr="006C4277">
        <w:rPr>
          <w:rFonts w:ascii="Times New Roman" w:hAnsi="Times New Roman"/>
          <w:snapToGrid/>
          <w:sz w:val="24"/>
          <w:szCs w:val="24"/>
        </w:rPr>
        <w:t xml:space="preserve">nformation collected </w:t>
      </w:r>
      <w:r w:rsidR="004126DA">
        <w:rPr>
          <w:rFonts w:ascii="Times New Roman" w:hAnsi="Times New Roman"/>
          <w:snapToGrid/>
          <w:sz w:val="24"/>
          <w:szCs w:val="24"/>
        </w:rPr>
        <w:t>on</w:t>
      </w:r>
      <w:r w:rsidRPr="006C4277">
        <w:rPr>
          <w:rFonts w:ascii="Times New Roman" w:hAnsi="Times New Roman"/>
          <w:snapToGrid/>
          <w:sz w:val="24"/>
          <w:szCs w:val="24"/>
        </w:rPr>
        <w:t xml:space="preserve"> the form is used to monitor how State and Territory CCDF grantees are spending their CCDF dollars in specified categories—including direct services, non-direct services, quality activities, and administration.  This enables </w:t>
      </w:r>
      <w:r w:rsidR="009D46CE">
        <w:rPr>
          <w:rFonts w:ascii="Times New Roman" w:hAnsi="Times New Roman"/>
          <w:snapToGrid/>
          <w:sz w:val="24"/>
          <w:szCs w:val="24"/>
        </w:rPr>
        <w:t>Office of Child Care</w:t>
      </w:r>
      <w:r w:rsidR="00C45B0B">
        <w:rPr>
          <w:rFonts w:ascii="Times New Roman" w:hAnsi="Times New Roman"/>
          <w:snapToGrid/>
          <w:sz w:val="24"/>
          <w:szCs w:val="24"/>
        </w:rPr>
        <w:t xml:space="preserve"> </w:t>
      </w:r>
      <w:r w:rsidRPr="006C4277">
        <w:rPr>
          <w:rFonts w:ascii="Times New Roman" w:hAnsi="Times New Roman"/>
          <w:snapToGrid/>
          <w:sz w:val="24"/>
          <w:szCs w:val="24"/>
        </w:rPr>
        <w:t>staff to identify areas where technical assistance is needed.  It allows ACF to monitor grantee compliance with statutory spending requirements, the administrative cost cap, and obligation and liquidation deadlines.  Further, it provides ACF data to produce annual financial and statistical reports and respond to periodic detailed inquiries as may be required or made by Congress or other parties.</w:t>
      </w:r>
    </w:p>
    <w:p w:rsidRPr="004F7B95" w:rsidR="00D60543" w:rsidP="006C4277" w:rsidRDefault="00D60543" w14:paraId="3C8C4501" w14:textId="77777777">
      <w:pPr>
        <w:widowControl/>
        <w:tabs>
          <w:tab w:val="num" w:pos="360"/>
        </w:tabs>
        <w:rPr>
          <w:rFonts w:ascii="Times New Roman" w:hAnsi="Times New Roman"/>
          <w:snapToGrid/>
          <w:sz w:val="24"/>
          <w:szCs w:val="24"/>
        </w:rPr>
      </w:pPr>
    </w:p>
    <w:p w:rsidRPr="004F7B95" w:rsidR="00790D2C" w:rsidP="00D7443D" w:rsidRDefault="00790D2C" w14:paraId="6C3FFD0B" w14:textId="77777777">
      <w:pPr>
        <w:widowControl/>
        <w:tabs>
          <w:tab w:val="num" w:pos="360"/>
        </w:tabs>
        <w:ind w:left="360"/>
        <w:rPr>
          <w:rFonts w:ascii="Times New Roman" w:hAnsi="Times New Roman"/>
          <w:snapToGrid/>
          <w:sz w:val="24"/>
          <w:szCs w:val="24"/>
        </w:rPr>
      </w:pPr>
    </w:p>
    <w:p w:rsidRPr="00075889"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Pr="004F7B95" w:rsidR="00D60543" w:rsidP="00DB4040" w:rsidRDefault="006C4277" w14:paraId="5F5541A7" w14:textId="79FC109A">
      <w:pPr>
        <w:widowControl/>
        <w:rPr>
          <w:rFonts w:ascii="Times New Roman" w:hAnsi="Times New Roman"/>
          <w:snapToGrid/>
          <w:sz w:val="24"/>
          <w:szCs w:val="24"/>
        </w:rPr>
      </w:pPr>
      <w:r w:rsidRPr="006801BB">
        <w:rPr>
          <w:rFonts w:ascii="Times New Roman" w:hAnsi="Times New Roman"/>
          <w:snapToGrid/>
          <w:sz w:val="24"/>
          <w:szCs w:val="24"/>
        </w:rPr>
        <w:t xml:space="preserve">ACF </w:t>
      </w:r>
      <w:r>
        <w:rPr>
          <w:rFonts w:ascii="Times New Roman" w:hAnsi="Times New Roman"/>
          <w:snapToGrid/>
          <w:sz w:val="24"/>
          <w:szCs w:val="24"/>
        </w:rPr>
        <w:t>has and uses</w:t>
      </w:r>
      <w:r w:rsidRPr="006801BB">
        <w:rPr>
          <w:rFonts w:ascii="Times New Roman" w:hAnsi="Times New Roman"/>
          <w:snapToGrid/>
          <w:sz w:val="24"/>
          <w:szCs w:val="24"/>
        </w:rPr>
        <w:t xml:space="preserve"> a forms database</w:t>
      </w:r>
      <w:r>
        <w:rPr>
          <w:rFonts w:ascii="Times New Roman" w:hAnsi="Times New Roman"/>
          <w:snapToGrid/>
          <w:sz w:val="24"/>
          <w:szCs w:val="24"/>
        </w:rPr>
        <w:t>, On-Line Data Collection (OLDC) system,</w:t>
      </w:r>
      <w:r w:rsidRPr="006801BB">
        <w:rPr>
          <w:rFonts w:ascii="Times New Roman" w:hAnsi="Times New Roman"/>
          <w:snapToGrid/>
          <w:sz w:val="24"/>
          <w:szCs w:val="24"/>
        </w:rPr>
        <w:t xml:space="preserve"> that allows electronic data entry for the ACF-696 </w:t>
      </w:r>
      <w:r>
        <w:rPr>
          <w:rFonts w:ascii="Times New Roman" w:hAnsi="Times New Roman"/>
          <w:snapToGrid/>
          <w:sz w:val="24"/>
          <w:szCs w:val="24"/>
        </w:rPr>
        <w:t xml:space="preserve">via </w:t>
      </w:r>
      <w:r w:rsidRPr="006801BB">
        <w:rPr>
          <w:rFonts w:ascii="Times New Roman" w:hAnsi="Times New Roman"/>
          <w:snapToGrid/>
          <w:sz w:val="24"/>
          <w:szCs w:val="24"/>
        </w:rPr>
        <w:t>the internet</w:t>
      </w:r>
      <w:r>
        <w:rPr>
          <w:rFonts w:ascii="Times New Roman" w:hAnsi="Times New Roman"/>
          <w:snapToGrid/>
          <w:sz w:val="24"/>
          <w:szCs w:val="24"/>
        </w:rPr>
        <w:t>.  Additionally</w:t>
      </w:r>
      <w:r w:rsidRPr="006801BB">
        <w:rPr>
          <w:rFonts w:ascii="Times New Roman" w:hAnsi="Times New Roman"/>
          <w:snapToGrid/>
          <w:sz w:val="24"/>
          <w:szCs w:val="24"/>
        </w:rPr>
        <w:t xml:space="preserve">, an electronic copy of the ACF-696 form is available via the </w:t>
      </w:r>
      <w:r>
        <w:rPr>
          <w:rFonts w:ascii="Times New Roman" w:hAnsi="Times New Roman"/>
          <w:snapToGrid/>
          <w:sz w:val="24"/>
          <w:szCs w:val="24"/>
        </w:rPr>
        <w:t>Office of Child Care website.</w:t>
      </w:r>
    </w:p>
    <w:p w:rsidR="009C2DE1" w:rsidP="00022586" w:rsidRDefault="009C2DE1" w14:paraId="64C47E67" w14:textId="77777777">
      <w:pPr>
        <w:widowControl/>
        <w:tabs>
          <w:tab w:val="num" w:pos="360"/>
        </w:tabs>
        <w:ind w:left="360"/>
        <w:rPr>
          <w:rFonts w:ascii="Times New Roman" w:hAnsi="Times New Roman"/>
          <w:snapToGrid/>
          <w:sz w:val="24"/>
          <w:szCs w:val="24"/>
        </w:rPr>
      </w:pPr>
    </w:p>
    <w:p w:rsidRPr="004F7B95" w:rsidR="00D60543" w:rsidP="00022586" w:rsidRDefault="00D60543" w14:paraId="61323458" w14:textId="77777777">
      <w:pPr>
        <w:widowControl/>
        <w:tabs>
          <w:tab w:val="num" w:pos="360"/>
        </w:tabs>
        <w:ind w:left="360"/>
        <w:rPr>
          <w:rFonts w:ascii="Times New Roman" w:hAnsi="Times New Roman"/>
          <w:snapToGrid/>
          <w:sz w:val="24"/>
          <w:szCs w:val="24"/>
        </w:rPr>
      </w:pPr>
    </w:p>
    <w:p w:rsidRPr="00075889"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Efforts to Identify Duplication and Use of Similar Information </w:t>
      </w:r>
    </w:p>
    <w:p w:rsidRPr="004F7B95" w:rsidR="00022586" w:rsidP="00DB4040" w:rsidRDefault="00556DFE" w14:paraId="3A8002CC" w14:textId="7384E368">
      <w:pPr>
        <w:widowControl/>
        <w:rPr>
          <w:rFonts w:ascii="Times New Roman" w:hAnsi="Times New Roman"/>
          <w:snapToGrid/>
          <w:sz w:val="24"/>
          <w:szCs w:val="24"/>
        </w:rPr>
      </w:pPr>
      <w:r w:rsidRPr="006801BB">
        <w:rPr>
          <w:rFonts w:ascii="Times New Roman" w:hAnsi="Times New Roman"/>
          <w:snapToGrid/>
          <w:sz w:val="24"/>
          <w:szCs w:val="24"/>
        </w:rPr>
        <w:t>Information collected in this report is/will not be available through any other Federal source. No similar available information has been identified</w:t>
      </w:r>
      <w:r>
        <w:rPr>
          <w:rFonts w:ascii="Times New Roman" w:hAnsi="Times New Roman"/>
          <w:snapToGrid/>
          <w:sz w:val="24"/>
          <w:szCs w:val="24"/>
        </w:rPr>
        <w:t>.</w:t>
      </w:r>
    </w:p>
    <w:p w:rsidRPr="004F7B95" w:rsidR="009C2DE1" w:rsidP="00022586" w:rsidRDefault="009C2DE1" w14:paraId="5BF82A71" w14:textId="77777777">
      <w:pPr>
        <w:widowControl/>
        <w:tabs>
          <w:tab w:val="num" w:pos="360"/>
        </w:tabs>
        <w:ind w:left="360"/>
        <w:rPr>
          <w:rFonts w:ascii="Times New Roman" w:hAnsi="Times New Roman"/>
          <w:snapToGrid/>
          <w:sz w:val="24"/>
          <w:szCs w:val="24"/>
        </w:rPr>
      </w:pPr>
    </w:p>
    <w:p w:rsidRPr="00075889"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155B52" w:rsidP="00DB4040" w:rsidRDefault="00155B52" w14:paraId="602BF218" w14:textId="77777777">
      <w:pPr>
        <w:widowControl/>
        <w:rPr>
          <w:rFonts w:ascii="Times New Roman" w:hAnsi="Times New Roman"/>
          <w:snapToGrid/>
          <w:sz w:val="24"/>
          <w:szCs w:val="24"/>
        </w:rPr>
      </w:pPr>
      <w:r w:rsidRPr="006801BB">
        <w:rPr>
          <w:rFonts w:ascii="Times New Roman" w:hAnsi="Times New Roman"/>
          <w:snapToGrid/>
          <w:sz w:val="24"/>
          <w:szCs w:val="24"/>
        </w:rPr>
        <w:t>These forms apply only to State, and Territorial governments. Small businesses are not involved.</w:t>
      </w:r>
    </w:p>
    <w:p w:rsidR="00D60543" w:rsidP="00155B52" w:rsidRDefault="00D60543" w14:paraId="3417396F" w14:textId="77777777">
      <w:pPr>
        <w:widowControl/>
        <w:tabs>
          <w:tab w:val="num" w:pos="360"/>
        </w:tabs>
        <w:rPr>
          <w:rFonts w:ascii="Times New Roman" w:hAnsi="Times New Roman"/>
          <w:snapToGrid/>
          <w:sz w:val="24"/>
          <w:szCs w:val="24"/>
        </w:rPr>
      </w:pPr>
    </w:p>
    <w:p w:rsidRPr="004F7B95" w:rsidR="00D60543" w:rsidP="00022586" w:rsidRDefault="00D60543" w14:paraId="7A03161C" w14:textId="77777777">
      <w:pPr>
        <w:widowControl/>
        <w:tabs>
          <w:tab w:val="num" w:pos="360"/>
        </w:tabs>
        <w:ind w:left="360"/>
        <w:rPr>
          <w:rFonts w:ascii="Times New Roman" w:hAnsi="Times New Roman"/>
          <w:snapToGrid/>
          <w:sz w:val="24"/>
          <w:szCs w:val="24"/>
        </w:rPr>
      </w:pPr>
    </w:p>
    <w:p w:rsidRPr="00075889"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155B52" w:rsidP="00DB4040" w:rsidRDefault="00155B52" w14:paraId="32A4C8E2" w14:textId="77777777">
      <w:pPr>
        <w:widowControl/>
        <w:rPr>
          <w:rFonts w:ascii="Times New Roman" w:hAnsi="Times New Roman"/>
          <w:snapToGrid/>
          <w:sz w:val="24"/>
          <w:szCs w:val="24"/>
        </w:rPr>
      </w:pPr>
      <w:r w:rsidRPr="006801BB">
        <w:rPr>
          <w:rFonts w:ascii="Times New Roman" w:hAnsi="Times New Roman"/>
          <w:snapToGrid/>
          <w:sz w:val="24"/>
          <w:szCs w:val="24"/>
        </w:rPr>
        <w:t>Financial management of the program would be seriously compromised if the expenditure data in the form (ACF-696) were collected on a less than quarterly basis. Federal policy presumes the strictest controls on funding documentation in support of State claims for reimbursement.</w:t>
      </w:r>
    </w:p>
    <w:p w:rsidR="00D60543" w:rsidP="00DB4040" w:rsidRDefault="00D60543" w14:paraId="456E0DAC" w14:textId="77777777">
      <w:pPr>
        <w:widowControl/>
        <w:tabs>
          <w:tab w:val="num" w:pos="360"/>
        </w:tabs>
        <w:rPr>
          <w:rFonts w:ascii="Times New Roman" w:hAnsi="Times New Roman"/>
          <w:snapToGrid/>
          <w:sz w:val="24"/>
          <w:szCs w:val="24"/>
        </w:rPr>
      </w:pPr>
    </w:p>
    <w:p w:rsidRPr="004F7B95" w:rsidR="00DE529D" w:rsidP="00155B52" w:rsidRDefault="00DE529D" w14:paraId="2744D4F5" w14:textId="77777777">
      <w:pPr>
        <w:widowControl/>
        <w:tabs>
          <w:tab w:val="num" w:pos="360"/>
        </w:tabs>
        <w:rPr>
          <w:rFonts w:ascii="Times New Roman" w:hAnsi="Times New Roman"/>
          <w:snapToGrid/>
          <w:sz w:val="24"/>
          <w:szCs w:val="24"/>
        </w:rPr>
      </w:pPr>
    </w:p>
    <w:p w:rsidRPr="00075889"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155B52" w:rsidP="00DB4040" w:rsidRDefault="00155B52" w14:paraId="67F2436A" w14:textId="77777777">
      <w:pPr>
        <w:widowControl/>
        <w:rPr>
          <w:rFonts w:ascii="Times New Roman" w:hAnsi="Times New Roman"/>
          <w:snapToGrid/>
          <w:sz w:val="24"/>
          <w:szCs w:val="24"/>
        </w:rPr>
      </w:pPr>
      <w:r w:rsidRPr="006801BB">
        <w:rPr>
          <w:rFonts w:ascii="Times New Roman" w:hAnsi="Times New Roman"/>
          <w:snapToGrid/>
          <w:sz w:val="24"/>
          <w:szCs w:val="24"/>
        </w:rPr>
        <w:t>No special circumstances are noted for this request for information collection.</w:t>
      </w:r>
    </w:p>
    <w:p w:rsidRPr="004F7B95" w:rsidR="00DE529D" w:rsidP="00155B52" w:rsidRDefault="00DE529D" w14:paraId="2CFEBB22" w14:textId="77777777">
      <w:pPr>
        <w:widowControl/>
        <w:tabs>
          <w:tab w:val="num" w:pos="360"/>
        </w:tabs>
        <w:rPr>
          <w:rFonts w:ascii="Times New Roman" w:hAnsi="Times New Roman"/>
          <w:snapToGrid/>
          <w:sz w:val="24"/>
          <w:szCs w:val="24"/>
        </w:rPr>
      </w:pPr>
    </w:p>
    <w:p w:rsidRPr="00075889"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Pr="00DC523B" w:rsidR="0084609A" w:rsidP="00DB4040" w:rsidRDefault="0084609A" w14:paraId="016A1F70" w14:textId="324A9DF0">
      <w:pPr>
        <w:tabs>
          <w:tab w:val="num" w:pos="360"/>
        </w:tabs>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C45B0B">
        <w:rPr>
          <w:rFonts w:ascii="Times New Roman" w:hAnsi="Times New Roman"/>
          <w:sz w:val="24"/>
          <w:szCs w:val="24"/>
        </w:rPr>
        <w:t xml:space="preserve">January 7, </w:t>
      </w:r>
      <w:r w:rsidRPr="008D1B28" w:rsidR="004126DA">
        <w:rPr>
          <w:rFonts w:ascii="Times New Roman" w:hAnsi="Times New Roman"/>
          <w:sz w:val="24"/>
          <w:szCs w:val="24"/>
        </w:rPr>
        <w:t>2021</w:t>
      </w:r>
      <w:r w:rsidRPr="008D1B28">
        <w:rPr>
          <w:rFonts w:ascii="Times New Roman" w:hAnsi="Times New Roman"/>
          <w:sz w:val="24"/>
          <w:szCs w:val="24"/>
        </w:rPr>
        <w:t>, Volume</w:t>
      </w:r>
      <w:r w:rsidRPr="008D1B28" w:rsidR="004126DA">
        <w:rPr>
          <w:rFonts w:ascii="Times New Roman" w:hAnsi="Times New Roman"/>
          <w:sz w:val="24"/>
          <w:szCs w:val="24"/>
        </w:rPr>
        <w:t xml:space="preserve"> 86</w:t>
      </w:r>
      <w:r w:rsidRPr="008D1B28">
        <w:rPr>
          <w:rFonts w:ascii="Times New Roman" w:hAnsi="Times New Roman"/>
          <w:sz w:val="24"/>
          <w:szCs w:val="24"/>
        </w:rPr>
        <w:t xml:space="preserve">, Number </w:t>
      </w:r>
      <w:r w:rsidRPr="008D1B28" w:rsidR="004126DA">
        <w:rPr>
          <w:rFonts w:ascii="Times New Roman" w:hAnsi="Times New Roman"/>
          <w:sz w:val="24"/>
          <w:szCs w:val="24"/>
        </w:rPr>
        <w:t>4</w:t>
      </w:r>
      <w:r w:rsidRPr="008D1B28">
        <w:rPr>
          <w:rFonts w:ascii="Times New Roman" w:hAnsi="Times New Roman"/>
          <w:sz w:val="24"/>
          <w:szCs w:val="24"/>
        </w:rPr>
        <w:t>, page</w:t>
      </w:r>
      <w:r w:rsidR="00C45B0B">
        <w:rPr>
          <w:rFonts w:ascii="Times New Roman" w:hAnsi="Times New Roman"/>
          <w:sz w:val="24"/>
          <w:szCs w:val="24"/>
        </w:rPr>
        <w:t>s</w:t>
      </w:r>
      <w:r w:rsidRPr="008D1B28">
        <w:rPr>
          <w:rFonts w:ascii="Times New Roman" w:hAnsi="Times New Roman"/>
          <w:sz w:val="24"/>
          <w:szCs w:val="24"/>
        </w:rPr>
        <w:t xml:space="preserve"> </w:t>
      </w:r>
      <w:r w:rsidRPr="008D1B28" w:rsidR="004126DA">
        <w:rPr>
          <w:rFonts w:ascii="Times New Roman" w:hAnsi="Times New Roman"/>
          <w:sz w:val="24"/>
          <w:szCs w:val="24"/>
        </w:rPr>
        <w:t>1115 - 1116</w:t>
      </w:r>
      <w:r w:rsidRPr="008D1B28">
        <w:rPr>
          <w:rFonts w:ascii="Times New Roman" w:hAnsi="Times New Roman"/>
          <w:sz w:val="24"/>
          <w:szCs w:val="24"/>
        </w:rPr>
        <w:t xml:space="preserve">, and provided a sixty-day period for public comment.  </w:t>
      </w:r>
      <w:r w:rsidRPr="00DC523B">
        <w:rPr>
          <w:rFonts w:ascii="Times New Roman" w:hAnsi="Times New Roman"/>
          <w:sz w:val="24"/>
          <w:szCs w:val="24"/>
        </w:rPr>
        <w:t xml:space="preserve">During the notice and comment period, </w:t>
      </w:r>
      <w:r w:rsidR="00C45B0B">
        <w:rPr>
          <w:rFonts w:ascii="Times New Roman" w:hAnsi="Times New Roman"/>
          <w:sz w:val="24"/>
          <w:szCs w:val="24"/>
        </w:rPr>
        <w:t xml:space="preserve">no </w:t>
      </w:r>
      <w:r w:rsidRPr="00DC523B">
        <w:rPr>
          <w:rFonts w:ascii="Times New Roman" w:hAnsi="Times New Roman"/>
          <w:sz w:val="24"/>
          <w:szCs w:val="24"/>
        </w:rPr>
        <w:t>comment</w:t>
      </w:r>
      <w:r w:rsidR="00C45B0B">
        <w:rPr>
          <w:rFonts w:ascii="Times New Roman" w:hAnsi="Times New Roman"/>
          <w:sz w:val="24"/>
          <w:szCs w:val="24"/>
        </w:rPr>
        <w:t>s were received.</w:t>
      </w:r>
      <w:r w:rsidRPr="00DC523B">
        <w:rPr>
          <w:rFonts w:ascii="Times New Roman" w:hAnsi="Times New Roman"/>
          <w:sz w:val="24"/>
          <w:szCs w:val="24"/>
        </w:rPr>
        <w:t xml:space="preserve"> </w:t>
      </w:r>
    </w:p>
    <w:p w:rsidR="00CB1A12" w:rsidP="00DB4040" w:rsidRDefault="00CB1A12" w14:paraId="3CF18BF3" w14:textId="77777777">
      <w:pPr>
        <w:widowControl/>
        <w:tabs>
          <w:tab w:val="num" w:pos="360"/>
        </w:tabs>
        <w:rPr>
          <w:rFonts w:ascii="Times New Roman" w:hAnsi="Times New Roman"/>
          <w:snapToGrid/>
          <w:sz w:val="24"/>
          <w:szCs w:val="24"/>
        </w:rPr>
      </w:pPr>
    </w:p>
    <w:p w:rsidRPr="004F7B95" w:rsidR="00022586" w:rsidP="00DB4040" w:rsidRDefault="00022586" w14:paraId="2EDB417E" w14:textId="77777777">
      <w:pPr>
        <w:widowControl/>
        <w:tabs>
          <w:tab w:val="num" w:pos="360"/>
        </w:tabs>
        <w:rPr>
          <w:rFonts w:ascii="Times New Roman" w:hAnsi="Times New Roman"/>
          <w:snapToGrid/>
          <w:sz w:val="24"/>
          <w:szCs w:val="24"/>
        </w:rPr>
      </w:pPr>
    </w:p>
    <w:p w:rsidRPr="00075889"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F42F55" w:rsidP="00DB4040" w:rsidRDefault="00F42F55" w14:paraId="134F44EC" w14:textId="77777777">
      <w:pPr>
        <w:widowControl/>
        <w:tabs>
          <w:tab w:val="num" w:pos="360"/>
        </w:tabs>
        <w:rPr>
          <w:rFonts w:ascii="Times New Roman" w:hAnsi="Times New Roman"/>
          <w:snapToGrid/>
          <w:sz w:val="24"/>
          <w:szCs w:val="24"/>
        </w:rPr>
      </w:pPr>
      <w:r w:rsidRPr="006801BB">
        <w:rPr>
          <w:rFonts w:ascii="Times New Roman" w:hAnsi="Times New Roman"/>
          <w:snapToGrid/>
          <w:sz w:val="24"/>
          <w:szCs w:val="24"/>
        </w:rPr>
        <w:t>No provision for payment or gift to respondents applies to this collection.</w:t>
      </w:r>
    </w:p>
    <w:p w:rsidR="00D60543" w:rsidP="00DB4040" w:rsidRDefault="00D60543" w14:paraId="62113040" w14:textId="12644E92">
      <w:pPr>
        <w:widowControl/>
        <w:tabs>
          <w:tab w:val="num" w:pos="360"/>
        </w:tabs>
        <w:rPr>
          <w:rFonts w:ascii="Times New Roman" w:hAnsi="Times New Roman"/>
          <w:snapToGrid/>
          <w:sz w:val="24"/>
          <w:szCs w:val="24"/>
        </w:rPr>
      </w:pPr>
    </w:p>
    <w:p w:rsidRPr="004F7B95" w:rsidR="00C45B0B" w:rsidP="00DB4040" w:rsidRDefault="00C45B0B" w14:paraId="2D26F9E0" w14:textId="77777777">
      <w:pPr>
        <w:widowControl/>
        <w:tabs>
          <w:tab w:val="num" w:pos="360"/>
        </w:tabs>
        <w:rPr>
          <w:rFonts w:ascii="Times New Roman" w:hAnsi="Times New Roman"/>
          <w:snapToGrid/>
          <w:sz w:val="24"/>
          <w:szCs w:val="24"/>
        </w:rPr>
      </w:pPr>
    </w:p>
    <w:p w:rsidRPr="00075889" w:rsidR="002C3C4F" w:rsidP="00DB4040" w:rsidRDefault="002C3C4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F42F55" w:rsidP="00DB4040" w:rsidRDefault="00F42F55" w14:paraId="3EFA7070" w14:textId="1AB1B56B">
      <w:pPr>
        <w:widowControl/>
        <w:rPr>
          <w:rFonts w:ascii="Times New Roman" w:hAnsi="Times New Roman"/>
          <w:snapToGrid/>
          <w:sz w:val="24"/>
          <w:szCs w:val="24"/>
        </w:rPr>
      </w:pPr>
      <w:r w:rsidRPr="006801BB">
        <w:rPr>
          <w:rFonts w:ascii="Times New Roman" w:hAnsi="Times New Roman"/>
          <w:snapToGrid/>
          <w:sz w:val="24"/>
          <w:szCs w:val="24"/>
        </w:rPr>
        <w:t xml:space="preserve">There are no data collected that require </w:t>
      </w:r>
      <w:r w:rsidR="00C45B0B">
        <w:rPr>
          <w:rFonts w:ascii="Times New Roman" w:hAnsi="Times New Roman"/>
          <w:snapToGrid/>
          <w:sz w:val="24"/>
          <w:szCs w:val="24"/>
        </w:rPr>
        <w:t xml:space="preserve">assurances of </w:t>
      </w:r>
      <w:r w:rsidRPr="006801BB">
        <w:rPr>
          <w:rFonts w:ascii="Times New Roman" w:hAnsi="Times New Roman"/>
          <w:snapToGrid/>
          <w:sz w:val="24"/>
          <w:szCs w:val="24"/>
        </w:rPr>
        <w:t>confidentiality.</w:t>
      </w:r>
    </w:p>
    <w:p w:rsidR="00D60543" w:rsidP="00DB4040" w:rsidRDefault="00D60543" w14:paraId="0630E30B" w14:textId="77777777">
      <w:pPr>
        <w:widowControl/>
        <w:tabs>
          <w:tab w:val="num" w:pos="360"/>
        </w:tabs>
        <w:rPr>
          <w:rFonts w:ascii="Times New Roman" w:hAnsi="Times New Roman"/>
          <w:snapToGrid/>
          <w:sz w:val="24"/>
          <w:szCs w:val="24"/>
        </w:rPr>
      </w:pPr>
    </w:p>
    <w:p w:rsidRPr="004F7B95" w:rsidR="00D60543" w:rsidP="00DB4040" w:rsidRDefault="00D60543" w14:paraId="1C82E036" w14:textId="77777777">
      <w:pPr>
        <w:widowControl/>
        <w:tabs>
          <w:tab w:val="num" w:pos="360"/>
        </w:tabs>
        <w:rPr>
          <w:rFonts w:ascii="Times New Roman" w:hAnsi="Times New Roman"/>
          <w:snapToGrid/>
          <w:sz w:val="24"/>
          <w:szCs w:val="24"/>
        </w:rPr>
      </w:pPr>
    </w:p>
    <w:p w:rsidRPr="00075889" w:rsidR="002C3C4F" w:rsidP="00DB4040" w:rsidRDefault="002C3C4F"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F42F55" w:rsidP="00DB4040" w:rsidRDefault="00F42F55" w14:paraId="1ACB0335" w14:textId="77777777">
      <w:pPr>
        <w:widowControl/>
        <w:rPr>
          <w:rFonts w:ascii="Times New Roman" w:hAnsi="Times New Roman"/>
          <w:snapToGrid/>
          <w:sz w:val="24"/>
          <w:szCs w:val="24"/>
        </w:rPr>
      </w:pPr>
      <w:r w:rsidRPr="006801BB">
        <w:rPr>
          <w:rFonts w:ascii="Times New Roman" w:hAnsi="Times New Roman"/>
          <w:snapToGrid/>
          <w:sz w:val="24"/>
          <w:szCs w:val="24"/>
        </w:rPr>
        <w:t>Data collected are not of a sensitive nature.</w:t>
      </w:r>
    </w:p>
    <w:p w:rsidR="00D60543" w:rsidP="00DB4040" w:rsidRDefault="00D60543" w14:paraId="22B0B361" w14:textId="77777777">
      <w:pPr>
        <w:widowControl/>
        <w:tabs>
          <w:tab w:val="num" w:pos="360"/>
        </w:tabs>
        <w:rPr>
          <w:rFonts w:ascii="Times New Roman" w:hAnsi="Times New Roman"/>
          <w:snapToGrid/>
          <w:sz w:val="24"/>
          <w:szCs w:val="24"/>
        </w:rPr>
      </w:pPr>
    </w:p>
    <w:p w:rsidR="00DE529D" w:rsidP="007B37F7" w:rsidRDefault="00DE529D" w14:paraId="710C7355" w14:textId="56264C34">
      <w:pPr>
        <w:widowControl/>
        <w:tabs>
          <w:tab w:val="num" w:pos="360"/>
        </w:tabs>
        <w:rPr>
          <w:rFonts w:ascii="Times New Roman" w:hAnsi="Times New Roman"/>
          <w:snapToGrid/>
          <w:sz w:val="24"/>
          <w:szCs w:val="24"/>
        </w:rPr>
      </w:pPr>
    </w:p>
    <w:p w:rsidR="00571076" w:rsidP="007B37F7" w:rsidRDefault="00571076" w14:paraId="16465B42" w14:textId="0B55A347">
      <w:pPr>
        <w:widowControl/>
        <w:tabs>
          <w:tab w:val="num" w:pos="360"/>
        </w:tabs>
        <w:rPr>
          <w:rFonts w:ascii="Times New Roman" w:hAnsi="Times New Roman"/>
          <w:snapToGrid/>
          <w:sz w:val="24"/>
          <w:szCs w:val="24"/>
        </w:rPr>
      </w:pPr>
    </w:p>
    <w:p w:rsidRPr="004F7B95" w:rsidR="00571076" w:rsidP="007B37F7" w:rsidRDefault="00571076" w14:paraId="6F65A14C" w14:textId="77777777">
      <w:pPr>
        <w:widowControl/>
        <w:tabs>
          <w:tab w:val="num" w:pos="360"/>
        </w:tabs>
        <w:rPr>
          <w:rFonts w:ascii="Times New Roman" w:hAnsi="Times New Roman"/>
          <w:snapToGrid/>
          <w:sz w:val="24"/>
          <w:szCs w:val="24"/>
        </w:rPr>
      </w:pPr>
    </w:p>
    <w:p w:rsidR="002C3C4F" w:rsidP="00DE529D" w:rsidRDefault="002C3C4F" w14:paraId="05B17E8A" w14:textId="708966A9">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Estimates of Annualized Burden Hours and Costs </w:t>
      </w:r>
    </w:p>
    <w:p w:rsidR="000A5D65" w:rsidP="000A5D65" w:rsidRDefault="000A5D65" w14:paraId="2E77F87A" w14:textId="76D84D2D">
      <w:pPr>
        <w:widowControl/>
        <w:spacing w:after="120"/>
        <w:rPr>
          <w:rFonts w:ascii="Times New Roman" w:hAnsi="Times New Roman"/>
          <w:bCs/>
          <w:snapToGrid/>
          <w:sz w:val="24"/>
          <w:szCs w:val="24"/>
        </w:rPr>
      </w:pPr>
      <w:r>
        <w:rPr>
          <w:rFonts w:ascii="Times New Roman" w:hAnsi="Times New Roman"/>
          <w:bCs/>
          <w:snapToGrid/>
          <w:sz w:val="24"/>
          <w:szCs w:val="24"/>
        </w:rPr>
        <w:t xml:space="preserve">The </w:t>
      </w:r>
      <w:r w:rsidR="00F33A97">
        <w:rPr>
          <w:rFonts w:ascii="Times New Roman" w:hAnsi="Times New Roman"/>
          <w:bCs/>
          <w:snapToGrid/>
          <w:sz w:val="24"/>
          <w:szCs w:val="24"/>
        </w:rPr>
        <w:t xml:space="preserve">grant recipients of CCDF awards </w:t>
      </w:r>
      <w:r w:rsidR="00566657">
        <w:rPr>
          <w:rFonts w:ascii="Times New Roman" w:hAnsi="Times New Roman"/>
          <w:bCs/>
          <w:snapToGrid/>
          <w:sz w:val="24"/>
          <w:szCs w:val="24"/>
        </w:rPr>
        <w:t xml:space="preserve">utilize </w:t>
      </w:r>
      <w:r w:rsidR="00B5527B">
        <w:rPr>
          <w:rFonts w:ascii="Times New Roman" w:hAnsi="Times New Roman"/>
          <w:bCs/>
          <w:snapToGrid/>
          <w:sz w:val="24"/>
          <w:szCs w:val="24"/>
        </w:rPr>
        <w:t>various staff</w:t>
      </w:r>
      <w:r w:rsidR="00566657">
        <w:rPr>
          <w:rFonts w:ascii="Times New Roman" w:hAnsi="Times New Roman"/>
          <w:bCs/>
          <w:snapToGrid/>
          <w:sz w:val="24"/>
          <w:szCs w:val="24"/>
        </w:rPr>
        <w:t xml:space="preserve"> member</w:t>
      </w:r>
      <w:r w:rsidR="00B5527B">
        <w:rPr>
          <w:rFonts w:ascii="Times New Roman" w:hAnsi="Times New Roman"/>
          <w:bCs/>
          <w:snapToGrid/>
          <w:sz w:val="24"/>
          <w:szCs w:val="24"/>
        </w:rPr>
        <w:t>s</w:t>
      </w:r>
      <w:r w:rsidR="00566657">
        <w:rPr>
          <w:rFonts w:ascii="Times New Roman" w:hAnsi="Times New Roman"/>
          <w:bCs/>
          <w:snapToGrid/>
          <w:sz w:val="24"/>
          <w:szCs w:val="24"/>
        </w:rPr>
        <w:t xml:space="preserve"> to complete </w:t>
      </w:r>
      <w:r w:rsidR="00B5527B">
        <w:rPr>
          <w:rFonts w:ascii="Times New Roman" w:hAnsi="Times New Roman"/>
          <w:bCs/>
          <w:snapToGrid/>
          <w:sz w:val="24"/>
          <w:szCs w:val="24"/>
        </w:rPr>
        <w:t xml:space="preserve">the financial report depending on the grantee organizational and staffing structure. Examples of staff completing the reports </w:t>
      </w:r>
      <w:r w:rsidR="00B54510">
        <w:rPr>
          <w:rFonts w:ascii="Times New Roman" w:hAnsi="Times New Roman"/>
          <w:bCs/>
          <w:snapToGrid/>
          <w:sz w:val="24"/>
          <w:szCs w:val="24"/>
        </w:rPr>
        <w:t xml:space="preserve">range </w:t>
      </w:r>
      <w:r w:rsidR="00B5527B">
        <w:rPr>
          <w:rFonts w:ascii="Times New Roman" w:hAnsi="Times New Roman"/>
          <w:bCs/>
          <w:snapToGrid/>
          <w:sz w:val="24"/>
          <w:szCs w:val="24"/>
        </w:rPr>
        <w:t>from</w:t>
      </w:r>
      <w:r w:rsidR="008D2341">
        <w:rPr>
          <w:rFonts w:ascii="Times New Roman" w:hAnsi="Times New Roman"/>
          <w:bCs/>
          <w:snapToGrid/>
          <w:sz w:val="24"/>
          <w:szCs w:val="24"/>
        </w:rPr>
        <w:t xml:space="preserve"> social and human services </w:t>
      </w:r>
      <w:r w:rsidR="00B5527B">
        <w:rPr>
          <w:rFonts w:ascii="Times New Roman" w:hAnsi="Times New Roman"/>
          <w:bCs/>
          <w:snapToGrid/>
          <w:sz w:val="24"/>
          <w:szCs w:val="24"/>
        </w:rPr>
        <w:t xml:space="preserve">program office administrators and </w:t>
      </w:r>
      <w:r w:rsidR="008D2341">
        <w:rPr>
          <w:rFonts w:ascii="Times New Roman" w:hAnsi="Times New Roman"/>
          <w:bCs/>
          <w:snapToGrid/>
          <w:sz w:val="24"/>
          <w:szCs w:val="24"/>
        </w:rPr>
        <w:t xml:space="preserve">assistance, accounting assistance, bookkeepers, etc.  In many cases, there is collaboration </w:t>
      </w:r>
      <w:r w:rsidR="00B54510">
        <w:rPr>
          <w:rFonts w:ascii="Times New Roman" w:hAnsi="Times New Roman"/>
          <w:bCs/>
          <w:snapToGrid/>
          <w:sz w:val="24"/>
          <w:szCs w:val="24"/>
        </w:rPr>
        <w:t>across program and fiscal offices within a given grantee.  The burden hours were estimated based on historical grantee knowledge and taking into account aggregating accounting and other financial data, then entering this data into the form.</w:t>
      </w:r>
    </w:p>
    <w:p w:rsidRPr="000A5D65" w:rsidR="0087429E" w:rsidP="000A5D65" w:rsidRDefault="0087429E" w14:paraId="6315A232" w14:textId="77777777">
      <w:pPr>
        <w:widowControl/>
        <w:spacing w:after="120"/>
        <w:rPr>
          <w:rFonts w:ascii="Times New Roman" w:hAnsi="Times New Roman"/>
          <w:bCs/>
          <w:snapToGrid/>
          <w:sz w:val="24"/>
          <w:szCs w:val="24"/>
        </w:rPr>
      </w:pPr>
    </w:p>
    <w:tbl>
      <w:tblPr>
        <w:tblW w:w="9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832"/>
        <w:gridCol w:w="1239"/>
        <w:gridCol w:w="1240"/>
        <w:gridCol w:w="983"/>
        <w:gridCol w:w="867"/>
        <w:gridCol w:w="1083"/>
        <w:gridCol w:w="1116"/>
      </w:tblGrid>
      <w:tr w:rsidRPr="004F7B95" w:rsidR="002F15FB" w:rsidTr="002F15FB" w14:paraId="230FE56D" w14:textId="77777777">
        <w:trPr>
          <w:jc w:val="center"/>
        </w:trPr>
        <w:tc>
          <w:tcPr>
            <w:tcW w:w="3055" w:type="dxa"/>
            <w:shd w:val="clear" w:color="auto" w:fill="BFBFBF"/>
            <w:vAlign w:val="center"/>
          </w:tcPr>
          <w:p w:rsidRPr="00405C10" w:rsidR="002F15FB" w:rsidP="004110F5" w:rsidRDefault="002F15FB" w14:paraId="710C0652"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995" w:type="dxa"/>
            <w:shd w:val="clear" w:color="auto" w:fill="BFBFBF"/>
            <w:vAlign w:val="center"/>
          </w:tcPr>
          <w:p w:rsidRPr="00405C10" w:rsidR="002F15FB" w:rsidP="004F7B95" w:rsidRDefault="002F15FB"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252" w:type="dxa"/>
            <w:shd w:val="clear" w:color="auto" w:fill="BFBFBF"/>
            <w:vAlign w:val="center"/>
          </w:tcPr>
          <w:p w:rsidRPr="00405C10" w:rsidR="002F15FB" w:rsidP="004F7B95" w:rsidRDefault="002F15FB" w14:paraId="5053A5D0" w14:textId="7399C33F">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Number of Responses Per Respondent</w:t>
            </w:r>
          </w:p>
        </w:tc>
        <w:tc>
          <w:tcPr>
            <w:tcW w:w="983" w:type="dxa"/>
            <w:shd w:val="clear" w:color="auto" w:fill="BFBFBF"/>
          </w:tcPr>
          <w:p w:rsidRPr="00405C10" w:rsidR="002F15FB" w:rsidP="004F7B95" w:rsidRDefault="002F15FB" w14:paraId="09B9A972" w14:textId="53036837">
            <w:pPr>
              <w:jc w:val="center"/>
              <w:rPr>
                <w:rFonts w:ascii="Times New Roman" w:hAnsi="Times New Roman"/>
                <w:bCs/>
                <w:szCs w:val="24"/>
              </w:rPr>
            </w:pPr>
            <w:r w:rsidRPr="00405C10">
              <w:rPr>
                <w:rFonts w:ascii="Times New Roman" w:hAnsi="Times New Roman"/>
                <w:szCs w:val="24"/>
              </w:rPr>
              <w:t>Average Burden Hours Per Response</w:t>
            </w:r>
          </w:p>
        </w:tc>
        <w:tc>
          <w:tcPr>
            <w:tcW w:w="876" w:type="dxa"/>
            <w:shd w:val="clear" w:color="auto" w:fill="BFBFBF"/>
            <w:vAlign w:val="center"/>
          </w:tcPr>
          <w:p w:rsidRPr="00405C10" w:rsidR="002F15FB" w:rsidP="004F7B95" w:rsidRDefault="002F15FB" w14:paraId="3AE1FC11" w14:textId="4F3A46C4">
            <w:pPr>
              <w:jc w:val="center"/>
              <w:rPr>
                <w:rFonts w:ascii="Times New Roman" w:hAnsi="Times New Roman"/>
                <w:bCs/>
                <w:szCs w:val="24"/>
              </w:rPr>
            </w:pPr>
            <w:r w:rsidRPr="00405C10">
              <w:rPr>
                <w:rFonts w:ascii="Times New Roman" w:hAnsi="Times New Roman"/>
                <w:bCs/>
                <w:szCs w:val="24"/>
              </w:rPr>
              <w:t>Annual Burden Hours</w:t>
            </w:r>
          </w:p>
        </w:tc>
        <w:tc>
          <w:tcPr>
            <w:tcW w:w="1083" w:type="dxa"/>
            <w:shd w:val="clear" w:color="auto" w:fill="BFBFBF"/>
            <w:vAlign w:val="center"/>
          </w:tcPr>
          <w:p w:rsidRPr="00405C10" w:rsidR="002F15FB" w:rsidP="004F7B95" w:rsidRDefault="002F15FB" w14:paraId="0A8FF52A" w14:textId="2E4036F7">
            <w:pPr>
              <w:jc w:val="center"/>
              <w:rPr>
                <w:rFonts w:ascii="Times New Roman" w:hAnsi="Times New Roman"/>
                <w:szCs w:val="24"/>
              </w:rPr>
            </w:pPr>
            <w:r w:rsidRPr="00405C10">
              <w:rPr>
                <w:rFonts w:ascii="Times New Roman" w:hAnsi="Times New Roman"/>
                <w:bCs/>
                <w:szCs w:val="24"/>
              </w:rPr>
              <w:t>Average Hourly Wage</w:t>
            </w:r>
          </w:p>
        </w:tc>
        <w:tc>
          <w:tcPr>
            <w:tcW w:w="1116" w:type="dxa"/>
            <w:shd w:val="clear" w:color="auto" w:fill="BFBFBF"/>
            <w:vAlign w:val="center"/>
          </w:tcPr>
          <w:p w:rsidRPr="00405C10" w:rsidR="002F15FB" w:rsidP="004F7B95" w:rsidRDefault="002F15FB" w14:paraId="4FBD0FB1"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2F15FB" w:rsidTr="002F15FB" w14:paraId="5140B154" w14:textId="77777777">
        <w:trPr>
          <w:trHeight w:val="432"/>
          <w:jc w:val="center"/>
        </w:trPr>
        <w:tc>
          <w:tcPr>
            <w:tcW w:w="3055" w:type="dxa"/>
            <w:vAlign w:val="center"/>
          </w:tcPr>
          <w:p w:rsidRPr="00C45B0B" w:rsidR="002F15FB" w:rsidRDefault="002F15FB" w14:paraId="33E13E32" w14:textId="687B20E5">
            <w:pPr>
              <w:tabs>
                <w:tab w:val="center" w:pos="4320"/>
                <w:tab w:val="right" w:pos="8640"/>
              </w:tabs>
              <w:rPr>
                <w:rFonts w:ascii="Times New Roman" w:hAnsi="Times New Roman"/>
                <w:szCs w:val="24"/>
              </w:rPr>
            </w:pPr>
            <w:bookmarkStart w:name="_GoBack" w:id="0"/>
            <w:r w:rsidRPr="00DB4040">
              <w:rPr>
                <w:rFonts w:ascii="Times New Roman" w:hAnsi="Times New Roman"/>
              </w:rPr>
              <w:t>Child Care and Development Fund ACF-696 Financial Report</w:t>
            </w:r>
            <w:bookmarkEnd w:id="0"/>
          </w:p>
        </w:tc>
        <w:tc>
          <w:tcPr>
            <w:tcW w:w="995" w:type="dxa"/>
            <w:vAlign w:val="center"/>
          </w:tcPr>
          <w:p w:rsidRPr="00C45B0B" w:rsidR="002F15FB" w:rsidRDefault="002F15FB" w14:paraId="631BD576" w14:textId="56EC50CD">
            <w:pPr>
              <w:tabs>
                <w:tab w:val="center" w:pos="4320"/>
                <w:tab w:val="right" w:pos="8640"/>
              </w:tabs>
              <w:jc w:val="center"/>
              <w:rPr>
                <w:rFonts w:ascii="Times New Roman" w:hAnsi="Times New Roman"/>
                <w:szCs w:val="24"/>
                <w:highlight w:val="yellow"/>
              </w:rPr>
            </w:pPr>
            <w:r w:rsidRPr="00DB4040">
              <w:rPr>
                <w:rFonts w:ascii="Times New Roman" w:hAnsi="Times New Roman"/>
                <w:szCs w:val="24"/>
              </w:rPr>
              <w:t>56</w:t>
            </w:r>
          </w:p>
        </w:tc>
        <w:tc>
          <w:tcPr>
            <w:tcW w:w="1252" w:type="dxa"/>
            <w:vAlign w:val="center"/>
          </w:tcPr>
          <w:p w:rsidRPr="00C45B0B" w:rsidR="002F15FB" w:rsidRDefault="002F15FB" w14:paraId="3DD8ECC7" w14:textId="42FE0789">
            <w:pPr>
              <w:tabs>
                <w:tab w:val="center" w:pos="4320"/>
                <w:tab w:val="right" w:pos="8640"/>
              </w:tabs>
              <w:jc w:val="center"/>
              <w:rPr>
                <w:rFonts w:ascii="Times New Roman" w:hAnsi="Times New Roman"/>
                <w:szCs w:val="24"/>
              </w:rPr>
            </w:pPr>
            <w:r w:rsidRPr="00DB4040">
              <w:rPr>
                <w:rFonts w:ascii="Times New Roman" w:hAnsi="Times New Roman"/>
                <w:szCs w:val="24"/>
              </w:rPr>
              <w:t>4</w:t>
            </w:r>
          </w:p>
        </w:tc>
        <w:tc>
          <w:tcPr>
            <w:tcW w:w="983" w:type="dxa"/>
            <w:vAlign w:val="center"/>
          </w:tcPr>
          <w:p w:rsidRPr="00C45B0B" w:rsidR="002F15FB" w:rsidP="002F15FB" w:rsidRDefault="002F15FB" w14:paraId="29EE1003" w14:textId="15BE768A">
            <w:pPr>
              <w:tabs>
                <w:tab w:val="center" w:pos="4320"/>
                <w:tab w:val="right" w:pos="8640"/>
              </w:tabs>
              <w:jc w:val="center"/>
              <w:rPr>
                <w:rFonts w:ascii="Times New Roman" w:hAnsi="Times New Roman"/>
                <w:szCs w:val="24"/>
              </w:rPr>
            </w:pPr>
            <w:r>
              <w:rPr>
                <w:rFonts w:ascii="Times New Roman" w:hAnsi="Times New Roman"/>
                <w:szCs w:val="24"/>
              </w:rPr>
              <w:t>6</w:t>
            </w:r>
          </w:p>
        </w:tc>
        <w:tc>
          <w:tcPr>
            <w:tcW w:w="876" w:type="dxa"/>
            <w:vAlign w:val="center"/>
          </w:tcPr>
          <w:p w:rsidRPr="00C45B0B" w:rsidR="002F15FB" w:rsidRDefault="002F15FB" w14:paraId="25670C73" w14:textId="32A61E88">
            <w:pPr>
              <w:tabs>
                <w:tab w:val="center" w:pos="4320"/>
                <w:tab w:val="right" w:pos="8640"/>
              </w:tabs>
              <w:jc w:val="center"/>
              <w:rPr>
                <w:rFonts w:ascii="Times New Roman" w:hAnsi="Times New Roman"/>
                <w:szCs w:val="24"/>
              </w:rPr>
            </w:pPr>
            <w:r w:rsidRPr="00C45B0B">
              <w:rPr>
                <w:rFonts w:ascii="Times New Roman" w:hAnsi="Times New Roman"/>
                <w:szCs w:val="24"/>
              </w:rPr>
              <w:t>1344</w:t>
            </w:r>
          </w:p>
        </w:tc>
        <w:tc>
          <w:tcPr>
            <w:tcW w:w="1083" w:type="dxa"/>
            <w:vAlign w:val="center"/>
          </w:tcPr>
          <w:p w:rsidRPr="00C45B0B" w:rsidR="002F15FB" w:rsidRDefault="002F15FB" w14:paraId="7D556C98" w14:textId="147F3E80">
            <w:pPr>
              <w:tabs>
                <w:tab w:val="center" w:pos="4320"/>
                <w:tab w:val="right" w:pos="8640"/>
              </w:tabs>
              <w:jc w:val="center"/>
              <w:rPr>
                <w:rFonts w:ascii="Times New Roman" w:hAnsi="Times New Roman"/>
                <w:szCs w:val="24"/>
              </w:rPr>
            </w:pPr>
            <w:r w:rsidRPr="00C45B0B">
              <w:rPr>
                <w:rFonts w:ascii="Times New Roman" w:hAnsi="Times New Roman"/>
                <w:szCs w:val="24"/>
              </w:rPr>
              <w:t>35.62</w:t>
            </w:r>
          </w:p>
        </w:tc>
        <w:tc>
          <w:tcPr>
            <w:tcW w:w="1116" w:type="dxa"/>
            <w:vAlign w:val="center"/>
          </w:tcPr>
          <w:p w:rsidRPr="00C45B0B" w:rsidR="002F15FB" w:rsidRDefault="002F15FB" w14:paraId="5133F4BC" w14:textId="38D06C52">
            <w:pPr>
              <w:tabs>
                <w:tab w:val="center" w:pos="4320"/>
                <w:tab w:val="right" w:pos="8640"/>
              </w:tabs>
              <w:jc w:val="center"/>
              <w:rPr>
                <w:rFonts w:ascii="Times New Roman" w:hAnsi="Times New Roman"/>
                <w:szCs w:val="24"/>
              </w:rPr>
            </w:pPr>
            <w:r w:rsidRPr="00C45B0B">
              <w:rPr>
                <w:rFonts w:ascii="Times New Roman" w:hAnsi="Times New Roman"/>
                <w:szCs w:val="24"/>
              </w:rPr>
              <w:t>$47,873.28</w:t>
            </w:r>
          </w:p>
        </w:tc>
      </w:tr>
      <w:tr w:rsidRPr="004F7B95" w:rsidR="002F15FB" w:rsidTr="002F15FB" w14:paraId="68F71184" w14:textId="77777777">
        <w:trPr>
          <w:jc w:val="center"/>
        </w:trPr>
        <w:tc>
          <w:tcPr>
            <w:tcW w:w="6285" w:type="dxa"/>
            <w:gridSpan w:val="4"/>
            <w:vAlign w:val="center"/>
          </w:tcPr>
          <w:p w:rsidRPr="00DB4040" w:rsidR="002F15FB" w:rsidP="002F15FB" w:rsidRDefault="002F15FB" w14:paraId="0616077D" w14:textId="7BA2A4D5">
            <w:pPr>
              <w:tabs>
                <w:tab w:val="center" w:pos="4320"/>
                <w:tab w:val="right" w:pos="8640"/>
              </w:tabs>
              <w:jc w:val="right"/>
              <w:rPr>
                <w:rFonts w:ascii="Times New Roman" w:hAnsi="Times New Roman"/>
                <w:szCs w:val="24"/>
              </w:rPr>
            </w:pPr>
            <w:r w:rsidRPr="00405C10">
              <w:rPr>
                <w:rFonts w:ascii="Times New Roman" w:hAnsi="Times New Roman"/>
                <w:b/>
                <w:szCs w:val="24"/>
              </w:rPr>
              <w:t xml:space="preserve">Estimated Annual Burden Total:  </w:t>
            </w:r>
          </w:p>
        </w:tc>
        <w:tc>
          <w:tcPr>
            <w:tcW w:w="876" w:type="dxa"/>
            <w:vAlign w:val="center"/>
          </w:tcPr>
          <w:p w:rsidRPr="00DB4040" w:rsidR="002F15FB" w:rsidRDefault="002F15FB" w14:paraId="29C85233" w14:textId="2CE91D4E">
            <w:pPr>
              <w:tabs>
                <w:tab w:val="center" w:pos="4320"/>
                <w:tab w:val="right" w:pos="8640"/>
              </w:tabs>
              <w:jc w:val="center"/>
              <w:rPr>
                <w:rFonts w:ascii="Times New Roman" w:hAnsi="Times New Roman"/>
                <w:szCs w:val="24"/>
              </w:rPr>
            </w:pPr>
            <w:r w:rsidRPr="00DB4040">
              <w:rPr>
                <w:rFonts w:ascii="Times New Roman" w:hAnsi="Times New Roman"/>
                <w:szCs w:val="24"/>
              </w:rPr>
              <w:t>1344</w:t>
            </w:r>
          </w:p>
        </w:tc>
        <w:tc>
          <w:tcPr>
            <w:tcW w:w="1083" w:type="dxa"/>
          </w:tcPr>
          <w:p w:rsidRPr="00405C10" w:rsidR="002F15FB" w:rsidP="004F7B95" w:rsidRDefault="002F15FB" w14:paraId="05063CD5"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1116" w:type="dxa"/>
            <w:vAlign w:val="center"/>
          </w:tcPr>
          <w:p w:rsidRPr="00405C10" w:rsidR="002F15FB" w:rsidRDefault="002F15FB" w14:paraId="5B5863BC" w14:textId="19DA6493">
            <w:pPr>
              <w:tabs>
                <w:tab w:val="center" w:pos="4320"/>
                <w:tab w:val="right" w:pos="8640"/>
              </w:tabs>
              <w:jc w:val="center"/>
              <w:rPr>
                <w:rFonts w:ascii="Times New Roman" w:hAnsi="Times New Roman"/>
                <w:b/>
                <w:szCs w:val="24"/>
              </w:rPr>
            </w:pPr>
            <w:r>
              <w:rPr>
                <w:rFonts w:ascii="Times New Roman" w:hAnsi="Times New Roman"/>
                <w:szCs w:val="24"/>
              </w:rPr>
              <w:t>$47,873.28</w:t>
            </w:r>
          </w:p>
        </w:tc>
      </w:tr>
    </w:tbl>
    <w:p w:rsidR="008F7221" w:rsidP="00DB4040" w:rsidRDefault="008F7221" w14:paraId="3A96E1A4" w14:textId="77777777">
      <w:pPr>
        <w:rPr>
          <w:rFonts w:ascii="Calibri" w:hAnsi="Calibri" w:cs="Calibri"/>
          <w:sz w:val="22"/>
          <w:szCs w:val="22"/>
        </w:rPr>
      </w:pPr>
    </w:p>
    <w:p w:rsidRPr="002D2ECB" w:rsidR="00D60543" w:rsidP="00DB4040" w:rsidRDefault="008F7221" w14:paraId="1B78795D" w14:textId="5521ADB1">
      <w:pPr>
        <w:widowControl/>
        <w:rPr>
          <w:rFonts w:ascii="Times New Roman" w:hAnsi="Times New Roman"/>
          <w:snapToGrid/>
          <w:sz w:val="24"/>
          <w:szCs w:val="24"/>
        </w:rPr>
      </w:pPr>
      <w:r w:rsidRPr="00EC26A5">
        <w:rPr>
          <w:rFonts w:ascii="Times New Roman" w:hAnsi="Times New Roman"/>
          <w:sz w:val="24"/>
          <w:szCs w:val="24"/>
        </w:rPr>
        <w:t xml:space="preserve">The cost to respondents was calculated using the Bureau of Labor Statistics (BLS) </w:t>
      </w:r>
      <w:r w:rsidRPr="00EC26A5" w:rsidR="00E368FB">
        <w:rPr>
          <w:rFonts w:ascii="Times New Roman" w:hAnsi="Times New Roman"/>
          <w:snapToGrid/>
          <w:sz w:val="24"/>
          <w:szCs w:val="24"/>
        </w:rPr>
        <w:t xml:space="preserve">job code </w:t>
      </w:r>
      <w:r w:rsidRPr="00EC26A5">
        <w:rPr>
          <w:rFonts w:ascii="Times New Roman" w:hAnsi="Times New Roman"/>
          <w:snapToGrid/>
          <w:sz w:val="24"/>
          <w:szCs w:val="24"/>
        </w:rPr>
        <w:t>for Social and Human Services Assistants [</w:t>
      </w:r>
      <w:r w:rsidRPr="00EC26A5" w:rsidR="00E368FB">
        <w:rPr>
          <w:rFonts w:ascii="Times New Roman" w:hAnsi="Times New Roman"/>
          <w:snapToGrid/>
          <w:sz w:val="24"/>
          <w:szCs w:val="24"/>
        </w:rPr>
        <w:t>21-1093</w:t>
      </w:r>
      <w:r w:rsidRPr="00EC26A5">
        <w:rPr>
          <w:rFonts w:ascii="Times New Roman" w:hAnsi="Times New Roman"/>
          <w:snapToGrid/>
          <w:sz w:val="24"/>
          <w:szCs w:val="24"/>
        </w:rPr>
        <w:t>]</w:t>
      </w:r>
      <w:r w:rsidRPr="00EC26A5" w:rsidR="00E368FB">
        <w:rPr>
          <w:rFonts w:ascii="Times New Roman" w:hAnsi="Times New Roman"/>
          <w:snapToGrid/>
          <w:sz w:val="24"/>
          <w:szCs w:val="24"/>
        </w:rPr>
        <w:t xml:space="preserve"> and wage data from May 201</w:t>
      </w:r>
      <w:r w:rsidRPr="00EC26A5" w:rsidR="00EC26A5">
        <w:rPr>
          <w:rFonts w:ascii="Times New Roman" w:hAnsi="Times New Roman"/>
          <w:snapToGrid/>
          <w:sz w:val="24"/>
          <w:szCs w:val="24"/>
        </w:rPr>
        <w:t>9</w:t>
      </w:r>
      <w:r w:rsidRPr="00EC26A5">
        <w:rPr>
          <w:rFonts w:ascii="Times New Roman" w:hAnsi="Times New Roman"/>
          <w:snapToGrid/>
          <w:sz w:val="24"/>
          <w:szCs w:val="24"/>
        </w:rPr>
        <w:t>, which</w:t>
      </w:r>
      <w:r w:rsidRPr="00EC26A5" w:rsidR="00E368FB">
        <w:rPr>
          <w:rFonts w:ascii="Times New Roman" w:hAnsi="Times New Roman"/>
          <w:snapToGrid/>
          <w:sz w:val="24"/>
          <w:szCs w:val="24"/>
        </w:rPr>
        <w:t xml:space="preserve"> is $17.</w:t>
      </w:r>
      <w:r w:rsidRPr="00EC26A5" w:rsidR="00EC26A5">
        <w:rPr>
          <w:rFonts w:ascii="Times New Roman" w:hAnsi="Times New Roman"/>
          <w:snapToGrid/>
          <w:sz w:val="24"/>
          <w:szCs w:val="24"/>
        </w:rPr>
        <w:t>81</w:t>
      </w:r>
      <w:r w:rsidRPr="00EC26A5" w:rsidR="00E368FB">
        <w:rPr>
          <w:rFonts w:ascii="Times New Roman" w:hAnsi="Times New Roman"/>
          <w:snapToGrid/>
          <w:sz w:val="24"/>
          <w:szCs w:val="24"/>
        </w:rPr>
        <w:t xml:space="preserve"> per hour</w:t>
      </w:r>
      <w:r w:rsidR="002D2ECB">
        <w:rPr>
          <w:rFonts w:ascii="Times New Roman" w:hAnsi="Times New Roman"/>
          <w:snapToGrid/>
          <w:sz w:val="24"/>
          <w:szCs w:val="24"/>
        </w:rPr>
        <w:t xml:space="preserve">, </w:t>
      </w:r>
      <w:hyperlink w:history="1" r:id="rId11">
        <w:r w:rsidRPr="00EC26A5" w:rsidR="002D2ECB">
          <w:rPr>
            <w:rStyle w:val="Hyperlink"/>
            <w:rFonts w:ascii="Times New Roman" w:hAnsi="Times New Roman"/>
            <w:sz w:val="24"/>
          </w:rPr>
          <w:t>https://www.bls.gov/oes/current/oes_stru.htm</w:t>
        </w:r>
      </w:hyperlink>
      <w:r w:rsidRPr="00EC26A5" w:rsidR="00E368FB">
        <w:rPr>
          <w:rFonts w:ascii="Times New Roman" w:hAnsi="Times New Roman"/>
          <w:snapToGrid/>
          <w:sz w:val="24"/>
          <w:szCs w:val="24"/>
        </w:rPr>
        <w:t>.</w:t>
      </w:r>
      <w:r w:rsidRPr="00EC26A5">
        <w:rPr>
          <w:rFonts w:ascii="Times New Roman" w:hAnsi="Times New Roman"/>
          <w:snapToGrid/>
          <w:sz w:val="24"/>
          <w:szCs w:val="24"/>
        </w:rPr>
        <w:t xml:space="preserve"> T</w:t>
      </w:r>
      <w:r w:rsidRPr="00EC26A5" w:rsidR="007A0FBE">
        <w:rPr>
          <w:rFonts w:ascii="Times New Roman" w:hAnsi="Times New Roman"/>
          <w:snapToGrid/>
          <w:sz w:val="24"/>
          <w:szCs w:val="24"/>
        </w:rPr>
        <w:t xml:space="preserve">o account for fringe </w:t>
      </w:r>
      <w:r w:rsidRPr="00EC26A5">
        <w:rPr>
          <w:rFonts w:ascii="Times New Roman" w:hAnsi="Times New Roman"/>
          <w:snapToGrid/>
          <w:sz w:val="24"/>
          <w:szCs w:val="24"/>
        </w:rPr>
        <w:t>benefits and overhead the rate wa</w:t>
      </w:r>
      <w:r w:rsidRPr="00EC26A5" w:rsidR="007A0FBE">
        <w:rPr>
          <w:rFonts w:ascii="Times New Roman" w:hAnsi="Times New Roman"/>
          <w:snapToGrid/>
          <w:sz w:val="24"/>
          <w:szCs w:val="24"/>
        </w:rPr>
        <w:t>s multiplied by two</w:t>
      </w:r>
      <w:r w:rsidRPr="00EC26A5" w:rsidR="00E368FB">
        <w:rPr>
          <w:rFonts w:ascii="Times New Roman" w:hAnsi="Times New Roman"/>
          <w:snapToGrid/>
          <w:sz w:val="24"/>
          <w:szCs w:val="24"/>
        </w:rPr>
        <w:t xml:space="preserve"> which is $</w:t>
      </w:r>
      <w:r w:rsidRPr="00EC26A5" w:rsidR="00EC26A5">
        <w:rPr>
          <w:rFonts w:ascii="Times New Roman" w:hAnsi="Times New Roman"/>
          <w:snapToGrid/>
          <w:sz w:val="24"/>
          <w:szCs w:val="24"/>
        </w:rPr>
        <w:t>35.62</w:t>
      </w:r>
      <w:r w:rsidRPr="00EC26A5" w:rsidR="00E368FB">
        <w:rPr>
          <w:rFonts w:ascii="Times New Roman" w:hAnsi="Times New Roman"/>
          <w:snapToGrid/>
          <w:sz w:val="24"/>
          <w:szCs w:val="24"/>
        </w:rPr>
        <w:t>.</w:t>
      </w:r>
      <w:r w:rsidRPr="00EC26A5" w:rsidR="007A0FBE">
        <w:rPr>
          <w:rFonts w:ascii="Times New Roman" w:hAnsi="Times New Roman"/>
          <w:snapToGrid/>
          <w:sz w:val="24"/>
          <w:szCs w:val="24"/>
        </w:rPr>
        <w:t xml:space="preserve">  </w:t>
      </w:r>
      <w:r w:rsidRPr="00EC26A5" w:rsidR="00E368FB">
        <w:rPr>
          <w:rFonts w:ascii="Times New Roman" w:hAnsi="Times New Roman"/>
          <w:snapToGrid/>
          <w:sz w:val="24"/>
          <w:szCs w:val="24"/>
        </w:rPr>
        <w:t>The estimate of annualized cost to respondents for hour burden is $</w:t>
      </w:r>
      <w:r w:rsidR="00266530">
        <w:rPr>
          <w:rFonts w:ascii="Times New Roman" w:hAnsi="Times New Roman"/>
          <w:snapToGrid/>
          <w:sz w:val="24"/>
          <w:szCs w:val="24"/>
        </w:rPr>
        <w:t>35.62</w:t>
      </w:r>
      <w:r w:rsidRPr="00EC26A5" w:rsidR="00E368FB">
        <w:rPr>
          <w:rFonts w:ascii="Times New Roman" w:hAnsi="Times New Roman"/>
          <w:snapToGrid/>
          <w:sz w:val="24"/>
          <w:szCs w:val="24"/>
        </w:rPr>
        <w:t xml:space="preserve"> times </w:t>
      </w:r>
      <w:r w:rsidR="00266530">
        <w:rPr>
          <w:rFonts w:ascii="Times New Roman" w:hAnsi="Times New Roman"/>
          <w:snapToGrid/>
          <w:sz w:val="24"/>
          <w:szCs w:val="24"/>
        </w:rPr>
        <w:t>1344</w:t>
      </w:r>
      <w:r w:rsidRPr="00EC26A5" w:rsidR="0080325F">
        <w:rPr>
          <w:rFonts w:ascii="Times New Roman" w:hAnsi="Times New Roman"/>
          <w:snapToGrid/>
          <w:sz w:val="24"/>
          <w:szCs w:val="24"/>
        </w:rPr>
        <w:t xml:space="preserve"> </w:t>
      </w:r>
      <w:r w:rsidRPr="00EC26A5">
        <w:rPr>
          <w:rFonts w:ascii="Times New Roman" w:hAnsi="Times New Roman"/>
          <w:snapToGrid/>
          <w:sz w:val="24"/>
          <w:szCs w:val="24"/>
        </w:rPr>
        <w:t xml:space="preserve">hours </w:t>
      </w:r>
      <w:r w:rsidRPr="00EC26A5" w:rsidR="0080325F">
        <w:rPr>
          <w:rFonts w:ascii="Times New Roman" w:hAnsi="Times New Roman"/>
          <w:snapToGrid/>
          <w:sz w:val="24"/>
          <w:szCs w:val="24"/>
        </w:rPr>
        <w:t>or $</w:t>
      </w:r>
      <w:r w:rsidR="00266530">
        <w:rPr>
          <w:rFonts w:ascii="Times New Roman" w:hAnsi="Times New Roman"/>
          <w:snapToGrid/>
          <w:sz w:val="24"/>
          <w:szCs w:val="24"/>
        </w:rPr>
        <w:t>47,873.28</w:t>
      </w:r>
      <w:r w:rsidRPr="00EC26A5" w:rsidR="007A0FBE">
        <w:rPr>
          <w:rFonts w:ascii="Times New Roman" w:hAnsi="Times New Roman"/>
          <w:snapToGrid/>
          <w:sz w:val="24"/>
          <w:szCs w:val="24"/>
        </w:rPr>
        <w:t>.</w:t>
      </w:r>
      <w:r w:rsidR="002D2ECB">
        <w:rPr>
          <w:rFonts w:ascii="Times New Roman" w:hAnsi="Times New Roman"/>
          <w:snapToGrid/>
          <w:sz w:val="24"/>
          <w:szCs w:val="24"/>
        </w:rPr>
        <w:t xml:space="preserve">  </w:t>
      </w:r>
      <w:r w:rsidR="00A6171C">
        <w:rPr>
          <w:rFonts w:ascii="Times New Roman" w:hAnsi="Times New Roman"/>
          <w:snapToGrid/>
          <w:sz w:val="24"/>
          <w:szCs w:val="24"/>
        </w:rPr>
        <w:t xml:space="preserve"> </w:t>
      </w:r>
    </w:p>
    <w:p w:rsidR="00D60543" w:rsidP="00DE529D" w:rsidRDefault="00D60543" w14:paraId="77D4A871" w14:textId="77777777">
      <w:pPr>
        <w:widowControl/>
        <w:ind w:left="360"/>
        <w:rPr>
          <w:rFonts w:ascii="Times New Roman" w:hAnsi="Times New Roman"/>
          <w:snapToGrid/>
          <w:sz w:val="24"/>
          <w:szCs w:val="24"/>
        </w:rPr>
      </w:pPr>
    </w:p>
    <w:p w:rsidRPr="004F7B95" w:rsidR="00D60543" w:rsidP="00DE529D" w:rsidRDefault="00D60543" w14:paraId="344EF814" w14:textId="77777777">
      <w:pPr>
        <w:widowControl/>
        <w:ind w:left="360"/>
        <w:rPr>
          <w:rFonts w:ascii="Times New Roman" w:hAnsi="Times New Roman"/>
          <w:snapToGrid/>
          <w:sz w:val="24"/>
          <w:szCs w:val="24"/>
        </w:rPr>
      </w:pPr>
    </w:p>
    <w:p w:rsidRPr="00075889" w:rsidR="00D60543" w:rsidP="00075889" w:rsidRDefault="002C3C4F"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266530" w:rsidP="00DB4040" w:rsidRDefault="00266530" w14:paraId="717F7EB8" w14:textId="77777777">
      <w:pPr>
        <w:widowControl/>
        <w:rPr>
          <w:rFonts w:ascii="Times New Roman" w:hAnsi="Times New Roman"/>
          <w:snapToGrid/>
          <w:sz w:val="24"/>
          <w:szCs w:val="24"/>
        </w:rPr>
      </w:pPr>
      <w:r w:rsidRPr="009B20D1">
        <w:rPr>
          <w:rFonts w:ascii="Times New Roman" w:hAnsi="Times New Roman"/>
          <w:snapToGrid/>
          <w:sz w:val="24"/>
          <w:szCs w:val="24"/>
        </w:rPr>
        <w:t>No additional costs should be associated with this collection that has not been included in questions 12 and 14.</w:t>
      </w:r>
    </w:p>
    <w:p w:rsidR="00D60543" w:rsidP="00266530" w:rsidRDefault="00D60543" w14:paraId="00DF26E5" w14:textId="77777777">
      <w:pPr>
        <w:widowControl/>
        <w:rPr>
          <w:rFonts w:ascii="Times New Roman" w:hAnsi="Times New Roman"/>
          <w:snapToGrid/>
          <w:sz w:val="24"/>
          <w:szCs w:val="24"/>
        </w:rPr>
      </w:pPr>
    </w:p>
    <w:p w:rsidR="00D60543" w:rsidP="00DB4040" w:rsidRDefault="00D60543" w14:paraId="0BE3C51C" w14:textId="77777777">
      <w:pPr>
        <w:widowControl/>
        <w:rPr>
          <w:rFonts w:ascii="Times New Roman" w:hAnsi="Times New Roman"/>
          <w:snapToGrid/>
          <w:sz w:val="24"/>
          <w:szCs w:val="24"/>
        </w:rPr>
      </w:pPr>
    </w:p>
    <w:p w:rsidRPr="00754CE2" w:rsidR="002C3C4F" w:rsidP="00817E2B" w:rsidRDefault="004602FE"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754CE2">
        <w:rPr>
          <w:rFonts w:ascii="Times New Roman" w:hAnsi="Times New Roman"/>
          <w:b/>
          <w:snapToGrid/>
          <w:sz w:val="24"/>
          <w:szCs w:val="24"/>
        </w:rPr>
        <w:t>A</w:t>
      </w:r>
      <w:r w:rsidRPr="00754CE2" w:rsidR="002C3C4F">
        <w:rPr>
          <w:rFonts w:ascii="Times New Roman" w:hAnsi="Times New Roman"/>
          <w:b/>
          <w:snapToGrid/>
          <w:sz w:val="24"/>
          <w:szCs w:val="24"/>
        </w:rPr>
        <w:t xml:space="preserve">nnualized Cost to the Federal Government </w:t>
      </w:r>
    </w:p>
    <w:p w:rsidRPr="00754CE2" w:rsidR="00AC09A8" w:rsidP="00DB4040" w:rsidRDefault="00AC09A8" w14:paraId="409E5E1C" w14:textId="0137A0C3">
      <w:pPr>
        <w:widowControl/>
        <w:rPr>
          <w:rFonts w:ascii="Times New Roman" w:hAnsi="Times New Roman"/>
          <w:snapToGrid/>
          <w:sz w:val="24"/>
          <w:szCs w:val="24"/>
        </w:rPr>
      </w:pPr>
      <w:r w:rsidRPr="00754CE2">
        <w:rPr>
          <w:rFonts w:ascii="Times New Roman" w:hAnsi="Times New Roman"/>
          <w:snapToGrid/>
          <w:sz w:val="24"/>
          <w:szCs w:val="24"/>
        </w:rPr>
        <w:t xml:space="preserve">The cost to the Federal Government includes the electronic publication and database mapping for retention of information submissions which costs are estimated at approximately $6,500 per year for 3 years.  Additionally, with the changes to the electronic form being updated to include the additional reporting for the </w:t>
      </w:r>
      <w:r w:rsidRPr="00754CE2">
        <w:rPr>
          <w:rFonts w:ascii="Times New Roman" w:hAnsi="Times New Roman"/>
          <w:color w:val="19150F"/>
          <w:sz w:val="24"/>
          <w:szCs w:val="24"/>
        </w:rPr>
        <w:t xml:space="preserve">Supplemental Appropriations for Disaster Relief Act of 2019 (P.L.116-2; $30 Million); </w:t>
      </w:r>
      <w:r w:rsidRPr="00754CE2">
        <w:rPr>
          <w:rFonts w:ascii="Times New Roman" w:hAnsi="Times New Roman"/>
          <w:sz w:val="24"/>
          <w:szCs w:val="24"/>
        </w:rPr>
        <w:t xml:space="preserve">Coronavirus Aid, Relief, and Economic Security Act (CARES Act; $3.5 Billion), P.L. 116-136; and </w:t>
      </w:r>
      <w:r w:rsidRPr="00754CE2">
        <w:rPr>
          <w:rFonts w:ascii="Times New Roman" w:hAnsi="Times New Roman"/>
          <w:color w:val="000000" w:themeColor="text1"/>
          <w:sz w:val="24"/>
          <w:szCs w:val="24"/>
        </w:rPr>
        <w:t>Consolidated Appropriations Act, 2021 and the Coronavirus Response and Relief Supplemental Appropriations Act (CRRSA Act, $10 Billion), 2021, P.L. 116-26</w:t>
      </w:r>
      <w:r w:rsidRPr="00754CE2">
        <w:rPr>
          <w:rFonts w:ascii="Times New Roman" w:hAnsi="Times New Roman"/>
          <w:snapToGrid/>
          <w:sz w:val="24"/>
          <w:szCs w:val="24"/>
        </w:rPr>
        <w:t xml:space="preserve"> there is an additional one time cost of $6,500.  The estimated cost for the information technology to support this financial form is $26,000.</w:t>
      </w:r>
    </w:p>
    <w:p w:rsidR="0053188A" w:rsidP="00DB4040" w:rsidRDefault="0053188A" w14:paraId="5BBB9035" w14:textId="77777777">
      <w:pPr>
        <w:widowControl/>
        <w:rPr>
          <w:rFonts w:ascii="Times New Roman" w:hAnsi="Times New Roman"/>
          <w:snapToGrid/>
          <w:sz w:val="24"/>
          <w:szCs w:val="24"/>
        </w:rPr>
      </w:pPr>
    </w:p>
    <w:p w:rsidRPr="00754CE2" w:rsidR="00AC09A8" w:rsidP="00DB4040" w:rsidRDefault="00AC09A8" w14:paraId="168D2F04" w14:textId="69757FFA">
      <w:pPr>
        <w:widowControl/>
        <w:rPr>
          <w:rFonts w:ascii="Times New Roman" w:hAnsi="Times New Roman"/>
          <w:snapToGrid/>
          <w:sz w:val="24"/>
          <w:szCs w:val="24"/>
        </w:rPr>
      </w:pPr>
      <w:r w:rsidRPr="00754CE2">
        <w:rPr>
          <w:rFonts w:ascii="Times New Roman" w:hAnsi="Times New Roman"/>
          <w:snapToGrid/>
          <w:sz w:val="24"/>
          <w:szCs w:val="24"/>
        </w:rPr>
        <w:t xml:space="preserve">We estimate the review time to </w:t>
      </w:r>
      <w:r w:rsidRPr="00754CE2" w:rsidR="001D42F5">
        <w:rPr>
          <w:rFonts w:ascii="Times New Roman" w:hAnsi="Times New Roman"/>
          <w:snapToGrid/>
          <w:sz w:val="24"/>
          <w:szCs w:val="24"/>
        </w:rPr>
        <w:t xml:space="preserve">be </w:t>
      </w:r>
      <w:r w:rsidRPr="00754CE2">
        <w:rPr>
          <w:rFonts w:ascii="Times New Roman" w:hAnsi="Times New Roman"/>
          <w:snapToGrid/>
          <w:sz w:val="24"/>
          <w:szCs w:val="24"/>
        </w:rPr>
        <w:t xml:space="preserve">approximately </w:t>
      </w:r>
      <w:r w:rsidRPr="00754CE2" w:rsidR="00ED1119">
        <w:rPr>
          <w:rFonts w:ascii="Times New Roman" w:hAnsi="Times New Roman"/>
          <w:snapToGrid/>
          <w:sz w:val="24"/>
          <w:szCs w:val="24"/>
        </w:rPr>
        <w:t>672</w:t>
      </w:r>
      <w:r w:rsidRPr="00754CE2">
        <w:rPr>
          <w:rFonts w:ascii="Times New Roman" w:hAnsi="Times New Roman"/>
          <w:snapToGrid/>
          <w:sz w:val="24"/>
          <w:szCs w:val="24"/>
        </w:rPr>
        <w:t xml:space="preserve"> hours.  We assume that financial data can be analyzed at half the rate it takes the grantee to report it; i.e.; 56 financial reports, submitted 4 times per year with a total review time of </w:t>
      </w:r>
      <w:r w:rsidRPr="00754CE2" w:rsidR="00ED1119">
        <w:rPr>
          <w:rFonts w:ascii="Times New Roman" w:hAnsi="Times New Roman"/>
          <w:snapToGrid/>
          <w:sz w:val="24"/>
          <w:szCs w:val="24"/>
        </w:rPr>
        <w:t>3</w:t>
      </w:r>
      <w:r w:rsidRPr="00754CE2">
        <w:rPr>
          <w:rFonts w:ascii="Times New Roman" w:hAnsi="Times New Roman"/>
          <w:snapToGrid/>
          <w:sz w:val="24"/>
          <w:szCs w:val="24"/>
        </w:rPr>
        <w:t xml:space="preserve"> hours per report. At an estimated hourly cost of $25, the total analysis cost to the government is $</w:t>
      </w:r>
      <w:r w:rsidRPr="00754CE2" w:rsidR="00ED1119">
        <w:rPr>
          <w:rFonts w:ascii="Times New Roman" w:hAnsi="Times New Roman"/>
          <w:snapToGrid/>
          <w:sz w:val="24"/>
          <w:szCs w:val="24"/>
        </w:rPr>
        <w:t>16,800</w:t>
      </w:r>
      <w:r w:rsidRPr="00754CE2">
        <w:rPr>
          <w:rFonts w:ascii="Times New Roman" w:hAnsi="Times New Roman"/>
          <w:snapToGrid/>
          <w:sz w:val="24"/>
          <w:szCs w:val="24"/>
        </w:rPr>
        <w:t xml:space="preserve">.  </w:t>
      </w:r>
    </w:p>
    <w:p w:rsidR="0053188A" w:rsidP="00DB4040" w:rsidRDefault="0053188A" w14:paraId="41B41275" w14:textId="77777777">
      <w:pPr>
        <w:widowControl/>
        <w:rPr>
          <w:rFonts w:ascii="Times New Roman" w:hAnsi="Times New Roman"/>
          <w:snapToGrid/>
          <w:sz w:val="24"/>
          <w:szCs w:val="24"/>
        </w:rPr>
      </w:pPr>
    </w:p>
    <w:p w:rsidRPr="004F7B95" w:rsidR="007935D5" w:rsidP="00DB4040" w:rsidRDefault="00AC09A8" w14:paraId="61EB7859" w14:textId="3B144F43">
      <w:pPr>
        <w:widowControl/>
        <w:rPr>
          <w:rFonts w:ascii="Times New Roman" w:hAnsi="Times New Roman"/>
          <w:snapToGrid/>
          <w:sz w:val="24"/>
          <w:szCs w:val="24"/>
        </w:rPr>
      </w:pPr>
      <w:r w:rsidRPr="00754CE2">
        <w:rPr>
          <w:rFonts w:ascii="Times New Roman" w:hAnsi="Times New Roman"/>
          <w:snapToGrid/>
          <w:sz w:val="24"/>
          <w:szCs w:val="24"/>
        </w:rPr>
        <w:t xml:space="preserve">The </w:t>
      </w:r>
      <w:r w:rsidR="0053188A">
        <w:rPr>
          <w:rFonts w:ascii="Times New Roman" w:hAnsi="Times New Roman"/>
          <w:snapToGrid/>
          <w:sz w:val="24"/>
          <w:szCs w:val="24"/>
        </w:rPr>
        <w:t xml:space="preserve">estimated annual </w:t>
      </w:r>
      <w:r w:rsidRPr="00754CE2">
        <w:rPr>
          <w:rFonts w:ascii="Times New Roman" w:hAnsi="Times New Roman"/>
          <w:snapToGrid/>
          <w:sz w:val="24"/>
          <w:szCs w:val="24"/>
        </w:rPr>
        <w:t>costs to the Federal Government are $</w:t>
      </w:r>
      <w:r w:rsidRPr="00754CE2" w:rsidR="00ED1119">
        <w:rPr>
          <w:rFonts w:ascii="Times New Roman" w:hAnsi="Times New Roman"/>
          <w:snapToGrid/>
          <w:sz w:val="24"/>
          <w:szCs w:val="24"/>
        </w:rPr>
        <w:t>42,800</w:t>
      </w:r>
      <w:r w:rsidRPr="00754CE2">
        <w:rPr>
          <w:rFonts w:ascii="Times New Roman" w:hAnsi="Times New Roman"/>
          <w:snapToGrid/>
          <w:sz w:val="24"/>
          <w:szCs w:val="24"/>
        </w:rPr>
        <w:t>.</w:t>
      </w:r>
      <w:r>
        <w:rPr>
          <w:rFonts w:ascii="Times New Roman" w:hAnsi="Times New Roman"/>
          <w:snapToGrid/>
          <w:sz w:val="24"/>
          <w:szCs w:val="24"/>
        </w:rPr>
        <w:t xml:space="preserve">  </w:t>
      </w:r>
    </w:p>
    <w:p w:rsidR="0053188A" w:rsidP="00DE529D" w:rsidRDefault="0053188A" w14:paraId="5E63BF7F" w14:textId="77777777">
      <w:pPr>
        <w:widowControl/>
        <w:ind w:left="360"/>
        <w:rPr>
          <w:rFonts w:ascii="Times New Roman" w:hAnsi="Times New Roman"/>
          <w:snapToGrid/>
          <w:sz w:val="24"/>
          <w:szCs w:val="24"/>
        </w:rPr>
      </w:pPr>
    </w:p>
    <w:p w:rsidRPr="004F7B95" w:rsidR="00DE529D" w:rsidP="00DB4040" w:rsidRDefault="00DE529D" w14:paraId="35C07DCF" w14:textId="77777777">
      <w:pPr>
        <w:widowControl/>
        <w:rPr>
          <w:rFonts w:ascii="Times New Roman" w:hAnsi="Times New Roman"/>
          <w:snapToGrid/>
          <w:sz w:val="24"/>
          <w:szCs w:val="24"/>
        </w:rPr>
      </w:pPr>
    </w:p>
    <w:p w:rsidRPr="00817E2B" w:rsidR="002C3C4F" w:rsidP="00817E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D60543" w:rsidP="00B20D3A" w:rsidRDefault="00B20D3A" w14:paraId="1CCB7D8F" w14:textId="412EAC14">
      <w:pPr>
        <w:widowControl/>
        <w:tabs>
          <w:tab w:val="num" w:pos="360"/>
        </w:tabs>
        <w:rPr>
          <w:rFonts w:ascii="Times New Roman" w:hAnsi="Times New Roman"/>
          <w:snapToGrid/>
          <w:sz w:val="24"/>
          <w:szCs w:val="24"/>
        </w:rPr>
      </w:pPr>
      <w:r>
        <w:rPr>
          <w:rFonts w:ascii="Times New Roman" w:hAnsi="Times New Roman"/>
          <w:snapToGrid/>
          <w:sz w:val="24"/>
          <w:szCs w:val="24"/>
        </w:rPr>
        <w:t xml:space="preserve">There are no changes being made to the form approved under the </w:t>
      </w:r>
      <w:r w:rsidRPr="006C4277">
        <w:rPr>
          <w:rFonts w:ascii="Times New Roman" w:hAnsi="Times New Roman"/>
          <w:snapToGrid/>
          <w:sz w:val="24"/>
          <w:szCs w:val="24"/>
        </w:rPr>
        <w:t>OMB Control Number 0970-0510</w:t>
      </w:r>
      <w:r>
        <w:rPr>
          <w:rFonts w:ascii="Times New Roman" w:hAnsi="Times New Roman"/>
          <w:snapToGrid/>
          <w:sz w:val="24"/>
          <w:szCs w:val="24"/>
        </w:rPr>
        <w:t xml:space="preserve"> that expires May</w:t>
      </w:r>
      <w:r w:rsidRPr="006C4277">
        <w:rPr>
          <w:rFonts w:ascii="Times New Roman" w:hAnsi="Times New Roman"/>
          <w:snapToGrid/>
          <w:sz w:val="24"/>
          <w:szCs w:val="24"/>
        </w:rPr>
        <w:t xml:space="preserve"> 31, 2021.</w:t>
      </w:r>
      <w:r>
        <w:rPr>
          <w:rFonts w:ascii="Times New Roman" w:hAnsi="Times New Roman"/>
          <w:snapToGrid/>
          <w:sz w:val="24"/>
          <w:szCs w:val="24"/>
        </w:rPr>
        <w:t xml:space="preserve">  </w:t>
      </w:r>
      <w:r w:rsidR="0053188A">
        <w:rPr>
          <w:rFonts w:ascii="Times New Roman" w:hAnsi="Times New Roman"/>
          <w:snapToGrid/>
          <w:sz w:val="24"/>
          <w:szCs w:val="24"/>
        </w:rPr>
        <w:t xml:space="preserve">Recent changes to the form were reviewed and approved by OMB </w:t>
      </w:r>
      <w:r>
        <w:rPr>
          <w:rFonts w:ascii="Times New Roman" w:hAnsi="Times New Roman"/>
          <w:snapToGrid/>
          <w:sz w:val="24"/>
          <w:szCs w:val="24"/>
        </w:rPr>
        <w:t>to accommodate reporting for</w:t>
      </w:r>
      <w:r w:rsidRPr="000A11E8">
        <w:rPr>
          <w:rFonts w:ascii="Times New Roman" w:hAnsi="Times New Roman"/>
          <w:color w:val="19150F"/>
          <w:sz w:val="24"/>
          <w:szCs w:val="24"/>
        </w:rPr>
        <w:t xml:space="preserve"> the Supplemental Appropriations for Disaster Relief Act of 2019 (P.L.116-2; $</w:t>
      </w:r>
      <w:r w:rsidR="00386EDE">
        <w:rPr>
          <w:rFonts w:ascii="Times New Roman" w:hAnsi="Times New Roman"/>
          <w:color w:val="19150F"/>
          <w:sz w:val="24"/>
          <w:szCs w:val="24"/>
        </w:rPr>
        <w:t>3</w:t>
      </w:r>
      <w:r w:rsidRPr="000A11E8">
        <w:rPr>
          <w:rFonts w:ascii="Times New Roman" w:hAnsi="Times New Roman"/>
          <w:color w:val="19150F"/>
          <w:sz w:val="24"/>
          <w:szCs w:val="24"/>
        </w:rPr>
        <w:t>0 Million)</w:t>
      </w:r>
      <w:r w:rsidR="00386EDE">
        <w:rPr>
          <w:rFonts w:ascii="Times New Roman" w:hAnsi="Times New Roman"/>
          <w:color w:val="19150F"/>
          <w:sz w:val="24"/>
          <w:szCs w:val="24"/>
        </w:rPr>
        <w:t>;</w:t>
      </w:r>
      <w:r w:rsidRPr="000A11E8">
        <w:rPr>
          <w:rFonts w:ascii="Times New Roman" w:hAnsi="Times New Roman"/>
          <w:color w:val="19150F"/>
          <w:sz w:val="24"/>
          <w:szCs w:val="24"/>
        </w:rPr>
        <w:t xml:space="preserve"> </w:t>
      </w:r>
      <w:r w:rsidRPr="000A11E8">
        <w:rPr>
          <w:rFonts w:ascii="Times New Roman" w:hAnsi="Times New Roman"/>
          <w:sz w:val="24"/>
          <w:szCs w:val="24"/>
        </w:rPr>
        <w:t>Coronavirus Aid, Relief</w:t>
      </w:r>
      <w:r w:rsidR="00386EDE">
        <w:rPr>
          <w:rFonts w:ascii="Times New Roman" w:hAnsi="Times New Roman"/>
          <w:sz w:val="24"/>
          <w:szCs w:val="24"/>
        </w:rPr>
        <w:t>,</w:t>
      </w:r>
      <w:r w:rsidRPr="000A11E8">
        <w:rPr>
          <w:rFonts w:ascii="Times New Roman" w:hAnsi="Times New Roman"/>
          <w:sz w:val="24"/>
          <w:szCs w:val="24"/>
        </w:rPr>
        <w:t xml:space="preserve"> and Economic Security Act (CARES Act; $3.5 Billion), P.L. 116-136</w:t>
      </w:r>
      <w:r w:rsidR="00AC09A8">
        <w:rPr>
          <w:rFonts w:ascii="Times New Roman" w:hAnsi="Times New Roman"/>
          <w:sz w:val="24"/>
          <w:szCs w:val="24"/>
        </w:rPr>
        <w:t>;</w:t>
      </w:r>
      <w:r w:rsidRPr="000A11E8">
        <w:rPr>
          <w:rFonts w:ascii="Times New Roman" w:hAnsi="Times New Roman"/>
          <w:sz w:val="24"/>
          <w:szCs w:val="24"/>
        </w:rPr>
        <w:t xml:space="preserve"> and </w:t>
      </w:r>
      <w:r w:rsidRPr="000A11E8">
        <w:rPr>
          <w:rFonts w:ascii="Times New Roman" w:hAnsi="Times New Roman"/>
          <w:color w:val="000000" w:themeColor="text1"/>
          <w:sz w:val="24"/>
          <w:szCs w:val="24"/>
        </w:rPr>
        <w:t>Consolidated Appropriations Act, 2021 and the Coronavirus Response and Relief Supplemental Appropriations Act (CRRSA</w:t>
      </w:r>
      <w:r w:rsidR="00386EDE">
        <w:rPr>
          <w:rFonts w:ascii="Times New Roman" w:hAnsi="Times New Roman"/>
          <w:color w:val="000000" w:themeColor="text1"/>
          <w:sz w:val="24"/>
          <w:szCs w:val="24"/>
        </w:rPr>
        <w:t xml:space="preserve"> Act</w:t>
      </w:r>
      <w:r w:rsidR="00AC09A8">
        <w:rPr>
          <w:rFonts w:ascii="Times New Roman" w:hAnsi="Times New Roman"/>
          <w:color w:val="000000" w:themeColor="text1"/>
          <w:sz w:val="24"/>
          <w:szCs w:val="24"/>
        </w:rPr>
        <w:t xml:space="preserve">, </w:t>
      </w:r>
      <w:r w:rsidRPr="000A11E8" w:rsidR="00AC09A8">
        <w:rPr>
          <w:rFonts w:ascii="Times New Roman" w:hAnsi="Times New Roman"/>
          <w:color w:val="000000" w:themeColor="text1"/>
          <w:sz w:val="24"/>
          <w:szCs w:val="24"/>
        </w:rPr>
        <w:t>$10 Billion</w:t>
      </w:r>
      <w:r w:rsidRPr="000A11E8">
        <w:rPr>
          <w:rFonts w:ascii="Times New Roman" w:hAnsi="Times New Roman"/>
          <w:color w:val="000000" w:themeColor="text1"/>
          <w:sz w:val="24"/>
          <w:szCs w:val="24"/>
        </w:rPr>
        <w:t>), 2021, P.L. 116-26</w:t>
      </w:r>
      <w:r w:rsidR="0053188A">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p>
    <w:p w:rsidR="00D60543" w:rsidP="00DB4040" w:rsidRDefault="00D60543" w14:paraId="215A8A91" w14:textId="77777777">
      <w:pPr>
        <w:widowControl/>
        <w:rPr>
          <w:rFonts w:ascii="Times New Roman" w:hAnsi="Times New Roman"/>
          <w:snapToGrid/>
          <w:sz w:val="24"/>
          <w:szCs w:val="24"/>
        </w:rPr>
      </w:pPr>
    </w:p>
    <w:p w:rsidRPr="004F7B95" w:rsidR="00D60543" w:rsidP="00DB4040" w:rsidRDefault="00D60543" w14:paraId="2982928D" w14:textId="77777777">
      <w:pPr>
        <w:widowControl/>
        <w:rPr>
          <w:rFonts w:ascii="Times New Roman" w:hAnsi="Times New Roman"/>
          <w:snapToGrid/>
          <w:sz w:val="24"/>
          <w:szCs w:val="24"/>
        </w:rPr>
      </w:pPr>
    </w:p>
    <w:p w:rsidRPr="004776B8" w:rsidR="007935D5" w:rsidP="004776B8" w:rsidRDefault="002C3C4F" w14:paraId="6AAAC2FE" w14:textId="1F444982">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D60543" w:rsidP="00DB4040" w:rsidRDefault="00BF1F22" w14:paraId="20669B59" w14:textId="252BF003">
      <w:pPr>
        <w:widowControl/>
        <w:rPr>
          <w:rFonts w:ascii="Times New Roman" w:hAnsi="Times New Roman"/>
          <w:snapToGrid/>
          <w:sz w:val="24"/>
          <w:szCs w:val="24"/>
        </w:rPr>
      </w:pPr>
      <w:r>
        <w:rPr>
          <w:rFonts w:ascii="Times New Roman" w:hAnsi="Times New Roman"/>
          <w:snapToGrid/>
          <w:sz w:val="24"/>
          <w:szCs w:val="24"/>
        </w:rPr>
        <w:t xml:space="preserve">Grantee expenditure data is published on the Office of Child Care Website on an annual basis at </w:t>
      </w:r>
      <w:hyperlink w:history="1" r:id="rId12">
        <w:r w:rsidRPr="00C47B5F" w:rsidR="002D2ECB">
          <w:rPr>
            <w:rStyle w:val="Hyperlink"/>
            <w:rFonts w:ascii="Times New Roman" w:hAnsi="Times New Roman"/>
            <w:snapToGrid/>
            <w:sz w:val="24"/>
            <w:szCs w:val="24"/>
          </w:rPr>
          <w:t>https://www.acf.hhs.gov/occ/data/child-care-and-development-fund-expenditure-data-list-all-years</w:t>
        </w:r>
      </w:hyperlink>
      <w:r>
        <w:rPr>
          <w:rFonts w:ascii="Times New Roman" w:hAnsi="Times New Roman"/>
          <w:snapToGrid/>
          <w:sz w:val="24"/>
          <w:szCs w:val="24"/>
        </w:rPr>
        <w:t xml:space="preserve"> </w:t>
      </w:r>
    </w:p>
    <w:p w:rsidR="00D60543" w:rsidP="00DB4040" w:rsidRDefault="00D60543" w14:paraId="1B626A1E" w14:textId="77777777">
      <w:pPr>
        <w:widowControl/>
        <w:rPr>
          <w:rFonts w:ascii="Times New Roman" w:hAnsi="Times New Roman"/>
          <w:snapToGrid/>
          <w:sz w:val="24"/>
          <w:szCs w:val="24"/>
        </w:rPr>
      </w:pPr>
    </w:p>
    <w:p w:rsidRPr="004F7B95" w:rsidR="007935D5" w:rsidP="00DB4040" w:rsidRDefault="007935D5" w14:paraId="298DD100" w14:textId="77777777">
      <w:pPr>
        <w:widowControl/>
        <w:rPr>
          <w:rFonts w:ascii="Times New Roman" w:hAnsi="Times New Roman"/>
          <w:snapToGrid/>
          <w:sz w:val="24"/>
          <w:szCs w:val="24"/>
        </w:rPr>
      </w:pPr>
    </w:p>
    <w:p w:rsidRPr="00817E2B" w:rsidR="002C3C4F" w:rsidP="00817E2B"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266530" w:rsidP="00DB4040" w:rsidRDefault="00266530" w14:paraId="210B9D75" w14:textId="77777777">
      <w:pPr>
        <w:widowControl/>
        <w:rPr>
          <w:rFonts w:ascii="Times New Roman" w:hAnsi="Times New Roman"/>
          <w:snapToGrid/>
          <w:sz w:val="24"/>
          <w:szCs w:val="24"/>
        </w:rPr>
      </w:pPr>
      <w:r w:rsidRPr="0047502B">
        <w:rPr>
          <w:rFonts w:ascii="Times New Roman" w:hAnsi="Times New Roman"/>
          <w:snapToGrid/>
          <w:sz w:val="24"/>
          <w:szCs w:val="24"/>
        </w:rPr>
        <w:t>We will display the expiration date on the form.</w:t>
      </w:r>
    </w:p>
    <w:p w:rsidR="00D60543" w:rsidP="00DB4040" w:rsidRDefault="00D60543" w14:paraId="71DC6EEE" w14:textId="77777777">
      <w:pPr>
        <w:widowControl/>
        <w:rPr>
          <w:rFonts w:ascii="Times New Roman" w:hAnsi="Times New Roman"/>
          <w:snapToGrid/>
          <w:sz w:val="24"/>
          <w:szCs w:val="24"/>
        </w:rPr>
      </w:pPr>
    </w:p>
    <w:p w:rsidRPr="004F7B95" w:rsidR="00D60543" w:rsidP="00DB4040" w:rsidRDefault="00D60543" w14:paraId="3C11407F" w14:textId="77777777">
      <w:pPr>
        <w:widowControl/>
        <w:rPr>
          <w:rFonts w:ascii="Times New Roman" w:hAnsi="Times New Roman"/>
          <w:snapToGrid/>
          <w:sz w:val="24"/>
          <w:szCs w:val="24"/>
        </w:rPr>
      </w:pPr>
    </w:p>
    <w:p w:rsidRPr="00817E2B" w:rsidR="002C3C4F" w:rsidP="00817E2B" w:rsidRDefault="002C3C4F"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Pr="0047502B" w:rsidR="00266530" w:rsidP="00DB4040" w:rsidRDefault="0053188A" w14:paraId="28A05F8C" w14:textId="368C4692">
      <w:pPr>
        <w:widowControl/>
        <w:rPr>
          <w:rFonts w:ascii="Times New Roman" w:hAnsi="Times New Roman"/>
          <w:bCs/>
          <w:snapToGrid/>
          <w:sz w:val="24"/>
          <w:szCs w:val="24"/>
        </w:rPr>
      </w:pPr>
      <w:r w:rsidRPr="00DB4040">
        <w:rPr>
          <w:rFonts w:ascii="Times New Roman" w:hAnsi="Times New Roman"/>
          <w:bCs/>
          <w:snapToGrid/>
          <w:sz w:val="24"/>
          <w:szCs w:val="24"/>
        </w:rPr>
        <w:t xml:space="preserve">No exceptions are necessary for this collection of information. </w:t>
      </w:r>
    </w:p>
    <w:p w:rsidRPr="004F7B95" w:rsidR="007935D5" w:rsidP="00DE529D" w:rsidRDefault="007935D5" w14:paraId="0C245CAE" w14:textId="77777777">
      <w:pPr>
        <w:widowControl/>
        <w:ind w:left="360"/>
        <w:rPr>
          <w:rFonts w:ascii="Times New Roman" w:hAnsi="Times New Roman"/>
          <w:b/>
          <w:bCs/>
          <w:snapToGrid/>
          <w:sz w:val="24"/>
          <w:szCs w:val="24"/>
        </w:rPr>
      </w:pPr>
    </w:p>
    <w:p w:rsidRPr="004F7B95" w:rsidR="007935D5" w:rsidP="00DE529D" w:rsidRDefault="007935D5" w14:paraId="6A043934" w14:textId="77777777">
      <w:pPr>
        <w:widowControl/>
        <w:ind w:left="360"/>
        <w:rPr>
          <w:rFonts w:ascii="Times New Roman" w:hAnsi="Times New Roman"/>
          <w:b/>
          <w:bCs/>
          <w:snapToGrid/>
          <w:sz w:val="24"/>
          <w:szCs w:val="24"/>
        </w:rPr>
      </w:pPr>
    </w:p>
    <w:p w:rsidRPr="00817E2B" w:rsidR="00DE529D" w:rsidP="00DB4040" w:rsidRDefault="00DE529D" w14:paraId="64AD5CFF" w14:textId="77777777">
      <w:pPr>
        <w:widowControl/>
        <w:spacing w:before="100" w:beforeAutospacing="1" w:after="100" w:afterAutospacing="1"/>
        <w:rPr>
          <w:rFonts w:ascii="Times New Roman" w:hAnsi="Times New Roman"/>
          <w:b/>
          <w:snapToGrid/>
          <w:sz w:val="24"/>
          <w:szCs w:val="24"/>
        </w:rPr>
      </w:pPr>
    </w:p>
    <w:sectPr w:rsidRPr="00817E2B" w:rsidR="00DE529D" w:rsidSect="00A918E4">
      <w:footerReference w:type="default" r:id="rId13"/>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DCC31" w14:textId="77777777" w:rsidR="00814107" w:rsidRDefault="00814107">
      <w:pPr>
        <w:spacing w:line="20" w:lineRule="exact"/>
        <w:rPr>
          <w:sz w:val="24"/>
        </w:rPr>
      </w:pPr>
    </w:p>
  </w:endnote>
  <w:endnote w:type="continuationSeparator" w:id="0">
    <w:p w14:paraId="6F2E2432" w14:textId="77777777" w:rsidR="00814107" w:rsidRDefault="00814107">
      <w:r>
        <w:rPr>
          <w:sz w:val="24"/>
        </w:rPr>
        <w:t xml:space="preserve"> </w:t>
      </w:r>
    </w:p>
  </w:endnote>
  <w:endnote w:type="continuationNotice" w:id="1">
    <w:p w14:paraId="33A7768D" w14:textId="77777777" w:rsidR="00814107" w:rsidRDefault="0081410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19722B0F"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8D6B1B">
                            <w:rPr>
                              <w:noProof/>
                              <w:sz w:val="24"/>
                            </w:rPr>
                            <w:t>4</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9D3B125" w14:textId="19722B0F"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8D6B1B">
                      <w:rPr>
                        <w:noProof/>
                        <w:sz w:val="24"/>
                      </w:rPr>
                      <w:t>4</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2BC32" w14:textId="77777777" w:rsidR="00814107" w:rsidRDefault="00814107">
      <w:r>
        <w:rPr>
          <w:sz w:val="24"/>
        </w:rPr>
        <w:separator/>
      </w:r>
    </w:p>
  </w:footnote>
  <w:footnote w:type="continuationSeparator" w:id="0">
    <w:p w14:paraId="2B8AD4A1" w14:textId="77777777" w:rsidR="00814107" w:rsidRDefault="008141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2"/>
  </w:num>
  <w:num w:numId="3">
    <w:abstractNumId w:val="14"/>
  </w:num>
  <w:num w:numId="4">
    <w:abstractNumId w:val="5"/>
  </w:num>
  <w:num w:numId="5">
    <w:abstractNumId w:val="7"/>
  </w:num>
  <w:num w:numId="6">
    <w:abstractNumId w:val="10"/>
  </w:num>
  <w:num w:numId="7">
    <w:abstractNumId w:val="2"/>
  </w:num>
  <w:num w:numId="8">
    <w:abstractNumId w:val="9"/>
  </w:num>
  <w:num w:numId="9">
    <w:abstractNumId w:val="15"/>
  </w:num>
  <w:num w:numId="10">
    <w:abstractNumId w:val="8"/>
  </w:num>
  <w:num w:numId="11">
    <w:abstractNumId w:val="6"/>
  </w:num>
  <w:num w:numId="12">
    <w:abstractNumId w:val="0"/>
  </w:num>
  <w:num w:numId="13">
    <w:abstractNumId w:val="17"/>
  </w:num>
  <w:num w:numId="14">
    <w:abstractNumId w:val="1"/>
  </w:num>
  <w:num w:numId="15">
    <w:abstractNumId w:val="3"/>
  </w:num>
  <w:num w:numId="16">
    <w:abstractNumId w:val="13"/>
  </w:num>
  <w:num w:numId="17">
    <w:abstractNumId w:val="18"/>
  </w:num>
  <w:num w:numId="18">
    <w:abstractNumId w:val="4"/>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22586"/>
    <w:rsid w:val="00056C4B"/>
    <w:rsid w:val="00075889"/>
    <w:rsid w:val="0009007E"/>
    <w:rsid w:val="000A11E8"/>
    <w:rsid w:val="000A5D65"/>
    <w:rsid w:val="000F069F"/>
    <w:rsid w:val="00102200"/>
    <w:rsid w:val="001337B5"/>
    <w:rsid w:val="0014145B"/>
    <w:rsid w:val="00155B52"/>
    <w:rsid w:val="00160621"/>
    <w:rsid w:val="00186385"/>
    <w:rsid w:val="00192D34"/>
    <w:rsid w:val="001C483C"/>
    <w:rsid w:val="001C7FFE"/>
    <w:rsid w:val="001D1651"/>
    <w:rsid w:val="001D42F5"/>
    <w:rsid w:val="001E319C"/>
    <w:rsid w:val="00222C7F"/>
    <w:rsid w:val="00226C42"/>
    <w:rsid w:val="00234235"/>
    <w:rsid w:val="002464EB"/>
    <w:rsid w:val="002509BD"/>
    <w:rsid w:val="00266530"/>
    <w:rsid w:val="00272B4E"/>
    <w:rsid w:val="00290A1C"/>
    <w:rsid w:val="0029589B"/>
    <w:rsid w:val="00296738"/>
    <w:rsid w:val="002C3C4F"/>
    <w:rsid w:val="002D0200"/>
    <w:rsid w:val="002D2ECB"/>
    <w:rsid w:val="002E10D1"/>
    <w:rsid w:val="002F15FB"/>
    <w:rsid w:val="003405A4"/>
    <w:rsid w:val="00354319"/>
    <w:rsid w:val="0038209B"/>
    <w:rsid w:val="00386EDE"/>
    <w:rsid w:val="0039532B"/>
    <w:rsid w:val="003B7A50"/>
    <w:rsid w:val="003C1D6E"/>
    <w:rsid w:val="003E6EA3"/>
    <w:rsid w:val="00402D24"/>
    <w:rsid w:val="00405C10"/>
    <w:rsid w:val="004110F5"/>
    <w:rsid w:val="004126DA"/>
    <w:rsid w:val="00422E1D"/>
    <w:rsid w:val="00433694"/>
    <w:rsid w:val="0043683B"/>
    <w:rsid w:val="004532BC"/>
    <w:rsid w:val="004602FE"/>
    <w:rsid w:val="00467954"/>
    <w:rsid w:val="00476C1F"/>
    <w:rsid w:val="004776B8"/>
    <w:rsid w:val="00480072"/>
    <w:rsid w:val="00490457"/>
    <w:rsid w:val="0049119A"/>
    <w:rsid w:val="004943E0"/>
    <w:rsid w:val="004B3FBE"/>
    <w:rsid w:val="004F45CE"/>
    <w:rsid w:val="004F7B95"/>
    <w:rsid w:val="0051278C"/>
    <w:rsid w:val="00522C18"/>
    <w:rsid w:val="0053188A"/>
    <w:rsid w:val="00541E51"/>
    <w:rsid w:val="005520C3"/>
    <w:rsid w:val="00556056"/>
    <w:rsid w:val="00556DFE"/>
    <w:rsid w:val="00566657"/>
    <w:rsid w:val="00571076"/>
    <w:rsid w:val="005824BD"/>
    <w:rsid w:val="005832EF"/>
    <w:rsid w:val="00597E7F"/>
    <w:rsid w:val="005B00FC"/>
    <w:rsid w:val="005B22D4"/>
    <w:rsid w:val="005C60F1"/>
    <w:rsid w:val="005D1B7E"/>
    <w:rsid w:val="005D274E"/>
    <w:rsid w:val="005D61DB"/>
    <w:rsid w:val="005E0B35"/>
    <w:rsid w:val="005E340E"/>
    <w:rsid w:val="005F0ED4"/>
    <w:rsid w:val="00603498"/>
    <w:rsid w:val="00610269"/>
    <w:rsid w:val="00634E1D"/>
    <w:rsid w:val="00640565"/>
    <w:rsid w:val="00651F0F"/>
    <w:rsid w:val="00681E38"/>
    <w:rsid w:val="006B1006"/>
    <w:rsid w:val="006B2726"/>
    <w:rsid w:val="006C4277"/>
    <w:rsid w:val="006D1643"/>
    <w:rsid w:val="006E6629"/>
    <w:rsid w:val="006F589F"/>
    <w:rsid w:val="006F68BE"/>
    <w:rsid w:val="00707AFB"/>
    <w:rsid w:val="00754CE2"/>
    <w:rsid w:val="00760802"/>
    <w:rsid w:val="00762C40"/>
    <w:rsid w:val="00786793"/>
    <w:rsid w:val="00790D2C"/>
    <w:rsid w:val="007935D5"/>
    <w:rsid w:val="007A0FBE"/>
    <w:rsid w:val="007B37F7"/>
    <w:rsid w:val="007E48CC"/>
    <w:rsid w:val="0080325F"/>
    <w:rsid w:val="00814107"/>
    <w:rsid w:val="00816FC2"/>
    <w:rsid w:val="00817E2B"/>
    <w:rsid w:val="00841BDF"/>
    <w:rsid w:val="0084609A"/>
    <w:rsid w:val="00846E18"/>
    <w:rsid w:val="0087429E"/>
    <w:rsid w:val="00883AF9"/>
    <w:rsid w:val="008900A8"/>
    <w:rsid w:val="008955AC"/>
    <w:rsid w:val="008D1B28"/>
    <w:rsid w:val="008D2341"/>
    <w:rsid w:val="008D6B1B"/>
    <w:rsid w:val="008F7221"/>
    <w:rsid w:val="009050AF"/>
    <w:rsid w:val="009113FF"/>
    <w:rsid w:val="009333BB"/>
    <w:rsid w:val="00936A53"/>
    <w:rsid w:val="009451B1"/>
    <w:rsid w:val="00945B72"/>
    <w:rsid w:val="00957799"/>
    <w:rsid w:val="00962045"/>
    <w:rsid w:val="00966622"/>
    <w:rsid w:val="009C2DE1"/>
    <w:rsid w:val="009C5213"/>
    <w:rsid w:val="009C5538"/>
    <w:rsid w:val="009D432A"/>
    <w:rsid w:val="009D46CE"/>
    <w:rsid w:val="009D789F"/>
    <w:rsid w:val="009E6157"/>
    <w:rsid w:val="009F5543"/>
    <w:rsid w:val="009F58E1"/>
    <w:rsid w:val="00A04EF3"/>
    <w:rsid w:val="00A05B31"/>
    <w:rsid w:val="00A160B5"/>
    <w:rsid w:val="00A6171C"/>
    <w:rsid w:val="00A61AC0"/>
    <w:rsid w:val="00A77AC0"/>
    <w:rsid w:val="00A918E4"/>
    <w:rsid w:val="00AA7B9B"/>
    <w:rsid w:val="00AC09A8"/>
    <w:rsid w:val="00AD5ED7"/>
    <w:rsid w:val="00AE1E0D"/>
    <w:rsid w:val="00AF399C"/>
    <w:rsid w:val="00AF4347"/>
    <w:rsid w:val="00AF5FE7"/>
    <w:rsid w:val="00B14349"/>
    <w:rsid w:val="00B20D3A"/>
    <w:rsid w:val="00B27347"/>
    <w:rsid w:val="00B54510"/>
    <w:rsid w:val="00B54AFD"/>
    <w:rsid w:val="00B5527B"/>
    <w:rsid w:val="00B84243"/>
    <w:rsid w:val="00B941D3"/>
    <w:rsid w:val="00BD378C"/>
    <w:rsid w:val="00BE423D"/>
    <w:rsid w:val="00BF1F22"/>
    <w:rsid w:val="00C02282"/>
    <w:rsid w:val="00C13BA6"/>
    <w:rsid w:val="00C22D3C"/>
    <w:rsid w:val="00C45B0B"/>
    <w:rsid w:val="00C96E6E"/>
    <w:rsid w:val="00CB1A12"/>
    <w:rsid w:val="00CE53AB"/>
    <w:rsid w:val="00CE6182"/>
    <w:rsid w:val="00D02EF1"/>
    <w:rsid w:val="00D176EB"/>
    <w:rsid w:val="00D203FE"/>
    <w:rsid w:val="00D344B2"/>
    <w:rsid w:val="00D60543"/>
    <w:rsid w:val="00D62F19"/>
    <w:rsid w:val="00D67D80"/>
    <w:rsid w:val="00D73C02"/>
    <w:rsid w:val="00D7443D"/>
    <w:rsid w:val="00D806D3"/>
    <w:rsid w:val="00D9648C"/>
    <w:rsid w:val="00D9720E"/>
    <w:rsid w:val="00DB2443"/>
    <w:rsid w:val="00DB4040"/>
    <w:rsid w:val="00DC1C23"/>
    <w:rsid w:val="00DC523B"/>
    <w:rsid w:val="00DE529D"/>
    <w:rsid w:val="00E01B4E"/>
    <w:rsid w:val="00E349D6"/>
    <w:rsid w:val="00E368FB"/>
    <w:rsid w:val="00E4383A"/>
    <w:rsid w:val="00E475F9"/>
    <w:rsid w:val="00E619A1"/>
    <w:rsid w:val="00EC26A5"/>
    <w:rsid w:val="00EC698B"/>
    <w:rsid w:val="00ED1119"/>
    <w:rsid w:val="00ED782E"/>
    <w:rsid w:val="00F02021"/>
    <w:rsid w:val="00F10B17"/>
    <w:rsid w:val="00F210CA"/>
    <w:rsid w:val="00F33A97"/>
    <w:rsid w:val="00F42F55"/>
    <w:rsid w:val="00F83116"/>
    <w:rsid w:val="00FA5092"/>
    <w:rsid w:val="00FB4221"/>
    <w:rsid w:val="00FB7547"/>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link w:val="Heading1Char"/>
    <w:qFormat/>
    <w:rsid w:val="00272B4E"/>
    <w:pPr>
      <w:keepNext/>
      <w:tabs>
        <w:tab w:val="center" w:pos="4680"/>
      </w:tabs>
      <w:suppressAutoHyphens/>
      <w:outlineLvl w:val="0"/>
    </w:pPr>
    <w:rPr>
      <w:rFonts w:ascii="Arial" w:hAnsi="Arial"/>
      <w:b/>
      <w:snapToGri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2D0200"/>
    <w:rPr>
      <w:color w:val="954F72" w:themeColor="followedHyperlink"/>
      <w:u w:val="single"/>
    </w:rPr>
  </w:style>
  <w:style w:type="character" w:customStyle="1" w:styleId="UnresolvedMention1">
    <w:name w:val="Unresolved Mention1"/>
    <w:basedOn w:val="DefaultParagraphFont"/>
    <w:uiPriority w:val="99"/>
    <w:semiHidden/>
    <w:unhideWhenUsed/>
    <w:rsid w:val="00BF1F22"/>
    <w:rPr>
      <w:color w:val="605E5C"/>
      <w:shd w:val="clear" w:color="auto" w:fill="E1DFDD"/>
    </w:rPr>
  </w:style>
  <w:style w:type="character" w:customStyle="1" w:styleId="Heading1Char">
    <w:name w:val="Heading 1 Char"/>
    <w:basedOn w:val="DefaultParagraphFont"/>
    <w:link w:val="Heading1"/>
    <w:rsid w:val="00272B4E"/>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f.hhs.gov/occ/data/child-care-and-development-fund-expenditure-data-list-all-yea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stru.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D80428-EC6B-4D65-9C34-877F04202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1304</Words>
  <Characters>7691</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8978</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Felton, Christopher (ACF)</dc:creator>
  <cp:keywords/>
  <cp:lastModifiedBy>Jones, Molly (ACF)</cp:lastModifiedBy>
  <cp:revision>6</cp:revision>
  <dcterms:created xsi:type="dcterms:W3CDTF">2021-03-18T19:05:00Z</dcterms:created>
  <dcterms:modified xsi:type="dcterms:W3CDTF">2021-03-19T13:50:00Z</dcterms:modified>
</cp:coreProperties>
</file>