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1342" w:rsidP="00402663" w:rsidRDefault="009A6746" w14:paraId="6455A874" w14:textId="77777777">
      <w:pPr>
        <w:spacing w:after="0"/>
        <w:contextualSpacing/>
        <w:jc w:val="center"/>
        <w:rPr>
          <w:rFonts w:ascii="Times New Roman" w:hAnsi="Times New Roman"/>
          <w:b/>
          <w:bCs/>
          <w:sz w:val="24"/>
          <w:szCs w:val="24"/>
        </w:rPr>
      </w:pPr>
      <w:r w:rsidRPr="00E61342">
        <w:rPr>
          <w:rFonts w:ascii="Times New Roman" w:hAnsi="Times New Roman"/>
          <w:b/>
          <w:bCs/>
          <w:sz w:val="24"/>
          <w:szCs w:val="24"/>
        </w:rPr>
        <w:t xml:space="preserve">Higher Education Emergency Relief Fund (HEERF) </w:t>
      </w:r>
    </w:p>
    <w:p w:rsidRPr="00E61342" w:rsidR="009A6746" w:rsidP="00402663" w:rsidRDefault="009A6746" w14:paraId="48DCB33B" w14:textId="02A08D34">
      <w:pPr>
        <w:spacing w:after="0"/>
        <w:contextualSpacing/>
        <w:jc w:val="center"/>
        <w:rPr>
          <w:rFonts w:ascii="Times New Roman" w:hAnsi="Times New Roman"/>
          <w:b/>
          <w:bCs/>
          <w:sz w:val="24"/>
          <w:szCs w:val="24"/>
        </w:rPr>
      </w:pPr>
      <w:r w:rsidRPr="00E61342">
        <w:rPr>
          <w:rFonts w:ascii="Times New Roman" w:hAnsi="Times New Roman"/>
          <w:b/>
          <w:bCs/>
          <w:sz w:val="24"/>
          <w:szCs w:val="24"/>
        </w:rPr>
        <w:t>Improper Payments Information Form</w:t>
      </w:r>
    </w:p>
    <w:p w:rsidRPr="00E61342" w:rsidR="004B0163" w:rsidP="00402663" w:rsidRDefault="004B0163" w14:paraId="720DC805" w14:textId="06E99F61">
      <w:pPr>
        <w:spacing w:after="0"/>
        <w:contextualSpacing/>
        <w:jc w:val="center"/>
        <w:rPr>
          <w:rFonts w:ascii="Times New Roman" w:hAnsi="Times New Roman"/>
          <w:b/>
          <w:bCs/>
          <w:sz w:val="24"/>
          <w:szCs w:val="24"/>
        </w:rPr>
      </w:pPr>
      <w:r w:rsidRPr="00E61342">
        <w:rPr>
          <w:rFonts w:ascii="Times New Roman" w:hAnsi="Times New Roman"/>
          <w:b/>
          <w:bCs/>
          <w:sz w:val="24"/>
          <w:szCs w:val="24"/>
        </w:rPr>
        <w:t>Summary of Public Comments</w:t>
      </w:r>
      <w:r w:rsidRPr="00E61342" w:rsidR="009A6746">
        <w:rPr>
          <w:rFonts w:ascii="Times New Roman" w:hAnsi="Times New Roman"/>
          <w:b/>
          <w:bCs/>
          <w:sz w:val="24"/>
          <w:szCs w:val="24"/>
        </w:rPr>
        <w:t xml:space="preserve"> </w:t>
      </w:r>
      <w:r w:rsidRPr="00E61342">
        <w:rPr>
          <w:rFonts w:ascii="Times New Roman" w:hAnsi="Times New Roman"/>
          <w:b/>
          <w:bCs/>
          <w:sz w:val="24"/>
          <w:szCs w:val="24"/>
        </w:rPr>
        <w:t>Following 60 Day Review Period</w:t>
      </w:r>
    </w:p>
    <w:p w:rsidRPr="00E61342" w:rsidR="004B0163" w:rsidP="00402663" w:rsidRDefault="004B0163" w14:paraId="15BF6DB7" w14:textId="77777777">
      <w:pPr>
        <w:spacing w:after="0"/>
        <w:contextualSpacing/>
        <w:rPr>
          <w:rFonts w:ascii="Times New Roman" w:hAnsi="Times New Roman"/>
          <w:b/>
          <w:sz w:val="24"/>
          <w:szCs w:val="24"/>
        </w:rPr>
      </w:pPr>
    </w:p>
    <w:p w:rsidRPr="00E61342" w:rsidR="004B0163" w:rsidP="00402663" w:rsidRDefault="004B0163" w14:paraId="6BE0CFBB" w14:textId="77777777">
      <w:pPr>
        <w:spacing w:after="0"/>
        <w:contextualSpacing/>
        <w:jc w:val="both"/>
        <w:rPr>
          <w:rFonts w:ascii="Times New Roman" w:hAnsi="Times New Roman"/>
          <w:sz w:val="24"/>
          <w:szCs w:val="24"/>
        </w:rPr>
      </w:pPr>
    </w:p>
    <w:p w:rsidRPr="00402663" w:rsidR="00402663" w:rsidP="00402663" w:rsidRDefault="00402663" w14:paraId="4710120B" w14:textId="526210FE">
      <w:pPr>
        <w:spacing w:after="0"/>
        <w:contextualSpacing/>
        <w:rPr>
          <w:rFonts w:ascii="Times New Roman" w:hAnsi="Times New Roman"/>
          <w:b/>
          <w:bCs/>
          <w:sz w:val="24"/>
          <w:szCs w:val="24"/>
          <w:u w:val="single"/>
        </w:rPr>
      </w:pPr>
      <w:r>
        <w:rPr>
          <w:rFonts w:ascii="Times New Roman" w:hAnsi="Times New Roman"/>
          <w:b/>
          <w:bCs/>
          <w:sz w:val="24"/>
          <w:szCs w:val="24"/>
          <w:u w:val="single"/>
        </w:rPr>
        <w:t>Summary</w:t>
      </w:r>
      <w:r w:rsidRPr="00402663">
        <w:rPr>
          <w:rFonts w:ascii="Times New Roman" w:hAnsi="Times New Roman"/>
          <w:b/>
          <w:bCs/>
          <w:sz w:val="24"/>
          <w:szCs w:val="24"/>
          <w:u w:val="single"/>
        </w:rPr>
        <w:t>:</w:t>
      </w:r>
    </w:p>
    <w:p w:rsidR="00402663" w:rsidP="00402663" w:rsidRDefault="00402663" w14:paraId="2FDC69C4" w14:textId="77777777">
      <w:pPr>
        <w:spacing w:after="0"/>
        <w:contextualSpacing/>
        <w:rPr>
          <w:rFonts w:ascii="Times New Roman" w:hAnsi="Times New Roman"/>
          <w:sz w:val="24"/>
          <w:szCs w:val="24"/>
        </w:rPr>
      </w:pPr>
    </w:p>
    <w:p w:rsidR="00490EC5" w:rsidP="00402663" w:rsidRDefault="004B0163" w14:paraId="1EF3B6C1" w14:textId="654C21AC">
      <w:pPr>
        <w:spacing w:after="0"/>
        <w:contextualSpacing/>
        <w:rPr>
          <w:rFonts w:ascii="Times New Roman" w:hAnsi="Times New Roman"/>
          <w:sz w:val="24"/>
          <w:szCs w:val="24"/>
        </w:rPr>
      </w:pPr>
      <w:r w:rsidRPr="00E61342">
        <w:rPr>
          <w:rFonts w:ascii="Times New Roman" w:hAnsi="Times New Roman"/>
          <w:sz w:val="24"/>
          <w:szCs w:val="24"/>
        </w:rPr>
        <w:t xml:space="preserve">On </w:t>
      </w:r>
      <w:r w:rsidRPr="00E61342" w:rsidR="001A131B">
        <w:rPr>
          <w:rFonts w:ascii="Times New Roman" w:hAnsi="Times New Roman"/>
          <w:sz w:val="24"/>
          <w:szCs w:val="24"/>
        </w:rPr>
        <w:t>January 14</w:t>
      </w:r>
      <w:r w:rsidRPr="00E61342">
        <w:rPr>
          <w:rFonts w:ascii="Times New Roman" w:hAnsi="Times New Roman"/>
          <w:sz w:val="24"/>
          <w:szCs w:val="24"/>
        </w:rPr>
        <w:t>, 20</w:t>
      </w:r>
      <w:r w:rsidRPr="00E61342" w:rsidR="00033A56">
        <w:rPr>
          <w:rFonts w:ascii="Times New Roman" w:hAnsi="Times New Roman"/>
          <w:sz w:val="24"/>
          <w:szCs w:val="24"/>
        </w:rPr>
        <w:t>21</w:t>
      </w:r>
      <w:r w:rsidRPr="00E61342">
        <w:rPr>
          <w:rFonts w:ascii="Times New Roman" w:hAnsi="Times New Roman"/>
          <w:sz w:val="24"/>
          <w:szCs w:val="24"/>
        </w:rPr>
        <w:t xml:space="preserve">, the Department of Education (Department) published a Notice of Proposed </w:t>
      </w:r>
      <w:r w:rsidRPr="00E61342" w:rsidR="0093562A">
        <w:rPr>
          <w:rFonts w:ascii="Times New Roman" w:hAnsi="Times New Roman"/>
          <w:sz w:val="24"/>
          <w:szCs w:val="24"/>
        </w:rPr>
        <w:t>Emergency Information Collection</w:t>
      </w:r>
      <w:r w:rsidRPr="00E61342">
        <w:rPr>
          <w:rFonts w:ascii="Times New Roman" w:hAnsi="Times New Roman"/>
          <w:sz w:val="24"/>
          <w:szCs w:val="24"/>
        </w:rPr>
        <w:t xml:space="preserve"> Request (Notice) in the </w:t>
      </w:r>
      <w:r w:rsidRPr="00E61342">
        <w:rPr>
          <w:rFonts w:ascii="Times New Roman" w:hAnsi="Times New Roman"/>
          <w:sz w:val="24"/>
          <w:szCs w:val="24"/>
          <w:u w:val="single"/>
        </w:rPr>
        <w:t>Federal Register</w:t>
      </w:r>
      <w:r w:rsidRPr="00E61342">
        <w:rPr>
          <w:rFonts w:ascii="Times New Roman" w:hAnsi="Times New Roman"/>
          <w:sz w:val="24"/>
          <w:szCs w:val="24"/>
        </w:rPr>
        <w:t xml:space="preserve"> inviting comments by </w:t>
      </w:r>
      <w:r w:rsidRPr="00E61342" w:rsidR="001A131B">
        <w:rPr>
          <w:rFonts w:ascii="Times New Roman" w:hAnsi="Times New Roman"/>
          <w:sz w:val="24"/>
          <w:szCs w:val="24"/>
        </w:rPr>
        <w:t>March 15</w:t>
      </w:r>
      <w:r w:rsidRPr="00E61342">
        <w:rPr>
          <w:rFonts w:ascii="Times New Roman" w:hAnsi="Times New Roman"/>
          <w:sz w:val="24"/>
          <w:szCs w:val="24"/>
        </w:rPr>
        <w:t>, 20</w:t>
      </w:r>
      <w:r w:rsidRPr="00E61342" w:rsidR="00C202A1">
        <w:rPr>
          <w:rFonts w:ascii="Times New Roman" w:hAnsi="Times New Roman"/>
          <w:sz w:val="24"/>
          <w:szCs w:val="24"/>
        </w:rPr>
        <w:t>21</w:t>
      </w:r>
      <w:r w:rsidRPr="00E61342">
        <w:rPr>
          <w:rFonts w:ascii="Times New Roman" w:hAnsi="Times New Roman"/>
          <w:sz w:val="24"/>
          <w:szCs w:val="24"/>
        </w:rPr>
        <w:t xml:space="preserve">, on the </w:t>
      </w:r>
      <w:r w:rsidRPr="00E61342" w:rsidR="00CF19BC">
        <w:rPr>
          <w:rFonts w:ascii="Times New Roman" w:hAnsi="Times New Roman"/>
          <w:sz w:val="24"/>
          <w:szCs w:val="24"/>
        </w:rPr>
        <w:t>Higher Education Emergency Relief Fund (HEERF) Improper Payments Information Form</w:t>
      </w:r>
      <w:r w:rsidRPr="00E61342" w:rsidR="007C6E76">
        <w:rPr>
          <w:rFonts w:ascii="Times New Roman" w:hAnsi="Times New Roman"/>
          <w:sz w:val="24"/>
          <w:szCs w:val="24"/>
        </w:rPr>
        <w:t>.  Two comments were submitted</w:t>
      </w:r>
      <w:r w:rsidRPr="00E61342" w:rsidR="00413CC8">
        <w:rPr>
          <w:rFonts w:ascii="Times New Roman" w:hAnsi="Times New Roman"/>
          <w:sz w:val="24"/>
          <w:szCs w:val="24"/>
        </w:rPr>
        <w:t>, one of which provided substantive feedback on</w:t>
      </w:r>
      <w:r w:rsidR="00402663">
        <w:rPr>
          <w:rFonts w:ascii="Times New Roman" w:hAnsi="Times New Roman"/>
          <w:sz w:val="24"/>
          <w:szCs w:val="24"/>
        </w:rPr>
        <w:t xml:space="preserve"> four aspects of</w:t>
      </w:r>
      <w:r w:rsidRPr="00E61342" w:rsidR="00413CC8">
        <w:rPr>
          <w:rFonts w:ascii="Times New Roman" w:hAnsi="Times New Roman"/>
          <w:sz w:val="24"/>
          <w:szCs w:val="24"/>
        </w:rPr>
        <w:t xml:space="preserve"> the collection</w:t>
      </w:r>
      <w:r w:rsidRPr="00E61342" w:rsidR="007C6E76">
        <w:rPr>
          <w:rFonts w:ascii="Times New Roman" w:hAnsi="Times New Roman"/>
          <w:sz w:val="24"/>
          <w:szCs w:val="24"/>
        </w:rPr>
        <w:t xml:space="preserve">.  </w:t>
      </w:r>
    </w:p>
    <w:p w:rsidR="00490EC5" w:rsidP="00402663" w:rsidRDefault="00490EC5" w14:paraId="2FAD4C53" w14:textId="74884AA4">
      <w:pPr>
        <w:spacing w:after="0"/>
        <w:contextualSpacing/>
        <w:rPr>
          <w:rFonts w:ascii="Times New Roman" w:hAnsi="Times New Roman"/>
          <w:sz w:val="24"/>
          <w:szCs w:val="24"/>
        </w:rPr>
      </w:pPr>
    </w:p>
    <w:p w:rsidRPr="00402663" w:rsidR="00402663" w:rsidP="00402663" w:rsidRDefault="00402663" w14:paraId="2BA462C0" w14:textId="3EF82E8C">
      <w:pPr>
        <w:spacing w:after="0"/>
        <w:contextualSpacing/>
        <w:rPr>
          <w:rFonts w:ascii="Times New Roman" w:hAnsi="Times New Roman"/>
          <w:b/>
          <w:bCs/>
          <w:sz w:val="24"/>
          <w:szCs w:val="24"/>
          <w:u w:val="single"/>
        </w:rPr>
      </w:pPr>
      <w:r w:rsidRPr="00402663">
        <w:rPr>
          <w:rFonts w:ascii="Times New Roman" w:hAnsi="Times New Roman"/>
          <w:b/>
          <w:bCs/>
          <w:sz w:val="24"/>
          <w:szCs w:val="24"/>
          <w:u w:val="single"/>
        </w:rPr>
        <w:t>Comments</w:t>
      </w:r>
      <w:r>
        <w:rPr>
          <w:rFonts w:ascii="Times New Roman" w:hAnsi="Times New Roman"/>
          <w:b/>
          <w:bCs/>
          <w:sz w:val="24"/>
          <w:szCs w:val="24"/>
          <w:u w:val="single"/>
        </w:rPr>
        <w:t xml:space="preserve"> (all from same commenter)</w:t>
      </w:r>
      <w:r w:rsidRPr="00402663">
        <w:rPr>
          <w:rFonts w:ascii="Times New Roman" w:hAnsi="Times New Roman"/>
          <w:b/>
          <w:bCs/>
          <w:sz w:val="24"/>
          <w:szCs w:val="24"/>
          <w:u w:val="single"/>
        </w:rPr>
        <w:t>:</w:t>
      </w:r>
    </w:p>
    <w:p w:rsidR="00402663" w:rsidP="00402663" w:rsidRDefault="00402663" w14:paraId="5FB9DCD5" w14:textId="77777777">
      <w:pPr>
        <w:spacing w:after="0"/>
        <w:contextualSpacing/>
        <w:rPr>
          <w:rFonts w:ascii="Times New Roman" w:hAnsi="Times New Roman"/>
          <w:sz w:val="24"/>
          <w:szCs w:val="24"/>
        </w:rPr>
      </w:pPr>
    </w:p>
    <w:p w:rsidRPr="00402663" w:rsidR="00402663" w:rsidP="00402663" w:rsidRDefault="00402663" w14:paraId="42643CC1" w14:textId="6912D1E4">
      <w:pPr>
        <w:autoSpaceDE w:val="0"/>
        <w:autoSpaceDN w:val="0"/>
        <w:adjustRightInd w:val="0"/>
        <w:spacing w:after="0"/>
        <w:rPr>
          <w:rFonts w:ascii="Times New Roman" w:hAnsi="Times New Roman" w:eastAsiaTheme="minorHAnsi"/>
          <w:sz w:val="24"/>
          <w:szCs w:val="24"/>
        </w:rPr>
      </w:pPr>
      <w:r w:rsidRPr="00402663">
        <w:rPr>
          <w:rFonts w:ascii="Times New Roman" w:hAnsi="Times New Roman" w:eastAsiaTheme="minorHAnsi"/>
          <w:sz w:val="24"/>
          <w:szCs w:val="24"/>
        </w:rPr>
        <w:t>1. The form directions indicate that “Grantees that have returned HEERF funds to their G5</w:t>
      </w:r>
      <w:r>
        <w:rPr>
          <w:rFonts w:ascii="Times New Roman" w:hAnsi="Times New Roman" w:eastAsiaTheme="minorHAnsi"/>
          <w:sz w:val="24"/>
          <w:szCs w:val="24"/>
        </w:rPr>
        <w:t xml:space="preserve"> </w:t>
      </w:r>
      <w:r w:rsidRPr="00402663">
        <w:rPr>
          <w:rFonts w:ascii="Times New Roman" w:hAnsi="Times New Roman" w:eastAsiaTheme="minorHAnsi"/>
          <w:sz w:val="24"/>
          <w:szCs w:val="24"/>
        </w:rPr>
        <w:t>grant account (1) in an amount over $1,000, and (2) outside of a specified window after a</w:t>
      </w:r>
      <w:r>
        <w:rPr>
          <w:rFonts w:ascii="Times New Roman" w:hAnsi="Times New Roman" w:eastAsiaTheme="minorHAnsi"/>
          <w:sz w:val="24"/>
          <w:szCs w:val="24"/>
        </w:rPr>
        <w:t xml:space="preserve"> </w:t>
      </w:r>
      <w:r w:rsidRPr="00402663">
        <w:rPr>
          <w:rFonts w:ascii="Times New Roman" w:hAnsi="Times New Roman" w:eastAsiaTheme="minorHAnsi"/>
          <w:sz w:val="24"/>
          <w:szCs w:val="24"/>
        </w:rPr>
        <w:t>drawdown are required to complete this form and return it to the Department of</w:t>
      </w:r>
      <w:r>
        <w:rPr>
          <w:rFonts w:ascii="Times New Roman" w:hAnsi="Times New Roman" w:eastAsiaTheme="minorHAnsi"/>
          <w:sz w:val="24"/>
          <w:szCs w:val="24"/>
        </w:rPr>
        <w:t xml:space="preserve"> </w:t>
      </w:r>
      <w:r w:rsidRPr="00402663">
        <w:rPr>
          <w:rFonts w:ascii="Times New Roman" w:hAnsi="Times New Roman" w:eastAsiaTheme="minorHAnsi"/>
          <w:sz w:val="24"/>
          <w:szCs w:val="24"/>
        </w:rPr>
        <w:t>Education.” However, the form and its accompanying supporting statement do not</w:t>
      </w:r>
      <w:r>
        <w:rPr>
          <w:rFonts w:ascii="Times New Roman" w:hAnsi="Times New Roman" w:eastAsiaTheme="minorHAnsi"/>
          <w:sz w:val="24"/>
          <w:szCs w:val="24"/>
        </w:rPr>
        <w:t xml:space="preserve"> </w:t>
      </w:r>
      <w:r w:rsidRPr="00402663">
        <w:rPr>
          <w:rFonts w:ascii="Times New Roman" w:hAnsi="Times New Roman" w:eastAsiaTheme="minorHAnsi"/>
          <w:sz w:val="24"/>
          <w:szCs w:val="24"/>
        </w:rPr>
        <w:t>indicate what the specified window is. We request that ED include the specified window</w:t>
      </w:r>
      <w:r>
        <w:rPr>
          <w:rFonts w:ascii="Times New Roman" w:hAnsi="Times New Roman" w:eastAsiaTheme="minorHAnsi"/>
          <w:sz w:val="24"/>
          <w:szCs w:val="24"/>
        </w:rPr>
        <w:t xml:space="preserve"> </w:t>
      </w:r>
      <w:r w:rsidRPr="00402663">
        <w:rPr>
          <w:rFonts w:ascii="Times New Roman" w:hAnsi="Times New Roman" w:eastAsiaTheme="minorHAnsi"/>
          <w:sz w:val="24"/>
          <w:szCs w:val="24"/>
        </w:rPr>
        <w:t>in the directions.</w:t>
      </w:r>
    </w:p>
    <w:p w:rsidRPr="00402663" w:rsidR="00402663" w:rsidP="00402663" w:rsidRDefault="00402663" w14:paraId="47B4CF07" w14:textId="63C61277">
      <w:pPr>
        <w:autoSpaceDE w:val="0"/>
        <w:autoSpaceDN w:val="0"/>
        <w:adjustRightInd w:val="0"/>
        <w:spacing w:after="0"/>
        <w:rPr>
          <w:rFonts w:ascii="Times New Roman" w:hAnsi="Times New Roman" w:eastAsiaTheme="minorHAnsi"/>
          <w:sz w:val="24"/>
          <w:szCs w:val="24"/>
        </w:rPr>
      </w:pPr>
      <w:r w:rsidRPr="00402663">
        <w:rPr>
          <w:rFonts w:ascii="Times New Roman" w:hAnsi="Times New Roman" w:eastAsiaTheme="minorHAnsi"/>
          <w:sz w:val="24"/>
          <w:szCs w:val="24"/>
        </w:rPr>
        <w:t>2. Related, we request that ED include instructions, or a link to instructions, for how</w:t>
      </w:r>
      <w:r>
        <w:rPr>
          <w:rFonts w:ascii="Times New Roman" w:hAnsi="Times New Roman" w:eastAsiaTheme="minorHAnsi"/>
          <w:sz w:val="24"/>
          <w:szCs w:val="24"/>
        </w:rPr>
        <w:t xml:space="preserve"> </w:t>
      </w:r>
      <w:r w:rsidRPr="00402663">
        <w:rPr>
          <w:rFonts w:ascii="Times New Roman" w:hAnsi="Times New Roman" w:eastAsiaTheme="minorHAnsi"/>
          <w:sz w:val="24"/>
          <w:szCs w:val="24"/>
        </w:rPr>
        <w:t>institutions should calculate their interest owed that makes clear which dates should be</w:t>
      </w:r>
      <w:r>
        <w:rPr>
          <w:rFonts w:ascii="Times New Roman" w:hAnsi="Times New Roman" w:eastAsiaTheme="minorHAnsi"/>
          <w:sz w:val="24"/>
          <w:szCs w:val="24"/>
        </w:rPr>
        <w:t xml:space="preserve"> </w:t>
      </w:r>
      <w:r w:rsidRPr="00402663">
        <w:rPr>
          <w:rFonts w:ascii="Times New Roman" w:hAnsi="Times New Roman" w:eastAsiaTheme="minorHAnsi"/>
          <w:sz w:val="24"/>
          <w:szCs w:val="24"/>
        </w:rPr>
        <w:t>used in the calculation.</w:t>
      </w:r>
    </w:p>
    <w:p w:rsidRPr="00402663" w:rsidR="00402663" w:rsidP="00402663" w:rsidRDefault="00402663" w14:paraId="09F8BEAB" w14:textId="163E43E5">
      <w:pPr>
        <w:autoSpaceDE w:val="0"/>
        <w:autoSpaceDN w:val="0"/>
        <w:adjustRightInd w:val="0"/>
        <w:spacing w:after="0"/>
        <w:rPr>
          <w:rFonts w:ascii="Times New Roman" w:hAnsi="Times New Roman" w:eastAsiaTheme="minorHAnsi"/>
          <w:sz w:val="24"/>
          <w:szCs w:val="24"/>
        </w:rPr>
      </w:pPr>
      <w:r w:rsidRPr="00402663">
        <w:rPr>
          <w:rFonts w:ascii="Times New Roman" w:hAnsi="Times New Roman" w:eastAsiaTheme="minorHAnsi"/>
          <w:sz w:val="24"/>
          <w:szCs w:val="24"/>
        </w:rPr>
        <w:t>3. The form includes an option for Student Financial Aid Grant Refunds in the “Reason(s)</w:t>
      </w:r>
      <w:r>
        <w:rPr>
          <w:rFonts w:ascii="Times New Roman" w:hAnsi="Times New Roman" w:eastAsiaTheme="minorHAnsi"/>
          <w:sz w:val="24"/>
          <w:szCs w:val="24"/>
        </w:rPr>
        <w:t xml:space="preserve"> </w:t>
      </w:r>
      <w:r w:rsidRPr="00402663">
        <w:rPr>
          <w:rFonts w:ascii="Times New Roman" w:hAnsi="Times New Roman" w:eastAsiaTheme="minorHAnsi"/>
          <w:sz w:val="24"/>
          <w:szCs w:val="24"/>
        </w:rPr>
        <w:t>for Refund” list, but an ED official from the previous administration indicated in a</w:t>
      </w:r>
      <w:r>
        <w:rPr>
          <w:rFonts w:ascii="Times New Roman" w:hAnsi="Times New Roman" w:eastAsiaTheme="minorHAnsi"/>
          <w:sz w:val="24"/>
          <w:szCs w:val="24"/>
        </w:rPr>
        <w:t xml:space="preserve"> </w:t>
      </w:r>
      <w:r w:rsidRPr="00402663">
        <w:rPr>
          <w:rFonts w:ascii="Times New Roman" w:hAnsi="Times New Roman" w:eastAsiaTheme="minorHAnsi"/>
          <w:sz w:val="24"/>
          <w:szCs w:val="24"/>
        </w:rPr>
        <w:t>January, 2021 webinar that the Uniform Guidance does not apply to student grants. We</w:t>
      </w:r>
      <w:r>
        <w:rPr>
          <w:rFonts w:ascii="Times New Roman" w:hAnsi="Times New Roman" w:eastAsiaTheme="minorHAnsi"/>
          <w:sz w:val="24"/>
          <w:szCs w:val="24"/>
        </w:rPr>
        <w:t xml:space="preserve"> </w:t>
      </w:r>
      <w:r w:rsidRPr="00402663">
        <w:rPr>
          <w:rFonts w:ascii="Times New Roman" w:hAnsi="Times New Roman" w:eastAsiaTheme="minorHAnsi"/>
          <w:sz w:val="24"/>
          <w:szCs w:val="24"/>
        </w:rPr>
        <w:t>ask that ED clarify in the directions whether funds drawn down for student grants,</w:t>
      </w:r>
      <w:r>
        <w:rPr>
          <w:rFonts w:ascii="Times New Roman" w:hAnsi="Times New Roman" w:eastAsiaTheme="minorHAnsi"/>
          <w:sz w:val="24"/>
          <w:szCs w:val="24"/>
        </w:rPr>
        <w:t xml:space="preserve"> </w:t>
      </w:r>
      <w:r w:rsidRPr="00402663">
        <w:rPr>
          <w:rFonts w:ascii="Times New Roman" w:hAnsi="Times New Roman" w:eastAsiaTheme="minorHAnsi"/>
          <w:sz w:val="24"/>
          <w:szCs w:val="24"/>
        </w:rPr>
        <w:t>whether from the student share or institutional share, are subject to the requirement to</w:t>
      </w:r>
      <w:r>
        <w:rPr>
          <w:rFonts w:ascii="Times New Roman" w:hAnsi="Times New Roman" w:eastAsiaTheme="minorHAnsi"/>
          <w:sz w:val="24"/>
          <w:szCs w:val="24"/>
        </w:rPr>
        <w:t xml:space="preserve"> </w:t>
      </w:r>
      <w:r w:rsidRPr="00402663">
        <w:rPr>
          <w:rFonts w:ascii="Times New Roman" w:hAnsi="Times New Roman" w:eastAsiaTheme="minorHAnsi"/>
          <w:sz w:val="24"/>
          <w:szCs w:val="24"/>
        </w:rPr>
        <w:t>repay interest and, if so, which dates institutions should use to calculate interest to be</w:t>
      </w:r>
      <w:r>
        <w:rPr>
          <w:rFonts w:ascii="Times New Roman" w:hAnsi="Times New Roman" w:eastAsiaTheme="minorHAnsi"/>
          <w:sz w:val="24"/>
          <w:szCs w:val="24"/>
        </w:rPr>
        <w:t xml:space="preserve"> </w:t>
      </w:r>
      <w:r w:rsidRPr="00402663">
        <w:rPr>
          <w:rFonts w:ascii="Times New Roman" w:hAnsi="Times New Roman" w:eastAsiaTheme="minorHAnsi"/>
          <w:sz w:val="24"/>
          <w:szCs w:val="24"/>
        </w:rPr>
        <w:t>repaid.</w:t>
      </w:r>
    </w:p>
    <w:p w:rsidRPr="00402663" w:rsidR="00402663" w:rsidP="00402663" w:rsidRDefault="00402663" w14:paraId="54113B8C" w14:textId="6233CC04">
      <w:pPr>
        <w:autoSpaceDE w:val="0"/>
        <w:autoSpaceDN w:val="0"/>
        <w:adjustRightInd w:val="0"/>
        <w:spacing w:after="0"/>
        <w:rPr>
          <w:rFonts w:ascii="Times New Roman" w:hAnsi="Times New Roman" w:eastAsiaTheme="minorHAnsi"/>
          <w:sz w:val="24"/>
          <w:szCs w:val="24"/>
        </w:rPr>
      </w:pPr>
      <w:r w:rsidRPr="00402663">
        <w:rPr>
          <w:rFonts w:ascii="Times New Roman" w:hAnsi="Times New Roman" w:eastAsiaTheme="minorHAnsi"/>
          <w:sz w:val="24"/>
          <w:szCs w:val="24"/>
        </w:rPr>
        <w:t>4. An ED official from the prior administration indicated in the same aforementioned</w:t>
      </w:r>
      <w:r>
        <w:rPr>
          <w:rFonts w:ascii="Times New Roman" w:hAnsi="Times New Roman" w:eastAsiaTheme="minorHAnsi"/>
          <w:sz w:val="24"/>
          <w:szCs w:val="24"/>
        </w:rPr>
        <w:t xml:space="preserve"> </w:t>
      </w:r>
      <w:r w:rsidRPr="00402663">
        <w:rPr>
          <w:rFonts w:ascii="Times New Roman" w:hAnsi="Times New Roman" w:eastAsiaTheme="minorHAnsi"/>
          <w:sz w:val="24"/>
          <w:szCs w:val="24"/>
        </w:rPr>
        <w:t>webinar that institutions would not be penalized for not having repaid interest on</w:t>
      </w:r>
      <w:r>
        <w:rPr>
          <w:rFonts w:ascii="Times New Roman" w:hAnsi="Times New Roman" w:eastAsiaTheme="minorHAnsi"/>
          <w:sz w:val="24"/>
          <w:szCs w:val="24"/>
        </w:rPr>
        <w:t xml:space="preserve"> </w:t>
      </w:r>
      <w:r w:rsidRPr="00402663">
        <w:rPr>
          <w:rFonts w:ascii="Times New Roman" w:hAnsi="Times New Roman" w:eastAsiaTheme="minorHAnsi"/>
          <w:sz w:val="24"/>
          <w:szCs w:val="24"/>
        </w:rPr>
        <w:t>improper HEERF payments if those improper payments took place before ED notified</w:t>
      </w:r>
      <w:r>
        <w:rPr>
          <w:rFonts w:ascii="Times New Roman" w:hAnsi="Times New Roman" w:eastAsiaTheme="minorHAnsi"/>
          <w:sz w:val="24"/>
          <w:szCs w:val="24"/>
        </w:rPr>
        <w:t xml:space="preserve"> </w:t>
      </w:r>
      <w:r w:rsidRPr="00402663">
        <w:rPr>
          <w:rFonts w:ascii="Times New Roman" w:hAnsi="Times New Roman" w:eastAsiaTheme="minorHAnsi"/>
          <w:sz w:val="24"/>
          <w:szCs w:val="24"/>
        </w:rPr>
        <w:t>institutions of the requirement to return funds. We ask that ED confirm this, and provide</w:t>
      </w:r>
      <w:r>
        <w:rPr>
          <w:rFonts w:ascii="Times New Roman" w:hAnsi="Times New Roman" w:eastAsiaTheme="minorHAnsi"/>
          <w:sz w:val="24"/>
          <w:szCs w:val="24"/>
        </w:rPr>
        <w:t xml:space="preserve"> </w:t>
      </w:r>
      <w:r w:rsidRPr="00402663">
        <w:rPr>
          <w:rFonts w:ascii="Times New Roman" w:hAnsi="Times New Roman" w:eastAsiaTheme="minorHAnsi"/>
          <w:sz w:val="24"/>
          <w:szCs w:val="24"/>
        </w:rPr>
        <w:t>the exact date prior to which institutions could be assured to be exempt from penalty.</w:t>
      </w:r>
    </w:p>
    <w:p w:rsidR="00402663" w:rsidP="00402663" w:rsidRDefault="00402663" w14:paraId="1082378E" w14:textId="6E99FAB4">
      <w:pPr>
        <w:spacing w:after="0"/>
        <w:contextualSpacing/>
        <w:rPr>
          <w:rFonts w:ascii="TimesNewRomanPSMT" w:hAnsi="TimesNewRomanPSMT" w:cs="TimesNewRomanPSMT" w:eastAsiaTheme="minorHAnsi"/>
          <w:sz w:val="24"/>
          <w:szCs w:val="24"/>
        </w:rPr>
      </w:pPr>
    </w:p>
    <w:p w:rsidRPr="00402663" w:rsidR="00402663" w:rsidP="00402663" w:rsidRDefault="00402663" w14:paraId="2433CD78" w14:textId="54861F2E">
      <w:pPr>
        <w:spacing w:after="0"/>
        <w:contextualSpacing/>
        <w:rPr>
          <w:rFonts w:ascii="TimesNewRomanPSMT" w:hAnsi="TimesNewRomanPSMT" w:cs="TimesNewRomanPSMT" w:eastAsiaTheme="minorHAnsi"/>
          <w:b/>
          <w:bCs/>
          <w:sz w:val="24"/>
          <w:szCs w:val="24"/>
          <w:u w:val="single"/>
        </w:rPr>
      </w:pPr>
      <w:r w:rsidRPr="00402663">
        <w:rPr>
          <w:rFonts w:ascii="TimesNewRomanPSMT" w:hAnsi="TimesNewRomanPSMT" w:cs="TimesNewRomanPSMT" w:eastAsiaTheme="minorHAnsi"/>
          <w:b/>
          <w:bCs/>
          <w:sz w:val="24"/>
          <w:szCs w:val="24"/>
          <w:u w:val="single"/>
        </w:rPr>
        <w:t>Response:</w:t>
      </w:r>
    </w:p>
    <w:p w:rsidR="00402663" w:rsidP="00402663" w:rsidRDefault="00402663" w14:paraId="386704D9" w14:textId="77777777">
      <w:pPr>
        <w:spacing w:after="0"/>
        <w:contextualSpacing/>
        <w:rPr>
          <w:rFonts w:ascii="Times New Roman" w:hAnsi="Times New Roman"/>
          <w:sz w:val="24"/>
          <w:szCs w:val="24"/>
        </w:rPr>
      </w:pPr>
    </w:p>
    <w:p w:rsidRPr="00E61342" w:rsidR="004C504A" w:rsidP="00402663" w:rsidRDefault="004C504A" w14:paraId="6E767C62" w14:textId="7139CFB3">
      <w:pPr>
        <w:spacing w:after="0"/>
        <w:contextualSpacing/>
        <w:rPr>
          <w:rFonts w:ascii="Times New Roman" w:hAnsi="Times New Roman" w:eastAsiaTheme="minorHAnsi"/>
          <w:sz w:val="24"/>
          <w:szCs w:val="24"/>
        </w:rPr>
      </w:pPr>
      <w:r w:rsidRPr="00E61342">
        <w:rPr>
          <w:rFonts w:ascii="Times New Roman" w:hAnsi="Times New Roman"/>
          <w:sz w:val="24"/>
          <w:szCs w:val="24"/>
        </w:rPr>
        <w:t>The Department has reviewed the comment</w:t>
      </w:r>
      <w:r w:rsidR="00BE4B48">
        <w:rPr>
          <w:rFonts w:ascii="Times New Roman" w:hAnsi="Times New Roman"/>
          <w:sz w:val="24"/>
          <w:szCs w:val="24"/>
        </w:rPr>
        <w:t>s</w:t>
      </w:r>
      <w:r w:rsidRPr="00E61342">
        <w:rPr>
          <w:rFonts w:ascii="Times New Roman" w:hAnsi="Times New Roman"/>
          <w:sz w:val="24"/>
          <w:szCs w:val="24"/>
        </w:rPr>
        <w:t xml:space="preserve">.  As a result, </w:t>
      </w:r>
      <w:r w:rsidR="00684A83">
        <w:rPr>
          <w:rFonts w:ascii="Times New Roman" w:hAnsi="Times New Roman"/>
          <w:sz w:val="24"/>
          <w:szCs w:val="24"/>
        </w:rPr>
        <w:t xml:space="preserve">the Department </w:t>
      </w:r>
      <w:r w:rsidRPr="00E61342">
        <w:rPr>
          <w:rFonts w:ascii="Times New Roman" w:hAnsi="Times New Roman"/>
          <w:sz w:val="24"/>
          <w:szCs w:val="24"/>
        </w:rPr>
        <w:t xml:space="preserve">will include additional instructions as applicable </w:t>
      </w:r>
      <w:r w:rsidR="00684A83">
        <w:rPr>
          <w:rFonts w:ascii="Times New Roman" w:hAnsi="Times New Roman"/>
          <w:sz w:val="24"/>
          <w:szCs w:val="24"/>
        </w:rPr>
        <w:t>to provide</w:t>
      </w:r>
      <w:r w:rsidRPr="00E61342">
        <w:rPr>
          <w:rFonts w:ascii="Times New Roman" w:hAnsi="Times New Roman"/>
          <w:sz w:val="24"/>
          <w:szCs w:val="24"/>
        </w:rPr>
        <w:t xml:space="preserve"> clarity </w:t>
      </w:r>
      <w:r w:rsidR="00684A83">
        <w:rPr>
          <w:rFonts w:ascii="Times New Roman" w:hAnsi="Times New Roman"/>
          <w:sz w:val="24"/>
          <w:szCs w:val="24"/>
        </w:rPr>
        <w:t>for</w:t>
      </w:r>
      <w:r w:rsidRPr="00E61342">
        <w:rPr>
          <w:rFonts w:ascii="Times New Roman" w:hAnsi="Times New Roman"/>
          <w:sz w:val="24"/>
          <w:szCs w:val="24"/>
        </w:rPr>
        <w:t xml:space="preserve"> those </w:t>
      </w:r>
      <w:r w:rsidR="00684A83">
        <w:rPr>
          <w:rFonts w:ascii="Times New Roman" w:hAnsi="Times New Roman"/>
          <w:sz w:val="24"/>
          <w:szCs w:val="24"/>
        </w:rPr>
        <w:t>i</w:t>
      </w:r>
      <w:r w:rsidRPr="00E61342">
        <w:rPr>
          <w:rFonts w:ascii="Times New Roman" w:hAnsi="Times New Roman"/>
          <w:sz w:val="24"/>
          <w:szCs w:val="24"/>
        </w:rPr>
        <w:t xml:space="preserve">nstitutions of </w:t>
      </w:r>
      <w:r w:rsidR="00684A83">
        <w:rPr>
          <w:rFonts w:ascii="Times New Roman" w:hAnsi="Times New Roman"/>
          <w:sz w:val="24"/>
          <w:szCs w:val="24"/>
        </w:rPr>
        <w:t>h</w:t>
      </w:r>
      <w:r w:rsidRPr="00E61342">
        <w:rPr>
          <w:rFonts w:ascii="Times New Roman" w:hAnsi="Times New Roman"/>
          <w:sz w:val="24"/>
          <w:szCs w:val="24"/>
        </w:rPr>
        <w:t xml:space="preserve">igher </w:t>
      </w:r>
      <w:r w:rsidR="00684A83">
        <w:rPr>
          <w:rFonts w:ascii="Times New Roman" w:hAnsi="Times New Roman"/>
          <w:sz w:val="24"/>
          <w:szCs w:val="24"/>
        </w:rPr>
        <w:t>e</w:t>
      </w:r>
      <w:r w:rsidRPr="00E61342">
        <w:rPr>
          <w:rFonts w:ascii="Times New Roman" w:hAnsi="Times New Roman"/>
          <w:sz w:val="24"/>
          <w:szCs w:val="24"/>
        </w:rPr>
        <w:t xml:space="preserve">ducation (IHEs) that are not familiar with the improper payment process. </w:t>
      </w:r>
      <w:r w:rsidR="00700252">
        <w:rPr>
          <w:rFonts w:ascii="Times New Roman" w:hAnsi="Times New Roman"/>
          <w:sz w:val="24"/>
          <w:szCs w:val="24"/>
        </w:rPr>
        <w:t xml:space="preserve"> </w:t>
      </w:r>
      <w:r w:rsidRPr="00E61342">
        <w:rPr>
          <w:rFonts w:ascii="Times New Roman" w:hAnsi="Times New Roman"/>
          <w:sz w:val="24"/>
          <w:szCs w:val="24"/>
        </w:rPr>
        <w:t xml:space="preserve">Improper payments must be returned </w:t>
      </w:r>
      <w:r w:rsidRPr="00E61342">
        <w:rPr>
          <w:rFonts w:ascii="Times New Roman" w:hAnsi="Times New Roman"/>
          <w:sz w:val="24"/>
          <w:szCs w:val="24"/>
        </w:rPr>
        <w:lastRenderedPageBreak/>
        <w:t xml:space="preserve">anytime during the grant award performance period, which is usually one year.  Funds should be returned for any of the categories identified on the form and whenever an institution earns over $500 for funds in an interest bearing account.  The date interest should be calculated is based upon the date the funds were drawn down as applicable. </w:t>
      </w:r>
      <w:r w:rsidR="0058557F">
        <w:rPr>
          <w:rFonts w:ascii="Times New Roman" w:hAnsi="Times New Roman"/>
          <w:sz w:val="24"/>
          <w:szCs w:val="24"/>
        </w:rPr>
        <w:t xml:space="preserve"> </w:t>
      </w:r>
      <w:r w:rsidRPr="00E61342">
        <w:rPr>
          <w:rFonts w:ascii="Times New Roman" w:hAnsi="Times New Roman"/>
          <w:sz w:val="24"/>
          <w:szCs w:val="24"/>
        </w:rPr>
        <w:t xml:space="preserve">When </w:t>
      </w:r>
      <w:r w:rsidR="0058557F">
        <w:rPr>
          <w:rFonts w:ascii="Times New Roman" w:hAnsi="Times New Roman"/>
          <w:sz w:val="24"/>
          <w:szCs w:val="24"/>
        </w:rPr>
        <w:t>the Department</w:t>
      </w:r>
      <w:r w:rsidRPr="00E61342">
        <w:rPr>
          <w:rFonts w:ascii="Times New Roman" w:hAnsi="Times New Roman"/>
          <w:sz w:val="24"/>
          <w:szCs w:val="24"/>
        </w:rPr>
        <w:t xml:space="preserve"> include</w:t>
      </w:r>
      <w:r w:rsidR="0058557F">
        <w:rPr>
          <w:rFonts w:ascii="Times New Roman" w:hAnsi="Times New Roman"/>
          <w:sz w:val="24"/>
          <w:szCs w:val="24"/>
        </w:rPr>
        <w:t>s</w:t>
      </w:r>
      <w:r w:rsidRPr="00E61342">
        <w:rPr>
          <w:rFonts w:ascii="Times New Roman" w:hAnsi="Times New Roman"/>
          <w:sz w:val="24"/>
          <w:szCs w:val="24"/>
        </w:rPr>
        <w:t xml:space="preserve"> additional instructions, </w:t>
      </w:r>
      <w:r w:rsidR="0058557F">
        <w:rPr>
          <w:rFonts w:ascii="Times New Roman" w:hAnsi="Times New Roman"/>
          <w:sz w:val="24"/>
          <w:szCs w:val="24"/>
        </w:rPr>
        <w:t>we</w:t>
      </w:r>
      <w:r w:rsidRPr="00E61342">
        <w:rPr>
          <w:rFonts w:ascii="Times New Roman" w:hAnsi="Times New Roman"/>
          <w:sz w:val="24"/>
          <w:szCs w:val="24"/>
        </w:rPr>
        <w:t xml:space="preserve"> will reiterate information about Federal </w:t>
      </w:r>
      <w:r w:rsidR="0058557F">
        <w:rPr>
          <w:rFonts w:ascii="Times New Roman" w:hAnsi="Times New Roman"/>
          <w:sz w:val="24"/>
          <w:szCs w:val="24"/>
        </w:rPr>
        <w:t>p</w:t>
      </w:r>
      <w:r w:rsidRPr="00E61342">
        <w:rPr>
          <w:rFonts w:ascii="Times New Roman" w:hAnsi="Times New Roman"/>
          <w:sz w:val="24"/>
          <w:szCs w:val="24"/>
        </w:rPr>
        <w:t>ayment to grant awards, which is also available in 2 CRF §200.305.  Improper payment</w:t>
      </w:r>
      <w:r w:rsidR="001735C3">
        <w:rPr>
          <w:rFonts w:ascii="Times New Roman" w:hAnsi="Times New Roman"/>
          <w:sz w:val="24"/>
          <w:szCs w:val="24"/>
        </w:rPr>
        <w:t xml:space="preserve"> requirements</w:t>
      </w:r>
      <w:r w:rsidRPr="00E61342">
        <w:rPr>
          <w:rFonts w:ascii="Times New Roman" w:hAnsi="Times New Roman"/>
          <w:sz w:val="24"/>
          <w:szCs w:val="24"/>
        </w:rPr>
        <w:t xml:space="preserve"> appl</w:t>
      </w:r>
      <w:r w:rsidR="001735C3">
        <w:rPr>
          <w:rFonts w:ascii="Times New Roman" w:hAnsi="Times New Roman"/>
          <w:sz w:val="24"/>
          <w:szCs w:val="24"/>
        </w:rPr>
        <w:t>y</w:t>
      </w:r>
      <w:r w:rsidRPr="00E61342">
        <w:rPr>
          <w:rFonts w:ascii="Times New Roman" w:hAnsi="Times New Roman"/>
          <w:sz w:val="24"/>
          <w:szCs w:val="24"/>
        </w:rPr>
        <w:t xml:space="preserve"> to both the student and institutional HEERF categories.  Lastly, </w:t>
      </w:r>
      <w:r w:rsidR="001735C3">
        <w:rPr>
          <w:rFonts w:ascii="Times New Roman" w:hAnsi="Times New Roman"/>
          <w:sz w:val="24"/>
          <w:szCs w:val="24"/>
        </w:rPr>
        <w:t>the Department</w:t>
      </w:r>
      <w:r w:rsidRPr="00E61342">
        <w:rPr>
          <w:rFonts w:ascii="Times New Roman" w:hAnsi="Times New Roman"/>
          <w:sz w:val="24"/>
          <w:szCs w:val="24"/>
        </w:rPr>
        <w:t xml:space="preserve"> will honor the initial commitment of not penalizing IHEs for the interest earned prior to notification of the requirement.   </w:t>
      </w:r>
    </w:p>
    <w:p w:rsidRPr="00E61342" w:rsidR="004F1F63" w:rsidP="00402663" w:rsidRDefault="004F1F63" w14:paraId="0E669443" w14:textId="08BA4F07">
      <w:pPr>
        <w:rPr>
          <w:rFonts w:ascii="Times New Roman" w:hAnsi="Times New Roman"/>
          <w:b/>
          <w:bCs/>
          <w:sz w:val="24"/>
          <w:szCs w:val="24"/>
        </w:rPr>
      </w:pPr>
    </w:p>
    <w:sectPr w:rsidRPr="00E61342" w:rsidR="004F1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78"/>
    <w:rsid w:val="000020C3"/>
    <w:rsid w:val="000224E7"/>
    <w:rsid w:val="00033A56"/>
    <w:rsid w:val="00043338"/>
    <w:rsid w:val="00086401"/>
    <w:rsid w:val="000A6969"/>
    <w:rsid w:val="000B37DE"/>
    <w:rsid w:val="001161DE"/>
    <w:rsid w:val="0013188E"/>
    <w:rsid w:val="00144658"/>
    <w:rsid w:val="001653DE"/>
    <w:rsid w:val="001735C3"/>
    <w:rsid w:val="001A131B"/>
    <w:rsid w:val="001A244D"/>
    <w:rsid w:val="001A4E39"/>
    <w:rsid w:val="001B41B4"/>
    <w:rsid w:val="001C6D16"/>
    <w:rsid w:val="001D6B3E"/>
    <w:rsid w:val="002068E7"/>
    <w:rsid w:val="002238EB"/>
    <w:rsid w:val="00225940"/>
    <w:rsid w:val="00290884"/>
    <w:rsid w:val="002A6224"/>
    <w:rsid w:val="002E2D5C"/>
    <w:rsid w:val="003261B4"/>
    <w:rsid w:val="003E58D4"/>
    <w:rsid w:val="00402663"/>
    <w:rsid w:val="00413CC8"/>
    <w:rsid w:val="00432145"/>
    <w:rsid w:val="00440D14"/>
    <w:rsid w:val="00490EC5"/>
    <w:rsid w:val="004B0163"/>
    <w:rsid w:val="004C504A"/>
    <w:rsid w:val="004D38D9"/>
    <w:rsid w:val="004E22C4"/>
    <w:rsid w:val="004F1F63"/>
    <w:rsid w:val="00565749"/>
    <w:rsid w:val="0058557F"/>
    <w:rsid w:val="005C226D"/>
    <w:rsid w:val="005E0AE6"/>
    <w:rsid w:val="00617C66"/>
    <w:rsid w:val="0064034D"/>
    <w:rsid w:val="00642727"/>
    <w:rsid w:val="00682ADA"/>
    <w:rsid w:val="00684A83"/>
    <w:rsid w:val="006B0EFB"/>
    <w:rsid w:val="006C27C5"/>
    <w:rsid w:val="006D5378"/>
    <w:rsid w:val="00700252"/>
    <w:rsid w:val="007159FD"/>
    <w:rsid w:val="007245DA"/>
    <w:rsid w:val="007C6E76"/>
    <w:rsid w:val="007D1705"/>
    <w:rsid w:val="008178A4"/>
    <w:rsid w:val="008438CC"/>
    <w:rsid w:val="00862AF4"/>
    <w:rsid w:val="008872D5"/>
    <w:rsid w:val="008E4AB9"/>
    <w:rsid w:val="00921085"/>
    <w:rsid w:val="0093008F"/>
    <w:rsid w:val="0093562A"/>
    <w:rsid w:val="0096310C"/>
    <w:rsid w:val="0098202E"/>
    <w:rsid w:val="009A6746"/>
    <w:rsid w:val="009B4F4C"/>
    <w:rsid w:val="009B7238"/>
    <w:rsid w:val="009E456B"/>
    <w:rsid w:val="00A1388B"/>
    <w:rsid w:val="00A1596B"/>
    <w:rsid w:val="00A64E01"/>
    <w:rsid w:val="00A95779"/>
    <w:rsid w:val="00AC5EEF"/>
    <w:rsid w:val="00B24F31"/>
    <w:rsid w:val="00BB2077"/>
    <w:rsid w:val="00BE4B48"/>
    <w:rsid w:val="00BF75E2"/>
    <w:rsid w:val="00C202A1"/>
    <w:rsid w:val="00CF19BC"/>
    <w:rsid w:val="00D12991"/>
    <w:rsid w:val="00D6410E"/>
    <w:rsid w:val="00DC5732"/>
    <w:rsid w:val="00DD0DA8"/>
    <w:rsid w:val="00E61342"/>
    <w:rsid w:val="00E94CCA"/>
    <w:rsid w:val="00EE43F2"/>
    <w:rsid w:val="00EF0AFF"/>
    <w:rsid w:val="00F05AD3"/>
    <w:rsid w:val="00F34F40"/>
    <w:rsid w:val="00FC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6A71"/>
  <w15:chartTrackingRefBased/>
  <w15:docId w15:val="{F2582577-D44A-4729-836D-1501E052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37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378"/>
    <w:pPr>
      <w:ind w:left="720"/>
      <w:contextualSpacing/>
    </w:pPr>
  </w:style>
  <w:style w:type="character" w:styleId="Hyperlink">
    <w:name w:val="Hyperlink"/>
    <w:basedOn w:val="DefaultParagraphFont"/>
    <w:uiPriority w:val="99"/>
    <w:unhideWhenUsed/>
    <w:rsid w:val="00FC3924"/>
    <w:rPr>
      <w:color w:val="0563C1" w:themeColor="hyperlink"/>
      <w:u w:val="single"/>
    </w:rPr>
  </w:style>
  <w:style w:type="character" w:styleId="UnresolvedMention">
    <w:name w:val="Unresolved Mention"/>
    <w:basedOn w:val="DefaultParagraphFont"/>
    <w:uiPriority w:val="99"/>
    <w:semiHidden/>
    <w:unhideWhenUsed/>
    <w:rsid w:val="00FC3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036235">
      <w:bodyDiv w:val="1"/>
      <w:marLeft w:val="0"/>
      <w:marRight w:val="0"/>
      <w:marTop w:val="0"/>
      <w:marBottom w:val="0"/>
      <w:divBdr>
        <w:top w:val="none" w:sz="0" w:space="0" w:color="auto"/>
        <w:left w:val="none" w:sz="0" w:space="0" w:color="auto"/>
        <w:bottom w:val="none" w:sz="0" w:space="0" w:color="auto"/>
        <w:right w:val="none" w:sz="0" w:space="0" w:color="auto"/>
      </w:divBdr>
    </w:div>
    <w:div w:id="527985086">
      <w:bodyDiv w:val="1"/>
      <w:marLeft w:val="0"/>
      <w:marRight w:val="0"/>
      <w:marTop w:val="0"/>
      <w:marBottom w:val="0"/>
      <w:divBdr>
        <w:top w:val="none" w:sz="0" w:space="0" w:color="auto"/>
        <w:left w:val="none" w:sz="0" w:space="0" w:color="auto"/>
        <w:bottom w:val="none" w:sz="0" w:space="0" w:color="auto"/>
        <w:right w:val="none" w:sz="0" w:space="0" w:color="auto"/>
      </w:divBdr>
    </w:div>
    <w:div w:id="641423077">
      <w:bodyDiv w:val="1"/>
      <w:marLeft w:val="0"/>
      <w:marRight w:val="0"/>
      <w:marTop w:val="0"/>
      <w:marBottom w:val="0"/>
      <w:divBdr>
        <w:top w:val="none" w:sz="0" w:space="0" w:color="auto"/>
        <w:left w:val="none" w:sz="0" w:space="0" w:color="auto"/>
        <w:bottom w:val="none" w:sz="0" w:space="0" w:color="auto"/>
        <w:right w:val="none" w:sz="0" w:space="0" w:color="auto"/>
      </w:divBdr>
    </w:div>
    <w:div w:id="130963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A44D4-E910-4406-BDBD-B97C895B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Marques</dc:creator>
  <cp:keywords/>
  <dc:description/>
  <cp:lastModifiedBy>Lauren Kennedy</cp:lastModifiedBy>
  <cp:revision>4</cp:revision>
  <dcterms:created xsi:type="dcterms:W3CDTF">2021-07-14T14:00:00Z</dcterms:created>
  <dcterms:modified xsi:type="dcterms:W3CDTF">2021-07-14T14:00:00Z</dcterms:modified>
</cp:coreProperties>
</file>