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16250" w:rsidR="00B24EDF" w:rsidP="00D40DAD" w:rsidRDefault="00D40DAD" w14:paraId="22CCF08F" w14:textId="5C24F3FC">
      <w:pPr>
        <w:pStyle w:val="NoSpacing"/>
        <w:jc w:val="center"/>
        <w:rPr>
          <w:rFonts w:ascii="Times New Roman" w:hAnsi="Times New Roman" w:cs="Times New Roman"/>
          <w:b/>
        </w:rPr>
      </w:pPr>
      <w:r w:rsidRPr="00416250">
        <w:rPr>
          <w:rFonts w:ascii="Times New Roman" w:hAnsi="Times New Roman" w:cs="Times New Roman"/>
          <w:b/>
        </w:rPr>
        <w:t>U.S. Department of Education</w:t>
      </w:r>
    </w:p>
    <w:p w:rsidRPr="00416250" w:rsidR="00D40DAD" w:rsidP="00D40DAD" w:rsidRDefault="00D40DAD" w14:paraId="22CCF090" w14:textId="77777777">
      <w:pPr>
        <w:pStyle w:val="NoSpacing"/>
        <w:rPr>
          <w:rFonts w:ascii="Times New Roman" w:hAnsi="Times New Roman" w:cs="Times New Roman"/>
        </w:rPr>
      </w:pPr>
    </w:p>
    <w:p w:rsidRPr="00416250" w:rsidR="00D40DAD" w:rsidP="00D40DAD" w:rsidRDefault="00D40DAD" w14:paraId="22CCF091" w14:textId="77777777">
      <w:pPr>
        <w:pStyle w:val="NoSpacing"/>
        <w:rPr>
          <w:rFonts w:ascii="Times New Roman" w:hAnsi="Times New Roman" w:cs="Times New Roman"/>
        </w:rPr>
      </w:pPr>
    </w:p>
    <w:p w:rsidRPr="00416250" w:rsidR="00D40DAD" w:rsidP="00D40DAD" w:rsidRDefault="00D40DAD" w14:paraId="22CCF094" w14:textId="281A7BA6">
      <w:pPr>
        <w:pStyle w:val="NoSpacing"/>
        <w:rPr>
          <w:rFonts w:ascii="Times New Roman" w:hAnsi="Times New Roman" w:cs="Times New Roman"/>
          <w:b/>
        </w:rPr>
      </w:pPr>
      <w:r w:rsidRPr="00416250">
        <w:rPr>
          <w:rFonts w:ascii="Times New Roman" w:hAnsi="Times New Roman" w:cs="Times New Roman"/>
          <w:b/>
        </w:rPr>
        <w:t>Agency Information Collection</w:t>
      </w:r>
      <w:r w:rsidRPr="00416250" w:rsidR="001B1FD8">
        <w:rPr>
          <w:rFonts w:ascii="Times New Roman" w:hAnsi="Times New Roman" w:cs="Times New Roman"/>
          <w:b/>
        </w:rPr>
        <w:t xml:space="preserve">: </w:t>
      </w:r>
      <w:r w:rsidRPr="00416250" w:rsidR="00104E2E">
        <w:rPr>
          <w:rFonts w:ascii="Times New Roman" w:hAnsi="Times New Roman" w:cs="Times New Roman"/>
          <w:b/>
        </w:rPr>
        <w:t>202</w:t>
      </w:r>
      <w:r w:rsidR="00E952F2">
        <w:rPr>
          <w:rFonts w:ascii="Times New Roman" w:hAnsi="Times New Roman" w:cs="Times New Roman"/>
          <w:b/>
        </w:rPr>
        <w:t>2</w:t>
      </w:r>
      <w:r w:rsidRPr="00416250" w:rsidR="00104E2E">
        <w:rPr>
          <w:rFonts w:ascii="Times New Roman" w:hAnsi="Times New Roman" w:cs="Times New Roman"/>
          <w:b/>
        </w:rPr>
        <w:t>-</w:t>
      </w:r>
      <w:r w:rsidRPr="00416250" w:rsidR="005E657B">
        <w:rPr>
          <w:rFonts w:ascii="Times New Roman" w:hAnsi="Times New Roman" w:cs="Times New Roman"/>
          <w:b/>
        </w:rPr>
        <w:t>2</w:t>
      </w:r>
      <w:r w:rsidR="00E952F2">
        <w:rPr>
          <w:rFonts w:ascii="Times New Roman" w:hAnsi="Times New Roman" w:cs="Times New Roman"/>
          <w:b/>
        </w:rPr>
        <w:t>3</w:t>
      </w:r>
      <w:r w:rsidRPr="00416250">
        <w:rPr>
          <w:rFonts w:ascii="Times New Roman" w:hAnsi="Times New Roman" w:cs="Times New Roman"/>
          <w:b/>
        </w:rPr>
        <w:t xml:space="preserve"> Free Application for Federal Student Aid (FAFSA)</w:t>
      </w:r>
    </w:p>
    <w:p w:rsidRPr="00416250" w:rsidR="00D40DAD" w:rsidP="00D40DAD" w:rsidRDefault="00D40DAD" w14:paraId="22CCF095" w14:textId="77777777">
      <w:pPr>
        <w:pStyle w:val="NoSpacing"/>
        <w:rPr>
          <w:rFonts w:ascii="Times New Roman" w:hAnsi="Times New Roman" w:cs="Times New Roman"/>
          <w:b/>
        </w:rPr>
      </w:pPr>
    </w:p>
    <w:p w:rsidRPr="00416250" w:rsidR="00D40DAD" w:rsidP="00D40DAD" w:rsidRDefault="00D40DAD" w14:paraId="22CCF096" w14:textId="120AD6CA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</w:rPr>
        <w:t>AGENCY</w:t>
      </w:r>
      <w:r w:rsidRPr="00416250">
        <w:rPr>
          <w:rFonts w:ascii="Times New Roman" w:hAnsi="Times New Roman" w:cs="Times New Roman"/>
        </w:rPr>
        <w:t>:  Department of Education (ED), Federal Student Aid (FSA).</w:t>
      </w:r>
    </w:p>
    <w:p w:rsidRPr="00416250" w:rsidR="00025956" w:rsidP="00D40DAD" w:rsidRDefault="00025956" w14:paraId="44DEAC4B" w14:textId="2D8499D5">
      <w:pPr>
        <w:pStyle w:val="NoSpacing"/>
        <w:rPr>
          <w:rFonts w:ascii="Times New Roman" w:hAnsi="Times New Roman" w:cs="Times New Roman"/>
        </w:rPr>
      </w:pPr>
    </w:p>
    <w:p w:rsidRPr="00416250" w:rsidR="00D40DAD" w:rsidP="00D40DAD" w:rsidRDefault="00025956" w14:paraId="22CCF098" w14:textId="3F7B894E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  <w:bCs/>
          <w:iCs/>
        </w:rPr>
        <w:t>OMB Control Number:</w:t>
      </w:r>
      <w:r w:rsidRPr="00416250">
        <w:rPr>
          <w:rFonts w:ascii="Times New Roman" w:hAnsi="Times New Roman" w:cs="Times New Roman"/>
        </w:rPr>
        <w:t xml:space="preserve">  1845-0001</w:t>
      </w:r>
      <w:r w:rsidRPr="00416250" w:rsidR="002D09AF">
        <w:rPr>
          <w:rFonts w:ascii="Times New Roman" w:hAnsi="Times New Roman" w:cs="Times New Roman"/>
        </w:rPr>
        <w:t xml:space="preserve"> </w:t>
      </w:r>
    </w:p>
    <w:p w:rsidRPr="00416250" w:rsidR="00D40DAD" w:rsidP="00D40DAD" w:rsidRDefault="00D40DAD" w14:paraId="22CCF099" w14:textId="77777777">
      <w:pPr>
        <w:pStyle w:val="NoSpacing"/>
        <w:pBdr>
          <w:bottom w:val="single" w:color="auto" w:sz="12" w:space="1"/>
        </w:pBdr>
        <w:rPr>
          <w:rFonts w:ascii="Times New Roman" w:hAnsi="Times New Roman" w:cs="Times New Roman"/>
        </w:rPr>
      </w:pPr>
    </w:p>
    <w:p w:rsidRPr="00416250" w:rsidR="00D40DAD" w:rsidP="00D40DAD" w:rsidRDefault="00D40DAD" w14:paraId="22CCF09A" w14:textId="77777777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</w:rPr>
        <w:softHyphen/>
      </w:r>
      <w:r w:rsidRPr="00416250">
        <w:rPr>
          <w:rFonts w:ascii="Times New Roman" w:hAnsi="Times New Roman" w:cs="Times New Roman"/>
        </w:rPr>
        <w:softHyphen/>
      </w:r>
    </w:p>
    <w:p w:rsidRPr="00416250" w:rsidR="007C5C0B" w:rsidP="00D40DAD" w:rsidRDefault="00D40DAD" w14:paraId="01EA1193" w14:textId="77777777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</w:rPr>
        <w:t>SUMMARY</w:t>
      </w:r>
      <w:r w:rsidRPr="00416250">
        <w:rPr>
          <w:rFonts w:ascii="Times New Roman" w:hAnsi="Times New Roman" w:cs="Times New Roman"/>
        </w:rPr>
        <w:t xml:space="preserve">:  </w:t>
      </w:r>
    </w:p>
    <w:p w:rsidRPr="00416250" w:rsidR="007C5C0B" w:rsidP="00D40DAD" w:rsidRDefault="007C5C0B" w14:paraId="1B2CE664" w14:textId="77777777">
      <w:pPr>
        <w:pStyle w:val="NoSpacing"/>
        <w:rPr>
          <w:rFonts w:ascii="Times New Roman" w:hAnsi="Times New Roman" w:cs="Times New Roman"/>
        </w:rPr>
      </w:pPr>
    </w:p>
    <w:p w:rsidRPr="00416250" w:rsidR="007843B3" w:rsidP="00D40DAD" w:rsidRDefault="00D40DAD" w14:paraId="4A1766E4" w14:textId="35FE897A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</w:rPr>
        <w:t xml:space="preserve">In accordance with the Paperwork Reduction Act of 1995 (44 U.S.C. chapter 3501 </w:t>
      </w:r>
      <w:r w:rsidRPr="00416250">
        <w:rPr>
          <w:rFonts w:ascii="Times New Roman" w:hAnsi="Times New Roman" w:cs="Times New Roman"/>
          <w:i/>
        </w:rPr>
        <w:t>et seq.)</w:t>
      </w:r>
      <w:r w:rsidRPr="00416250">
        <w:rPr>
          <w:rFonts w:ascii="Times New Roman" w:hAnsi="Times New Roman" w:cs="Times New Roman"/>
        </w:rPr>
        <w:t xml:space="preserve">, ED is </w:t>
      </w:r>
      <w:r w:rsidRPr="00416250" w:rsidR="00ED39E5">
        <w:rPr>
          <w:rFonts w:ascii="Times New Roman" w:hAnsi="Times New Roman" w:cs="Times New Roman"/>
        </w:rPr>
        <w:t xml:space="preserve">submitting a </w:t>
      </w:r>
      <w:r w:rsidRPr="00416250" w:rsidR="008715EA">
        <w:rPr>
          <w:rFonts w:ascii="Times New Roman" w:hAnsi="Times New Roman" w:cs="Times New Roman"/>
        </w:rPr>
        <w:t xml:space="preserve">simple </w:t>
      </w:r>
      <w:r w:rsidRPr="00416250" w:rsidR="00ED39E5">
        <w:rPr>
          <w:rFonts w:ascii="Times New Roman" w:hAnsi="Times New Roman" w:cs="Times New Roman"/>
        </w:rPr>
        <w:t>change request to the existing information collection</w:t>
      </w:r>
      <w:r w:rsidRPr="00416250" w:rsidR="002C217E">
        <w:rPr>
          <w:rFonts w:ascii="Times New Roman" w:hAnsi="Times New Roman" w:cs="Times New Roman"/>
        </w:rPr>
        <w:t xml:space="preserve"> for the following changes outlined in this memo. </w:t>
      </w:r>
      <w:r w:rsidRPr="00416250" w:rsidR="007843B3">
        <w:rPr>
          <w:rFonts w:ascii="Times New Roman" w:hAnsi="Times New Roman" w:cs="Times New Roman"/>
        </w:rPr>
        <w:t xml:space="preserve">The </w:t>
      </w:r>
      <w:r w:rsidRPr="00416250" w:rsidR="00CD7017">
        <w:rPr>
          <w:rFonts w:ascii="Times New Roman" w:hAnsi="Times New Roman" w:cs="Times New Roman"/>
        </w:rPr>
        <w:t>Department has assessed the</w:t>
      </w:r>
      <w:r w:rsidRPr="00416250" w:rsidR="00D9176B">
        <w:rPr>
          <w:rFonts w:ascii="Times New Roman" w:hAnsi="Times New Roman" w:cs="Times New Roman"/>
        </w:rPr>
        <w:t xml:space="preserve"> </w:t>
      </w:r>
      <w:r w:rsidRPr="00416250" w:rsidR="00CD7017">
        <w:rPr>
          <w:rFonts w:ascii="Times New Roman" w:hAnsi="Times New Roman" w:cs="Times New Roman"/>
        </w:rPr>
        <w:t>upcoming changes and believe based on previously executed change requests</w:t>
      </w:r>
      <w:r w:rsidRPr="00416250" w:rsidR="002C217E">
        <w:rPr>
          <w:rFonts w:ascii="Times New Roman" w:hAnsi="Times New Roman" w:cs="Times New Roman"/>
        </w:rPr>
        <w:t xml:space="preserve"> to the information collection</w:t>
      </w:r>
      <w:r w:rsidRPr="00416250" w:rsidR="00CD7017">
        <w:rPr>
          <w:rFonts w:ascii="Times New Roman" w:hAnsi="Times New Roman" w:cs="Times New Roman"/>
        </w:rPr>
        <w:t xml:space="preserve"> that the</w:t>
      </w:r>
      <w:r w:rsidRPr="00416250" w:rsidR="00414842">
        <w:rPr>
          <w:rFonts w:ascii="Times New Roman" w:hAnsi="Times New Roman" w:cs="Times New Roman"/>
        </w:rPr>
        <w:t xml:space="preserve">se changes fall under that guise. </w:t>
      </w:r>
    </w:p>
    <w:p w:rsidRPr="00416250" w:rsidR="008715EA" w:rsidP="00D40DAD" w:rsidRDefault="008715EA" w14:paraId="00ECD0FC" w14:textId="3437E43F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</w:rPr>
        <w:t xml:space="preserve">None of the updates below require </w:t>
      </w:r>
      <w:r w:rsidRPr="00416250" w:rsidR="0088285E">
        <w:rPr>
          <w:rFonts w:ascii="Times New Roman" w:hAnsi="Times New Roman" w:cs="Times New Roman"/>
        </w:rPr>
        <w:t>additional</w:t>
      </w:r>
      <w:r w:rsidRPr="00416250">
        <w:rPr>
          <w:rFonts w:ascii="Times New Roman" w:hAnsi="Times New Roman" w:cs="Times New Roman"/>
        </w:rPr>
        <w:t xml:space="preserve"> information </w:t>
      </w:r>
      <w:r w:rsidRPr="00416250" w:rsidR="00EB162A">
        <w:rPr>
          <w:rFonts w:ascii="Times New Roman" w:hAnsi="Times New Roman" w:cs="Times New Roman"/>
        </w:rPr>
        <w:t>from the filer</w:t>
      </w:r>
      <w:r w:rsidRPr="00416250">
        <w:rPr>
          <w:rFonts w:ascii="Times New Roman" w:hAnsi="Times New Roman" w:cs="Times New Roman"/>
        </w:rPr>
        <w:t xml:space="preserve"> and are being implemented to assist the filer with providing accurate information to reduce the need for corrections and those attendant delays in eligibility determinations.</w:t>
      </w:r>
    </w:p>
    <w:p w:rsidRPr="00416250" w:rsidR="00316B74" w:rsidP="00D40DAD" w:rsidRDefault="00316B74" w14:paraId="4B38DDC8" w14:textId="5FA11533">
      <w:pPr>
        <w:pStyle w:val="NoSpacing"/>
        <w:rPr>
          <w:rFonts w:ascii="Times New Roman" w:hAnsi="Times New Roman" w:cs="Times New Roman"/>
        </w:rPr>
      </w:pPr>
    </w:p>
    <w:p w:rsidRPr="00416250" w:rsidR="00EC067A" w:rsidP="003445F2" w:rsidRDefault="00414842" w14:paraId="42333279" w14:textId="1B76A30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416250">
        <w:rPr>
          <w:rFonts w:ascii="Times New Roman" w:hAnsi="Times New Roman" w:cs="Times New Roman"/>
          <w:b/>
          <w:bCs/>
        </w:rPr>
        <w:t xml:space="preserve">Annual </w:t>
      </w:r>
      <w:r w:rsidRPr="00416250" w:rsidR="00BC0058">
        <w:rPr>
          <w:rFonts w:ascii="Times New Roman" w:hAnsi="Times New Roman" w:cs="Times New Roman"/>
          <w:b/>
          <w:bCs/>
        </w:rPr>
        <w:t>FAFSA</w:t>
      </w:r>
      <w:r w:rsidRPr="00416250" w:rsidR="004562F5">
        <w:rPr>
          <w:rFonts w:ascii="Times New Roman" w:hAnsi="Times New Roman" w:cs="Times New Roman"/>
          <w:b/>
          <w:bCs/>
        </w:rPr>
        <w:t xml:space="preserve"> </w:t>
      </w:r>
      <w:r w:rsidRPr="00416250" w:rsidR="00544D7F">
        <w:rPr>
          <w:rFonts w:ascii="Times New Roman" w:hAnsi="Times New Roman" w:cs="Times New Roman"/>
          <w:b/>
          <w:bCs/>
        </w:rPr>
        <w:t>updates</w:t>
      </w:r>
    </w:p>
    <w:p w:rsidRPr="00416250" w:rsidR="00EC067A" w:rsidP="00D40DAD" w:rsidRDefault="00EC067A" w14:paraId="74BCD95A" w14:textId="0BEB4371">
      <w:pPr>
        <w:pStyle w:val="NoSpacing"/>
        <w:rPr>
          <w:rFonts w:ascii="Times New Roman" w:hAnsi="Times New Roman" w:cs="Times New Roman"/>
        </w:rPr>
      </w:pPr>
    </w:p>
    <w:p w:rsidRPr="00416250" w:rsidR="00EC067A" w:rsidP="008715EA" w:rsidRDefault="00172952" w14:paraId="5B86EF56" w14:textId="7554AD35">
      <w:pPr>
        <w:pStyle w:val="NoSpacing"/>
        <w:ind w:left="360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</w:rPr>
        <w:t>The department</w:t>
      </w:r>
      <w:r w:rsidRPr="00416250" w:rsidR="00EC067A">
        <w:rPr>
          <w:rFonts w:ascii="Times New Roman" w:hAnsi="Times New Roman" w:cs="Times New Roman"/>
        </w:rPr>
        <w:t xml:space="preserve"> will increment year references to the tax year,</w:t>
      </w:r>
      <w:r w:rsidRPr="00416250" w:rsidR="009F5920">
        <w:rPr>
          <w:rFonts w:ascii="Times New Roman" w:hAnsi="Times New Roman" w:cs="Times New Roman"/>
        </w:rPr>
        <w:t xml:space="preserve"> tax line references,</w:t>
      </w:r>
      <w:r w:rsidRPr="00416250" w:rsidR="00EC067A">
        <w:rPr>
          <w:rFonts w:ascii="Times New Roman" w:hAnsi="Times New Roman" w:cs="Times New Roman"/>
        </w:rPr>
        <w:t xml:space="preserve"> </w:t>
      </w:r>
      <w:r w:rsidRPr="00416250" w:rsidR="009F5920">
        <w:rPr>
          <w:rFonts w:ascii="Times New Roman" w:hAnsi="Times New Roman" w:cs="Times New Roman"/>
        </w:rPr>
        <w:t>state</w:t>
      </w:r>
      <w:r w:rsidRPr="00416250" w:rsidR="00EC067A">
        <w:rPr>
          <w:rFonts w:ascii="Times New Roman" w:hAnsi="Times New Roman" w:cs="Times New Roman"/>
        </w:rPr>
        <w:t xml:space="preserve"> deadlines,</w:t>
      </w:r>
      <w:r w:rsidRPr="00416250" w:rsidR="009F5920">
        <w:rPr>
          <w:rFonts w:ascii="Times New Roman" w:hAnsi="Times New Roman" w:cs="Times New Roman"/>
        </w:rPr>
        <w:t xml:space="preserve"> other activities needed</w:t>
      </w:r>
      <w:r w:rsidRPr="00416250" w:rsidR="00B15893">
        <w:rPr>
          <w:rFonts w:ascii="Times New Roman" w:hAnsi="Times New Roman" w:cs="Times New Roman"/>
        </w:rPr>
        <w:t xml:space="preserve"> to allow for processing of the 202</w:t>
      </w:r>
      <w:r w:rsidR="00E952F2">
        <w:rPr>
          <w:rFonts w:ascii="Times New Roman" w:hAnsi="Times New Roman" w:cs="Times New Roman"/>
        </w:rPr>
        <w:t>2</w:t>
      </w:r>
      <w:r w:rsidRPr="00416250" w:rsidR="00B15893">
        <w:rPr>
          <w:rFonts w:ascii="Times New Roman" w:hAnsi="Times New Roman" w:cs="Times New Roman"/>
        </w:rPr>
        <w:t>-2</w:t>
      </w:r>
      <w:r w:rsidR="00E952F2">
        <w:rPr>
          <w:rFonts w:ascii="Times New Roman" w:hAnsi="Times New Roman" w:cs="Times New Roman"/>
        </w:rPr>
        <w:t>3</w:t>
      </w:r>
      <w:r w:rsidRPr="00416250" w:rsidR="00B15893">
        <w:rPr>
          <w:rFonts w:ascii="Times New Roman" w:hAnsi="Times New Roman" w:cs="Times New Roman"/>
        </w:rPr>
        <w:t xml:space="preserve"> FAFSA cycle. </w:t>
      </w:r>
    </w:p>
    <w:p w:rsidRPr="00416250" w:rsidR="00DB052F" w:rsidP="00D40DAD" w:rsidRDefault="00DB052F" w14:paraId="5BBB7F5F" w14:textId="431245B7">
      <w:pPr>
        <w:pStyle w:val="NoSpacing"/>
        <w:rPr>
          <w:rFonts w:ascii="Times New Roman" w:hAnsi="Times New Roman" w:cs="Times New Roman"/>
        </w:rPr>
      </w:pPr>
    </w:p>
    <w:p w:rsidR="00E952F2" w:rsidP="00E952F2" w:rsidRDefault="00E952F2" w14:paraId="1844C344" w14:textId="777777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Cryptocurrency Tax Question</w:t>
      </w:r>
    </w:p>
    <w:p w:rsidR="00E952F2" w:rsidP="00E952F2" w:rsidRDefault="00E952F2" w14:paraId="3A78511F" w14:textId="77777777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:rsidR="00D40DAD" w:rsidP="00890932" w:rsidRDefault="00E952F2" w14:paraId="22CCF09C" w14:textId="2BC360F6">
      <w:pPr>
        <w:pStyle w:val="NoSpacing"/>
        <w:ind w:left="360"/>
        <w:rPr>
          <w:rFonts w:ascii="Times New Roman" w:hAnsi="Times New Roman" w:cs="Times New Roman"/>
        </w:rPr>
      </w:pPr>
      <w:r w:rsidRPr="00E952F2">
        <w:rPr>
          <w:rFonts w:ascii="Times New Roman" w:hAnsi="Times New Roman" w:cs="Times New Roman"/>
        </w:rPr>
        <w:t>The IRS has updated the IRS</w:t>
      </w:r>
      <w:r>
        <w:rPr>
          <w:rFonts w:ascii="Times New Roman" w:hAnsi="Times New Roman" w:cs="Times New Roman"/>
        </w:rPr>
        <w:t xml:space="preserve"> Form </w:t>
      </w:r>
      <w:r w:rsidRPr="00E952F2">
        <w:rPr>
          <w:rFonts w:ascii="Times New Roman" w:hAnsi="Times New Roman" w:cs="Times New Roman"/>
        </w:rPr>
        <w:t>1040</w:t>
      </w:r>
      <w:r>
        <w:rPr>
          <w:rFonts w:ascii="Times New Roman" w:hAnsi="Times New Roman" w:cs="Times New Roman"/>
        </w:rPr>
        <w:t xml:space="preserve"> and 1040-SR to include a question on virtual currency. The instructions for the student and parent financials sections will be updated to reflect this change</w:t>
      </w:r>
      <w:r w:rsidR="005A66F5">
        <w:rPr>
          <w:rFonts w:ascii="Times New Roman" w:hAnsi="Times New Roman" w:cs="Times New Roman"/>
        </w:rPr>
        <w:t>, as well as t</w:t>
      </w:r>
      <w:r w:rsidR="00925189">
        <w:rPr>
          <w:rFonts w:ascii="Times New Roman" w:hAnsi="Times New Roman" w:cs="Times New Roman"/>
        </w:rPr>
        <w:t xml:space="preserve">he notes on page </w:t>
      </w:r>
      <w:r w:rsidR="005A66F5">
        <w:rPr>
          <w:rFonts w:ascii="Times New Roman" w:hAnsi="Times New Roman" w:cs="Times New Roman"/>
        </w:rPr>
        <w:t>nine.</w:t>
      </w:r>
      <w:r w:rsidRPr="00F57980" w:rsidR="00A23454">
        <w:rPr>
          <w:rFonts w:ascii="Times New Roman" w:hAnsi="Times New Roman" w:cs="Times New Roman"/>
        </w:rPr>
        <w:t xml:space="preserve"> </w:t>
      </w:r>
    </w:p>
    <w:p w:rsidR="00F85B68" w:rsidP="00890932" w:rsidRDefault="00F85B68" w14:paraId="016B865A" w14:textId="150DDB07">
      <w:pPr>
        <w:pStyle w:val="NoSpacing"/>
        <w:ind w:left="360"/>
        <w:rPr>
          <w:rFonts w:ascii="Times New Roman" w:hAnsi="Times New Roman" w:cs="Times New Roman"/>
        </w:rPr>
      </w:pPr>
    </w:p>
    <w:p w:rsidR="00F85B68" w:rsidP="00F85B68" w:rsidRDefault="00F85B68" w14:paraId="48E145BD" w14:textId="43A9FC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Removal of IRS Form 1040 NR-EZ</w:t>
      </w:r>
    </w:p>
    <w:p w:rsidR="00F85B68" w:rsidP="00F85B68" w:rsidRDefault="00F85B68" w14:paraId="053D3F4D" w14:textId="77777777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:rsidR="00F85B68" w:rsidP="00F85B68" w:rsidRDefault="00F85B68" w14:paraId="19B22612" w14:textId="029A8643">
      <w:pPr>
        <w:pStyle w:val="NoSpacing"/>
        <w:ind w:left="360"/>
        <w:rPr>
          <w:rFonts w:ascii="Times New Roman" w:hAnsi="Times New Roman" w:cs="Times New Roman"/>
        </w:rPr>
      </w:pPr>
      <w:r w:rsidRPr="00E952F2">
        <w:rPr>
          <w:rFonts w:ascii="Times New Roman" w:hAnsi="Times New Roman" w:cs="Times New Roman"/>
        </w:rPr>
        <w:t xml:space="preserve">The IRS </w:t>
      </w:r>
      <w:r>
        <w:rPr>
          <w:rFonts w:ascii="Times New Roman" w:hAnsi="Times New Roman" w:cs="Times New Roman"/>
        </w:rPr>
        <w:t>is no longer using IRS Form 1040 NR-EZ. The instructions for the student and parent financials sections will be updated to remove this option, as well as the notes on page nine.</w:t>
      </w:r>
      <w:r w:rsidRPr="00F57980">
        <w:rPr>
          <w:rFonts w:ascii="Times New Roman" w:hAnsi="Times New Roman" w:cs="Times New Roman"/>
        </w:rPr>
        <w:t xml:space="preserve"> </w:t>
      </w:r>
    </w:p>
    <w:p w:rsidRPr="00F57980" w:rsidR="00F85B68" w:rsidP="00890932" w:rsidRDefault="00F85B68" w14:paraId="4F985517" w14:textId="77777777">
      <w:pPr>
        <w:pStyle w:val="NoSpacing"/>
        <w:ind w:left="360"/>
        <w:rPr>
          <w:rFonts w:ascii="Times New Roman" w:hAnsi="Times New Roman" w:cs="Times New Roman"/>
        </w:rPr>
      </w:pPr>
    </w:p>
    <w:p w:rsidRPr="00F57980" w:rsidR="00D40DAD" w:rsidP="00D40DAD" w:rsidRDefault="00D40DAD" w14:paraId="22CCF09E" w14:textId="77777777">
      <w:pPr>
        <w:pStyle w:val="NoSpacing"/>
        <w:rPr>
          <w:rFonts w:ascii="Times New Roman" w:hAnsi="Times New Roman" w:cs="Times New Roman"/>
        </w:rPr>
      </w:pPr>
    </w:p>
    <w:p w:rsidRPr="00F57980" w:rsidR="00B002D8" w:rsidP="008715EA" w:rsidRDefault="00721440" w14:paraId="22CCF0A0" w14:textId="04C92A47">
      <w:pPr>
        <w:pStyle w:val="NoSpacing"/>
        <w:rPr>
          <w:rFonts w:ascii="Times New Roman" w:hAnsi="Times New Roman" w:cs="Times New Roman"/>
        </w:rPr>
      </w:pPr>
      <w:r w:rsidRPr="00F57980">
        <w:rPr>
          <w:rFonts w:ascii="Times New Roman" w:hAnsi="Times New Roman" w:cs="Times New Roman"/>
        </w:rPr>
        <w:t xml:space="preserve">The aggregate </w:t>
      </w:r>
      <w:r w:rsidRPr="00F57980" w:rsidR="008715EA">
        <w:rPr>
          <w:rFonts w:ascii="Times New Roman" w:hAnsi="Times New Roman" w:cs="Times New Roman"/>
        </w:rPr>
        <w:t xml:space="preserve">respondent numbers and </w:t>
      </w:r>
      <w:r w:rsidRPr="00F57980">
        <w:rPr>
          <w:rFonts w:ascii="Times New Roman" w:hAnsi="Times New Roman" w:cs="Times New Roman"/>
        </w:rPr>
        <w:t>burden</w:t>
      </w:r>
      <w:r w:rsidRPr="00F57980" w:rsidR="00D174C0">
        <w:rPr>
          <w:rFonts w:ascii="Times New Roman" w:hAnsi="Times New Roman" w:cs="Times New Roman"/>
        </w:rPr>
        <w:t xml:space="preserve"> </w:t>
      </w:r>
      <w:r w:rsidRPr="00F57980" w:rsidR="008715EA">
        <w:rPr>
          <w:rFonts w:ascii="Times New Roman" w:hAnsi="Times New Roman" w:cs="Times New Roman"/>
        </w:rPr>
        <w:t xml:space="preserve">hours </w:t>
      </w:r>
      <w:r w:rsidRPr="00F57980" w:rsidR="00D174C0">
        <w:rPr>
          <w:rFonts w:ascii="Times New Roman" w:hAnsi="Times New Roman" w:cs="Times New Roman"/>
        </w:rPr>
        <w:t xml:space="preserve">for these </w:t>
      </w:r>
      <w:r w:rsidRPr="00F57980" w:rsidR="008715EA">
        <w:rPr>
          <w:rFonts w:ascii="Times New Roman" w:hAnsi="Times New Roman" w:cs="Times New Roman"/>
        </w:rPr>
        <w:t xml:space="preserve">updates </w:t>
      </w:r>
      <w:r w:rsidRPr="00F57980" w:rsidR="001D2C17">
        <w:rPr>
          <w:rFonts w:ascii="Times New Roman" w:hAnsi="Times New Roman" w:cs="Times New Roman"/>
        </w:rPr>
        <w:t>will remain</w:t>
      </w:r>
      <w:r w:rsidRPr="00F57980">
        <w:rPr>
          <w:rFonts w:ascii="Times New Roman" w:hAnsi="Times New Roman" w:cs="Times New Roman"/>
        </w:rPr>
        <w:t xml:space="preserve"> unchanged under OMB Control Number 1845-0001.  </w:t>
      </w:r>
    </w:p>
    <w:sectPr w:rsidRPr="00F57980" w:rsidR="00B00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B0D38"/>
    <w:multiLevelType w:val="hybridMultilevel"/>
    <w:tmpl w:val="E522C8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130FD"/>
    <w:multiLevelType w:val="hybridMultilevel"/>
    <w:tmpl w:val="0F569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74437"/>
    <w:multiLevelType w:val="hybridMultilevel"/>
    <w:tmpl w:val="8610B12C"/>
    <w:lvl w:ilvl="0" w:tplc="78E0CA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0B58"/>
    <w:multiLevelType w:val="hybridMultilevel"/>
    <w:tmpl w:val="C74C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F15A9"/>
    <w:multiLevelType w:val="hybridMultilevel"/>
    <w:tmpl w:val="A2481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AD"/>
    <w:rsid w:val="000041B0"/>
    <w:rsid w:val="00004310"/>
    <w:rsid w:val="00025956"/>
    <w:rsid w:val="0004696C"/>
    <w:rsid w:val="00060F76"/>
    <w:rsid w:val="00090055"/>
    <w:rsid w:val="000C20BD"/>
    <w:rsid w:val="000D170E"/>
    <w:rsid w:val="00104E2E"/>
    <w:rsid w:val="00126F4E"/>
    <w:rsid w:val="00160DDF"/>
    <w:rsid w:val="00160F33"/>
    <w:rsid w:val="00161C69"/>
    <w:rsid w:val="001706B7"/>
    <w:rsid w:val="00172952"/>
    <w:rsid w:val="00195210"/>
    <w:rsid w:val="001B02EC"/>
    <w:rsid w:val="001B1FD8"/>
    <w:rsid w:val="001C017C"/>
    <w:rsid w:val="001C04B9"/>
    <w:rsid w:val="001C330E"/>
    <w:rsid w:val="001C6942"/>
    <w:rsid w:val="001D2C17"/>
    <w:rsid w:val="001D7B5B"/>
    <w:rsid w:val="001E2912"/>
    <w:rsid w:val="001F07AE"/>
    <w:rsid w:val="002000BE"/>
    <w:rsid w:val="00210081"/>
    <w:rsid w:val="002524B0"/>
    <w:rsid w:val="00253B6E"/>
    <w:rsid w:val="00271E4E"/>
    <w:rsid w:val="002854A6"/>
    <w:rsid w:val="00286023"/>
    <w:rsid w:val="002916E3"/>
    <w:rsid w:val="0029529A"/>
    <w:rsid w:val="002C217E"/>
    <w:rsid w:val="002D09AF"/>
    <w:rsid w:val="002E0869"/>
    <w:rsid w:val="002E7D79"/>
    <w:rsid w:val="00316B74"/>
    <w:rsid w:val="003173E9"/>
    <w:rsid w:val="00331E59"/>
    <w:rsid w:val="003445F2"/>
    <w:rsid w:val="00355817"/>
    <w:rsid w:val="003965BA"/>
    <w:rsid w:val="003B31A5"/>
    <w:rsid w:val="003C69E2"/>
    <w:rsid w:val="003D53A8"/>
    <w:rsid w:val="003D5E4D"/>
    <w:rsid w:val="00414842"/>
    <w:rsid w:val="00416250"/>
    <w:rsid w:val="00424478"/>
    <w:rsid w:val="004562F5"/>
    <w:rsid w:val="00457467"/>
    <w:rsid w:val="00482454"/>
    <w:rsid w:val="004B5FB5"/>
    <w:rsid w:val="004D6D39"/>
    <w:rsid w:val="004F59F6"/>
    <w:rsid w:val="004F7ADB"/>
    <w:rsid w:val="005038A2"/>
    <w:rsid w:val="00511416"/>
    <w:rsid w:val="00524984"/>
    <w:rsid w:val="00544D7F"/>
    <w:rsid w:val="005729E8"/>
    <w:rsid w:val="005742DA"/>
    <w:rsid w:val="005A0976"/>
    <w:rsid w:val="005A498C"/>
    <w:rsid w:val="005A66F5"/>
    <w:rsid w:val="005B0BD3"/>
    <w:rsid w:val="005C190B"/>
    <w:rsid w:val="005C5CFF"/>
    <w:rsid w:val="005D40E2"/>
    <w:rsid w:val="005D632A"/>
    <w:rsid w:val="005E657B"/>
    <w:rsid w:val="005F6A6B"/>
    <w:rsid w:val="00602DE3"/>
    <w:rsid w:val="00616B22"/>
    <w:rsid w:val="00623BCB"/>
    <w:rsid w:val="00625260"/>
    <w:rsid w:val="0063170D"/>
    <w:rsid w:val="00634ED5"/>
    <w:rsid w:val="00637D5B"/>
    <w:rsid w:val="00642483"/>
    <w:rsid w:val="00683D98"/>
    <w:rsid w:val="00687269"/>
    <w:rsid w:val="006A72C9"/>
    <w:rsid w:val="006B51A5"/>
    <w:rsid w:val="00700E37"/>
    <w:rsid w:val="00702202"/>
    <w:rsid w:val="00712D0D"/>
    <w:rsid w:val="00721440"/>
    <w:rsid w:val="0072195C"/>
    <w:rsid w:val="00722CDE"/>
    <w:rsid w:val="00770A20"/>
    <w:rsid w:val="007818B8"/>
    <w:rsid w:val="00783AC9"/>
    <w:rsid w:val="007843B3"/>
    <w:rsid w:val="007C34D3"/>
    <w:rsid w:val="007C5C0B"/>
    <w:rsid w:val="007D5BFA"/>
    <w:rsid w:val="007E0667"/>
    <w:rsid w:val="007F4E83"/>
    <w:rsid w:val="008410FA"/>
    <w:rsid w:val="00844835"/>
    <w:rsid w:val="00846376"/>
    <w:rsid w:val="008674D1"/>
    <w:rsid w:val="00867846"/>
    <w:rsid w:val="008715EA"/>
    <w:rsid w:val="00876B4B"/>
    <w:rsid w:val="0088285E"/>
    <w:rsid w:val="00890932"/>
    <w:rsid w:val="008A30FB"/>
    <w:rsid w:val="008C49B0"/>
    <w:rsid w:val="008E281B"/>
    <w:rsid w:val="009212F6"/>
    <w:rsid w:val="00925189"/>
    <w:rsid w:val="0096165D"/>
    <w:rsid w:val="009621BD"/>
    <w:rsid w:val="009F1CBA"/>
    <w:rsid w:val="009F5920"/>
    <w:rsid w:val="009F78DC"/>
    <w:rsid w:val="00A23454"/>
    <w:rsid w:val="00A405ED"/>
    <w:rsid w:val="00A43809"/>
    <w:rsid w:val="00A62526"/>
    <w:rsid w:val="00A772CC"/>
    <w:rsid w:val="00A86B64"/>
    <w:rsid w:val="00A8713C"/>
    <w:rsid w:val="00AA5822"/>
    <w:rsid w:val="00AC35D8"/>
    <w:rsid w:val="00AD65E1"/>
    <w:rsid w:val="00B002D8"/>
    <w:rsid w:val="00B036A5"/>
    <w:rsid w:val="00B11B82"/>
    <w:rsid w:val="00B15893"/>
    <w:rsid w:val="00B24EDF"/>
    <w:rsid w:val="00B252A7"/>
    <w:rsid w:val="00B90311"/>
    <w:rsid w:val="00B903B4"/>
    <w:rsid w:val="00B9519D"/>
    <w:rsid w:val="00BB3B8F"/>
    <w:rsid w:val="00BC0058"/>
    <w:rsid w:val="00BC0978"/>
    <w:rsid w:val="00BE289B"/>
    <w:rsid w:val="00C30EB9"/>
    <w:rsid w:val="00C350BD"/>
    <w:rsid w:val="00C6389C"/>
    <w:rsid w:val="00C76B61"/>
    <w:rsid w:val="00C96F0B"/>
    <w:rsid w:val="00CC1A46"/>
    <w:rsid w:val="00CC1D0E"/>
    <w:rsid w:val="00CD7017"/>
    <w:rsid w:val="00D174C0"/>
    <w:rsid w:val="00D40DAD"/>
    <w:rsid w:val="00D53CC0"/>
    <w:rsid w:val="00D67B56"/>
    <w:rsid w:val="00D74DA0"/>
    <w:rsid w:val="00D7743C"/>
    <w:rsid w:val="00D9176B"/>
    <w:rsid w:val="00D953A8"/>
    <w:rsid w:val="00DA24EB"/>
    <w:rsid w:val="00DA68BA"/>
    <w:rsid w:val="00DB052F"/>
    <w:rsid w:val="00DE04F3"/>
    <w:rsid w:val="00DE51BB"/>
    <w:rsid w:val="00E22491"/>
    <w:rsid w:val="00E30139"/>
    <w:rsid w:val="00E76759"/>
    <w:rsid w:val="00E952F2"/>
    <w:rsid w:val="00EA6D6C"/>
    <w:rsid w:val="00EB162A"/>
    <w:rsid w:val="00EC067A"/>
    <w:rsid w:val="00ED39E5"/>
    <w:rsid w:val="00EF0D88"/>
    <w:rsid w:val="00F57980"/>
    <w:rsid w:val="00F85B68"/>
    <w:rsid w:val="00F96645"/>
    <w:rsid w:val="00FE05E3"/>
    <w:rsid w:val="00FE230B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F08F"/>
  <w15:docId w15:val="{2E3CA456-F626-4593-84D4-836E3241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D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0D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E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3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8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B56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52F2"/>
    <w:pPr>
      <w:autoSpaceDE w:val="0"/>
      <w:autoSpaceDN w:val="0"/>
      <w:spacing w:after="0" w:line="240" w:lineRule="auto"/>
    </w:pPr>
    <w:rPr>
      <w:rFonts w:ascii="Times New Roman PSMT" w:hAnsi="Times New Roman PSMT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e371d1ca930aceab96623241d628fb6f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e2b4b45933544b779858bb959819e07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03F4B-86A3-4184-A9BF-650EB26A1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FE369-B303-420E-989A-FB7A44BF0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33991-AC52-4B36-AC37-E56277BB7B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Washington, Cameron</dc:creator>
  <cp:lastModifiedBy>Mullan, Kate</cp:lastModifiedBy>
  <cp:revision>2</cp:revision>
  <dcterms:created xsi:type="dcterms:W3CDTF">2021-03-29T13:38:00Z</dcterms:created>
  <dcterms:modified xsi:type="dcterms:W3CDTF">2021-03-29T13:38:00Z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  <property fmtid="{D5CDD505-2E9C-101B-9397-08002B2CF9AE}" pid="3" name="_dlc_DocIdItemGuid">
    <vt:lpwstr>2f480bfe-c87b-43dd-8194-e44e81830d3d</vt:lpwstr>
  </property>
</Properties>
</file>