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DC7" w:rsidRDefault="008F6767" w14:paraId="194F9904" w14:textId="77777777">
      <w:pPr>
        <w:spacing w:after="337" w:line="259" w:lineRule="auto"/>
        <w:ind w:right="0" w:firstLine="0"/>
      </w:pPr>
      <w:bookmarkStart w:name="_GoBack" w:id="0"/>
      <w:bookmarkEnd w:id="0"/>
      <w:r>
        <w:rPr>
          <w:color w:val="575757"/>
          <w:sz w:val="32"/>
        </w:rPr>
        <w:t>ELECTRONIC CODE OF FEDERAL REGULATIONS</w:t>
      </w:r>
    </w:p>
    <w:p w:rsidR="00734DC7" w:rsidRDefault="008F6767" w14:paraId="1DADE77A" w14:textId="77777777">
      <w:pPr>
        <w:spacing w:after="523" w:line="259" w:lineRule="auto"/>
        <w:ind w:left="1017" w:right="0" w:firstLine="0"/>
      </w:pPr>
      <w:r>
        <w:rPr>
          <w:color w:val="FF0000"/>
          <w:sz w:val="32"/>
        </w:rPr>
        <w:t>e-CFR data is current as of May 19, 2021</w:t>
      </w:r>
    </w:p>
    <w:p w:rsidR="00734DC7" w:rsidRDefault="008F6767" w14:paraId="3395EF90" w14:textId="77777777">
      <w:pPr>
        <w:spacing w:after="488" w:line="259" w:lineRule="auto"/>
        <w:ind w:left="45" w:right="0" w:firstLine="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5</w:t>
      </w:r>
      <w:r>
        <w:t xml:space="preserve"> → §5.6</w:t>
      </w:r>
    </w:p>
    <w:p w:rsidR="00734DC7" w:rsidRDefault="008F6767" w14:paraId="1A1442A7" w14:textId="77777777">
      <w:pPr>
        <w:spacing w:after="0"/>
        <w:ind w:left="-15" w:firstLine="0"/>
      </w:pPr>
      <w:r>
        <w:t xml:space="preserve">Title 18: Conservation of Power and Water Resources </w:t>
      </w:r>
      <w:r>
        <w:rPr>
          <w:color w:val="3E71AE"/>
        </w:rPr>
        <w:t>PART 5—INTEGRATED LICENSE APPLICATION PROCESS</w:t>
      </w:r>
    </w:p>
    <w:p w:rsidR="00734DC7" w:rsidRDefault="008F6767" w14:paraId="164DC442" w14:textId="77777777">
      <w:pPr>
        <w:spacing w:after="248" w:line="259" w:lineRule="auto"/>
        <w:ind w:right="-9" w:firstLine="0"/>
      </w:pPr>
      <w:r>
        <w:rPr>
          <w:rFonts w:ascii="Calibri" w:hAnsi="Calibri" w:eastAsia="Calibri" w:cs="Calibri"/>
          <w:noProof/>
          <w:sz w:val="22"/>
        </w:rPr>
        <mc:AlternateContent>
          <mc:Choice Requires="wpg">
            <w:drawing>
              <wp:inline distT="0" distB="0" distL="0" distR="0" wp14:anchorId="1BEF3310" wp14:editId="4286C0BB">
                <wp:extent cx="6172200" cy="19050"/>
                <wp:effectExtent l="0" t="0" r="0" b="0"/>
                <wp:docPr id="7432" name="Group 7432"/>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7432"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734DC7" w:rsidRDefault="008F6767" w14:paraId="406EC54F" w14:textId="77777777">
      <w:pPr>
        <w:spacing w:after="234" w:line="259" w:lineRule="auto"/>
        <w:ind w:right="0" w:firstLine="0"/>
      </w:pPr>
      <w:r>
        <w:t>§5.6   Pre-application document.</w:t>
      </w:r>
    </w:p>
    <w:p w:rsidR="00734DC7" w:rsidRDefault="008F6767" w14:paraId="74943D6A" w14:textId="77777777">
      <w:pPr>
        <w:ind w:left="-15" w:right="0"/>
      </w:pPr>
      <w:r>
        <w:t xml:space="preserve">(a) </w:t>
      </w:r>
      <w:r>
        <w:t>Pre-application document.</w:t>
      </w:r>
      <w:r>
        <w:t xml:space="preserve"> (1) Simultaneously with the filing of its notification of intent to seek a license as provided for in §5.5, and before it files any application f</w:t>
      </w:r>
      <w:r>
        <w:t>or an original, new, or subsequent license, a potential applicant for a license to be filed pursuant to this part or part 4 of this chapter and, as appropriate, part 16 of this chapter, must file with the Secretary of the Commission in accordance with fili</w:t>
      </w:r>
      <w:r>
        <w:t xml:space="preserve">ng procedures posted on the Commission's Web site at </w:t>
      </w:r>
      <w:r>
        <w:t>http://www.ferc.gov</w:t>
      </w:r>
      <w:r>
        <w:t xml:space="preserve"> and distribute to the appropriate Federal, state, and interstate resource agencies, Indian tribes, local governments, and members of the public likely to be interested in the proceedi</w:t>
      </w:r>
      <w:r>
        <w:t>ng, the pre-application document provided for in this section.</w:t>
      </w:r>
    </w:p>
    <w:p w:rsidR="00734DC7" w:rsidRDefault="008F6767" w14:paraId="760503EA" w14:textId="77777777">
      <w:pPr>
        <w:ind w:left="-15" w:right="0"/>
      </w:pPr>
      <w:r>
        <w:t>(2) The agencies referred to in paragraph (a)(1) of this section include: Any state agency with responsibility for fish, wildlife, and botanical resources, water quality, coastal zone managemen</w:t>
      </w:r>
      <w:r>
        <w:t>t plan consistency certification, shoreline management, and water resources; the U.S. Fish and Wildlife Service; the National Marine Fisheries Service; Environmental Protection Agency; State Historic Preservation Officer; Tribal Historic Preservation Offic</w:t>
      </w:r>
      <w:r>
        <w:t>er; National Park Service; local, state, and regional recreation agencies and planning commissions; local and state zoning agencies; and any other state or Federal agency or Indian tribe with managerial authority over any part of project lands and waters.</w:t>
      </w:r>
    </w:p>
    <w:p w:rsidR="00734DC7" w:rsidRDefault="008F6767" w14:paraId="39742451" w14:textId="77777777">
      <w:pPr>
        <w:ind w:left="-15" w:right="0"/>
      </w:pPr>
      <w:r>
        <w:t xml:space="preserve">(b) </w:t>
      </w:r>
      <w:r>
        <w:t>Purpose of pre-application document.</w:t>
      </w:r>
      <w:r>
        <w:t xml:space="preserve"> (1) The pre-application document provides the Commission and the entities identified in paragraph (a) of this section with existing information relevant to the project proposal that is in the potential applicant's p</w:t>
      </w:r>
      <w:r>
        <w:t>ossession or that the potential applicant can obtain with the exercise of due diligence. This existing, relevant, and reasonably available information is distributed to these entities to enable them to identify issues and related information needs, develop</w:t>
      </w:r>
      <w:r>
        <w:t xml:space="preserve"> study requests and study plans, and prepare documents analyzing any license application that may be filed. It is also a precursor to the environmental analysis section of the Preliminary Licensing Proposal or draft license application provided for in §5.1</w:t>
      </w:r>
      <w:r>
        <w:t>6, Exhibit E of the final license application, and the Commission's scoping document(s) and environmental impact statement or environmental assessment under the National Environmental Policy Act (NEPA).</w:t>
      </w:r>
    </w:p>
    <w:p w:rsidR="00734DC7" w:rsidRDefault="008F6767" w14:paraId="37A1F817" w14:textId="77777777">
      <w:pPr>
        <w:ind w:left="-15" w:right="0"/>
      </w:pPr>
      <w:r>
        <w:lastRenderedPageBreak/>
        <w:t xml:space="preserve">(2) A potential applicant is not required to conduct </w:t>
      </w:r>
      <w:r>
        <w:t>studies in order to generate information for inclusion in the pre-application document. Rather, a potential applicant must exercise due diligence in determining what information exists that is relevant to describing the existing environment and potential i</w:t>
      </w:r>
      <w:r>
        <w:t>mpacts of the project proposal (including cumulative impacts), obtaining that information if the potential applicant does not already possess it, and describing or summarizing it as provided for in paragraph (d) of this section. Due diligence includes, but</w:t>
      </w:r>
      <w:r>
        <w:t xml:space="preserve"> is not limited to, contacting appropriate agencies and Indian tribes that may have relevant information and review of Federal and state comprehensive plans filed with the Commission and listed on the Commission's Web site at </w:t>
      </w:r>
      <w:r>
        <w:t>http://www.ferc.gov.</w:t>
      </w:r>
    </w:p>
    <w:p w:rsidR="00734DC7" w:rsidRDefault="008F6767" w14:paraId="5BB75AD4" w14:textId="77777777">
      <w:pPr>
        <w:ind w:left="-15" w:right="0"/>
      </w:pPr>
      <w:r>
        <w:t xml:space="preserve">(c) </w:t>
      </w:r>
      <w:r>
        <w:t xml:space="preserve">Form </w:t>
      </w:r>
      <w:r>
        <w:t>and distribution protocol</w:t>
      </w:r>
      <w:r>
        <w:t xml:space="preserve">—(1) </w:t>
      </w:r>
      <w:r>
        <w:t>General requirements.</w:t>
      </w:r>
      <w:r>
        <w:t xml:space="preserve"> As specifically provided for in the content requirements of paragraph (d) of this section, the preapplication document must describe the existing and proposed (if any) project facilities and operations, p</w:t>
      </w:r>
      <w:r>
        <w:t>rovide information on the existing environment, and existing data or studies relevant to the existing environment, and any known and potential impacts of the proposed project on the specified resources.</w:t>
      </w:r>
    </w:p>
    <w:p w:rsidR="00734DC7" w:rsidRDefault="008F6767" w14:paraId="24245401" w14:textId="77777777">
      <w:pPr>
        <w:ind w:left="-15" w:right="0"/>
      </w:pPr>
      <w:r>
        <w:t xml:space="preserve">(2) </w:t>
      </w:r>
      <w:r>
        <w:t>Availability of source information and studies.</w:t>
      </w:r>
      <w:r>
        <w:t xml:space="preserve"> T</w:t>
      </w:r>
      <w:r>
        <w:t>he sources of information on the existing environment and known or potential resource impacts included in the descriptions and summaries must be referenced in the relevant section of the document, and in an appendix to the document. The information must be</w:t>
      </w:r>
      <w:r>
        <w:t xml:space="preserve"> provided upon request to recipients of the pre-application document. A potential applicant must provide the requested information within 20 days from receipt of the request. Potential applicants and requesters are strongly encouraged to use electronic mea</w:t>
      </w:r>
      <w:r>
        <w:t>ns or compacts disks to distribute studies and other forms of information, but a potential applicant must, upon request, provide the information in hard copy form. The potential applicant is also strongly encouraged to include with the preapplication docum</w:t>
      </w:r>
      <w:r>
        <w:t>ent any written protocol for distribution consistent with this paragraph to which it has agreed with agencies, Indian tribes, or other entities.</w:t>
      </w:r>
    </w:p>
    <w:p w:rsidR="00734DC7" w:rsidRDefault="008F6767" w14:paraId="20B76DCD" w14:textId="77777777">
      <w:pPr>
        <w:ind w:left="-15" w:right="0"/>
      </w:pPr>
      <w:r>
        <w:t xml:space="preserve">(d) </w:t>
      </w:r>
      <w:r>
        <w:t>Content requirements</w:t>
      </w:r>
      <w:r>
        <w:t xml:space="preserve">—(1) </w:t>
      </w:r>
      <w:r>
        <w:t>Process plan and schedule.</w:t>
      </w:r>
      <w:r>
        <w:t xml:space="preserve"> The pre-application document must include a plan and sc</w:t>
      </w:r>
      <w:r>
        <w:t>hedule for all pre-application activity that incorporates the time frames for pre-filing consultation, information gathering, and studies set forth in this part. The plan and schedule must include a proposed location and date for the scoping meeting and si</w:t>
      </w:r>
      <w:r>
        <w:t>te visit required by §5.8(b)(3)(viii).</w:t>
      </w:r>
    </w:p>
    <w:p w:rsidR="00734DC7" w:rsidRDefault="008F6767" w14:paraId="37FC173B" w14:textId="77777777">
      <w:pPr>
        <w:ind w:left="-15" w:right="0"/>
      </w:pPr>
      <w:r>
        <w:t xml:space="preserve">(2) </w:t>
      </w:r>
      <w:r>
        <w:t>Project location, facilities, and operations.</w:t>
      </w:r>
      <w:r>
        <w:t xml:space="preserve"> The potential applicant must include in the pre-application document:</w:t>
      </w:r>
    </w:p>
    <w:p w:rsidR="00734DC7" w:rsidRDefault="008F6767" w14:paraId="5D141064" w14:textId="77777777">
      <w:pPr>
        <w:numPr>
          <w:ilvl w:val="0"/>
          <w:numId w:val="1"/>
        </w:numPr>
        <w:ind w:right="0"/>
      </w:pPr>
      <w:r>
        <w:t>The exact name and business address, and telephone number of each person authorized to act as age</w:t>
      </w:r>
      <w:r>
        <w:t>nt for the applicant;</w:t>
      </w:r>
    </w:p>
    <w:p w:rsidR="00734DC7" w:rsidRDefault="008F6767" w14:paraId="65C5C3FD" w14:textId="77777777">
      <w:pPr>
        <w:numPr>
          <w:ilvl w:val="0"/>
          <w:numId w:val="1"/>
        </w:numPr>
        <w:ind w:right="0"/>
      </w:pPr>
      <w:r>
        <w:t>Detailed maps showing lands and waters within the project boundary by township, range, and section, as well as by state, county, river, river mile, and closest town, and also showing the specific location of any Federal and tribal lan</w:t>
      </w:r>
      <w:r>
        <w:t xml:space="preserve">ds, and the location of </w:t>
      </w:r>
      <w:r>
        <w:lastRenderedPageBreak/>
        <w:t>proposed project facilities, including roads, transmission lines, and any other appurtenant facilities;</w:t>
      </w:r>
    </w:p>
    <w:p w:rsidR="00734DC7" w:rsidRDefault="008F6767" w14:paraId="6EFC9DD2" w14:textId="77777777">
      <w:pPr>
        <w:numPr>
          <w:ilvl w:val="0"/>
          <w:numId w:val="1"/>
        </w:numPr>
        <w:ind w:right="0"/>
      </w:pPr>
      <w:r>
        <w:t>A detailed description of all existing and proposed project facilities and components, including:</w:t>
      </w:r>
    </w:p>
    <w:p w:rsidR="00734DC7" w:rsidRDefault="008F6767" w14:paraId="6C3F641E" w14:textId="77777777">
      <w:pPr>
        <w:numPr>
          <w:ilvl w:val="0"/>
          <w:numId w:val="2"/>
        </w:numPr>
        <w:ind w:right="0"/>
      </w:pPr>
      <w:r>
        <w:t>The physical composition, dimensions, and general configuration of any dams, spillways, penstocks, canals, powerhouses, tailraces, and other structures propos</w:t>
      </w:r>
      <w:r>
        <w:t>ed to be included as part of the project or connected directly to it;</w:t>
      </w:r>
    </w:p>
    <w:p w:rsidR="00734DC7" w:rsidRDefault="008F6767" w14:paraId="56F0C337" w14:textId="77777777">
      <w:pPr>
        <w:numPr>
          <w:ilvl w:val="0"/>
          <w:numId w:val="2"/>
        </w:numPr>
        <w:ind w:right="0"/>
      </w:pPr>
      <w:r>
        <w:t>The normal maximum water surface area and normal maximum water surface elevation (mean sea level), gross storage capacity of any impoundments;</w:t>
      </w:r>
    </w:p>
    <w:p w:rsidR="00734DC7" w:rsidRDefault="008F6767" w14:paraId="6D7DF99B" w14:textId="77777777">
      <w:pPr>
        <w:numPr>
          <w:ilvl w:val="0"/>
          <w:numId w:val="2"/>
        </w:numPr>
        <w:ind w:right="0"/>
      </w:pPr>
      <w:r>
        <w:t>The number, type, and minimum and maximum h</w:t>
      </w:r>
      <w:r>
        <w:t>ydraulic capacity and installed (rated) capacity of any proposed turbines or generators to be included as part of the project;</w:t>
      </w:r>
    </w:p>
    <w:p w:rsidR="00734DC7" w:rsidRDefault="008F6767" w14:paraId="14DDAD57" w14:textId="77777777">
      <w:pPr>
        <w:numPr>
          <w:ilvl w:val="0"/>
          <w:numId w:val="2"/>
        </w:numPr>
        <w:ind w:right="0"/>
      </w:pPr>
      <w:r>
        <w:t>The number, length, voltage, and interconnections of any primary transmission lines proposed to be included as part of the projec</w:t>
      </w:r>
      <w:r>
        <w:t>t, including a singleline diagram showing the transfer of electricity from the project to the transmission grid or point of use; and</w:t>
      </w:r>
    </w:p>
    <w:p w:rsidR="00734DC7" w:rsidRDefault="008F6767" w14:paraId="174FAA2A" w14:textId="77777777">
      <w:pPr>
        <w:numPr>
          <w:ilvl w:val="0"/>
          <w:numId w:val="2"/>
        </w:numPr>
        <w:ind w:right="0"/>
      </w:pPr>
      <w:r>
        <w:t>An estimate of the dependable capacity, average annual, and average monthly energy production in kilowatt hours (or mechani</w:t>
      </w:r>
      <w:r>
        <w:t>cal equivalent);</w:t>
      </w:r>
    </w:p>
    <w:p w:rsidR="00734DC7" w:rsidRDefault="008F6767" w14:paraId="663FD2A4" w14:textId="77777777">
      <w:pPr>
        <w:numPr>
          <w:ilvl w:val="0"/>
          <w:numId w:val="3"/>
        </w:numPr>
        <w:ind w:right="0"/>
      </w:pPr>
      <w:r>
        <w:t>A description of the current (if applicable) and proposed operation of the project, including any daily or seasonal ramping rates, flushing flows, reservoir operations, and flood control operations.</w:t>
      </w:r>
    </w:p>
    <w:p w:rsidR="00734DC7" w:rsidRDefault="008F6767" w14:paraId="3980BF10" w14:textId="77777777">
      <w:pPr>
        <w:numPr>
          <w:ilvl w:val="0"/>
          <w:numId w:val="3"/>
        </w:numPr>
        <w:ind w:right="0"/>
      </w:pPr>
      <w:r>
        <w:t>In the case of an existing licensed proj</w:t>
      </w:r>
      <w:r>
        <w:t>ect;</w:t>
      </w:r>
    </w:p>
    <w:p w:rsidR="00734DC7" w:rsidRDefault="008F6767" w14:paraId="1B2E885B" w14:textId="77777777">
      <w:pPr>
        <w:numPr>
          <w:ilvl w:val="0"/>
          <w:numId w:val="4"/>
        </w:numPr>
        <w:ind w:right="0"/>
      </w:pPr>
      <w:r>
        <w:t xml:space="preserve">A complete description of the current license requirements; </w:t>
      </w:r>
      <w:r>
        <w:t>i.e.,</w:t>
      </w:r>
      <w:r>
        <w:t xml:space="preserve"> the requirements of the original license as amended during the license term;</w:t>
      </w:r>
    </w:p>
    <w:p w:rsidR="00734DC7" w:rsidRDefault="008F6767" w14:paraId="6331BFBB" w14:textId="77777777">
      <w:pPr>
        <w:numPr>
          <w:ilvl w:val="0"/>
          <w:numId w:val="4"/>
        </w:numPr>
        <w:ind w:right="0"/>
      </w:pPr>
      <w:r>
        <w:t>A summary of project generation and outflow records for the five years preceding filing of the pre-application document;</w:t>
      </w:r>
    </w:p>
    <w:p w:rsidR="00734DC7" w:rsidRDefault="008F6767" w14:paraId="06955D60" w14:textId="77777777">
      <w:pPr>
        <w:numPr>
          <w:ilvl w:val="0"/>
          <w:numId w:val="4"/>
        </w:numPr>
        <w:ind w:right="0"/>
      </w:pPr>
      <w:r>
        <w:t>Current net investment; and</w:t>
      </w:r>
    </w:p>
    <w:p w:rsidR="00734DC7" w:rsidRDefault="008F6767" w14:paraId="2B2BE9B1" w14:textId="77777777">
      <w:pPr>
        <w:numPr>
          <w:ilvl w:val="0"/>
          <w:numId w:val="4"/>
        </w:numPr>
        <w:ind w:right="0"/>
      </w:pPr>
      <w:r>
        <w:t>A summary of the compliance history of the project, if applicable, including a description of any recurring</w:t>
      </w:r>
      <w:r>
        <w:t xml:space="preserve"> situations of non-compliance.</w:t>
      </w:r>
    </w:p>
    <w:p w:rsidR="00734DC7" w:rsidRDefault="008F6767" w14:paraId="4EB0FF85" w14:textId="77777777">
      <w:pPr>
        <w:spacing w:after="260" w:line="238" w:lineRule="auto"/>
        <w:ind w:left="-15" w:right="304"/>
        <w:jc w:val="both"/>
      </w:pPr>
      <w:r>
        <w:t>(vi) A description of any new facilities or components to be constructed, plans for future development or rehabilitation of the project, and changes in project operation.</w:t>
      </w:r>
    </w:p>
    <w:p w:rsidR="00734DC7" w:rsidRDefault="008F6767" w14:paraId="77477172" w14:textId="77777777">
      <w:pPr>
        <w:ind w:left="-15" w:right="0"/>
      </w:pPr>
      <w:r>
        <w:lastRenderedPageBreak/>
        <w:t xml:space="preserve">(3) </w:t>
      </w:r>
      <w:r>
        <w:t>Description of existing environment and resource i</w:t>
      </w:r>
      <w:r>
        <w:t>mpacts</w:t>
      </w:r>
      <w:r>
        <w:t xml:space="preserve">—(i) </w:t>
      </w:r>
      <w:r>
        <w:t>General requirements.</w:t>
      </w:r>
      <w:r>
        <w:t xml:space="preserve"> A potential applicant must, based on the existing, relevant, and reasonably available information, include a discussion with respect to each resource that includes:</w:t>
      </w:r>
    </w:p>
    <w:p w:rsidR="00734DC7" w:rsidRDefault="008F6767" w14:paraId="0AD82458" w14:textId="77777777">
      <w:pPr>
        <w:numPr>
          <w:ilvl w:val="0"/>
          <w:numId w:val="5"/>
        </w:numPr>
        <w:spacing w:after="0" w:line="259" w:lineRule="auto"/>
        <w:ind w:right="0"/>
      </w:pPr>
      <w:r>
        <w:t>A description of the existing environment as required by p</w:t>
      </w:r>
      <w:r>
        <w:t>aragraphs (d)(3)</w:t>
      </w:r>
    </w:p>
    <w:p w:rsidR="00734DC7" w:rsidRDefault="008F6767" w14:paraId="20F6F63F" w14:textId="77777777">
      <w:pPr>
        <w:ind w:left="-15" w:right="0" w:firstLine="0"/>
      </w:pPr>
      <w:r>
        <w:t>(ii)-(xiii) of this section;</w:t>
      </w:r>
    </w:p>
    <w:p w:rsidR="00734DC7" w:rsidRDefault="008F6767" w14:paraId="3D51A428" w14:textId="77777777">
      <w:pPr>
        <w:numPr>
          <w:ilvl w:val="0"/>
          <w:numId w:val="5"/>
        </w:numPr>
        <w:ind w:right="0"/>
      </w:pPr>
      <w:r>
        <w:t>Summaries (with references to sources of information or studies) of existing data or studies regarding the resource;</w:t>
      </w:r>
    </w:p>
    <w:p w:rsidR="00734DC7" w:rsidRDefault="008F6767" w14:paraId="00136123" w14:textId="77777777">
      <w:pPr>
        <w:numPr>
          <w:ilvl w:val="0"/>
          <w:numId w:val="5"/>
        </w:numPr>
        <w:ind w:right="0"/>
      </w:pPr>
      <w:r>
        <w:t>A description of any known or potential adverse impacts and issues associated with the construction, operation or maintenance of the proposed project, including continuing and cumulative impacts; and</w:t>
      </w:r>
    </w:p>
    <w:p w:rsidR="00734DC7" w:rsidRDefault="008F6767" w14:paraId="02821D96" w14:textId="77777777">
      <w:pPr>
        <w:numPr>
          <w:ilvl w:val="0"/>
          <w:numId w:val="5"/>
        </w:numPr>
        <w:ind w:right="0"/>
      </w:pPr>
      <w:r>
        <w:t>A description of any existing or proposed project facili</w:t>
      </w:r>
      <w:r>
        <w:t>ties or operations, and management activities undertaken for the purpose of protecting, mitigating impacts to, or enhancing resources affected by the project, including a statement of whether such measures are required by the project license, or were under</w:t>
      </w:r>
      <w:r>
        <w:t>taken for other reasons. The type and amount of the information included in the discussion must be commensurate with the scope and level of resource impacts caused or potentially caused by the proposed project. Potential license applicants are encouraged t</w:t>
      </w:r>
      <w:r>
        <w:t>o provide photographs or other visual aids, as appropriate, to supplement text, charts, and graphs included in the discussion.</w:t>
      </w:r>
    </w:p>
    <w:p w:rsidR="00734DC7" w:rsidRDefault="008F6767" w14:paraId="54B5BADD" w14:textId="77777777">
      <w:pPr>
        <w:ind w:left="-15" w:right="0"/>
      </w:pPr>
      <w:r>
        <w:t xml:space="preserve">(ii) </w:t>
      </w:r>
      <w:r>
        <w:t>Geology and soils.</w:t>
      </w:r>
      <w:r>
        <w:t xml:space="preserve"> Descriptions and maps showing the existing geology, topography, and soils of the proposed project and sur</w:t>
      </w:r>
      <w:r>
        <w:t>rounding area. Components of the description must include:</w:t>
      </w:r>
    </w:p>
    <w:p w:rsidR="00734DC7" w:rsidRDefault="008F6767" w14:paraId="5ACEA0B2" w14:textId="77777777">
      <w:pPr>
        <w:numPr>
          <w:ilvl w:val="0"/>
          <w:numId w:val="6"/>
        </w:numPr>
        <w:ind w:right="0"/>
      </w:pPr>
      <w:r>
        <w:t>A description of geological features, including bedrock lithology, stratigraphy, structural features, glacial features, unconsolidated deposits, and mineral resources at the project site;</w:t>
      </w:r>
    </w:p>
    <w:p w:rsidR="00734DC7" w:rsidRDefault="008F6767" w14:paraId="43F7B052" w14:textId="77777777">
      <w:pPr>
        <w:numPr>
          <w:ilvl w:val="0"/>
          <w:numId w:val="6"/>
        </w:numPr>
        <w:ind w:right="0"/>
      </w:pPr>
      <w:r>
        <w:t>A descrip</w:t>
      </w:r>
      <w:r>
        <w:t>tion of the soils, including the types, occurrence, physical and chemical characteristics, erodability and potential for mass soil movement;</w:t>
      </w:r>
    </w:p>
    <w:p w:rsidR="00734DC7" w:rsidRDefault="008F6767" w14:paraId="10340399" w14:textId="77777777">
      <w:pPr>
        <w:numPr>
          <w:ilvl w:val="0"/>
          <w:numId w:val="6"/>
        </w:numPr>
        <w:ind w:right="0"/>
      </w:pPr>
      <w:r>
        <w:t>A description of reservoir shorelines and streambanks, including:</w:t>
      </w:r>
    </w:p>
    <w:p w:rsidR="00734DC7" w:rsidRDefault="008F6767" w14:paraId="367AB4D6" w14:textId="77777777">
      <w:pPr>
        <w:numPr>
          <w:ilvl w:val="0"/>
          <w:numId w:val="7"/>
        </w:numPr>
        <w:ind w:right="0"/>
      </w:pPr>
      <w:r>
        <w:t>Steepness, composition (bedrock and unconsolidate</w:t>
      </w:r>
      <w:r>
        <w:t>d deposits), and vegetative cover; and</w:t>
      </w:r>
    </w:p>
    <w:p w:rsidR="00734DC7" w:rsidRDefault="008F6767" w14:paraId="1C784EAF" w14:textId="77777777">
      <w:pPr>
        <w:numPr>
          <w:ilvl w:val="0"/>
          <w:numId w:val="7"/>
        </w:numPr>
        <w:ind w:right="0"/>
      </w:pPr>
      <w:r>
        <w:t>Existing erosion, mass soil movement, slumping, or other forms of instability, including identification of project facilities or operations that are known to or may cause these conditions.</w:t>
      </w:r>
    </w:p>
    <w:p w:rsidR="00734DC7" w:rsidRDefault="008F6767" w14:paraId="4E6F5A5A" w14:textId="77777777">
      <w:pPr>
        <w:ind w:left="-15" w:right="0"/>
      </w:pPr>
      <w:r>
        <w:t xml:space="preserve">(iii) </w:t>
      </w:r>
      <w:r>
        <w:t>Water resources.</w:t>
      </w:r>
      <w:r>
        <w:t xml:space="preserve"> A des</w:t>
      </w:r>
      <w:r>
        <w:t xml:space="preserve">cription of the water resources of the proposed project and surrounding area. This must address the quantity and quality (chemical/physical parameters) </w:t>
      </w:r>
      <w:r>
        <w:lastRenderedPageBreak/>
        <w:t>of all waters affected by the project, including but not limited to the project reservoir(s) and tributa</w:t>
      </w:r>
      <w:r>
        <w:t>ries thereto, bypassed reach, and tailrace. Components of the description must include:</w:t>
      </w:r>
    </w:p>
    <w:p w:rsidR="00734DC7" w:rsidRDefault="008F6767" w14:paraId="20EA132D" w14:textId="77777777">
      <w:pPr>
        <w:numPr>
          <w:ilvl w:val="0"/>
          <w:numId w:val="8"/>
        </w:numPr>
        <w:ind w:right="0"/>
      </w:pPr>
      <w:r>
        <w:t>Drainage area;</w:t>
      </w:r>
    </w:p>
    <w:p w:rsidR="00734DC7" w:rsidRDefault="008F6767" w14:paraId="4EEE6F14" w14:textId="77777777">
      <w:pPr>
        <w:numPr>
          <w:ilvl w:val="0"/>
          <w:numId w:val="8"/>
        </w:numPr>
        <w:ind w:right="0"/>
      </w:pPr>
      <w:r>
        <w:t xml:space="preserve">The monthly minimum, mean, and maximum recorded flows in cubic feet per second of the stream or other body of water at the powerplant intake or point of </w:t>
      </w:r>
      <w:r>
        <w:t>diversion, specifying any adjustments made for evaporation, leakage, minimum flow releases, or other reductions in available flow;</w:t>
      </w:r>
    </w:p>
    <w:p w:rsidR="00734DC7" w:rsidRDefault="008F6767" w14:paraId="2C2821EA" w14:textId="77777777">
      <w:pPr>
        <w:numPr>
          <w:ilvl w:val="0"/>
          <w:numId w:val="8"/>
        </w:numPr>
        <w:ind w:right="0"/>
      </w:pPr>
      <w:r>
        <w:t>A monthly flow duration curve indicating the period of record and the location of gauging station(s), including identificatio</w:t>
      </w:r>
      <w:r>
        <w:t>n number(s), used in deriving the curve; and a specification of the critical streamflow used to determine the project's dependable capacity;</w:t>
      </w:r>
    </w:p>
    <w:p w:rsidR="00734DC7" w:rsidRDefault="008F6767" w14:paraId="1AA9EB12" w14:textId="77777777">
      <w:pPr>
        <w:numPr>
          <w:ilvl w:val="0"/>
          <w:numId w:val="8"/>
        </w:numPr>
        <w:ind w:right="0"/>
      </w:pPr>
      <w:r>
        <w:t xml:space="preserve">Existing and proposed uses of project waters for irrigation, domestic water supply, industrial and other purposes, </w:t>
      </w:r>
      <w:r>
        <w:t>including any upstream or downstream requirements or constraints to accommodate those purposes;</w:t>
      </w:r>
    </w:p>
    <w:p w:rsidR="00734DC7" w:rsidRDefault="008F6767" w14:paraId="03ABDBF2" w14:textId="77777777">
      <w:pPr>
        <w:numPr>
          <w:ilvl w:val="0"/>
          <w:numId w:val="8"/>
        </w:numPr>
        <w:ind w:right="0"/>
      </w:pPr>
      <w:r>
        <w:t>Existing instream flow uses of streams in the project area that would be affected by project construction and operation; information on existing water rights an</w:t>
      </w:r>
      <w:r>
        <w:t>d water rights applications potentially affecting or affected by the project;</w:t>
      </w:r>
    </w:p>
    <w:p w:rsidR="00734DC7" w:rsidRDefault="008F6767" w14:paraId="7321948C" w14:textId="77777777">
      <w:pPr>
        <w:numPr>
          <w:ilvl w:val="0"/>
          <w:numId w:val="8"/>
        </w:numPr>
        <w:ind w:right="0"/>
      </w:pPr>
      <w:r>
        <w:t>Any federally-approved water quality standards applicable to project waters;</w:t>
      </w:r>
    </w:p>
    <w:p w:rsidR="00734DC7" w:rsidRDefault="008F6767" w14:paraId="6A4CC38E" w14:textId="77777777">
      <w:pPr>
        <w:numPr>
          <w:ilvl w:val="0"/>
          <w:numId w:val="8"/>
        </w:numPr>
        <w:ind w:right="0"/>
      </w:pPr>
      <w:r>
        <w:t>Seasonal variation of existing water quality data for any stream, lake, or reservoir that would be af</w:t>
      </w:r>
      <w:r>
        <w:t>fected by the proposed project, including information on:</w:t>
      </w:r>
    </w:p>
    <w:p w:rsidR="00734DC7" w:rsidRDefault="008F6767" w14:paraId="1DF712CD" w14:textId="77777777">
      <w:pPr>
        <w:numPr>
          <w:ilvl w:val="0"/>
          <w:numId w:val="9"/>
        </w:numPr>
        <w:ind w:right="0"/>
      </w:pPr>
      <w:r>
        <w:t>Water temperature and dissolved oxygen, including seasonal vertical profiles in the reservoir;</w:t>
      </w:r>
    </w:p>
    <w:p w:rsidR="00734DC7" w:rsidRDefault="008F6767" w14:paraId="2A9911C0" w14:textId="77777777">
      <w:pPr>
        <w:numPr>
          <w:ilvl w:val="0"/>
          <w:numId w:val="9"/>
        </w:numPr>
        <w:ind w:right="0"/>
      </w:pPr>
      <w:r>
        <w:t>Other physical and chemical parameters to include, as appropriate for the project; total dissolved gas,</w:t>
      </w:r>
      <w:r>
        <w:t xml:space="preserve"> pH, total hardness, specific conductance, cholorphyll a, suspended sediment concentrations, total nitrogen (mg/L as N), total phosphorus (mg/L as P), and fecal coliform (E. Coli) concentrations;</w:t>
      </w:r>
    </w:p>
    <w:p w:rsidR="00734DC7" w:rsidRDefault="008F6767" w14:paraId="4D4AACF8" w14:textId="77777777">
      <w:pPr>
        <w:numPr>
          <w:ilvl w:val="0"/>
          <w:numId w:val="10"/>
        </w:numPr>
        <w:ind w:right="0"/>
      </w:pPr>
      <w:r>
        <w:t xml:space="preserve">The following data with respect to any existing or proposed </w:t>
      </w:r>
      <w:r>
        <w:t>lake or reservoir associated with the proposed project; surface area, volume, maximum depth, mean depth, flushing rate, shoreline length, substrate composition; and</w:t>
      </w:r>
    </w:p>
    <w:p w:rsidR="00734DC7" w:rsidRDefault="008F6767" w14:paraId="44DA851A" w14:textId="77777777">
      <w:pPr>
        <w:numPr>
          <w:ilvl w:val="0"/>
          <w:numId w:val="10"/>
        </w:numPr>
        <w:ind w:right="0"/>
      </w:pPr>
      <w:r>
        <w:t>Gradient for downstream reaches directly affected by the proposed project.</w:t>
      </w:r>
    </w:p>
    <w:p w:rsidR="00734DC7" w:rsidRDefault="008F6767" w14:paraId="0E311C93" w14:textId="77777777">
      <w:pPr>
        <w:ind w:left="-15" w:right="0"/>
      </w:pPr>
      <w:r>
        <w:t xml:space="preserve">(iv) </w:t>
      </w:r>
      <w:r>
        <w:t>Fish and aq</w:t>
      </w:r>
      <w:r>
        <w:t>uatic resources.</w:t>
      </w:r>
      <w:r>
        <w:t xml:space="preserve"> A description of the fish and other aquatic resources, including invasive species, in the project vicinity. This section must discuss the existing fish and macroinvertebrate communities, including the presence or absence of anadromous, </w:t>
      </w:r>
      <w:r>
        <w:lastRenderedPageBreak/>
        <w:t>cat</w:t>
      </w:r>
      <w:r>
        <w:t>adromous, or migratory fish, and any known or potential upstream or downstream impacts of the project on the aquatic community. Components of the description must include:</w:t>
      </w:r>
    </w:p>
    <w:p w:rsidR="00734DC7" w:rsidRDefault="008F6767" w14:paraId="0D21FCFC" w14:textId="77777777">
      <w:pPr>
        <w:numPr>
          <w:ilvl w:val="0"/>
          <w:numId w:val="11"/>
        </w:numPr>
        <w:ind w:right="0"/>
      </w:pPr>
      <w:r>
        <w:t>Identification of existing fish and aquatic communities;</w:t>
      </w:r>
    </w:p>
    <w:p w:rsidR="00734DC7" w:rsidRDefault="008F6767" w14:paraId="6BF31142" w14:textId="77777777">
      <w:pPr>
        <w:numPr>
          <w:ilvl w:val="0"/>
          <w:numId w:val="11"/>
        </w:numPr>
        <w:spacing w:after="0"/>
        <w:ind w:right="0"/>
      </w:pPr>
      <w:r>
        <w:t xml:space="preserve">Identification of any essential fish habitat as defined under the MagnusonStevens Fishery Conservation and Management Act and established by the National </w:t>
      </w:r>
    </w:p>
    <w:p w:rsidR="00734DC7" w:rsidRDefault="008F6767" w14:paraId="66E9F647" w14:textId="77777777">
      <w:pPr>
        <w:ind w:left="-15" w:right="0" w:firstLine="0"/>
      </w:pPr>
      <w:r>
        <w:t>Marine Fisheries Service; and</w:t>
      </w:r>
    </w:p>
    <w:p w:rsidR="00734DC7" w:rsidRDefault="008F6767" w14:paraId="3899F1D0" w14:textId="77777777">
      <w:pPr>
        <w:numPr>
          <w:ilvl w:val="0"/>
          <w:numId w:val="11"/>
        </w:numPr>
        <w:ind w:right="0"/>
      </w:pPr>
      <w:r>
        <w:t>Temporal and s</w:t>
      </w:r>
      <w:r>
        <w:t>pacial distribution of fish and aquatic communities and any associated trends with respect to:</w:t>
      </w:r>
    </w:p>
    <w:p w:rsidR="00734DC7" w:rsidRDefault="008F6767" w14:paraId="04DE813F" w14:textId="77777777">
      <w:pPr>
        <w:numPr>
          <w:ilvl w:val="0"/>
          <w:numId w:val="12"/>
        </w:numPr>
        <w:ind w:right="0" w:hanging="390"/>
      </w:pPr>
      <w:r>
        <w:t>Species and life stage composition;</w:t>
      </w:r>
    </w:p>
    <w:p w:rsidR="00734DC7" w:rsidRDefault="008F6767" w14:paraId="671108B4" w14:textId="77777777">
      <w:pPr>
        <w:numPr>
          <w:ilvl w:val="0"/>
          <w:numId w:val="12"/>
        </w:numPr>
        <w:ind w:right="0" w:hanging="390"/>
      </w:pPr>
      <w:r>
        <w:t>Standing crop;</w:t>
      </w:r>
    </w:p>
    <w:p w:rsidR="00734DC7" w:rsidRDefault="008F6767" w14:paraId="1387D1C9" w14:textId="77777777">
      <w:pPr>
        <w:numPr>
          <w:ilvl w:val="0"/>
          <w:numId w:val="12"/>
        </w:numPr>
        <w:ind w:right="0" w:hanging="390"/>
      </w:pPr>
      <w:r>
        <w:t>Age and growth data;</w:t>
      </w:r>
    </w:p>
    <w:p w:rsidR="00734DC7" w:rsidRDefault="008F6767" w14:paraId="5C87D12D" w14:textId="77777777">
      <w:pPr>
        <w:numPr>
          <w:ilvl w:val="0"/>
          <w:numId w:val="12"/>
        </w:numPr>
        <w:ind w:right="0" w:hanging="390"/>
      </w:pPr>
      <w:r>
        <w:t>Spawning run timing; and</w:t>
      </w:r>
    </w:p>
    <w:p w:rsidR="00734DC7" w:rsidRDefault="008F6767" w14:paraId="61709E49" w14:textId="77777777">
      <w:pPr>
        <w:numPr>
          <w:ilvl w:val="0"/>
          <w:numId w:val="12"/>
        </w:numPr>
        <w:ind w:right="0" w:hanging="390"/>
      </w:pPr>
      <w:r>
        <w:t>The extent and location of spawning, rearing, feeding, and winte</w:t>
      </w:r>
      <w:r>
        <w:t>ring habitat.</w:t>
      </w:r>
    </w:p>
    <w:p w:rsidR="00734DC7" w:rsidRDefault="008F6767" w14:paraId="387548C9" w14:textId="77777777">
      <w:pPr>
        <w:ind w:left="-15" w:right="0"/>
      </w:pPr>
      <w:r>
        <w:t xml:space="preserve">(v) </w:t>
      </w:r>
      <w:r>
        <w:t>Wildlife and botanical resources.</w:t>
      </w:r>
      <w:r>
        <w:t xml:space="preserve"> A description of the wildlife and botanical resources, including invasive species, in the project vicinity. Components of this description must include:</w:t>
      </w:r>
    </w:p>
    <w:p w:rsidR="00734DC7" w:rsidRDefault="008F6767" w14:paraId="067620F0" w14:textId="77777777">
      <w:pPr>
        <w:numPr>
          <w:ilvl w:val="0"/>
          <w:numId w:val="13"/>
        </w:numPr>
        <w:spacing w:after="260" w:line="238" w:lineRule="auto"/>
        <w:ind w:right="106"/>
      </w:pPr>
      <w:r>
        <w:t>Upland habitat(s) in the project vicinity, includin</w:t>
      </w:r>
      <w:r>
        <w:t>g the project's transmission line corridor or right-of-way and a listing of plant and animal species that use the habitat(s); and</w:t>
      </w:r>
    </w:p>
    <w:p w:rsidR="00734DC7" w:rsidRDefault="008F6767" w14:paraId="7CDA4976" w14:textId="77777777">
      <w:pPr>
        <w:numPr>
          <w:ilvl w:val="0"/>
          <w:numId w:val="13"/>
        </w:numPr>
        <w:ind w:right="106"/>
      </w:pPr>
      <w:r>
        <w:t>Temporal or spacial distribution of species considered important because of their commercial, recreational, or cultural value.</w:t>
      </w:r>
    </w:p>
    <w:p w:rsidR="00734DC7" w:rsidRDefault="008F6767" w14:paraId="5D412F7F" w14:textId="77777777">
      <w:pPr>
        <w:ind w:left="-15" w:right="0"/>
      </w:pPr>
      <w:r>
        <w:t xml:space="preserve">(vi) </w:t>
      </w:r>
      <w:r>
        <w:t>Wetlands, riparian, and littoral habitat.</w:t>
      </w:r>
      <w:r>
        <w:t xml:space="preserve"> A description of the floodplain, wetlands, riparian habitats, and littoral in the </w:t>
      </w:r>
      <w:r>
        <w:t>project vicinity. Components of this description must include:</w:t>
      </w:r>
    </w:p>
    <w:p w:rsidR="00734DC7" w:rsidRDefault="008F6767" w14:paraId="28C81040" w14:textId="77777777">
      <w:pPr>
        <w:numPr>
          <w:ilvl w:val="0"/>
          <w:numId w:val="14"/>
        </w:numPr>
        <w:ind w:right="0"/>
      </w:pPr>
      <w:r>
        <w:t>A list of plant and animal species, including invasive species, that use the wetland, littoral, and riparian habitat;</w:t>
      </w:r>
    </w:p>
    <w:p w:rsidR="00734DC7" w:rsidRDefault="008F6767" w14:paraId="1E243D6C" w14:textId="77777777">
      <w:pPr>
        <w:numPr>
          <w:ilvl w:val="0"/>
          <w:numId w:val="14"/>
        </w:numPr>
        <w:ind w:right="0"/>
      </w:pPr>
      <w:r>
        <w:t>A map delineating the wetlands, riparian, and littoral habitat; and</w:t>
      </w:r>
    </w:p>
    <w:p w:rsidR="00734DC7" w:rsidRDefault="008F6767" w14:paraId="6F55075D" w14:textId="77777777">
      <w:pPr>
        <w:numPr>
          <w:ilvl w:val="0"/>
          <w:numId w:val="14"/>
        </w:numPr>
        <w:ind w:right="0"/>
      </w:pPr>
      <w:r>
        <w:t>Estimat</w:t>
      </w:r>
      <w:r>
        <w:t>es of acreage for each type of wetland, riparian, or littoral habitat, including variability in such availability as a function of storage at a project that is not operated in run-of-river mode.</w:t>
      </w:r>
    </w:p>
    <w:p w:rsidR="00734DC7" w:rsidRDefault="008F6767" w14:paraId="2C085E4B" w14:textId="77777777">
      <w:pPr>
        <w:ind w:left="-15" w:right="0"/>
      </w:pPr>
      <w:r>
        <w:lastRenderedPageBreak/>
        <w:t xml:space="preserve">(vii) </w:t>
      </w:r>
      <w:r>
        <w:t>Rare, threatened and endangered species.</w:t>
      </w:r>
      <w:r>
        <w:t xml:space="preserve"> A description </w:t>
      </w:r>
      <w:r>
        <w:t>of any listed rare, threatened and endangered, candidate, or special status species that may be present in the project vicinity. Components of this description must include:</w:t>
      </w:r>
    </w:p>
    <w:p w:rsidR="00734DC7" w:rsidRDefault="008F6767" w14:paraId="58161F1D" w14:textId="77777777">
      <w:pPr>
        <w:numPr>
          <w:ilvl w:val="0"/>
          <w:numId w:val="15"/>
        </w:numPr>
        <w:ind w:right="0"/>
      </w:pPr>
      <w:r>
        <w:t>A list of Federal- and state-listed, or proposed to be listed, threatened and enda</w:t>
      </w:r>
      <w:r>
        <w:t>ngered species known to be present in the project vicinity;</w:t>
      </w:r>
    </w:p>
    <w:p w:rsidR="00734DC7" w:rsidRDefault="008F6767" w14:paraId="63B47A64" w14:textId="77777777">
      <w:pPr>
        <w:numPr>
          <w:ilvl w:val="0"/>
          <w:numId w:val="15"/>
        </w:numPr>
        <w:ind w:right="0"/>
      </w:pPr>
      <w:r>
        <w:t>Identification of habitat requirements;</w:t>
      </w:r>
    </w:p>
    <w:p w:rsidR="00734DC7" w:rsidRDefault="008F6767" w14:paraId="1DC84CE2" w14:textId="77777777">
      <w:pPr>
        <w:numPr>
          <w:ilvl w:val="0"/>
          <w:numId w:val="15"/>
        </w:numPr>
        <w:ind w:right="0"/>
      </w:pPr>
      <w:r>
        <w:t>References to any known biological opinion, status reports, or recovery plan pertaining to a listed species;</w:t>
      </w:r>
    </w:p>
    <w:p w:rsidR="00734DC7" w:rsidRDefault="008F6767" w14:paraId="283A4BED" w14:textId="77777777">
      <w:pPr>
        <w:numPr>
          <w:ilvl w:val="0"/>
          <w:numId w:val="15"/>
        </w:numPr>
        <w:ind w:right="0"/>
      </w:pPr>
      <w:r>
        <w:t>Extent and location of any federally-designated critical habitat, or other habitat for listed species in the project area; and</w:t>
      </w:r>
    </w:p>
    <w:p w:rsidR="00734DC7" w:rsidRDefault="008F6767" w14:paraId="5F7F840F" w14:textId="77777777">
      <w:pPr>
        <w:numPr>
          <w:ilvl w:val="0"/>
          <w:numId w:val="15"/>
        </w:numPr>
        <w:ind w:right="0"/>
      </w:pPr>
      <w:r>
        <w:t>Temporal and spatial</w:t>
      </w:r>
      <w:r>
        <w:t xml:space="preserve"> distribution of the listed species within the project vicinity.</w:t>
      </w:r>
    </w:p>
    <w:p w:rsidR="00734DC7" w:rsidRDefault="008F6767" w14:paraId="39FA1FCC" w14:textId="77777777">
      <w:pPr>
        <w:ind w:left="-15" w:right="0"/>
      </w:pPr>
      <w:r>
        <w:t xml:space="preserve">(viii) </w:t>
      </w:r>
      <w:r>
        <w:t>Recreation and land use.</w:t>
      </w:r>
      <w:r>
        <w:t xml:space="preserve"> A description of the existing recreational and land uses and opportunities within the project boundary. The components of this description include:</w:t>
      </w:r>
    </w:p>
    <w:p w:rsidR="00734DC7" w:rsidRDefault="008F6767" w14:paraId="4BA2A19C" w14:textId="77777777">
      <w:pPr>
        <w:numPr>
          <w:ilvl w:val="0"/>
          <w:numId w:val="16"/>
        </w:numPr>
        <w:ind w:right="0"/>
      </w:pPr>
      <w:r>
        <w:t>Text descri</w:t>
      </w:r>
      <w:r>
        <w:t>ption illustrated by maps of existing recreational facilities, type of activity supported, location, capacity, ownership and management;</w:t>
      </w:r>
    </w:p>
    <w:p w:rsidR="00734DC7" w:rsidRDefault="008F6767" w14:paraId="391EC8F8" w14:textId="77777777">
      <w:pPr>
        <w:numPr>
          <w:ilvl w:val="0"/>
          <w:numId w:val="16"/>
        </w:numPr>
        <w:ind w:right="0"/>
      </w:pPr>
      <w:r>
        <w:t>Current recreational use of project lands and waters compared to facility or resource capacity;</w:t>
      </w:r>
    </w:p>
    <w:p w:rsidR="00734DC7" w:rsidRDefault="008F6767" w14:paraId="6D10B020" w14:textId="77777777">
      <w:pPr>
        <w:numPr>
          <w:ilvl w:val="0"/>
          <w:numId w:val="16"/>
        </w:numPr>
        <w:ind w:right="0"/>
      </w:pPr>
      <w:r>
        <w:t>Existing shoreline buff</w:t>
      </w:r>
      <w:r>
        <w:t>er zones within the project boundary;</w:t>
      </w:r>
    </w:p>
    <w:p w:rsidR="00734DC7" w:rsidRDefault="008F6767" w14:paraId="3441BA41" w14:textId="77777777">
      <w:pPr>
        <w:numPr>
          <w:ilvl w:val="0"/>
          <w:numId w:val="16"/>
        </w:numPr>
        <w:spacing w:after="11"/>
        <w:ind w:right="0"/>
      </w:pPr>
      <w:r>
        <w:t xml:space="preserve">Current and future recreation needs identified in current State </w:t>
      </w:r>
    </w:p>
    <w:p w:rsidR="00734DC7" w:rsidRDefault="008F6767" w14:paraId="5893288D" w14:textId="77777777">
      <w:pPr>
        <w:ind w:left="-15" w:right="0" w:firstLine="0"/>
      </w:pPr>
      <w:r>
        <w:t xml:space="preserve">Comprehensive Outdoor Recreation Plans, other applicable plans on file with the Commission, or other relevant local, state, or regional conservation and </w:t>
      </w:r>
      <w:r>
        <w:t>recreation plans;</w:t>
      </w:r>
    </w:p>
    <w:p w:rsidR="00734DC7" w:rsidRDefault="008F6767" w14:paraId="20879A5E" w14:textId="77777777">
      <w:pPr>
        <w:numPr>
          <w:ilvl w:val="0"/>
          <w:numId w:val="16"/>
        </w:numPr>
        <w:ind w:right="0"/>
      </w:pPr>
      <w:r>
        <w:t>If the potential applicant is an existing licensee, its current shoreline management plan or policy, if any, with regard to permitting development of piers, boat docks and landings, bulkheads, and other shoreline facilities on project lan</w:t>
      </w:r>
      <w:r>
        <w:t>ds and waters;</w:t>
      </w:r>
    </w:p>
    <w:p w:rsidR="00734DC7" w:rsidRDefault="008F6767" w14:paraId="0D39C644" w14:textId="77777777">
      <w:pPr>
        <w:numPr>
          <w:ilvl w:val="0"/>
          <w:numId w:val="16"/>
        </w:numPr>
        <w:ind w:right="0"/>
      </w:pPr>
      <w:r>
        <w:t>A discussion of whether the project is located within or adjacent to a:</w:t>
      </w:r>
    </w:p>
    <w:p w:rsidR="00734DC7" w:rsidRDefault="008F6767" w14:paraId="7C77E86E" w14:textId="77777777">
      <w:pPr>
        <w:numPr>
          <w:ilvl w:val="0"/>
          <w:numId w:val="17"/>
        </w:numPr>
        <w:ind w:right="0"/>
      </w:pPr>
      <w:r>
        <w:t>River segment that is designated as part of, or under study for inclusion in, the National Wild and Scenic River System; or</w:t>
      </w:r>
    </w:p>
    <w:p w:rsidR="00734DC7" w:rsidRDefault="008F6767" w14:paraId="1F1CB9FA" w14:textId="77777777">
      <w:pPr>
        <w:numPr>
          <w:ilvl w:val="0"/>
          <w:numId w:val="17"/>
        </w:numPr>
        <w:ind w:right="0"/>
      </w:pPr>
      <w:r>
        <w:t>State-protected river segment;</w:t>
      </w:r>
    </w:p>
    <w:p w:rsidR="00734DC7" w:rsidRDefault="008F6767" w14:paraId="2C176298" w14:textId="77777777">
      <w:pPr>
        <w:numPr>
          <w:ilvl w:val="0"/>
          <w:numId w:val="18"/>
        </w:numPr>
        <w:ind w:right="0"/>
      </w:pPr>
      <w:r>
        <w:t>Whether any pr</w:t>
      </w:r>
      <w:r>
        <w:t>oject lands are under study for inclusion in the National Trails System or designated as, or under study for inclusion as, a Wilderness Area.</w:t>
      </w:r>
    </w:p>
    <w:p w:rsidR="00734DC7" w:rsidRDefault="008F6767" w14:paraId="182E3298" w14:textId="77777777">
      <w:pPr>
        <w:numPr>
          <w:ilvl w:val="0"/>
          <w:numId w:val="18"/>
        </w:numPr>
        <w:ind w:right="0"/>
      </w:pPr>
      <w:r>
        <w:lastRenderedPageBreak/>
        <w:t>Any regionally or nationally important recreation areas in the project vicinity;</w:t>
      </w:r>
    </w:p>
    <w:p w:rsidR="00734DC7" w:rsidRDefault="008F6767" w14:paraId="3F57AEBC" w14:textId="77777777">
      <w:pPr>
        <w:numPr>
          <w:ilvl w:val="0"/>
          <w:numId w:val="18"/>
        </w:numPr>
        <w:spacing w:after="234" w:line="259" w:lineRule="auto"/>
        <w:ind w:right="0"/>
      </w:pPr>
      <w:r>
        <w:t>Non-recreational land use and man</w:t>
      </w:r>
      <w:r>
        <w:t>agement within the project boundary; and</w:t>
      </w:r>
    </w:p>
    <w:p w:rsidR="00734DC7" w:rsidRDefault="008F6767" w14:paraId="21D74102" w14:textId="77777777">
      <w:pPr>
        <w:numPr>
          <w:ilvl w:val="0"/>
          <w:numId w:val="18"/>
        </w:numPr>
        <w:ind w:right="0"/>
      </w:pPr>
      <w:r>
        <w:t>Recreational and non-recreational land use and management adjacent to the project boundary.</w:t>
      </w:r>
    </w:p>
    <w:p w:rsidR="00734DC7" w:rsidRDefault="008F6767" w14:paraId="59E5B3FB" w14:textId="77777777">
      <w:pPr>
        <w:numPr>
          <w:ilvl w:val="0"/>
          <w:numId w:val="19"/>
        </w:numPr>
        <w:ind w:right="0"/>
      </w:pPr>
      <w:r>
        <w:t>Aesthetic resources.</w:t>
      </w:r>
      <w:r>
        <w:t xml:space="preserve"> A description of the visual characteristics of the lands and waters affected by the project. Components of this description include a description of the dam, natural water features, and other scenic attractions of the project and surrounding vicinity. Pot</w:t>
      </w:r>
      <w:r>
        <w:t>ential applicants are encouraged to supplement the text description with visual aids.</w:t>
      </w:r>
    </w:p>
    <w:p w:rsidR="00734DC7" w:rsidRDefault="008F6767" w14:paraId="5C367E3F" w14:textId="77777777">
      <w:pPr>
        <w:numPr>
          <w:ilvl w:val="0"/>
          <w:numId w:val="19"/>
        </w:numPr>
        <w:ind w:right="0"/>
      </w:pPr>
      <w:r>
        <w:t>Cultural resources.</w:t>
      </w:r>
      <w:r>
        <w:t xml:space="preserve"> A description of the known cultural or historical resources of the proposed project and surrounding area. Components of this description include:</w:t>
      </w:r>
    </w:p>
    <w:p w:rsidR="00734DC7" w:rsidRDefault="008F6767" w14:paraId="31961D77" w14:textId="77777777">
      <w:pPr>
        <w:numPr>
          <w:ilvl w:val="0"/>
          <w:numId w:val="20"/>
        </w:numPr>
        <w:ind w:right="0"/>
      </w:pPr>
      <w:r>
        <w:t>Iden</w:t>
      </w:r>
      <w:r>
        <w:t>tification of any historic or archaeological site in the proposed project vicinity, with particular emphasis on sites or properties either listed in, or recommended by the State Historic Preservation Officer or Tribal Historic Preservation Officer for incl</w:t>
      </w:r>
      <w:r>
        <w:t>usion in, the National Register of Historic Places;</w:t>
      </w:r>
    </w:p>
    <w:p w:rsidR="00734DC7" w:rsidRDefault="008F6767" w14:paraId="66F52B41" w14:textId="77777777">
      <w:pPr>
        <w:numPr>
          <w:ilvl w:val="0"/>
          <w:numId w:val="20"/>
        </w:numPr>
        <w:ind w:right="0"/>
      </w:pPr>
      <w:r>
        <w:t>Existing discovery measures, such as surveys, inventories, and limited subsurface testing work, for the purpose of locating, identifying, and assessing the significance of historic and archaeological reso</w:t>
      </w:r>
      <w:r>
        <w:t>urces that have been undertaken within or adjacent to the project boundary; and</w:t>
      </w:r>
    </w:p>
    <w:p w:rsidR="00734DC7" w:rsidRDefault="008F6767" w14:paraId="66895253" w14:textId="77777777">
      <w:pPr>
        <w:numPr>
          <w:ilvl w:val="0"/>
          <w:numId w:val="20"/>
        </w:numPr>
        <w:ind w:right="0"/>
      </w:pPr>
      <w:r>
        <w:t>Identification of Indian tribes that may attach religious and cultural significance to historic properties within the project boundary or in the project vicinity; as well as av</w:t>
      </w:r>
      <w:r>
        <w:t>ailable information on Indian traditional cultural and religious properties, whether on or off of any federally-recognized Indian reservation (A potential applicant must delete from any information made available under this section specific site or propert</w:t>
      </w:r>
      <w:r>
        <w:t>y locations, the disclosure of which would create a risk of harm, theft, or destruction of archaeological or Native American cultural resources or to the site at which the resources are located, or would violate any Federal law, including the Archaeologica</w:t>
      </w:r>
      <w:r>
        <w:t>l Resources Protection Act of 1979, 16 U.S.C. 470w-3, and the National Historic Preservation Act of 1966, 16 U.S.C. 470hh).</w:t>
      </w:r>
    </w:p>
    <w:p w:rsidR="00734DC7" w:rsidRDefault="008F6767" w14:paraId="3D2821B4" w14:textId="77777777">
      <w:pPr>
        <w:numPr>
          <w:ilvl w:val="0"/>
          <w:numId w:val="21"/>
        </w:numPr>
        <w:ind w:right="0"/>
      </w:pPr>
      <w:r>
        <w:t>Socio-economic resources.</w:t>
      </w:r>
      <w:r>
        <w:t xml:space="preserve"> A general description of socio-economic conditions in the vicinity of the project. Components of this desc</w:t>
      </w:r>
      <w:r>
        <w:t>ription include general land use patterns (</w:t>
      </w:r>
      <w:r>
        <w:t>e.g.,</w:t>
      </w:r>
      <w:r>
        <w:t xml:space="preserve"> urban, agricultural, forested), population patterns, and sources of employment in the project vicinity.</w:t>
      </w:r>
    </w:p>
    <w:p w:rsidR="00734DC7" w:rsidRDefault="008F6767" w14:paraId="47A1D147" w14:textId="77777777">
      <w:pPr>
        <w:numPr>
          <w:ilvl w:val="0"/>
          <w:numId w:val="21"/>
        </w:numPr>
        <w:ind w:right="0"/>
      </w:pPr>
      <w:r>
        <w:t>Tribal resources.</w:t>
      </w:r>
      <w:r>
        <w:t xml:space="preserve"> A description of Indian tribes, tribal lands, and interests that may be affected by t</w:t>
      </w:r>
      <w:r>
        <w:t>he project Components of this description include:</w:t>
      </w:r>
    </w:p>
    <w:p w:rsidR="00734DC7" w:rsidRDefault="008F6767" w14:paraId="25E6774C" w14:textId="77777777">
      <w:pPr>
        <w:numPr>
          <w:ilvl w:val="0"/>
          <w:numId w:val="22"/>
        </w:numPr>
        <w:ind w:right="0"/>
      </w:pPr>
      <w:r>
        <w:lastRenderedPageBreak/>
        <w:t>Identification of information on resources specified in paragraphs (d)(2)(ii) -(xi) of this section to the extent that existing project construction and operation affecting those resources may impact triba</w:t>
      </w:r>
      <w:r>
        <w:t xml:space="preserve">l cultural or economic interests, </w:t>
      </w:r>
      <w:r>
        <w:t xml:space="preserve">e.g., </w:t>
      </w:r>
      <w:r>
        <w:t>impacts of project-induced soil erosion on tribal cultural sites; and</w:t>
      </w:r>
    </w:p>
    <w:p w:rsidR="00734DC7" w:rsidRDefault="008F6767" w14:paraId="157B64AC" w14:textId="77777777">
      <w:pPr>
        <w:numPr>
          <w:ilvl w:val="0"/>
          <w:numId w:val="22"/>
        </w:numPr>
        <w:ind w:right="0"/>
      </w:pPr>
      <w:r>
        <w:t>Identification of impacts on Indian tribes of existing project construction and operation that may affect tribal interests not necessarily associa</w:t>
      </w:r>
      <w:r>
        <w:t xml:space="preserve">ted with resources specified in paragraphs (d)(3)(ii)-(xi) of this Section, </w:t>
      </w:r>
      <w:r>
        <w:t>e.g.,</w:t>
      </w:r>
      <w:r>
        <w:t xml:space="preserve"> tribal fishing practices or agreements between the Indian tribe and other entities other than the potential applicant that have a connection to project construction and opera</w:t>
      </w:r>
      <w:r>
        <w:t>tion.</w:t>
      </w:r>
    </w:p>
    <w:p w:rsidR="00734DC7" w:rsidRDefault="008F6767" w14:paraId="39D1C798" w14:textId="77777777">
      <w:pPr>
        <w:spacing w:after="260" w:line="238" w:lineRule="auto"/>
        <w:ind w:left="-15" w:right="43"/>
        <w:jc w:val="both"/>
      </w:pPr>
      <w:r>
        <w:t xml:space="preserve">(xiii) </w:t>
      </w:r>
      <w:r>
        <w:t>River basin description.</w:t>
      </w:r>
      <w:r>
        <w:t xml:space="preserve"> A general description of the river basin or subbasin, as appropriate, in which the proposed project is located, including information on:</w:t>
      </w:r>
    </w:p>
    <w:p w:rsidR="00734DC7" w:rsidRDefault="008F6767" w14:paraId="3FE2D308" w14:textId="77777777">
      <w:pPr>
        <w:numPr>
          <w:ilvl w:val="0"/>
          <w:numId w:val="23"/>
        </w:numPr>
        <w:ind w:right="0"/>
      </w:pPr>
      <w:r>
        <w:t>The area of the river basin or sub-basin and length of stream reaches therein;</w:t>
      </w:r>
    </w:p>
    <w:p w:rsidR="00734DC7" w:rsidRDefault="008F6767" w14:paraId="7BC6B850" w14:textId="77777777">
      <w:pPr>
        <w:numPr>
          <w:ilvl w:val="0"/>
          <w:numId w:val="23"/>
        </w:numPr>
        <w:ind w:right="0"/>
      </w:pPr>
      <w:r>
        <w:t>M</w:t>
      </w:r>
      <w:r>
        <w:t>ajor land and water uses in the project area;</w:t>
      </w:r>
    </w:p>
    <w:p w:rsidR="00734DC7" w:rsidRDefault="008F6767" w14:paraId="1199D02C" w14:textId="77777777">
      <w:pPr>
        <w:numPr>
          <w:ilvl w:val="0"/>
          <w:numId w:val="23"/>
        </w:numPr>
        <w:ind w:right="0"/>
      </w:pPr>
      <w:r>
        <w:t>All dams and diversion structures in the basin or sub-basin, regardless of function; and</w:t>
      </w:r>
    </w:p>
    <w:p w:rsidR="00734DC7" w:rsidRDefault="008F6767" w14:paraId="54D3EC3E" w14:textId="77777777">
      <w:pPr>
        <w:numPr>
          <w:ilvl w:val="0"/>
          <w:numId w:val="23"/>
        </w:numPr>
        <w:ind w:right="0"/>
      </w:pPr>
      <w:r>
        <w:t>Tributary rivers and streams, the resources of which are or may be affected by project operations;</w:t>
      </w:r>
    </w:p>
    <w:p w:rsidR="00734DC7" w:rsidRDefault="008F6767" w14:paraId="611AF291" w14:textId="77777777">
      <w:pPr>
        <w:ind w:left="-15" w:right="0"/>
      </w:pPr>
      <w:r>
        <w:t xml:space="preserve">(4) </w:t>
      </w:r>
      <w:r>
        <w:t>Preliminary issues and studies list.</w:t>
      </w:r>
      <w:r>
        <w:t xml:space="preserve"> Based on the resource description and impacts discussion required by paragraph (d)(3) of this section; the pre-application document must include with respect to each resource area identified above, a list of:</w:t>
      </w:r>
    </w:p>
    <w:p w:rsidR="00734DC7" w:rsidRDefault="008F6767" w14:paraId="61D8A207" w14:textId="77777777">
      <w:pPr>
        <w:numPr>
          <w:ilvl w:val="0"/>
          <w:numId w:val="24"/>
        </w:numPr>
        <w:ind w:right="0"/>
      </w:pPr>
      <w:r>
        <w:t>Issues per</w:t>
      </w:r>
      <w:r>
        <w:t>taining to the identified resources;</w:t>
      </w:r>
    </w:p>
    <w:p w:rsidR="00734DC7" w:rsidRDefault="008F6767" w14:paraId="4ECCE253" w14:textId="77777777">
      <w:pPr>
        <w:numPr>
          <w:ilvl w:val="0"/>
          <w:numId w:val="24"/>
        </w:numPr>
        <w:ind w:right="0"/>
      </w:pPr>
      <w:r>
        <w:t>Potential studies or information gathering requirements associated with the identified issues;</w:t>
      </w:r>
    </w:p>
    <w:p w:rsidR="00734DC7" w:rsidRDefault="008F6767" w14:paraId="251366B1" w14:textId="77777777">
      <w:pPr>
        <w:numPr>
          <w:ilvl w:val="0"/>
          <w:numId w:val="24"/>
        </w:numPr>
        <w:ind w:right="0"/>
      </w:pPr>
      <w:r>
        <w:t>Relevant qualifying Federal and state or tribal comprehensive waterway plans; and</w:t>
      </w:r>
    </w:p>
    <w:p w:rsidR="00734DC7" w:rsidRDefault="008F6767" w14:paraId="74575449" w14:textId="77777777">
      <w:pPr>
        <w:numPr>
          <w:ilvl w:val="0"/>
          <w:numId w:val="24"/>
        </w:numPr>
        <w:ind w:right="0"/>
      </w:pPr>
      <w:r>
        <w:t>Relevant resource management plans.</w:t>
      </w:r>
    </w:p>
    <w:p w:rsidR="00734DC7" w:rsidRDefault="00734DC7" w14:paraId="5549795E" w14:textId="77777777">
      <w:pPr>
        <w:sectPr w:rsidR="00734DC7">
          <w:headerReference w:type="even" r:id="rId10"/>
          <w:headerReference w:type="default" r:id="rId11"/>
          <w:footerReference w:type="even" r:id="rId12"/>
          <w:footerReference w:type="default" r:id="rId13"/>
          <w:headerReference w:type="first" r:id="rId14"/>
          <w:footerReference w:type="first" r:id="rId15"/>
          <w:pgSz w:w="12240" w:h="15840"/>
          <w:pgMar w:top="1171" w:right="1269" w:bottom="1181" w:left="1260" w:header="47" w:footer="10" w:gutter="0"/>
          <w:cols w:space="720"/>
        </w:sectPr>
      </w:pPr>
    </w:p>
    <w:p w:rsidR="00734DC7" w:rsidRDefault="008F6767" w14:paraId="7EC1E6EF" w14:textId="77777777">
      <w:pPr>
        <w:spacing w:after="846" w:line="259" w:lineRule="auto"/>
        <w:ind w:right="642" w:firstLine="0"/>
        <w:jc w:val="right"/>
      </w:pPr>
      <w:r>
        <w:rPr>
          <w:sz w:val="24"/>
        </w:rPr>
        <w:lastRenderedPageBreak/>
        <w:t xml:space="preserve">Page </w:t>
      </w:r>
    </w:p>
    <w:p w:rsidR="00734DC7" w:rsidRDefault="008F6767" w14:paraId="6FC54C38" w14:textId="77777777">
      <w:pPr>
        <w:ind w:left="-15" w:right="0"/>
      </w:pPr>
      <w:r>
        <w:t xml:space="preserve">(5) </w:t>
      </w:r>
      <w:r>
        <w:t>Summary of contacts.</w:t>
      </w:r>
      <w:r>
        <w:t xml:space="preserve"> An appendix summarizing contacts with Federal, state, and interstate resource agencies, Indian tribes, non-governmental organizations, or other members of the public made in connection with preparing the pre-application document sufficient to enable the C</w:t>
      </w:r>
      <w:r>
        <w:t>ommission to determine if due diligence has been exercised in obtaining relevant information.</w:t>
      </w:r>
    </w:p>
    <w:p w:rsidR="00734DC7" w:rsidRDefault="008F6767" w14:paraId="7F09E1AC" w14:textId="77777777">
      <w:pPr>
        <w:ind w:left="-15" w:right="0"/>
      </w:pPr>
      <w:r>
        <w:t>(e) If applicable, the applicant must also provide a statement of whether or not it will seek benefits under section 210 of the Public Utility Regulatory Policies</w:t>
      </w:r>
      <w:r>
        <w:t xml:space="preserve"> Act of 1978 (PURPA) by satisfying the requirements for qualifying hydroelectric small power production facilities in §292.203 of this chapter. If benefits under section 210 of PURPA are sought, a statement of whether or not the applicant believes the proj</w:t>
      </w:r>
      <w:r>
        <w:t>ect is located at a new dam or diversion (as that term is defined in §292.202(p) of this chapter), and a request for the agencies' view on that belief, if any.</w:t>
      </w:r>
    </w:p>
    <w:p w:rsidR="00734DC7" w:rsidRDefault="008F6767" w14:paraId="392381E4" w14:textId="77777777">
      <w:pPr>
        <w:spacing w:after="0" w:line="259" w:lineRule="auto"/>
        <w:ind w:left="-5" w:right="0" w:hanging="10"/>
      </w:pPr>
      <w:r>
        <w:rPr>
          <w:sz w:val="24"/>
        </w:rPr>
        <w:t xml:space="preserve">[Order 2002, 68 FR 51121, Aug. 25, 2003; 68 FR 69957, Dec. 16, 2003, as amended by </w:t>
      </w:r>
    </w:p>
    <w:p w:rsidR="00734DC7" w:rsidRDefault="008F6767" w14:paraId="223ACBCA" w14:textId="77777777">
      <w:pPr>
        <w:spacing w:after="234" w:line="259" w:lineRule="auto"/>
        <w:ind w:left="-5" w:right="0" w:hanging="10"/>
      </w:pPr>
      <w:r>
        <w:rPr>
          <w:sz w:val="24"/>
        </w:rPr>
        <w:t>Order 737, 7</w:t>
      </w:r>
      <w:r>
        <w:rPr>
          <w:sz w:val="24"/>
        </w:rPr>
        <w:t>5 FR 43402, July 26, 2010]</w:t>
      </w:r>
    </w:p>
    <w:p w:rsidR="00734DC7" w:rsidRDefault="008F6767" w14:paraId="44A8D48E" w14:textId="77777777">
      <w:pPr>
        <w:spacing w:after="0" w:line="259" w:lineRule="auto"/>
        <w:ind w:right="0" w:firstLine="0"/>
      </w:pPr>
      <w:r>
        <w:rPr>
          <w:color w:val="3E71AE"/>
          <w:sz w:val="19"/>
        </w:rPr>
        <w:t>Need assistance?</w:t>
      </w:r>
    </w:p>
    <w:sectPr w:rsidR="00734DC7">
      <w:headerReference w:type="even" r:id="rId16"/>
      <w:headerReference w:type="default" r:id="rId17"/>
      <w:footerReference w:type="even" r:id="rId18"/>
      <w:footerReference w:type="default" r:id="rId19"/>
      <w:headerReference w:type="first" r:id="rId20"/>
      <w:footerReference w:type="first" r:id="rId21"/>
      <w:pgSz w:w="12240" w:h="15840"/>
      <w:pgMar w:top="1440" w:right="1298" w:bottom="1440"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FD26C" w14:textId="77777777" w:rsidR="00000000" w:rsidRDefault="008F6767">
      <w:pPr>
        <w:spacing w:after="0" w:line="240" w:lineRule="auto"/>
      </w:pPr>
      <w:r>
        <w:separator/>
      </w:r>
    </w:p>
  </w:endnote>
  <w:endnote w:type="continuationSeparator" w:id="0">
    <w:p w14:paraId="2F153265" w14:textId="77777777" w:rsidR="00000000" w:rsidRDefault="008F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0E8C" w14:textId="77777777" w:rsidR="00734DC7" w:rsidRDefault="008F6767">
    <w:pPr>
      <w:spacing w:after="0" w:line="259" w:lineRule="auto"/>
      <w:ind w:left="-180" w:right="-189" w:firstLine="0"/>
      <w:jc w:val="both"/>
    </w:pPr>
    <w:r>
      <w:rPr>
        <w:sz w:val="24"/>
      </w:rPr>
      <w:t>https://www.ecfr.gov/cgi-bin/text-idx?SID=8b0449670488e659545a71cd3ba65c85&amp;mc=tr... 5/21/2021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99607" w14:textId="77777777" w:rsidR="00734DC7" w:rsidRDefault="008F6767">
    <w:pPr>
      <w:spacing w:after="0" w:line="259" w:lineRule="auto"/>
      <w:ind w:left="-180" w:right="-189" w:firstLine="0"/>
      <w:jc w:val="both"/>
    </w:pPr>
    <w:r>
      <w:rPr>
        <w:sz w:val="24"/>
      </w:rPr>
      <w:t>https://www.ecfr.gov/cgi-bin/text-idx?SID=8b0449670488e65</w:t>
    </w:r>
    <w:r>
      <w:rPr>
        <w:sz w:val="24"/>
      </w:rPr>
      <w:t>9545a71cd3ba65c85&amp;mc=tr... 5/21/2021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A72DB" w14:textId="77777777" w:rsidR="00734DC7" w:rsidRDefault="008F6767">
    <w:pPr>
      <w:spacing w:after="0" w:line="259" w:lineRule="auto"/>
      <w:ind w:left="-180" w:right="-189" w:firstLine="0"/>
      <w:jc w:val="both"/>
    </w:pPr>
    <w:r>
      <w:rPr>
        <w:sz w:val="24"/>
      </w:rPr>
      <w:t>https://www.ecfr.gov/cgi-bin/text-idx?SID=8b0449670488e659545a71cd3ba65c85&amp;mc=tr... 5/21/2021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53ECF" w14:textId="77777777" w:rsidR="00734DC7" w:rsidRDefault="008F6767">
    <w:pPr>
      <w:spacing w:after="0" w:line="259" w:lineRule="auto"/>
      <w:ind w:left="-180" w:right="-218" w:firstLine="0"/>
      <w:jc w:val="both"/>
    </w:pPr>
    <w:r>
      <w:rPr>
        <w:sz w:val="24"/>
      </w:rPr>
      <w:t>https://www.ecfr.gov/cgi-bin/text-</w:t>
    </w:r>
    <w:r>
      <w:rPr>
        <w:sz w:val="24"/>
      </w:rPr>
      <w:t>idx?SID=8b0449670488e659545a71cd3ba65c85&amp;mc=tr... 5/21/2021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5B162" w14:textId="77777777" w:rsidR="00734DC7" w:rsidRDefault="008F6767">
    <w:pPr>
      <w:spacing w:after="0" w:line="259" w:lineRule="auto"/>
      <w:ind w:left="-180" w:right="-218" w:firstLine="0"/>
      <w:jc w:val="both"/>
    </w:pPr>
    <w:r>
      <w:rPr>
        <w:sz w:val="24"/>
      </w:rPr>
      <w:t>https://www.ecfr.gov/cgi-bin/text-idx?SID=8b0449670488e659545a71cd3ba65c85&amp;mc=tr... 5/21/2021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CB565" w14:textId="77777777" w:rsidR="00734DC7" w:rsidRDefault="008F6767">
    <w:pPr>
      <w:spacing w:after="0" w:line="259" w:lineRule="auto"/>
      <w:ind w:left="-180" w:right="-218" w:firstLine="0"/>
      <w:jc w:val="both"/>
    </w:pPr>
    <w:r>
      <w:rPr>
        <w:sz w:val="24"/>
      </w:rPr>
      <w:t>https://www.ecfr.gov/cgi-bin/text-idx?SID=8b0449670488e659545a71cd3ba65c85&amp;mc=tr... 5/21/2021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E23A3" w14:textId="77777777" w:rsidR="00000000" w:rsidRDefault="008F6767">
      <w:pPr>
        <w:spacing w:after="0" w:line="240" w:lineRule="auto"/>
      </w:pPr>
      <w:r>
        <w:separator/>
      </w:r>
    </w:p>
  </w:footnote>
  <w:footnote w:type="continuationSeparator" w:id="0">
    <w:p w14:paraId="6F0737E2" w14:textId="77777777" w:rsidR="00000000" w:rsidRDefault="008F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108B" w14:textId="77777777" w:rsidR="00734DC7" w:rsidRDefault="008F6767">
    <w:pPr>
      <w:tabs>
        <w:tab w:val="right" w:pos="9711"/>
      </w:tabs>
      <w:spacing w:after="0" w:line="259" w:lineRule="auto"/>
      <w:ind w:left="-180" w:right="-189"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10</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41D8" w14:textId="77777777" w:rsidR="00734DC7" w:rsidRDefault="008F6767">
    <w:pPr>
      <w:tabs>
        <w:tab w:val="right" w:pos="9711"/>
      </w:tabs>
      <w:spacing w:after="0" w:line="259" w:lineRule="auto"/>
      <w:ind w:left="-180" w:right="-189"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10</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FEF6" w14:textId="77777777" w:rsidR="00734DC7" w:rsidRDefault="008F6767">
    <w:pPr>
      <w:tabs>
        <w:tab w:val="right" w:pos="9711"/>
      </w:tabs>
      <w:spacing w:after="0" w:line="259" w:lineRule="auto"/>
      <w:ind w:left="-180" w:right="-189" w:firstLine="0"/>
    </w:pPr>
    <w:r>
      <w:rPr>
        <w:sz w:val="24"/>
      </w:rPr>
      <w:t>Electronic C</w:t>
    </w:r>
    <w:r>
      <w:rPr>
        <w:sz w:val="24"/>
      </w:rPr>
      <w:t>ode of Federal Regulations (eCFR)</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10</w:t>
    </w:r>
    <w:r>
      <w:rPr>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02879" w14:textId="77777777" w:rsidR="00734DC7" w:rsidRDefault="008F6767">
    <w:pPr>
      <w:tabs>
        <w:tab w:val="right" w:pos="9682"/>
      </w:tabs>
      <w:spacing w:after="0" w:line="259" w:lineRule="auto"/>
      <w:ind w:left="-180" w:right="-218" w:firstLine="0"/>
    </w:pPr>
    <w:r>
      <w:rPr>
        <w:sz w:val="24"/>
      </w:rPr>
      <w:t>Electronic Code of Federal Regulations (eCFR)</w:t>
    </w:r>
    <w:r>
      <w:rPr>
        <w:sz w:val="24"/>
      </w:rPr>
      <w:tab/>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10</w:t>
    </w:r>
    <w:r>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BF070" w14:textId="77777777" w:rsidR="00734DC7" w:rsidRDefault="008F6767">
    <w:pPr>
      <w:tabs>
        <w:tab w:val="right" w:pos="9682"/>
      </w:tabs>
      <w:spacing w:after="0" w:line="259" w:lineRule="auto"/>
      <w:ind w:left="-180" w:right="-218" w:firstLine="0"/>
    </w:pPr>
    <w:r>
      <w:rPr>
        <w:sz w:val="24"/>
      </w:rPr>
      <w:t>Electronic Code of Federal Regulations (eCFR)</w:t>
    </w:r>
    <w:r>
      <w:rPr>
        <w:sz w:val="24"/>
      </w:rPr>
      <w:tab/>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10</w:t>
    </w:r>
    <w:r>
      <w:rPr>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DFAFC" w14:textId="77777777" w:rsidR="00734DC7" w:rsidRDefault="008F6767">
    <w:pPr>
      <w:tabs>
        <w:tab w:val="right" w:pos="9682"/>
      </w:tabs>
      <w:spacing w:after="0" w:line="259" w:lineRule="auto"/>
      <w:ind w:left="-180" w:right="-218" w:firstLine="0"/>
    </w:pPr>
    <w:r>
      <w:rPr>
        <w:sz w:val="24"/>
      </w:rPr>
      <w:t>Electronic Code of Federal Regulations (eCFR)</w:t>
    </w:r>
    <w:r>
      <w:rPr>
        <w:sz w:val="24"/>
      </w:rPr>
      <w:tab/>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10</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A24A4"/>
    <w:multiLevelType w:val="hybridMultilevel"/>
    <w:tmpl w:val="B82CF988"/>
    <w:lvl w:ilvl="0" w:tplc="6696ED0A">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B6D0B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E2228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14B74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1A7E7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08088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82282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8AD80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ACE76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88D1ECD"/>
    <w:multiLevelType w:val="hybridMultilevel"/>
    <w:tmpl w:val="A4AA7A60"/>
    <w:lvl w:ilvl="0" w:tplc="2B6EA10A">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7AB4B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D309D6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94D2F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CA569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9A1D9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3A26E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967D0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2CDAB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B704993"/>
    <w:multiLevelType w:val="hybridMultilevel"/>
    <w:tmpl w:val="A3E633D8"/>
    <w:lvl w:ilvl="0" w:tplc="5D0AB48C">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2ABD0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2044B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42A89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7A9CC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96B33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00219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E43D5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FCEE3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E01494C"/>
    <w:multiLevelType w:val="hybridMultilevel"/>
    <w:tmpl w:val="4DB82184"/>
    <w:lvl w:ilvl="0" w:tplc="2C785F9A">
      <w:start w:val="1"/>
      <w:numFmt w:val="decimal"/>
      <w:lvlText w:val="(%1)"/>
      <w:lvlJc w:val="left"/>
      <w:pPr>
        <w:ind w:left="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2AAF7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A8E96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CAB44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5C8EE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D8457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303DD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FAEEC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D84F2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0DD6997"/>
    <w:multiLevelType w:val="hybridMultilevel"/>
    <w:tmpl w:val="4CA018D6"/>
    <w:lvl w:ilvl="0" w:tplc="453EE372">
      <w:start w:val="8"/>
      <w:numFmt w:val="upperLetter"/>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AEDB3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FAC4C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A036F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A2B8C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F4E10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E4ED4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7030E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DA3D1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44D6826"/>
    <w:multiLevelType w:val="hybridMultilevel"/>
    <w:tmpl w:val="8AAC8054"/>
    <w:lvl w:ilvl="0" w:tplc="965A7F90">
      <w:start w:val="1"/>
      <w:numFmt w:val="upperLetter"/>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781DA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E6EB5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207F4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E8992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98ADD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56F55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0E94B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147B2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E400E5A"/>
    <w:multiLevelType w:val="hybridMultilevel"/>
    <w:tmpl w:val="8E1E9BD2"/>
    <w:lvl w:ilvl="0" w:tplc="6E2ABCBC">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4AC9F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A4A98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52D3B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9C534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A4BF5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E2E80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0896A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FC59B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17D359F"/>
    <w:multiLevelType w:val="hybridMultilevel"/>
    <w:tmpl w:val="C322A990"/>
    <w:lvl w:ilvl="0" w:tplc="69FEB558">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A478C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66CF9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1A7ED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82CFD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84FC2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74EDA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C40D10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EAB4A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EDE1B27"/>
    <w:multiLevelType w:val="hybridMultilevel"/>
    <w:tmpl w:val="9F08759E"/>
    <w:lvl w:ilvl="0" w:tplc="A1665588">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E24EC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3A7DE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7CB44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94BD3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7A1CA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DA3A8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AE7D1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588E3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2DA6D1D"/>
    <w:multiLevelType w:val="hybridMultilevel"/>
    <w:tmpl w:val="695C734A"/>
    <w:lvl w:ilvl="0" w:tplc="553C6DE6">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76D61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B24E5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9E188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DD4F25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D0F64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06D3D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54903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A8C44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98A0240"/>
    <w:multiLevelType w:val="hybridMultilevel"/>
    <w:tmpl w:val="ECD68968"/>
    <w:lvl w:ilvl="0" w:tplc="CCC05A3C">
      <w:start w:val="1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6EF06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9A7A3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14ACF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004B2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E2D8D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19228C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9085A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84C1B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A206FFD"/>
    <w:multiLevelType w:val="hybridMultilevel"/>
    <w:tmpl w:val="1AC8F0B2"/>
    <w:lvl w:ilvl="0" w:tplc="87CE4DA6">
      <w:start w:val="1"/>
      <w:numFmt w:val="decimal"/>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D20EB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A0126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6CC14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C8B3A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84DB9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E0DF4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AE3EA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40DAF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EA01AAE"/>
    <w:multiLevelType w:val="hybridMultilevel"/>
    <w:tmpl w:val="75DE6212"/>
    <w:lvl w:ilvl="0" w:tplc="AFE8C5AE">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3614A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7E1C1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46BC9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6091D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C888F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F0B3D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24210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F8CD2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F6D4123"/>
    <w:multiLevelType w:val="hybridMultilevel"/>
    <w:tmpl w:val="1528F6D4"/>
    <w:lvl w:ilvl="0" w:tplc="CBA29E58">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60602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50A7B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96C09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B2162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80FAB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DAF8A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2C1AC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7AB47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1B024D9"/>
    <w:multiLevelType w:val="hybridMultilevel"/>
    <w:tmpl w:val="C0DAE2A2"/>
    <w:lvl w:ilvl="0" w:tplc="0986B8F2">
      <w:start w:val="7"/>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1258D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783E1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8A65F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627C4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2028A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5C265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AA727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287F0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5D4778C"/>
    <w:multiLevelType w:val="hybridMultilevel"/>
    <w:tmpl w:val="1422DC10"/>
    <w:lvl w:ilvl="0" w:tplc="09DA4210">
      <w:start w:val="9"/>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DCB7A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D217E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705BE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5A576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A2A86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24E69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08B90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AA0D1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A9E37FC"/>
    <w:multiLevelType w:val="hybridMultilevel"/>
    <w:tmpl w:val="0A50EC16"/>
    <w:lvl w:ilvl="0" w:tplc="A95E07E4">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9EA2B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8088C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40123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28F02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0AE2C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08F04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9A897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88FED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5E8C5CBD"/>
    <w:multiLevelType w:val="hybridMultilevel"/>
    <w:tmpl w:val="F89C11E0"/>
    <w:lvl w:ilvl="0" w:tplc="FBAEE79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5672C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AE881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DC6C7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9C122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2CC11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B232A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348CE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ECA06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47B1182"/>
    <w:multiLevelType w:val="hybridMultilevel"/>
    <w:tmpl w:val="C20CEA5A"/>
    <w:lvl w:ilvl="0" w:tplc="3FC26F9A">
      <w:start w:val="1"/>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204AC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CE130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46C7F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20523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1C266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5E3AD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0CB15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D2E5B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8D63633"/>
    <w:multiLevelType w:val="hybridMultilevel"/>
    <w:tmpl w:val="245AE7D8"/>
    <w:lvl w:ilvl="0" w:tplc="DCF67682">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00E89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48274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60A2B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08F0F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DE930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2C750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AC202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8E038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70EA00BE"/>
    <w:multiLevelType w:val="hybridMultilevel"/>
    <w:tmpl w:val="6AFE04C8"/>
    <w:lvl w:ilvl="0" w:tplc="D3B212C6">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02822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B0966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BCA48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E0B2D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242C7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143BB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90365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20E56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22D6A33"/>
    <w:multiLevelType w:val="hybridMultilevel"/>
    <w:tmpl w:val="C7F6DB66"/>
    <w:lvl w:ilvl="0" w:tplc="57EED6A0">
      <w:start w:val="4"/>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C6DB7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CAF31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ACBE0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FA4B6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70194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3844E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C0767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70C11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3BB2BFE"/>
    <w:multiLevelType w:val="hybridMultilevel"/>
    <w:tmpl w:val="B3543AC2"/>
    <w:lvl w:ilvl="0" w:tplc="98A43B56">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36556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D6C994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70887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AA931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CAE94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E0128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F6F66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8AD39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BAA6AAB"/>
    <w:multiLevelType w:val="hybridMultilevel"/>
    <w:tmpl w:val="C382E96E"/>
    <w:lvl w:ilvl="0" w:tplc="C8C6EC88">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1E366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22A4B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A89F5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2E133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940A6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282D1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DA62E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2611E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9"/>
  </w:num>
  <w:num w:numId="2">
    <w:abstractNumId w:val="8"/>
  </w:num>
  <w:num w:numId="3">
    <w:abstractNumId w:val="21"/>
  </w:num>
  <w:num w:numId="4">
    <w:abstractNumId w:val="6"/>
  </w:num>
  <w:num w:numId="5">
    <w:abstractNumId w:val="20"/>
  </w:num>
  <w:num w:numId="6">
    <w:abstractNumId w:val="2"/>
  </w:num>
  <w:num w:numId="7">
    <w:abstractNumId w:val="9"/>
  </w:num>
  <w:num w:numId="8">
    <w:abstractNumId w:val="13"/>
  </w:num>
  <w:num w:numId="9">
    <w:abstractNumId w:val="17"/>
  </w:num>
  <w:num w:numId="10">
    <w:abstractNumId w:val="4"/>
  </w:num>
  <w:num w:numId="11">
    <w:abstractNumId w:val="0"/>
  </w:num>
  <w:num w:numId="12">
    <w:abstractNumId w:val="3"/>
  </w:num>
  <w:num w:numId="13">
    <w:abstractNumId w:val="22"/>
  </w:num>
  <w:num w:numId="14">
    <w:abstractNumId w:val="23"/>
  </w:num>
  <w:num w:numId="15">
    <w:abstractNumId w:val="1"/>
  </w:num>
  <w:num w:numId="16">
    <w:abstractNumId w:val="5"/>
  </w:num>
  <w:num w:numId="17">
    <w:abstractNumId w:val="11"/>
  </w:num>
  <w:num w:numId="18">
    <w:abstractNumId w:val="14"/>
  </w:num>
  <w:num w:numId="19">
    <w:abstractNumId w:val="15"/>
  </w:num>
  <w:num w:numId="20">
    <w:abstractNumId w:val="12"/>
  </w:num>
  <w:num w:numId="21">
    <w:abstractNumId w:val="10"/>
  </w:num>
  <w:num w:numId="22">
    <w:abstractNumId w:val="16"/>
  </w:num>
  <w:num w:numId="23">
    <w:abstractNumId w:val="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DC7"/>
    <w:rsid w:val="00734DC7"/>
    <w:rsid w:val="008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B4E2"/>
  <w15:docId w15:val="{24FB2E0F-B817-49A3-9564-4B93C6B0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right="2546"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49B9F7-C701-4B15-BB22-3138B6F76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496AE-679B-4504-AB3E-827780009FE4}">
  <ds:schemaRefs>
    <ds:schemaRef ds:uri="http://schemas.microsoft.com/sharepoint/v3/contenttype/forms"/>
  </ds:schemaRefs>
</ds:datastoreItem>
</file>

<file path=customXml/itemProps3.xml><?xml version="1.0" encoding="utf-8"?>
<ds:datastoreItem xmlns:ds="http://schemas.openxmlformats.org/officeDocument/2006/customXml" ds:itemID="{E153C8BD-C185-4024-A949-D29D259B2DD6}">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087c83cf-0993-4cd6-bfdc-b1c6ea4d56c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3278</Words>
  <Characters>18687</Characters>
  <Application>Microsoft Office Word</Application>
  <DocSecurity>0</DocSecurity>
  <Lines>155</Lines>
  <Paragraphs>43</Paragraphs>
  <ScaleCrop>false</ScaleCrop>
  <Company>Federal Energy Regulatory Commission</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https://www.ecfr.gov/cgi-bin/text-idx?SID=8b0449670488e659545a7</dc:title>
  <dc:subject/>
  <dc:creator>jnsed34</dc:creator>
  <cp:keywords/>
  <cp:lastModifiedBy>Jean Sonneman</cp:lastModifiedBy>
  <cp:revision>2</cp:revision>
  <dcterms:created xsi:type="dcterms:W3CDTF">2021-05-21T17:39:00Z</dcterms:created>
  <dcterms:modified xsi:type="dcterms:W3CDTF">2021-05-21T17:39:00Z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