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0439" w:rsidR="00C65C3E" w:rsidP="009C6908" w:rsidRDefault="00C65C3E" w14:paraId="06499148" w14:textId="77777777">
      <w:pPr>
        <w:pStyle w:val="AmeriCorpHeader"/>
        <w:spacing w:after="120"/>
        <w:rPr>
          <w:rFonts w:ascii="Avenir Next LT Pro" w:hAnsi="Avenir Next LT Pro"/>
          <w:sz w:val="22"/>
          <w:szCs w:val="22"/>
        </w:rPr>
      </w:pPr>
    </w:p>
    <w:p w:rsidRPr="007B0439" w:rsidR="00E31904" w:rsidP="00E31904" w:rsidRDefault="00E31904" w14:paraId="2EB34E91" w14:textId="679C9274">
      <w:pPr>
        <w:autoSpaceDE w:val="0"/>
        <w:autoSpaceDN w:val="0"/>
        <w:adjustRightInd w:val="0"/>
        <w:jc w:val="both"/>
        <w:rPr>
          <w:rFonts w:ascii="Avenir Next LT Pro" w:hAnsi="Avenir Next LT Pro"/>
          <w:sz w:val="22"/>
          <w:szCs w:val="22"/>
        </w:rPr>
      </w:pPr>
      <w:r w:rsidRPr="007B0439">
        <w:rPr>
          <w:rFonts w:ascii="Avenir Next LT Pro" w:hAnsi="Avenir Next LT Pro"/>
          <w:sz w:val="22"/>
          <w:szCs w:val="22"/>
        </w:rPr>
        <w:t xml:space="preserve">March </w:t>
      </w:r>
      <w:r w:rsidRPr="007B0439" w:rsidR="007B0439">
        <w:rPr>
          <w:rFonts w:ascii="Avenir Next LT Pro" w:hAnsi="Avenir Next LT Pro"/>
          <w:sz w:val="22"/>
          <w:szCs w:val="22"/>
        </w:rPr>
        <w:t>5, 2021</w:t>
      </w:r>
    </w:p>
    <w:p w:rsidRPr="007B0439" w:rsidR="00E31904" w:rsidP="00E31904" w:rsidRDefault="00E31904" w14:paraId="2FD9D2C4" w14:textId="77777777">
      <w:pPr>
        <w:autoSpaceDE w:val="0"/>
        <w:autoSpaceDN w:val="0"/>
        <w:adjustRightInd w:val="0"/>
        <w:jc w:val="both"/>
        <w:rPr>
          <w:rFonts w:ascii="Avenir Next LT Pro" w:hAnsi="Avenir Next LT Pro"/>
          <w:sz w:val="22"/>
          <w:szCs w:val="22"/>
        </w:rPr>
      </w:pPr>
    </w:p>
    <w:p w:rsidRPr="007B0439" w:rsidR="00E31904" w:rsidP="00E31904" w:rsidRDefault="007B0439" w14:paraId="62440492" w14:textId="3E118DB4">
      <w:pPr>
        <w:jc w:val="both"/>
        <w:rPr>
          <w:rFonts w:ascii="Avenir Next LT Pro" w:hAnsi="Avenir Next LT Pro"/>
          <w:color w:val="000000"/>
          <w:sz w:val="22"/>
          <w:szCs w:val="22"/>
        </w:rPr>
      </w:pPr>
      <w:r w:rsidRPr="007B0439">
        <w:rPr>
          <w:rFonts w:ascii="Avenir Next LT Pro" w:hAnsi="Avenir Next LT Pro"/>
          <w:sz w:val="22"/>
          <w:szCs w:val="22"/>
        </w:rPr>
        <w:t>Re: Justification for Request for Non-substantive Change</w:t>
      </w:r>
    </w:p>
    <w:p w:rsidRPr="007B0439" w:rsidR="00E31904" w:rsidP="00E31904" w:rsidRDefault="00E31904" w14:paraId="10240E8A" w14:textId="77777777">
      <w:pPr>
        <w:rPr>
          <w:rFonts w:ascii="Avenir Next LT Pro" w:hAnsi="Avenir Next LT Pro"/>
          <w:sz w:val="22"/>
          <w:szCs w:val="22"/>
        </w:rPr>
      </w:pPr>
    </w:p>
    <w:p w:rsidRPr="007B0439" w:rsidR="00E31904" w:rsidP="00E31904" w:rsidRDefault="00E31904" w14:paraId="524E7702" w14:textId="54DBBAFF">
      <w:pPr>
        <w:rPr>
          <w:rFonts w:ascii="Avenir Next LT Pro" w:hAnsi="Avenir Next LT Pro"/>
          <w:sz w:val="22"/>
          <w:szCs w:val="22"/>
        </w:rPr>
      </w:pPr>
      <w:r w:rsidRPr="007B0439">
        <w:rPr>
          <w:rFonts w:ascii="Avenir Next LT Pro" w:hAnsi="Avenir Next LT Pro"/>
          <w:sz w:val="22"/>
          <w:szCs w:val="22"/>
        </w:rPr>
        <w:t xml:space="preserve">AmeriCorps Seniors provides grants to organization to engage Americans 55 years and older in volunteer service. AmeriCorps Seniors knows that due to the continued impact of COVID-19, AmeriCorps Seniors volunteers may continue to be unable to serve. AmeriCorps Seniors FGP and SCP grantees have been authorized to continue to pay AmeriCorps Seniors volunteers who are unable to serve a temporary allowance through March 31, 2021. The temporary allowance may be discontinued following this date, following an OMB review of the situation. Information from the survey – detailing how many volunteers are still unable to serve and potential vaccine </w:t>
      </w:r>
      <w:r w:rsidRPr="007B0439" w:rsidR="0003740F">
        <w:rPr>
          <w:rFonts w:ascii="Avenir Next LT Pro" w:hAnsi="Avenir Next LT Pro"/>
          <w:sz w:val="22"/>
          <w:szCs w:val="22"/>
        </w:rPr>
        <w:t>effect</w:t>
      </w:r>
      <w:r w:rsidRPr="007B0439">
        <w:rPr>
          <w:rFonts w:ascii="Avenir Next LT Pro" w:hAnsi="Avenir Next LT Pro"/>
          <w:sz w:val="22"/>
          <w:szCs w:val="22"/>
        </w:rPr>
        <w:t xml:space="preserve"> on volunteers’ ability to serve – will be useful in making a determination to extend the temporary allowance. </w:t>
      </w:r>
    </w:p>
    <w:p w:rsidRPr="007B0439" w:rsidR="00E31904" w:rsidP="00E31904" w:rsidRDefault="00E31904" w14:paraId="27386E61" w14:textId="77777777">
      <w:pPr>
        <w:rPr>
          <w:rFonts w:ascii="Avenir Next LT Pro" w:hAnsi="Avenir Next LT Pro"/>
          <w:sz w:val="22"/>
          <w:szCs w:val="22"/>
        </w:rPr>
      </w:pPr>
    </w:p>
    <w:p w:rsidR="00386DBD" w:rsidP="00E31904" w:rsidRDefault="000470B3" w14:paraId="6AD2E054" w14:textId="783908AA">
      <w:pPr>
        <w:rPr>
          <w:rFonts w:ascii="Avenir Next LT Pro" w:hAnsi="Avenir Next LT Pro"/>
          <w:sz w:val="22"/>
          <w:szCs w:val="22"/>
        </w:rPr>
      </w:pPr>
      <w:r>
        <w:rPr>
          <w:rFonts w:ascii="Avenir Next LT Pro" w:hAnsi="Avenir Next LT Pro"/>
          <w:sz w:val="22"/>
          <w:szCs w:val="22"/>
        </w:rPr>
        <w:t>Additionally, d</w:t>
      </w:r>
      <w:r w:rsidRPr="007B0439" w:rsidR="00E31904">
        <w:rPr>
          <w:rFonts w:ascii="Avenir Next LT Pro" w:hAnsi="Avenir Next LT Pro"/>
          <w:sz w:val="22"/>
          <w:szCs w:val="22"/>
        </w:rPr>
        <w:t xml:space="preserve">uring COVID-19 grantees were to put in place a plan and structure </w:t>
      </w:r>
      <w:r>
        <w:rPr>
          <w:rFonts w:ascii="Avenir Next LT Pro" w:hAnsi="Avenir Next LT Pro"/>
          <w:sz w:val="22"/>
          <w:szCs w:val="22"/>
        </w:rPr>
        <w:t>that supports</w:t>
      </w:r>
      <w:r w:rsidRPr="007B0439" w:rsidR="00E31904">
        <w:rPr>
          <w:rFonts w:ascii="Avenir Next LT Pro" w:hAnsi="Avenir Next LT Pro"/>
          <w:sz w:val="22"/>
          <w:szCs w:val="22"/>
        </w:rPr>
        <w:t xml:space="preserve"> AmeriCorps Seniors volunteers in FGP and SCP service in an alternative manner and complies with each programs’ statutory and regulatory requirements. OMB has requested information about service activities during COVID-19. </w:t>
      </w:r>
    </w:p>
    <w:p w:rsidR="00386DBD" w:rsidP="00E31904" w:rsidRDefault="00386DBD" w14:paraId="69B61BB2" w14:textId="77777777">
      <w:pPr>
        <w:rPr>
          <w:rFonts w:ascii="Avenir Next LT Pro" w:hAnsi="Avenir Next LT Pro"/>
          <w:sz w:val="22"/>
          <w:szCs w:val="22"/>
        </w:rPr>
      </w:pPr>
    </w:p>
    <w:p w:rsidR="00E31904" w:rsidP="00E31904" w:rsidRDefault="00386DBD" w14:paraId="3AEF533C" w14:textId="13C96DEF">
      <w:pPr>
        <w:rPr>
          <w:rFonts w:ascii="Avenir Next LT Pro" w:hAnsi="Avenir Next LT Pro"/>
          <w:sz w:val="22"/>
          <w:szCs w:val="22"/>
        </w:rPr>
      </w:pPr>
      <w:r>
        <w:rPr>
          <w:rFonts w:ascii="Avenir Next LT Pro" w:hAnsi="Avenir Next LT Pro"/>
          <w:sz w:val="22"/>
          <w:szCs w:val="22"/>
        </w:rPr>
        <w:t xml:space="preserve">To gather this information, AmeriCorps plans to utilize select application questions along with eight additional, dropdown, question that represent a de minimis burden change. </w:t>
      </w:r>
    </w:p>
    <w:p w:rsidR="00386DBD" w:rsidP="00E31904" w:rsidRDefault="00386DBD" w14:paraId="4FA03090" w14:textId="4F73F59A">
      <w:pPr>
        <w:rPr>
          <w:rFonts w:ascii="Avenir Next LT Pro" w:hAnsi="Avenir Next LT Pro"/>
          <w:sz w:val="22"/>
          <w:szCs w:val="22"/>
        </w:rPr>
      </w:pPr>
    </w:p>
    <w:p w:rsidR="00386DBD" w:rsidP="00E31904" w:rsidRDefault="00386DBD" w14:paraId="2EA2075D" w14:textId="1278E94B">
      <w:pPr>
        <w:rPr>
          <w:rFonts w:ascii="Avenir Next LT Pro" w:hAnsi="Avenir Next LT Pro"/>
          <w:sz w:val="22"/>
          <w:szCs w:val="22"/>
        </w:rPr>
      </w:pPr>
      <w:r w:rsidRPr="00386DBD">
        <w:rPr>
          <w:rFonts w:ascii="Avenir Next LT Pro" w:hAnsi="Avenir Next LT Pro"/>
          <w:sz w:val="22"/>
          <w:szCs w:val="22"/>
        </w:rPr>
        <w:t>There is no estimated annual hour burden outside of the customary and usual business practices.  There is no annual cost burden to the Government outside of customary and usual business practices.</w:t>
      </w:r>
    </w:p>
    <w:p w:rsidR="00386DBD" w:rsidP="00E31904" w:rsidRDefault="00386DBD" w14:paraId="09052E0D" w14:textId="26C45887">
      <w:pPr>
        <w:rPr>
          <w:rFonts w:ascii="Avenir Next LT Pro" w:hAnsi="Avenir Next LT Pro"/>
          <w:sz w:val="22"/>
          <w:szCs w:val="22"/>
        </w:rPr>
      </w:pPr>
    </w:p>
    <w:p w:rsidRPr="00386DBD" w:rsidR="00E31904" w:rsidP="00386DBD" w:rsidRDefault="00386DBD" w14:paraId="54AD292D" w14:textId="770FBDD1">
      <w:pPr>
        <w:rPr>
          <w:rFonts w:ascii="Avenir Next LT Pro" w:hAnsi="Avenir Next LT Pro"/>
          <w:sz w:val="22"/>
          <w:szCs w:val="22"/>
          <w:u w:val="single"/>
        </w:rPr>
      </w:pPr>
      <w:r w:rsidRPr="007B0439">
        <w:rPr>
          <w:rFonts w:ascii="Avenir Next LT Pro" w:hAnsi="Avenir Next LT Pro" w:cs="Arial"/>
          <w:sz w:val="22"/>
          <w:szCs w:val="22"/>
        </w:rPr>
        <w:t>This submission includes our original grant application, in which the majority of questions arise and in which we added a</w:t>
      </w:r>
      <w:r w:rsidR="000470B3">
        <w:rPr>
          <w:rFonts w:ascii="Avenir Next LT Pro" w:hAnsi="Avenir Next LT Pro" w:cs="Arial"/>
          <w:sz w:val="22"/>
          <w:szCs w:val="22"/>
        </w:rPr>
        <w:t xml:space="preserve"> small </w:t>
      </w:r>
      <w:r w:rsidRPr="007B0439">
        <w:rPr>
          <w:rFonts w:ascii="Avenir Next LT Pro" w:hAnsi="Avenir Next LT Pro" w:cs="Arial"/>
          <w:sz w:val="22"/>
          <w:szCs w:val="22"/>
        </w:rPr>
        <w:t>set of COVID-19 related questions.</w:t>
      </w:r>
    </w:p>
    <w:p w:rsidRPr="007B0439" w:rsidR="00E31904" w:rsidP="00E31904" w:rsidRDefault="00E31904" w14:paraId="42CBB9D1" w14:textId="77777777">
      <w:pPr>
        <w:autoSpaceDE w:val="0"/>
        <w:autoSpaceDN w:val="0"/>
        <w:adjustRightInd w:val="0"/>
        <w:rPr>
          <w:rStyle w:val="msoins0"/>
          <w:rFonts w:ascii="Avenir Next LT Pro" w:hAnsi="Avenir Next LT Pro"/>
          <w:bCs/>
          <w:snapToGrid w:val="0"/>
          <w:sz w:val="22"/>
          <w:szCs w:val="22"/>
        </w:rPr>
      </w:pPr>
    </w:p>
    <w:p w:rsidRPr="007B0439" w:rsidR="00AC6B6B" w:rsidP="007B0439" w:rsidRDefault="000470B3" w14:paraId="732F5091" w14:textId="090AD673">
      <w:pPr>
        <w:rPr>
          <w:rFonts w:ascii="Avenir Next LT Pro" w:hAnsi="Avenir Next LT Pro"/>
          <w:sz w:val="22"/>
          <w:szCs w:val="22"/>
        </w:rPr>
      </w:pPr>
      <w:r>
        <w:rPr>
          <w:rFonts w:ascii="Avenir Next LT Pro" w:hAnsi="Avenir Next LT Pro"/>
          <w:sz w:val="22"/>
          <w:szCs w:val="22"/>
        </w:rPr>
        <w:t>Finally</w:t>
      </w:r>
      <w:r w:rsidRPr="007B0439" w:rsidR="00E31904">
        <w:rPr>
          <w:rFonts w:ascii="Avenir Next LT Pro" w:hAnsi="Avenir Next LT Pro"/>
          <w:sz w:val="22"/>
          <w:szCs w:val="22"/>
        </w:rPr>
        <w:t xml:space="preserve">, as AmeriCorps and OMB have previously communicated, </w:t>
      </w:r>
      <w:r>
        <w:rPr>
          <w:rFonts w:ascii="Avenir Next LT Pro" w:hAnsi="Avenir Next LT Pro"/>
          <w:sz w:val="22"/>
          <w:szCs w:val="22"/>
        </w:rPr>
        <w:t>AmeriCorps</w:t>
      </w:r>
      <w:r w:rsidRPr="007B0439" w:rsidR="00E31904">
        <w:rPr>
          <w:rFonts w:ascii="Avenir Next LT Pro" w:hAnsi="Avenir Next LT Pro"/>
          <w:sz w:val="22"/>
          <w:szCs w:val="22"/>
        </w:rPr>
        <w:t xml:space="preserve"> is working hard to ensure it is fully compliant with the Paperwork Reduction Act and with OMB’s information collection policies and procedures. </w:t>
      </w:r>
    </w:p>
    <w:sectPr w:rsidRPr="007B0439" w:rsidR="00AC6B6B" w:rsidSect="00FD56AE">
      <w:headerReference w:type="default" r:id="rId11"/>
      <w:footerReference w:type="even" r:id="rId12"/>
      <w:footerReference w:type="default" r:id="rId13"/>
      <w:headerReference w:type="first" r:id="rId14"/>
      <w:footerReference w:type="first" r:id="rId15"/>
      <w:pgSz w:w="12240" w:h="15840"/>
      <w:pgMar w:top="1620" w:right="1440" w:bottom="243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92F90" w14:textId="77777777" w:rsidR="004E0211" w:rsidRDefault="004E0211" w:rsidP="00EC01D9">
      <w:r>
        <w:separator/>
      </w:r>
    </w:p>
  </w:endnote>
  <w:endnote w:type="continuationSeparator" w:id="0">
    <w:p w14:paraId="21F49860" w14:textId="77777777" w:rsidR="004E0211" w:rsidRDefault="004E0211" w:rsidP="00EC01D9">
      <w:r>
        <w:continuationSeparator/>
      </w:r>
    </w:p>
  </w:endnote>
  <w:endnote w:type="continuationNotice" w:id="1">
    <w:p w14:paraId="1F393BB4" w14:textId="77777777" w:rsidR="004E0211" w:rsidRDefault="004E0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2067899"/>
      <w:docPartObj>
        <w:docPartGallery w:val="Page Numbers (Bottom of Page)"/>
        <w:docPartUnique/>
      </w:docPartObj>
    </w:sdtPr>
    <w:sdtEndPr>
      <w:rPr>
        <w:rStyle w:val="PageNumber"/>
      </w:rPr>
    </w:sdtEndPr>
    <w:sdtContent>
      <w:p w14:paraId="7C17BF7C" w14:textId="77777777" w:rsidR="006267E3" w:rsidRDefault="006267E3" w:rsidP="005E0F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19FC72" w14:textId="77777777" w:rsidR="006267E3" w:rsidRDefault="006267E3" w:rsidP="00626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6304576"/>
      <w:docPartObj>
        <w:docPartGallery w:val="Page Numbers (Bottom of Page)"/>
        <w:docPartUnique/>
      </w:docPartObj>
    </w:sdtPr>
    <w:sdtEndPr>
      <w:rPr>
        <w:rStyle w:val="PageNumber"/>
        <w:b/>
        <w:bCs/>
        <w:color w:val="112441" w:themeColor="background1"/>
        <w:sz w:val="20"/>
        <w:szCs w:val="20"/>
      </w:rPr>
    </w:sdtEndPr>
    <w:sdtContent>
      <w:p w14:paraId="13A9C0E0" w14:textId="77777777" w:rsidR="005E0F5B" w:rsidRPr="005E0F5B" w:rsidRDefault="005E0F5B" w:rsidP="00915CCE">
        <w:pPr>
          <w:pStyle w:val="Footer"/>
          <w:framePr w:wrap="none" w:vAnchor="text" w:hAnchor="page" w:x="11521" w:y="352"/>
          <w:rPr>
            <w:rStyle w:val="PageNumber"/>
            <w:b/>
            <w:bCs/>
            <w:color w:val="112441" w:themeColor="background1"/>
            <w:sz w:val="20"/>
            <w:szCs w:val="20"/>
          </w:rPr>
        </w:pPr>
        <w:r w:rsidRPr="005E0F5B">
          <w:rPr>
            <w:rStyle w:val="PageNumber"/>
            <w:b/>
            <w:bCs/>
            <w:color w:val="112441" w:themeColor="background1"/>
            <w:sz w:val="20"/>
            <w:szCs w:val="20"/>
          </w:rPr>
          <w:fldChar w:fldCharType="begin"/>
        </w:r>
        <w:r w:rsidRPr="005E0F5B">
          <w:rPr>
            <w:rStyle w:val="PageNumber"/>
            <w:b/>
            <w:bCs/>
            <w:color w:val="112441" w:themeColor="background1"/>
            <w:sz w:val="20"/>
            <w:szCs w:val="20"/>
          </w:rPr>
          <w:instrText xml:space="preserve"> PAGE </w:instrText>
        </w:r>
        <w:r w:rsidRPr="005E0F5B">
          <w:rPr>
            <w:rStyle w:val="PageNumber"/>
            <w:b/>
            <w:bCs/>
            <w:color w:val="112441" w:themeColor="background1"/>
            <w:sz w:val="20"/>
            <w:szCs w:val="20"/>
          </w:rPr>
          <w:fldChar w:fldCharType="separate"/>
        </w:r>
        <w:r w:rsidRPr="005E0F5B">
          <w:rPr>
            <w:rStyle w:val="PageNumber"/>
            <w:b/>
            <w:bCs/>
            <w:noProof/>
            <w:color w:val="112441" w:themeColor="background1"/>
            <w:sz w:val="20"/>
            <w:szCs w:val="20"/>
          </w:rPr>
          <w:t>2</w:t>
        </w:r>
        <w:r w:rsidRPr="005E0F5B">
          <w:rPr>
            <w:rStyle w:val="PageNumber"/>
            <w:b/>
            <w:bCs/>
            <w:color w:val="112441" w:themeColor="background1"/>
            <w:sz w:val="20"/>
            <w:szCs w:val="20"/>
          </w:rPr>
          <w:fldChar w:fldCharType="end"/>
        </w:r>
      </w:p>
    </w:sdtContent>
  </w:sdt>
  <w:p w14:paraId="72590A18" w14:textId="77777777" w:rsidR="006267E3" w:rsidRPr="005E0F5B" w:rsidRDefault="006267E3" w:rsidP="006267E3">
    <w:pPr>
      <w:pStyle w:val="Footer"/>
      <w:ind w:right="360"/>
      <w:rPr>
        <w:b/>
        <w:bCs/>
        <w:color w:val="112441" w:themeColor="background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FDE82" w14:textId="77777777" w:rsidR="005625A3" w:rsidRDefault="001F30D2" w:rsidP="005625A3">
    <w:pPr>
      <w:pStyle w:val="Footer"/>
      <w:tabs>
        <w:tab w:val="clear" w:pos="4680"/>
        <w:tab w:val="clear" w:pos="9360"/>
        <w:tab w:val="left" w:pos="8230"/>
      </w:tabs>
    </w:pPr>
    <w:r>
      <w:rPr>
        <w:noProof/>
      </w:rPr>
      <mc:AlternateContent>
        <mc:Choice Requires="wps">
          <w:drawing>
            <wp:anchor distT="45720" distB="45720" distL="114300" distR="114300" simplePos="0" relativeHeight="251658242" behindDoc="0" locked="0" layoutInCell="1" allowOverlap="1" wp14:anchorId="7E124361" wp14:editId="1DAFD68D">
              <wp:simplePos x="0" y="0"/>
              <wp:positionH relativeFrom="column">
                <wp:posOffset>4811213</wp:posOffset>
              </wp:positionH>
              <wp:positionV relativeFrom="paragraph">
                <wp:posOffset>-133168</wp:posOffset>
              </wp:positionV>
              <wp:extent cx="2360930" cy="601980"/>
              <wp:effectExtent l="0" t="0" r="381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1980"/>
                      </a:xfrm>
                      <a:prstGeom prst="rect">
                        <a:avLst/>
                      </a:prstGeom>
                      <a:solidFill>
                        <a:srgbClr val="FFFFFF"/>
                      </a:solidFill>
                      <a:ln w="9525">
                        <a:noFill/>
                        <a:miter lim="800000"/>
                        <a:headEnd/>
                        <a:tailEnd/>
                      </a:ln>
                    </wps:spPr>
                    <wps:txbx>
                      <w:txbxContent>
                        <w:p w14:paraId="7DC6B1DD" w14:textId="77777777" w:rsidR="001F30D2" w:rsidRPr="00D359E9" w:rsidRDefault="001F30D2">
                          <w:pPr>
                            <w:rPr>
                              <w:color w:val="193662" w:themeColor="background1" w:themeTint="E6"/>
                              <w:sz w:val="17"/>
                              <w:szCs w:val="17"/>
                            </w:rPr>
                          </w:pPr>
                          <w:r w:rsidRPr="00D359E9">
                            <w:rPr>
                              <w:color w:val="193662" w:themeColor="background1" w:themeTint="E6"/>
                              <w:sz w:val="17"/>
                              <w:szCs w:val="17"/>
                            </w:rPr>
                            <w:t>250 E Street SW</w:t>
                          </w:r>
                        </w:p>
                        <w:p w14:paraId="4AA278E6" w14:textId="77777777" w:rsidR="001F30D2" w:rsidRDefault="001F30D2">
                          <w:pPr>
                            <w:rPr>
                              <w:color w:val="193662" w:themeColor="background1" w:themeTint="E6"/>
                              <w:sz w:val="17"/>
                              <w:szCs w:val="17"/>
                            </w:rPr>
                          </w:pPr>
                          <w:r w:rsidRPr="00D359E9">
                            <w:rPr>
                              <w:color w:val="193662" w:themeColor="background1" w:themeTint="E6"/>
                              <w:sz w:val="17"/>
                              <w:szCs w:val="17"/>
                            </w:rPr>
                            <w:t>Washington, D.C. 20</w:t>
                          </w:r>
                          <w:r w:rsidR="00D359E9" w:rsidRPr="00D359E9">
                            <w:rPr>
                              <w:color w:val="193662" w:themeColor="background1" w:themeTint="E6"/>
                              <w:sz w:val="17"/>
                              <w:szCs w:val="17"/>
                            </w:rPr>
                            <w:t>525</w:t>
                          </w:r>
                        </w:p>
                        <w:p w14:paraId="5604F515" w14:textId="77777777" w:rsidR="00D359E9" w:rsidRPr="00D359E9" w:rsidRDefault="00D359E9">
                          <w:pPr>
                            <w:rPr>
                              <w:color w:val="193662" w:themeColor="background1" w:themeTint="E6"/>
                              <w:sz w:val="17"/>
                              <w:szCs w:val="17"/>
                            </w:rPr>
                          </w:pPr>
                          <w:r>
                            <w:rPr>
                              <w:color w:val="193662" w:themeColor="background1" w:themeTint="E6"/>
                              <w:sz w:val="17"/>
                              <w:szCs w:val="17"/>
                            </w:rPr>
                            <w:t>202-606-5000/ 800-942-2677</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124361" id="_x0000_t202" coordsize="21600,21600" o:spt="202" path="m,l,21600r21600,l21600,xe">
              <v:stroke joinstyle="miter"/>
              <v:path gradientshapeok="t" o:connecttype="rect"/>
            </v:shapetype>
            <v:shape id="Text Box 2" o:spid="_x0000_s1026" type="#_x0000_t202" style="position:absolute;margin-left:378.85pt;margin-top:-10.5pt;width:185.9pt;height:47.4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" stroked="f">
              <v:textbox>
                <w:txbxContent>
                  <w:p w14:paraId="7DC6B1DD" w14:textId="77777777" w:rsidR="001F30D2" w:rsidRPr="00D359E9" w:rsidRDefault="001F30D2">
                    <w:pPr>
                      <w:rPr>
                        <w:color w:val="193662" w:themeColor="background1" w:themeTint="E6"/>
                        <w:sz w:val="17"/>
                        <w:szCs w:val="17"/>
                      </w:rPr>
                    </w:pPr>
                    <w:r w:rsidRPr="00D359E9">
                      <w:rPr>
                        <w:color w:val="193662" w:themeColor="background1" w:themeTint="E6"/>
                        <w:sz w:val="17"/>
                        <w:szCs w:val="17"/>
                      </w:rPr>
                      <w:t>250 E Street SW</w:t>
                    </w:r>
                  </w:p>
                  <w:p w14:paraId="4AA278E6" w14:textId="77777777" w:rsidR="001F30D2" w:rsidRDefault="001F30D2">
                    <w:pPr>
                      <w:rPr>
                        <w:color w:val="193662" w:themeColor="background1" w:themeTint="E6"/>
                        <w:sz w:val="17"/>
                        <w:szCs w:val="17"/>
                      </w:rPr>
                    </w:pPr>
                    <w:r w:rsidRPr="00D359E9">
                      <w:rPr>
                        <w:color w:val="193662" w:themeColor="background1" w:themeTint="E6"/>
                        <w:sz w:val="17"/>
                        <w:szCs w:val="17"/>
                      </w:rPr>
                      <w:t>Washington, D.C. 20</w:t>
                    </w:r>
                    <w:r w:rsidR="00D359E9" w:rsidRPr="00D359E9">
                      <w:rPr>
                        <w:color w:val="193662" w:themeColor="background1" w:themeTint="E6"/>
                        <w:sz w:val="17"/>
                        <w:szCs w:val="17"/>
                      </w:rPr>
                      <w:t>525</w:t>
                    </w:r>
                  </w:p>
                  <w:p w14:paraId="5604F515" w14:textId="77777777" w:rsidR="00D359E9" w:rsidRPr="00D359E9" w:rsidRDefault="00D359E9">
                    <w:pPr>
                      <w:rPr>
                        <w:color w:val="193662" w:themeColor="background1" w:themeTint="E6"/>
                        <w:sz w:val="17"/>
                        <w:szCs w:val="17"/>
                      </w:rPr>
                    </w:pPr>
                    <w:r>
                      <w:rPr>
                        <w:color w:val="193662" w:themeColor="background1" w:themeTint="E6"/>
                        <w:sz w:val="17"/>
                        <w:szCs w:val="17"/>
                      </w:rPr>
                      <w:t>202-606-5000/ 800-942-2677</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19F85" w14:textId="77777777" w:rsidR="004E0211" w:rsidRDefault="004E0211" w:rsidP="00EC01D9">
      <w:r>
        <w:separator/>
      </w:r>
    </w:p>
  </w:footnote>
  <w:footnote w:type="continuationSeparator" w:id="0">
    <w:p w14:paraId="7ABDBDF7" w14:textId="77777777" w:rsidR="004E0211" w:rsidRDefault="004E0211" w:rsidP="00EC01D9">
      <w:r>
        <w:continuationSeparator/>
      </w:r>
    </w:p>
  </w:footnote>
  <w:footnote w:type="continuationNotice" w:id="1">
    <w:p w14:paraId="5E8127E2" w14:textId="77777777" w:rsidR="004E0211" w:rsidRDefault="004E0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3D154" w14:textId="77777777" w:rsidR="006267E3" w:rsidRDefault="00922C61">
    <w:pPr>
      <w:pStyle w:val="Header"/>
    </w:pPr>
    <w:r>
      <w:rPr>
        <w:noProof/>
      </w:rPr>
      <w:drawing>
        <wp:anchor distT="0" distB="0" distL="114300" distR="114300" simplePos="0" relativeHeight="251658241" behindDoc="1" locked="0" layoutInCell="1" allowOverlap="1" wp14:anchorId="110621E9" wp14:editId="334F9760">
          <wp:simplePos x="0" y="0"/>
          <wp:positionH relativeFrom="column">
            <wp:posOffset>-914400</wp:posOffset>
          </wp:positionH>
          <wp:positionV relativeFrom="paragraph">
            <wp:posOffset>-510209</wp:posOffset>
          </wp:positionV>
          <wp:extent cx="7886700" cy="10206969"/>
          <wp:effectExtent l="0" t="0" r="0" b="4445"/>
          <wp:wrapNone/>
          <wp:docPr id="235" name="Picture 235"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2560" cy="102145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4262" w14:textId="77777777" w:rsidR="00EC01D9" w:rsidRDefault="00CF5D80" w:rsidP="00CF5D80">
    <w:pPr>
      <w:pStyle w:val="Header"/>
      <w:tabs>
        <w:tab w:val="clear" w:pos="4680"/>
        <w:tab w:val="clear" w:pos="9360"/>
        <w:tab w:val="left" w:pos="1246"/>
      </w:tabs>
    </w:pPr>
    <w:r>
      <w:rPr>
        <w:noProof/>
      </w:rPr>
      <w:drawing>
        <wp:anchor distT="0" distB="0" distL="114300" distR="114300" simplePos="0" relativeHeight="251658243" behindDoc="0" locked="0" layoutInCell="1" allowOverlap="1" wp14:anchorId="0F6F0C67" wp14:editId="323B8CAF">
          <wp:simplePos x="0" y="0"/>
          <wp:positionH relativeFrom="column">
            <wp:posOffset>-595449</wp:posOffset>
          </wp:positionH>
          <wp:positionV relativeFrom="paragraph">
            <wp:posOffset>-79829</wp:posOffset>
          </wp:positionV>
          <wp:extent cx="2211705" cy="616585"/>
          <wp:effectExtent l="0" t="0" r="0" b="0"/>
          <wp:wrapSquare wrapText="bothSides"/>
          <wp:docPr id="236" name="Picture 23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ricorps_Seniors_Mainlogo_Navy.png"/>
                  <pic:cNvPicPr/>
                </pic:nvPicPr>
                <pic:blipFill>
                  <a:blip r:embed="rId1">
                    <a:extLst>
                      <a:ext uri="{28A0092B-C50C-407E-A947-70E740481C1C}">
                        <a14:useLocalDpi xmlns:a14="http://schemas.microsoft.com/office/drawing/2010/main" val="0"/>
                      </a:ext>
                    </a:extLst>
                  </a:blip>
                  <a:stretch>
                    <a:fillRect/>
                  </a:stretch>
                </pic:blipFill>
                <pic:spPr>
                  <a:xfrm>
                    <a:off x="0" y="0"/>
                    <a:ext cx="2211705" cy="616585"/>
                  </a:xfrm>
                  <a:prstGeom prst="rect">
                    <a:avLst/>
                  </a:prstGeom>
                </pic:spPr>
              </pic:pic>
            </a:graphicData>
          </a:graphic>
          <wp14:sizeRelH relativeFrom="page">
            <wp14:pctWidth>0</wp14:pctWidth>
          </wp14:sizeRelH>
          <wp14:sizeRelV relativeFrom="page">
            <wp14:pctHeight>0</wp14:pctHeight>
          </wp14:sizeRelV>
        </wp:anchor>
      </w:drawing>
    </w:r>
    <w:r w:rsidR="001F30D2">
      <w:rPr>
        <w:noProof/>
      </w:rPr>
      <w:drawing>
        <wp:anchor distT="0" distB="0" distL="114300" distR="114300" simplePos="0" relativeHeight="251658240" behindDoc="1" locked="0" layoutInCell="1" allowOverlap="1" wp14:anchorId="3190D112" wp14:editId="1BB15B8F">
          <wp:simplePos x="0" y="0"/>
          <wp:positionH relativeFrom="column">
            <wp:posOffset>-943429</wp:posOffset>
          </wp:positionH>
          <wp:positionV relativeFrom="paragraph">
            <wp:posOffset>413657</wp:posOffset>
          </wp:positionV>
          <wp:extent cx="7819390" cy="9169309"/>
          <wp:effectExtent l="0" t="0" r="0" b="0"/>
          <wp:wrapNone/>
          <wp:docPr id="237" name="Picture 23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edit.png"/>
                  <pic:cNvPicPr/>
                </pic:nvPicPr>
                <pic:blipFill rotWithShape="1">
                  <a:blip r:embed="rId2">
                    <a:extLst>
                      <a:ext uri="{28A0092B-C50C-407E-A947-70E740481C1C}">
                        <a14:useLocalDpi xmlns:a14="http://schemas.microsoft.com/office/drawing/2010/main" val="0"/>
                      </a:ext>
                    </a:extLst>
                  </a:blip>
                  <a:srcRect t="9394"/>
                  <a:stretch/>
                </pic:blipFill>
                <pic:spPr bwMode="auto">
                  <a:xfrm>
                    <a:off x="0" y="0"/>
                    <a:ext cx="7819390" cy="91693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6783">
      <w:rPr>
        <w:noProof/>
      </w:rPr>
      <w:softHyphen/>
    </w:r>
    <w:r w:rsidR="00DD6783">
      <w:rPr>
        <w:noProof/>
      </w:rPr>
      <w:softHyphen/>
    </w:r>
    <w:r w:rsidR="00DD6783">
      <w:rPr>
        <w:noProof/>
      </w:rPr>
      <w:softHyphen/>
    </w:r>
    <w:r w:rsidR="00DD6783">
      <w:rPr>
        <w:noProof/>
      </w:rPr>
      <w:softHyphen/>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F5F0D"/>
    <w:multiLevelType w:val="hybridMultilevel"/>
    <w:tmpl w:val="7E60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C1264"/>
    <w:multiLevelType w:val="hybridMultilevel"/>
    <w:tmpl w:val="520AA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20E53"/>
    <w:multiLevelType w:val="hybridMultilevel"/>
    <w:tmpl w:val="948C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37DE8"/>
    <w:multiLevelType w:val="hybridMultilevel"/>
    <w:tmpl w:val="1CFE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C4B47"/>
    <w:multiLevelType w:val="hybridMultilevel"/>
    <w:tmpl w:val="4530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C24CE"/>
    <w:multiLevelType w:val="hybridMultilevel"/>
    <w:tmpl w:val="71B0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14D72"/>
    <w:multiLevelType w:val="hybridMultilevel"/>
    <w:tmpl w:val="7B2CE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533B0"/>
    <w:multiLevelType w:val="hybridMultilevel"/>
    <w:tmpl w:val="5A60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40976"/>
    <w:multiLevelType w:val="hybridMultilevel"/>
    <w:tmpl w:val="4DE0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C4160"/>
    <w:multiLevelType w:val="hybridMultilevel"/>
    <w:tmpl w:val="7EF4F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44DFB"/>
    <w:multiLevelType w:val="hybridMultilevel"/>
    <w:tmpl w:val="9396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9"/>
  </w:num>
  <w:num w:numId="5">
    <w:abstractNumId w:val="7"/>
  </w:num>
  <w:num w:numId="6">
    <w:abstractNumId w:val="3"/>
  </w:num>
  <w:num w:numId="7">
    <w:abstractNumId w:val="1"/>
  </w:num>
  <w:num w:numId="8">
    <w:abstractNumId w:val="2"/>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81"/>
    <w:rsid w:val="00035FF5"/>
    <w:rsid w:val="0003740F"/>
    <w:rsid w:val="00037B6F"/>
    <w:rsid w:val="00040164"/>
    <w:rsid w:val="000470B3"/>
    <w:rsid w:val="0005691C"/>
    <w:rsid w:val="00063D6C"/>
    <w:rsid w:val="000647FD"/>
    <w:rsid w:val="000A6F37"/>
    <w:rsid w:val="000D4749"/>
    <w:rsid w:val="000F0901"/>
    <w:rsid w:val="000F169B"/>
    <w:rsid w:val="0010575E"/>
    <w:rsid w:val="0011521D"/>
    <w:rsid w:val="00122263"/>
    <w:rsid w:val="00127C06"/>
    <w:rsid w:val="00145FE7"/>
    <w:rsid w:val="00147C5B"/>
    <w:rsid w:val="001728A3"/>
    <w:rsid w:val="00181E62"/>
    <w:rsid w:val="001A5A3C"/>
    <w:rsid w:val="001B0808"/>
    <w:rsid w:val="001B5314"/>
    <w:rsid w:val="001B76E2"/>
    <w:rsid w:val="001C3704"/>
    <w:rsid w:val="001E72EB"/>
    <w:rsid w:val="001F178B"/>
    <w:rsid w:val="001F30D2"/>
    <w:rsid w:val="002012D1"/>
    <w:rsid w:val="00210F0B"/>
    <w:rsid w:val="00212A49"/>
    <w:rsid w:val="00217381"/>
    <w:rsid w:val="00221979"/>
    <w:rsid w:val="00247AED"/>
    <w:rsid w:val="00256EAE"/>
    <w:rsid w:val="00272C82"/>
    <w:rsid w:val="00277274"/>
    <w:rsid w:val="00293952"/>
    <w:rsid w:val="00295760"/>
    <w:rsid w:val="002A22C7"/>
    <w:rsid w:val="002A34A7"/>
    <w:rsid w:val="002A5AF4"/>
    <w:rsid w:val="002B36DA"/>
    <w:rsid w:val="002B7662"/>
    <w:rsid w:val="002E398D"/>
    <w:rsid w:val="002E4E30"/>
    <w:rsid w:val="002E502B"/>
    <w:rsid w:val="002E6961"/>
    <w:rsid w:val="002E6D6A"/>
    <w:rsid w:val="002F085B"/>
    <w:rsid w:val="002F1C99"/>
    <w:rsid w:val="00306535"/>
    <w:rsid w:val="00333680"/>
    <w:rsid w:val="00334F13"/>
    <w:rsid w:val="00336FAB"/>
    <w:rsid w:val="00341695"/>
    <w:rsid w:val="0036532B"/>
    <w:rsid w:val="00365CD9"/>
    <w:rsid w:val="0037127D"/>
    <w:rsid w:val="00386DBD"/>
    <w:rsid w:val="00386EBB"/>
    <w:rsid w:val="0039497E"/>
    <w:rsid w:val="0039706C"/>
    <w:rsid w:val="003C4821"/>
    <w:rsid w:val="003C4F71"/>
    <w:rsid w:val="003D396F"/>
    <w:rsid w:val="003D777A"/>
    <w:rsid w:val="003F010A"/>
    <w:rsid w:val="003F225B"/>
    <w:rsid w:val="003F7990"/>
    <w:rsid w:val="003F7F96"/>
    <w:rsid w:val="00416A10"/>
    <w:rsid w:val="0042162C"/>
    <w:rsid w:val="00425B79"/>
    <w:rsid w:val="004343FC"/>
    <w:rsid w:val="00434663"/>
    <w:rsid w:val="004847FC"/>
    <w:rsid w:val="0049214B"/>
    <w:rsid w:val="00494443"/>
    <w:rsid w:val="004B5A0A"/>
    <w:rsid w:val="004C0FBD"/>
    <w:rsid w:val="004C48DA"/>
    <w:rsid w:val="004D4F20"/>
    <w:rsid w:val="004D593F"/>
    <w:rsid w:val="004E0211"/>
    <w:rsid w:val="004E226D"/>
    <w:rsid w:val="00504704"/>
    <w:rsid w:val="005218A9"/>
    <w:rsid w:val="005275E1"/>
    <w:rsid w:val="00536BD0"/>
    <w:rsid w:val="0054495D"/>
    <w:rsid w:val="0056076B"/>
    <w:rsid w:val="005625A3"/>
    <w:rsid w:val="00563DF8"/>
    <w:rsid w:val="0059104B"/>
    <w:rsid w:val="005A39F3"/>
    <w:rsid w:val="005B2A75"/>
    <w:rsid w:val="005B2EF2"/>
    <w:rsid w:val="005B46C6"/>
    <w:rsid w:val="005B60A2"/>
    <w:rsid w:val="005D6012"/>
    <w:rsid w:val="005E0F5B"/>
    <w:rsid w:val="006022B2"/>
    <w:rsid w:val="0061118F"/>
    <w:rsid w:val="006267E3"/>
    <w:rsid w:val="00651C63"/>
    <w:rsid w:val="00662F88"/>
    <w:rsid w:val="00677A08"/>
    <w:rsid w:val="00677A41"/>
    <w:rsid w:val="00680990"/>
    <w:rsid w:val="006822AB"/>
    <w:rsid w:val="006A2962"/>
    <w:rsid w:val="006A7A13"/>
    <w:rsid w:val="006C456D"/>
    <w:rsid w:val="006F1C80"/>
    <w:rsid w:val="0070301F"/>
    <w:rsid w:val="00722A91"/>
    <w:rsid w:val="00734043"/>
    <w:rsid w:val="007701CA"/>
    <w:rsid w:val="007742C7"/>
    <w:rsid w:val="00775B39"/>
    <w:rsid w:val="007B0439"/>
    <w:rsid w:val="007E422F"/>
    <w:rsid w:val="007E68E8"/>
    <w:rsid w:val="007F1BD2"/>
    <w:rsid w:val="007F666E"/>
    <w:rsid w:val="00807122"/>
    <w:rsid w:val="0082626B"/>
    <w:rsid w:val="00854A22"/>
    <w:rsid w:val="00866211"/>
    <w:rsid w:val="00880094"/>
    <w:rsid w:val="0088318E"/>
    <w:rsid w:val="00885C89"/>
    <w:rsid w:val="008B4F26"/>
    <w:rsid w:val="008C38CF"/>
    <w:rsid w:val="008C6F7B"/>
    <w:rsid w:val="008E7410"/>
    <w:rsid w:val="008F63B3"/>
    <w:rsid w:val="008F7B93"/>
    <w:rsid w:val="00915CCE"/>
    <w:rsid w:val="00916F4E"/>
    <w:rsid w:val="00922C61"/>
    <w:rsid w:val="00923420"/>
    <w:rsid w:val="009333B3"/>
    <w:rsid w:val="009363C6"/>
    <w:rsid w:val="009365D4"/>
    <w:rsid w:val="00937916"/>
    <w:rsid w:val="00944132"/>
    <w:rsid w:val="00952D22"/>
    <w:rsid w:val="00955F4A"/>
    <w:rsid w:val="00963D22"/>
    <w:rsid w:val="00994025"/>
    <w:rsid w:val="009B4E30"/>
    <w:rsid w:val="009C3500"/>
    <w:rsid w:val="009C6908"/>
    <w:rsid w:val="009C7797"/>
    <w:rsid w:val="009E20D4"/>
    <w:rsid w:val="009F23CC"/>
    <w:rsid w:val="00A44C4D"/>
    <w:rsid w:val="00A722F7"/>
    <w:rsid w:val="00A77F11"/>
    <w:rsid w:val="00A77FFE"/>
    <w:rsid w:val="00A953E2"/>
    <w:rsid w:val="00AA1371"/>
    <w:rsid w:val="00AA219F"/>
    <w:rsid w:val="00AC0C67"/>
    <w:rsid w:val="00AC6B6B"/>
    <w:rsid w:val="00AE002D"/>
    <w:rsid w:val="00AE6417"/>
    <w:rsid w:val="00AF4543"/>
    <w:rsid w:val="00B23E2A"/>
    <w:rsid w:val="00B340BD"/>
    <w:rsid w:val="00B73C9D"/>
    <w:rsid w:val="00B811E1"/>
    <w:rsid w:val="00B870F0"/>
    <w:rsid w:val="00B93B56"/>
    <w:rsid w:val="00B95627"/>
    <w:rsid w:val="00BB3412"/>
    <w:rsid w:val="00BC1E31"/>
    <w:rsid w:val="00BD081A"/>
    <w:rsid w:val="00BD0F68"/>
    <w:rsid w:val="00BD2418"/>
    <w:rsid w:val="00BD397E"/>
    <w:rsid w:val="00BE16B3"/>
    <w:rsid w:val="00C0322D"/>
    <w:rsid w:val="00C07EC3"/>
    <w:rsid w:val="00C1765B"/>
    <w:rsid w:val="00C2346D"/>
    <w:rsid w:val="00C2519B"/>
    <w:rsid w:val="00C2761A"/>
    <w:rsid w:val="00C37A18"/>
    <w:rsid w:val="00C40CCD"/>
    <w:rsid w:val="00C46FBE"/>
    <w:rsid w:val="00C51222"/>
    <w:rsid w:val="00C51BC1"/>
    <w:rsid w:val="00C64517"/>
    <w:rsid w:val="00C654A5"/>
    <w:rsid w:val="00C65C3E"/>
    <w:rsid w:val="00C71534"/>
    <w:rsid w:val="00C7201A"/>
    <w:rsid w:val="00C76E58"/>
    <w:rsid w:val="00C77227"/>
    <w:rsid w:val="00C830F9"/>
    <w:rsid w:val="00CA405F"/>
    <w:rsid w:val="00CD0035"/>
    <w:rsid w:val="00CF5D80"/>
    <w:rsid w:val="00D054D1"/>
    <w:rsid w:val="00D0759B"/>
    <w:rsid w:val="00D10CA8"/>
    <w:rsid w:val="00D10E16"/>
    <w:rsid w:val="00D2029F"/>
    <w:rsid w:val="00D32574"/>
    <w:rsid w:val="00D359E9"/>
    <w:rsid w:val="00D474AF"/>
    <w:rsid w:val="00D53516"/>
    <w:rsid w:val="00D63832"/>
    <w:rsid w:val="00D71FB6"/>
    <w:rsid w:val="00D825AA"/>
    <w:rsid w:val="00D86EAE"/>
    <w:rsid w:val="00D96AE0"/>
    <w:rsid w:val="00DB61FA"/>
    <w:rsid w:val="00DC32E2"/>
    <w:rsid w:val="00DC5727"/>
    <w:rsid w:val="00DC6FEE"/>
    <w:rsid w:val="00DD6783"/>
    <w:rsid w:val="00DD72B9"/>
    <w:rsid w:val="00DE0958"/>
    <w:rsid w:val="00DE2C50"/>
    <w:rsid w:val="00DF734C"/>
    <w:rsid w:val="00E04A3F"/>
    <w:rsid w:val="00E05BB1"/>
    <w:rsid w:val="00E10B47"/>
    <w:rsid w:val="00E163C2"/>
    <w:rsid w:val="00E31904"/>
    <w:rsid w:val="00E33FE8"/>
    <w:rsid w:val="00E34636"/>
    <w:rsid w:val="00E346A6"/>
    <w:rsid w:val="00E456FA"/>
    <w:rsid w:val="00E46649"/>
    <w:rsid w:val="00E503AC"/>
    <w:rsid w:val="00E523CB"/>
    <w:rsid w:val="00E60C85"/>
    <w:rsid w:val="00E61857"/>
    <w:rsid w:val="00E67D48"/>
    <w:rsid w:val="00E82D4E"/>
    <w:rsid w:val="00E9738F"/>
    <w:rsid w:val="00EA5B88"/>
    <w:rsid w:val="00EA5FD4"/>
    <w:rsid w:val="00EB05E0"/>
    <w:rsid w:val="00EB2E64"/>
    <w:rsid w:val="00EC01D9"/>
    <w:rsid w:val="00EC2B6B"/>
    <w:rsid w:val="00ED4BC7"/>
    <w:rsid w:val="00EE2C93"/>
    <w:rsid w:val="00EF0BC4"/>
    <w:rsid w:val="00F150FF"/>
    <w:rsid w:val="00F21379"/>
    <w:rsid w:val="00F31ADC"/>
    <w:rsid w:val="00F35001"/>
    <w:rsid w:val="00F566FB"/>
    <w:rsid w:val="00F81D48"/>
    <w:rsid w:val="00FA4E1D"/>
    <w:rsid w:val="00FC345D"/>
    <w:rsid w:val="00FD3170"/>
    <w:rsid w:val="00FD4CFB"/>
    <w:rsid w:val="00FD56AE"/>
    <w:rsid w:val="00FE5516"/>
    <w:rsid w:val="00FF323D"/>
    <w:rsid w:val="00FF486C"/>
    <w:rsid w:val="07BD04CC"/>
    <w:rsid w:val="15BC7B1A"/>
    <w:rsid w:val="1722157C"/>
    <w:rsid w:val="199C73BA"/>
    <w:rsid w:val="1D786174"/>
    <w:rsid w:val="1FAEE014"/>
    <w:rsid w:val="2FEF91F5"/>
    <w:rsid w:val="3280FD3C"/>
    <w:rsid w:val="3A80B2B4"/>
    <w:rsid w:val="44839E1F"/>
    <w:rsid w:val="45186DE0"/>
    <w:rsid w:val="494FEC05"/>
    <w:rsid w:val="50AC8F85"/>
    <w:rsid w:val="613118A8"/>
    <w:rsid w:val="7B8E49E6"/>
    <w:rsid w:val="7F1F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1BAB8"/>
  <w15:chartTrackingRefBased/>
  <w15:docId w15:val="{D260CB90-4829-4883-B8DE-8AD55BC1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908"/>
  </w:style>
  <w:style w:type="paragraph" w:styleId="Heading1">
    <w:name w:val="heading 1"/>
    <w:basedOn w:val="Normal"/>
    <w:next w:val="Normal"/>
    <w:link w:val="Heading1Char"/>
    <w:uiPriority w:val="9"/>
    <w:qFormat/>
    <w:rsid w:val="00040164"/>
    <w:pPr>
      <w:keepNext/>
      <w:keepLines/>
      <w:spacing w:before="240"/>
      <w:outlineLvl w:val="0"/>
    </w:pPr>
    <w:rPr>
      <w:rFonts w:asciiTheme="majorHAnsi" w:eastAsiaTheme="majorEastAsia" w:hAnsiTheme="majorHAnsi" w:cstheme="majorBidi"/>
      <w:color w:val="DE020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riCorp">
    <w:name w:val="AmeriCorp"/>
    <w:basedOn w:val="Normal"/>
    <w:qFormat/>
    <w:rsid w:val="00040164"/>
    <w:rPr>
      <w:rFonts w:ascii="Century Gothic" w:hAnsi="Century Gothic"/>
    </w:rPr>
  </w:style>
  <w:style w:type="paragraph" w:customStyle="1" w:styleId="AmeriCorpHeader">
    <w:name w:val="AmeriCorp Header"/>
    <w:basedOn w:val="AmeriCorp"/>
    <w:next w:val="Heading1"/>
    <w:qFormat/>
    <w:rsid w:val="00040164"/>
    <w:rPr>
      <w:b/>
    </w:rPr>
  </w:style>
  <w:style w:type="character" w:customStyle="1" w:styleId="Heading1Char">
    <w:name w:val="Heading 1 Char"/>
    <w:basedOn w:val="DefaultParagraphFont"/>
    <w:link w:val="Heading1"/>
    <w:uiPriority w:val="9"/>
    <w:rsid w:val="00040164"/>
    <w:rPr>
      <w:rFonts w:asciiTheme="majorHAnsi" w:eastAsiaTheme="majorEastAsia" w:hAnsiTheme="majorHAnsi" w:cstheme="majorBidi"/>
      <w:color w:val="DE0204" w:themeColor="accent1" w:themeShade="BF"/>
      <w:sz w:val="32"/>
      <w:szCs w:val="32"/>
    </w:rPr>
  </w:style>
  <w:style w:type="paragraph" w:customStyle="1" w:styleId="BodyCopy">
    <w:name w:val="Body Copy"/>
    <w:basedOn w:val="AmeriCorp"/>
    <w:next w:val="BodyText"/>
    <w:qFormat/>
    <w:rsid w:val="00040164"/>
    <w:rPr>
      <w:sz w:val="20"/>
      <w:szCs w:val="20"/>
    </w:rPr>
  </w:style>
  <w:style w:type="paragraph" w:styleId="BodyText">
    <w:name w:val="Body Text"/>
    <w:basedOn w:val="Normal"/>
    <w:link w:val="BodyTextChar"/>
    <w:uiPriority w:val="99"/>
    <w:unhideWhenUsed/>
    <w:rsid w:val="00040164"/>
    <w:pPr>
      <w:spacing w:after="120"/>
    </w:pPr>
  </w:style>
  <w:style w:type="character" w:customStyle="1" w:styleId="BodyTextChar">
    <w:name w:val="Body Text Char"/>
    <w:basedOn w:val="DefaultParagraphFont"/>
    <w:link w:val="BodyText"/>
    <w:uiPriority w:val="99"/>
    <w:rsid w:val="00040164"/>
  </w:style>
  <w:style w:type="paragraph" w:customStyle="1" w:styleId="AmeriCorpBodyText">
    <w:name w:val="AmeriCorp Body Text"/>
    <w:basedOn w:val="AmeriCorp"/>
    <w:next w:val="BodyText"/>
    <w:qFormat/>
    <w:rsid w:val="00040164"/>
    <w:rPr>
      <w:sz w:val="20"/>
      <w:szCs w:val="20"/>
    </w:rPr>
  </w:style>
  <w:style w:type="paragraph" w:styleId="Header">
    <w:name w:val="header"/>
    <w:basedOn w:val="Normal"/>
    <w:link w:val="HeaderChar"/>
    <w:uiPriority w:val="99"/>
    <w:unhideWhenUsed/>
    <w:rsid w:val="00EC01D9"/>
    <w:pPr>
      <w:tabs>
        <w:tab w:val="center" w:pos="4680"/>
        <w:tab w:val="right" w:pos="9360"/>
      </w:tabs>
    </w:pPr>
  </w:style>
  <w:style w:type="character" w:customStyle="1" w:styleId="HeaderChar">
    <w:name w:val="Header Char"/>
    <w:basedOn w:val="DefaultParagraphFont"/>
    <w:link w:val="Header"/>
    <w:uiPriority w:val="99"/>
    <w:rsid w:val="00EC01D9"/>
  </w:style>
  <w:style w:type="paragraph" w:styleId="Footer">
    <w:name w:val="footer"/>
    <w:basedOn w:val="Normal"/>
    <w:link w:val="FooterChar"/>
    <w:uiPriority w:val="99"/>
    <w:unhideWhenUsed/>
    <w:rsid w:val="00EC01D9"/>
    <w:pPr>
      <w:tabs>
        <w:tab w:val="center" w:pos="4680"/>
        <w:tab w:val="right" w:pos="9360"/>
      </w:tabs>
    </w:pPr>
  </w:style>
  <w:style w:type="character" w:customStyle="1" w:styleId="FooterChar">
    <w:name w:val="Footer Char"/>
    <w:basedOn w:val="DefaultParagraphFont"/>
    <w:link w:val="Footer"/>
    <w:uiPriority w:val="99"/>
    <w:rsid w:val="00EC01D9"/>
  </w:style>
  <w:style w:type="character" w:styleId="PageNumber">
    <w:name w:val="page number"/>
    <w:basedOn w:val="DefaultParagraphFont"/>
    <w:uiPriority w:val="99"/>
    <w:semiHidden/>
    <w:unhideWhenUsed/>
    <w:rsid w:val="006267E3"/>
  </w:style>
  <w:style w:type="paragraph" w:styleId="BalloonText">
    <w:name w:val="Balloon Text"/>
    <w:basedOn w:val="Normal"/>
    <w:link w:val="BalloonTextChar"/>
    <w:uiPriority w:val="99"/>
    <w:semiHidden/>
    <w:unhideWhenUsed/>
    <w:rsid w:val="007F1B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BD2"/>
    <w:rPr>
      <w:rFonts w:ascii="Segoe UI" w:hAnsi="Segoe UI" w:cs="Segoe UI"/>
      <w:sz w:val="18"/>
      <w:szCs w:val="18"/>
    </w:rPr>
  </w:style>
  <w:style w:type="character" w:styleId="CommentReference">
    <w:name w:val="annotation reference"/>
    <w:basedOn w:val="DefaultParagraphFont"/>
    <w:uiPriority w:val="99"/>
    <w:semiHidden/>
    <w:unhideWhenUsed/>
    <w:rsid w:val="004E226D"/>
    <w:rPr>
      <w:sz w:val="16"/>
      <w:szCs w:val="16"/>
    </w:rPr>
  </w:style>
  <w:style w:type="paragraph" w:styleId="CommentText">
    <w:name w:val="annotation text"/>
    <w:basedOn w:val="Normal"/>
    <w:link w:val="CommentTextChar"/>
    <w:uiPriority w:val="99"/>
    <w:semiHidden/>
    <w:unhideWhenUsed/>
    <w:rsid w:val="004E226D"/>
    <w:rPr>
      <w:sz w:val="20"/>
      <w:szCs w:val="20"/>
    </w:rPr>
  </w:style>
  <w:style w:type="character" w:customStyle="1" w:styleId="CommentTextChar">
    <w:name w:val="Comment Text Char"/>
    <w:basedOn w:val="DefaultParagraphFont"/>
    <w:link w:val="CommentText"/>
    <w:uiPriority w:val="99"/>
    <w:semiHidden/>
    <w:rsid w:val="004E226D"/>
    <w:rPr>
      <w:sz w:val="20"/>
      <w:szCs w:val="20"/>
    </w:rPr>
  </w:style>
  <w:style w:type="paragraph" w:styleId="CommentSubject">
    <w:name w:val="annotation subject"/>
    <w:basedOn w:val="CommentText"/>
    <w:next w:val="CommentText"/>
    <w:link w:val="CommentSubjectChar"/>
    <w:uiPriority w:val="99"/>
    <w:semiHidden/>
    <w:unhideWhenUsed/>
    <w:rsid w:val="004E226D"/>
    <w:rPr>
      <w:b/>
      <w:bCs/>
    </w:rPr>
  </w:style>
  <w:style w:type="character" w:customStyle="1" w:styleId="CommentSubjectChar">
    <w:name w:val="Comment Subject Char"/>
    <w:basedOn w:val="CommentTextChar"/>
    <w:link w:val="CommentSubject"/>
    <w:uiPriority w:val="99"/>
    <w:semiHidden/>
    <w:rsid w:val="004E226D"/>
    <w:rPr>
      <w:b/>
      <w:bCs/>
      <w:sz w:val="20"/>
      <w:szCs w:val="20"/>
    </w:rPr>
  </w:style>
  <w:style w:type="character" w:styleId="Hyperlink">
    <w:name w:val="Hyperlink"/>
    <w:basedOn w:val="DefaultParagraphFont"/>
    <w:uiPriority w:val="99"/>
    <w:unhideWhenUsed/>
    <w:rsid w:val="001C3704"/>
    <w:rPr>
      <w:color w:val="0563C1" w:themeColor="hyperlink"/>
      <w:u w:val="single"/>
    </w:rPr>
  </w:style>
  <w:style w:type="character" w:styleId="UnresolvedMention">
    <w:name w:val="Unresolved Mention"/>
    <w:basedOn w:val="DefaultParagraphFont"/>
    <w:uiPriority w:val="99"/>
    <w:semiHidden/>
    <w:unhideWhenUsed/>
    <w:rsid w:val="001C3704"/>
    <w:rPr>
      <w:color w:val="605E5C"/>
      <w:shd w:val="clear" w:color="auto" w:fill="E1DFDD"/>
    </w:rPr>
  </w:style>
  <w:style w:type="character" w:customStyle="1" w:styleId="msoins0">
    <w:name w:val="msoins"/>
    <w:rsid w:val="00E3190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hite\Downloads\AmeriCorps%20Seniors%20Letterhead%20Template%20(1).dotx" TargetMode="External"/></Relationships>
</file>

<file path=word/theme/theme1.xml><?xml version="1.0" encoding="utf-8"?>
<a:theme xmlns:a="http://schemas.openxmlformats.org/drawingml/2006/main" name="AMERICORP_BRANDPIE">
  <a:themeElements>
    <a:clrScheme name="AMERICORP 1">
      <a:dk1>
        <a:srgbClr val="000000"/>
      </a:dk1>
      <a:lt1>
        <a:srgbClr val="112441"/>
      </a:lt1>
      <a:dk2>
        <a:srgbClr val="B82028"/>
      </a:dk2>
      <a:lt2>
        <a:srgbClr val="FFFFFF"/>
      </a:lt2>
      <a:accent1>
        <a:srgbClr val="FD2F32"/>
      </a:accent1>
      <a:accent2>
        <a:srgbClr val="1550ED"/>
      </a:accent2>
      <a:accent3>
        <a:srgbClr val="3B2B93"/>
      </a:accent3>
      <a:accent4>
        <a:srgbClr val="DCA312"/>
      </a:accent4>
      <a:accent5>
        <a:srgbClr val="839324"/>
      </a:accent5>
      <a:accent6>
        <a:srgbClr val="839323"/>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MERICORP_BRANDPIE" id="{31522C88-DA0A-3C4C-AB97-209AFD6146B4}" vid="{5C516ACB-7606-D441-A3A1-68BF0FF47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6754C80DB0E42AFD28E6D2F00C9F8" ma:contentTypeVersion="14" ma:contentTypeDescription="Create a new document." ma:contentTypeScope="" ma:versionID="88e7288296b2dcb73ee2e21a0e905756">
  <xsd:schema xmlns:xsd="http://www.w3.org/2001/XMLSchema" xmlns:xs="http://www.w3.org/2001/XMLSchema" xmlns:p="http://schemas.microsoft.com/office/2006/metadata/properties" xmlns:ns1="http://schemas.microsoft.com/sharepoint/v3" xmlns:ns3="5fc2c4dc-e240-403f-bafc-ccfdc66f7669" xmlns:ns4="90f0a014-b5a8-42b6-97fd-2eda6097c3a7" targetNamespace="http://schemas.microsoft.com/office/2006/metadata/properties" ma:root="true" ma:fieldsID="0cffe07a5fc912d1bb81c1df3a2f507a" ns1:_="" ns3:_="" ns4:_="">
    <xsd:import namespace="http://schemas.microsoft.com/sharepoint/v3"/>
    <xsd:import namespace="5fc2c4dc-e240-403f-bafc-ccfdc66f7669"/>
    <xsd:import namespace="90f0a014-b5a8-42b6-97fd-2eda6097c3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2c4dc-e240-403f-bafc-ccfdc66f7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f0a014-b5a8-42b6-97fd-2eda6097c3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0f0a014-b5a8-42b6-97fd-2eda6097c3a7">
      <UserInfo>
        <DisplayName>Everyone except external users</DisplayName>
        <AccountId>689</AccountId>
        <AccountType/>
      </UserInfo>
    </SharedWithUsers>
  </documentManagement>
</p:properties>
</file>

<file path=customXml/itemProps1.xml><?xml version="1.0" encoding="utf-8"?>
<ds:datastoreItem xmlns:ds="http://schemas.openxmlformats.org/officeDocument/2006/customXml" ds:itemID="{BF99FB30-2111-4FBA-AE95-569471E97B5A}">
  <ds:schemaRefs>
    <ds:schemaRef ds:uri="http://schemas.openxmlformats.org/officeDocument/2006/bibliography"/>
  </ds:schemaRefs>
</ds:datastoreItem>
</file>

<file path=customXml/itemProps2.xml><?xml version="1.0" encoding="utf-8"?>
<ds:datastoreItem xmlns:ds="http://schemas.openxmlformats.org/officeDocument/2006/customXml" ds:itemID="{90D49AEB-2AEF-4099-804E-732D44DCD081}">
  <ds:schemaRefs>
    <ds:schemaRef ds:uri="http://schemas.microsoft.com/sharepoint/v3/contenttype/forms"/>
  </ds:schemaRefs>
</ds:datastoreItem>
</file>

<file path=customXml/itemProps3.xml><?xml version="1.0" encoding="utf-8"?>
<ds:datastoreItem xmlns:ds="http://schemas.openxmlformats.org/officeDocument/2006/customXml" ds:itemID="{63B7B471-D5DB-4AE2-9260-92117E49F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2c4dc-e240-403f-bafc-ccfdc66f7669"/>
    <ds:schemaRef ds:uri="90f0a014-b5a8-42b6-97fd-2eda6097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BB317-7051-47EF-9DF0-D29B9ED051D7}">
  <ds:schemaRefs>
    <ds:schemaRef ds:uri="http://schemas.microsoft.com/office/2006/metadata/properties"/>
    <ds:schemaRef ds:uri="http://schemas.microsoft.com/office/infopath/2007/PartnerControls"/>
    <ds:schemaRef ds:uri="http://schemas.microsoft.com/sharepoint/v3"/>
    <ds:schemaRef ds:uri="90f0a014-b5a8-42b6-97fd-2eda6097c3a7"/>
  </ds:schemaRefs>
</ds:datastoreItem>
</file>

<file path=docProps/app.xml><?xml version="1.0" encoding="utf-8"?>
<Properties xmlns="http://schemas.openxmlformats.org/officeDocument/2006/extended-properties" xmlns:vt="http://schemas.openxmlformats.org/officeDocument/2006/docPropsVTypes">
  <Template>AmeriCorps Seniors Letterhead Template (1).dotx</Template>
  <TotalTime>2</TotalTime>
  <Pages>1</Pages>
  <Words>285</Words>
  <Characters>1628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Colin</dc:creator>
  <cp:keywords/>
  <dc:description/>
  <cp:lastModifiedBy>Borgstrom, Amy</cp:lastModifiedBy>
  <cp:revision>2</cp:revision>
  <dcterms:created xsi:type="dcterms:W3CDTF">2021-03-05T21:22:00Z</dcterms:created>
  <dcterms:modified xsi:type="dcterms:W3CDTF">2021-03-05T21:22:00Z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0x0101002156754C80DB0E42AFD28E6D2F00C9F8</vt:lpwstr>
  </property>
  <property fmtid="{D5CDD505-2E9C-101B-9397-08002B2CF9AE}" pid="3" name="_dlc_DocIdItemGuid">
    <vt:lpwstr>4f047f46-4baf-4484-8eb5-5ed1198cc5a8</vt:lpwstr>
  </property>
</Properties>
</file>