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C7EF2" w:rsidR="00752A6F" w:rsidP="00752A6F" w:rsidRDefault="00752A6F" w14:paraId="609A0F29" w14:textId="5FA5D01E">
      <w:pPr>
        <w:rPr>
          <w:b/>
          <w:sz w:val="22"/>
          <w:szCs w:val="22"/>
        </w:rPr>
      </w:pPr>
      <w:r w:rsidRPr="005C7EF2">
        <w:rPr>
          <w:b/>
          <w:sz w:val="22"/>
          <w:szCs w:val="22"/>
        </w:rPr>
        <w:t>Federal Communications Commission</w:t>
      </w:r>
    </w:p>
    <w:p w:rsidRPr="005C7EF2" w:rsidR="00752A6F" w:rsidP="00752A6F" w:rsidRDefault="00752A6F" w14:paraId="11448358" w14:textId="77777777">
      <w:pPr>
        <w:rPr>
          <w:b/>
          <w:sz w:val="22"/>
          <w:szCs w:val="22"/>
        </w:rPr>
      </w:pPr>
    </w:p>
    <w:p w:rsidRPr="005C7EF2" w:rsidR="00752A6F" w:rsidP="00752A6F" w:rsidRDefault="00752A6F" w14:paraId="0C6F8C95" w14:textId="77777777">
      <w:pPr>
        <w:rPr>
          <w:b/>
          <w:sz w:val="22"/>
          <w:szCs w:val="22"/>
        </w:rPr>
      </w:pPr>
    </w:p>
    <w:p w:rsidRPr="005C7EF2" w:rsidR="00752A6F" w:rsidP="00752A6F" w:rsidRDefault="00752A6F" w14:paraId="2E70D9CA" w14:textId="78490DBB">
      <w:pPr>
        <w:rPr>
          <w:b/>
          <w:sz w:val="22"/>
          <w:szCs w:val="22"/>
        </w:rPr>
      </w:pPr>
      <w:r w:rsidRPr="005C7EF2">
        <w:rPr>
          <w:b/>
          <w:sz w:val="22"/>
          <w:szCs w:val="22"/>
        </w:rPr>
        <w:t xml:space="preserve">Explanation of Non-Substantive Changes to </w:t>
      </w:r>
      <w:r w:rsidRPr="005C7EF2">
        <w:rPr>
          <w:rFonts w:cs="Arial"/>
          <w:b/>
          <w:sz w:val="22"/>
          <w:szCs w:val="22"/>
        </w:rPr>
        <w:t>OMB Control Number:</w:t>
      </w:r>
      <w:r w:rsidRPr="005C7EF2" w:rsidR="004D2E7A">
        <w:rPr>
          <w:rFonts w:cs="Arial"/>
          <w:b/>
          <w:sz w:val="22"/>
          <w:szCs w:val="22"/>
        </w:rPr>
        <w:t xml:space="preserve"> </w:t>
      </w:r>
      <w:r w:rsidRPr="005C7EF2">
        <w:rPr>
          <w:rFonts w:cs="Arial"/>
          <w:b/>
          <w:sz w:val="22"/>
          <w:szCs w:val="22"/>
        </w:rPr>
        <w:t xml:space="preserve"> 3060-0806</w:t>
      </w:r>
      <w:r w:rsidRPr="005C7EF2">
        <w:rPr>
          <w:b/>
          <w:sz w:val="22"/>
          <w:szCs w:val="22"/>
        </w:rPr>
        <w:t>:</w:t>
      </w:r>
    </w:p>
    <w:p w:rsidRPr="005C7EF2" w:rsidR="00752A6F" w:rsidP="00752A6F" w:rsidRDefault="00752A6F" w14:paraId="0E1D80E6" w14:textId="77777777">
      <w:pPr>
        <w:rPr>
          <w:sz w:val="22"/>
          <w:szCs w:val="22"/>
        </w:rPr>
      </w:pPr>
    </w:p>
    <w:p w:rsidRPr="005C7EF2" w:rsidR="00F37DBC" w:rsidP="00923BF7" w:rsidRDefault="00752A6F" w14:paraId="35AFDE26" w14:textId="512309C4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5C7EF2">
        <w:rPr>
          <w:sz w:val="22"/>
          <w:szCs w:val="22"/>
        </w:rPr>
        <w:t>FCC Form 47</w:t>
      </w:r>
      <w:r w:rsidRPr="005C7EF2" w:rsidR="00F10270">
        <w:rPr>
          <w:sz w:val="22"/>
          <w:szCs w:val="22"/>
        </w:rPr>
        <w:t>1</w:t>
      </w:r>
    </w:p>
    <w:p w:rsidRPr="005C7EF2" w:rsidR="00752A6F" w:rsidP="00752A6F" w:rsidRDefault="00752A6F" w14:paraId="36EA3132" w14:textId="77777777">
      <w:pPr>
        <w:pBdr>
          <w:bottom w:val="single" w:color="auto" w:sz="12" w:space="1"/>
        </w:pBdr>
        <w:ind w:left="360"/>
        <w:rPr>
          <w:b/>
          <w:sz w:val="22"/>
          <w:szCs w:val="22"/>
        </w:rPr>
      </w:pPr>
    </w:p>
    <w:p w:rsidRPr="005C7EF2" w:rsidR="00752A6F" w:rsidP="00752A6F" w:rsidRDefault="00752A6F" w14:paraId="516E1963" w14:textId="77777777">
      <w:pPr>
        <w:rPr>
          <w:sz w:val="22"/>
          <w:szCs w:val="22"/>
        </w:rPr>
      </w:pPr>
    </w:p>
    <w:p w:rsidRPr="005C7EF2" w:rsidR="00573D1D" w:rsidP="00752A6F" w:rsidRDefault="00752A6F" w14:paraId="73DD9215" w14:textId="780AA45C">
      <w:pPr>
        <w:rPr>
          <w:sz w:val="22"/>
          <w:szCs w:val="22"/>
        </w:rPr>
      </w:pPr>
      <w:r w:rsidRPr="005C7EF2">
        <w:rPr>
          <w:b/>
          <w:sz w:val="22"/>
          <w:szCs w:val="22"/>
        </w:rPr>
        <w:t>Purpose of this Submission:</w:t>
      </w:r>
      <w:r w:rsidRPr="005C7EF2">
        <w:rPr>
          <w:sz w:val="22"/>
          <w:szCs w:val="22"/>
        </w:rPr>
        <w:t xml:space="preserve"> </w:t>
      </w:r>
      <w:r w:rsidRPr="005C7EF2" w:rsidR="005E5F9C">
        <w:rPr>
          <w:sz w:val="22"/>
          <w:szCs w:val="22"/>
        </w:rPr>
        <w:t xml:space="preserve"> </w:t>
      </w:r>
      <w:r w:rsidRPr="005C7EF2">
        <w:rPr>
          <w:sz w:val="22"/>
          <w:szCs w:val="22"/>
        </w:rPr>
        <w:t xml:space="preserve">This submission is being made for proposed non-substantive </w:t>
      </w:r>
      <w:r w:rsidR="00184924">
        <w:rPr>
          <w:sz w:val="22"/>
          <w:szCs w:val="22"/>
        </w:rPr>
        <w:t xml:space="preserve">changes </w:t>
      </w:r>
      <w:r w:rsidRPr="005C7EF2">
        <w:rPr>
          <w:sz w:val="22"/>
          <w:szCs w:val="22"/>
        </w:rPr>
        <w:t xml:space="preserve">to an existing information collection pursuant to 44 U.S.C. § 3507.  </w:t>
      </w:r>
      <w:r w:rsidRPr="005C7EF2" w:rsidR="00D826D6">
        <w:rPr>
          <w:sz w:val="22"/>
          <w:szCs w:val="22"/>
        </w:rPr>
        <w:t>Th</w:t>
      </w:r>
      <w:r w:rsidRPr="005C7EF2" w:rsidR="002929D3">
        <w:rPr>
          <w:sz w:val="22"/>
          <w:szCs w:val="22"/>
        </w:rPr>
        <w:t xml:space="preserve">is submission seeks to make non-substantive changes to certain fields, instructions, and the </w:t>
      </w:r>
      <w:r w:rsidR="00851501">
        <w:rPr>
          <w:sz w:val="22"/>
          <w:szCs w:val="22"/>
        </w:rPr>
        <w:t xml:space="preserve">filing </w:t>
      </w:r>
      <w:r w:rsidRPr="005C7EF2" w:rsidR="002929D3">
        <w:rPr>
          <w:sz w:val="22"/>
          <w:szCs w:val="22"/>
        </w:rPr>
        <w:t xml:space="preserve">process </w:t>
      </w:r>
      <w:r w:rsidR="00851501">
        <w:rPr>
          <w:sz w:val="22"/>
          <w:szCs w:val="22"/>
        </w:rPr>
        <w:t>for</w:t>
      </w:r>
      <w:r w:rsidR="001B00F9">
        <w:rPr>
          <w:sz w:val="22"/>
          <w:szCs w:val="22"/>
        </w:rPr>
        <w:t xml:space="preserve"> </w:t>
      </w:r>
      <w:r w:rsidRPr="005C7EF2" w:rsidR="002929D3">
        <w:rPr>
          <w:sz w:val="22"/>
          <w:szCs w:val="22"/>
        </w:rPr>
        <w:t xml:space="preserve">the FCC Form 471 to implement the changes adopted by the Commission in </w:t>
      </w:r>
      <w:r w:rsidRPr="005C7EF2" w:rsidR="00D826D6">
        <w:rPr>
          <w:sz w:val="22"/>
          <w:szCs w:val="22"/>
        </w:rPr>
        <w:t>the Category Two</w:t>
      </w:r>
      <w:r w:rsidRPr="005C7EF2" w:rsidR="00C33AC2">
        <w:rPr>
          <w:sz w:val="22"/>
          <w:szCs w:val="22"/>
        </w:rPr>
        <w:t xml:space="preserve"> Report and</w:t>
      </w:r>
      <w:r w:rsidRPr="005C7EF2" w:rsidR="00D826D6">
        <w:rPr>
          <w:sz w:val="22"/>
          <w:szCs w:val="22"/>
        </w:rPr>
        <w:t xml:space="preserve"> Order</w:t>
      </w:r>
      <w:r w:rsidRPr="005C7EF2" w:rsidR="002929D3">
        <w:rPr>
          <w:sz w:val="22"/>
          <w:szCs w:val="22"/>
        </w:rPr>
        <w:t>, FCC 19-</w:t>
      </w:r>
      <w:r w:rsidRPr="005C7EF2" w:rsidR="00E76B73">
        <w:rPr>
          <w:sz w:val="22"/>
          <w:szCs w:val="22"/>
        </w:rPr>
        <w:t>117</w:t>
      </w:r>
      <w:r w:rsidRPr="005C7EF2" w:rsidR="002929D3">
        <w:rPr>
          <w:sz w:val="22"/>
          <w:szCs w:val="22"/>
        </w:rPr>
        <w:t xml:space="preserve">. </w:t>
      </w:r>
      <w:r w:rsidRPr="005C7EF2" w:rsidR="00D826D6">
        <w:rPr>
          <w:sz w:val="22"/>
          <w:szCs w:val="22"/>
        </w:rPr>
        <w:t xml:space="preserve"> </w:t>
      </w:r>
      <w:r w:rsidRPr="005C7EF2" w:rsidR="00E76B73">
        <w:rPr>
          <w:sz w:val="22"/>
          <w:szCs w:val="22"/>
        </w:rPr>
        <w:t xml:space="preserve">This submission also seeks to make non-substantive changes to the instructions and process </w:t>
      </w:r>
      <w:r w:rsidR="00A775EC">
        <w:rPr>
          <w:sz w:val="22"/>
          <w:szCs w:val="22"/>
        </w:rPr>
        <w:t>by which applicants fill out</w:t>
      </w:r>
      <w:r w:rsidRPr="005C7EF2" w:rsidR="00E76B73">
        <w:rPr>
          <w:sz w:val="22"/>
          <w:szCs w:val="22"/>
        </w:rPr>
        <w:t xml:space="preserve"> the FCC Form 471 to improve the user experience</w:t>
      </w:r>
      <w:r w:rsidRPr="005C7EF2" w:rsidR="007F1C37">
        <w:rPr>
          <w:sz w:val="22"/>
          <w:szCs w:val="22"/>
        </w:rPr>
        <w:t xml:space="preserve"> and reduce the administrative burden</w:t>
      </w:r>
      <w:r w:rsidRPr="005C7EF2" w:rsidR="00E76B73">
        <w:rPr>
          <w:sz w:val="22"/>
          <w:szCs w:val="22"/>
        </w:rPr>
        <w:t>.</w:t>
      </w:r>
      <w:r w:rsidR="00492D90">
        <w:rPr>
          <w:sz w:val="22"/>
          <w:szCs w:val="22"/>
        </w:rPr>
        <w:t xml:space="preserve">  </w:t>
      </w:r>
      <w:r w:rsidR="006B4938">
        <w:rPr>
          <w:sz w:val="22"/>
          <w:szCs w:val="22"/>
        </w:rPr>
        <w:t>There are no proposed changes for the FCC Form 470.</w:t>
      </w:r>
      <w:r w:rsidRPr="005C7EF2" w:rsidR="00E76B73">
        <w:rPr>
          <w:sz w:val="22"/>
          <w:szCs w:val="22"/>
        </w:rPr>
        <w:t xml:space="preserve">  </w:t>
      </w:r>
      <w:r w:rsidRPr="005C7EF2" w:rsidR="00B66AC0">
        <w:rPr>
          <w:sz w:val="22"/>
          <w:szCs w:val="22"/>
        </w:rPr>
        <w:t xml:space="preserve">The </w:t>
      </w:r>
      <w:r w:rsidRPr="005C7EF2" w:rsidR="00BF687F">
        <w:rPr>
          <w:sz w:val="22"/>
          <w:szCs w:val="22"/>
        </w:rPr>
        <w:t>FCC Form 471</w:t>
      </w:r>
      <w:r w:rsidRPr="005C7EF2" w:rsidR="005E5F9C">
        <w:rPr>
          <w:sz w:val="22"/>
          <w:szCs w:val="22"/>
        </w:rPr>
        <w:t xml:space="preserve"> is contained in an online database</w:t>
      </w:r>
      <w:r w:rsidRPr="005C7EF2">
        <w:rPr>
          <w:sz w:val="22"/>
          <w:szCs w:val="22"/>
        </w:rPr>
        <w:t>.</w:t>
      </w:r>
    </w:p>
    <w:p w:rsidRPr="005C7EF2" w:rsidR="00573D1D" w:rsidP="00752A6F" w:rsidRDefault="00573D1D" w14:paraId="4E64317E" w14:textId="77777777">
      <w:pPr>
        <w:rPr>
          <w:sz w:val="22"/>
          <w:szCs w:val="22"/>
        </w:rPr>
      </w:pPr>
    </w:p>
    <w:p w:rsidRPr="005C7EF2" w:rsidR="00C405AC" w:rsidRDefault="005E5F9C" w14:paraId="5A9A763C" w14:textId="2C998736">
      <w:pPr>
        <w:rPr>
          <w:sz w:val="22"/>
          <w:szCs w:val="22"/>
        </w:rPr>
      </w:pPr>
      <w:r w:rsidRPr="005C7EF2">
        <w:rPr>
          <w:b/>
          <w:bCs/>
          <w:sz w:val="22"/>
          <w:szCs w:val="22"/>
        </w:rPr>
        <w:t>Background:</w:t>
      </w:r>
      <w:r w:rsidRPr="005C7EF2">
        <w:rPr>
          <w:sz w:val="22"/>
          <w:szCs w:val="22"/>
        </w:rPr>
        <w:t xml:space="preserve">  </w:t>
      </w:r>
      <w:r w:rsidRPr="005C7EF2" w:rsidR="002117C0">
        <w:rPr>
          <w:sz w:val="22"/>
          <w:szCs w:val="22"/>
        </w:rPr>
        <w:t>In December 2019</w:t>
      </w:r>
      <w:r w:rsidRPr="005C7EF2" w:rsidR="00EC4294">
        <w:rPr>
          <w:sz w:val="22"/>
          <w:szCs w:val="22"/>
        </w:rPr>
        <w:t xml:space="preserve">, the Commission </w:t>
      </w:r>
      <w:r w:rsidRPr="005C7EF2" w:rsidR="00C405AC">
        <w:rPr>
          <w:sz w:val="22"/>
          <w:szCs w:val="22"/>
        </w:rPr>
        <w:t xml:space="preserve">adopted the Category </w:t>
      </w:r>
      <w:r w:rsidRPr="005C7EF2" w:rsidR="00677F78">
        <w:rPr>
          <w:sz w:val="22"/>
          <w:szCs w:val="22"/>
        </w:rPr>
        <w:t xml:space="preserve">Two </w:t>
      </w:r>
      <w:r w:rsidRPr="005C7EF2" w:rsidR="002929D3">
        <w:rPr>
          <w:sz w:val="22"/>
          <w:szCs w:val="22"/>
        </w:rPr>
        <w:t>Report and Order, which modified E-Rate program rules to</w:t>
      </w:r>
      <w:r w:rsidR="00F740D3">
        <w:rPr>
          <w:sz w:val="22"/>
          <w:szCs w:val="22"/>
        </w:rPr>
        <w:t>, among other things</w:t>
      </w:r>
      <w:r w:rsidRPr="005C7EF2" w:rsidR="002929D3">
        <w:rPr>
          <w:sz w:val="22"/>
          <w:szCs w:val="22"/>
        </w:rPr>
        <w:t xml:space="preserve">:  (1) make permanent the category </w:t>
      </w:r>
      <w:r w:rsidRPr="005C7EF2" w:rsidR="00E76B73">
        <w:rPr>
          <w:sz w:val="22"/>
          <w:szCs w:val="22"/>
        </w:rPr>
        <w:t xml:space="preserve">two </w:t>
      </w:r>
      <w:r w:rsidRPr="005C7EF2" w:rsidR="002929D3">
        <w:rPr>
          <w:sz w:val="22"/>
          <w:szCs w:val="22"/>
        </w:rPr>
        <w:t>budget approach</w:t>
      </w:r>
      <w:r w:rsidRPr="005C7EF2" w:rsidR="00E91E3D">
        <w:rPr>
          <w:sz w:val="22"/>
          <w:szCs w:val="22"/>
        </w:rPr>
        <w:t xml:space="preserve">, which provides applicants with a set amount of category two funding for a </w:t>
      </w:r>
      <w:r w:rsidRPr="005C7EF2" w:rsidR="00E76B73">
        <w:rPr>
          <w:sz w:val="22"/>
          <w:szCs w:val="22"/>
        </w:rPr>
        <w:t>five</w:t>
      </w:r>
      <w:r w:rsidR="00F740D3">
        <w:rPr>
          <w:sz w:val="22"/>
          <w:szCs w:val="22"/>
        </w:rPr>
        <w:t>-</w:t>
      </w:r>
      <w:r w:rsidRPr="005C7EF2" w:rsidR="00E91E3D">
        <w:rPr>
          <w:sz w:val="22"/>
          <w:szCs w:val="22"/>
        </w:rPr>
        <w:t>year period</w:t>
      </w:r>
      <w:r w:rsidRPr="005C7EF2" w:rsidR="002929D3">
        <w:rPr>
          <w:sz w:val="22"/>
          <w:szCs w:val="22"/>
        </w:rPr>
        <w:t xml:space="preserve">; (2) </w:t>
      </w:r>
      <w:r w:rsidRPr="005C7EF2" w:rsidR="00B210FE">
        <w:rPr>
          <w:sz w:val="22"/>
          <w:szCs w:val="22"/>
        </w:rPr>
        <w:t xml:space="preserve">allow applicants to apply </w:t>
      </w:r>
      <w:r w:rsidRPr="005C7EF2" w:rsidR="00E76B73">
        <w:rPr>
          <w:sz w:val="22"/>
          <w:szCs w:val="22"/>
        </w:rPr>
        <w:t xml:space="preserve">for category two funding </w:t>
      </w:r>
      <w:r w:rsidRPr="005C7EF2" w:rsidR="00B210FE">
        <w:rPr>
          <w:sz w:val="22"/>
          <w:szCs w:val="22"/>
        </w:rPr>
        <w:t>on a school district-wide or library system-wide basis, rather than an entity-level basis</w:t>
      </w:r>
      <w:r w:rsidRPr="005C7EF2" w:rsidR="00BF687F">
        <w:rPr>
          <w:sz w:val="22"/>
          <w:szCs w:val="22"/>
        </w:rPr>
        <w:t>;</w:t>
      </w:r>
      <w:r w:rsidRPr="005C7EF2" w:rsidR="00E669EC">
        <w:rPr>
          <w:sz w:val="22"/>
          <w:szCs w:val="22"/>
        </w:rPr>
        <w:t xml:space="preserve"> and (</w:t>
      </w:r>
      <w:r w:rsidRPr="005C7EF2" w:rsidR="00E91E3D">
        <w:rPr>
          <w:sz w:val="22"/>
          <w:szCs w:val="22"/>
        </w:rPr>
        <w:t>3</w:t>
      </w:r>
      <w:r w:rsidRPr="005C7EF2" w:rsidR="00E669EC">
        <w:rPr>
          <w:sz w:val="22"/>
          <w:szCs w:val="22"/>
        </w:rPr>
        <w:t>) decreas</w:t>
      </w:r>
      <w:r w:rsidRPr="005C7EF2" w:rsidR="002929D3">
        <w:rPr>
          <w:sz w:val="22"/>
          <w:szCs w:val="22"/>
        </w:rPr>
        <w:t>e</w:t>
      </w:r>
      <w:r w:rsidRPr="005C7EF2" w:rsidR="00E669EC">
        <w:rPr>
          <w:sz w:val="22"/>
          <w:szCs w:val="22"/>
        </w:rPr>
        <w:t xml:space="preserve"> the administrative burden </w:t>
      </w:r>
      <w:r w:rsidRPr="005C7EF2" w:rsidR="002929D3">
        <w:rPr>
          <w:sz w:val="22"/>
          <w:szCs w:val="22"/>
        </w:rPr>
        <w:t xml:space="preserve">on applicants requesting funding </w:t>
      </w:r>
      <w:r w:rsidRPr="005C7EF2" w:rsidR="00E669EC">
        <w:rPr>
          <w:sz w:val="22"/>
          <w:szCs w:val="22"/>
        </w:rPr>
        <w:t xml:space="preserve">for category two services. </w:t>
      </w:r>
      <w:r w:rsidRPr="005C7EF2" w:rsidR="00BF687F">
        <w:rPr>
          <w:sz w:val="22"/>
          <w:szCs w:val="22"/>
        </w:rPr>
        <w:t xml:space="preserve"> </w:t>
      </w:r>
      <w:r w:rsidRPr="005C7EF2" w:rsidR="002929D3">
        <w:rPr>
          <w:sz w:val="22"/>
          <w:szCs w:val="22"/>
        </w:rPr>
        <w:t>We</w:t>
      </w:r>
      <w:r w:rsidRPr="005C7EF2" w:rsidR="00E76B73">
        <w:rPr>
          <w:sz w:val="22"/>
          <w:szCs w:val="22"/>
        </w:rPr>
        <w:t xml:space="preserve"> seek</w:t>
      </w:r>
      <w:r w:rsidRPr="005C7EF2" w:rsidR="00687731">
        <w:rPr>
          <w:rStyle w:val="normaltextrun"/>
          <w:color w:val="000000"/>
          <w:sz w:val="22"/>
          <w:szCs w:val="22"/>
          <w:shd w:val="clear" w:color="auto" w:fill="FFFFFF"/>
        </w:rPr>
        <w:t xml:space="preserve"> to modify </w:t>
      </w:r>
      <w:r w:rsidRPr="005C7EF2" w:rsidR="00873031">
        <w:rPr>
          <w:rStyle w:val="normaltextrun"/>
          <w:color w:val="000000"/>
          <w:sz w:val="22"/>
          <w:szCs w:val="22"/>
          <w:shd w:val="clear" w:color="auto" w:fill="FFFFFF"/>
        </w:rPr>
        <w:t xml:space="preserve">the FCC Form 471 </w:t>
      </w:r>
      <w:r w:rsidR="00717969">
        <w:rPr>
          <w:rStyle w:val="normaltextrun"/>
          <w:color w:val="000000"/>
          <w:sz w:val="22"/>
          <w:szCs w:val="22"/>
          <w:shd w:val="clear" w:color="auto" w:fill="FFFFFF"/>
        </w:rPr>
        <w:t>to</w:t>
      </w:r>
      <w:r w:rsidR="000D206F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Pr="005C7EF2" w:rsidR="00687731">
        <w:rPr>
          <w:rStyle w:val="normaltextrun"/>
          <w:color w:val="000000"/>
          <w:sz w:val="22"/>
          <w:szCs w:val="22"/>
          <w:shd w:val="clear" w:color="auto" w:fill="FFFFFF"/>
        </w:rPr>
        <w:t xml:space="preserve">implement these changes for </w:t>
      </w:r>
      <w:r w:rsidR="005B5E3E">
        <w:rPr>
          <w:rStyle w:val="normaltextrun"/>
          <w:color w:val="000000"/>
          <w:sz w:val="22"/>
          <w:szCs w:val="22"/>
          <w:shd w:val="clear" w:color="auto" w:fill="FFFFFF"/>
        </w:rPr>
        <w:t>funding year 2021</w:t>
      </w:r>
      <w:r w:rsidRPr="005C7EF2" w:rsidR="00E76B73">
        <w:rPr>
          <w:rStyle w:val="normaltextrun"/>
          <w:color w:val="000000"/>
          <w:sz w:val="22"/>
          <w:szCs w:val="22"/>
          <w:shd w:val="clear" w:color="auto" w:fill="FFFFFF"/>
        </w:rPr>
        <w:t xml:space="preserve">, as </w:t>
      </w:r>
      <w:r w:rsidR="00717969">
        <w:rPr>
          <w:rStyle w:val="normaltextrun"/>
          <w:color w:val="000000"/>
          <w:sz w:val="22"/>
          <w:szCs w:val="22"/>
          <w:shd w:val="clear" w:color="auto" w:fill="FFFFFF"/>
        </w:rPr>
        <w:t>set</w:t>
      </w:r>
      <w:r w:rsidR="00FE5BAD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0717969">
        <w:rPr>
          <w:rStyle w:val="normaltextrun"/>
          <w:color w:val="000000"/>
          <w:sz w:val="22"/>
          <w:szCs w:val="22"/>
          <w:shd w:val="clear" w:color="auto" w:fill="FFFFFF"/>
        </w:rPr>
        <w:t>forth in</w:t>
      </w:r>
      <w:r w:rsidRPr="005C7EF2" w:rsidR="00E76B73">
        <w:rPr>
          <w:rStyle w:val="normaltextrun"/>
          <w:color w:val="000000"/>
          <w:sz w:val="22"/>
          <w:szCs w:val="22"/>
          <w:shd w:val="clear" w:color="auto" w:fill="FFFFFF"/>
        </w:rPr>
        <w:t xml:space="preserve"> the Category Two Report and Order</w:t>
      </w:r>
      <w:r w:rsidRPr="005C7EF2" w:rsidR="00687731"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:rsidRPr="005C7EF2" w:rsidR="00752A6F" w:rsidP="00752A6F" w:rsidRDefault="00752A6F" w14:paraId="06DB2D32" w14:textId="77777777">
      <w:pPr>
        <w:rPr>
          <w:b/>
          <w:sz w:val="22"/>
          <w:szCs w:val="22"/>
        </w:rPr>
      </w:pPr>
    </w:p>
    <w:p w:rsidRPr="005C7EF2" w:rsidR="00752A6F" w:rsidP="00752A6F" w:rsidRDefault="00752A6F" w14:paraId="21618566" w14:textId="144B33DE">
      <w:pPr>
        <w:rPr>
          <w:b/>
          <w:sz w:val="22"/>
          <w:szCs w:val="22"/>
        </w:rPr>
      </w:pPr>
      <w:r w:rsidRPr="005C7EF2">
        <w:rPr>
          <w:b/>
          <w:sz w:val="22"/>
          <w:szCs w:val="22"/>
        </w:rPr>
        <w:t xml:space="preserve">Summary of Proposed </w:t>
      </w:r>
      <w:r w:rsidR="00FA60F0">
        <w:rPr>
          <w:b/>
          <w:sz w:val="22"/>
          <w:szCs w:val="22"/>
        </w:rPr>
        <w:t>Updates</w:t>
      </w:r>
      <w:r w:rsidRPr="005C7EF2">
        <w:rPr>
          <w:b/>
          <w:sz w:val="22"/>
          <w:szCs w:val="22"/>
        </w:rPr>
        <w:t xml:space="preserve"> to the FCC Form 47</w:t>
      </w:r>
      <w:r w:rsidRPr="005C7EF2" w:rsidR="00F47F1F">
        <w:rPr>
          <w:b/>
          <w:sz w:val="22"/>
          <w:szCs w:val="22"/>
        </w:rPr>
        <w:t>1</w:t>
      </w:r>
      <w:r w:rsidRPr="005C7EF2">
        <w:rPr>
          <w:b/>
          <w:sz w:val="22"/>
          <w:szCs w:val="22"/>
        </w:rPr>
        <w:t>:</w:t>
      </w:r>
    </w:p>
    <w:p w:rsidRPr="005C7EF2" w:rsidR="00752A6F" w:rsidP="003B2F92" w:rsidRDefault="00752A6F" w14:paraId="3547504E" w14:textId="652FFC33">
      <w:pPr>
        <w:rPr>
          <w:b/>
          <w:sz w:val="22"/>
          <w:szCs w:val="22"/>
        </w:rPr>
      </w:pPr>
    </w:p>
    <w:p w:rsidRPr="005C7EF2" w:rsidR="00DE0EEB" w:rsidP="00E60B69" w:rsidRDefault="00BC5868" w14:paraId="45383AD2" w14:textId="7ABB9B9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C7EF2">
        <w:rPr>
          <w:bCs/>
          <w:sz w:val="22"/>
          <w:szCs w:val="22"/>
        </w:rPr>
        <w:t xml:space="preserve">We propose </w:t>
      </w:r>
      <w:r w:rsidRPr="005C7EF2" w:rsidR="002C3750">
        <w:rPr>
          <w:bCs/>
          <w:sz w:val="22"/>
          <w:szCs w:val="22"/>
        </w:rPr>
        <w:t xml:space="preserve">the following modifications to the FCC Form 471 </w:t>
      </w:r>
      <w:r w:rsidRPr="005C7EF2">
        <w:rPr>
          <w:bCs/>
          <w:sz w:val="22"/>
          <w:szCs w:val="22"/>
        </w:rPr>
        <w:t>to implement the changes adopted in the Category Two Report and Order:</w:t>
      </w:r>
    </w:p>
    <w:p w:rsidRPr="00424CBE" w:rsidR="00A82DE1" w:rsidDel="007A62DB" w:rsidP="003D134E" w:rsidRDefault="00301394" w14:paraId="0D978277" w14:textId="3632ACC7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sz w:val="22"/>
          <w:szCs w:val="22"/>
        </w:rPr>
        <w:t>Require</w:t>
      </w:r>
      <w:r w:rsidRPr="00424CBE">
        <w:rPr>
          <w:sz w:val="22"/>
          <w:szCs w:val="22"/>
        </w:rPr>
        <w:t xml:space="preserve"> </w:t>
      </w:r>
      <w:r w:rsidRPr="00424CBE" w:rsidR="00107F95">
        <w:rPr>
          <w:sz w:val="22"/>
          <w:szCs w:val="22"/>
        </w:rPr>
        <w:t>applicants to provide full</w:t>
      </w:r>
      <w:r w:rsidRPr="00424CBE" w:rsidR="007F1C37">
        <w:rPr>
          <w:sz w:val="22"/>
          <w:szCs w:val="22"/>
        </w:rPr>
        <w:t>-</w:t>
      </w:r>
      <w:r w:rsidRPr="00424CBE" w:rsidR="00107F95">
        <w:rPr>
          <w:sz w:val="22"/>
          <w:szCs w:val="22"/>
        </w:rPr>
        <w:t>time student counts to determine their category two budget</w:t>
      </w:r>
      <w:r w:rsidRPr="00424CBE" w:rsidR="00107F95">
        <w:rPr>
          <w:bCs/>
          <w:sz w:val="22"/>
          <w:szCs w:val="22"/>
        </w:rPr>
        <w:t xml:space="preserve">.  The modified </w:t>
      </w:r>
      <w:r>
        <w:rPr>
          <w:bCs/>
          <w:sz w:val="22"/>
          <w:szCs w:val="22"/>
        </w:rPr>
        <w:t>requirement</w:t>
      </w:r>
      <w:r w:rsidRPr="00424CBE" w:rsidR="00107F95">
        <w:rPr>
          <w:bCs/>
          <w:sz w:val="22"/>
          <w:szCs w:val="22"/>
        </w:rPr>
        <w:t xml:space="preserve"> is a subset of the</w:t>
      </w:r>
      <w:r w:rsidRPr="00424CBE" w:rsidR="00107F95">
        <w:rPr>
          <w:sz w:val="22"/>
          <w:szCs w:val="22"/>
        </w:rPr>
        <w:t xml:space="preserve"> currently approved </w:t>
      </w:r>
      <w:r>
        <w:rPr>
          <w:sz w:val="22"/>
          <w:szCs w:val="22"/>
        </w:rPr>
        <w:t xml:space="preserve">requirements. </w:t>
      </w:r>
      <w:r w:rsidR="00840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Currently, </w:t>
      </w:r>
      <w:r w:rsidRPr="00424CBE">
        <w:rPr>
          <w:bCs/>
          <w:sz w:val="22"/>
          <w:szCs w:val="22"/>
        </w:rPr>
        <w:t xml:space="preserve">applicants </w:t>
      </w:r>
      <w:r>
        <w:rPr>
          <w:bCs/>
          <w:sz w:val="22"/>
          <w:szCs w:val="22"/>
        </w:rPr>
        <w:t xml:space="preserve">are required </w:t>
      </w:r>
      <w:r w:rsidRPr="00424CBE">
        <w:rPr>
          <w:bCs/>
          <w:sz w:val="22"/>
          <w:szCs w:val="22"/>
        </w:rPr>
        <w:t>to provide full- and part-time student counts to determine their category two budget</w:t>
      </w:r>
      <w:r w:rsidRPr="00424CBE" w:rsidDel="007A62DB" w:rsidR="00A82DE1">
        <w:rPr>
          <w:sz w:val="22"/>
          <w:szCs w:val="22"/>
        </w:rPr>
        <w:t>;</w:t>
      </w:r>
    </w:p>
    <w:p w:rsidRPr="00424CBE" w:rsidR="00E20FA1" w:rsidP="003D134E" w:rsidRDefault="00301394" w14:paraId="39F4C207" w14:textId="511B1001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sz w:val="22"/>
          <w:szCs w:val="22"/>
        </w:rPr>
        <w:t>Remove</w:t>
      </w:r>
      <w:r w:rsidRPr="00424CBE">
        <w:rPr>
          <w:sz w:val="22"/>
          <w:szCs w:val="22"/>
        </w:rPr>
        <w:t xml:space="preserve"> </w:t>
      </w:r>
      <w:r w:rsidRPr="00424CBE" w:rsidR="00B210FE">
        <w:rPr>
          <w:sz w:val="22"/>
          <w:szCs w:val="22"/>
        </w:rPr>
        <w:t>fields that currently collect information on</w:t>
      </w:r>
      <w:r w:rsidRPr="00424CBE" w:rsidR="002C3750">
        <w:rPr>
          <w:sz w:val="22"/>
          <w:szCs w:val="22"/>
        </w:rPr>
        <w:t xml:space="preserve"> total part-time students</w:t>
      </w:r>
      <w:r w:rsidRPr="00424CBE" w:rsidR="00B210FE">
        <w:rPr>
          <w:sz w:val="22"/>
          <w:szCs w:val="22"/>
        </w:rPr>
        <w:t>,</w:t>
      </w:r>
      <w:r w:rsidRPr="00424CBE" w:rsidR="002C3750">
        <w:rPr>
          <w:sz w:val="22"/>
          <w:szCs w:val="22"/>
        </w:rPr>
        <w:t xml:space="preserve"> peak part-time students</w:t>
      </w:r>
      <w:r w:rsidRPr="00424CBE" w:rsidR="00B210FE">
        <w:rPr>
          <w:sz w:val="22"/>
          <w:szCs w:val="22"/>
        </w:rPr>
        <w:t>,</w:t>
      </w:r>
      <w:r w:rsidRPr="00424CBE" w:rsidR="002C3750">
        <w:rPr>
          <w:sz w:val="22"/>
          <w:szCs w:val="22"/>
        </w:rPr>
        <w:t xml:space="preserve"> </w:t>
      </w:r>
      <w:r w:rsidRPr="00424CBE" w:rsidR="00B210FE">
        <w:rPr>
          <w:bCs/>
          <w:sz w:val="22"/>
          <w:szCs w:val="22"/>
        </w:rPr>
        <w:t xml:space="preserve">Institute of Museum and Library Services (IMLS) codes, and category two </w:t>
      </w:r>
      <w:r w:rsidRPr="00424CBE" w:rsidR="00E91E3D">
        <w:rPr>
          <w:bCs/>
          <w:sz w:val="22"/>
          <w:szCs w:val="22"/>
        </w:rPr>
        <w:t xml:space="preserve">funding allocations </w:t>
      </w:r>
      <w:r w:rsidRPr="00424CBE" w:rsidR="00B210FE">
        <w:rPr>
          <w:bCs/>
          <w:sz w:val="22"/>
          <w:szCs w:val="22"/>
        </w:rPr>
        <w:t>for non-consortium applicants</w:t>
      </w:r>
      <w:r>
        <w:rPr>
          <w:bCs/>
          <w:sz w:val="22"/>
          <w:szCs w:val="22"/>
        </w:rPr>
        <w:t>,</w:t>
      </w:r>
      <w:r w:rsidRPr="00424CBE" w:rsidR="00E91E3D">
        <w:rPr>
          <w:bCs/>
          <w:sz w:val="22"/>
          <w:szCs w:val="22"/>
        </w:rPr>
        <w:t xml:space="preserve"> because this information is no longer needed when applicants apply on a school district-wide or library system-wide basis</w:t>
      </w:r>
      <w:r w:rsidRPr="00424CBE" w:rsidR="002C3750">
        <w:rPr>
          <w:sz w:val="22"/>
          <w:szCs w:val="22"/>
        </w:rPr>
        <w:t>;</w:t>
      </w:r>
    </w:p>
    <w:p w:rsidRPr="00424CBE" w:rsidR="00B210FE" w:rsidP="003D134E" w:rsidRDefault="00B210FE" w14:paraId="46776506" w14:textId="1641DBAB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sz w:val="22"/>
          <w:szCs w:val="22"/>
        </w:rPr>
        <w:t>Allow</w:t>
      </w:r>
      <w:r w:rsidRPr="00424CBE" w:rsidR="001B5263">
        <w:rPr>
          <w:sz w:val="22"/>
          <w:szCs w:val="22"/>
        </w:rPr>
        <w:t xml:space="preserve"> consortium </w:t>
      </w:r>
      <w:r w:rsidRPr="00424CBE">
        <w:rPr>
          <w:sz w:val="22"/>
          <w:szCs w:val="22"/>
        </w:rPr>
        <w:t>applicants to provide information on category two funding allocations on a school district-</w:t>
      </w:r>
      <w:r w:rsidRPr="00424CBE" w:rsidR="00E91E3D">
        <w:rPr>
          <w:sz w:val="22"/>
          <w:szCs w:val="22"/>
        </w:rPr>
        <w:t>wide</w:t>
      </w:r>
      <w:r w:rsidRPr="00424CBE">
        <w:rPr>
          <w:sz w:val="22"/>
          <w:szCs w:val="22"/>
        </w:rPr>
        <w:t xml:space="preserve"> or library system-wide basis, rather than an entity-wide basis</w:t>
      </w:r>
      <w:r w:rsidRPr="00424CBE" w:rsidR="00107F95">
        <w:rPr>
          <w:sz w:val="22"/>
          <w:szCs w:val="22"/>
        </w:rPr>
        <w:t>, which simplifies the way the currently approved information is collected</w:t>
      </w:r>
      <w:r w:rsidRPr="00424CBE">
        <w:rPr>
          <w:sz w:val="22"/>
          <w:szCs w:val="22"/>
        </w:rPr>
        <w:t>;</w:t>
      </w:r>
    </w:p>
    <w:p w:rsidRPr="00424CBE" w:rsidR="002C3750" w:rsidP="002C3750" w:rsidRDefault="002C3750" w14:paraId="2860339D" w14:textId="2918B2FA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sz w:val="22"/>
          <w:szCs w:val="22"/>
        </w:rPr>
        <w:t xml:space="preserve">Allow school districts </w:t>
      </w:r>
      <w:r w:rsidRPr="00424CBE" w:rsidR="00AF3E53">
        <w:rPr>
          <w:sz w:val="22"/>
          <w:szCs w:val="22"/>
        </w:rPr>
        <w:t xml:space="preserve">and library systems </w:t>
      </w:r>
      <w:r w:rsidRPr="00424CBE">
        <w:rPr>
          <w:sz w:val="22"/>
          <w:szCs w:val="22"/>
        </w:rPr>
        <w:t xml:space="preserve">to aggregate student count </w:t>
      </w:r>
      <w:r w:rsidRPr="00424CBE" w:rsidR="00AF3E53">
        <w:rPr>
          <w:sz w:val="22"/>
          <w:szCs w:val="22"/>
        </w:rPr>
        <w:t xml:space="preserve">or square footage </w:t>
      </w:r>
      <w:r w:rsidRPr="00424CBE">
        <w:rPr>
          <w:sz w:val="22"/>
          <w:szCs w:val="22"/>
        </w:rPr>
        <w:t>on a per-</w:t>
      </w:r>
      <w:r w:rsidRPr="00424CBE" w:rsidR="00E91E3D">
        <w:rPr>
          <w:sz w:val="22"/>
          <w:szCs w:val="22"/>
        </w:rPr>
        <w:t xml:space="preserve">school </w:t>
      </w:r>
      <w:r w:rsidRPr="00424CBE">
        <w:rPr>
          <w:sz w:val="22"/>
          <w:szCs w:val="22"/>
        </w:rPr>
        <w:t>district</w:t>
      </w:r>
      <w:r w:rsidRPr="00424CBE" w:rsidR="00E91E3D">
        <w:rPr>
          <w:sz w:val="22"/>
          <w:szCs w:val="22"/>
        </w:rPr>
        <w:t xml:space="preserve"> or pe</w:t>
      </w:r>
      <w:r w:rsidRPr="00424CBE" w:rsidR="007F1C37">
        <w:rPr>
          <w:sz w:val="22"/>
          <w:szCs w:val="22"/>
        </w:rPr>
        <w:t>r</w:t>
      </w:r>
      <w:r w:rsidRPr="00424CBE" w:rsidR="00E91E3D">
        <w:rPr>
          <w:sz w:val="22"/>
          <w:szCs w:val="22"/>
        </w:rPr>
        <w:t>-library system</w:t>
      </w:r>
      <w:r w:rsidRPr="00424CBE">
        <w:rPr>
          <w:sz w:val="22"/>
          <w:szCs w:val="22"/>
        </w:rPr>
        <w:t xml:space="preserve"> basis rather than </w:t>
      </w:r>
      <w:r w:rsidRPr="00424CBE" w:rsidR="00B210FE">
        <w:rPr>
          <w:sz w:val="22"/>
          <w:szCs w:val="22"/>
        </w:rPr>
        <w:t>per-entity</w:t>
      </w:r>
      <w:r w:rsidRPr="00424CBE">
        <w:rPr>
          <w:sz w:val="22"/>
          <w:szCs w:val="22"/>
        </w:rPr>
        <w:t xml:space="preserve"> </w:t>
      </w:r>
      <w:r w:rsidRPr="00424CBE" w:rsidR="00B210FE">
        <w:rPr>
          <w:sz w:val="22"/>
          <w:szCs w:val="22"/>
        </w:rPr>
        <w:t>basis</w:t>
      </w:r>
      <w:r w:rsidRPr="00424CBE" w:rsidR="00107F95">
        <w:rPr>
          <w:sz w:val="22"/>
          <w:szCs w:val="22"/>
        </w:rPr>
        <w:t>, which simplifies the way the currently approved information is collected</w:t>
      </w:r>
      <w:r w:rsidRPr="00424CBE">
        <w:rPr>
          <w:bCs/>
          <w:sz w:val="22"/>
          <w:szCs w:val="22"/>
        </w:rPr>
        <w:t>;</w:t>
      </w:r>
      <w:r w:rsidRPr="00424CBE" w:rsidR="00107F95">
        <w:rPr>
          <w:bCs/>
          <w:sz w:val="22"/>
          <w:szCs w:val="22"/>
        </w:rPr>
        <w:t xml:space="preserve"> and</w:t>
      </w:r>
    </w:p>
    <w:p w:rsidRPr="00424CBE" w:rsidR="002C3750" w:rsidDel="007A62DB" w:rsidP="003D134E" w:rsidRDefault="00B210FE" w14:paraId="7FD61C6F" w14:textId="533D4C99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bCs/>
          <w:sz w:val="22"/>
          <w:szCs w:val="22"/>
        </w:rPr>
        <w:t xml:space="preserve">Add an optional check box so that applicants can indicate if they want to </w:t>
      </w:r>
      <w:r w:rsidRPr="00424CBE" w:rsidR="00E91E3D">
        <w:rPr>
          <w:bCs/>
          <w:sz w:val="22"/>
          <w:szCs w:val="22"/>
        </w:rPr>
        <w:t>update</w:t>
      </w:r>
      <w:r w:rsidRPr="00424CBE">
        <w:rPr>
          <w:bCs/>
          <w:sz w:val="22"/>
          <w:szCs w:val="22"/>
        </w:rPr>
        <w:t xml:space="preserve"> their student counts</w:t>
      </w:r>
      <w:r w:rsidRPr="00424CBE" w:rsidR="00E91E3D">
        <w:rPr>
          <w:bCs/>
          <w:sz w:val="22"/>
          <w:szCs w:val="22"/>
        </w:rPr>
        <w:t xml:space="preserve">. </w:t>
      </w:r>
      <w:r w:rsidRPr="00424CBE">
        <w:rPr>
          <w:bCs/>
          <w:sz w:val="22"/>
          <w:szCs w:val="22"/>
        </w:rPr>
        <w:t xml:space="preserve"> </w:t>
      </w:r>
      <w:r w:rsidRPr="00424CBE" w:rsidR="00E91E3D">
        <w:rPr>
          <w:bCs/>
          <w:sz w:val="22"/>
          <w:szCs w:val="22"/>
        </w:rPr>
        <w:t>U</w:t>
      </w:r>
      <w:r w:rsidRPr="00424CBE">
        <w:rPr>
          <w:bCs/>
          <w:sz w:val="22"/>
          <w:szCs w:val="22"/>
        </w:rPr>
        <w:t xml:space="preserve">nder the category two </w:t>
      </w:r>
      <w:r w:rsidRPr="00424CBE" w:rsidR="00E91E3D">
        <w:rPr>
          <w:bCs/>
          <w:sz w:val="22"/>
          <w:szCs w:val="22"/>
        </w:rPr>
        <w:t>budget approach</w:t>
      </w:r>
      <w:r w:rsidRPr="00424CBE">
        <w:rPr>
          <w:bCs/>
          <w:sz w:val="22"/>
          <w:szCs w:val="22"/>
        </w:rPr>
        <w:t>, applicants</w:t>
      </w:r>
      <w:r w:rsidRPr="00424CBE" w:rsidR="001B5263">
        <w:rPr>
          <w:bCs/>
          <w:sz w:val="22"/>
          <w:szCs w:val="22"/>
        </w:rPr>
        <w:t>’</w:t>
      </w:r>
      <w:r w:rsidRPr="00424CBE">
        <w:rPr>
          <w:bCs/>
          <w:sz w:val="22"/>
          <w:szCs w:val="22"/>
        </w:rPr>
        <w:t xml:space="preserve"> </w:t>
      </w:r>
      <w:r w:rsidRPr="00424CBE" w:rsidR="00E91E3D">
        <w:rPr>
          <w:bCs/>
          <w:sz w:val="22"/>
          <w:szCs w:val="22"/>
        </w:rPr>
        <w:t xml:space="preserve">category two budget for all </w:t>
      </w:r>
      <w:r w:rsidRPr="00424CBE" w:rsidR="007F1C37">
        <w:rPr>
          <w:bCs/>
          <w:sz w:val="22"/>
          <w:szCs w:val="22"/>
        </w:rPr>
        <w:t>five</w:t>
      </w:r>
      <w:r w:rsidRPr="00424CBE" w:rsidR="00E91E3D">
        <w:rPr>
          <w:bCs/>
          <w:sz w:val="22"/>
          <w:szCs w:val="22"/>
        </w:rPr>
        <w:t xml:space="preserve"> years </w:t>
      </w:r>
      <w:r w:rsidRPr="00424CBE" w:rsidR="001B5263">
        <w:rPr>
          <w:bCs/>
          <w:sz w:val="22"/>
          <w:szCs w:val="22"/>
        </w:rPr>
        <w:t>is set using</w:t>
      </w:r>
      <w:r w:rsidRPr="00424CBE" w:rsidR="00E91E3D">
        <w:rPr>
          <w:bCs/>
          <w:sz w:val="22"/>
          <w:szCs w:val="22"/>
        </w:rPr>
        <w:t xml:space="preserve"> the student count from the first year</w:t>
      </w:r>
      <w:r w:rsidR="00425D26">
        <w:rPr>
          <w:bCs/>
          <w:sz w:val="22"/>
          <w:szCs w:val="22"/>
        </w:rPr>
        <w:t xml:space="preserve"> an applicant applies for category two </w:t>
      </w:r>
      <w:r w:rsidR="00193904">
        <w:rPr>
          <w:bCs/>
          <w:sz w:val="22"/>
          <w:szCs w:val="22"/>
        </w:rPr>
        <w:t>support</w:t>
      </w:r>
      <w:r w:rsidRPr="00424CBE" w:rsidR="00E91E3D">
        <w:rPr>
          <w:bCs/>
          <w:sz w:val="22"/>
          <w:szCs w:val="22"/>
        </w:rPr>
        <w:t xml:space="preserve">, </w:t>
      </w:r>
      <w:r w:rsidRPr="00424CBE">
        <w:rPr>
          <w:bCs/>
          <w:sz w:val="22"/>
          <w:szCs w:val="22"/>
        </w:rPr>
        <w:t xml:space="preserve">but </w:t>
      </w:r>
      <w:r w:rsidRPr="00424CBE" w:rsidR="001B5263">
        <w:rPr>
          <w:bCs/>
          <w:sz w:val="22"/>
          <w:szCs w:val="22"/>
        </w:rPr>
        <w:t>applicants may</w:t>
      </w:r>
      <w:r w:rsidRPr="00424CBE">
        <w:rPr>
          <w:bCs/>
          <w:sz w:val="22"/>
          <w:szCs w:val="22"/>
        </w:rPr>
        <w:t xml:space="preserve"> update their student count during </w:t>
      </w:r>
      <w:r w:rsidR="00D407FF">
        <w:rPr>
          <w:bCs/>
          <w:sz w:val="22"/>
          <w:szCs w:val="22"/>
        </w:rPr>
        <w:t>the five-year cycle</w:t>
      </w:r>
      <w:r w:rsidRPr="00424CBE" w:rsidR="00107F95">
        <w:rPr>
          <w:bCs/>
          <w:sz w:val="22"/>
          <w:szCs w:val="22"/>
        </w:rPr>
        <w:t>.</w:t>
      </w:r>
    </w:p>
    <w:p w:rsidRPr="005C7EF2" w:rsidR="00DB7CF0" w:rsidP="00DB7CF0" w:rsidRDefault="00DB7CF0" w14:paraId="678FC790" w14:textId="77777777">
      <w:pPr>
        <w:rPr>
          <w:bCs/>
          <w:sz w:val="22"/>
          <w:szCs w:val="22"/>
        </w:rPr>
      </w:pPr>
    </w:p>
    <w:p w:rsidRPr="005C7EF2" w:rsidR="00D76E2F" w:rsidP="00D76E2F" w:rsidRDefault="00D76E2F" w14:paraId="52A62004" w14:textId="71B05B1A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C7EF2">
        <w:rPr>
          <w:bCs/>
          <w:sz w:val="22"/>
          <w:szCs w:val="22"/>
        </w:rPr>
        <w:lastRenderedPageBreak/>
        <w:t>We</w:t>
      </w:r>
      <w:r w:rsidRPr="005C7EF2" w:rsidR="001B5263">
        <w:rPr>
          <w:bCs/>
          <w:sz w:val="22"/>
          <w:szCs w:val="22"/>
        </w:rPr>
        <w:t xml:space="preserve"> also</w:t>
      </w:r>
      <w:r w:rsidRPr="005C7EF2">
        <w:rPr>
          <w:bCs/>
          <w:sz w:val="22"/>
          <w:szCs w:val="22"/>
        </w:rPr>
        <w:t xml:space="preserve"> propose </w:t>
      </w:r>
      <w:r w:rsidRPr="005C7EF2" w:rsidR="00B145CD">
        <w:rPr>
          <w:bCs/>
          <w:sz w:val="22"/>
          <w:szCs w:val="22"/>
        </w:rPr>
        <w:t xml:space="preserve">modifications </w:t>
      </w:r>
      <w:r w:rsidRPr="005C7EF2">
        <w:rPr>
          <w:bCs/>
          <w:sz w:val="22"/>
          <w:szCs w:val="22"/>
        </w:rPr>
        <w:t xml:space="preserve">to the </w:t>
      </w:r>
      <w:r w:rsidRPr="005C7EF2" w:rsidR="001B5263">
        <w:rPr>
          <w:bCs/>
          <w:sz w:val="22"/>
          <w:szCs w:val="22"/>
        </w:rPr>
        <w:t>FCC Form 471</w:t>
      </w:r>
      <w:r w:rsidRPr="005C7EF2" w:rsidR="005F0B3B">
        <w:rPr>
          <w:bCs/>
          <w:sz w:val="22"/>
          <w:szCs w:val="22"/>
        </w:rPr>
        <w:t xml:space="preserve"> </w:t>
      </w:r>
      <w:r w:rsidR="008669E5">
        <w:rPr>
          <w:bCs/>
          <w:sz w:val="22"/>
          <w:szCs w:val="22"/>
        </w:rPr>
        <w:t>to</w:t>
      </w:r>
      <w:r w:rsidRPr="005C7EF2" w:rsidR="00B145CD">
        <w:rPr>
          <w:bCs/>
          <w:sz w:val="22"/>
          <w:szCs w:val="22"/>
        </w:rPr>
        <w:t xml:space="preserve"> </w:t>
      </w:r>
      <w:r w:rsidRPr="005C7EF2" w:rsidR="00E76B73">
        <w:rPr>
          <w:bCs/>
          <w:sz w:val="22"/>
          <w:szCs w:val="22"/>
        </w:rPr>
        <w:t xml:space="preserve">improve the user experience.  The proposed modifications allow applicants to </w:t>
      </w:r>
      <w:r w:rsidRPr="005C7EF2" w:rsidR="00B145CD">
        <w:rPr>
          <w:bCs/>
          <w:sz w:val="22"/>
          <w:szCs w:val="22"/>
        </w:rPr>
        <w:t xml:space="preserve">clarify information that is collected under the </w:t>
      </w:r>
      <w:r w:rsidRPr="005C7EF2" w:rsidR="007F1C37">
        <w:rPr>
          <w:bCs/>
          <w:sz w:val="22"/>
          <w:szCs w:val="22"/>
        </w:rPr>
        <w:t>existing</w:t>
      </w:r>
      <w:r w:rsidRPr="005C7EF2" w:rsidR="00E76B73">
        <w:rPr>
          <w:bCs/>
          <w:sz w:val="22"/>
          <w:szCs w:val="22"/>
        </w:rPr>
        <w:t xml:space="preserve"> </w:t>
      </w:r>
      <w:r w:rsidRPr="005C7EF2" w:rsidR="00B145CD">
        <w:rPr>
          <w:bCs/>
          <w:sz w:val="22"/>
          <w:szCs w:val="22"/>
        </w:rPr>
        <w:t>information collection</w:t>
      </w:r>
      <w:r w:rsidRPr="005C7EF2" w:rsidR="00107F95">
        <w:rPr>
          <w:bCs/>
          <w:sz w:val="22"/>
          <w:szCs w:val="22"/>
        </w:rPr>
        <w:t xml:space="preserve">, reduce administrative burdens on applicants, </w:t>
      </w:r>
      <w:r w:rsidR="00804672">
        <w:rPr>
          <w:bCs/>
          <w:sz w:val="22"/>
          <w:szCs w:val="22"/>
        </w:rPr>
        <w:t>and/</w:t>
      </w:r>
      <w:r w:rsidRPr="005C7EF2" w:rsidR="00107F95">
        <w:rPr>
          <w:bCs/>
          <w:sz w:val="22"/>
          <w:szCs w:val="22"/>
        </w:rPr>
        <w:t>or</w:t>
      </w:r>
      <w:r w:rsidRPr="005C7EF2" w:rsidR="00B145CD">
        <w:rPr>
          <w:bCs/>
          <w:sz w:val="22"/>
          <w:szCs w:val="22"/>
        </w:rPr>
        <w:t xml:space="preserve"> enhance the user experience</w:t>
      </w:r>
      <w:r w:rsidRPr="005C7EF2" w:rsidR="00107F95">
        <w:rPr>
          <w:bCs/>
          <w:sz w:val="22"/>
          <w:szCs w:val="22"/>
        </w:rPr>
        <w:t xml:space="preserve"> by improving the </w:t>
      </w:r>
      <w:r w:rsidRPr="005C7EF2" w:rsidR="00C742DA">
        <w:rPr>
          <w:bCs/>
          <w:sz w:val="22"/>
          <w:szCs w:val="22"/>
        </w:rPr>
        <w:t>FCC Form 471’s formatting or display</w:t>
      </w:r>
      <w:r w:rsidRPr="005C7EF2" w:rsidR="00107F95">
        <w:rPr>
          <w:bCs/>
          <w:sz w:val="22"/>
          <w:szCs w:val="22"/>
        </w:rPr>
        <w:t>.  Changes include:</w:t>
      </w:r>
    </w:p>
    <w:p w:rsidRPr="00424CBE" w:rsidR="00BC5868" w:rsidP="00BC5868" w:rsidRDefault="00BC5868" w14:paraId="01D9487D" w14:textId="03F4F04E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sz w:val="22"/>
          <w:szCs w:val="22"/>
        </w:rPr>
        <w:t xml:space="preserve">Allowing </w:t>
      </w:r>
      <w:r w:rsidRPr="00424CBE" w:rsidR="001B5263">
        <w:rPr>
          <w:sz w:val="22"/>
          <w:szCs w:val="22"/>
        </w:rPr>
        <w:t>applicants to provide additional specificity about entity types</w:t>
      </w:r>
      <w:r w:rsidR="007B711F">
        <w:rPr>
          <w:sz w:val="22"/>
          <w:szCs w:val="22"/>
        </w:rPr>
        <w:t>,</w:t>
      </w:r>
      <w:r w:rsidRPr="00424CBE" w:rsidR="001B5263">
        <w:rPr>
          <w:sz w:val="22"/>
          <w:szCs w:val="22"/>
        </w:rPr>
        <w:t xml:space="preserve"> by adding “</w:t>
      </w:r>
      <w:r w:rsidRPr="00424CBE" w:rsidDel="007A62DB">
        <w:rPr>
          <w:sz w:val="22"/>
          <w:szCs w:val="22"/>
        </w:rPr>
        <w:t>swing spaces</w:t>
      </w:r>
      <w:r w:rsidRPr="00424CBE" w:rsidR="001B5263">
        <w:rPr>
          <w:sz w:val="22"/>
          <w:szCs w:val="22"/>
        </w:rPr>
        <w:t>” to</w:t>
      </w:r>
      <w:r w:rsidRPr="00424CBE">
        <w:rPr>
          <w:sz w:val="22"/>
          <w:szCs w:val="22"/>
        </w:rPr>
        <w:t xml:space="preserve"> the </w:t>
      </w:r>
      <w:r w:rsidRPr="00424CBE" w:rsidDel="007A62DB">
        <w:rPr>
          <w:sz w:val="22"/>
          <w:szCs w:val="22"/>
        </w:rPr>
        <w:t>existing list of entity types</w:t>
      </w:r>
      <w:r w:rsidRPr="00424CBE" w:rsidR="001B5263">
        <w:rPr>
          <w:sz w:val="22"/>
          <w:szCs w:val="22"/>
        </w:rPr>
        <w:t xml:space="preserve"> from which applicants select to identify the types of entities that are include</w:t>
      </w:r>
      <w:r w:rsidRPr="00424CBE" w:rsidR="00AE6531">
        <w:rPr>
          <w:sz w:val="22"/>
          <w:szCs w:val="22"/>
        </w:rPr>
        <w:t>d</w:t>
      </w:r>
      <w:r w:rsidRPr="00424CBE" w:rsidR="001B5263">
        <w:rPr>
          <w:sz w:val="22"/>
          <w:szCs w:val="22"/>
        </w:rPr>
        <w:t xml:space="preserve"> in their entity profile</w:t>
      </w:r>
      <w:r w:rsidRPr="00424CBE" w:rsidDel="007A62DB">
        <w:rPr>
          <w:sz w:val="22"/>
          <w:szCs w:val="22"/>
        </w:rPr>
        <w:t>;</w:t>
      </w:r>
    </w:p>
    <w:p w:rsidRPr="00424CBE" w:rsidR="00BC5868" w:rsidP="00BC5868" w:rsidRDefault="00BC5868" w14:paraId="34AAB4CF" w14:textId="45089DA7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sz w:val="22"/>
          <w:szCs w:val="22"/>
        </w:rPr>
        <w:t xml:space="preserve">Allowing </w:t>
      </w:r>
      <w:r w:rsidRPr="00424CBE" w:rsidR="001B5263">
        <w:rPr>
          <w:sz w:val="22"/>
          <w:szCs w:val="22"/>
        </w:rPr>
        <w:t>applicants</w:t>
      </w:r>
      <w:r w:rsidRPr="00424CBE">
        <w:rPr>
          <w:sz w:val="22"/>
          <w:szCs w:val="22"/>
        </w:rPr>
        <w:t xml:space="preserve"> that provide Community Eligibility Program (CEP) information </w:t>
      </w:r>
      <w:r w:rsidRPr="00424CBE" w:rsidR="001B5263">
        <w:rPr>
          <w:sz w:val="22"/>
          <w:szCs w:val="22"/>
        </w:rPr>
        <w:t xml:space="preserve">to determine E-Rate program </w:t>
      </w:r>
      <w:r w:rsidRPr="00424CBE">
        <w:rPr>
          <w:sz w:val="22"/>
          <w:szCs w:val="22"/>
        </w:rPr>
        <w:t>discount rate</w:t>
      </w:r>
      <w:r w:rsidRPr="00424CBE" w:rsidR="001B5263">
        <w:rPr>
          <w:sz w:val="22"/>
          <w:szCs w:val="22"/>
        </w:rPr>
        <w:t>s</w:t>
      </w:r>
      <w:r w:rsidRPr="00424CBE" w:rsidR="007A544C">
        <w:rPr>
          <w:sz w:val="22"/>
          <w:szCs w:val="22"/>
        </w:rPr>
        <w:t>,</w:t>
      </w:r>
      <w:r w:rsidRPr="00424CBE" w:rsidR="001B5263">
        <w:rPr>
          <w:sz w:val="22"/>
          <w:szCs w:val="22"/>
        </w:rPr>
        <w:t xml:space="preserve"> </w:t>
      </w:r>
      <w:r w:rsidRPr="00424CBE">
        <w:rPr>
          <w:sz w:val="22"/>
          <w:szCs w:val="22"/>
        </w:rPr>
        <w:t>to provide</w:t>
      </w:r>
      <w:r w:rsidRPr="00424CBE" w:rsidDel="007A62DB">
        <w:rPr>
          <w:sz w:val="22"/>
          <w:szCs w:val="22"/>
        </w:rPr>
        <w:t xml:space="preserve"> </w:t>
      </w:r>
      <w:r w:rsidRPr="00424CBE" w:rsidR="001B5263">
        <w:rPr>
          <w:sz w:val="22"/>
          <w:szCs w:val="22"/>
        </w:rPr>
        <w:t xml:space="preserve">this </w:t>
      </w:r>
      <w:r w:rsidRPr="00424CBE">
        <w:rPr>
          <w:sz w:val="22"/>
          <w:szCs w:val="22"/>
        </w:rPr>
        <w:t>information on the FCC Form 471</w:t>
      </w:r>
      <w:r w:rsidRPr="00424CBE" w:rsidR="007F1C37">
        <w:rPr>
          <w:sz w:val="22"/>
          <w:szCs w:val="22"/>
        </w:rPr>
        <w:t xml:space="preserve"> once every five years</w:t>
      </w:r>
      <w:r w:rsidRPr="00424CBE" w:rsidR="007A544C">
        <w:rPr>
          <w:sz w:val="22"/>
          <w:szCs w:val="22"/>
        </w:rPr>
        <w:t>,</w:t>
      </w:r>
      <w:r w:rsidRPr="00424CBE">
        <w:rPr>
          <w:sz w:val="22"/>
          <w:szCs w:val="22"/>
        </w:rPr>
        <w:t xml:space="preserve"> rather than during the application review process</w:t>
      </w:r>
      <w:r w:rsidRPr="00424CBE" w:rsidR="007F1C37">
        <w:rPr>
          <w:sz w:val="22"/>
          <w:szCs w:val="22"/>
        </w:rPr>
        <w:t xml:space="preserve"> every year</w:t>
      </w:r>
      <w:r w:rsidRPr="00424CBE" w:rsidDel="007A62DB">
        <w:rPr>
          <w:sz w:val="22"/>
          <w:szCs w:val="22"/>
        </w:rPr>
        <w:t xml:space="preserve">; </w:t>
      </w:r>
    </w:p>
    <w:p w:rsidRPr="00424CBE" w:rsidR="00575DF3" w:rsidP="00BC5868" w:rsidRDefault="00575DF3" w14:paraId="3507D024" w14:textId="49BBD5E1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bCs/>
          <w:sz w:val="22"/>
          <w:szCs w:val="22"/>
        </w:rPr>
        <w:t xml:space="preserve">Removing fields requesting bandwidth information for category </w:t>
      </w:r>
      <w:r w:rsidRPr="00424CBE" w:rsidR="00DF3CFC">
        <w:rPr>
          <w:bCs/>
          <w:sz w:val="22"/>
          <w:szCs w:val="22"/>
        </w:rPr>
        <w:t xml:space="preserve">one </w:t>
      </w:r>
      <w:r w:rsidRPr="00424CBE">
        <w:rPr>
          <w:bCs/>
          <w:sz w:val="22"/>
          <w:szCs w:val="22"/>
        </w:rPr>
        <w:t>funding requests that are not related to internet access and/or data transmission service</w:t>
      </w:r>
      <w:r w:rsidRPr="00424CBE" w:rsidR="007F1C37">
        <w:rPr>
          <w:bCs/>
          <w:sz w:val="22"/>
          <w:szCs w:val="22"/>
        </w:rPr>
        <w:t>; and</w:t>
      </w:r>
    </w:p>
    <w:p w:rsidRPr="00424CBE" w:rsidR="007F1C37" w:rsidP="00BC5868" w:rsidRDefault="007F1C37" w14:paraId="44E46DD6" w14:textId="2268C180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 w:rsidRPr="00424CBE">
        <w:rPr>
          <w:bCs/>
          <w:sz w:val="22"/>
          <w:szCs w:val="22"/>
        </w:rPr>
        <w:t>Streamlining certain functionalities on the FCC Form 471, such as allowing applicants to select multiple recipients of service when creating line items and creating a mechanism to automatically flow to a line item, rather than requiring applicants to click on a specific funding request number to get to the line item.</w:t>
      </w:r>
    </w:p>
    <w:p w:rsidR="00BC3694" w:rsidP="001B5263" w:rsidRDefault="00BC3694" w14:paraId="50208DF4" w14:textId="3091C8EF">
      <w:pPr>
        <w:rPr>
          <w:b/>
          <w:sz w:val="22"/>
          <w:szCs w:val="22"/>
        </w:rPr>
      </w:pPr>
    </w:p>
    <w:p w:rsidRPr="004D3611" w:rsidR="00273AAD" w:rsidP="004F63E1" w:rsidRDefault="00184924" w14:paraId="63D64540" w14:textId="738ACC5E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4D3611">
        <w:rPr>
          <w:bCs/>
          <w:sz w:val="22"/>
          <w:szCs w:val="22"/>
        </w:rPr>
        <w:t xml:space="preserve">There </w:t>
      </w:r>
      <w:r w:rsidRPr="004D3611" w:rsidR="00942C85">
        <w:rPr>
          <w:bCs/>
          <w:sz w:val="22"/>
          <w:szCs w:val="22"/>
        </w:rPr>
        <w:t xml:space="preserve">is </w:t>
      </w:r>
      <w:r w:rsidRPr="004D3611">
        <w:rPr>
          <w:bCs/>
          <w:sz w:val="22"/>
          <w:szCs w:val="22"/>
        </w:rPr>
        <w:t xml:space="preserve">no </w:t>
      </w:r>
      <w:r w:rsidRPr="004D3611" w:rsidR="00942C85">
        <w:rPr>
          <w:bCs/>
          <w:sz w:val="22"/>
          <w:szCs w:val="22"/>
        </w:rPr>
        <w:t>change in</w:t>
      </w:r>
      <w:bookmarkStart w:name="_GoBack" w:id="0"/>
      <w:bookmarkEnd w:id="0"/>
      <w:r w:rsidRPr="004D3611" w:rsidR="00942C85">
        <w:rPr>
          <w:bCs/>
          <w:sz w:val="22"/>
          <w:szCs w:val="22"/>
        </w:rPr>
        <w:t xml:space="preserve"> the </w:t>
      </w:r>
      <w:r w:rsidRPr="004D3611">
        <w:rPr>
          <w:bCs/>
          <w:sz w:val="22"/>
          <w:szCs w:val="22"/>
        </w:rPr>
        <w:t xml:space="preserve">burden hours </w:t>
      </w:r>
      <w:r w:rsidRPr="004D3611" w:rsidR="00942C85">
        <w:rPr>
          <w:bCs/>
          <w:sz w:val="22"/>
          <w:szCs w:val="22"/>
        </w:rPr>
        <w:t>and no costs are associated with this collection.</w:t>
      </w:r>
    </w:p>
    <w:sectPr w:rsidRPr="004D3611" w:rsidR="00273A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2BCE" w14:textId="77777777" w:rsidR="00573057" w:rsidRDefault="00573057" w:rsidP="00573D1D">
      <w:r>
        <w:separator/>
      </w:r>
    </w:p>
  </w:endnote>
  <w:endnote w:type="continuationSeparator" w:id="0">
    <w:p w14:paraId="0E553C8E" w14:textId="77777777" w:rsidR="00573057" w:rsidRDefault="00573057" w:rsidP="0057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01021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13F7FE9" w14:textId="38757F30" w:rsidR="005B5E3E" w:rsidRPr="005C7EF2" w:rsidRDefault="005B5E3E">
        <w:pPr>
          <w:pStyle w:val="Footer"/>
          <w:jc w:val="center"/>
          <w:rPr>
            <w:sz w:val="22"/>
            <w:szCs w:val="22"/>
          </w:rPr>
        </w:pPr>
        <w:r w:rsidRPr="005C7EF2">
          <w:rPr>
            <w:sz w:val="22"/>
            <w:szCs w:val="22"/>
          </w:rPr>
          <w:fldChar w:fldCharType="begin"/>
        </w:r>
        <w:r w:rsidRPr="005C7EF2">
          <w:rPr>
            <w:sz w:val="22"/>
            <w:szCs w:val="22"/>
          </w:rPr>
          <w:instrText xml:space="preserve"> PAGE   \* MERGEFORMAT </w:instrText>
        </w:r>
        <w:r w:rsidRPr="005C7EF2">
          <w:rPr>
            <w:sz w:val="22"/>
            <w:szCs w:val="22"/>
          </w:rPr>
          <w:fldChar w:fldCharType="separate"/>
        </w:r>
        <w:r w:rsidRPr="005C7EF2">
          <w:rPr>
            <w:noProof/>
            <w:sz w:val="22"/>
            <w:szCs w:val="22"/>
          </w:rPr>
          <w:t>2</w:t>
        </w:r>
        <w:r w:rsidRPr="005C7EF2">
          <w:rPr>
            <w:noProof/>
            <w:sz w:val="22"/>
            <w:szCs w:val="22"/>
          </w:rPr>
          <w:fldChar w:fldCharType="end"/>
        </w:r>
      </w:p>
    </w:sdtContent>
  </w:sdt>
  <w:p w14:paraId="3B8E33D2" w14:textId="77777777" w:rsidR="005B5E3E" w:rsidRDefault="005B5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0387" w14:textId="77777777" w:rsidR="00573057" w:rsidRDefault="00573057" w:rsidP="00573D1D">
      <w:r>
        <w:separator/>
      </w:r>
    </w:p>
  </w:footnote>
  <w:footnote w:type="continuationSeparator" w:id="0">
    <w:p w14:paraId="4AC7F489" w14:textId="77777777" w:rsidR="00573057" w:rsidRDefault="00573057" w:rsidP="0057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102"/>
    <w:multiLevelType w:val="multilevel"/>
    <w:tmpl w:val="E0A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C2D34"/>
    <w:multiLevelType w:val="hybridMultilevel"/>
    <w:tmpl w:val="65B07828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5259"/>
    <w:multiLevelType w:val="hybridMultilevel"/>
    <w:tmpl w:val="C4FC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38CD"/>
    <w:multiLevelType w:val="multilevel"/>
    <w:tmpl w:val="902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D7BFE"/>
    <w:multiLevelType w:val="hybridMultilevel"/>
    <w:tmpl w:val="3B940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149B6"/>
    <w:multiLevelType w:val="hybridMultilevel"/>
    <w:tmpl w:val="2BF6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73002"/>
    <w:multiLevelType w:val="hybridMultilevel"/>
    <w:tmpl w:val="E7A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264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16ABD"/>
    <w:rsid w:val="000320B3"/>
    <w:rsid w:val="0006357C"/>
    <w:rsid w:val="0006760A"/>
    <w:rsid w:val="00070030"/>
    <w:rsid w:val="00070E8E"/>
    <w:rsid w:val="0007600C"/>
    <w:rsid w:val="00076764"/>
    <w:rsid w:val="00082617"/>
    <w:rsid w:val="00087736"/>
    <w:rsid w:val="000A306E"/>
    <w:rsid w:val="000C77F9"/>
    <w:rsid w:val="000C7CBE"/>
    <w:rsid w:val="000D206F"/>
    <w:rsid w:val="000D7EEA"/>
    <w:rsid w:val="000F6148"/>
    <w:rsid w:val="001009E0"/>
    <w:rsid w:val="0010722F"/>
    <w:rsid w:val="00107F95"/>
    <w:rsid w:val="00111051"/>
    <w:rsid w:val="001225DD"/>
    <w:rsid w:val="001267E0"/>
    <w:rsid w:val="00133170"/>
    <w:rsid w:val="001425A8"/>
    <w:rsid w:val="0014358E"/>
    <w:rsid w:val="00145CB5"/>
    <w:rsid w:val="001573E4"/>
    <w:rsid w:val="00165A8B"/>
    <w:rsid w:val="00184924"/>
    <w:rsid w:val="00193904"/>
    <w:rsid w:val="00193F5C"/>
    <w:rsid w:val="0019623D"/>
    <w:rsid w:val="001A1305"/>
    <w:rsid w:val="001A1B24"/>
    <w:rsid w:val="001A1D55"/>
    <w:rsid w:val="001B00F9"/>
    <w:rsid w:val="001B5263"/>
    <w:rsid w:val="001B7C14"/>
    <w:rsid w:val="001C6486"/>
    <w:rsid w:val="001D1365"/>
    <w:rsid w:val="001D177B"/>
    <w:rsid w:val="0020446E"/>
    <w:rsid w:val="002117C0"/>
    <w:rsid w:val="002131EB"/>
    <w:rsid w:val="00220395"/>
    <w:rsid w:val="002214F0"/>
    <w:rsid w:val="00223D93"/>
    <w:rsid w:val="00224526"/>
    <w:rsid w:val="00242DC4"/>
    <w:rsid w:val="0026159D"/>
    <w:rsid w:val="002632D4"/>
    <w:rsid w:val="00273AAD"/>
    <w:rsid w:val="00285944"/>
    <w:rsid w:val="00290659"/>
    <w:rsid w:val="002929D3"/>
    <w:rsid w:val="002B1E39"/>
    <w:rsid w:val="002B611D"/>
    <w:rsid w:val="002C3750"/>
    <w:rsid w:val="002C7401"/>
    <w:rsid w:val="002F28EF"/>
    <w:rsid w:val="002F52A1"/>
    <w:rsid w:val="00301394"/>
    <w:rsid w:val="0030212C"/>
    <w:rsid w:val="00340848"/>
    <w:rsid w:val="00370541"/>
    <w:rsid w:val="00372A96"/>
    <w:rsid w:val="003763BB"/>
    <w:rsid w:val="003A30EB"/>
    <w:rsid w:val="003B2F92"/>
    <w:rsid w:val="003C444E"/>
    <w:rsid w:val="003D0921"/>
    <w:rsid w:val="003D134E"/>
    <w:rsid w:val="003D55B8"/>
    <w:rsid w:val="003E67E0"/>
    <w:rsid w:val="003F096D"/>
    <w:rsid w:val="003F1994"/>
    <w:rsid w:val="00400362"/>
    <w:rsid w:val="00400666"/>
    <w:rsid w:val="004165FC"/>
    <w:rsid w:val="00424CBE"/>
    <w:rsid w:val="00425D26"/>
    <w:rsid w:val="004717B4"/>
    <w:rsid w:val="00492D90"/>
    <w:rsid w:val="004B6371"/>
    <w:rsid w:val="004D049A"/>
    <w:rsid w:val="004D2E7A"/>
    <w:rsid w:val="004D3611"/>
    <w:rsid w:val="004E4EF0"/>
    <w:rsid w:val="004F63E1"/>
    <w:rsid w:val="005152E5"/>
    <w:rsid w:val="00516487"/>
    <w:rsid w:val="00534ECB"/>
    <w:rsid w:val="005571AE"/>
    <w:rsid w:val="0056015E"/>
    <w:rsid w:val="00563899"/>
    <w:rsid w:val="00573057"/>
    <w:rsid w:val="00573D1D"/>
    <w:rsid w:val="00575DF3"/>
    <w:rsid w:val="0057600E"/>
    <w:rsid w:val="0057658C"/>
    <w:rsid w:val="005772DB"/>
    <w:rsid w:val="005778C7"/>
    <w:rsid w:val="00581086"/>
    <w:rsid w:val="005A1F77"/>
    <w:rsid w:val="005A4625"/>
    <w:rsid w:val="005B2C27"/>
    <w:rsid w:val="005B5E3E"/>
    <w:rsid w:val="005C537D"/>
    <w:rsid w:val="005C7EF2"/>
    <w:rsid w:val="005D7525"/>
    <w:rsid w:val="005E5F9C"/>
    <w:rsid w:val="005F0B3B"/>
    <w:rsid w:val="005F0DE0"/>
    <w:rsid w:val="00603CDE"/>
    <w:rsid w:val="00604BD0"/>
    <w:rsid w:val="00611325"/>
    <w:rsid w:val="00611E0D"/>
    <w:rsid w:val="0062622C"/>
    <w:rsid w:val="006409B3"/>
    <w:rsid w:val="00653822"/>
    <w:rsid w:val="006557FD"/>
    <w:rsid w:val="00655FCF"/>
    <w:rsid w:val="00677F78"/>
    <w:rsid w:val="00682017"/>
    <w:rsid w:val="00683EFD"/>
    <w:rsid w:val="00685A42"/>
    <w:rsid w:val="00685FC1"/>
    <w:rsid w:val="00687731"/>
    <w:rsid w:val="00695578"/>
    <w:rsid w:val="006A1556"/>
    <w:rsid w:val="006A7E18"/>
    <w:rsid w:val="006B2C57"/>
    <w:rsid w:val="006B4938"/>
    <w:rsid w:val="006C4203"/>
    <w:rsid w:val="006C5800"/>
    <w:rsid w:val="006D1F44"/>
    <w:rsid w:val="006D3361"/>
    <w:rsid w:val="006F7CE6"/>
    <w:rsid w:val="00705E64"/>
    <w:rsid w:val="00717969"/>
    <w:rsid w:val="007318A1"/>
    <w:rsid w:val="00746A7A"/>
    <w:rsid w:val="00752A6F"/>
    <w:rsid w:val="0075788E"/>
    <w:rsid w:val="0078752F"/>
    <w:rsid w:val="00793B2D"/>
    <w:rsid w:val="007A1FCA"/>
    <w:rsid w:val="007A2B73"/>
    <w:rsid w:val="007A544C"/>
    <w:rsid w:val="007A62DB"/>
    <w:rsid w:val="007B711F"/>
    <w:rsid w:val="007B7335"/>
    <w:rsid w:val="007C6057"/>
    <w:rsid w:val="007D078A"/>
    <w:rsid w:val="007D3121"/>
    <w:rsid w:val="007D7E6D"/>
    <w:rsid w:val="007F076C"/>
    <w:rsid w:val="007F1C37"/>
    <w:rsid w:val="007F3A87"/>
    <w:rsid w:val="00804672"/>
    <w:rsid w:val="00804DA4"/>
    <w:rsid w:val="00815CBB"/>
    <w:rsid w:val="0083058A"/>
    <w:rsid w:val="00840DFA"/>
    <w:rsid w:val="008426E5"/>
    <w:rsid w:val="00851501"/>
    <w:rsid w:val="008669E5"/>
    <w:rsid w:val="00872727"/>
    <w:rsid w:val="00873031"/>
    <w:rsid w:val="0087357A"/>
    <w:rsid w:val="008847A7"/>
    <w:rsid w:val="008962D1"/>
    <w:rsid w:val="008A396D"/>
    <w:rsid w:val="008C6BDF"/>
    <w:rsid w:val="008D4D2F"/>
    <w:rsid w:val="008F6013"/>
    <w:rsid w:val="0090267E"/>
    <w:rsid w:val="009122B9"/>
    <w:rsid w:val="009239EE"/>
    <w:rsid w:val="00923CBC"/>
    <w:rsid w:val="009272B9"/>
    <w:rsid w:val="00936FF0"/>
    <w:rsid w:val="00942412"/>
    <w:rsid w:val="00942C85"/>
    <w:rsid w:val="00967B89"/>
    <w:rsid w:val="0097611B"/>
    <w:rsid w:val="0097706E"/>
    <w:rsid w:val="00986B55"/>
    <w:rsid w:val="009C54B7"/>
    <w:rsid w:val="009D4BE2"/>
    <w:rsid w:val="009E3F35"/>
    <w:rsid w:val="009E44BF"/>
    <w:rsid w:val="009F42FB"/>
    <w:rsid w:val="009F6CD6"/>
    <w:rsid w:val="009F771B"/>
    <w:rsid w:val="00A13849"/>
    <w:rsid w:val="00A21628"/>
    <w:rsid w:val="00A31816"/>
    <w:rsid w:val="00A5209A"/>
    <w:rsid w:val="00A62B37"/>
    <w:rsid w:val="00A73FBA"/>
    <w:rsid w:val="00A74570"/>
    <w:rsid w:val="00A775EC"/>
    <w:rsid w:val="00A81275"/>
    <w:rsid w:val="00A82DE1"/>
    <w:rsid w:val="00A937B4"/>
    <w:rsid w:val="00AB63A8"/>
    <w:rsid w:val="00AB735A"/>
    <w:rsid w:val="00AD7E49"/>
    <w:rsid w:val="00AE4258"/>
    <w:rsid w:val="00AE580B"/>
    <w:rsid w:val="00AE6531"/>
    <w:rsid w:val="00AF3E53"/>
    <w:rsid w:val="00B02BEC"/>
    <w:rsid w:val="00B145CD"/>
    <w:rsid w:val="00B146BE"/>
    <w:rsid w:val="00B15168"/>
    <w:rsid w:val="00B210FE"/>
    <w:rsid w:val="00B22F4C"/>
    <w:rsid w:val="00B46BC0"/>
    <w:rsid w:val="00B66AC0"/>
    <w:rsid w:val="00B763B4"/>
    <w:rsid w:val="00B823AA"/>
    <w:rsid w:val="00BC11D5"/>
    <w:rsid w:val="00BC3694"/>
    <w:rsid w:val="00BC5868"/>
    <w:rsid w:val="00BD12F2"/>
    <w:rsid w:val="00BD1BA5"/>
    <w:rsid w:val="00BF0EEC"/>
    <w:rsid w:val="00BF656C"/>
    <w:rsid w:val="00BF687F"/>
    <w:rsid w:val="00C24FBC"/>
    <w:rsid w:val="00C27E46"/>
    <w:rsid w:val="00C33AC2"/>
    <w:rsid w:val="00C405AC"/>
    <w:rsid w:val="00C742DA"/>
    <w:rsid w:val="00C825BF"/>
    <w:rsid w:val="00C83074"/>
    <w:rsid w:val="00CA0CC9"/>
    <w:rsid w:val="00CB30E2"/>
    <w:rsid w:val="00CB7DC5"/>
    <w:rsid w:val="00CC781B"/>
    <w:rsid w:val="00CE39D2"/>
    <w:rsid w:val="00CF11FD"/>
    <w:rsid w:val="00CF1EA8"/>
    <w:rsid w:val="00D00BA7"/>
    <w:rsid w:val="00D01E09"/>
    <w:rsid w:val="00D407FF"/>
    <w:rsid w:val="00D556D1"/>
    <w:rsid w:val="00D716A1"/>
    <w:rsid w:val="00D76E2F"/>
    <w:rsid w:val="00D826D6"/>
    <w:rsid w:val="00D86038"/>
    <w:rsid w:val="00DB4888"/>
    <w:rsid w:val="00DB7CF0"/>
    <w:rsid w:val="00DC0B38"/>
    <w:rsid w:val="00DC522D"/>
    <w:rsid w:val="00DD7DEF"/>
    <w:rsid w:val="00DE0BD0"/>
    <w:rsid w:val="00DE0EEB"/>
    <w:rsid w:val="00DF3CFC"/>
    <w:rsid w:val="00DF472B"/>
    <w:rsid w:val="00DF473B"/>
    <w:rsid w:val="00DF6632"/>
    <w:rsid w:val="00E15CF0"/>
    <w:rsid w:val="00E20FA1"/>
    <w:rsid w:val="00E552E3"/>
    <w:rsid w:val="00E60244"/>
    <w:rsid w:val="00E60B69"/>
    <w:rsid w:val="00E625CC"/>
    <w:rsid w:val="00E62C68"/>
    <w:rsid w:val="00E63140"/>
    <w:rsid w:val="00E669EC"/>
    <w:rsid w:val="00E76B73"/>
    <w:rsid w:val="00E8636D"/>
    <w:rsid w:val="00E863CE"/>
    <w:rsid w:val="00E91E3D"/>
    <w:rsid w:val="00EA04E3"/>
    <w:rsid w:val="00EA624A"/>
    <w:rsid w:val="00EA7163"/>
    <w:rsid w:val="00EB7AA9"/>
    <w:rsid w:val="00EC4294"/>
    <w:rsid w:val="00EF18DB"/>
    <w:rsid w:val="00EF6DF6"/>
    <w:rsid w:val="00F041E5"/>
    <w:rsid w:val="00F05038"/>
    <w:rsid w:val="00F05540"/>
    <w:rsid w:val="00F07FD1"/>
    <w:rsid w:val="00F10270"/>
    <w:rsid w:val="00F349DB"/>
    <w:rsid w:val="00F37DBC"/>
    <w:rsid w:val="00F47F1F"/>
    <w:rsid w:val="00F52DEB"/>
    <w:rsid w:val="00F574E7"/>
    <w:rsid w:val="00F72607"/>
    <w:rsid w:val="00F740D3"/>
    <w:rsid w:val="00F80B10"/>
    <w:rsid w:val="00FA3E22"/>
    <w:rsid w:val="00FA60F0"/>
    <w:rsid w:val="00FB2536"/>
    <w:rsid w:val="00FB3A53"/>
    <w:rsid w:val="00FB62AE"/>
    <w:rsid w:val="00FB6E2B"/>
    <w:rsid w:val="00FE5888"/>
    <w:rsid w:val="00FE5BAD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405AC"/>
  </w:style>
  <w:style w:type="character" w:customStyle="1" w:styleId="eop">
    <w:name w:val="eop"/>
    <w:basedOn w:val="DefaultParagraphFont"/>
    <w:rsid w:val="00C405AC"/>
  </w:style>
  <w:style w:type="paragraph" w:customStyle="1" w:styleId="paragraph">
    <w:name w:val="paragraph"/>
    <w:basedOn w:val="Normal"/>
    <w:rsid w:val="002F52A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E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348837DC004BA36A5E42ADCD0B16" ma:contentTypeVersion="5" ma:contentTypeDescription="Create a new document." ma:contentTypeScope="" ma:versionID="d5ee9a6affcd72994339a5aa22b8eb64">
  <xsd:schema xmlns:xsd="http://www.w3.org/2001/XMLSchema" xmlns:xs="http://www.w3.org/2001/XMLSchema" xmlns:p="http://schemas.microsoft.com/office/2006/metadata/properties" xmlns:ns3="c0230c99-726e-44b9-804e-ac9b1b550e8e" xmlns:ns4="28ce80e2-173a-41cd-b3b8-0a96313484ef" targetNamespace="http://schemas.microsoft.com/office/2006/metadata/properties" ma:root="true" ma:fieldsID="c191f56787c1fb23bb928aeb2e896f34" ns3:_="" ns4:_="">
    <xsd:import namespace="c0230c99-726e-44b9-804e-ac9b1b550e8e"/>
    <xsd:import namespace="28ce80e2-173a-41cd-b3b8-0a963134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0c99-726e-44b9-804e-ac9b1b550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80e2-173a-41cd-b3b8-0a96313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32191-250A-4381-A156-1011EAFCA60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8ce80e2-173a-41cd-b3b8-0a96313484ef"/>
    <ds:schemaRef ds:uri="http://purl.org/dc/elements/1.1/"/>
    <ds:schemaRef ds:uri="http://schemas.microsoft.com/office/2006/metadata/properties"/>
    <ds:schemaRef ds:uri="http://schemas.microsoft.com/office/infopath/2007/PartnerControls"/>
    <ds:schemaRef ds:uri="c0230c99-726e-44b9-804e-ac9b1b550e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53A603-90D9-4078-A5F9-67864C585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0c99-726e-44b9-804e-ac9b1b550e8e"/>
    <ds:schemaRef ds:uri="28ce80e2-173a-41cd-b3b8-0a96313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79845-15AA-4990-95E9-C5439C56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Nicole Ongele</cp:lastModifiedBy>
  <cp:revision>3</cp:revision>
  <dcterms:created xsi:type="dcterms:W3CDTF">2020-08-13T16:39:00Z</dcterms:created>
  <dcterms:modified xsi:type="dcterms:W3CDTF">2020-08-13T16:51:00Z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0x010100F6E9348837DC004BA36A5E42ADCD0B16</vt:lpwstr>
  </property>
</Properties>
</file>