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D69FE" w:rsidR="00123F1F" w:rsidP="00CD69FE" w:rsidRDefault="00812F7B" w14:paraId="1564DC4A" w14:textId="040B13B2">
      <w:pPr>
        <w:tabs>
          <w:tab w:val="center" w:pos="4680"/>
        </w:tabs>
        <w:spacing w:after="0" w:line="240" w:lineRule="auto"/>
        <w:jc w:val="center"/>
        <w:rPr>
          <w:rFonts w:ascii="Arial" w:hAnsi="Arial" w:cs="Arial"/>
        </w:rPr>
      </w:pPr>
      <w:r>
        <w:rPr>
          <w:rFonts w:ascii="Arial" w:hAnsi="Arial" w:cs="Arial"/>
        </w:rPr>
        <w:t>FINAL</w:t>
      </w:r>
      <w:r w:rsidRPr="00CD69FE">
        <w:rPr>
          <w:rFonts w:ascii="Arial" w:hAnsi="Arial" w:cs="Arial"/>
        </w:rPr>
        <w:t xml:space="preserve"> </w:t>
      </w:r>
      <w:r w:rsidRPr="00CD69FE" w:rsidR="00123F1F">
        <w:rPr>
          <w:rFonts w:ascii="Arial" w:hAnsi="Arial" w:cs="Arial"/>
        </w:rPr>
        <w:t>SUPPORTING STATEMENT</w:t>
      </w:r>
    </w:p>
    <w:p w:rsidRPr="00F41ED2" w:rsidR="00123F1F" w:rsidP="00123F1F" w:rsidRDefault="00123F1F" w14:paraId="5963C9C4" w14:textId="77777777">
      <w:pPr>
        <w:tabs>
          <w:tab w:val="center" w:pos="4680"/>
        </w:tabs>
        <w:spacing w:after="0" w:line="240" w:lineRule="auto"/>
        <w:jc w:val="center"/>
        <w:rPr>
          <w:rFonts w:ascii="Arial" w:hAnsi="Arial" w:cs="Arial"/>
        </w:rPr>
      </w:pPr>
      <w:r w:rsidRPr="00F41ED2">
        <w:rPr>
          <w:rFonts w:ascii="Arial" w:hAnsi="Arial" w:cs="Arial"/>
        </w:rPr>
        <w:t>FOR</w:t>
      </w:r>
    </w:p>
    <w:p w:rsidRPr="00F41ED2" w:rsidR="00123F1F" w:rsidP="00123F1F" w:rsidRDefault="00123F1F" w14:paraId="64403799" w14:textId="77777777">
      <w:pPr>
        <w:tabs>
          <w:tab w:val="center" w:pos="4680"/>
        </w:tabs>
        <w:spacing w:after="0" w:line="240" w:lineRule="auto"/>
        <w:jc w:val="center"/>
        <w:rPr>
          <w:rFonts w:ascii="Arial" w:hAnsi="Arial" w:cs="Arial"/>
        </w:rPr>
      </w:pPr>
      <w:r w:rsidRPr="00F41ED2">
        <w:rPr>
          <w:rFonts w:ascii="Arial" w:hAnsi="Arial" w:cs="Arial"/>
        </w:rPr>
        <w:t>10 CFR PART 9, PUBLIC RECORDS</w:t>
      </w:r>
    </w:p>
    <w:p w:rsidRPr="00F41ED2" w:rsidR="00123F1F" w:rsidP="00123F1F" w:rsidRDefault="00123F1F" w14:paraId="0EA1C8CB" w14:textId="77777777">
      <w:pPr>
        <w:tabs>
          <w:tab w:val="center" w:pos="4680"/>
        </w:tabs>
        <w:spacing w:after="0" w:line="240" w:lineRule="auto"/>
        <w:jc w:val="center"/>
        <w:rPr>
          <w:rFonts w:ascii="Arial" w:hAnsi="Arial" w:cs="Arial"/>
        </w:rPr>
      </w:pPr>
    </w:p>
    <w:p w:rsidRPr="00F41ED2" w:rsidR="00123F1F" w:rsidP="00123F1F" w:rsidRDefault="00123F1F" w14:paraId="6FA0CFE9" w14:textId="77777777">
      <w:pPr>
        <w:tabs>
          <w:tab w:val="center" w:pos="4680"/>
        </w:tabs>
        <w:spacing w:after="0" w:line="240" w:lineRule="auto"/>
        <w:jc w:val="center"/>
        <w:rPr>
          <w:rFonts w:ascii="Arial" w:hAnsi="Arial" w:cs="Arial"/>
        </w:rPr>
      </w:pPr>
      <w:r w:rsidRPr="00F41ED2">
        <w:rPr>
          <w:rFonts w:ascii="Arial" w:hAnsi="Arial" w:cs="Arial"/>
        </w:rPr>
        <w:t>(3150-0043)</w:t>
      </w:r>
    </w:p>
    <w:p w:rsidRPr="00F41ED2" w:rsidR="00123F1F" w:rsidP="00123F1F" w:rsidRDefault="00123F1F" w14:paraId="07551862" w14:textId="77777777">
      <w:pPr>
        <w:tabs>
          <w:tab w:val="center" w:pos="4680"/>
        </w:tabs>
        <w:spacing w:after="0" w:line="240" w:lineRule="auto"/>
        <w:jc w:val="center"/>
        <w:rPr>
          <w:rFonts w:ascii="Arial" w:hAnsi="Arial" w:cs="Arial"/>
        </w:rPr>
      </w:pPr>
      <w:r w:rsidRPr="00F41ED2">
        <w:rPr>
          <w:rFonts w:ascii="Arial" w:hAnsi="Arial" w:cs="Arial"/>
        </w:rPr>
        <w:t>---</w:t>
      </w:r>
    </w:p>
    <w:p w:rsidRPr="00F41ED2" w:rsidR="00123F1F" w:rsidP="00123F1F" w:rsidRDefault="002C38B9" w14:paraId="66950918" w14:textId="0EB69F27">
      <w:pPr>
        <w:tabs>
          <w:tab w:val="center" w:pos="4680"/>
        </w:tabs>
        <w:spacing w:after="0" w:line="240" w:lineRule="auto"/>
        <w:jc w:val="center"/>
        <w:rPr>
          <w:rFonts w:ascii="Arial" w:hAnsi="Arial" w:cs="Arial"/>
        </w:rPr>
      </w:pPr>
      <w:r w:rsidRPr="00F41ED2">
        <w:rPr>
          <w:rFonts w:ascii="Arial" w:hAnsi="Arial" w:cs="Arial"/>
        </w:rPr>
        <w:t>REVISION</w:t>
      </w:r>
      <w:r w:rsidRPr="00F41ED2" w:rsidR="00123F1F">
        <w:rPr>
          <w:rFonts w:ascii="Arial" w:hAnsi="Arial" w:cs="Arial"/>
        </w:rPr>
        <w:t xml:space="preserve"> </w:t>
      </w:r>
    </w:p>
    <w:p w:rsidRPr="00F41ED2" w:rsidR="00123F1F" w:rsidP="00123F1F" w:rsidRDefault="00123F1F" w14:paraId="7E8ABE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F41ED2" w:rsidR="00D4462D" w:rsidP="00123F1F" w:rsidRDefault="00D4462D" w14:paraId="2BCD4DD2"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u w:val="single"/>
        </w:rPr>
      </w:pPr>
    </w:p>
    <w:p w:rsidRPr="00F41ED2" w:rsidR="00123F1F" w:rsidP="00123F1F" w:rsidRDefault="00123F1F" w14:paraId="7E2F326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u w:val="single"/>
        </w:rPr>
      </w:pPr>
      <w:r w:rsidRPr="00F41ED2">
        <w:rPr>
          <w:rFonts w:ascii="Arial" w:hAnsi="Arial" w:cs="Arial"/>
          <w:u w:val="single"/>
        </w:rPr>
        <w:t>Description of the Information Collection</w:t>
      </w:r>
    </w:p>
    <w:p w:rsidRPr="00F41ED2" w:rsidR="00123F1F" w:rsidP="00123F1F" w:rsidRDefault="00123F1F" w14:paraId="73AD6D5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F41ED2" w:rsidR="00123F1F" w:rsidP="00123F1F" w:rsidRDefault="00123F1F" w14:paraId="5F4866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rPr>
        <w:t xml:space="preserve">The Freedom of Information Act (FOIA), 5 U.S.C. 552, and the implementing regulations, 10 CFR Part 9, require individuals seeking access to records under the FOIA and Privacy Act to submit a request in writing and to describe the records sought sufficiently for the NRC to conduct a reasonable search.  The statute and regulations authorize NRC to charge fees for processing requests under the Acts. </w:t>
      </w:r>
    </w:p>
    <w:p w:rsidRPr="00F41ED2" w:rsidR="00123F1F" w:rsidP="00123F1F" w:rsidRDefault="00123F1F" w14:paraId="779F18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F41ED2" w:rsidR="00123F1F" w:rsidP="00123F1F" w:rsidRDefault="00123F1F" w14:paraId="2D782B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rPr>
        <w:t>10 CFR Part 9, Public Records: Subpart A (Freedom of Information Act regulations) prescribes the procedures under which NRC records are made available to the public for inspection and copying pursuant to the provisions of the Freedom of Information Act (5 U.S.C. 552).</w:t>
      </w:r>
      <w:r w:rsidRPr="00F41ED2" w:rsidR="001C6DF4">
        <w:rPr>
          <w:rFonts w:ascii="Arial" w:hAnsi="Arial" w:cs="Arial"/>
        </w:rPr>
        <w:t xml:space="preserve">  </w:t>
      </w:r>
    </w:p>
    <w:p w:rsidRPr="00F41ED2" w:rsidR="00123F1F" w:rsidP="00123F1F" w:rsidRDefault="00123F1F" w14:paraId="7632E9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9D70D2" w:rsidR="009D70D2" w:rsidP="009D70D2" w:rsidRDefault="009D70D2" w14:paraId="3AB759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9D70D2">
        <w:rPr>
          <w:rFonts w:ascii="Arial" w:hAnsi="Arial" w:cs="Arial"/>
        </w:rPr>
        <w:t>The Privacy Act of 1974, 5 U.S.C. § 552a, establishes a code of fair information practices that governs the collection, maintenance, use, and dissemination of information about individuals that is maintained in systems of records by federal agencies. Specifically, Subpart B (Privacy Act regulations) implements the provisions of the Privacy Act of 1974 (5 U.S.C. 552a) with respect to the procedures by which individuals may determine the existence of, seek access to, and request correction of NRC records concerning themselves.</w:t>
      </w:r>
    </w:p>
    <w:p w:rsidRPr="009D70D2" w:rsidR="009D70D2" w:rsidP="009D70D2" w:rsidRDefault="009D70D2" w14:paraId="26E3A7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3C7862" w:rsidR="006F2094" w:rsidP="003C7862" w:rsidRDefault="003C7862" w14:paraId="220434F6" w14:textId="4F30F5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3C7862">
        <w:rPr>
          <w:rFonts w:ascii="Arial" w:hAnsi="Arial" w:cs="Arial"/>
        </w:rPr>
        <w:t>The NRC is currently using an OMB approved form, NRC-509, Statement of Estimated Fees for Freedom of Information Act (FOIA) Request. The form is used: 1) by the NRC to notify requesters that fees will be assessed for processing their FOIA requests, 2) by the requester to notify NRC in writing of their agreement to pay fees, 3) by the NRC to notify the requester to submit a written request for a waiver pursuant to 10 CFR 9.41 with 10 working days from the receipt of the notice, and 4) by the NRC to notify the requester to provide advanced payment of estimated fees.</w:t>
      </w:r>
      <w:r w:rsidR="00256E42">
        <w:rPr>
          <w:rFonts w:ascii="Arial" w:hAnsi="Arial" w:cs="Arial"/>
        </w:rPr>
        <w:t xml:space="preserve">  </w:t>
      </w:r>
    </w:p>
    <w:p w:rsidRPr="003C7862" w:rsidR="003C7862" w:rsidP="003C7862" w:rsidRDefault="003C7862" w14:paraId="2B25C0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6F2094" w:rsidP="00123F1F" w:rsidRDefault="002C38B9" w14:paraId="763911DE" w14:textId="685E70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spacing w:val="-6"/>
        </w:rPr>
      </w:pPr>
      <w:r w:rsidRPr="00F41ED2">
        <w:rPr>
          <w:rFonts w:ascii="Arial" w:hAnsi="Arial" w:cs="Arial"/>
        </w:rPr>
        <w:t>The</w:t>
      </w:r>
      <w:r w:rsidRPr="00F41ED2">
        <w:rPr>
          <w:rFonts w:ascii="Arial" w:hAnsi="Arial" w:cs="Arial"/>
          <w:spacing w:val="-7"/>
        </w:rPr>
        <w:t xml:space="preserve"> </w:t>
      </w:r>
      <w:r w:rsidRPr="00F41ED2">
        <w:rPr>
          <w:rFonts w:ascii="Arial" w:hAnsi="Arial" w:cs="Arial"/>
        </w:rPr>
        <w:t>NRC</w:t>
      </w:r>
      <w:r w:rsidRPr="00F41ED2">
        <w:rPr>
          <w:rFonts w:ascii="Arial" w:hAnsi="Arial" w:cs="Arial"/>
          <w:spacing w:val="-6"/>
        </w:rPr>
        <w:t xml:space="preserve"> is revising</w:t>
      </w:r>
      <w:r w:rsidRPr="00F41ED2">
        <w:rPr>
          <w:rFonts w:ascii="Arial" w:hAnsi="Arial" w:cs="Arial"/>
          <w:spacing w:val="-7"/>
        </w:rPr>
        <w:t xml:space="preserve"> </w:t>
      </w:r>
      <w:r w:rsidRPr="00F41ED2">
        <w:rPr>
          <w:rFonts w:ascii="Arial" w:hAnsi="Arial" w:cs="Arial"/>
        </w:rPr>
        <w:t>NRC</w:t>
      </w:r>
      <w:r w:rsidRPr="00F41ED2">
        <w:rPr>
          <w:rFonts w:ascii="Arial" w:hAnsi="Arial" w:cs="Arial"/>
          <w:spacing w:val="-6"/>
        </w:rPr>
        <w:t xml:space="preserve"> </w:t>
      </w:r>
      <w:r w:rsidRPr="00F41ED2">
        <w:rPr>
          <w:rFonts w:ascii="Arial" w:hAnsi="Arial" w:cs="Arial"/>
        </w:rPr>
        <w:t>Form</w:t>
      </w:r>
      <w:r w:rsidRPr="00F41ED2">
        <w:rPr>
          <w:rFonts w:ascii="Arial" w:hAnsi="Arial" w:cs="Arial"/>
          <w:spacing w:val="-6"/>
        </w:rPr>
        <w:t xml:space="preserve"> </w:t>
      </w:r>
      <w:r w:rsidRPr="00F41ED2">
        <w:rPr>
          <w:rFonts w:ascii="Arial" w:hAnsi="Arial" w:cs="Arial"/>
        </w:rPr>
        <w:t>507,</w:t>
      </w:r>
      <w:r w:rsidRPr="00F41ED2">
        <w:rPr>
          <w:rFonts w:ascii="Arial" w:hAnsi="Arial" w:cs="Arial"/>
          <w:spacing w:val="-6"/>
        </w:rPr>
        <w:t xml:space="preserve"> </w:t>
      </w:r>
      <w:r w:rsidRPr="00F41ED2">
        <w:rPr>
          <w:rFonts w:ascii="Arial" w:hAnsi="Arial" w:cs="Arial"/>
        </w:rPr>
        <w:t>Freedom</w:t>
      </w:r>
      <w:r w:rsidRPr="00F41ED2">
        <w:rPr>
          <w:rFonts w:ascii="Arial" w:hAnsi="Arial" w:cs="Arial"/>
          <w:spacing w:val="-7"/>
        </w:rPr>
        <w:t xml:space="preserve"> </w:t>
      </w:r>
      <w:r w:rsidRPr="00F41ED2">
        <w:rPr>
          <w:rFonts w:ascii="Arial" w:hAnsi="Arial" w:cs="Arial"/>
        </w:rPr>
        <w:t>of</w:t>
      </w:r>
      <w:r w:rsidRPr="00F41ED2">
        <w:rPr>
          <w:rFonts w:ascii="Arial" w:hAnsi="Arial" w:cs="Arial"/>
          <w:spacing w:val="-6"/>
        </w:rPr>
        <w:t xml:space="preserve"> </w:t>
      </w:r>
      <w:r w:rsidRPr="00F41ED2">
        <w:rPr>
          <w:rFonts w:ascii="Arial" w:hAnsi="Arial" w:cs="Arial"/>
        </w:rPr>
        <w:t>Information-Privacy</w:t>
      </w:r>
      <w:r w:rsidRPr="00F41ED2">
        <w:rPr>
          <w:rFonts w:ascii="Arial" w:hAnsi="Arial" w:cs="Arial"/>
          <w:spacing w:val="-8"/>
        </w:rPr>
        <w:t xml:space="preserve"> </w:t>
      </w:r>
      <w:r w:rsidRPr="00F41ED2">
        <w:rPr>
          <w:rFonts w:ascii="Arial" w:hAnsi="Arial" w:cs="Arial"/>
        </w:rPr>
        <w:t>Act</w:t>
      </w:r>
      <w:r w:rsidRPr="00F41ED2">
        <w:rPr>
          <w:rFonts w:ascii="Arial" w:hAnsi="Arial" w:cs="Arial"/>
          <w:spacing w:val="-6"/>
        </w:rPr>
        <w:t xml:space="preserve"> </w:t>
      </w:r>
      <w:r w:rsidRPr="00F41ED2">
        <w:rPr>
          <w:rFonts w:ascii="Arial" w:hAnsi="Arial" w:cs="Arial"/>
        </w:rPr>
        <w:t>Record</w:t>
      </w:r>
      <w:r w:rsidRPr="00F41ED2">
        <w:rPr>
          <w:rFonts w:ascii="Arial" w:hAnsi="Arial" w:cs="Arial"/>
          <w:spacing w:val="21"/>
          <w:w w:val="99"/>
        </w:rPr>
        <w:t xml:space="preserve"> </w:t>
      </w:r>
      <w:r w:rsidRPr="00F41ED2">
        <w:rPr>
          <w:rFonts w:ascii="Arial" w:hAnsi="Arial" w:cs="Arial"/>
        </w:rPr>
        <w:t>Request</w:t>
      </w:r>
      <w:r w:rsidRPr="00F41ED2">
        <w:rPr>
          <w:rFonts w:ascii="Arial" w:hAnsi="Arial" w:cs="Arial"/>
          <w:spacing w:val="-6"/>
        </w:rPr>
        <w:t xml:space="preserve"> </w:t>
      </w:r>
      <w:r w:rsidRPr="00F41ED2">
        <w:rPr>
          <w:rFonts w:ascii="Arial" w:hAnsi="Arial" w:cs="Arial"/>
        </w:rPr>
        <w:t>Form.</w:t>
      </w:r>
      <w:r w:rsidRPr="00F41ED2">
        <w:rPr>
          <w:rFonts w:ascii="Arial" w:hAnsi="Arial" w:cs="Arial"/>
          <w:spacing w:val="51"/>
        </w:rPr>
        <w:t xml:space="preserve"> </w:t>
      </w:r>
      <w:r w:rsidR="008E7E15">
        <w:rPr>
          <w:rFonts w:ascii="Arial" w:hAnsi="Arial" w:cs="Arial"/>
        </w:rPr>
        <w:t>Currently</w:t>
      </w:r>
      <w:r w:rsidR="00032419">
        <w:rPr>
          <w:rFonts w:ascii="Arial" w:hAnsi="Arial" w:cs="Arial"/>
        </w:rPr>
        <w:t xml:space="preserve"> this form </w:t>
      </w:r>
      <w:r w:rsidR="008E7E15">
        <w:rPr>
          <w:rFonts w:ascii="Arial" w:hAnsi="Arial" w:cs="Arial"/>
        </w:rPr>
        <w:t>is serving two</w:t>
      </w:r>
      <w:r w:rsidR="00032419">
        <w:rPr>
          <w:rFonts w:ascii="Arial" w:hAnsi="Arial" w:cs="Arial"/>
        </w:rPr>
        <w:t xml:space="preserve"> purposes.  First, the form </w:t>
      </w:r>
      <w:r w:rsidR="002D4360">
        <w:rPr>
          <w:rFonts w:ascii="Arial" w:hAnsi="Arial" w:cs="Arial"/>
        </w:rPr>
        <w:t>ca</w:t>
      </w:r>
      <w:r w:rsidR="00B139E8">
        <w:rPr>
          <w:rFonts w:ascii="Arial" w:hAnsi="Arial" w:cs="Arial"/>
        </w:rPr>
        <w:t>n</w:t>
      </w:r>
      <w:r w:rsidR="00032419">
        <w:rPr>
          <w:rFonts w:ascii="Arial" w:hAnsi="Arial" w:cs="Arial"/>
        </w:rPr>
        <w:t xml:space="preserve"> be used as a FOIA or Privacy Act request.  Second, the form </w:t>
      </w:r>
      <w:r w:rsidR="00ED6131">
        <w:rPr>
          <w:rFonts w:ascii="Arial" w:hAnsi="Arial" w:cs="Arial"/>
        </w:rPr>
        <w:t>can</w:t>
      </w:r>
      <w:r w:rsidR="00032419">
        <w:rPr>
          <w:rFonts w:ascii="Arial" w:hAnsi="Arial" w:cs="Arial"/>
        </w:rPr>
        <w:t xml:space="preserve"> be used to verify the identity of individuals who were seeking records about themselves or to authorize the disclosure of their records to another person.  </w:t>
      </w:r>
      <w:r w:rsidR="001125E2">
        <w:rPr>
          <w:rFonts w:ascii="Arial" w:hAnsi="Arial" w:cs="Arial"/>
        </w:rPr>
        <w:t xml:space="preserve"> </w:t>
      </w:r>
      <w:r w:rsidR="00896B64">
        <w:rPr>
          <w:rFonts w:ascii="Arial" w:hAnsi="Arial" w:cs="Arial"/>
        </w:rPr>
        <w:t>The NRC’s experience is that requesters are not using</w:t>
      </w:r>
      <w:r w:rsidR="00032419">
        <w:rPr>
          <w:rFonts w:ascii="Arial" w:hAnsi="Arial" w:cs="Arial"/>
        </w:rPr>
        <w:t xml:space="preserve"> </w:t>
      </w:r>
      <w:r w:rsidR="00250A51">
        <w:rPr>
          <w:rFonts w:ascii="Arial" w:hAnsi="Arial" w:cs="Arial"/>
        </w:rPr>
        <w:t>this</w:t>
      </w:r>
      <w:r w:rsidR="00032419">
        <w:rPr>
          <w:rFonts w:ascii="Arial" w:hAnsi="Arial" w:cs="Arial"/>
        </w:rPr>
        <w:t xml:space="preserve"> form to submit their</w:t>
      </w:r>
      <w:r w:rsidRPr="00FF0920" w:rsidR="00FF0920">
        <w:t xml:space="preserve"> </w:t>
      </w:r>
      <w:r w:rsidRPr="00FF0920" w:rsidR="00FF0920">
        <w:rPr>
          <w:rFonts w:ascii="Arial" w:hAnsi="Arial" w:cs="Arial"/>
        </w:rPr>
        <w:t>FOIA or Privacy Act</w:t>
      </w:r>
      <w:r w:rsidR="00032419">
        <w:rPr>
          <w:rFonts w:ascii="Arial" w:hAnsi="Arial" w:cs="Arial"/>
        </w:rPr>
        <w:t xml:space="preserve"> requests.  </w:t>
      </w:r>
      <w:r w:rsidR="00250A51">
        <w:rPr>
          <w:rFonts w:ascii="Arial" w:hAnsi="Arial" w:cs="Arial"/>
        </w:rPr>
        <w:t xml:space="preserve">The form is </w:t>
      </w:r>
      <w:r w:rsidR="007C2A1E">
        <w:rPr>
          <w:rFonts w:ascii="Arial" w:hAnsi="Arial" w:cs="Arial"/>
        </w:rPr>
        <w:t xml:space="preserve">almost exclusively used by </w:t>
      </w:r>
      <w:r w:rsidR="00032419">
        <w:rPr>
          <w:rFonts w:ascii="Arial" w:hAnsi="Arial" w:cs="Arial"/>
        </w:rPr>
        <w:t xml:space="preserve">requesters </w:t>
      </w:r>
      <w:r w:rsidR="007C2A1E">
        <w:rPr>
          <w:rFonts w:ascii="Arial" w:hAnsi="Arial" w:cs="Arial"/>
        </w:rPr>
        <w:t>to submit</w:t>
      </w:r>
      <w:r w:rsidR="00032419">
        <w:rPr>
          <w:rFonts w:ascii="Arial" w:hAnsi="Arial" w:cs="Arial"/>
        </w:rPr>
        <w:t xml:space="preserve"> identity verification</w:t>
      </w:r>
      <w:r w:rsidR="00BF519F">
        <w:rPr>
          <w:rFonts w:ascii="Arial" w:hAnsi="Arial" w:cs="Arial"/>
        </w:rPr>
        <w:t>s</w:t>
      </w:r>
      <w:r w:rsidR="00032419">
        <w:rPr>
          <w:rFonts w:ascii="Arial" w:hAnsi="Arial" w:cs="Arial"/>
        </w:rPr>
        <w:t xml:space="preserve"> or third-party authorization</w:t>
      </w:r>
      <w:r w:rsidR="00BF519F">
        <w:rPr>
          <w:rFonts w:ascii="Arial" w:hAnsi="Arial" w:cs="Arial"/>
        </w:rPr>
        <w:t>s.</w:t>
      </w:r>
      <w:r w:rsidR="00032419">
        <w:rPr>
          <w:rFonts w:ascii="Arial" w:hAnsi="Arial" w:cs="Arial"/>
        </w:rPr>
        <w:t xml:space="preserve">  For these reasons, the NRC is simplifying the form</w:t>
      </w:r>
      <w:r w:rsidR="00BF519F">
        <w:rPr>
          <w:rFonts w:ascii="Arial" w:hAnsi="Arial" w:cs="Arial"/>
        </w:rPr>
        <w:t xml:space="preserve"> by</w:t>
      </w:r>
      <w:r w:rsidRPr="00F41ED2" w:rsidR="009D154A">
        <w:rPr>
          <w:rFonts w:ascii="Arial" w:hAnsi="Arial" w:cs="Arial"/>
        </w:rPr>
        <w:t xml:space="preserve"> </w:t>
      </w:r>
      <w:r w:rsidR="00032419">
        <w:rPr>
          <w:rFonts w:ascii="Arial" w:hAnsi="Arial" w:cs="Arial"/>
        </w:rPr>
        <w:t>eliminat</w:t>
      </w:r>
      <w:r w:rsidR="00BF519F">
        <w:rPr>
          <w:rFonts w:ascii="Arial" w:hAnsi="Arial" w:cs="Arial"/>
        </w:rPr>
        <w:t>ing</w:t>
      </w:r>
      <w:r w:rsidR="00032419">
        <w:rPr>
          <w:rFonts w:ascii="Arial" w:hAnsi="Arial" w:cs="Arial"/>
        </w:rPr>
        <w:t xml:space="preserve"> the information that would be required if it is used as a FOIA or Privacy Act request.    The</w:t>
      </w:r>
      <w:r w:rsidRPr="00F41ED2">
        <w:rPr>
          <w:rFonts w:ascii="Arial" w:hAnsi="Arial" w:cs="Arial"/>
        </w:rPr>
        <w:t xml:space="preserve"> </w:t>
      </w:r>
      <w:r w:rsidR="00EA4F1B">
        <w:rPr>
          <w:rFonts w:ascii="Arial" w:hAnsi="Arial" w:cs="Arial"/>
        </w:rPr>
        <w:t xml:space="preserve">revised </w:t>
      </w:r>
      <w:r w:rsidRPr="00F41ED2">
        <w:rPr>
          <w:rFonts w:ascii="Arial" w:hAnsi="Arial" w:cs="Arial"/>
        </w:rPr>
        <w:t xml:space="preserve">NRC Form 507 will </w:t>
      </w:r>
      <w:r w:rsidR="00EA4F1B">
        <w:rPr>
          <w:rFonts w:ascii="Arial" w:hAnsi="Arial" w:cs="Arial"/>
          <w:spacing w:val="-1"/>
        </w:rPr>
        <w:t xml:space="preserve">only be used by </w:t>
      </w:r>
      <w:r w:rsidRPr="00F41ED2">
        <w:rPr>
          <w:rFonts w:ascii="Arial" w:hAnsi="Arial" w:cs="Arial"/>
          <w:spacing w:val="-1"/>
        </w:rPr>
        <w:t>requesters</w:t>
      </w:r>
      <w:r w:rsidR="00032419">
        <w:rPr>
          <w:rFonts w:ascii="Arial" w:hAnsi="Arial" w:cs="Arial"/>
          <w:spacing w:val="-7"/>
        </w:rPr>
        <w:t xml:space="preserve"> </w:t>
      </w:r>
      <w:r w:rsidRPr="00F41ED2">
        <w:rPr>
          <w:rFonts w:ascii="Arial" w:hAnsi="Arial" w:cs="Arial"/>
        </w:rPr>
        <w:t>to</w:t>
      </w:r>
      <w:r w:rsidRPr="00F41ED2">
        <w:rPr>
          <w:rFonts w:ascii="Arial" w:hAnsi="Arial" w:cs="Arial"/>
          <w:spacing w:val="-6"/>
        </w:rPr>
        <w:t xml:space="preserve"> </w:t>
      </w:r>
      <w:r w:rsidRPr="00F41ED2">
        <w:rPr>
          <w:rFonts w:ascii="Arial" w:hAnsi="Arial" w:cs="Arial"/>
          <w:spacing w:val="-1"/>
        </w:rPr>
        <w:t>provide</w:t>
      </w:r>
      <w:r w:rsidRPr="00F41ED2">
        <w:rPr>
          <w:rFonts w:ascii="Arial" w:hAnsi="Arial" w:cs="Arial"/>
          <w:spacing w:val="-6"/>
        </w:rPr>
        <w:t xml:space="preserve"> </w:t>
      </w:r>
      <w:r w:rsidRPr="00F41ED2">
        <w:rPr>
          <w:rFonts w:ascii="Arial" w:hAnsi="Arial" w:cs="Arial"/>
        </w:rPr>
        <w:t>the</w:t>
      </w:r>
      <w:r w:rsidRPr="00F41ED2">
        <w:rPr>
          <w:rFonts w:ascii="Arial" w:hAnsi="Arial" w:cs="Arial"/>
          <w:spacing w:val="-6"/>
        </w:rPr>
        <w:t xml:space="preserve"> </w:t>
      </w:r>
      <w:r w:rsidR="00032419">
        <w:rPr>
          <w:rFonts w:ascii="Arial" w:hAnsi="Arial" w:cs="Arial"/>
        </w:rPr>
        <w:t>identity</w:t>
      </w:r>
      <w:r w:rsidRPr="00F41ED2" w:rsidR="00032419">
        <w:rPr>
          <w:rFonts w:ascii="Arial" w:hAnsi="Arial" w:cs="Arial"/>
          <w:spacing w:val="-6"/>
        </w:rPr>
        <w:t xml:space="preserve"> </w:t>
      </w:r>
      <w:r w:rsidRPr="00F41ED2">
        <w:rPr>
          <w:rFonts w:ascii="Arial" w:hAnsi="Arial" w:cs="Arial"/>
        </w:rPr>
        <w:t>verification</w:t>
      </w:r>
      <w:r w:rsidRPr="00F41ED2">
        <w:rPr>
          <w:rFonts w:ascii="Arial" w:hAnsi="Arial" w:cs="Arial"/>
          <w:spacing w:val="-6"/>
        </w:rPr>
        <w:t xml:space="preserve"> </w:t>
      </w:r>
      <w:r w:rsidRPr="00F41ED2">
        <w:rPr>
          <w:rFonts w:ascii="Arial" w:hAnsi="Arial" w:cs="Arial"/>
        </w:rPr>
        <w:t>or</w:t>
      </w:r>
      <w:r w:rsidRPr="00F41ED2">
        <w:rPr>
          <w:rFonts w:ascii="Arial" w:hAnsi="Arial" w:cs="Arial"/>
          <w:spacing w:val="-6"/>
        </w:rPr>
        <w:t xml:space="preserve"> </w:t>
      </w:r>
      <w:r w:rsidR="00032419">
        <w:rPr>
          <w:rFonts w:ascii="Arial" w:hAnsi="Arial" w:cs="Arial"/>
          <w:spacing w:val="-6"/>
        </w:rPr>
        <w:t xml:space="preserve">third-party </w:t>
      </w:r>
      <w:r w:rsidRPr="00F41ED2">
        <w:rPr>
          <w:rFonts w:ascii="Arial" w:hAnsi="Arial" w:cs="Arial"/>
          <w:spacing w:val="-1"/>
        </w:rPr>
        <w:t>authorization</w:t>
      </w:r>
      <w:r w:rsidRPr="00F41ED2">
        <w:rPr>
          <w:rFonts w:ascii="Arial" w:hAnsi="Arial" w:cs="Arial"/>
          <w:spacing w:val="-6"/>
        </w:rPr>
        <w:t xml:space="preserve"> </w:t>
      </w:r>
      <w:r w:rsidRPr="00F41ED2">
        <w:rPr>
          <w:rFonts w:ascii="Arial" w:hAnsi="Arial" w:cs="Arial"/>
          <w:spacing w:val="-1"/>
        </w:rPr>
        <w:t>that</w:t>
      </w:r>
      <w:r w:rsidRPr="00F41ED2">
        <w:rPr>
          <w:rFonts w:ascii="Arial" w:hAnsi="Arial" w:cs="Arial"/>
          <w:spacing w:val="-6"/>
        </w:rPr>
        <w:t xml:space="preserve"> </w:t>
      </w:r>
      <w:r w:rsidR="00032419">
        <w:rPr>
          <w:rFonts w:ascii="Arial" w:hAnsi="Arial" w:cs="Arial"/>
        </w:rPr>
        <w:t>is</w:t>
      </w:r>
      <w:r w:rsidRPr="00F41ED2">
        <w:rPr>
          <w:rFonts w:ascii="Arial" w:hAnsi="Arial" w:cs="Arial"/>
          <w:spacing w:val="-6"/>
        </w:rPr>
        <w:t xml:space="preserve"> </w:t>
      </w:r>
      <w:r w:rsidRPr="00F41ED2">
        <w:rPr>
          <w:rFonts w:ascii="Arial" w:hAnsi="Arial" w:cs="Arial"/>
        </w:rPr>
        <w:t>needed</w:t>
      </w:r>
      <w:r w:rsidRPr="00F41ED2">
        <w:rPr>
          <w:rFonts w:ascii="Arial" w:hAnsi="Arial" w:cs="Arial"/>
          <w:spacing w:val="-6"/>
        </w:rPr>
        <w:t xml:space="preserve"> </w:t>
      </w:r>
      <w:r w:rsidR="00032419">
        <w:rPr>
          <w:rFonts w:ascii="Arial" w:hAnsi="Arial" w:cs="Arial"/>
        </w:rPr>
        <w:t>by the NRC in order to process their requests</w:t>
      </w:r>
      <w:r w:rsidRPr="00F41ED2">
        <w:rPr>
          <w:rFonts w:ascii="Arial" w:hAnsi="Arial" w:cs="Arial"/>
        </w:rPr>
        <w:t>.</w:t>
      </w:r>
      <w:r w:rsidRPr="00F41ED2">
        <w:rPr>
          <w:rFonts w:ascii="Arial" w:hAnsi="Arial" w:cs="Arial"/>
          <w:spacing w:val="41"/>
          <w:w w:val="99"/>
        </w:rPr>
        <w:t xml:space="preserve"> </w:t>
      </w:r>
      <w:r w:rsidRPr="00F41ED2">
        <w:rPr>
          <w:rFonts w:ascii="Arial" w:hAnsi="Arial" w:cs="Arial"/>
        </w:rPr>
        <w:t>By</w:t>
      </w:r>
      <w:r w:rsidRPr="00F41ED2">
        <w:rPr>
          <w:rFonts w:ascii="Arial" w:hAnsi="Arial" w:cs="Arial"/>
          <w:spacing w:val="-6"/>
        </w:rPr>
        <w:t xml:space="preserve"> </w:t>
      </w:r>
      <w:r w:rsidRPr="00F41ED2">
        <w:rPr>
          <w:rFonts w:ascii="Arial" w:hAnsi="Arial" w:cs="Arial"/>
        </w:rPr>
        <w:t>providing</w:t>
      </w:r>
      <w:r w:rsidRPr="00F41ED2">
        <w:rPr>
          <w:rFonts w:ascii="Arial" w:hAnsi="Arial" w:cs="Arial"/>
          <w:spacing w:val="-5"/>
        </w:rPr>
        <w:t xml:space="preserve"> </w:t>
      </w:r>
      <w:r w:rsidRPr="00F41ED2">
        <w:rPr>
          <w:rFonts w:ascii="Arial" w:hAnsi="Arial" w:cs="Arial"/>
        </w:rPr>
        <w:t>requesters</w:t>
      </w:r>
      <w:r w:rsidRPr="00F41ED2">
        <w:rPr>
          <w:rFonts w:ascii="Arial" w:hAnsi="Arial" w:cs="Arial"/>
          <w:spacing w:val="-7"/>
        </w:rPr>
        <w:t xml:space="preserve"> </w:t>
      </w:r>
      <w:r w:rsidRPr="00F41ED2">
        <w:rPr>
          <w:rFonts w:ascii="Arial" w:hAnsi="Arial" w:cs="Arial"/>
        </w:rPr>
        <w:t>with</w:t>
      </w:r>
      <w:r w:rsidRPr="00F41ED2">
        <w:rPr>
          <w:rFonts w:ascii="Arial" w:hAnsi="Arial" w:cs="Arial"/>
          <w:spacing w:val="-5"/>
        </w:rPr>
        <w:t xml:space="preserve"> </w:t>
      </w:r>
      <w:r w:rsidRPr="00F41ED2">
        <w:rPr>
          <w:rFonts w:ascii="Arial" w:hAnsi="Arial" w:cs="Arial"/>
        </w:rPr>
        <w:t>this</w:t>
      </w:r>
      <w:r w:rsidRPr="00F41ED2">
        <w:rPr>
          <w:rFonts w:ascii="Arial" w:hAnsi="Arial" w:cs="Arial"/>
          <w:spacing w:val="-6"/>
        </w:rPr>
        <w:t xml:space="preserve"> revised </w:t>
      </w:r>
      <w:r w:rsidRPr="00F41ED2">
        <w:rPr>
          <w:rFonts w:ascii="Arial" w:hAnsi="Arial" w:cs="Arial"/>
          <w:spacing w:val="-1"/>
        </w:rPr>
        <w:t>form,</w:t>
      </w:r>
      <w:r w:rsidRPr="00F41ED2">
        <w:rPr>
          <w:rFonts w:ascii="Arial" w:hAnsi="Arial" w:cs="Arial"/>
          <w:spacing w:val="-5"/>
        </w:rPr>
        <w:t xml:space="preserve"> </w:t>
      </w:r>
      <w:r w:rsidRPr="00F41ED2">
        <w:rPr>
          <w:rFonts w:ascii="Arial" w:hAnsi="Arial" w:cs="Arial"/>
        </w:rPr>
        <w:t>the</w:t>
      </w:r>
      <w:r w:rsidRPr="00F41ED2">
        <w:rPr>
          <w:rFonts w:ascii="Arial" w:hAnsi="Arial" w:cs="Arial"/>
          <w:spacing w:val="-5"/>
        </w:rPr>
        <w:t xml:space="preserve"> </w:t>
      </w:r>
      <w:r w:rsidRPr="00F41ED2">
        <w:rPr>
          <w:rFonts w:ascii="Arial" w:hAnsi="Arial" w:cs="Arial"/>
        </w:rPr>
        <w:t>goal</w:t>
      </w:r>
      <w:r w:rsidRPr="00F41ED2">
        <w:rPr>
          <w:rFonts w:ascii="Arial" w:hAnsi="Arial" w:cs="Arial"/>
          <w:spacing w:val="-6"/>
        </w:rPr>
        <w:t xml:space="preserve"> </w:t>
      </w:r>
      <w:r w:rsidRPr="00F41ED2">
        <w:rPr>
          <w:rFonts w:ascii="Arial" w:hAnsi="Arial" w:cs="Arial"/>
        </w:rPr>
        <w:t>is</w:t>
      </w:r>
      <w:r w:rsidRPr="00F41ED2">
        <w:rPr>
          <w:rFonts w:ascii="Arial" w:hAnsi="Arial" w:cs="Arial"/>
          <w:spacing w:val="-5"/>
        </w:rPr>
        <w:t xml:space="preserve"> </w:t>
      </w:r>
      <w:r w:rsidRPr="00F41ED2">
        <w:rPr>
          <w:rFonts w:ascii="Arial" w:hAnsi="Arial" w:cs="Arial"/>
        </w:rPr>
        <w:t>to</w:t>
      </w:r>
      <w:r w:rsidRPr="00F41ED2">
        <w:rPr>
          <w:rFonts w:ascii="Arial" w:hAnsi="Arial" w:cs="Arial"/>
          <w:spacing w:val="-6"/>
        </w:rPr>
        <w:t xml:space="preserve"> </w:t>
      </w:r>
      <w:r w:rsidRPr="00F41ED2">
        <w:rPr>
          <w:rFonts w:ascii="Arial" w:hAnsi="Arial" w:cs="Arial"/>
        </w:rPr>
        <w:t>shorten</w:t>
      </w:r>
      <w:r w:rsidRPr="00F41ED2">
        <w:rPr>
          <w:rFonts w:ascii="Arial" w:hAnsi="Arial" w:cs="Arial"/>
          <w:spacing w:val="-6"/>
        </w:rPr>
        <w:t xml:space="preserve"> the time </w:t>
      </w:r>
      <w:r w:rsidR="00032419">
        <w:rPr>
          <w:rFonts w:ascii="Arial" w:hAnsi="Arial" w:cs="Arial"/>
          <w:spacing w:val="-6"/>
        </w:rPr>
        <w:t xml:space="preserve">requesters spend on </w:t>
      </w:r>
      <w:r w:rsidRPr="00F41ED2">
        <w:rPr>
          <w:rFonts w:ascii="Arial" w:hAnsi="Arial" w:cs="Arial"/>
          <w:spacing w:val="-6"/>
        </w:rPr>
        <w:t xml:space="preserve">completing this </w:t>
      </w:r>
      <w:r w:rsidRPr="00F41ED2" w:rsidR="00AE4AD8">
        <w:rPr>
          <w:rFonts w:ascii="Arial" w:hAnsi="Arial" w:cs="Arial"/>
          <w:spacing w:val="-6"/>
        </w:rPr>
        <w:t>form and</w:t>
      </w:r>
      <w:r w:rsidRPr="00F41ED2">
        <w:rPr>
          <w:rFonts w:ascii="Arial" w:hAnsi="Arial" w:cs="Arial"/>
          <w:spacing w:val="-6"/>
        </w:rPr>
        <w:t xml:space="preserve"> </w:t>
      </w:r>
      <w:r w:rsidR="00032419">
        <w:rPr>
          <w:rFonts w:ascii="Arial" w:hAnsi="Arial" w:cs="Arial"/>
          <w:spacing w:val="-6"/>
        </w:rPr>
        <w:t xml:space="preserve">to clarify which </w:t>
      </w:r>
      <w:r w:rsidRPr="00F41ED2">
        <w:rPr>
          <w:rFonts w:ascii="Arial" w:hAnsi="Arial" w:cs="Arial"/>
          <w:spacing w:val="-6"/>
        </w:rPr>
        <w:t>sections should be completed</w:t>
      </w:r>
      <w:r w:rsidR="00032419">
        <w:rPr>
          <w:rFonts w:ascii="Arial" w:hAnsi="Arial" w:cs="Arial"/>
          <w:spacing w:val="-6"/>
        </w:rPr>
        <w:t xml:space="preserve"> for each type of request</w:t>
      </w:r>
      <w:r w:rsidRPr="00F41ED2">
        <w:rPr>
          <w:rFonts w:ascii="Arial" w:hAnsi="Arial" w:cs="Arial"/>
          <w:spacing w:val="-6"/>
        </w:rPr>
        <w:t xml:space="preserve">.  </w:t>
      </w:r>
    </w:p>
    <w:p w:rsidR="006F2094" w:rsidP="00123F1F" w:rsidRDefault="006F2094" w14:paraId="79AF49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spacing w:val="-6"/>
        </w:rPr>
      </w:pPr>
    </w:p>
    <w:p w:rsidRPr="00F41ED2" w:rsidR="00123F1F" w:rsidP="00123F1F" w:rsidRDefault="002C38B9" w14:paraId="0E1F64B6" w14:textId="26B967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rPr>
        <w:t>Requesters</w:t>
      </w:r>
      <w:r w:rsidRPr="00F41ED2">
        <w:rPr>
          <w:rFonts w:ascii="Arial" w:hAnsi="Arial" w:cs="Arial"/>
          <w:spacing w:val="-6"/>
        </w:rPr>
        <w:t xml:space="preserve"> </w:t>
      </w:r>
      <w:r w:rsidRPr="00F41ED2">
        <w:rPr>
          <w:rFonts w:ascii="Arial" w:hAnsi="Arial" w:cs="Arial"/>
        </w:rPr>
        <w:t>can</w:t>
      </w:r>
      <w:r w:rsidRPr="00F41ED2">
        <w:rPr>
          <w:rFonts w:ascii="Arial" w:hAnsi="Arial" w:cs="Arial"/>
          <w:spacing w:val="-6"/>
        </w:rPr>
        <w:t xml:space="preserve"> </w:t>
      </w:r>
      <w:r w:rsidRPr="00F41ED2">
        <w:rPr>
          <w:rFonts w:ascii="Arial" w:hAnsi="Arial" w:cs="Arial"/>
        </w:rPr>
        <w:t>currently</w:t>
      </w:r>
      <w:r w:rsidRPr="00F41ED2">
        <w:rPr>
          <w:rFonts w:ascii="Arial" w:hAnsi="Arial" w:cs="Arial"/>
          <w:spacing w:val="-6"/>
        </w:rPr>
        <w:t xml:space="preserve"> </w:t>
      </w:r>
      <w:r w:rsidRPr="00F41ED2">
        <w:rPr>
          <w:rFonts w:ascii="Arial" w:hAnsi="Arial" w:cs="Arial"/>
        </w:rPr>
        <w:t>submit</w:t>
      </w:r>
      <w:r w:rsidRPr="00F41ED2">
        <w:rPr>
          <w:rFonts w:ascii="Arial" w:hAnsi="Arial" w:cs="Arial"/>
          <w:spacing w:val="30"/>
          <w:w w:val="99"/>
        </w:rPr>
        <w:t xml:space="preserve"> </w:t>
      </w:r>
      <w:r w:rsidRPr="00F41ED2">
        <w:rPr>
          <w:rFonts w:ascii="Arial" w:hAnsi="Arial" w:cs="Arial"/>
        </w:rPr>
        <w:t>FOIA</w:t>
      </w:r>
      <w:r w:rsidR="003F327C">
        <w:rPr>
          <w:rFonts w:ascii="Arial" w:hAnsi="Arial" w:cs="Arial"/>
        </w:rPr>
        <w:t xml:space="preserve"> and</w:t>
      </w:r>
      <w:r w:rsidR="00032419">
        <w:rPr>
          <w:rFonts w:ascii="Arial" w:hAnsi="Arial" w:cs="Arial"/>
        </w:rPr>
        <w:t>/</w:t>
      </w:r>
      <w:r w:rsidR="003F327C">
        <w:rPr>
          <w:rFonts w:ascii="Arial" w:hAnsi="Arial" w:cs="Arial"/>
        </w:rPr>
        <w:t xml:space="preserve">or </w:t>
      </w:r>
      <w:r w:rsidRPr="00F41ED2">
        <w:rPr>
          <w:rFonts w:ascii="Arial" w:hAnsi="Arial" w:cs="Arial"/>
        </w:rPr>
        <w:t>PA</w:t>
      </w:r>
      <w:r w:rsidRPr="00F41ED2">
        <w:rPr>
          <w:rFonts w:ascii="Arial" w:hAnsi="Arial" w:cs="Arial"/>
          <w:spacing w:val="-6"/>
        </w:rPr>
        <w:t xml:space="preserve"> </w:t>
      </w:r>
      <w:r w:rsidRPr="00F41ED2">
        <w:rPr>
          <w:rFonts w:ascii="Arial" w:hAnsi="Arial" w:cs="Arial"/>
        </w:rPr>
        <w:t>requests</w:t>
      </w:r>
      <w:r w:rsidRPr="00F41ED2">
        <w:rPr>
          <w:rFonts w:ascii="Arial" w:hAnsi="Arial" w:cs="Arial"/>
          <w:spacing w:val="-6"/>
        </w:rPr>
        <w:t xml:space="preserve"> </w:t>
      </w:r>
      <w:r w:rsidRPr="00F41ED2">
        <w:rPr>
          <w:rFonts w:ascii="Arial" w:hAnsi="Arial" w:cs="Arial"/>
        </w:rPr>
        <w:t>in</w:t>
      </w:r>
      <w:r w:rsidRPr="00F41ED2">
        <w:rPr>
          <w:rFonts w:ascii="Arial" w:hAnsi="Arial" w:cs="Arial"/>
          <w:spacing w:val="-6"/>
        </w:rPr>
        <w:t xml:space="preserve"> </w:t>
      </w:r>
      <w:r w:rsidRPr="00F41ED2">
        <w:rPr>
          <w:rFonts w:ascii="Arial" w:hAnsi="Arial" w:cs="Arial"/>
        </w:rPr>
        <w:t>writing,</w:t>
      </w:r>
      <w:r w:rsidRPr="00F41ED2">
        <w:rPr>
          <w:rFonts w:ascii="Arial" w:hAnsi="Arial" w:cs="Arial"/>
          <w:spacing w:val="-6"/>
        </w:rPr>
        <w:t xml:space="preserve"> fax, </w:t>
      </w:r>
      <w:r w:rsidRPr="00F41ED2">
        <w:rPr>
          <w:rFonts w:ascii="Arial" w:hAnsi="Arial" w:cs="Arial"/>
        </w:rPr>
        <w:t>email,</w:t>
      </w:r>
      <w:r w:rsidRPr="00F41ED2">
        <w:rPr>
          <w:rFonts w:ascii="Arial" w:hAnsi="Arial" w:cs="Arial"/>
          <w:spacing w:val="-6"/>
        </w:rPr>
        <w:t xml:space="preserve"> </w:t>
      </w:r>
      <w:r w:rsidRPr="00F41ED2">
        <w:rPr>
          <w:rFonts w:ascii="Arial" w:hAnsi="Arial" w:cs="Arial"/>
        </w:rPr>
        <w:t>or</w:t>
      </w:r>
      <w:r w:rsidRPr="00F41ED2">
        <w:rPr>
          <w:rFonts w:ascii="Arial" w:hAnsi="Arial" w:cs="Arial"/>
          <w:spacing w:val="-6"/>
        </w:rPr>
        <w:t xml:space="preserve"> </w:t>
      </w:r>
      <w:r w:rsidRPr="00F41ED2">
        <w:rPr>
          <w:rFonts w:ascii="Arial" w:hAnsi="Arial" w:cs="Arial"/>
        </w:rPr>
        <w:t>by</w:t>
      </w:r>
      <w:r w:rsidRPr="00F41ED2">
        <w:rPr>
          <w:rFonts w:ascii="Arial" w:hAnsi="Arial" w:cs="Arial"/>
          <w:spacing w:val="-6"/>
        </w:rPr>
        <w:t xml:space="preserve"> </w:t>
      </w:r>
      <w:r w:rsidRPr="00F41ED2">
        <w:rPr>
          <w:rFonts w:ascii="Arial" w:hAnsi="Arial" w:cs="Arial"/>
        </w:rPr>
        <w:t>using</w:t>
      </w:r>
      <w:r w:rsidRPr="00F41ED2">
        <w:rPr>
          <w:rFonts w:ascii="Arial" w:hAnsi="Arial" w:cs="Arial"/>
          <w:spacing w:val="-6"/>
        </w:rPr>
        <w:t xml:space="preserve"> </w:t>
      </w:r>
      <w:r w:rsidRPr="00F41ED2">
        <w:rPr>
          <w:rFonts w:ascii="Arial" w:hAnsi="Arial" w:cs="Arial"/>
        </w:rPr>
        <w:t>the</w:t>
      </w:r>
      <w:r w:rsidRPr="00F41ED2">
        <w:rPr>
          <w:rFonts w:ascii="Arial" w:hAnsi="Arial" w:cs="Arial"/>
          <w:spacing w:val="-5"/>
        </w:rPr>
        <w:t xml:space="preserve"> </w:t>
      </w:r>
      <w:r w:rsidRPr="00F41ED2">
        <w:rPr>
          <w:rFonts w:ascii="Arial" w:hAnsi="Arial" w:cs="Arial"/>
        </w:rPr>
        <w:t>electronic</w:t>
      </w:r>
      <w:r w:rsidRPr="00F41ED2">
        <w:rPr>
          <w:rFonts w:ascii="Arial" w:hAnsi="Arial" w:cs="Arial"/>
          <w:spacing w:val="-6"/>
        </w:rPr>
        <w:t xml:space="preserve"> </w:t>
      </w:r>
      <w:r w:rsidRPr="00F41ED2">
        <w:rPr>
          <w:rFonts w:ascii="Arial" w:hAnsi="Arial" w:cs="Arial"/>
        </w:rPr>
        <w:t>online</w:t>
      </w:r>
      <w:r w:rsidRPr="00F41ED2">
        <w:rPr>
          <w:rFonts w:ascii="Arial" w:hAnsi="Arial" w:cs="Arial"/>
          <w:spacing w:val="-7"/>
        </w:rPr>
        <w:t xml:space="preserve"> </w:t>
      </w:r>
      <w:r w:rsidRPr="00F41ED2">
        <w:rPr>
          <w:rFonts w:ascii="Arial" w:hAnsi="Arial" w:cs="Arial"/>
          <w:spacing w:val="-1"/>
        </w:rPr>
        <w:t>submission</w:t>
      </w:r>
      <w:r w:rsidRPr="00F41ED2">
        <w:rPr>
          <w:rFonts w:ascii="Arial" w:hAnsi="Arial" w:cs="Arial"/>
          <w:spacing w:val="-5"/>
        </w:rPr>
        <w:t xml:space="preserve"> </w:t>
      </w:r>
      <w:r w:rsidRPr="00F41ED2">
        <w:rPr>
          <w:rFonts w:ascii="Arial" w:hAnsi="Arial" w:cs="Arial"/>
          <w:spacing w:val="-1"/>
        </w:rPr>
        <w:t>form</w:t>
      </w:r>
      <w:r w:rsidRPr="00F41ED2">
        <w:rPr>
          <w:rFonts w:ascii="Arial" w:hAnsi="Arial" w:cs="Arial"/>
          <w:spacing w:val="-7"/>
        </w:rPr>
        <w:t xml:space="preserve"> </w:t>
      </w:r>
      <w:r w:rsidRPr="00F41ED2">
        <w:rPr>
          <w:rFonts w:ascii="Arial" w:hAnsi="Arial" w:cs="Arial"/>
        </w:rPr>
        <w:t>on</w:t>
      </w:r>
      <w:r w:rsidRPr="00F41ED2">
        <w:rPr>
          <w:rFonts w:ascii="Arial" w:hAnsi="Arial" w:cs="Arial"/>
          <w:spacing w:val="-6"/>
        </w:rPr>
        <w:t xml:space="preserve"> </w:t>
      </w:r>
      <w:r w:rsidRPr="00F41ED2">
        <w:rPr>
          <w:rFonts w:ascii="Arial" w:hAnsi="Arial" w:cs="Arial"/>
        </w:rPr>
        <w:t>the</w:t>
      </w:r>
      <w:r w:rsidRPr="00F41ED2">
        <w:rPr>
          <w:rFonts w:ascii="Arial" w:hAnsi="Arial" w:cs="Arial"/>
          <w:spacing w:val="23"/>
          <w:w w:val="99"/>
        </w:rPr>
        <w:t xml:space="preserve"> </w:t>
      </w:r>
      <w:r w:rsidRPr="00F41ED2">
        <w:rPr>
          <w:rFonts w:ascii="Arial" w:hAnsi="Arial" w:cs="Arial"/>
        </w:rPr>
        <w:t>FOIAonline</w:t>
      </w:r>
      <w:r w:rsidRPr="00F41ED2">
        <w:rPr>
          <w:rFonts w:ascii="Arial" w:hAnsi="Arial" w:cs="Arial"/>
          <w:spacing w:val="-26"/>
        </w:rPr>
        <w:t xml:space="preserve"> </w:t>
      </w:r>
      <w:r w:rsidRPr="00F41ED2">
        <w:rPr>
          <w:rFonts w:ascii="Arial" w:hAnsi="Arial" w:cs="Arial"/>
        </w:rPr>
        <w:t>website:</w:t>
      </w:r>
      <w:r w:rsidRPr="00F41ED2">
        <w:rPr>
          <w:rFonts w:ascii="Arial" w:hAnsi="Arial" w:cs="Arial"/>
          <w:spacing w:val="11"/>
        </w:rPr>
        <w:t xml:space="preserve"> </w:t>
      </w:r>
      <w:hyperlink w:history="1" r:id="rId11">
        <w:r w:rsidRPr="00784E8B" w:rsidR="00124668">
          <w:rPr>
            <w:rStyle w:val="Hyperlink"/>
            <w:rFonts w:ascii="Arial" w:hAnsi="Arial" w:cs="Arial"/>
            <w:spacing w:val="-1"/>
          </w:rPr>
          <w:t>https://foiaonline.regulations.gov/foia/action/public/home</w:t>
        </w:r>
      </w:hyperlink>
      <w:r w:rsidRPr="00F41ED2">
        <w:rPr>
          <w:rFonts w:ascii="Arial" w:hAnsi="Arial" w:cs="Arial"/>
          <w:spacing w:val="-1"/>
        </w:rPr>
        <w:t>.</w:t>
      </w:r>
      <w:r w:rsidR="00124668">
        <w:rPr>
          <w:rFonts w:ascii="Arial" w:hAnsi="Arial" w:cs="Arial"/>
          <w:spacing w:val="-1"/>
        </w:rPr>
        <w:t xml:space="preserve">  Instructions on how to submit a FOIA request can be found on our website at </w:t>
      </w:r>
      <w:hyperlink w:history="1" w:anchor="how" r:id="rId12">
        <w:r w:rsidRPr="00784E8B" w:rsidR="00124668">
          <w:rPr>
            <w:rStyle w:val="Hyperlink"/>
            <w:rFonts w:ascii="Arial" w:hAnsi="Arial" w:cs="Arial"/>
            <w:spacing w:val="-1"/>
          </w:rPr>
          <w:t>https://www.nrc.gov/reading-rm/foia/foia-request.html#how</w:t>
        </w:r>
      </w:hyperlink>
      <w:r w:rsidR="00124668">
        <w:rPr>
          <w:rFonts w:ascii="Arial" w:hAnsi="Arial" w:cs="Arial"/>
          <w:spacing w:val="-1"/>
        </w:rPr>
        <w:t xml:space="preserve">. </w:t>
      </w:r>
      <w:r w:rsidR="003F327C">
        <w:rPr>
          <w:rFonts w:ascii="Arial" w:hAnsi="Arial" w:cs="Arial"/>
          <w:spacing w:val="-1"/>
        </w:rPr>
        <w:t xml:space="preserve"> Instructions on how to submit a Privacy Act request can be found on our website </w:t>
      </w:r>
      <w:hyperlink w:history="1" r:id="rId13">
        <w:r w:rsidRPr="00E61F8E" w:rsidR="00936B88">
          <w:rPr>
            <w:rStyle w:val="Hyperlink"/>
            <w:rFonts w:ascii="Arial" w:hAnsi="Arial" w:cs="Arial"/>
            <w:spacing w:val="-1"/>
          </w:rPr>
          <w:t>https://www.nrc.gov/reading-rm/foia/privacy-request.html#how</w:t>
        </w:r>
      </w:hyperlink>
      <w:r w:rsidR="003F327C">
        <w:rPr>
          <w:rFonts w:ascii="Arial" w:hAnsi="Arial" w:cs="Arial"/>
          <w:spacing w:val="-1"/>
        </w:rPr>
        <w:t>.</w:t>
      </w:r>
      <w:r w:rsidR="00124668">
        <w:rPr>
          <w:rFonts w:ascii="Arial" w:hAnsi="Arial" w:cs="Arial"/>
          <w:spacing w:val="-1"/>
        </w:rPr>
        <w:t xml:space="preserve"> </w:t>
      </w:r>
      <w:r w:rsidRPr="00F41ED2" w:rsidR="00B87C3E">
        <w:rPr>
          <w:rFonts w:ascii="Arial" w:hAnsi="Arial" w:cs="Arial"/>
        </w:rPr>
        <w:t xml:space="preserve">  </w:t>
      </w:r>
    </w:p>
    <w:p w:rsidRPr="00F41ED2" w:rsidR="00B84B0B" w:rsidP="00123F1F" w:rsidRDefault="00B84B0B" w14:paraId="65675F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F41ED2" w:rsidR="00123F1F" w:rsidP="00123F1F" w:rsidRDefault="00123F1F" w14:paraId="49C4B31C" w14:textId="77777777">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rPr>
        <w:t>JUSTIFICATION</w:t>
      </w:r>
    </w:p>
    <w:p w:rsidRPr="00F41ED2" w:rsidR="00123F1F" w:rsidP="00123F1F" w:rsidRDefault="00123F1F" w14:paraId="1A1823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F41ED2" w:rsidR="00123F1F" w:rsidP="00123F1F" w:rsidRDefault="00123F1F" w14:paraId="2B0B0FD4" w14:textId="77777777">
      <w:pPr>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t>Need for and Practical Utility of the Collection of Information</w:t>
      </w:r>
      <w:r w:rsidRPr="00F41ED2">
        <w:rPr>
          <w:rFonts w:ascii="Arial" w:hAnsi="Arial" w:cs="Arial"/>
        </w:rPr>
        <w:t xml:space="preserve"> </w:t>
      </w:r>
    </w:p>
    <w:p w:rsidRPr="00F41ED2" w:rsidR="00123F1F" w:rsidP="00123F1F" w:rsidRDefault="00123F1F" w14:paraId="626B09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F41ED2" w:rsidR="00123F1F" w:rsidP="00123F1F" w:rsidRDefault="00123F1F" w14:paraId="3F5C9E75" w14:textId="56846884">
      <w:pPr>
        <w:autoSpaceDE w:val="0"/>
        <w:autoSpaceDN w:val="0"/>
        <w:adjustRightInd w:val="0"/>
        <w:spacing w:after="0" w:line="240" w:lineRule="auto"/>
        <w:ind w:left="1440"/>
        <w:rPr>
          <w:rFonts w:ascii="Arial" w:hAnsi="Arial" w:cs="Arial"/>
        </w:rPr>
      </w:pPr>
      <w:r w:rsidRPr="00F41ED2">
        <w:rPr>
          <w:rFonts w:ascii="Arial" w:hAnsi="Arial" w:cs="Arial"/>
        </w:rPr>
        <w:t xml:space="preserve">NRC needs this information in order to comply with the FOIA and Privacy Act.  </w:t>
      </w:r>
    </w:p>
    <w:p w:rsidR="00ED66B1" w:rsidP="00123F1F" w:rsidRDefault="00ED66B1" w14:paraId="66382C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p>
    <w:p w:rsidR="00123F1F" w:rsidP="00123F1F" w:rsidRDefault="00123F1F" w14:paraId="65B074E6" w14:textId="1406A3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sidRPr="00F41ED2">
        <w:rPr>
          <w:rFonts w:ascii="Arial" w:hAnsi="Arial" w:cs="Arial"/>
        </w:rPr>
        <w:t>Information Collections in 10 CFR Part 9 are listed in Appendix A.</w:t>
      </w:r>
    </w:p>
    <w:p w:rsidR="00ED66B1" w:rsidP="00123F1F" w:rsidRDefault="00ED66B1" w14:paraId="5DCBFE5C" w14:textId="75E9F6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p>
    <w:p w:rsidRPr="00F41ED2" w:rsidR="00123F1F" w:rsidP="00123F1F" w:rsidRDefault="00123F1F" w14:paraId="3D8191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p>
    <w:p w:rsidRPr="00F41ED2" w:rsidR="00123F1F" w:rsidP="00123F1F" w:rsidRDefault="00123F1F" w14:paraId="2EA90584" w14:textId="77777777">
      <w:pPr>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t>Agency Use of Information</w:t>
      </w:r>
    </w:p>
    <w:p w:rsidRPr="00F41ED2" w:rsidR="00123F1F" w:rsidP="00123F1F" w:rsidRDefault="00123F1F" w14:paraId="254555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F41ED2" w:rsidR="002C38B9" w:rsidP="002C38B9" w:rsidRDefault="002C38B9" w14:paraId="4ADA3FCC" w14:textId="74361B2E">
      <w:pPr>
        <w:pStyle w:val="BodyText"/>
        <w:spacing w:before="71"/>
        <w:ind w:left="1540" w:right="124"/>
        <w:rPr>
          <w:rFonts w:cs="Arial"/>
          <w:u w:val="none"/>
        </w:rPr>
      </w:pPr>
      <w:r w:rsidRPr="00F41ED2">
        <w:rPr>
          <w:rFonts w:cs="Arial"/>
          <w:u w:val="none"/>
        </w:rPr>
        <w:t>Respondents</w:t>
      </w:r>
      <w:r w:rsidRPr="00F41ED2">
        <w:rPr>
          <w:rFonts w:cs="Arial"/>
          <w:spacing w:val="-6"/>
          <w:u w:val="none"/>
        </w:rPr>
        <w:t xml:space="preserve"> </w:t>
      </w:r>
      <w:r w:rsidR="000568A1">
        <w:rPr>
          <w:rFonts w:cs="Arial"/>
          <w:spacing w:val="-6"/>
          <w:u w:val="none"/>
        </w:rPr>
        <w:t xml:space="preserve">can </w:t>
      </w:r>
      <w:r w:rsidRPr="00F41ED2">
        <w:rPr>
          <w:rFonts w:cs="Arial"/>
          <w:u w:val="none"/>
        </w:rPr>
        <w:t>request</w:t>
      </w:r>
      <w:r w:rsidRPr="00F41ED2">
        <w:rPr>
          <w:rFonts w:cs="Arial"/>
          <w:spacing w:val="-6"/>
          <w:u w:val="none"/>
        </w:rPr>
        <w:t xml:space="preserve"> </w:t>
      </w:r>
      <w:r w:rsidRPr="00F41ED2">
        <w:rPr>
          <w:rFonts w:cs="Arial"/>
          <w:spacing w:val="-1"/>
          <w:u w:val="none"/>
        </w:rPr>
        <w:t>records</w:t>
      </w:r>
      <w:r w:rsidRPr="00F41ED2">
        <w:rPr>
          <w:rFonts w:cs="Arial"/>
          <w:spacing w:val="-6"/>
          <w:u w:val="none"/>
        </w:rPr>
        <w:t xml:space="preserve"> </w:t>
      </w:r>
      <w:r w:rsidRPr="00F41ED2">
        <w:rPr>
          <w:rFonts w:cs="Arial"/>
          <w:u w:val="none"/>
        </w:rPr>
        <w:t>at</w:t>
      </w:r>
      <w:r w:rsidRPr="00F41ED2">
        <w:rPr>
          <w:rFonts w:cs="Arial"/>
          <w:spacing w:val="-5"/>
          <w:u w:val="none"/>
        </w:rPr>
        <w:t xml:space="preserve"> </w:t>
      </w:r>
      <w:r w:rsidR="000568A1">
        <w:rPr>
          <w:rFonts w:cs="Arial"/>
          <w:u w:val="none"/>
        </w:rPr>
        <w:t>any time</w:t>
      </w:r>
      <w:r w:rsidRPr="00F41ED2">
        <w:rPr>
          <w:rFonts w:cs="Arial"/>
          <w:u w:val="none"/>
        </w:rPr>
        <w:t>.</w:t>
      </w:r>
      <w:r w:rsidRPr="00F41ED2">
        <w:rPr>
          <w:rFonts w:cs="Arial"/>
          <w:spacing w:val="50"/>
          <w:u w:val="none"/>
        </w:rPr>
        <w:t xml:space="preserve"> </w:t>
      </w:r>
      <w:r w:rsidR="000568A1">
        <w:rPr>
          <w:rFonts w:cs="Arial"/>
          <w:u w:val="none"/>
        </w:rPr>
        <w:t>Their request</w:t>
      </w:r>
      <w:r w:rsidRPr="00F41ED2">
        <w:rPr>
          <w:rFonts w:cs="Arial"/>
          <w:spacing w:val="-6"/>
          <w:u w:val="none"/>
        </w:rPr>
        <w:t xml:space="preserve"> </w:t>
      </w:r>
      <w:r w:rsidRPr="00F41ED2">
        <w:rPr>
          <w:rFonts w:cs="Arial"/>
          <w:u w:val="none"/>
        </w:rPr>
        <w:t>must</w:t>
      </w:r>
      <w:r w:rsidRPr="00F41ED2">
        <w:rPr>
          <w:rFonts w:cs="Arial"/>
          <w:spacing w:val="-6"/>
          <w:u w:val="none"/>
        </w:rPr>
        <w:t xml:space="preserve"> </w:t>
      </w:r>
      <w:r w:rsidRPr="00F41ED2">
        <w:rPr>
          <w:rFonts w:cs="Arial"/>
          <w:u w:val="none"/>
        </w:rPr>
        <w:t>describe</w:t>
      </w:r>
      <w:r w:rsidRPr="00F41ED2">
        <w:rPr>
          <w:rFonts w:cs="Arial"/>
          <w:spacing w:val="-6"/>
          <w:u w:val="none"/>
        </w:rPr>
        <w:t xml:space="preserve"> </w:t>
      </w:r>
      <w:r w:rsidRPr="00F41ED2">
        <w:rPr>
          <w:rFonts w:cs="Arial"/>
          <w:u w:val="none"/>
        </w:rPr>
        <w:t>each</w:t>
      </w:r>
      <w:r w:rsidRPr="00F41ED2">
        <w:rPr>
          <w:rFonts w:cs="Arial"/>
          <w:spacing w:val="-6"/>
          <w:u w:val="none"/>
        </w:rPr>
        <w:t xml:space="preserve"> </w:t>
      </w:r>
      <w:r w:rsidRPr="00F41ED2">
        <w:rPr>
          <w:rFonts w:cs="Arial"/>
          <w:u w:val="none"/>
        </w:rPr>
        <w:t>requested</w:t>
      </w:r>
      <w:r w:rsidRPr="00F41ED2">
        <w:rPr>
          <w:rFonts w:cs="Arial"/>
          <w:spacing w:val="-8"/>
          <w:u w:val="none"/>
        </w:rPr>
        <w:t xml:space="preserve"> </w:t>
      </w:r>
      <w:r w:rsidRPr="00F41ED2">
        <w:rPr>
          <w:rFonts w:cs="Arial"/>
          <w:u w:val="none"/>
        </w:rPr>
        <w:t>record</w:t>
      </w:r>
      <w:r w:rsidRPr="00F41ED2">
        <w:rPr>
          <w:rFonts w:cs="Arial"/>
          <w:spacing w:val="-5"/>
          <w:u w:val="none"/>
        </w:rPr>
        <w:t xml:space="preserve"> </w:t>
      </w:r>
      <w:r w:rsidRPr="00F41ED2">
        <w:rPr>
          <w:rFonts w:cs="Arial"/>
          <w:u w:val="none"/>
        </w:rPr>
        <w:t>in</w:t>
      </w:r>
      <w:r w:rsidRPr="00F41ED2">
        <w:rPr>
          <w:rFonts w:cs="Arial"/>
          <w:spacing w:val="-6"/>
          <w:u w:val="none"/>
        </w:rPr>
        <w:t xml:space="preserve"> </w:t>
      </w:r>
      <w:r w:rsidRPr="00F41ED2">
        <w:rPr>
          <w:rFonts w:cs="Arial"/>
          <w:u w:val="none"/>
        </w:rPr>
        <w:t>sufficient</w:t>
      </w:r>
      <w:r w:rsidRPr="00F41ED2">
        <w:rPr>
          <w:rFonts w:cs="Arial"/>
          <w:spacing w:val="-6"/>
          <w:u w:val="none"/>
        </w:rPr>
        <w:t xml:space="preserve"> </w:t>
      </w:r>
      <w:r w:rsidRPr="00F41ED2">
        <w:rPr>
          <w:rFonts w:cs="Arial"/>
          <w:u w:val="none"/>
        </w:rPr>
        <w:t>detail</w:t>
      </w:r>
      <w:r w:rsidRPr="00F41ED2">
        <w:rPr>
          <w:rFonts w:cs="Arial"/>
          <w:spacing w:val="-7"/>
          <w:u w:val="none"/>
        </w:rPr>
        <w:t xml:space="preserve"> </w:t>
      </w:r>
      <w:r w:rsidRPr="00F41ED2">
        <w:rPr>
          <w:rFonts w:cs="Arial"/>
          <w:u w:val="none"/>
        </w:rPr>
        <w:t>to</w:t>
      </w:r>
      <w:r w:rsidRPr="00F41ED2">
        <w:rPr>
          <w:rFonts w:cs="Arial"/>
          <w:spacing w:val="-6"/>
          <w:u w:val="none"/>
        </w:rPr>
        <w:t xml:space="preserve"> </w:t>
      </w:r>
      <w:r w:rsidRPr="00F41ED2">
        <w:rPr>
          <w:rFonts w:cs="Arial"/>
          <w:u w:val="none"/>
        </w:rPr>
        <w:t>enable</w:t>
      </w:r>
      <w:r w:rsidRPr="00F41ED2">
        <w:rPr>
          <w:rFonts w:cs="Arial"/>
          <w:spacing w:val="-6"/>
          <w:u w:val="none"/>
        </w:rPr>
        <w:t xml:space="preserve"> </w:t>
      </w:r>
      <w:r w:rsidRPr="00F41ED2">
        <w:rPr>
          <w:rFonts w:cs="Arial"/>
          <w:u w:val="none"/>
        </w:rPr>
        <w:t>the</w:t>
      </w:r>
      <w:r w:rsidRPr="00F41ED2">
        <w:rPr>
          <w:rFonts w:cs="Arial"/>
          <w:spacing w:val="-5"/>
          <w:u w:val="none"/>
        </w:rPr>
        <w:t xml:space="preserve"> </w:t>
      </w:r>
      <w:r w:rsidRPr="00F41ED2">
        <w:rPr>
          <w:rFonts w:cs="Arial"/>
          <w:u w:val="none"/>
        </w:rPr>
        <w:t>NRC</w:t>
      </w:r>
      <w:r w:rsidRPr="00F41ED2">
        <w:rPr>
          <w:rFonts w:cs="Arial"/>
          <w:spacing w:val="21"/>
          <w:w w:val="99"/>
          <w:u w:val="none"/>
        </w:rPr>
        <w:t xml:space="preserve"> </w:t>
      </w:r>
      <w:r w:rsidRPr="00F41ED2">
        <w:rPr>
          <w:rFonts w:cs="Arial"/>
          <w:u w:val="none"/>
        </w:rPr>
        <w:t>staff</w:t>
      </w:r>
      <w:r w:rsidRPr="00F41ED2">
        <w:rPr>
          <w:rFonts w:cs="Arial"/>
          <w:spacing w:val="-7"/>
          <w:u w:val="none"/>
        </w:rPr>
        <w:t xml:space="preserve"> </w:t>
      </w:r>
      <w:r w:rsidRPr="00F41ED2">
        <w:rPr>
          <w:rFonts w:cs="Arial"/>
          <w:u w:val="none"/>
        </w:rPr>
        <w:t>to</w:t>
      </w:r>
      <w:r w:rsidRPr="00F41ED2">
        <w:rPr>
          <w:rFonts w:cs="Arial"/>
          <w:spacing w:val="-7"/>
          <w:u w:val="none"/>
        </w:rPr>
        <w:t xml:space="preserve"> </w:t>
      </w:r>
      <w:r w:rsidRPr="00F41ED2">
        <w:rPr>
          <w:rFonts w:cs="Arial"/>
          <w:spacing w:val="-1"/>
          <w:u w:val="none"/>
        </w:rPr>
        <w:t>locate</w:t>
      </w:r>
      <w:r w:rsidRPr="00F41ED2">
        <w:rPr>
          <w:rFonts w:cs="Arial"/>
          <w:spacing w:val="-7"/>
          <w:u w:val="none"/>
        </w:rPr>
        <w:t xml:space="preserve"> </w:t>
      </w:r>
      <w:r w:rsidRPr="00F41ED2">
        <w:rPr>
          <w:rFonts w:cs="Arial"/>
          <w:u w:val="none"/>
        </w:rPr>
        <w:t>the</w:t>
      </w:r>
      <w:r w:rsidRPr="00F41ED2">
        <w:rPr>
          <w:rFonts w:cs="Arial"/>
          <w:spacing w:val="-7"/>
          <w:u w:val="none"/>
        </w:rPr>
        <w:t xml:space="preserve"> </w:t>
      </w:r>
      <w:r w:rsidRPr="00F41ED2">
        <w:rPr>
          <w:rFonts w:cs="Arial"/>
          <w:spacing w:val="-1"/>
          <w:u w:val="none"/>
        </w:rPr>
        <w:t>record,</w:t>
      </w:r>
      <w:r w:rsidRPr="00F41ED2">
        <w:rPr>
          <w:rFonts w:cs="Arial"/>
          <w:spacing w:val="-7"/>
          <w:u w:val="none"/>
        </w:rPr>
        <w:t xml:space="preserve"> </w:t>
      </w:r>
      <w:r w:rsidRPr="00F41ED2">
        <w:rPr>
          <w:rFonts w:cs="Arial"/>
          <w:u w:val="none"/>
        </w:rPr>
        <w:t>including</w:t>
      </w:r>
      <w:r w:rsidRPr="00F41ED2">
        <w:rPr>
          <w:rFonts w:cs="Arial"/>
          <w:spacing w:val="-8"/>
          <w:u w:val="none"/>
        </w:rPr>
        <w:t xml:space="preserve"> </w:t>
      </w:r>
      <w:r w:rsidRPr="00F41ED2">
        <w:rPr>
          <w:rFonts w:cs="Arial"/>
          <w:u w:val="none"/>
        </w:rPr>
        <w:t>specific</w:t>
      </w:r>
      <w:r w:rsidRPr="00F41ED2">
        <w:rPr>
          <w:rFonts w:cs="Arial"/>
          <w:spacing w:val="-8"/>
          <w:u w:val="none"/>
        </w:rPr>
        <w:t xml:space="preserve"> </w:t>
      </w:r>
      <w:r w:rsidRPr="00F41ED2">
        <w:rPr>
          <w:rFonts w:cs="Arial"/>
          <w:spacing w:val="-1"/>
          <w:u w:val="none"/>
        </w:rPr>
        <w:t>information</w:t>
      </w:r>
      <w:r w:rsidRPr="00F41ED2">
        <w:rPr>
          <w:rFonts w:cs="Arial"/>
          <w:spacing w:val="-7"/>
          <w:u w:val="none"/>
        </w:rPr>
        <w:t xml:space="preserve"> </w:t>
      </w:r>
      <w:r w:rsidRPr="00F41ED2">
        <w:rPr>
          <w:rFonts w:cs="Arial"/>
          <w:u w:val="none"/>
        </w:rPr>
        <w:t>regarding</w:t>
      </w:r>
      <w:r w:rsidRPr="00F41ED2">
        <w:rPr>
          <w:rFonts w:cs="Arial"/>
          <w:spacing w:val="-7"/>
          <w:u w:val="none"/>
        </w:rPr>
        <w:t xml:space="preserve"> </w:t>
      </w:r>
      <w:r w:rsidRPr="00F41ED2">
        <w:rPr>
          <w:rFonts w:cs="Arial"/>
          <w:u w:val="none"/>
        </w:rPr>
        <w:t>dates,</w:t>
      </w:r>
      <w:r w:rsidRPr="00F41ED2">
        <w:rPr>
          <w:rFonts w:cs="Arial"/>
          <w:spacing w:val="-8"/>
          <w:u w:val="none"/>
        </w:rPr>
        <w:t xml:space="preserve"> </w:t>
      </w:r>
      <w:r w:rsidRPr="00F41ED2">
        <w:rPr>
          <w:rFonts w:cs="Arial"/>
          <w:u w:val="none"/>
        </w:rPr>
        <w:t>titles,</w:t>
      </w:r>
      <w:r w:rsidRPr="00F41ED2">
        <w:rPr>
          <w:rFonts w:cs="Arial"/>
          <w:spacing w:val="39"/>
          <w:w w:val="99"/>
          <w:u w:val="none"/>
        </w:rPr>
        <w:t xml:space="preserve"> </w:t>
      </w:r>
      <w:r w:rsidRPr="00F41ED2">
        <w:rPr>
          <w:rFonts w:cs="Arial"/>
          <w:u w:val="none"/>
        </w:rPr>
        <w:t>docket</w:t>
      </w:r>
      <w:r w:rsidRPr="00F41ED2">
        <w:rPr>
          <w:rFonts w:cs="Arial"/>
          <w:spacing w:val="-8"/>
          <w:u w:val="none"/>
        </w:rPr>
        <w:t xml:space="preserve"> </w:t>
      </w:r>
      <w:r w:rsidRPr="00F41ED2">
        <w:rPr>
          <w:rFonts w:cs="Arial"/>
          <w:u w:val="none"/>
        </w:rPr>
        <w:t>numbers,</w:t>
      </w:r>
      <w:r w:rsidRPr="00F41ED2">
        <w:rPr>
          <w:rFonts w:cs="Arial"/>
          <w:spacing w:val="-7"/>
          <w:u w:val="none"/>
        </w:rPr>
        <w:t xml:space="preserve"> </w:t>
      </w:r>
      <w:r w:rsidRPr="00F41ED2">
        <w:rPr>
          <w:rFonts w:cs="Arial"/>
          <w:u w:val="none"/>
        </w:rPr>
        <w:t>and</w:t>
      </w:r>
      <w:r w:rsidRPr="00F41ED2">
        <w:rPr>
          <w:rFonts w:cs="Arial"/>
          <w:spacing w:val="-7"/>
          <w:u w:val="none"/>
        </w:rPr>
        <w:t xml:space="preserve"> </w:t>
      </w:r>
      <w:r w:rsidRPr="00F41ED2">
        <w:rPr>
          <w:rFonts w:cs="Arial"/>
          <w:u w:val="none"/>
        </w:rPr>
        <w:t>file</w:t>
      </w:r>
      <w:r w:rsidRPr="00F41ED2">
        <w:rPr>
          <w:rFonts w:cs="Arial"/>
          <w:spacing w:val="-7"/>
          <w:u w:val="none"/>
        </w:rPr>
        <w:t xml:space="preserve"> </w:t>
      </w:r>
      <w:r w:rsidRPr="00F41ED2">
        <w:rPr>
          <w:rFonts w:cs="Arial"/>
          <w:spacing w:val="-1"/>
          <w:u w:val="none"/>
        </w:rPr>
        <w:t>designations,</w:t>
      </w:r>
      <w:r w:rsidRPr="00F41ED2">
        <w:rPr>
          <w:rFonts w:cs="Arial"/>
          <w:spacing w:val="-7"/>
          <w:u w:val="none"/>
        </w:rPr>
        <w:t xml:space="preserve"> </w:t>
      </w:r>
      <w:r w:rsidRPr="00F41ED2">
        <w:rPr>
          <w:rFonts w:cs="Arial"/>
          <w:u w:val="none"/>
        </w:rPr>
        <w:t>whenever</w:t>
      </w:r>
      <w:r w:rsidRPr="00F41ED2">
        <w:rPr>
          <w:rFonts w:cs="Arial"/>
          <w:spacing w:val="-8"/>
          <w:u w:val="none"/>
        </w:rPr>
        <w:t xml:space="preserve"> </w:t>
      </w:r>
      <w:r w:rsidRPr="00F41ED2">
        <w:rPr>
          <w:rFonts w:cs="Arial"/>
          <w:spacing w:val="-1"/>
          <w:u w:val="none"/>
        </w:rPr>
        <w:t>possible.</w:t>
      </w:r>
      <w:r w:rsidRPr="00F41ED2">
        <w:rPr>
          <w:rFonts w:cs="Arial"/>
          <w:spacing w:val="46"/>
          <w:u w:val="none"/>
        </w:rPr>
        <w:t xml:space="preserve"> </w:t>
      </w:r>
      <w:r w:rsidRPr="00F41ED2">
        <w:rPr>
          <w:rFonts w:cs="Arial"/>
          <w:u w:val="none"/>
        </w:rPr>
        <w:t>Requesters</w:t>
      </w:r>
      <w:r w:rsidRPr="00F41ED2">
        <w:rPr>
          <w:rFonts w:cs="Arial"/>
          <w:spacing w:val="-7"/>
          <w:u w:val="none"/>
        </w:rPr>
        <w:t xml:space="preserve"> </w:t>
      </w:r>
      <w:r w:rsidRPr="00F41ED2">
        <w:rPr>
          <w:rFonts w:cs="Arial"/>
          <w:u w:val="none"/>
        </w:rPr>
        <w:t>who</w:t>
      </w:r>
      <w:r w:rsidRPr="00F41ED2">
        <w:rPr>
          <w:rFonts w:cs="Arial"/>
          <w:spacing w:val="-7"/>
          <w:u w:val="none"/>
        </w:rPr>
        <w:t xml:space="preserve"> </w:t>
      </w:r>
      <w:r w:rsidRPr="00F41ED2">
        <w:rPr>
          <w:rFonts w:cs="Arial"/>
          <w:u w:val="none"/>
        </w:rPr>
        <w:t>are</w:t>
      </w:r>
      <w:r w:rsidRPr="00F41ED2">
        <w:rPr>
          <w:rFonts w:cs="Arial"/>
          <w:spacing w:val="40"/>
          <w:w w:val="99"/>
          <w:u w:val="none"/>
        </w:rPr>
        <w:t xml:space="preserve"> </w:t>
      </w:r>
      <w:r w:rsidRPr="00F41ED2">
        <w:rPr>
          <w:rFonts w:cs="Arial"/>
          <w:u w:val="none"/>
        </w:rPr>
        <w:t>informed</w:t>
      </w:r>
      <w:r w:rsidRPr="00F41ED2">
        <w:rPr>
          <w:rFonts w:cs="Arial"/>
          <w:spacing w:val="-6"/>
          <w:u w:val="none"/>
        </w:rPr>
        <w:t xml:space="preserve"> </w:t>
      </w:r>
      <w:r w:rsidRPr="00F41ED2">
        <w:rPr>
          <w:rFonts w:cs="Arial"/>
          <w:u w:val="none"/>
        </w:rPr>
        <w:t>by</w:t>
      </w:r>
      <w:r w:rsidRPr="00F41ED2">
        <w:rPr>
          <w:rFonts w:cs="Arial"/>
          <w:spacing w:val="-5"/>
          <w:u w:val="none"/>
        </w:rPr>
        <w:t xml:space="preserve"> </w:t>
      </w:r>
      <w:r w:rsidRPr="00F41ED2">
        <w:rPr>
          <w:rFonts w:cs="Arial"/>
          <w:u w:val="none"/>
        </w:rPr>
        <w:t>the</w:t>
      </w:r>
      <w:r w:rsidRPr="00F41ED2">
        <w:rPr>
          <w:rFonts w:cs="Arial"/>
          <w:spacing w:val="-5"/>
          <w:u w:val="none"/>
        </w:rPr>
        <w:t xml:space="preserve"> </w:t>
      </w:r>
      <w:r w:rsidRPr="00F41ED2">
        <w:rPr>
          <w:rFonts w:cs="Arial"/>
          <w:u w:val="none"/>
        </w:rPr>
        <w:t>NRC</w:t>
      </w:r>
      <w:r w:rsidRPr="00F41ED2">
        <w:rPr>
          <w:rFonts w:cs="Arial"/>
          <w:spacing w:val="-6"/>
          <w:u w:val="none"/>
        </w:rPr>
        <w:t xml:space="preserve"> </w:t>
      </w:r>
      <w:r w:rsidRPr="00F41ED2">
        <w:rPr>
          <w:rFonts w:cs="Arial"/>
          <w:u w:val="none"/>
        </w:rPr>
        <w:t>that</w:t>
      </w:r>
      <w:r w:rsidRPr="00F41ED2">
        <w:rPr>
          <w:rFonts w:cs="Arial"/>
          <w:spacing w:val="-5"/>
          <w:u w:val="none"/>
        </w:rPr>
        <w:t xml:space="preserve"> </w:t>
      </w:r>
      <w:r w:rsidRPr="00F41ED2">
        <w:rPr>
          <w:rFonts w:cs="Arial"/>
          <w:u w:val="none"/>
        </w:rPr>
        <w:t>they</w:t>
      </w:r>
      <w:r w:rsidRPr="00F41ED2">
        <w:rPr>
          <w:rFonts w:cs="Arial"/>
          <w:spacing w:val="-7"/>
          <w:u w:val="none"/>
        </w:rPr>
        <w:t xml:space="preserve"> </w:t>
      </w:r>
      <w:r w:rsidRPr="00F41ED2">
        <w:rPr>
          <w:rFonts w:cs="Arial"/>
          <w:u w:val="none"/>
        </w:rPr>
        <w:t>will</w:t>
      </w:r>
      <w:r w:rsidRPr="00F41ED2">
        <w:rPr>
          <w:rFonts w:cs="Arial"/>
          <w:spacing w:val="-5"/>
          <w:u w:val="none"/>
        </w:rPr>
        <w:t xml:space="preserve"> </w:t>
      </w:r>
      <w:r w:rsidRPr="00F41ED2">
        <w:rPr>
          <w:rFonts w:cs="Arial"/>
          <w:u w:val="none"/>
        </w:rPr>
        <w:t>be</w:t>
      </w:r>
      <w:r w:rsidRPr="00F41ED2">
        <w:rPr>
          <w:rFonts w:cs="Arial"/>
          <w:spacing w:val="-6"/>
          <w:u w:val="none"/>
        </w:rPr>
        <w:t xml:space="preserve"> </w:t>
      </w:r>
      <w:r w:rsidRPr="00F41ED2">
        <w:rPr>
          <w:rFonts w:cs="Arial"/>
          <w:u w:val="none"/>
        </w:rPr>
        <w:t>assessed</w:t>
      </w:r>
      <w:r w:rsidRPr="00F41ED2">
        <w:rPr>
          <w:rFonts w:cs="Arial"/>
          <w:spacing w:val="-5"/>
          <w:u w:val="none"/>
        </w:rPr>
        <w:t xml:space="preserve"> </w:t>
      </w:r>
      <w:r w:rsidRPr="00F41ED2">
        <w:rPr>
          <w:rFonts w:cs="Arial"/>
          <w:u w:val="none"/>
        </w:rPr>
        <w:t>processing</w:t>
      </w:r>
      <w:r w:rsidRPr="00F41ED2">
        <w:rPr>
          <w:rFonts w:cs="Arial"/>
          <w:spacing w:val="-7"/>
          <w:u w:val="none"/>
        </w:rPr>
        <w:t xml:space="preserve"> </w:t>
      </w:r>
      <w:r w:rsidRPr="00F41ED2">
        <w:rPr>
          <w:rFonts w:cs="Arial"/>
          <w:u w:val="none"/>
        </w:rPr>
        <w:t>fees</w:t>
      </w:r>
      <w:r w:rsidRPr="00F41ED2">
        <w:rPr>
          <w:rFonts w:cs="Arial"/>
          <w:spacing w:val="-5"/>
          <w:u w:val="none"/>
        </w:rPr>
        <w:t xml:space="preserve"> </w:t>
      </w:r>
      <w:r w:rsidRPr="00F41ED2">
        <w:rPr>
          <w:rFonts w:cs="Arial"/>
          <w:u w:val="none"/>
        </w:rPr>
        <w:t>have</w:t>
      </w:r>
      <w:r w:rsidRPr="00F41ED2">
        <w:rPr>
          <w:rFonts w:cs="Arial"/>
          <w:spacing w:val="-6"/>
          <w:u w:val="none"/>
        </w:rPr>
        <w:t xml:space="preserve"> </w:t>
      </w:r>
      <w:r w:rsidRPr="00F41ED2">
        <w:rPr>
          <w:rFonts w:cs="Arial"/>
          <w:u w:val="none"/>
        </w:rPr>
        <w:t>ten</w:t>
      </w:r>
      <w:r w:rsidRPr="00F41ED2">
        <w:rPr>
          <w:rFonts w:cs="Arial"/>
          <w:spacing w:val="-6"/>
          <w:u w:val="none"/>
        </w:rPr>
        <w:t xml:space="preserve"> </w:t>
      </w:r>
      <w:r w:rsidRPr="00F41ED2">
        <w:rPr>
          <w:rFonts w:cs="Arial"/>
          <w:u w:val="none"/>
        </w:rPr>
        <w:t>working</w:t>
      </w:r>
      <w:r w:rsidRPr="00F41ED2">
        <w:rPr>
          <w:rFonts w:cs="Arial"/>
          <w:spacing w:val="21"/>
          <w:u w:val="none"/>
        </w:rPr>
        <w:t xml:space="preserve"> </w:t>
      </w:r>
      <w:r w:rsidRPr="00F41ED2">
        <w:rPr>
          <w:rFonts w:cs="Arial"/>
          <w:u w:val="none"/>
        </w:rPr>
        <w:t>days</w:t>
      </w:r>
      <w:r w:rsidRPr="00F41ED2">
        <w:rPr>
          <w:rFonts w:cs="Arial"/>
          <w:spacing w:val="-7"/>
          <w:u w:val="none"/>
        </w:rPr>
        <w:t xml:space="preserve"> </w:t>
      </w:r>
      <w:r w:rsidRPr="00F41ED2">
        <w:rPr>
          <w:rFonts w:cs="Arial"/>
          <w:u w:val="none"/>
        </w:rPr>
        <w:t>following</w:t>
      </w:r>
      <w:r w:rsidRPr="00F41ED2">
        <w:rPr>
          <w:rFonts w:cs="Arial"/>
          <w:spacing w:val="-7"/>
          <w:u w:val="none"/>
        </w:rPr>
        <w:t xml:space="preserve"> </w:t>
      </w:r>
      <w:r w:rsidRPr="00F41ED2">
        <w:rPr>
          <w:rFonts w:cs="Arial"/>
          <w:spacing w:val="-1"/>
          <w:u w:val="none"/>
        </w:rPr>
        <w:t>receipt</w:t>
      </w:r>
      <w:r w:rsidRPr="00F41ED2">
        <w:rPr>
          <w:rFonts w:cs="Arial"/>
          <w:spacing w:val="-6"/>
          <w:u w:val="none"/>
        </w:rPr>
        <w:t xml:space="preserve"> </w:t>
      </w:r>
      <w:r w:rsidRPr="00F41ED2">
        <w:rPr>
          <w:rFonts w:cs="Arial"/>
          <w:u w:val="none"/>
        </w:rPr>
        <w:t>of</w:t>
      </w:r>
      <w:r w:rsidRPr="00F41ED2">
        <w:rPr>
          <w:rFonts w:cs="Arial"/>
          <w:spacing w:val="-6"/>
          <w:u w:val="none"/>
        </w:rPr>
        <w:t xml:space="preserve"> </w:t>
      </w:r>
      <w:r w:rsidRPr="00F41ED2">
        <w:rPr>
          <w:rFonts w:cs="Arial"/>
          <w:u w:val="none"/>
        </w:rPr>
        <w:t>the</w:t>
      </w:r>
      <w:r w:rsidRPr="00F41ED2">
        <w:rPr>
          <w:rFonts w:cs="Arial"/>
          <w:spacing w:val="-7"/>
          <w:u w:val="none"/>
        </w:rPr>
        <w:t xml:space="preserve"> </w:t>
      </w:r>
      <w:r w:rsidRPr="00F41ED2">
        <w:rPr>
          <w:rFonts w:cs="Arial"/>
          <w:u w:val="none"/>
        </w:rPr>
        <w:t>notice</w:t>
      </w:r>
      <w:r w:rsidRPr="00F41ED2">
        <w:rPr>
          <w:rFonts w:cs="Arial"/>
          <w:spacing w:val="-6"/>
          <w:u w:val="none"/>
        </w:rPr>
        <w:t xml:space="preserve"> </w:t>
      </w:r>
      <w:r w:rsidRPr="00F41ED2">
        <w:rPr>
          <w:rFonts w:cs="Arial"/>
          <w:u w:val="none"/>
        </w:rPr>
        <w:t>to</w:t>
      </w:r>
      <w:r w:rsidRPr="00F41ED2">
        <w:rPr>
          <w:rFonts w:cs="Arial"/>
          <w:spacing w:val="-6"/>
          <w:u w:val="none"/>
        </w:rPr>
        <w:t xml:space="preserve"> </w:t>
      </w:r>
      <w:r w:rsidRPr="00F41ED2">
        <w:rPr>
          <w:rFonts w:cs="Arial"/>
          <w:spacing w:val="-1"/>
          <w:u w:val="none"/>
        </w:rPr>
        <w:t>provide</w:t>
      </w:r>
      <w:r w:rsidRPr="00F41ED2">
        <w:rPr>
          <w:rFonts w:cs="Arial"/>
          <w:spacing w:val="-6"/>
          <w:u w:val="none"/>
        </w:rPr>
        <w:t xml:space="preserve"> </w:t>
      </w:r>
      <w:r w:rsidRPr="00F41ED2">
        <w:rPr>
          <w:rFonts w:cs="Arial"/>
          <w:u w:val="none"/>
        </w:rPr>
        <w:t>advanced</w:t>
      </w:r>
      <w:r w:rsidRPr="00F41ED2">
        <w:rPr>
          <w:rFonts w:cs="Arial"/>
          <w:spacing w:val="-6"/>
          <w:u w:val="none"/>
        </w:rPr>
        <w:t xml:space="preserve"> </w:t>
      </w:r>
      <w:r w:rsidRPr="00F41ED2">
        <w:rPr>
          <w:rFonts w:cs="Arial"/>
          <w:u w:val="none"/>
        </w:rPr>
        <w:t>payment,</w:t>
      </w:r>
      <w:r w:rsidRPr="00F41ED2">
        <w:rPr>
          <w:rFonts w:cs="Arial"/>
          <w:spacing w:val="-6"/>
          <w:u w:val="none"/>
        </w:rPr>
        <w:t xml:space="preserve"> </w:t>
      </w:r>
      <w:r w:rsidRPr="00F41ED2">
        <w:rPr>
          <w:rFonts w:cs="Arial"/>
          <w:u w:val="none"/>
        </w:rPr>
        <w:t>notify</w:t>
      </w:r>
      <w:r w:rsidRPr="00F41ED2">
        <w:rPr>
          <w:rFonts w:cs="Arial"/>
          <w:spacing w:val="-7"/>
          <w:u w:val="none"/>
        </w:rPr>
        <w:t xml:space="preserve"> </w:t>
      </w:r>
      <w:r w:rsidRPr="00F41ED2">
        <w:rPr>
          <w:rFonts w:cs="Arial"/>
          <w:u w:val="none"/>
        </w:rPr>
        <w:t>the NRC</w:t>
      </w:r>
      <w:r w:rsidRPr="00F41ED2">
        <w:rPr>
          <w:rFonts w:cs="Arial"/>
          <w:spacing w:val="-5"/>
          <w:u w:val="none"/>
        </w:rPr>
        <w:t xml:space="preserve"> </w:t>
      </w:r>
      <w:r w:rsidRPr="00F41ED2">
        <w:rPr>
          <w:rFonts w:cs="Arial"/>
          <w:u w:val="none"/>
        </w:rPr>
        <w:t>in</w:t>
      </w:r>
      <w:r w:rsidRPr="00F41ED2">
        <w:rPr>
          <w:rFonts w:cs="Arial"/>
          <w:spacing w:val="-3"/>
          <w:u w:val="none"/>
        </w:rPr>
        <w:t xml:space="preserve"> </w:t>
      </w:r>
      <w:r w:rsidRPr="00F41ED2">
        <w:rPr>
          <w:rFonts w:cs="Arial"/>
          <w:u w:val="none"/>
        </w:rPr>
        <w:t>writing</w:t>
      </w:r>
      <w:r w:rsidRPr="00F41ED2">
        <w:rPr>
          <w:rFonts w:cs="Arial"/>
          <w:spacing w:val="-4"/>
          <w:u w:val="none"/>
        </w:rPr>
        <w:t xml:space="preserve"> </w:t>
      </w:r>
      <w:r w:rsidRPr="00F41ED2">
        <w:rPr>
          <w:rFonts w:cs="Arial"/>
          <w:u w:val="none"/>
        </w:rPr>
        <w:t>that</w:t>
      </w:r>
      <w:r w:rsidRPr="00F41ED2">
        <w:rPr>
          <w:rFonts w:cs="Arial"/>
          <w:spacing w:val="-4"/>
          <w:u w:val="none"/>
        </w:rPr>
        <w:t xml:space="preserve"> </w:t>
      </w:r>
      <w:r w:rsidRPr="00F41ED2">
        <w:rPr>
          <w:rFonts w:cs="Arial"/>
          <w:u w:val="none"/>
        </w:rPr>
        <w:t>they</w:t>
      </w:r>
      <w:r w:rsidRPr="00F41ED2">
        <w:rPr>
          <w:rFonts w:cs="Arial"/>
          <w:spacing w:val="-5"/>
          <w:u w:val="none"/>
        </w:rPr>
        <w:t xml:space="preserve"> </w:t>
      </w:r>
      <w:r w:rsidRPr="00F41ED2">
        <w:rPr>
          <w:rFonts w:cs="Arial"/>
          <w:u w:val="none"/>
        </w:rPr>
        <w:t>agree</w:t>
      </w:r>
      <w:r w:rsidRPr="00F41ED2">
        <w:rPr>
          <w:rFonts w:cs="Arial"/>
          <w:spacing w:val="-4"/>
          <w:u w:val="none"/>
        </w:rPr>
        <w:t xml:space="preserve"> </w:t>
      </w:r>
      <w:r w:rsidRPr="00F41ED2">
        <w:rPr>
          <w:rFonts w:cs="Arial"/>
          <w:u w:val="none"/>
        </w:rPr>
        <w:t>to</w:t>
      </w:r>
      <w:r w:rsidRPr="00F41ED2">
        <w:rPr>
          <w:rFonts w:cs="Arial"/>
          <w:spacing w:val="-4"/>
          <w:u w:val="none"/>
        </w:rPr>
        <w:t xml:space="preserve"> </w:t>
      </w:r>
      <w:r w:rsidRPr="00F41ED2">
        <w:rPr>
          <w:rFonts w:cs="Arial"/>
          <w:u w:val="none"/>
        </w:rPr>
        <w:t>pay</w:t>
      </w:r>
      <w:r w:rsidRPr="00F41ED2">
        <w:rPr>
          <w:rFonts w:cs="Arial"/>
          <w:spacing w:val="-4"/>
          <w:u w:val="none"/>
        </w:rPr>
        <w:t xml:space="preserve"> </w:t>
      </w:r>
      <w:r w:rsidRPr="00F41ED2">
        <w:rPr>
          <w:rFonts w:cs="Arial"/>
          <w:u w:val="none"/>
        </w:rPr>
        <w:t>the</w:t>
      </w:r>
      <w:r w:rsidRPr="00F41ED2">
        <w:rPr>
          <w:rFonts w:cs="Arial"/>
          <w:spacing w:val="-4"/>
          <w:u w:val="none"/>
        </w:rPr>
        <w:t xml:space="preserve"> </w:t>
      </w:r>
      <w:r w:rsidRPr="00F41ED2">
        <w:rPr>
          <w:rFonts w:cs="Arial"/>
          <w:u w:val="none"/>
        </w:rPr>
        <w:t>fees,</w:t>
      </w:r>
      <w:r w:rsidRPr="00F41ED2">
        <w:rPr>
          <w:rFonts w:cs="Arial"/>
          <w:spacing w:val="-6"/>
          <w:u w:val="none"/>
        </w:rPr>
        <w:t xml:space="preserve"> </w:t>
      </w:r>
      <w:r w:rsidRPr="00F41ED2">
        <w:rPr>
          <w:rFonts w:cs="Arial"/>
          <w:u w:val="none"/>
        </w:rPr>
        <w:t>or</w:t>
      </w:r>
      <w:r w:rsidRPr="00F41ED2">
        <w:rPr>
          <w:rFonts w:cs="Arial"/>
          <w:spacing w:val="-4"/>
          <w:u w:val="none"/>
        </w:rPr>
        <w:t xml:space="preserve"> </w:t>
      </w:r>
      <w:r w:rsidRPr="00F41ED2">
        <w:rPr>
          <w:rFonts w:cs="Arial"/>
          <w:u w:val="none"/>
        </w:rPr>
        <w:t>narrow</w:t>
      </w:r>
      <w:r w:rsidRPr="00F41ED2">
        <w:rPr>
          <w:rFonts w:cs="Arial"/>
          <w:spacing w:val="-4"/>
          <w:u w:val="none"/>
        </w:rPr>
        <w:t xml:space="preserve"> </w:t>
      </w:r>
      <w:r w:rsidRPr="00F41ED2">
        <w:rPr>
          <w:rFonts w:cs="Arial"/>
          <w:u w:val="none"/>
        </w:rPr>
        <w:t>the</w:t>
      </w:r>
      <w:r w:rsidRPr="00F41ED2">
        <w:rPr>
          <w:rFonts w:cs="Arial"/>
          <w:spacing w:val="-4"/>
          <w:u w:val="none"/>
        </w:rPr>
        <w:t xml:space="preserve"> </w:t>
      </w:r>
      <w:r w:rsidRPr="00F41ED2">
        <w:rPr>
          <w:rFonts w:cs="Arial"/>
          <w:u w:val="none"/>
        </w:rPr>
        <w:t>scope</w:t>
      </w:r>
      <w:r w:rsidRPr="00F41ED2">
        <w:rPr>
          <w:rFonts w:cs="Arial"/>
          <w:spacing w:val="-4"/>
          <w:u w:val="none"/>
        </w:rPr>
        <w:t xml:space="preserve"> </w:t>
      </w:r>
      <w:r w:rsidRPr="00F41ED2">
        <w:rPr>
          <w:rFonts w:cs="Arial"/>
          <w:u w:val="none"/>
        </w:rPr>
        <w:t>of</w:t>
      </w:r>
      <w:r w:rsidRPr="00F41ED2">
        <w:rPr>
          <w:rFonts w:cs="Arial"/>
          <w:spacing w:val="-5"/>
          <w:u w:val="none"/>
        </w:rPr>
        <w:t xml:space="preserve"> </w:t>
      </w:r>
      <w:r w:rsidRPr="00F41ED2">
        <w:rPr>
          <w:rFonts w:cs="Arial"/>
          <w:u w:val="none"/>
        </w:rPr>
        <w:t>their</w:t>
      </w:r>
      <w:r w:rsidRPr="00F41ED2">
        <w:rPr>
          <w:rFonts w:cs="Arial"/>
          <w:w w:val="99"/>
          <w:u w:val="none"/>
        </w:rPr>
        <w:t xml:space="preserve"> </w:t>
      </w:r>
      <w:r w:rsidRPr="00F41ED2">
        <w:rPr>
          <w:rFonts w:cs="Arial"/>
          <w:u w:val="none"/>
        </w:rPr>
        <w:t>request.</w:t>
      </w:r>
      <w:r w:rsidRPr="00F41ED2">
        <w:rPr>
          <w:rFonts w:cs="Arial"/>
          <w:spacing w:val="50"/>
          <w:u w:val="none"/>
        </w:rPr>
        <w:t xml:space="preserve"> </w:t>
      </w:r>
    </w:p>
    <w:p w:rsidR="00ED66B1" w:rsidP="002C38B9" w:rsidRDefault="00ED66B1" w14:paraId="207526D1" w14:textId="77777777">
      <w:pPr>
        <w:pStyle w:val="BodyText"/>
        <w:ind w:left="1540" w:right="173"/>
        <w:rPr>
          <w:rFonts w:cs="Arial"/>
          <w:u w:val="none"/>
        </w:rPr>
      </w:pPr>
    </w:p>
    <w:p w:rsidRPr="00F41ED2" w:rsidR="002C38B9" w:rsidP="002C38B9" w:rsidRDefault="002C38B9" w14:paraId="505ECCFA" w14:textId="12397212">
      <w:pPr>
        <w:pStyle w:val="BodyText"/>
        <w:ind w:left="1540" w:right="173"/>
        <w:rPr>
          <w:rFonts w:cs="Arial"/>
          <w:u w:val="none"/>
        </w:rPr>
      </w:pPr>
      <w:r w:rsidRPr="00F41ED2">
        <w:rPr>
          <w:rFonts w:cs="Arial"/>
          <w:u w:val="none"/>
        </w:rPr>
        <w:t>If</w:t>
      </w:r>
      <w:r w:rsidRPr="00F41ED2">
        <w:rPr>
          <w:rFonts w:cs="Arial"/>
          <w:spacing w:val="-6"/>
          <w:u w:val="none"/>
        </w:rPr>
        <w:t xml:space="preserve"> </w:t>
      </w:r>
      <w:r w:rsidRPr="00F41ED2">
        <w:rPr>
          <w:rFonts w:cs="Arial"/>
          <w:u w:val="none"/>
        </w:rPr>
        <w:t>information</w:t>
      </w:r>
      <w:r w:rsidRPr="00F41ED2">
        <w:rPr>
          <w:rFonts w:cs="Arial"/>
          <w:spacing w:val="-5"/>
          <w:u w:val="none"/>
        </w:rPr>
        <w:t xml:space="preserve"> </w:t>
      </w:r>
      <w:r w:rsidRPr="00F41ED2">
        <w:rPr>
          <w:rFonts w:cs="Arial"/>
          <w:u w:val="none"/>
        </w:rPr>
        <w:t>is</w:t>
      </w:r>
      <w:r w:rsidRPr="00F41ED2">
        <w:rPr>
          <w:rFonts w:cs="Arial"/>
          <w:spacing w:val="-6"/>
          <w:u w:val="none"/>
        </w:rPr>
        <w:t xml:space="preserve"> </w:t>
      </w:r>
      <w:r w:rsidRPr="00F41ED2">
        <w:rPr>
          <w:rFonts w:cs="Arial"/>
          <w:u w:val="none"/>
        </w:rPr>
        <w:t>denied</w:t>
      </w:r>
      <w:r w:rsidR="003F327C">
        <w:rPr>
          <w:rFonts w:cs="Arial"/>
          <w:u w:val="none"/>
        </w:rPr>
        <w:t xml:space="preserve"> under FOIA</w:t>
      </w:r>
      <w:r w:rsidRPr="00F41ED2">
        <w:rPr>
          <w:rFonts w:cs="Arial"/>
          <w:spacing w:val="-5"/>
          <w:u w:val="none"/>
        </w:rPr>
        <w:t xml:space="preserve"> </w:t>
      </w:r>
      <w:r w:rsidRPr="00F41ED2">
        <w:rPr>
          <w:rFonts w:cs="Arial"/>
          <w:spacing w:val="-1"/>
          <w:u w:val="none"/>
        </w:rPr>
        <w:t>to</w:t>
      </w:r>
      <w:r w:rsidRPr="00F41ED2">
        <w:rPr>
          <w:rFonts w:cs="Arial"/>
          <w:spacing w:val="-5"/>
          <w:u w:val="none"/>
        </w:rPr>
        <w:t xml:space="preserve"> </w:t>
      </w:r>
      <w:r w:rsidRPr="00F41ED2">
        <w:rPr>
          <w:rFonts w:cs="Arial"/>
          <w:u w:val="none"/>
        </w:rPr>
        <w:t>requester</w:t>
      </w:r>
      <w:r w:rsidR="003F327C">
        <w:rPr>
          <w:rFonts w:cs="Arial"/>
          <w:u w:val="none"/>
        </w:rPr>
        <w:t>s</w:t>
      </w:r>
      <w:r w:rsidRPr="00F41ED2">
        <w:rPr>
          <w:rFonts w:cs="Arial"/>
          <w:u w:val="none"/>
        </w:rPr>
        <w:t>,</w:t>
      </w:r>
      <w:r w:rsidRPr="00F41ED2">
        <w:rPr>
          <w:rFonts w:cs="Arial"/>
          <w:spacing w:val="-5"/>
          <w:u w:val="none"/>
        </w:rPr>
        <w:t xml:space="preserve"> </w:t>
      </w:r>
      <w:r w:rsidRPr="00F41ED2">
        <w:rPr>
          <w:rFonts w:cs="Arial"/>
          <w:u w:val="none"/>
        </w:rPr>
        <w:t>and</w:t>
      </w:r>
      <w:r w:rsidRPr="00F41ED2">
        <w:rPr>
          <w:rFonts w:cs="Arial"/>
          <w:spacing w:val="-5"/>
          <w:u w:val="none"/>
        </w:rPr>
        <w:t xml:space="preserve"> </w:t>
      </w:r>
      <w:r w:rsidRPr="00F41ED2">
        <w:rPr>
          <w:rFonts w:cs="Arial"/>
          <w:u w:val="none"/>
        </w:rPr>
        <w:t>requester</w:t>
      </w:r>
      <w:r w:rsidR="003F327C">
        <w:rPr>
          <w:rFonts w:cs="Arial"/>
          <w:u w:val="none"/>
        </w:rPr>
        <w:t>s</w:t>
      </w:r>
      <w:r w:rsidRPr="00F41ED2">
        <w:rPr>
          <w:rFonts w:cs="Arial"/>
          <w:spacing w:val="-6"/>
          <w:u w:val="none"/>
        </w:rPr>
        <w:t xml:space="preserve"> </w:t>
      </w:r>
      <w:r w:rsidRPr="00F41ED2">
        <w:rPr>
          <w:rFonts w:cs="Arial"/>
          <w:u w:val="none"/>
        </w:rPr>
        <w:t>wish</w:t>
      </w:r>
      <w:r w:rsidRPr="00F41ED2">
        <w:rPr>
          <w:rFonts w:cs="Arial"/>
          <w:spacing w:val="-5"/>
          <w:u w:val="none"/>
        </w:rPr>
        <w:t xml:space="preserve"> </w:t>
      </w:r>
      <w:r w:rsidRPr="00F41ED2">
        <w:rPr>
          <w:rFonts w:cs="Arial"/>
          <w:u w:val="none"/>
        </w:rPr>
        <w:t>to</w:t>
      </w:r>
      <w:r w:rsidRPr="00F41ED2">
        <w:rPr>
          <w:rFonts w:cs="Arial"/>
          <w:spacing w:val="-5"/>
          <w:u w:val="none"/>
        </w:rPr>
        <w:t xml:space="preserve"> </w:t>
      </w:r>
      <w:r w:rsidRPr="00F41ED2">
        <w:rPr>
          <w:rFonts w:cs="Arial"/>
          <w:spacing w:val="-1"/>
          <w:u w:val="none"/>
        </w:rPr>
        <w:t>appeal</w:t>
      </w:r>
      <w:r w:rsidRPr="00F41ED2">
        <w:rPr>
          <w:rFonts w:cs="Arial"/>
          <w:spacing w:val="-6"/>
          <w:u w:val="none"/>
        </w:rPr>
        <w:t xml:space="preserve"> </w:t>
      </w:r>
      <w:r w:rsidRPr="00F41ED2">
        <w:rPr>
          <w:rFonts w:cs="Arial"/>
          <w:u w:val="none"/>
        </w:rPr>
        <w:t>the</w:t>
      </w:r>
      <w:r w:rsidRPr="00F41ED2">
        <w:rPr>
          <w:rFonts w:cs="Arial"/>
          <w:spacing w:val="26"/>
          <w:w w:val="99"/>
          <w:u w:val="none"/>
        </w:rPr>
        <w:t xml:space="preserve"> </w:t>
      </w:r>
      <w:r w:rsidRPr="00F41ED2">
        <w:rPr>
          <w:rFonts w:cs="Arial"/>
          <w:u w:val="none"/>
        </w:rPr>
        <w:t>decision,</w:t>
      </w:r>
      <w:r w:rsidRPr="00F41ED2">
        <w:rPr>
          <w:rFonts w:cs="Arial"/>
          <w:spacing w:val="-6"/>
          <w:u w:val="none"/>
        </w:rPr>
        <w:t xml:space="preserve"> </w:t>
      </w:r>
      <w:r w:rsidR="003F327C">
        <w:rPr>
          <w:rFonts w:cs="Arial"/>
          <w:spacing w:val="-6"/>
          <w:u w:val="none"/>
        </w:rPr>
        <w:t>t</w:t>
      </w:r>
      <w:r w:rsidRPr="00F41ED2">
        <w:rPr>
          <w:rFonts w:cs="Arial"/>
          <w:u w:val="none"/>
        </w:rPr>
        <w:t>he</w:t>
      </w:r>
      <w:r w:rsidR="003F327C">
        <w:rPr>
          <w:rFonts w:cs="Arial"/>
          <w:u w:val="none"/>
        </w:rPr>
        <w:t>y</w:t>
      </w:r>
      <w:r w:rsidRPr="00F41ED2">
        <w:rPr>
          <w:rFonts w:cs="Arial"/>
          <w:spacing w:val="-6"/>
          <w:u w:val="none"/>
        </w:rPr>
        <w:t xml:space="preserve"> </w:t>
      </w:r>
      <w:r w:rsidRPr="00F41ED2">
        <w:rPr>
          <w:rFonts w:cs="Arial"/>
          <w:u w:val="none"/>
        </w:rPr>
        <w:t>must</w:t>
      </w:r>
      <w:r w:rsidRPr="00F41ED2">
        <w:rPr>
          <w:rFonts w:cs="Arial"/>
          <w:spacing w:val="-4"/>
          <w:u w:val="none"/>
        </w:rPr>
        <w:t xml:space="preserve"> </w:t>
      </w:r>
      <w:r w:rsidRPr="00F41ED2">
        <w:rPr>
          <w:rFonts w:cs="Arial"/>
          <w:u w:val="none"/>
        </w:rPr>
        <w:t>submit</w:t>
      </w:r>
      <w:r w:rsidRPr="00F41ED2">
        <w:rPr>
          <w:rFonts w:cs="Arial"/>
          <w:spacing w:val="-5"/>
          <w:u w:val="none"/>
        </w:rPr>
        <w:t xml:space="preserve"> </w:t>
      </w:r>
      <w:r w:rsidRPr="00F41ED2">
        <w:rPr>
          <w:rFonts w:cs="Arial"/>
          <w:u w:val="none"/>
        </w:rPr>
        <w:t>an</w:t>
      </w:r>
      <w:r w:rsidRPr="00F41ED2">
        <w:rPr>
          <w:rFonts w:cs="Arial"/>
          <w:spacing w:val="-4"/>
          <w:u w:val="none"/>
        </w:rPr>
        <w:t xml:space="preserve"> </w:t>
      </w:r>
      <w:r w:rsidRPr="00F41ED2">
        <w:rPr>
          <w:rFonts w:cs="Arial"/>
          <w:u w:val="none"/>
        </w:rPr>
        <w:t>appeal</w:t>
      </w:r>
      <w:r w:rsidRPr="00F41ED2">
        <w:rPr>
          <w:rFonts w:cs="Arial"/>
          <w:spacing w:val="-5"/>
          <w:u w:val="none"/>
        </w:rPr>
        <w:t xml:space="preserve"> </w:t>
      </w:r>
      <w:r w:rsidRPr="00F41ED2">
        <w:rPr>
          <w:rFonts w:cs="Arial"/>
          <w:u w:val="none"/>
        </w:rPr>
        <w:t>in</w:t>
      </w:r>
      <w:r w:rsidRPr="00F41ED2">
        <w:rPr>
          <w:rFonts w:cs="Arial"/>
          <w:spacing w:val="-5"/>
          <w:u w:val="none"/>
        </w:rPr>
        <w:t xml:space="preserve"> </w:t>
      </w:r>
      <w:r w:rsidRPr="00F41ED2">
        <w:rPr>
          <w:rFonts w:cs="Arial"/>
          <w:u w:val="none"/>
        </w:rPr>
        <w:t>writing, fax, email, or by</w:t>
      </w:r>
      <w:r w:rsidRPr="00F41ED2">
        <w:rPr>
          <w:rFonts w:cs="Arial"/>
          <w:spacing w:val="-6"/>
          <w:u w:val="none"/>
        </w:rPr>
        <w:t xml:space="preserve"> </w:t>
      </w:r>
      <w:r w:rsidRPr="00F41ED2">
        <w:rPr>
          <w:rFonts w:cs="Arial"/>
          <w:u w:val="none"/>
        </w:rPr>
        <w:t>using</w:t>
      </w:r>
      <w:r w:rsidRPr="00F41ED2">
        <w:rPr>
          <w:rFonts w:cs="Arial"/>
          <w:spacing w:val="-6"/>
          <w:u w:val="none"/>
        </w:rPr>
        <w:t xml:space="preserve"> </w:t>
      </w:r>
      <w:r w:rsidRPr="00F41ED2">
        <w:rPr>
          <w:rFonts w:cs="Arial"/>
          <w:u w:val="none"/>
        </w:rPr>
        <w:t>the</w:t>
      </w:r>
      <w:r w:rsidRPr="00F41ED2">
        <w:rPr>
          <w:rFonts w:cs="Arial"/>
          <w:spacing w:val="-5"/>
          <w:u w:val="none"/>
        </w:rPr>
        <w:t xml:space="preserve"> </w:t>
      </w:r>
      <w:r w:rsidRPr="00F41ED2">
        <w:rPr>
          <w:rFonts w:cs="Arial"/>
          <w:u w:val="none"/>
        </w:rPr>
        <w:t>electronic</w:t>
      </w:r>
      <w:r w:rsidRPr="00F41ED2">
        <w:rPr>
          <w:rFonts w:cs="Arial"/>
          <w:spacing w:val="-6"/>
          <w:u w:val="none"/>
        </w:rPr>
        <w:t xml:space="preserve"> </w:t>
      </w:r>
      <w:r w:rsidRPr="00F41ED2">
        <w:rPr>
          <w:rFonts w:cs="Arial"/>
          <w:u w:val="none"/>
        </w:rPr>
        <w:t>online</w:t>
      </w:r>
      <w:r w:rsidRPr="00F41ED2">
        <w:rPr>
          <w:rFonts w:cs="Arial"/>
          <w:spacing w:val="-7"/>
          <w:u w:val="none"/>
        </w:rPr>
        <w:t xml:space="preserve"> </w:t>
      </w:r>
      <w:r w:rsidRPr="00F41ED2">
        <w:rPr>
          <w:rFonts w:cs="Arial"/>
          <w:spacing w:val="-1"/>
          <w:u w:val="none"/>
        </w:rPr>
        <w:t>submission</w:t>
      </w:r>
      <w:r w:rsidRPr="00F41ED2">
        <w:rPr>
          <w:rFonts w:cs="Arial"/>
          <w:spacing w:val="-5"/>
          <w:u w:val="none"/>
        </w:rPr>
        <w:t xml:space="preserve"> </w:t>
      </w:r>
      <w:r w:rsidRPr="00F41ED2">
        <w:rPr>
          <w:rFonts w:cs="Arial"/>
          <w:spacing w:val="-1"/>
          <w:u w:val="none"/>
        </w:rPr>
        <w:t>form</w:t>
      </w:r>
      <w:r w:rsidRPr="00F41ED2">
        <w:rPr>
          <w:rFonts w:cs="Arial"/>
          <w:spacing w:val="-7"/>
          <w:u w:val="none"/>
        </w:rPr>
        <w:t xml:space="preserve"> </w:t>
      </w:r>
      <w:r w:rsidRPr="00F41ED2">
        <w:rPr>
          <w:rFonts w:cs="Arial"/>
          <w:u w:val="none"/>
        </w:rPr>
        <w:t>on</w:t>
      </w:r>
      <w:r w:rsidRPr="00F41ED2">
        <w:rPr>
          <w:rFonts w:cs="Arial"/>
          <w:spacing w:val="-6"/>
          <w:u w:val="none"/>
        </w:rPr>
        <w:t xml:space="preserve"> </w:t>
      </w:r>
      <w:r w:rsidRPr="00F41ED2">
        <w:rPr>
          <w:rFonts w:cs="Arial"/>
          <w:u w:val="none"/>
        </w:rPr>
        <w:t>the</w:t>
      </w:r>
      <w:r w:rsidRPr="00F41ED2">
        <w:rPr>
          <w:rFonts w:cs="Arial"/>
          <w:spacing w:val="23"/>
          <w:w w:val="99"/>
          <w:u w:val="none"/>
        </w:rPr>
        <w:t xml:space="preserve"> </w:t>
      </w:r>
      <w:r w:rsidRPr="00F41ED2">
        <w:rPr>
          <w:rFonts w:cs="Arial"/>
          <w:u w:val="none"/>
        </w:rPr>
        <w:t>FOIAonline</w:t>
      </w:r>
      <w:r w:rsidRPr="00F41ED2">
        <w:rPr>
          <w:rFonts w:cs="Arial"/>
          <w:spacing w:val="-26"/>
          <w:u w:val="none"/>
        </w:rPr>
        <w:t xml:space="preserve"> </w:t>
      </w:r>
      <w:r w:rsidRPr="00F41ED2">
        <w:rPr>
          <w:rFonts w:cs="Arial"/>
          <w:u w:val="none"/>
        </w:rPr>
        <w:t>website:</w:t>
      </w:r>
      <w:r w:rsidRPr="00F41ED2">
        <w:rPr>
          <w:rFonts w:cs="Arial"/>
          <w:spacing w:val="11"/>
          <w:u w:val="none"/>
        </w:rPr>
        <w:t xml:space="preserve"> </w:t>
      </w:r>
      <w:hyperlink w:history="1" r:id="rId14">
        <w:r w:rsidRPr="00F41ED2">
          <w:rPr>
            <w:rStyle w:val="Hyperlink"/>
            <w:rFonts w:cs="Arial"/>
            <w:spacing w:val="-1"/>
          </w:rPr>
          <w:t>https://foiaonline.regulations.gov/foia/action/public/home</w:t>
        </w:r>
      </w:hyperlink>
      <w:r w:rsidRPr="00F41ED2">
        <w:rPr>
          <w:rFonts w:cs="Arial"/>
          <w:spacing w:val="-1"/>
          <w:u w:val="none" w:color="0000FF"/>
        </w:rPr>
        <w:t>,</w:t>
      </w:r>
      <w:r w:rsidRPr="00F41ED2">
        <w:rPr>
          <w:rFonts w:cs="Arial"/>
          <w:color w:val="0000FF"/>
          <w:spacing w:val="-1"/>
          <w:u w:val="none" w:color="0000FF"/>
        </w:rPr>
        <w:t xml:space="preserve"> </w:t>
      </w:r>
      <w:r w:rsidRPr="00F41ED2">
        <w:rPr>
          <w:rFonts w:cs="Arial"/>
          <w:u w:val="none"/>
        </w:rPr>
        <w:t>within</w:t>
      </w:r>
      <w:r w:rsidRPr="00F41ED2">
        <w:rPr>
          <w:rFonts w:cs="Arial"/>
          <w:spacing w:val="-5"/>
          <w:u w:val="none"/>
        </w:rPr>
        <w:t xml:space="preserve"> </w:t>
      </w:r>
      <w:r w:rsidRPr="00F41ED2">
        <w:rPr>
          <w:rFonts w:cs="Arial"/>
          <w:u w:val="none"/>
        </w:rPr>
        <w:t>90</w:t>
      </w:r>
      <w:r w:rsidR="00594DAE">
        <w:rPr>
          <w:rFonts w:cs="Arial"/>
          <w:u w:val="none"/>
        </w:rPr>
        <w:t xml:space="preserve"> calendar</w:t>
      </w:r>
      <w:r w:rsidRPr="00F41ED2">
        <w:rPr>
          <w:rFonts w:cs="Arial"/>
          <w:spacing w:val="-4"/>
          <w:u w:val="none"/>
        </w:rPr>
        <w:t xml:space="preserve"> </w:t>
      </w:r>
      <w:r w:rsidRPr="00F41ED2">
        <w:rPr>
          <w:rFonts w:cs="Arial"/>
          <w:u w:val="none"/>
        </w:rPr>
        <w:t>days</w:t>
      </w:r>
      <w:r w:rsidRPr="00F41ED2">
        <w:rPr>
          <w:rFonts w:cs="Arial"/>
          <w:spacing w:val="-5"/>
          <w:u w:val="none"/>
        </w:rPr>
        <w:t xml:space="preserve"> </w:t>
      </w:r>
      <w:r w:rsidRPr="00F41ED2">
        <w:rPr>
          <w:rFonts w:cs="Arial"/>
          <w:u w:val="none"/>
        </w:rPr>
        <w:t>from</w:t>
      </w:r>
      <w:r w:rsidRPr="00F41ED2">
        <w:rPr>
          <w:rFonts w:cs="Arial"/>
          <w:spacing w:val="-5"/>
          <w:u w:val="none"/>
        </w:rPr>
        <w:t xml:space="preserve"> </w:t>
      </w:r>
      <w:r w:rsidRPr="00F41ED2">
        <w:rPr>
          <w:rFonts w:cs="Arial"/>
          <w:u w:val="none"/>
        </w:rPr>
        <w:t>the</w:t>
      </w:r>
      <w:r w:rsidRPr="00F41ED2">
        <w:rPr>
          <w:rFonts w:cs="Arial"/>
          <w:spacing w:val="-4"/>
          <w:u w:val="none"/>
        </w:rPr>
        <w:t xml:space="preserve"> </w:t>
      </w:r>
      <w:r w:rsidRPr="00F41ED2">
        <w:rPr>
          <w:rFonts w:cs="Arial"/>
          <w:u w:val="none"/>
        </w:rPr>
        <w:t>date</w:t>
      </w:r>
      <w:r w:rsidRPr="00F41ED2">
        <w:rPr>
          <w:rFonts w:cs="Arial"/>
          <w:spacing w:val="-5"/>
          <w:u w:val="none"/>
        </w:rPr>
        <w:t xml:space="preserve"> </w:t>
      </w:r>
      <w:r w:rsidRPr="00F41ED2">
        <w:rPr>
          <w:rFonts w:cs="Arial"/>
          <w:u w:val="none"/>
        </w:rPr>
        <w:t>of</w:t>
      </w:r>
      <w:r w:rsidRPr="00F41ED2">
        <w:rPr>
          <w:rFonts w:cs="Arial"/>
          <w:spacing w:val="-4"/>
          <w:u w:val="none"/>
        </w:rPr>
        <w:t xml:space="preserve"> </w:t>
      </w:r>
      <w:r w:rsidRPr="00F41ED2">
        <w:rPr>
          <w:rFonts w:cs="Arial"/>
          <w:u w:val="none"/>
        </w:rPr>
        <w:t>the</w:t>
      </w:r>
      <w:r w:rsidRPr="00F41ED2">
        <w:rPr>
          <w:rFonts w:cs="Arial"/>
          <w:w w:val="99"/>
          <w:u w:val="none"/>
        </w:rPr>
        <w:t xml:space="preserve"> </w:t>
      </w:r>
      <w:r w:rsidRPr="00F41ED2">
        <w:rPr>
          <w:rFonts w:cs="Arial"/>
          <w:u w:val="none"/>
        </w:rPr>
        <w:t>denial.</w:t>
      </w:r>
      <w:r w:rsidRPr="00F41ED2">
        <w:rPr>
          <w:rFonts w:cs="Arial"/>
          <w:spacing w:val="50"/>
          <w:u w:val="none"/>
        </w:rPr>
        <w:t xml:space="preserve"> </w:t>
      </w:r>
      <w:r w:rsidRPr="00F41ED2">
        <w:rPr>
          <w:rFonts w:cs="Arial"/>
          <w:u w:val="none"/>
        </w:rPr>
        <w:t>Similarly,</w:t>
      </w:r>
      <w:r w:rsidRPr="00F41ED2">
        <w:rPr>
          <w:rFonts w:cs="Arial"/>
          <w:spacing w:val="-5"/>
          <w:u w:val="none"/>
        </w:rPr>
        <w:t xml:space="preserve"> </w:t>
      </w:r>
      <w:r w:rsidRPr="00F41ED2">
        <w:rPr>
          <w:rFonts w:cs="Arial"/>
          <w:u w:val="none"/>
        </w:rPr>
        <w:t>if</w:t>
      </w:r>
      <w:r w:rsidRPr="00F41ED2">
        <w:rPr>
          <w:rFonts w:cs="Arial"/>
          <w:spacing w:val="-5"/>
          <w:u w:val="none"/>
        </w:rPr>
        <w:t xml:space="preserve"> </w:t>
      </w:r>
      <w:r w:rsidRPr="00F41ED2">
        <w:rPr>
          <w:rFonts w:cs="Arial"/>
          <w:u w:val="none"/>
        </w:rPr>
        <w:t>a</w:t>
      </w:r>
      <w:r w:rsidRPr="00F41ED2">
        <w:rPr>
          <w:rFonts w:cs="Arial"/>
          <w:spacing w:val="-6"/>
          <w:u w:val="none"/>
        </w:rPr>
        <w:t xml:space="preserve"> </w:t>
      </w:r>
      <w:r w:rsidRPr="00F41ED2">
        <w:rPr>
          <w:rFonts w:cs="Arial"/>
          <w:u w:val="none"/>
        </w:rPr>
        <w:t>fee</w:t>
      </w:r>
      <w:r w:rsidRPr="00F41ED2">
        <w:rPr>
          <w:rFonts w:cs="Arial"/>
          <w:spacing w:val="-6"/>
          <w:u w:val="none"/>
        </w:rPr>
        <w:t xml:space="preserve"> </w:t>
      </w:r>
      <w:r w:rsidRPr="00F41ED2">
        <w:rPr>
          <w:rFonts w:cs="Arial"/>
          <w:u w:val="none"/>
        </w:rPr>
        <w:t>waiver</w:t>
      </w:r>
      <w:r w:rsidRPr="00F41ED2">
        <w:rPr>
          <w:rFonts w:cs="Arial"/>
          <w:spacing w:val="-5"/>
          <w:u w:val="none"/>
        </w:rPr>
        <w:t xml:space="preserve"> </w:t>
      </w:r>
      <w:r w:rsidRPr="00F41ED2">
        <w:rPr>
          <w:rFonts w:cs="Arial"/>
          <w:u w:val="none"/>
        </w:rPr>
        <w:t>or</w:t>
      </w:r>
      <w:r w:rsidRPr="00F41ED2">
        <w:rPr>
          <w:rFonts w:cs="Arial"/>
          <w:spacing w:val="-5"/>
          <w:u w:val="none"/>
        </w:rPr>
        <w:t xml:space="preserve"> </w:t>
      </w:r>
      <w:r w:rsidRPr="00F41ED2">
        <w:rPr>
          <w:rFonts w:cs="Arial"/>
          <w:u w:val="none"/>
        </w:rPr>
        <w:t>expedited</w:t>
      </w:r>
      <w:r w:rsidRPr="00F41ED2">
        <w:rPr>
          <w:rFonts w:cs="Arial"/>
          <w:spacing w:val="-6"/>
          <w:u w:val="none"/>
        </w:rPr>
        <w:t xml:space="preserve"> </w:t>
      </w:r>
      <w:r w:rsidRPr="00F41ED2">
        <w:rPr>
          <w:rFonts w:cs="Arial"/>
          <w:u w:val="none"/>
        </w:rPr>
        <w:t>processing</w:t>
      </w:r>
      <w:r w:rsidRPr="00F41ED2">
        <w:rPr>
          <w:rFonts w:cs="Arial"/>
          <w:spacing w:val="-5"/>
          <w:u w:val="none"/>
        </w:rPr>
        <w:t xml:space="preserve"> </w:t>
      </w:r>
      <w:r w:rsidRPr="00F41ED2">
        <w:rPr>
          <w:rFonts w:cs="Arial"/>
          <w:spacing w:val="-1"/>
          <w:u w:val="none"/>
        </w:rPr>
        <w:t>request</w:t>
      </w:r>
      <w:r w:rsidRPr="00F41ED2">
        <w:rPr>
          <w:rFonts w:cs="Arial"/>
          <w:spacing w:val="-5"/>
          <w:u w:val="none"/>
        </w:rPr>
        <w:t xml:space="preserve"> </w:t>
      </w:r>
      <w:r w:rsidRPr="00F41ED2">
        <w:rPr>
          <w:rFonts w:cs="Arial"/>
          <w:u w:val="none"/>
        </w:rPr>
        <w:t>is</w:t>
      </w:r>
      <w:r w:rsidRPr="00F41ED2">
        <w:rPr>
          <w:rFonts w:cs="Arial"/>
          <w:spacing w:val="-6"/>
          <w:u w:val="none"/>
        </w:rPr>
        <w:t xml:space="preserve"> </w:t>
      </w:r>
      <w:r w:rsidRPr="00F41ED2">
        <w:rPr>
          <w:rFonts w:cs="Arial"/>
          <w:spacing w:val="-1"/>
          <w:u w:val="none"/>
        </w:rPr>
        <w:t>denied</w:t>
      </w:r>
      <w:r w:rsidRPr="00F41ED2">
        <w:rPr>
          <w:rFonts w:cs="Arial"/>
          <w:spacing w:val="-5"/>
          <w:u w:val="none"/>
        </w:rPr>
        <w:t xml:space="preserve"> </w:t>
      </w:r>
      <w:r w:rsidRPr="00F41ED2">
        <w:rPr>
          <w:rFonts w:cs="Arial"/>
          <w:u w:val="none"/>
        </w:rPr>
        <w:t>and</w:t>
      </w:r>
      <w:r w:rsidRPr="00F41ED2">
        <w:rPr>
          <w:rFonts w:cs="Arial"/>
          <w:spacing w:val="21"/>
          <w:w w:val="99"/>
          <w:u w:val="none"/>
        </w:rPr>
        <w:t xml:space="preserve"> </w:t>
      </w:r>
      <w:r w:rsidRPr="00F41ED2">
        <w:rPr>
          <w:rFonts w:cs="Arial"/>
          <w:spacing w:val="-1"/>
          <w:u w:val="none"/>
        </w:rPr>
        <w:t>requester</w:t>
      </w:r>
      <w:r w:rsidR="003F327C">
        <w:rPr>
          <w:rFonts w:cs="Arial"/>
          <w:spacing w:val="-1"/>
          <w:u w:val="none"/>
        </w:rPr>
        <w:t>s</w:t>
      </w:r>
      <w:r w:rsidRPr="00F41ED2">
        <w:rPr>
          <w:rFonts w:cs="Arial"/>
          <w:spacing w:val="-5"/>
          <w:u w:val="none"/>
        </w:rPr>
        <w:t xml:space="preserve"> </w:t>
      </w:r>
      <w:r w:rsidRPr="00F41ED2">
        <w:rPr>
          <w:rFonts w:cs="Arial"/>
          <w:u w:val="none"/>
        </w:rPr>
        <w:t>wish</w:t>
      </w:r>
      <w:r w:rsidRPr="00F41ED2">
        <w:rPr>
          <w:rFonts w:cs="Arial"/>
          <w:spacing w:val="-5"/>
          <w:u w:val="none"/>
        </w:rPr>
        <w:t xml:space="preserve"> </w:t>
      </w:r>
      <w:r w:rsidRPr="00F41ED2">
        <w:rPr>
          <w:rFonts w:cs="Arial"/>
          <w:u w:val="none"/>
        </w:rPr>
        <w:t>to</w:t>
      </w:r>
      <w:r w:rsidRPr="00F41ED2">
        <w:rPr>
          <w:rFonts w:cs="Arial"/>
          <w:spacing w:val="-6"/>
          <w:u w:val="none"/>
        </w:rPr>
        <w:t xml:space="preserve"> </w:t>
      </w:r>
      <w:r w:rsidRPr="00F41ED2">
        <w:rPr>
          <w:rFonts w:cs="Arial"/>
          <w:u w:val="none"/>
        </w:rPr>
        <w:t>appeal</w:t>
      </w:r>
      <w:r w:rsidRPr="00F41ED2">
        <w:rPr>
          <w:rFonts w:cs="Arial"/>
          <w:spacing w:val="-6"/>
          <w:u w:val="none"/>
        </w:rPr>
        <w:t xml:space="preserve"> </w:t>
      </w:r>
      <w:r w:rsidRPr="00F41ED2">
        <w:rPr>
          <w:rFonts w:cs="Arial"/>
          <w:u w:val="none"/>
        </w:rPr>
        <w:t>the</w:t>
      </w:r>
      <w:r w:rsidRPr="00F41ED2">
        <w:rPr>
          <w:rFonts w:cs="Arial"/>
          <w:spacing w:val="-5"/>
          <w:u w:val="none"/>
        </w:rPr>
        <w:t xml:space="preserve"> </w:t>
      </w:r>
      <w:r w:rsidRPr="00F41ED2">
        <w:rPr>
          <w:rFonts w:cs="Arial"/>
          <w:spacing w:val="-1"/>
          <w:u w:val="none"/>
        </w:rPr>
        <w:t>decision,</w:t>
      </w:r>
      <w:r w:rsidRPr="00F41ED2">
        <w:rPr>
          <w:rFonts w:cs="Arial"/>
          <w:spacing w:val="-6"/>
          <w:u w:val="none"/>
        </w:rPr>
        <w:t xml:space="preserve"> </w:t>
      </w:r>
      <w:r w:rsidR="003F327C">
        <w:rPr>
          <w:rFonts w:cs="Arial"/>
          <w:spacing w:val="-6"/>
          <w:u w:val="none"/>
        </w:rPr>
        <w:t>t</w:t>
      </w:r>
      <w:r w:rsidRPr="00F41ED2">
        <w:rPr>
          <w:rFonts w:cs="Arial"/>
          <w:u w:val="none"/>
        </w:rPr>
        <w:t>he</w:t>
      </w:r>
      <w:r w:rsidR="003F327C">
        <w:rPr>
          <w:rFonts w:cs="Arial"/>
          <w:u w:val="none"/>
        </w:rPr>
        <w:t>y</w:t>
      </w:r>
      <w:r w:rsidRPr="00F41ED2">
        <w:rPr>
          <w:rFonts w:cs="Arial"/>
          <w:spacing w:val="-6"/>
          <w:u w:val="none"/>
        </w:rPr>
        <w:t xml:space="preserve"> </w:t>
      </w:r>
      <w:r w:rsidRPr="00F41ED2">
        <w:rPr>
          <w:rFonts w:cs="Arial"/>
          <w:u w:val="none"/>
        </w:rPr>
        <w:t>must</w:t>
      </w:r>
      <w:r w:rsidRPr="00F41ED2">
        <w:rPr>
          <w:rFonts w:cs="Arial"/>
          <w:spacing w:val="-5"/>
          <w:u w:val="none"/>
        </w:rPr>
        <w:t xml:space="preserve"> </w:t>
      </w:r>
      <w:r w:rsidRPr="00F41ED2">
        <w:rPr>
          <w:rFonts w:cs="Arial"/>
          <w:u w:val="none"/>
        </w:rPr>
        <w:t>also</w:t>
      </w:r>
      <w:r w:rsidRPr="00F41ED2">
        <w:rPr>
          <w:rFonts w:cs="Arial"/>
          <w:spacing w:val="-6"/>
          <w:u w:val="none"/>
        </w:rPr>
        <w:t xml:space="preserve"> </w:t>
      </w:r>
      <w:r w:rsidRPr="00F41ED2">
        <w:rPr>
          <w:rFonts w:cs="Arial"/>
          <w:u w:val="none"/>
        </w:rPr>
        <w:t>submit</w:t>
      </w:r>
      <w:r w:rsidRPr="00F41ED2">
        <w:rPr>
          <w:rFonts w:cs="Arial"/>
          <w:spacing w:val="-5"/>
          <w:u w:val="none"/>
        </w:rPr>
        <w:t xml:space="preserve"> </w:t>
      </w:r>
      <w:r w:rsidRPr="00F41ED2">
        <w:rPr>
          <w:rFonts w:cs="Arial"/>
          <w:u w:val="none"/>
        </w:rPr>
        <w:t>an</w:t>
      </w:r>
      <w:r w:rsidRPr="00F41ED2">
        <w:rPr>
          <w:rFonts w:cs="Arial"/>
          <w:spacing w:val="-5"/>
          <w:u w:val="none"/>
        </w:rPr>
        <w:t xml:space="preserve"> </w:t>
      </w:r>
      <w:r w:rsidRPr="00F41ED2">
        <w:rPr>
          <w:rFonts w:cs="Arial"/>
          <w:u w:val="none"/>
        </w:rPr>
        <w:t>appeal</w:t>
      </w:r>
      <w:r w:rsidRPr="00F41ED2">
        <w:rPr>
          <w:rFonts w:cs="Arial"/>
          <w:spacing w:val="-5"/>
          <w:u w:val="none"/>
        </w:rPr>
        <w:t xml:space="preserve"> </w:t>
      </w:r>
      <w:r w:rsidRPr="00F41ED2">
        <w:rPr>
          <w:rFonts w:cs="Arial"/>
          <w:u w:val="none"/>
        </w:rPr>
        <w:t>in</w:t>
      </w:r>
      <w:r w:rsidRPr="00F41ED2">
        <w:rPr>
          <w:rFonts w:cs="Arial"/>
          <w:spacing w:val="31"/>
          <w:w w:val="99"/>
          <w:u w:val="none"/>
        </w:rPr>
        <w:t xml:space="preserve"> </w:t>
      </w:r>
      <w:r w:rsidRPr="00F41ED2">
        <w:rPr>
          <w:rFonts w:cs="Arial"/>
          <w:u w:val="none"/>
        </w:rPr>
        <w:t>writing, fax, email, or by</w:t>
      </w:r>
      <w:r w:rsidRPr="00F41ED2">
        <w:rPr>
          <w:rFonts w:cs="Arial"/>
          <w:spacing w:val="-6"/>
          <w:u w:val="none"/>
        </w:rPr>
        <w:t xml:space="preserve"> </w:t>
      </w:r>
      <w:r w:rsidRPr="00F41ED2">
        <w:rPr>
          <w:rFonts w:cs="Arial"/>
          <w:u w:val="none"/>
        </w:rPr>
        <w:t>using</w:t>
      </w:r>
      <w:r w:rsidRPr="00F41ED2">
        <w:rPr>
          <w:rFonts w:cs="Arial"/>
          <w:spacing w:val="-6"/>
          <w:u w:val="none"/>
        </w:rPr>
        <w:t xml:space="preserve"> </w:t>
      </w:r>
      <w:r w:rsidRPr="00F41ED2">
        <w:rPr>
          <w:rFonts w:cs="Arial"/>
          <w:u w:val="none"/>
        </w:rPr>
        <w:t>the</w:t>
      </w:r>
      <w:r w:rsidRPr="00F41ED2">
        <w:rPr>
          <w:rFonts w:cs="Arial"/>
          <w:spacing w:val="-5"/>
          <w:u w:val="none"/>
        </w:rPr>
        <w:t xml:space="preserve"> </w:t>
      </w:r>
      <w:r w:rsidRPr="00F41ED2">
        <w:rPr>
          <w:rFonts w:cs="Arial"/>
          <w:u w:val="none"/>
        </w:rPr>
        <w:t>electronic</w:t>
      </w:r>
      <w:r w:rsidRPr="00F41ED2">
        <w:rPr>
          <w:rFonts w:cs="Arial"/>
          <w:spacing w:val="-6"/>
          <w:u w:val="none"/>
        </w:rPr>
        <w:t xml:space="preserve"> </w:t>
      </w:r>
      <w:r w:rsidRPr="00F41ED2">
        <w:rPr>
          <w:rFonts w:cs="Arial"/>
          <w:u w:val="none"/>
        </w:rPr>
        <w:t>online</w:t>
      </w:r>
      <w:r w:rsidRPr="00F41ED2">
        <w:rPr>
          <w:rFonts w:cs="Arial"/>
          <w:spacing w:val="-7"/>
          <w:u w:val="none"/>
        </w:rPr>
        <w:t xml:space="preserve"> </w:t>
      </w:r>
      <w:r w:rsidRPr="00F41ED2">
        <w:rPr>
          <w:rFonts w:cs="Arial"/>
          <w:spacing w:val="-1"/>
          <w:u w:val="none"/>
        </w:rPr>
        <w:t>submission</w:t>
      </w:r>
      <w:r w:rsidRPr="00F41ED2">
        <w:rPr>
          <w:rFonts w:cs="Arial"/>
          <w:spacing w:val="-5"/>
          <w:u w:val="none"/>
        </w:rPr>
        <w:t xml:space="preserve"> </w:t>
      </w:r>
      <w:r w:rsidRPr="00F41ED2">
        <w:rPr>
          <w:rFonts w:cs="Arial"/>
          <w:spacing w:val="-1"/>
          <w:u w:val="none"/>
        </w:rPr>
        <w:t>form</w:t>
      </w:r>
      <w:r w:rsidRPr="00F41ED2">
        <w:rPr>
          <w:rFonts w:cs="Arial"/>
          <w:spacing w:val="-7"/>
          <w:u w:val="none"/>
        </w:rPr>
        <w:t xml:space="preserve"> </w:t>
      </w:r>
      <w:r w:rsidRPr="00F41ED2">
        <w:rPr>
          <w:rFonts w:cs="Arial"/>
          <w:u w:val="none"/>
        </w:rPr>
        <w:t>on</w:t>
      </w:r>
      <w:r w:rsidRPr="00F41ED2">
        <w:rPr>
          <w:rFonts w:cs="Arial"/>
          <w:spacing w:val="-6"/>
          <w:u w:val="none"/>
        </w:rPr>
        <w:t xml:space="preserve"> </w:t>
      </w:r>
      <w:r w:rsidRPr="00F41ED2">
        <w:rPr>
          <w:rFonts w:cs="Arial"/>
          <w:u w:val="none"/>
        </w:rPr>
        <w:t>the</w:t>
      </w:r>
      <w:r w:rsidRPr="00F41ED2">
        <w:rPr>
          <w:rFonts w:cs="Arial"/>
          <w:spacing w:val="23"/>
          <w:w w:val="99"/>
          <w:u w:val="none"/>
        </w:rPr>
        <w:t xml:space="preserve"> </w:t>
      </w:r>
      <w:r w:rsidRPr="00F41ED2">
        <w:rPr>
          <w:rFonts w:cs="Arial"/>
          <w:u w:val="none"/>
        </w:rPr>
        <w:t>FOIAonline</w:t>
      </w:r>
      <w:r w:rsidRPr="00F41ED2">
        <w:rPr>
          <w:rFonts w:cs="Arial"/>
          <w:spacing w:val="-26"/>
          <w:u w:val="none"/>
        </w:rPr>
        <w:t xml:space="preserve"> </w:t>
      </w:r>
      <w:r w:rsidRPr="00F41ED2">
        <w:rPr>
          <w:rFonts w:cs="Arial"/>
          <w:u w:val="none"/>
        </w:rPr>
        <w:t>website:</w:t>
      </w:r>
      <w:r w:rsidRPr="00F41ED2">
        <w:rPr>
          <w:rFonts w:cs="Arial"/>
          <w:spacing w:val="11"/>
          <w:u w:val="none"/>
        </w:rPr>
        <w:t xml:space="preserve"> </w:t>
      </w:r>
      <w:hyperlink w:history="1" r:id="rId15">
        <w:r w:rsidRPr="00F41ED2">
          <w:rPr>
            <w:rStyle w:val="Hyperlink"/>
            <w:rFonts w:cs="Arial"/>
            <w:spacing w:val="-1"/>
          </w:rPr>
          <w:t>https://foiaonline.regulations.gov/foia/action/public/home</w:t>
        </w:r>
      </w:hyperlink>
      <w:r w:rsidRPr="00F41ED2">
        <w:rPr>
          <w:rFonts w:cs="Arial"/>
          <w:u w:val="none"/>
        </w:rPr>
        <w:t>.</w:t>
      </w:r>
    </w:p>
    <w:p w:rsidR="002C38B9" w:rsidP="005457EE" w:rsidRDefault="002C38B9" w14:paraId="0216B3F8" w14:textId="1C1AFC46">
      <w:pPr>
        <w:pStyle w:val="BodyText"/>
        <w:ind w:left="1540" w:right="287"/>
        <w:rPr>
          <w:rFonts w:cs="Arial"/>
          <w:u w:val="none"/>
        </w:rPr>
      </w:pPr>
      <w:r w:rsidRPr="00F41ED2">
        <w:rPr>
          <w:rFonts w:cs="Arial"/>
          <w:u w:val="none"/>
        </w:rPr>
        <w:t>If</w:t>
      </w:r>
      <w:r w:rsidRPr="00F41ED2">
        <w:rPr>
          <w:rFonts w:cs="Arial"/>
          <w:spacing w:val="-5"/>
          <w:u w:val="none"/>
        </w:rPr>
        <w:t xml:space="preserve"> </w:t>
      </w:r>
      <w:r w:rsidRPr="00F41ED2">
        <w:rPr>
          <w:rFonts w:cs="Arial"/>
          <w:spacing w:val="-1"/>
          <w:u w:val="none"/>
        </w:rPr>
        <w:t>request</w:t>
      </w:r>
      <w:r w:rsidR="00594DAE">
        <w:rPr>
          <w:rFonts w:cs="Arial"/>
          <w:spacing w:val="-1"/>
          <w:u w:val="none"/>
        </w:rPr>
        <w:t>e</w:t>
      </w:r>
      <w:r w:rsidRPr="00F41ED2">
        <w:rPr>
          <w:rFonts w:cs="Arial"/>
          <w:spacing w:val="-1"/>
          <w:u w:val="none"/>
        </w:rPr>
        <w:t>r</w:t>
      </w:r>
      <w:r w:rsidR="003F327C">
        <w:rPr>
          <w:rFonts w:cs="Arial"/>
          <w:spacing w:val="-1"/>
          <w:u w:val="none"/>
        </w:rPr>
        <w:t>s</w:t>
      </w:r>
      <w:r w:rsidRPr="00F41ED2">
        <w:rPr>
          <w:rFonts w:cs="Arial"/>
          <w:spacing w:val="-5"/>
          <w:u w:val="none"/>
        </w:rPr>
        <w:t xml:space="preserve"> </w:t>
      </w:r>
      <w:r w:rsidRPr="00F41ED2">
        <w:rPr>
          <w:rFonts w:cs="Arial"/>
          <w:u w:val="none"/>
        </w:rPr>
        <w:t>wish</w:t>
      </w:r>
      <w:r w:rsidRPr="00F41ED2">
        <w:rPr>
          <w:rFonts w:cs="Arial"/>
          <w:spacing w:val="-5"/>
          <w:u w:val="none"/>
        </w:rPr>
        <w:t xml:space="preserve"> </w:t>
      </w:r>
      <w:r w:rsidRPr="00F41ED2">
        <w:rPr>
          <w:rFonts w:cs="Arial"/>
          <w:u w:val="none"/>
        </w:rPr>
        <w:t>to</w:t>
      </w:r>
      <w:r w:rsidRPr="00F41ED2">
        <w:rPr>
          <w:rFonts w:cs="Arial"/>
          <w:spacing w:val="-6"/>
          <w:u w:val="none"/>
        </w:rPr>
        <w:t xml:space="preserve"> </w:t>
      </w:r>
      <w:r w:rsidRPr="00F41ED2">
        <w:rPr>
          <w:rFonts w:cs="Arial"/>
          <w:u w:val="none"/>
        </w:rPr>
        <w:t>appeal</w:t>
      </w:r>
      <w:r w:rsidRPr="00F41ED2">
        <w:rPr>
          <w:rFonts w:cs="Arial"/>
          <w:spacing w:val="-5"/>
          <w:u w:val="none"/>
        </w:rPr>
        <w:t xml:space="preserve"> </w:t>
      </w:r>
      <w:r w:rsidRPr="00F41ED2">
        <w:rPr>
          <w:rFonts w:cs="Arial"/>
          <w:u w:val="none"/>
        </w:rPr>
        <w:t>a</w:t>
      </w:r>
      <w:r w:rsidRPr="00F41ED2">
        <w:rPr>
          <w:rFonts w:cs="Arial"/>
          <w:spacing w:val="-5"/>
          <w:u w:val="none"/>
        </w:rPr>
        <w:t xml:space="preserve"> </w:t>
      </w:r>
      <w:r w:rsidRPr="00F41ED2">
        <w:rPr>
          <w:rFonts w:cs="Arial"/>
          <w:spacing w:val="-1"/>
          <w:u w:val="none"/>
        </w:rPr>
        <w:t>denial</w:t>
      </w:r>
      <w:r w:rsidRPr="00F41ED2">
        <w:rPr>
          <w:rFonts w:cs="Arial"/>
          <w:spacing w:val="-5"/>
          <w:u w:val="none"/>
        </w:rPr>
        <w:t xml:space="preserve"> </w:t>
      </w:r>
      <w:r w:rsidRPr="00F41ED2">
        <w:rPr>
          <w:rFonts w:cs="Arial"/>
          <w:u w:val="none"/>
        </w:rPr>
        <w:t>of</w:t>
      </w:r>
      <w:r w:rsidRPr="00F41ED2">
        <w:rPr>
          <w:rFonts w:cs="Arial"/>
          <w:spacing w:val="-4"/>
          <w:u w:val="none"/>
        </w:rPr>
        <w:t xml:space="preserve"> </w:t>
      </w:r>
      <w:r w:rsidRPr="00F41ED2">
        <w:rPr>
          <w:rFonts w:cs="Arial"/>
          <w:u w:val="none"/>
        </w:rPr>
        <w:t>access</w:t>
      </w:r>
      <w:r w:rsidRPr="00F41ED2">
        <w:rPr>
          <w:rFonts w:cs="Arial"/>
          <w:spacing w:val="-5"/>
          <w:u w:val="none"/>
        </w:rPr>
        <w:t xml:space="preserve"> </w:t>
      </w:r>
      <w:r w:rsidRPr="00F41ED2">
        <w:rPr>
          <w:rFonts w:cs="Arial"/>
          <w:u w:val="none"/>
        </w:rPr>
        <w:t>to</w:t>
      </w:r>
      <w:r w:rsidRPr="00F41ED2">
        <w:rPr>
          <w:rFonts w:cs="Arial"/>
          <w:spacing w:val="-5"/>
          <w:u w:val="none"/>
        </w:rPr>
        <w:t xml:space="preserve"> </w:t>
      </w:r>
      <w:r w:rsidRPr="00F41ED2">
        <w:rPr>
          <w:rFonts w:cs="Arial"/>
          <w:u w:val="none"/>
        </w:rPr>
        <w:t>Privacy</w:t>
      </w:r>
      <w:r w:rsidRPr="00F41ED2">
        <w:rPr>
          <w:rFonts w:cs="Arial"/>
          <w:spacing w:val="-5"/>
          <w:u w:val="none"/>
        </w:rPr>
        <w:t xml:space="preserve"> </w:t>
      </w:r>
      <w:r w:rsidRPr="00F41ED2">
        <w:rPr>
          <w:rFonts w:cs="Arial"/>
          <w:u w:val="none"/>
        </w:rPr>
        <w:t>Act</w:t>
      </w:r>
      <w:r w:rsidRPr="00F41ED2">
        <w:rPr>
          <w:rFonts w:cs="Arial"/>
          <w:spacing w:val="-5"/>
          <w:u w:val="none"/>
        </w:rPr>
        <w:t xml:space="preserve"> </w:t>
      </w:r>
      <w:r w:rsidR="003F327C">
        <w:rPr>
          <w:rFonts w:cs="Arial"/>
          <w:spacing w:val="-5"/>
          <w:u w:val="none"/>
        </w:rPr>
        <w:t>Records</w:t>
      </w:r>
      <w:r w:rsidRPr="00F41ED2">
        <w:rPr>
          <w:rFonts w:cs="Arial"/>
          <w:u w:val="none"/>
        </w:rPr>
        <w:t xml:space="preserve"> or</w:t>
      </w:r>
      <w:r w:rsidRPr="00F41ED2">
        <w:rPr>
          <w:rFonts w:cs="Arial"/>
          <w:spacing w:val="25"/>
          <w:w w:val="99"/>
          <w:u w:val="none"/>
        </w:rPr>
        <w:t xml:space="preserve"> </w:t>
      </w:r>
      <w:r w:rsidRPr="00F41ED2">
        <w:rPr>
          <w:rFonts w:cs="Arial"/>
          <w:u w:val="none"/>
        </w:rPr>
        <w:t>appeal</w:t>
      </w:r>
      <w:r w:rsidRPr="00F41ED2">
        <w:rPr>
          <w:rFonts w:cs="Arial"/>
          <w:spacing w:val="-5"/>
          <w:u w:val="none"/>
        </w:rPr>
        <w:t xml:space="preserve"> </w:t>
      </w:r>
      <w:r w:rsidRPr="00F41ED2">
        <w:rPr>
          <w:rFonts w:cs="Arial"/>
          <w:u w:val="none"/>
        </w:rPr>
        <w:t>a</w:t>
      </w:r>
      <w:r w:rsidRPr="00F41ED2">
        <w:rPr>
          <w:rFonts w:cs="Arial"/>
          <w:spacing w:val="-4"/>
          <w:u w:val="none"/>
        </w:rPr>
        <w:t xml:space="preserve"> </w:t>
      </w:r>
      <w:r w:rsidRPr="00F41ED2">
        <w:rPr>
          <w:rFonts w:cs="Arial"/>
          <w:spacing w:val="-1"/>
          <w:u w:val="none"/>
        </w:rPr>
        <w:t>denial</w:t>
      </w:r>
      <w:r w:rsidRPr="00F41ED2">
        <w:rPr>
          <w:rFonts w:cs="Arial"/>
          <w:spacing w:val="-5"/>
          <w:u w:val="none"/>
        </w:rPr>
        <w:t xml:space="preserve"> </w:t>
      </w:r>
      <w:r w:rsidRPr="00F41ED2">
        <w:rPr>
          <w:rFonts w:cs="Arial"/>
          <w:u w:val="none"/>
        </w:rPr>
        <w:t>of</w:t>
      </w:r>
      <w:r w:rsidRPr="00F41ED2">
        <w:rPr>
          <w:rFonts w:cs="Arial"/>
          <w:spacing w:val="-4"/>
          <w:u w:val="none"/>
        </w:rPr>
        <w:t xml:space="preserve"> </w:t>
      </w:r>
      <w:r w:rsidRPr="00F41ED2">
        <w:rPr>
          <w:rFonts w:cs="Arial"/>
          <w:u w:val="none"/>
        </w:rPr>
        <w:t>a</w:t>
      </w:r>
      <w:r w:rsidRPr="00F41ED2">
        <w:rPr>
          <w:rFonts w:cs="Arial"/>
          <w:spacing w:val="-4"/>
          <w:u w:val="none"/>
        </w:rPr>
        <w:t xml:space="preserve"> </w:t>
      </w:r>
      <w:r w:rsidRPr="00F41ED2">
        <w:rPr>
          <w:rFonts w:cs="Arial"/>
          <w:spacing w:val="-1"/>
          <w:u w:val="none"/>
        </w:rPr>
        <w:t>request</w:t>
      </w:r>
      <w:r w:rsidRPr="00F41ED2">
        <w:rPr>
          <w:rFonts w:cs="Arial"/>
          <w:spacing w:val="-5"/>
          <w:u w:val="none"/>
        </w:rPr>
        <w:t xml:space="preserve"> </w:t>
      </w:r>
      <w:r w:rsidRPr="00F41ED2">
        <w:rPr>
          <w:rFonts w:cs="Arial"/>
          <w:u w:val="none"/>
        </w:rPr>
        <w:t>to</w:t>
      </w:r>
      <w:r w:rsidRPr="00F41ED2">
        <w:rPr>
          <w:rFonts w:cs="Arial"/>
          <w:spacing w:val="-4"/>
          <w:u w:val="none"/>
        </w:rPr>
        <w:t xml:space="preserve"> </w:t>
      </w:r>
      <w:r w:rsidRPr="00F41ED2">
        <w:rPr>
          <w:rFonts w:cs="Arial"/>
          <w:u w:val="none"/>
        </w:rPr>
        <w:t>amend</w:t>
      </w:r>
      <w:r w:rsidRPr="00F41ED2">
        <w:rPr>
          <w:rFonts w:cs="Arial"/>
          <w:spacing w:val="-4"/>
          <w:u w:val="none"/>
        </w:rPr>
        <w:t xml:space="preserve"> </w:t>
      </w:r>
      <w:r w:rsidRPr="00F41ED2">
        <w:rPr>
          <w:rFonts w:cs="Arial"/>
          <w:u w:val="none"/>
        </w:rPr>
        <w:t>or</w:t>
      </w:r>
      <w:r w:rsidRPr="00F41ED2">
        <w:rPr>
          <w:rFonts w:cs="Arial"/>
          <w:spacing w:val="-5"/>
          <w:u w:val="none"/>
        </w:rPr>
        <w:t xml:space="preserve"> </w:t>
      </w:r>
      <w:r w:rsidRPr="00F41ED2">
        <w:rPr>
          <w:rFonts w:cs="Arial"/>
          <w:u w:val="none"/>
        </w:rPr>
        <w:t>correct</w:t>
      </w:r>
      <w:r w:rsidRPr="00F41ED2">
        <w:rPr>
          <w:rFonts w:cs="Arial"/>
          <w:spacing w:val="-4"/>
          <w:u w:val="none"/>
        </w:rPr>
        <w:t xml:space="preserve"> </w:t>
      </w:r>
      <w:r w:rsidRPr="00F41ED2">
        <w:rPr>
          <w:rFonts w:cs="Arial"/>
          <w:u w:val="none"/>
        </w:rPr>
        <w:t>a</w:t>
      </w:r>
      <w:r w:rsidRPr="00F41ED2">
        <w:rPr>
          <w:rFonts w:cs="Arial"/>
          <w:spacing w:val="-5"/>
          <w:u w:val="none"/>
        </w:rPr>
        <w:t xml:space="preserve"> </w:t>
      </w:r>
      <w:r w:rsidRPr="00F41ED2">
        <w:rPr>
          <w:rFonts w:cs="Arial"/>
          <w:u w:val="none"/>
        </w:rPr>
        <w:t>record,</w:t>
      </w:r>
      <w:r w:rsidRPr="00F41ED2">
        <w:rPr>
          <w:rFonts w:cs="Arial"/>
          <w:spacing w:val="-4"/>
          <w:u w:val="none"/>
        </w:rPr>
        <w:t xml:space="preserve"> </w:t>
      </w:r>
      <w:r w:rsidR="003F327C">
        <w:rPr>
          <w:rFonts w:cs="Arial"/>
          <w:spacing w:val="-4"/>
          <w:u w:val="none"/>
        </w:rPr>
        <w:t>t</w:t>
      </w:r>
      <w:r w:rsidRPr="00F41ED2">
        <w:rPr>
          <w:rFonts w:cs="Arial"/>
          <w:spacing w:val="-1"/>
          <w:u w:val="none"/>
        </w:rPr>
        <w:t>he</w:t>
      </w:r>
      <w:r w:rsidR="003F327C">
        <w:rPr>
          <w:rFonts w:cs="Arial"/>
          <w:spacing w:val="-1"/>
          <w:u w:val="none"/>
        </w:rPr>
        <w:t>y</w:t>
      </w:r>
      <w:r w:rsidR="006F2094">
        <w:rPr>
          <w:rFonts w:cs="Arial"/>
          <w:spacing w:val="-1"/>
          <w:u w:val="none"/>
        </w:rPr>
        <w:t xml:space="preserve"> </w:t>
      </w:r>
      <w:r w:rsidRPr="00F41ED2">
        <w:rPr>
          <w:rFonts w:cs="Arial"/>
          <w:u w:val="none"/>
        </w:rPr>
        <w:t>must</w:t>
      </w:r>
      <w:r w:rsidRPr="00F41ED2">
        <w:rPr>
          <w:rFonts w:cs="Arial"/>
          <w:spacing w:val="-5"/>
          <w:u w:val="none"/>
        </w:rPr>
        <w:t xml:space="preserve"> </w:t>
      </w:r>
      <w:r w:rsidRPr="00F41ED2">
        <w:rPr>
          <w:rFonts w:cs="Arial"/>
          <w:u w:val="none"/>
        </w:rPr>
        <w:t>submit</w:t>
      </w:r>
      <w:r w:rsidRPr="00F41ED2">
        <w:rPr>
          <w:rFonts w:cs="Arial"/>
          <w:spacing w:val="-4"/>
          <w:u w:val="none"/>
        </w:rPr>
        <w:t xml:space="preserve"> </w:t>
      </w:r>
      <w:r w:rsidRPr="00F41ED2">
        <w:rPr>
          <w:rFonts w:cs="Arial"/>
          <w:u w:val="none"/>
        </w:rPr>
        <w:t>an</w:t>
      </w:r>
      <w:r w:rsidRPr="00F41ED2">
        <w:rPr>
          <w:rFonts w:cs="Arial"/>
          <w:spacing w:val="25"/>
          <w:w w:val="99"/>
          <w:u w:val="none"/>
        </w:rPr>
        <w:t xml:space="preserve"> </w:t>
      </w:r>
      <w:r w:rsidRPr="00F41ED2">
        <w:rPr>
          <w:rFonts w:cs="Arial"/>
          <w:u w:val="none"/>
        </w:rPr>
        <w:t>appeal</w:t>
      </w:r>
      <w:r w:rsidRPr="00F41ED2">
        <w:rPr>
          <w:rFonts w:cs="Arial"/>
          <w:spacing w:val="-5"/>
          <w:u w:val="none"/>
        </w:rPr>
        <w:t xml:space="preserve"> </w:t>
      </w:r>
      <w:r w:rsidRPr="00F41ED2">
        <w:rPr>
          <w:rFonts w:cs="Arial"/>
          <w:u w:val="none"/>
        </w:rPr>
        <w:t>in</w:t>
      </w:r>
      <w:r w:rsidRPr="00F41ED2">
        <w:rPr>
          <w:rFonts w:cs="Arial"/>
          <w:spacing w:val="-5"/>
          <w:u w:val="none"/>
        </w:rPr>
        <w:t xml:space="preserve"> </w:t>
      </w:r>
      <w:r w:rsidRPr="00F41ED2">
        <w:rPr>
          <w:rFonts w:cs="Arial"/>
          <w:u w:val="none"/>
        </w:rPr>
        <w:t>writing</w:t>
      </w:r>
      <w:r w:rsidRPr="00F41ED2">
        <w:rPr>
          <w:rFonts w:cs="Arial"/>
          <w:spacing w:val="-5"/>
          <w:u w:val="none"/>
        </w:rPr>
        <w:t xml:space="preserve"> </w:t>
      </w:r>
      <w:r w:rsidRPr="00F41ED2">
        <w:rPr>
          <w:rFonts w:cs="Arial"/>
          <w:u w:val="none"/>
        </w:rPr>
        <w:t>within</w:t>
      </w:r>
      <w:r w:rsidRPr="00F41ED2">
        <w:rPr>
          <w:rFonts w:cs="Arial"/>
          <w:spacing w:val="-5"/>
          <w:u w:val="none"/>
        </w:rPr>
        <w:t xml:space="preserve"> </w:t>
      </w:r>
      <w:r w:rsidRPr="00F41ED2">
        <w:rPr>
          <w:rFonts w:cs="Arial"/>
          <w:spacing w:val="-1"/>
          <w:u w:val="none"/>
        </w:rPr>
        <w:t>60</w:t>
      </w:r>
      <w:r w:rsidRPr="00F41ED2">
        <w:rPr>
          <w:rFonts w:cs="Arial"/>
          <w:spacing w:val="-5"/>
          <w:u w:val="none"/>
        </w:rPr>
        <w:t xml:space="preserve"> </w:t>
      </w:r>
      <w:r w:rsidR="00594DAE">
        <w:rPr>
          <w:rFonts w:cs="Arial"/>
          <w:spacing w:val="-5"/>
          <w:u w:val="none"/>
        </w:rPr>
        <w:t xml:space="preserve">calendar </w:t>
      </w:r>
      <w:r w:rsidRPr="00F41ED2">
        <w:rPr>
          <w:rFonts w:cs="Arial"/>
          <w:u w:val="none"/>
        </w:rPr>
        <w:t>days.</w:t>
      </w:r>
      <w:r w:rsidRPr="00F41ED2">
        <w:rPr>
          <w:rFonts w:cs="Arial"/>
          <w:spacing w:val="51"/>
          <w:u w:val="none"/>
        </w:rPr>
        <w:t xml:space="preserve"> </w:t>
      </w:r>
      <w:r w:rsidRPr="00F41ED2">
        <w:rPr>
          <w:rFonts w:cs="Arial"/>
          <w:u w:val="none"/>
        </w:rPr>
        <w:t>If</w:t>
      </w:r>
      <w:r w:rsidRPr="00F41ED2">
        <w:rPr>
          <w:rFonts w:cs="Arial"/>
          <w:spacing w:val="-5"/>
          <w:u w:val="none"/>
        </w:rPr>
        <w:t xml:space="preserve"> </w:t>
      </w:r>
      <w:r w:rsidRPr="00F41ED2">
        <w:rPr>
          <w:rFonts w:cs="Arial"/>
          <w:u w:val="none"/>
        </w:rPr>
        <w:t>these</w:t>
      </w:r>
      <w:r w:rsidRPr="00F41ED2">
        <w:rPr>
          <w:rFonts w:cs="Arial"/>
          <w:spacing w:val="-6"/>
          <w:u w:val="none"/>
        </w:rPr>
        <w:t xml:space="preserve"> </w:t>
      </w:r>
      <w:r w:rsidRPr="00F41ED2">
        <w:rPr>
          <w:rFonts w:cs="Arial"/>
          <w:u w:val="none"/>
        </w:rPr>
        <w:t>appeals</w:t>
      </w:r>
      <w:r w:rsidRPr="00F41ED2">
        <w:rPr>
          <w:rFonts w:cs="Arial"/>
          <w:spacing w:val="-5"/>
          <w:u w:val="none"/>
        </w:rPr>
        <w:t xml:space="preserve"> </w:t>
      </w:r>
      <w:r w:rsidRPr="00F41ED2">
        <w:rPr>
          <w:rFonts w:cs="Arial"/>
          <w:u w:val="none"/>
        </w:rPr>
        <w:t>are</w:t>
      </w:r>
      <w:r w:rsidRPr="00F41ED2">
        <w:rPr>
          <w:rFonts w:cs="Arial"/>
          <w:spacing w:val="-5"/>
          <w:u w:val="none"/>
        </w:rPr>
        <w:t xml:space="preserve"> </w:t>
      </w:r>
      <w:r w:rsidRPr="00F41ED2">
        <w:rPr>
          <w:rFonts w:cs="Arial"/>
          <w:u w:val="none"/>
        </w:rPr>
        <w:t>denied,</w:t>
      </w:r>
      <w:r w:rsidRPr="00F41ED2">
        <w:rPr>
          <w:rFonts w:cs="Arial"/>
          <w:spacing w:val="-6"/>
          <w:u w:val="none"/>
        </w:rPr>
        <w:t xml:space="preserve"> </w:t>
      </w:r>
      <w:r w:rsidRPr="00F41ED2">
        <w:rPr>
          <w:rFonts w:cs="Arial"/>
          <w:spacing w:val="-1"/>
          <w:u w:val="none"/>
        </w:rPr>
        <w:t>request</w:t>
      </w:r>
      <w:r w:rsidR="00594DAE">
        <w:rPr>
          <w:rFonts w:cs="Arial"/>
          <w:spacing w:val="-1"/>
          <w:u w:val="none"/>
        </w:rPr>
        <w:t>e</w:t>
      </w:r>
      <w:r w:rsidRPr="00F41ED2">
        <w:rPr>
          <w:rFonts w:cs="Arial"/>
          <w:spacing w:val="-1"/>
          <w:u w:val="none"/>
        </w:rPr>
        <w:t>r</w:t>
      </w:r>
      <w:r w:rsidR="003F327C">
        <w:rPr>
          <w:rFonts w:cs="Arial"/>
          <w:spacing w:val="-1"/>
          <w:u w:val="none"/>
        </w:rPr>
        <w:t>s</w:t>
      </w:r>
      <w:r w:rsidRPr="00F41ED2">
        <w:rPr>
          <w:rFonts w:cs="Arial"/>
          <w:spacing w:val="-5"/>
          <w:u w:val="none"/>
        </w:rPr>
        <w:t xml:space="preserve"> </w:t>
      </w:r>
      <w:r w:rsidRPr="00F41ED2">
        <w:rPr>
          <w:rFonts w:cs="Arial"/>
          <w:u w:val="none"/>
        </w:rPr>
        <w:t>may</w:t>
      </w:r>
      <w:r w:rsidRPr="00F41ED2">
        <w:rPr>
          <w:rFonts w:cs="Arial"/>
          <w:spacing w:val="28"/>
          <w:w w:val="99"/>
          <w:u w:val="none"/>
        </w:rPr>
        <w:t xml:space="preserve"> </w:t>
      </w:r>
      <w:r w:rsidRPr="00F41ED2">
        <w:rPr>
          <w:rFonts w:cs="Arial"/>
          <w:u w:val="none"/>
        </w:rPr>
        <w:t>submit</w:t>
      </w:r>
      <w:r w:rsidRPr="00F41ED2">
        <w:rPr>
          <w:rFonts w:cs="Arial"/>
          <w:spacing w:val="-6"/>
          <w:u w:val="none"/>
        </w:rPr>
        <w:t xml:space="preserve"> </w:t>
      </w:r>
      <w:r w:rsidRPr="00F41ED2">
        <w:rPr>
          <w:rFonts w:cs="Arial"/>
          <w:u w:val="none"/>
        </w:rPr>
        <w:t>in</w:t>
      </w:r>
      <w:r w:rsidRPr="00F41ED2">
        <w:rPr>
          <w:rFonts w:cs="Arial"/>
          <w:spacing w:val="-6"/>
          <w:u w:val="none"/>
        </w:rPr>
        <w:t xml:space="preserve"> </w:t>
      </w:r>
      <w:r w:rsidRPr="00F41ED2">
        <w:rPr>
          <w:rFonts w:cs="Arial"/>
          <w:u w:val="none"/>
        </w:rPr>
        <w:t>writing</w:t>
      </w:r>
      <w:r w:rsidRPr="00F41ED2">
        <w:rPr>
          <w:rFonts w:cs="Arial"/>
          <w:spacing w:val="-6"/>
          <w:u w:val="none"/>
        </w:rPr>
        <w:t xml:space="preserve"> </w:t>
      </w:r>
      <w:r w:rsidRPr="00F41ED2">
        <w:rPr>
          <w:rFonts w:cs="Arial"/>
          <w:u w:val="none"/>
        </w:rPr>
        <w:t>a</w:t>
      </w:r>
      <w:r w:rsidRPr="00F41ED2">
        <w:rPr>
          <w:rFonts w:cs="Arial"/>
          <w:spacing w:val="-6"/>
          <w:u w:val="none"/>
        </w:rPr>
        <w:t xml:space="preserve"> </w:t>
      </w:r>
      <w:r w:rsidRPr="00F41ED2">
        <w:rPr>
          <w:rFonts w:cs="Arial"/>
          <w:spacing w:val="-1"/>
          <w:u w:val="none"/>
        </w:rPr>
        <w:t>statement</w:t>
      </w:r>
      <w:r w:rsidRPr="00F41ED2">
        <w:rPr>
          <w:rFonts w:cs="Arial"/>
          <w:spacing w:val="-6"/>
          <w:u w:val="none"/>
        </w:rPr>
        <w:t xml:space="preserve"> </w:t>
      </w:r>
      <w:r w:rsidRPr="00F41ED2">
        <w:rPr>
          <w:rFonts w:cs="Arial"/>
          <w:u w:val="none"/>
        </w:rPr>
        <w:t>of</w:t>
      </w:r>
      <w:r w:rsidRPr="00F41ED2">
        <w:rPr>
          <w:rFonts w:cs="Arial"/>
          <w:spacing w:val="-6"/>
          <w:u w:val="none"/>
        </w:rPr>
        <w:t xml:space="preserve"> </w:t>
      </w:r>
      <w:r w:rsidRPr="00F41ED2">
        <w:rPr>
          <w:rFonts w:cs="Arial"/>
          <w:u w:val="none"/>
        </w:rPr>
        <w:t>disagreement</w:t>
      </w:r>
      <w:r w:rsidRPr="00F41ED2">
        <w:rPr>
          <w:rFonts w:cs="Arial"/>
          <w:spacing w:val="-6"/>
          <w:u w:val="none"/>
        </w:rPr>
        <w:t xml:space="preserve"> </w:t>
      </w:r>
      <w:r w:rsidRPr="00F41ED2">
        <w:rPr>
          <w:rFonts w:cs="Arial"/>
          <w:u w:val="none"/>
        </w:rPr>
        <w:t>within</w:t>
      </w:r>
      <w:r w:rsidRPr="00F41ED2">
        <w:rPr>
          <w:rFonts w:cs="Arial"/>
          <w:spacing w:val="-6"/>
          <w:u w:val="none"/>
        </w:rPr>
        <w:t xml:space="preserve"> </w:t>
      </w:r>
      <w:r w:rsidRPr="00F41ED2">
        <w:rPr>
          <w:rFonts w:cs="Arial"/>
          <w:u w:val="none"/>
        </w:rPr>
        <w:t>30</w:t>
      </w:r>
      <w:r w:rsidRPr="00F41ED2">
        <w:rPr>
          <w:rFonts w:cs="Arial"/>
          <w:spacing w:val="-6"/>
          <w:u w:val="none"/>
        </w:rPr>
        <w:t xml:space="preserve"> </w:t>
      </w:r>
      <w:r w:rsidR="00594DAE">
        <w:rPr>
          <w:rFonts w:cs="Arial"/>
          <w:spacing w:val="-6"/>
          <w:u w:val="none"/>
        </w:rPr>
        <w:t xml:space="preserve">calendar </w:t>
      </w:r>
      <w:r w:rsidRPr="00F41ED2">
        <w:rPr>
          <w:rFonts w:cs="Arial"/>
          <w:u w:val="none"/>
        </w:rPr>
        <w:t>days.</w:t>
      </w:r>
    </w:p>
    <w:p w:rsidRPr="00F41ED2" w:rsidR="005457EE" w:rsidP="005457EE" w:rsidRDefault="005457EE" w14:paraId="03F4C8CD" w14:textId="77777777">
      <w:pPr>
        <w:pStyle w:val="BodyText"/>
        <w:ind w:left="1540" w:right="287"/>
        <w:rPr>
          <w:rFonts w:cs="Arial"/>
        </w:rPr>
      </w:pPr>
    </w:p>
    <w:p w:rsidR="002C38B9" w:rsidP="005457EE" w:rsidRDefault="002C38B9" w14:paraId="556C4DB2" w14:textId="30DE04DD">
      <w:pPr>
        <w:pStyle w:val="BodyText"/>
        <w:ind w:left="1440" w:right="287"/>
        <w:rPr>
          <w:rFonts w:cs="Arial"/>
          <w:u w:val="none"/>
        </w:rPr>
      </w:pPr>
      <w:r w:rsidRPr="00F41ED2">
        <w:rPr>
          <w:rFonts w:cs="Arial"/>
          <w:u w:val="none"/>
        </w:rPr>
        <w:t>The</w:t>
      </w:r>
      <w:r w:rsidRPr="00F41ED2">
        <w:rPr>
          <w:rFonts w:cs="Arial"/>
          <w:spacing w:val="-7"/>
          <w:u w:val="none"/>
        </w:rPr>
        <w:t xml:space="preserve"> </w:t>
      </w:r>
      <w:r w:rsidRPr="00F41ED2">
        <w:rPr>
          <w:rFonts w:cs="Arial"/>
          <w:u w:val="none"/>
        </w:rPr>
        <w:t>NRC</w:t>
      </w:r>
      <w:r w:rsidRPr="00F41ED2">
        <w:rPr>
          <w:rFonts w:cs="Arial"/>
          <w:spacing w:val="-6"/>
          <w:u w:val="none"/>
        </w:rPr>
        <w:t xml:space="preserve"> </w:t>
      </w:r>
      <w:r w:rsidRPr="00F41ED2">
        <w:rPr>
          <w:rFonts w:cs="Arial"/>
          <w:u w:val="none"/>
        </w:rPr>
        <w:t>uses</w:t>
      </w:r>
      <w:r w:rsidRPr="00F41ED2">
        <w:rPr>
          <w:rFonts w:cs="Arial"/>
          <w:spacing w:val="-7"/>
          <w:u w:val="none"/>
        </w:rPr>
        <w:t xml:space="preserve"> </w:t>
      </w:r>
      <w:r w:rsidRPr="00F41ED2">
        <w:rPr>
          <w:rFonts w:cs="Arial"/>
          <w:u w:val="none"/>
        </w:rPr>
        <w:t>the</w:t>
      </w:r>
      <w:r w:rsidRPr="00F41ED2">
        <w:rPr>
          <w:rFonts w:cs="Arial"/>
          <w:spacing w:val="-6"/>
          <w:u w:val="none"/>
        </w:rPr>
        <w:t xml:space="preserve"> </w:t>
      </w:r>
      <w:r w:rsidRPr="00F41ED2">
        <w:rPr>
          <w:rFonts w:cs="Arial"/>
          <w:spacing w:val="-1"/>
          <w:u w:val="none"/>
        </w:rPr>
        <w:t>information</w:t>
      </w:r>
      <w:r w:rsidRPr="00F41ED2">
        <w:rPr>
          <w:rFonts w:cs="Arial"/>
          <w:spacing w:val="-7"/>
          <w:u w:val="none"/>
        </w:rPr>
        <w:t xml:space="preserve"> </w:t>
      </w:r>
      <w:r w:rsidRPr="00F41ED2">
        <w:rPr>
          <w:rFonts w:cs="Arial"/>
          <w:u w:val="none"/>
        </w:rPr>
        <w:t>provided</w:t>
      </w:r>
      <w:r w:rsidRPr="00F41ED2">
        <w:rPr>
          <w:rFonts w:cs="Arial"/>
          <w:spacing w:val="-6"/>
          <w:u w:val="none"/>
        </w:rPr>
        <w:t xml:space="preserve"> </w:t>
      </w:r>
      <w:r w:rsidRPr="00F41ED2">
        <w:rPr>
          <w:rFonts w:cs="Arial"/>
          <w:u w:val="none"/>
        </w:rPr>
        <w:t>by</w:t>
      </w:r>
      <w:r w:rsidRPr="00F41ED2">
        <w:rPr>
          <w:rFonts w:cs="Arial"/>
          <w:spacing w:val="-6"/>
          <w:u w:val="none"/>
        </w:rPr>
        <w:t xml:space="preserve"> </w:t>
      </w:r>
      <w:r w:rsidRPr="00F41ED2">
        <w:rPr>
          <w:rFonts w:cs="Arial"/>
          <w:u w:val="none"/>
        </w:rPr>
        <w:t>requesters</w:t>
      </w:r>
      <w:r w:rsidRPr="00F41ED2">
        <w:rPr>
          <w:rFonts w:cs="Arial"/>
          <w:spacing w:val="-7"/>
          <w:u w:val="none"/>
        </w:rPr>
        <w:t xml:space="preserve"> </w:t>
      </w:r>
      <w:r w:rsidRPr="00F41ED2">
        <w:rPr>
          <w:rFonts w:cs="Arial"/>
          <w:u w:val="none"/>
        </w:rPr>
        <w:t>to</w:t>
      </w:r>
      <w:r w:rsidRPr="00F41ED2">
        <w:rPr>
          <w:rFonts w:cs="Arial"/>
          <w:spacing w:val="-6"/>
          <w:u w:val="none"/>
        </w:rPr>
        <w:t xml:space="preserve"> </w:t>
      </w:r>
      <w:r w:rsidRPr="00F41ED2">
        <w:rPr>
          <w:rFonts w:cs="Arial"/>
          <w:u w:val="none"/>
        </w:rPr>
        <w:t>process</w:t>
      </w:r>
      <w:r w:rsidRPr="00F41ED2">
        <w:rPr>
          <w:rFonts w:cs="Arial"/>
          <w:spacing w:val="-7"/>
          <w:u w:val="none"/>
        </w:rPr>
        <w:t xml:space="preserve"> </w:t>
      </w:r>
      <w:r w:rsidRPr="00F41ED2">
        <w:rPr>
          <w:rFonts w:cs="Arial"/>
          <w:u w:val="none"/>
        </w:rPr>
        <w:t>requests</w:t>
      </w:r>
      <w:r w:rsidRPr="00F41ED2">
        <w:rPr>
          <w:rFonts w:cs="Arial"/>
          <w:spacing w:val="-6"/>
          <w:u w:val="none"/>
        </w:rPr>
        <w:t xml:space="preserve"> </w:t>
      </w:r>
      <w:r w:rsidRPr="00F41ED2">
        <w:rPr>
          <w:rFonts w:cs="Arial"/>
          <w:u w:val="none"/>
        </w:rPr>
        <w:t>from</w:t>
      </w:r>
      <w:r w:rsidRPr="00F41ED2">
        <w:rPr>
          <w:rFonts w:cs="Arial"/>
          <w:spacing w:val="20"/>
          <w:w w:val="99"/>
          <w:u w:val="none"/>
        </w:rPr>
        <w:t xml:space="preserve"> </w:t>
      </w:r>
      <w:r w:rsidRPr="00F41ED2">
        <w:rPr>
          <w:rFonts w:cs="Arial"/>
          <w:u w:val="none"/>
        </w:rPr>
        <w:t>the</w:t>
      </w:r>
      <w:r w:rsidRPr="00F41ED2">
        <w:rPr>
          <w:rFonts w:cs="Arial"/>
          <w:spacing w:val="-6"/>
          <w:u w:val="none"/>
        </w:rPr>
        <w:t xml:space="preserve"> </w:t>
      </w:r>
      <w:r w:rsidRPr="00F41ED2">
        <w:rPr>
          <w:rFonts w:cs="Arial"/>
          <w:u w:val="none"/>
        </w:rPr>
        <w:t>public</w:t>
      </w:r>
      <w:r w:rsidRPr="00F41ED2">
        <w:rPr>
          <w:rFonts w:cs="Arial"/>
          <w:spacing w:val="-6"/>
          <w:u w:val="none"/>
        </w:rPr>
        <w:t xml:space="preserve"> </w:t>
      </w:r>
      <w:r w:rsidRPr="00F41ED2">
        <w:rPr>
          <w:rFonts w:cs="Arial"/>
          <w:u w:val="none"/>
        </w:rPr>
        <w:t>and</w:t>
      </w:r>
      <w:r w:rsidRPr="00F41ED2">
        <w:rPr>
          <w:rFonts w:cs="Arial"/>
          <w:spacing w:val="-5"/>
          <w:u w:val="none"/>
        </w:rPr>
        <w:t xml:space="preserve"> </w:t>
      </w:r>
      <w:r w:rsidRPr="00F41ED2">
        <w:rPr>
          <w:rFonts w:cs="Arial"/>
          <w:u w:val="none"/>
        </w:rPr>
        <w:t>to</w:t>
      </w:r>
      <w:r w:rsidRPr="00F41ED2">
        <w:rPr>
          <w:rFonts w:cs="Arial"/>
          <w:spacing w:val="-6"/>
          <w:u w:val="none"/>
        </w:rPr>
        <w:t xml:space="preserve"> </w:t>
      </w:r>
      <w:r w:rsidRPr="00F41ED2">
        <w:rPr>
          <w:rFonts w:cs="Arial"/>
          <w:u w:val="none"/>
        </w:rPr>
        <w:t>keep</w:t>
      </w:r>
      <w:r w:rsidRPr="00F41ED2">
        <w:rPr>
          <w:rFonts w:cs="Arial"/>
          <w:spacing w:val="-7"/>
          <w:u w:val="none"/>
        </w:rPr>
        <w:t xml:space="preserve"> </w:t>
      </w:r>
      <w:r w:rsidRPr="00F41ED2">
        <w:rPr>
          <w:rFonts w:cs="Arial"/>
          <w:u w:val="none"/>
        </w:rPr>
        <w:t>NRC</w:t>
      </w:r>
      <w:r w:rsidRPr="00F41ED2">
        <w:rPr>
          <w:rFonts w:cs="Arial"/>
          <w:spacing w:val="-5"/>
          <w:u w:val="none"/>
        </w:rPr>
        <w:t xml:space="preserve"> </w:t>
      </w:r>
      <w:r w:rsidRPr="00F41ED2">
        <w:rPr>
          <w:rFonts w:cs="Arial"/>
          <w:u w:val="none"/>
        </w:rPr>
        <w:t>statistics.</w:t>
      </w:r>
    </w:p>
    <w:p w:rsidRPr="00F41ED2" w:rsidR="005457EE" w:rsidP="005457EE" w:rsidRDefault="005457EE" w14:paraId="506D6082" w14:textId="77777777">
      <w:pPr>
        <w:pStyle w:val="BodyText"/>
        <w:ind w:left="1440" w:right="287"/>
        <w:rPr>
          <w:rFonts w:cs="Arial"/>
        </w:rPr>
      </w:pPr>
    </w:p>
    <w:p w:rsidRPr="00F41ED2" w:rsidR="00123F1F" w:rsidP="002C38B9" w:rsidRDefault="002C38B9" w14:paraId="791BC17E" w14:textId="19710226">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sidRPr="00F41ED2">
        <w:rPr>
          <w:rFonts w:ascii="Arial" w:hAnsi="Arial" w:cs="Arial"/>
        </w:rPr>
        <w:t>In</w:t>
      </w:r>
      <w:r w:rsidRPr="00F41ED2">
        <w:rPr>
          <w:rFonts w:ascii="Arial" w:hAnsi="Arial" w:cs="Arial"/>
          <w:spacing w:val="-7"/>
        </w:rPr>
        <w:t xml:space="preserve"> </w:t>
      </w:r>
      <w:r w:rsidRPr="00F41ED2">
        <w:rPr>
          <w:rFonts w:ascii="Arial" w:hAnsi="Arial" w:cs="Arial"/>
        </w:rPr>
        <w:t>addition</w:t>
      </w:r>
      <w:r w:rsidRPr="00F41ED2">
        <w:rPr>
          <w:rFonts w:ascii="Arial" w:hAnsi="Arial" w:cs="Arial"/>
          <w:spacing w:val="-7"/>
        </w:rPr>
        <w:t xml:space="preserve"> </w:t>
      </w:r>
      <w:r w:rsidRPr="00F41ED2">
        <w:rPr>
          <w:rFonts w:ascii="Arial" w:hAnsi="Arial" w:cs="Arial"/>
          <w:spacing w:val="-1"/>
        </w:rPr>
        <w:t>to</w:t>
      </w:r>
      <w:r w:rsidRPr="00F41ED2">
        <w:rPr>
          <w:rFonts w:ascii="Arial" w:hAnsi="Arial" w:cs="Arial"/>
          <w:spacing w:val="-6"/>
        </w:rPr>
        <w:t xml:space="preserve"> </w:t>
      </w:r>
      <w:r w:rsidRPr="00F41ED2">
        <w:rPr>
          <w:rFonts w:ascii="Arial" w:hAnsi="Arial" w:cs="Arial"/>
        </w:rPr>
        <w:t>information</w:t>
      </w:r>
      <w:r w:rsidRPr="00F41ED2">
        <w:rPr>
          <w:rFonts w:ascii="Arial" w:hAnsi="Arial" w:cs="Arial"/>
          <w:spacing w:val="-7"/>
        </w:rPr>
        <w:t xml:space="preserve"> </w:t>
      </w:r>
      <w:r w:rsidRPr="00F41ED2">
        <w:rPr>
          <w:rFonts w:ascii="Arial" w:hAnsi="Arial" w:cs="Arial"/>
        </w:rPr>
        <w:t>received</w:t>
      </w:r>
      <w:r w:rsidRPr="00F41ED2">
        <w:rPr>
          <w:rFonts w:ascii="Arial" w:hAnsi="Arial" w:cs="Arial"/>
          <w:spacing w:val="-6"/>
        </w:rPr>
        <w:t xml:space="preserve"> </w:t>
      </w:r>
      <w:r w:rsidRPr="00F41ED2">
        <w:rPr>
          <w:rFonts w:ascii="Arial" w:hAnsi="Arial" w:cs="Arial"/>
        </w:rPr>
        <w:t>by</w:t>
      </w:r>
      <w:r w:rsidRPr="00F41ED2">
        <w:rPr>
          <w:rFonts w:ascii="Arial" w:hAnsi="Arial" w:cs="Arial"/>
          <w:spacing w:val="-7"/>
        </w:rPr>
        <w:t xml:space="preserve"> </w:t>
      </w:r>
      <w:r w:rsidRPr="00F41ED2">
        <w:rPr>
          <w:rFonts w:ascii="Arial" w:hAnsi="Arial" w:cs="Arial"/>
        </w:rPr>
        <w:t>the</w:t>
      </w:r>
      <w:r w:rsidRPr="00F41ED2">
        <w:rPr>
          <w:rFonts w:ascii="Arial" w:hAnsi="Arial" w:cs="Arial"/>
          <w:spacing w:val="-6"/>
        </w:rPr>
        <w:t xml:space="preserve"> </w:t>
      </w:r>
      <w:r w:rsidRPr="00F41ED2">
        <w:rPr>
          <w:rFonts w:ascii="Arial" w:hAnsi="Arial" w:cs="Arial"/>
        </w:rPr>
        <w:t>NRC</w:t>
      </w:r>
      <w:r w:rsidRPr="00F41ED2">
        <w:rPr>
          <w:rFonts w:ascii="Arial" w:hAnsi="Arial" w:cs="Arial"/>
          <w:spacing w:val="-7"/>
        </w:rPr>
        <w:t xml:space="preserve"> </w:t>
      </w:r>
      <w:r w:rsidRPr="00F41ED2">
        <w:rPr>
          <w:rFonts w:ascii="Arial" w:hAnsi="Arial" w:cs="Arial"/>
        </w:rPr>
        <w:t>from</w:t>
      </w:r>
      <w:r w:rsidRPr="00F41ED2">
        <w:rPr>
          <w:rFonts w:ascii="Arial" w:hAnsi="Arial" w:cs="Arial"/>
          <w:spacing w:val="-7"/>
        </w:rPr>
        <w:t xml:space="preserve"> </w:t>
      </w:r>
      <w:r w:rsidRPr="00F41ED2">
        <w:rPr>
          <w:rFonts w:ascii="Arial" w:hAnsi="Arial" w:cs="Arial"/>
        </w:rPr>
        <w:t>individuals</w:t>
      </w:r>
      <w:r w:rsidRPr="00F41ED2">
        <w:rPr>
          <w:rFonts w:ascii="Arial" w:hAnsi="Arial" w:cs="Arial"/>
          <w:spacing w:val="-6"/>
        </w:rPr>
        <w:t xml:space="preserve"> </w:t>
      </w:r>
      <w:r w:rsidRPr="00F41ED2">
        <w:rPr>
          <w:rFonts w:ascii="Arial" w:hAnsi="Arial" w:cs="Arial"/>
          <w:spacing w:val="-1"/>
        </w:rPr>
        <w:t>requesting</w:t>
      </w:r>
      <w:r w:rsidRPr="00F41ED2">
        <w:rPr>
          <w:rFonts w:ascii="Arial" w:hAnsi="Arial" w:cs="Arial"/>
          <w:spacing w:val="28"/>
          <w:w w:val="99"/>
        </w:rPr>
        <w:t xml:space="preserve"> </w:t>
      </w:r>
      <w:r w:rsidRPr="00F41ED2">
        <w:rPr>
          <w:rFonts w:ascii="Arial" w:hAnsi="Arial" w:cs="Arial"/>
        </w:rPr>
        <w:t>information,</w:t>
      </w:r>
      <w:r w:rsidRPr="00F41ED2">
        <w:rPr>
          <w:rFonts w:ascii="Arial" w:hAnsi="Arial" w:cs="Arial"/>
          <w:spacing w:val="-6"/>
        </w:rPr>
        <w:t xml:space="preserve"> </w:t>
      </w:r>
      <w:r w:rsidRPr="00F41ED2">
        <w:rPr>
          <w:rFonts w:ascii="Arial" w:hAnsi="Arial" w:cs="Arial"/>
        </w:rPr>
        <w:t>as</w:t>
      </w:r>
      <w:r w:rsidRPr="00F41ED2">
        <w:rPr>
          <w:rFonts w:ascii="Arial" w:hAnsi="Arial" w:cs="Arial"/>
          <w:spacing w:val="-6"/>
        </w:rPr>
        <w:t xml:space="preserve"> </w:t>
      </w:r>
      <w:r w:rsidRPr="00F41ED2">
        <w:rPr>
          <w:rFonts w:ascii="Arial" w:hAnsi="Arial" w:cs="Arial"/>
        </w:rPr>
        <w:t>part</w:t>
      </w:r>
      <w:r w:rsidRPr="00F41ED2">
        <w:rPr>
          <w:rFonts w:ascii="Arial" w:hAnsi="Arial" w:cs="Arial"/>
          <w:spacing w:val="-6"/>
        </w:rPr>
        <w:t xml:space="preserve"> </w:t>
      </w:r>
      <w:r w:rsidRPr="00F41ED2">
        <w:rPr>
          <w:rFonts w:ascii="Arial" w:hAnsi="Arial" w:cs="Arial"/>
        </w:rPr>
        <w:t>of</w:t>
      </w:r>
      <w:r w:rsidRPr="00F41ED2">
        <w:rPr>
          <w:rFonts w:ascii="Arial" w:hAnsi="Arial" w:cs="Arial"/>
          <w:spacing w:val="-6"/>
        </w:rPr>
        <w:t xml:space="preserve"> </w:t>
      </w:r>
      <w:r w:rsidRPr="00F41ED2">
        <w:rPr>
          <w:rFonts w:ascii="Arial" w:hAnsi="Arial" w:cs="Arial"/>
        </w:rPr>
        <w:t>the</w:t>
      </w:r>
      <w:r w:rsidRPr="00F41ED2">
        <w:rPr>
          <w:rFonts w:ascii="Arial" w:hAnsi="Arial" w:cs="Arial"/>
          <w:spacing w:val="-6"/>
        </w:rPr>
        <w:t xml:space="preserve"> </w:t>
      </w:r>
      <w:r w:rsidRPr="00F41ED2">
        <w:rPr>
          <w:rFonts w:ascii="Arial" w:hAnsi="Arial" w:cs="Arial"/>
        </w:rPr>
        <w:t>FOIA</w:t>
      </w:r>
      <w:r w:rsidRPr="00F41ED2">
        <w:rPr>
          <w:rFonts w:ascii="Arial" w:hAnsi="Arial" w:cs="Arial"/>
          <w:spacing w:val="-6"/>
        </w:rPr>
        <w:t xml:space="preserve"> </w:t>
      </w:r>
      <w:r w:rsidRPr="00F41ED2">
        <w:rPr>
          <w:rFonts w:ascii="Arial" w:hAnsi="Arial" w:cs="Arial"/>
        </w:rPr>
        <w:t>process,</w:t>
      </w:r>
      <w:r w:rsidRPr="00F41ED2">
        <w:rPr>
          <w:rFonts w:ascii="Arial" w:hAnsi="Arial" w:cs="Arial"/>
          <w:spacing w:val="-6"/>
        </w:rPr>
        <w:t xml:space="preserve"> </w:t>
      </w:r>
      <w:r w:rsidRPr="00F41ED2">
        <w:rPr>
          <w:rFonts w:ascii="Arial" w:hAnsi="Arial" w:cs="Arial"/>
        </w:rPr>
        <w:t>the</w:t>
      </w:r>
      <w:r w:rsidRPr="00F41ED2">
        <w:rPr>
          <w:rFonts w:ascii="Arial" w:hAnsi="Arial" w:cs="Arial"/>
          <w:spacing w:val="-6"/>
        </w:rPr>
        <w:t xml:space="preserve"> </w:t>
      </w:r>
      <w:r w:rsidRPr="00F41ED2">
        <w:rPr>
          <w:rFonts w:ascii="Arial" w:hAnsi="Arial" w:cs="Arial"/>
        </w:rPr>
        <w:t>NRC</w:t>
      </w:r>
      <w:r w:rsidRPr="00F41ED2">
        <w:rPr>
          <w:rFonts w:ascii="Arial" w:hAnsi="Arial" w:cs="Arial"/>
          <w:spacing w:val="-6"/>
        </w:rPr>
        <w:t xml:space="preserve"> </w:t>
      </w:r>
      <w:r w:rsidRPr="00F41ED2">
        <w:rPr>
          <w:rFonts w:ascii="Arial" w:hAnsi="Arial" w:cs="Arial"/>
        </w:rPr>
        <w:t>also</w:t>
      </w:r>
      <w:r w:rsidRPr="00F41ED2">
        <w:rPr>
          <w:rFonts w:ascii="Arial" w:hAnsi="Arial" w:cs="Arial"/>
          <w:spacing w:val="-6"/>
        </w:rPr>
        <w:t xml:space="preserve"> </w:t>
      </w:r>
      <w:r w:rsidRPr="00F41ED2">
        <w:rPr>
          <w:rFonts w:ascii="Arial" w:hAnsi="Arial" w:cs="Arial"/>
        </w:rPr>
        <w:t>receives</w:t>
      </w:r>
      <w:r w:rsidRPr="00F41ED2">
        <w:rPr>
          <w:rFonts w:ascii="Arial" w:hAnsi="Arial" w:cs="Arial"/>
          <w:spacing w:val="-6"/>
        </w:rPr>
        <w:t xml:space="preserve"> </w:t>
      </w:r>
      <w:r w:rsidRPr="00F41ED2">
        <w:rPr>
          <w:rFonts w:ascii="Arial" w:hAnsi="Arial" w:cs="Arial"/>
        </w:rPr>
        <w:t>information</w:t>
      </w:r>
      <w:r w:rsidRPr="00F41ED2">
        <w:rPr>
          <w:rFonts w:ascii="Arial" w:hAnsi="Arial" w:cs="Arial"/>
          <w:spacing w:val="-6"/>
        </w:rPr>
        <w:t xml:space="preserve"> </w:t>
      </w:r>
      <w:r w:rsidRPr="00F41ED2">
        <w:rPr>
          <w:rFonts w:ascii="Arial" w:hAnsi="Arial" w:cs="Arial"/>
        </w:rPr>
        <w:t>from</w:t>
      </w:r>
      <w:r w:rsidRPr="00F41ED2">
        <w:rPr>
          <w:rFonts w:ascii="Arial" w:hAnsi="Arial" w:cs="Arial"/>
          <w:w w:val="99"/>
        </w:rPr>
        <w:t xml:space="preserve"> </w:t>
      </w:r>
      <w:r w:rsidRPr="00F41ED2">
        <w:rPr>
          <w:rFonts w:ascii="Arial" w:hAnsi="Arial" w:cs="Arial"/>
        </w:rPr>
        <w:t>parties</w:t>
      </w:r>
      <w:r w:rsidRPr="00F41ED2">
        <w:rPr>
          <w:rFonts w:ascii="Arial" w:hAnsi="Arial" w:cs="Arial"/>
          <w:spacing w:val="-7"/>
        </w:rPr>
        <w:t xml:space="preserve"> </w:t>
      </w:r>
      <w:r w:rsidRPr="00F41ED2">
        <w:rPr>
          <w:rFonts w:ascii="Arial" w:hAnsi="Arial" w:cs="Arial"/>
        </w:rPr>
        <w:t>who</w:t>
      </w:r>
      <w:r w:rsidRPr="00F41ED2">
        <w:rPr>
          <w:rFonts w:ascii="Arial" w:hAnsi="Arial" w:cs="Arial"/>
          <w:spacing w:val="-7"/>
        </w:rPr>
        <w:t xml:space="preserve"> </w:t>
      </w:r>
      <w:r w:rsidRPr="00F41ED2">
        <w:rPr>
          <w:rFonts w:ascii="Arial" w:hAnsi="Arial" w:cs="Arial"/>
        </w:rPr>
        <w:t>have</w:t>
      </w:r>
      <w:r w:rsidRPr="00F41ED2">
        <w:rPr>
          <w:rFonts w:ascii="Arial" w:hAnsi="Arial" w:cs="Arial"/>
          <w:spacing w:val="-6"/>
        </w:rPr>
        <w:t xml:space="preserve"> </w:t>
      </w:r>
      <w:r w:rsidRPr="00F41ED2">
        <w:rPr>
          <w:rFonts w:ascii="Arial" w:hAnsi="Arial" w:cs="Arial"/>
        </w:rPr>
        <w:t>previously</w:t>
      </w:r>
      <w:r w:rsidRPr="00F41ED2">
        <w:rPr>
          <w:rFonts w:ascii="Arial" w:hAnsi="Arial" w:cs="Arial"/>
          <w:spacing w:val="-7"/>
        </w:rPr>
        <w:t xml:space="preserve"> </w:t>
      </w:r>
      <w:r w:rsidRPr="00F41ED2">
        <w:rPr>
          <w:rFonts w:ascii="Arial" w:hAnsi="Arial" w:cs="Arial"/>
        </w:rPr>
        <w:t>submitted</w:t>
      </w:r>
      <w:r w:rsidRPr="00F41ED2">
        <w:rPr>
          <w:rFonts w:ascii="Arial" w:hAnsi="Arial" w:cs="Arial"/>
          <w:spacing w:val="-7"/>
        </w:rPr>
        <w:t xml:space="preserve"> </w:t>
      </w:r>
      <w:r w:rsidRPr="00F41ED2">
        <w:rPr>
          <w:rFonts w:ascii="Arial" w:hAnsi="Arial" w:cs="Arial"/>
        </w:rPr>
        <w:t>information</w:t>
      </w:r>
      <w:r w:rsidRPr="00F41ED2">
        <w:rPr>
          <w:rFonts w:ascii="Arial" w:hAnsi="Arial" w:cs="Arial"/>
          <w:spacing w:val="-6"/>
        </w:rPr>
        <w:t xml:space="preserve"> </w:t>
      </w:r>
      <w:r w:rsidRPr="00F41ED2">
        <w:rPr>
          <w:rFonts w:ascii="Arial" w:hAnsi="Arial" w:cs="Arial"/>
        </w:rPr>
        <w:t>to</w:t>
      </w:r>
      <w:r w:rsidRPr="00F41ED2">
        <w:rPr>
          <w:rFonts w:ascii="Arial" w:hAnsi="Arial" w:cs="Arial"/>
          <w:spacing w:val="-6"/>
        </w:rPr>
        <w:t xml:space="preserve"> </w:t>
      </w:r>
      <w:r w:rsidRPr="00F41ED2">
        <w:rPr>
          <w:rFonts w:ascii="Arial" w:hAnsi="Arial" w:cs="Arial"/>
        </w:rPr>
        <w:t>the</w:t>
      </w:r>
      <w:r w:rsidRPr="00F41ED2">
        <w:rPr>
          <w:rFonts w:ascii="Arial" w:hAnsi="Arial" w:cs="Arial"/>
          <w:spacing w:val="-7"/>
        </w:rPr>
        <w:t xml:space="preserve"> </w:t>
      </w:r>
      <w:r w:rsidRPr="00F41ED2">
        <w:rPr>
          <w:rFonts w:ascii="Arial" w:hAnsi="Arial" w:cs="Arial"/>
        </w:rPr>
        <w:t>NRC.</w:t>
      </w:r>
      <w:r w:rsidRPr="00F41ED2">
        <w:rPr>
          <w:rFonts w:ascii="Arial" w:hAnsi="Arial" w:cs="Arial"/>
          <w:spacing w:val="49"/>
        </w:rPr>
        <w:t xml:space="preserve"> </w:t>
      </w:r>
      <w:r w:rsidRPr="00F41ED2">
        <w:rPr>
          <w:rFonts w:ascii="Arial" w:hAnsi="Arial" w:cs="Arial"/>
        </w:rPr>
        <w:t>Whenever</w:t>
      </w:r>
      <w:r w:rsidRPr="00F41ED2">
        <w:rPr>
          <w:rFonts w:ascii="Arial" w:hAnsi="Arial" w:cs="Arial"/>
          <w:spacing w:val="-7"/>
        </w:rPr>
        <w:t xml:space="preserve"> </w:t>
      </w:r>
      <w:r w:rsidRPr="00F41ED2">
        <w:rPr>
          <w:rFonts w:ascii="Arial" w:hAnsi="Arial" w:cs="Arial"/>
        </w:rPr>
        <w:t>the</w:t>
      </w:r>
      <w:r w:rsidRPr="00F41ED2">
        <w:rPr>
          <w:rFonts w:ascii="Arial" w:hAnsi="Arial" w:cs="Arial"/>
          <w:spacing w:val="21"/>
          <w:w w:val="99"/>
        </w:rPr>
        <w:t xml:space="preserve"> </w:t>
      </w:r>
      <w:r w:rsidRPr="00F41ED2">
        <w:rPr>
          <w:rFonts w:ascii="Arial" w:hAnsi="Arial" w:cs="Arial"/>
        </w:rPr>
        <w:t>NRC</w:t>
      </w:r>
      <w:r w:rsidRPr="00F41ED2">
        <w:rPr>
          <w:rFonts w:ascii="Arial" w:hAnsi="Arial" w:cs="Arial"/>
          <w:spacing w:val="-7"/>
        </w:rPr>
        <w:t xml:space="preserve"> </w:t>
      </w:r>
      <w:r w:rsidRPr="00F41ED2">
        <w:rPr>
          <w:rFonts w:ascii="Arial" w:hAnsi="Arial" w:cs="Arial"/>
        </w:rPr>
        <w:t>makes</w:t>
      </w:r>
      <w:r w:rsidRPr="00F41ED2">
        <w:rPr>
          <w:rFonts w:ascii="Arial" w:hAnsi="Arial" w:cs="Arial"/>
          <w:spacing w:val="-7"/>
        </w:rPr>
        <w:t xml:space="preserve"> </w:t>
      </w:r>
      <w:r w:rsidRPr="00F41ED2">
        <w:rPr>
          <w:rFonts w:ascii="Arial" w:hAnsi="Arial" w:cs="Arial"/>
        </w:rPr>
        <w:t>an</w:t>
      </w:r>
      <w:r w:rsidRPr="00F41ED2">
        <w:rPr>
          <w:rFonts w:ascii="Arial" w:hAnsi="Arial" w:cs="Arial"/>
          <w:spacing w:val="-7"/>
        </w:rPr>
        <w:t xml:space="preserve"> </w:t>
      </w:r>
      <w:r w:rsidRPr="00F41ED2">
        <w:rPr>
          <w:rFonts w:ascii="Arial" w:hAnsi="Arial" w:cs="Arial"/>
        </w:rPr>
        <w:t>initial</w:t>
      </w:r>
      <w:r w:rsidRPr="00F41ED2">
        <w:rPr>
          <w:rFonts w:ascii="Arial" w:hAnsi="Arial" w:cs="Arial"/>
          <w:spacing w:val="-7"/>
        </w:rPr>
        <w:t xml:space="preserve"> </w:t>
      </w:r>
      <w:r w:rsidRPr="00F41ED2">
        <w:rPr>
          <w:rFonts w:ascii="Arial" w:hAnsi="Arial" w:cs="Arial"/>
        </w:rPr>
        <w:t>determination</w:t>
      </w:r>
      <w:r w:rsidRPr="00F41ED2">
        <w:rPr>
          <w:rFonts w:ascii="Arial" w:hAnsi="Arial" w:cs="Arial"/>
          <w:spacing w:val="-7"/>
        </w:rPr>
        <w:t xml:space="preserve"> </w:t>
      </w:r>
      <w:r w:rsidRPr="00F41ED2">
        <w:rPr>
          <w:rFonts w:ascii="Arial" w:hAnsi="Arial" w:cs="Arial"/>
        </w:rPr>
        <w:t>that</w:t>
      </w:r>
      <w:r w:rsidRPr="00F41ED2">
        <w:rPr>
          <w:rFonts w:ascii="Arial" w:hAnsi="Arial" w:cs="Arial"/>
          <w:spacing w:val="-7"/>
        </w:rPr>
        <w:t xml:space="preserve"> </w:t>
      </w:r>
      <w:r w:rsidRPr="00F41ED2">
        <w:rPr>
          <w:rFonts w:ascii="Arial" w:hAnsi="Arial" w:cs="Arial"/>
        </w:rPr>
        <w:t>information</w:t>
      </w:r>
      <w:r w:rsidRPr="00F41ED2">
        <w:rPr>
          <w:rFonts w:ascii="Arial" w:hAnsi="Arial" w:cs="Arial"/>
          <w:spacing w:val="-7"/>
        </w:rPr>
        <w:t xml:space="preserve"> </w:t>
      </w:r>
      <w:r w:rsidRPr="00F41ED2">
        <w:rPr>
          <w:rFonts w:ascii="Arial" w:hAnsi="Arial" w:cs="Arial"/>
        </w:rPr>
        <w:t>should</w:t>
      </w:r>
      <w:r w:rsidRPr="00F41ED2">
        <w:rPr>
          <w:rFonts w:ascii="Arial" w:hAnsi="Arial" w:cs="Arial"/>
          <w:spacing w:val="-7"/>
        </w:rPr>
        <w:t xml:space="preserve"> </w:t>
      </w:r>
      <w:r w:rsidRPr="00F41ED2">
        <w:rPr>
          <w:rFonts w:ascii="Arial" w:hAnsi="Arial" w:cs="Arial"/>
        </w:rPr>
        <w:t>be</w:t>
      </w:r>
      <w:r w:rsidRPr="00F41ED2">
        <w:rPr>
          <w:rFonts w:ascii="Arial" w:hAnsi="Arial" w:cs="Arial"/>
          <w:spacing w:val="-7"/>
        </w:rPr>
        <w:t xml:space="preserve"> </w:t>
      </w:r>
      <w:r w:rsidRPr="00F41ED2">
        <w:rPr>
          <w:rFonts w:ascii="Arial" w:hAnsi="Arial" w:cs="Arial"/>
        </w:rPr>
        <w:t>disclosed</w:t>
      </w:r>
      <w:r w:rsidR="00594DAE">
        <w:rPr>
          <w:rFonts w:ascii="Arial" w:hAnsi="Arial" w:cs="Arial"/>
        </w:rPr>
        <w:t>,</w:t>
      </w:r>
      <w:r w:rsidRPr="00F41ED2">
        <w:rPr>
          <w:rFonts w:ascii="Arial" w:hAnsi="Arial" w:cs="Arial"/>
          <w:spacing w:val="-8"/>
        </w:rPr>
        <w:t xml:space="preserve"> </w:t>
      </w:r>
      <w:r w:rsidRPr="00F41ED2">
        <w:rPr>
          <w:rFonts w:ascii="Arial" w:hAnsi="Arial" w:cs="Arial"/>
        </w:rPr>
        <w:t>which was</w:t>
      </w:r>
      <w:r w:rsidRPr="00F41ED2">
        <w:rPr>
          <w:rFonts w:ascii="Arial" w:hAnsi="Arial" w:cs="Arial"/>
          <w:spacing w:val="-7"/>
        </w:rPr>
        <w:t xml:space="preserve"> </w:t>
      </w:r>
      <w:r w:rsidRPr="00F41ED2">
        <w:rPr>
          <w:rFonts w:ascii="Arial" w:hAnsi="Arial" w:cs="Arial"/>
        </w:rPr>
        <w:t>previously</w:t>
      </w:r>
      <w:r w:rsidRPr="00F41ED2">
        <w:rPr>
          <w:rFonts w:ascii="Arial" w:hAnsi="Arial" w:cs="Arial"/>
          <w:spacing w:val="-7"/>
        </w:rPr>
        <w:t xml:space="preserve"> </w:t>
      </w:r>
      <w:r w:rsidRPr="00F41ED2">
        <w:rPr>
          <w:rFonts w:ascii="Arial" w:hAnsi="Arial" w:cs="Arial"/>
          <w:spacing w:val="-1"/>
        </w:rPr>
        <w:t>designated</w:t>
      </w:r>
      <w:r w:rsidRPr="00F41ED2">
        <w:rPr>
          <w:rFonts w:ascii="Arial" w:hAnsi="Arial" w:cs="Arial"/>
          <w:spacing w:val="-6"/>
        </w:rPr>
        <w:t xml:space="preserve"> </w:t>
      </w:r>
      <w:r w:rsidRPr="00F41ED2">
        <w:rPr>
          <w:rFonts w:ascii="Arial" w:hAnsi="Arial" w:cs="Arial"/>
        </w:rPr>
        <w:t>by</w:t>
      </w:r>
      <w:r w:rsidRPr="00F41ED2">
        <w:rPr>
          <w:rFonts w:ascii="Arial" w:hAnsi="Arial" w:cs="Arial"/>
          <w:spacing w:val="-7"/>
        </w:rPr>
        <w:t xml:space="preserve"> </w:t>
      </w:r>
      <w:r w:rsidRPr="00F41ED2">
        <w:rPr>
          <w:rFonts w:ascii="Arial" w:hAnsi="Arial" w:cs="Arial"/>
        </w:rPr>
        <w:t>the</w:t>
      </w:r>
      <w:r w:rsidRPr="00F41ED2">
        <w:rPr>
          <w:rFonts w:ascii="Arial" w:hAnsi="Arial" w:cs="Arial"/>
          <w:spacing w:val="-7"/>
        </w:rPr>
        <w:t xml:space="preserve"> </w:t>
      </w:r>
      <w:r w:rsidRPr="00F41ED2">
        <w:rPr>
          <w:rFonts w:ascii="Arial" w:hAnsi="Arial" w:cs="Arial"/>
        </w:rPr>
        <w:t>submitter</w:t>
      </w:r>
      <w:r w:rsidRPr="00F41ED2">
        <w:rPr>
          <w:rFonts w:ascii="Arial" w:hAnsi="Arial" w:cs="Arial"/>
          <w:spacing w:val="-7"/>
        </w:rPr>
        <w:t xml:space="preserve"> </w:t>
      </w:r>
      <w:r w:rsidRPr="00F41ED2">
        <w:rPr>
          <w:rFonts w:ascii="Arial" w:hAnsi="Arial" w:cs="Arial"/>
        </w:rPr>
        <w:t>as</w:t>
      </w:r>
      <w:r w:rsidRPr="00F41ED2">
        <w:rPr>
          <w:rFonts w:ascii="Arial" w:hAnsi="Arial" w:cs="Arial"/>
          <w:spacing w:val="-6"/>
        </w:rPr>
        <w:t xml:space="preserve"> </w:t>
      </w:r>
      <w:r w:rsidRPr="00F41ED2">
        <w:rPr>
          <w:rFonts w:ascii="Arial" w:hAnsi="Arial" w:cs="Arial"/>
        </w:rPr>
        <w:t>trade</w:t>
      </w:r>
      <w:r w:rsidRPr="00F41ED2">
        <w:rPr>
          <w:rFonts w:ascii="Arial" w:hAnsi="Arial" w:cs="Arial"/>
          <w:spacing w:val="-8"/>
        </w:rPr>
        <w:t xml:space="preserve"> </w:t>
      </w:r>
      <w:r w:rsidRPr="00F41ED2">
        <w:rPr>
          <w:rFonts w:ascii="Arial" w:hAnsi="Arial" w:cs="Arial"/>
        </w:rPr>
        <w:t>secrets</w:t>
      </w:r>
      <w:r w:rsidRPr="00F41ED2">
        <w:rPr>
          <w:rFonts w:ascii="Arial" w:hAnsi="Arial" w:cs="Arial"/>
          <w:spacing w:val="-7"/>
        </w:rPr>
        <w:t xml:space="preserve"> </w:t>
      </w:r>
      <w:r w:rsidRPr="00F41ED2">
        <w:rPr>
          <w:rFonts w:ascii="Arial" w:hAnsi="Arial" w:cs="Arial"/>
        </w:rPr>
        <w:t>or</w:t>
      </w:r>
      <w:r w:rsidRPr="00F41ED2">
        <w:rPr>
          <w:rFonts w:ascii="Arial" w:hAnsi="Arial" w:cs="Arial"/>
          <w:spacing w:val="-7"/>
        </w:rPr>
        <w:t xml:space="preserve"> </w:t>
      </w:r>
      <w:r w:rsidRPr="00F41ED2">
        <w:rPr>
          <w:rFonts w:ascii="Arial" w:hAnsi="Arial" w:cs="Arial"/>
        </w:rPr>
        <w:t>confidential</w:t>
      </w:r>
      <w:r w:rsidRPr="00F41ED2">
        <w:rPr>
          <w:rFonts w:ascii="Arial" w:hAnsi="Arial" w:cs="Arial"/>
          <w:spacing w:val="29"/>
          <w:w w:val="99"/>
        </w:rPr>
        <w:t xml:space="preserve"> </w:t>
      </w:r>
      <w:r w:rsidRPr="00F41ED2">
        <w:rPr>
          <w:rFonts w:ascii="Arial" w:hAnsi="Arial" w:cs="Arial"/>
        </w:rPr>
        <w:t>commercial</w:t>
      </w:r>
      <w:r w:rsidRPr="00F41ED2">
        <w:rPr>
          <w:rFonts w:ascii="Arial" w:hAnsi="Arial" w:cs="Arial"/>
          <w:spacing w:val="-6"/>
        </w:rPr>
        <w:t xml:space="preserve"> </w:t>
      </w:r>
      <w:r w:rsidRPr="00F41ED2">
        <w:rPr>
          <w:rFonts w:ascii="Arial" w:hAnsi="Arial" w:cs="Arial"/>
        </w:rPr>
        <w:t>or</w:t>
      </w:r>
      <w:r w:rsidRPr="00F41ED2">
        <w:rPr>
          <w:rFonts w:ascii="Arial" w:hAnsi="Arial" w:cs="Arial"/>
          <w:spacing w:val="-6"/>
        </w:rPr>
        <w:t xml:space="preserve"> </w:t>
      </w:r>
      <w:r w:rsidRPr="00F41ED2">
        <w:rPr>
          <w:rFonts w:ascii="Arial" w:hAnsi="Arial" w:cs="Arial"/>
        </w:rPr>
        <w:t>financial</w:t>
      </w:r>
      <w:r w:rsidRPr="00F41ED2">
        <w:rPr>
          <w:rFonts w:ascii="Arial" w:hAnsi="Arial" w:cs="Arial"/>
          <w:spacing w:val="-7"/>
        </w:rPr>
        <w:t xml:space="preserve"> </w:t>
      </w:r>
      <w:r w:rsidRPr="00F41ED2">
        <w:rPr>
          <w:rFonts w:ascii="Arial" w:hAnsi="Arial" w:cs="Arial"/>
        </w:rPr>
        <w:t>information,</w:t>
      </w:r>
      <w:r w:rsidRPr="00F41ED2">
        <w:rPr>
          <w:rFonts w:ascii="Arial" w:hAnsi="Arial" w:cs="Arial"/>
          <w:spacing w:val="-6"/>
        </w:rPr>
        <w:t xml:space="preserve"> </w:t>
      </w:r>
      <w:r w:rsidRPr="00F41ED2">
        <w:rPr>
          <w:rFonts w:ascii="Arial" w:hAnsi="Arial" w:cs="Arial"/>
        </w:rPr>
        <w:t>the</w:t>
      </w:r>
      <w:r w:rsidRPr="00F41ED2">
        <w:rPr>
          <w:rFonts w:ascii="Arial" w:hAnsi="Arial" w:cs="Arial"/>
          <w:spacing w:val="-5"/>
        </w:rPr>
        <w:t xml:space="preserve"> </w:t>
      </w:r>
      <w:r w:rsidRPr="00F41ED2">
        <w:rPr>
          <w:rFonts w:ascii="Arial" w:hAnsi="Arial" w:cs="Arial"/>
        </w:rPr>
        <w:t>NRC</w:t>
      </w:r>
      <w:r w:rsidRPr="00F41ED2">
        <w:rPr>
          <w:rFonts w:ascii="Arial" w:hAnsi="Arial" w:cs="Arial"/>
          <w:spacing w:val="-6"/>
        </w:rPr>
        <w:t xml:space="preserve"> </w:t>
      </w:r>
      <w:r w:rsidRPr="00F41ED2">
        <w:rPr>
          <w:rFonts w:ascii="Arial" w:hAnsi="Arial" w:cs="Arial"/>
        </w:rPr>
        <w:t>notifies</w:t>
      </w:r>
      <w:r w:rsidRPr="00F41ED2">
        <w:rPr>
          <w:rFonts w:ascii="Arial" w:hAnsi="Arial" w:cs="Arial"/>
          <w:spacing w:val="-6"/>
        </w:rPr>
        <w:t xml:space="preserve"> </w:t>
      </w:r>
      <w:r w:rsidRPr="00F41ED2">
        <w:rPr>
          <w:rFonts w:ascii="Arial" w:hAnsi="Arial" w:cs="Arial"/>
        </w:rPr>
        <w:t>the</w:t>
      </w:r>
      <w:r w:rsidRPr="00F41ED2">
        <w:rPr>
          <w:rFonts w:ascii="Arial" w:hAnsi="Arial" w:cs="Arial"/>
          <w:spacing w:val="-6"/>
        </w:rPr>
        <w:t xml:space="preserve"> </w:t>
      </w:r>
      <w:r w:rsidRPr="00F41ED2">
        <w:rPr>
          <w:rFonts w:ascii="Arial" w:hAnsi="Arial" w:cs="Arial"/>
        </w:rPr>
        <w:t>submitter</w:t>
      </w:r>
      <w:r w:rsidRPr="00F41ED2">
        <w:rPr>
          <w:rFonts w:ascii="Arial" w:hAnsi="Arial" w:cs="Arial"/>
          <w:spacing w:val="-6"/>
        </w:rPr>
        <w:t xml:space="preserve"> </w:t>
      </w:r>
      <w:r w:rsidRPr="00F41ED2">
        <w:rPr>
          <w:rFonts w:ascii="Arial" w:hAnsi="Arial" w:cs="Arial"/>
        </w:rPr>
        <w:t>in</w:t>
      </w:r>
      <w:r w:rsidRPr="00F41ED2">
        <w:rPr>
          <w:rFonts w:ascii="Arial" w:hAnsi="Arial" w:cs="Arial"/>
          <w:spacing w:val="-5"/>
        </w:rPr>
        <w:t xml:space="preserve"> </w:t>
      </w:r>
      <w:r w:rsidRPr="00F41ED2">
        <w:rPr>
          <w:rFonts w:ascii="Arial" w:hAnsi="Arial" w:cs="Arial"/>
        </w:rPr>
        <w:t>writing.</w:t>
      </w:r>
      <w:r w:rsidRPr="00F41ED2">
        <w:rPr>
          <w:rFonts w:ascii="Arial" w:hAnsi="Arial" w:cs="Arial"/>
          <w:spacing w:val="49"/>
        </w:rPr>
        <w:t xml:space="preserve"> </w:t>
      </w:r>
      <w:r w:rsidRPr="00F41ED2">
        <w:rPr>
          <w:rFonts w:ascii="Arial" w:hAnsi="Arial" w:cs="Arial"/>
        </w:rPr>
        <w:t>If</w:t>
      </w:r>
      <w:r w:rsidRPr="00F41ED2">
        <w:rPr>
          <w:rFonts w:ascii="Arial" w:hAnsi="Arial" w:cs="Arial"/>
          <w:spacing w:val="21"/>
          <w:w w:val="99"/>
        </w:rPr>
        <w:t xml:space="preserve"> </w:t>
      </w:r>
      <w:r w:rsidRPr="00F41ED2">
        <w:rPr>
          <w:rFonts w:ascii="Arial" w:hAnsi="Arial" w:cs="Arial"/>
        </w:rPr>
        <w:t>the</w:t>
      </w:r>
      <w:r w:rsidRPr="00F41ED2">
        <w:rPr>
          <w:rFonts w:ascii="Arial" w:hAnsi="Arial" w:cs="Arial"/>
          <w:spacing w:val="-6"/>
        </w:rPr>
        <w:t xml:space="preserve"> </w:t>
      </w:r>
      <w:r w:rsidRPr="00F41ED2">
        <w:rPr>
          <w:rFonts w:ascii="Arial" w:hAnsi="Arial" w:cs="Arial"/>
        </w:rPr>
        <w:t>submitter</w:t>
      </w:r>
      <w:r w:rsidRPr="00F41ED2">
        <w:rPr>
          <w:rFonts w:ascii="Arial" w:hAnsi="Arial" w:cs="Arial"/>
          <w:spacing w:val="-6"/>
        </w:rPr>
        <w:t xml:space="preserve"> </w:t>
      </w:r>
      <w:r w:rsidRPr="00F41ED2">
        <w:rPr>
          <w:rFonts w:ascii="Arial" w:hAnsi="Arial" w:cs="Arial"/>
        </w:rPr>
        <w:t>objects</w:t>
      </w:r>
      <w:r w:rsidRPr="00F41ED2">
        <w:rPr>
          <w:rFonts w:ascii="Arial" w:hAnsi="Arial" w:cs="Arial"/>
          <w:spacing w:val="-6"/>
        </w:rPr>
        <w:t xml:space="preserve"> </w:t>
      </w:r>
      <w:r w:rsidRPr="00F41ED2">
        <w:rPr>
          <w:rFonts w:ascii="Arial" w:hAnsi="Arial" w:cs="Arial"/>
        </w:rPr>
        <w:t>to</w:t>
      </w:r>
      <w:r w:rsidRPr="00F41ED2">
        <w:rPr>
          <w:rFonts w:ascii="Arial" w:hAnsi="Arial" w:cs="Arial"/>
          <w:spacing w:val="-6"/>
        </w:rPr>
        <w:t xml:space="preserve"> </w:t>
      </w:r>
      <w:r w:rsidRPr="00F41ED2">
        <w:rPr>
          <w:rFonts w:ascii="Arial" w:hAnsi="Arial" w:cs="Arial"/>
          <w:spacing w:val="-1"/>
        </w:rPr>
        <w:t>the</w:t>
      </w:r>
      <w:r w:rsidRPr="00F41ED2">
        <w:rPr>
          <w:rFonts w:ascii="Arial" w:hAnsi="Arial" w:cs="Arial"/>
          <w:spacing w:val="-6"/>
        </w:rPr>
        <w:t xml:space="preserve"> </w:t>
      </w:r>
      <w:r w:rsidRPr="00F41ED2">
        <w:rPr>
          <w:rFonts w:ascii="Arial" w:hAnsi="Arial" w:cs="Arial"/>
        </w:rPr>
        <w:t>release</w:t>
      </w:r>
      <w:r w:rsidRPr="00F41ED2">
        <w:rPr>
          <w:rFonts w:ascii="Arial" w:hAnsi="Arial" w:cs="Arial"/>
          <w:spacing w:val="-6"/>
        </w:rPr>
        <w:t xml:space="preserve"> </w:t>
      </w:r>
      <w:r w:rsidRPr="00F41ED2">
        <w:rPr>
          <w:rFonts w:ascii="Arial" w:hAnsi="Arial" w:cs="Arial"/>
          <w:spacing w:val="-1"/>
        </w:rPr>
        <w:t>of</w:t>
      </w:r>
      <w:r w:rsidRPr="00F41ED2">
        <w:rPr>
          <w:rFonts w:ascii="Arial" w:hAnsi="Arial" w:cs="Arial"/>
          <w:spacing w:val="-6"/>
        </w:rPr>
        <w:t xml:space="preserve"> </w:t>
      </w:r>
      <w:r w:rsidRPr="00F41ED2">
        <w:rPr>
          <w:rFonts w:ascii="Arial" w:hAnsi="Arial" w:cs="Arial"/>
        </w:rPr>
        <w:t>this</w:t>
      </w:r>
      <w:r w:rsidRPr="00F41ED2">
        <w:rPr>
          <w:rFonts w:ascii="Arial" w:hAnsi="Arial" w:cs="Arial"/>
          <w:spacing w:val="-6"/>
        </w:rPr>
        <w:t xml:space="preserve"> </w:t>
      </w:r>
      <w:r w:rsidRPr="00F41ED2">
        <w:rPr>
          <w:rFonts w:ascii="Arial" w:hAnsi="Arial" w:cs="Arial"/>
          <w:spacing w:val="-1"/>
        </w:rPr>
        <w:t>information,</w:t>
      </w:r>
      <w:r w:rsidRPr="00F41ED2">
        <w:rPr>
          <w:rFonts w:ascii="Arial" w:hAnsi="Arial" w:cs="Arial"/>
          <w:spacing w:val="-6"/>
        </w:rPr>
        <w:t xml:space="preserve"> </w:t>
      </w:r>
      <w:r w:rsidRPr="00F41ED2">
        <w:rPr>
          <w:rFonts w:ascii="Arial" w:hAnsi="Arial" w:cs="Arial"/>
        </w:rPr>
        <w:t>the</w:t>
      </w:r>
      <w:r w:rsidRPr="00F41ED2">
        <w:rPr>
          <w:rFonts w:ascii="Arial" w:hAnsi="Arial" w:cs="Arial"/>
          <w:spacing w:val="-5"/>
        </w:rPr>
        <w:t xml:space="preserve"> </w:t>
      </w:r>
      <w:r w:rsidRPr="00F41ED2">
        <w:rPr>
          <w:rFonts w:ascii="Arial" w:hAnsi="Arial" w:cs="Arial"/>
          <w:spacing w:val="-1"/>
        </w:rPr>
        <w:t>submitter</w:t>
      </w:r>
      <w:r w:rsidRPr="00F41ED2">
        <w:rPr>
          <w:rFonts w:ascii="Arial" w:hAnsi="Arial" w:cs="Arial"/>
          <w:spacing w:val="-6"/>
        </w:rPr>
        <w:t xml:space="preserve"> </w:t>
      </w:r>
      <w:r w:rsidRPr="00F41ED2">
        <w:rPr>
          <w:rFonts w:ascii="Arial" w:hAnsi="Arial" w:cs="Arial"/>
        </w:rPr>
        <w:t>must</w:t>
      </w:r>
      <w:r w:rsidRPr="00F41ED2">
        <w:rPr>
          <w:rFonts w:ascii="Arial" w:hAnsi="Arial" w:cs="Arial"/>
          <w:spacing w:val="43"/>
          <w:w w:val="99"/>
        </w:rPr>
        <w:t xml:space="preserve"> </w:t>
      </w:r>
      <w:r w:rsidRPr="00F41ED2">
        <w:rPr>
          <w:rFonts w:ascii="Arial" w:hAnsi="Arial" w:cs="Arial"/>
        </w:rPr>
        <w:t>provide</w:t>
      </w:r>
      <w:r w:rsidRPr="00F41ED2">
        <w:rPr>
          <w:rFonts w:ascii="Arial" w:hAnsi="Arial" w:cs="Arial"/>
          <w:spacing w:val="-6"/>
        </w:rPr>
        <w:t xml:space="preserve"> </w:t>
      </w:r>
      <w:r w:rsidRPr="00F41ED2">
        <w:rPr>
          <w:rFonts w:ascii="Arial" w:hAnsi="Arial" w:cs="Arial"/>
        </w:rPr>
        <w:t>a</w:t>
      </w:r>
      <w:r w:rsidRPr="00F41ED2">
        <w:rPr>
          <w:rFonts w:ascii="Arial" w:hAnsi="Arial" w:cs="Arial"/>
          <w:spacing w:val="-6"/>
        </w:rPr>
        <w:t xml:space="preserve"> </w:t>
      </w:r>
      <w:r w:rsidRPr="00F41ED2">
        <w:rPr>
          <w:rFonts w:ascii="Arial" w:hAnsi="Arial" w:cs="Arial"/>
        </w:rPr>
        <w:t>detailed</w:t>
      </w:r>
      <w:r w:rsidRPr="00F41ED2">
        <w:rPr>
          <w:rFonts w:ascii="Arial" w:hAnsi="Arial" w:cs="Arial"/>
          <w:spacing w:val="-6"/>
        </w:rPr>
        <w:t xml:space="preserve"> </w:t>
      </w:r>
      <w:r w:rsidRPr="00F41ED2">
        <w:rPr>
          <w:rFonts w:ascii="Arial" w:hAnsi="Arial" w:cs="Arial"/>
        </w:rPr>
        <w:t>written</w:t>
      </w:r>
      <w:r w:rsidRPr="00F41ED2">
        <w:rPr>
          <w:rFonts w:ascii="Arial" w:hAnsi="Arial" w:cs="Arial"/>
          <w:spacing w:val="-5"/>
        </w:rPr>
        <w:t xml:space="preserve"> </w:t>
      </w:r>
      <w:r w:rsidRPr="00F41ED2">
        <w:rPr>
          <w:rFonts w:ascii="Arial" w:hAnsi="Arial" w:cs="Arial"/>
        </w:rPr>
        <w:t>statement</w:t>
      </w:r>
      <w:r w:rsidRPr="00F41ED2">
        <w:rPr>
          <w:rFonts w:ascii="Arial" w:hAnsi="Arial" w:cs="Arial"/>
          <w:spacing w:val="-6"/>
        </w:rPr>
        <w:t xml:space="preserve"> </w:t>
      </w:r>
      <w:r w:rsidRPr="00F41ED2">
        <w:rPr>
          <w:rFonts w:ascii="Arial" w:hAnsi="Arial" w:cs="Arial"/>
        </w:rPr>
        <w:t>within</w:t>
      </w:r>
      <w:r w:rsidRPr="00F41ED2">
        <w:rPr>
          <w:rFonts w:ascii="Arial" w:hAnsi="Arial" w:cs="Arial"/>
          <w:spacing w:val="-6"/>
        </w:rPr>
        <w:t xml:space="preserve"> </w:t>
      </w:r>
      <w:r w:rsidRPr="00F41ED2">
        <w:rPr>
          <w:rFonts w:ascii="Arial" w:hAnsi="Arial" w:cs="Arial"/>
        </w:rPr>
        <w:t>30</w:t>
      </w:r>
      <w:r w:rsidRPr="00F41ED2">
        <w:rPr>
          <w:rFonts w:ascii="Arial" w:hAnsi="Arial" w:cs="Arial"/>
          <w:spacing w:val="-5"/>
        </w:rPr>
        <w:t xml:space="preserve"> </w:t>
      </w:r>
      <w:r w:rsidRPr="00F41ED2">
        <w:rPr>
          <w:rFonts w:ascii="Arial" w:hAnsi="Arial" w:cs="Arial"/>
        </w:rPr>
        <w:t>calendar</w:t>
      </w:r>
      <w:r w:rsidRPr="00F41ED2">
        <w:rPr>
          <w:rFonts w:ascii="Arial" w:hAnsi="Arial" w:cs="Arial"/>
          <w:spacing w:val="-6"/>
        </w:rPr>
        <w:t xml:space="preserve"> </w:t>
      </w:r>
      <w:r w:rsidRPr="00F41ED2">
        <w:rPr>
          <w:rFonts w:ascii="Arial" w:hAnsi="Arial" w:cs="Arial"/>
        </w:rPr>
        <w:t>days.</w:t>
      </w:r>
      <w:r w:rsidRPr="00F41ED2">
        <w:rPr>
          <w:rFonts w:ascii="Arial" w:hAnsi="Arial" w:cs="Arial"/>
          <w:spacing w:val="50"/>
        </w:rPr>
        <w:t xml:space="preserve"> </w:t>
      </w:r>
      <w:r w:rsidRPr="00F41ED2">
        <w:rPr>
          <w:rFonts w:ascii="Arial" w:hAnsi="Arial" w:cs="Arial"/>
        </w:rPr>
        <w:t>The</w:t>
      </w:r>
      <w:r w:rsidRPr="00F41ED2">
        <w:rPr>
          <w:rFonts w:ascii="Arial" w:hAnsi="Arial" w:cs="Arial"/>
          <w:spacing w:val="-6"/>
        </w:rPr>
        <w:t xml:space="preserve"> </w:t>
      </w:r>
      <w:r w:rsidRPr="00F41ED2">
        <w:rPr>
          <w:rFonts w:ascii="Arial" w:hAnsi="Arial" w:cs="Arial"/>
        </w:rPr>
        <w:t>NRC</w:t>
      </w:r>
      <w:r w:rsidRPr="00F41ED2">
        <w:rPr>
          <w:rFonts w:ascii="Arial" w:hAnsi="Arial" w:cs="Arial"/>
          <w:spacing w:val="-6"/>
        </w:rPr>
        <w:t xml:space="preserve"> </w:t>
      </w:r>
      <w:r w:rsidRPr="00F41ED2">
        <w:rPr>
          <w:rFonts w:ascii="Arial" w:hAnsi="Arial" w:cs="Arial"/>
        </w:rPr>
        <w:t>needs</w:t>
      </w:r>
      <w:r w:rsidRPr="00F41ED2">
        <w:rPr>
          <w:rFonts w:ascii="Arial" w:hAnsi="Arial" w:cs="Arial"/>
          <w:spacing w:val="21"/>
          <w:w w:val="99"/>
        </w:rPr>
        <w:t xml:space="preserve"> </w:t>
      </w:r>
      <w:r w:rsidRPr="00F41ED2">
        <w:rPr>
          <w:rFonts w:ascii="Arial" w:hAnsi="Arial" w:cs="Arial"/>
        </w:rPr>
        <w:t>this</w:t>
      </w:r>
      <w:r w:rsidRPr="00F41ED2">
        <w:rPr>
          <w:rFonts w:ascii="Arial" w:hAnsi="Arial" w:cs="Arial"/>
          <w:spacing w:val="-8"/>
        </w:rPr>
        <w:t xml:space="preserve"> </w:t>
      </w:r>
      <w:r w:rsidRPr="00F41ED2">
        <w:rPr>
          <w:rFonts w:ascii="Arial" w:hAnsi="Arial" w:cs="Arial"/>
          <w:spacing w:val="-1"/>
        </w:rPr>
        <w:lastRenderedPageBreak/>
        <w:t>information</w:t>
      </w:r>
      <w:r w:rsidRPr="00F41ED2">
        <w:rPr>
          <w:rFonts w:ascii="Arial" w:hAnsi="Arial" w:cs="Arial"/>
          <w:spacing w:val="-7"/>
        </w:rPr>
        <w:t xml:space="preserve"> </w:t>
      </w:r>
      <w:r w:rsidRPr="00F41ED2">
        <w:rPr>
          <w:rFonts w:ascii="Arial" w:hAnsi="Arial" w:cs="Arial"/>
        </w:rPr>
        <w:t>from</w:t>
      </w:r>
      <w:r w:rsidRPr="00F41ED2">
        <w:rPr>
          <w:rFonts w:ascii="Arial" w:hAnsi="Arial" w:cs="Arial"/>
          <w:spacing w:val="-7"/>
        </w:rPr>
        <w:t xml:space="preserve"> </w:t>
      </w:r>
      <w:r w:rsidRPr="00F41ED2">
        <w:rPr>
          <w:rFonts w:ascii="Arial" w:hAnsi="Arial" w:cs="Arial"/>
        </w:rPr>
        <w:t>submitters</w:t>
      </w:r>
      <w:r w:rsidRPr="00F41ED2">
        <w:rPr>
          <w:rFonts w:ascii="Arial" w:hAnsi="Arial" w:cs="Arial"/>
          <w:spacing w:val="-7"/>
        </w:rPr>
        <w:t xml:space="preserve"> </w:t>
      </w:r>
      <w:r w:rsidRPr="00F41ED2">
        <w:rPr>
          <w:rFonts w:ascii="Arial" w:hAnsi="Arial" w:cs="Arial"/>
        </w:rPr>
        <w:t>to</w:t>
      </w:r>
      <w:r w:rsidRPr="00F41ED2">
        <w:rPr>
          <w:rFonts w:ascii="Arial" w:hAnsi="Arial" w:cs="Arial"/>
          <w:spacing w:val="-7"/>
        </w:rPr>
        <w:t xml:space="preserve"> </w:t>
      </w:r>
      <w:r w:rsidRPr="00F41ED2">
        <w:rPr>
          <w:rFonts w:ascii="Arial" w:hAnsi="Arial" w:cs="Arial"/>
          <w:spacing w:val="-1"/>
        </w:rPr>
        <w:t>properly</w:t>
      </w:r>
      <w:r w:rsidRPr="00F41ED2">
        <w:rPr>
          <w:rFonts w:ascii="Arial" w:hAnsi="Arial" w:cs="Arial"/>
          <w:spacing w:val="-7"/>
        </w:rPr>
        <w:t xml:space="preserve"> </w:t>
      </w:r>
      <w:r w:rsidRPr="00F41ED2">
        <w:rPr>
          <w:rFonts w:ascii="Arial" w:hAnsi="Arial" w:cs="Arial"/>
        </w:rPr>
        <w:t>process</w:t>
      </w:r>
      <w:r w:rsidRPr="00F41ED2">
        <w:rPr>
          <w:rFonts w:ascii="Arial" w:hAnsi="Arial" w:cs="Arial"/>
          <w:spacing w:val="-7"/>
        </w:rPr>
        <w:t xml:space="preserve"> </w:t>
      </w:r>
      <w:r w:rsidRPr="00F41ED2">
        <w:rPr>
          <w:rFonts w:ascii="Arial" w:hAnsi="Arial" w:cs="Arial"/>
        </w:rPr>
        <w:t>FOIA</w:t>
      </w:r>
      <w:r w:rsidRPr="00F41ED2">
        <w:rPr>
          <w:rFonts w:ascii="Arial" w:hAnsi="Arial" w:cs="Arial"/>
          <w:spacing w:val="-7"/>
        </w:rPr>
        <w:t xml:space="preserve"> </w:t>
      </w:r>
      <w:r w:rsidRPr="00F41ED2">
        <w:rPr>
          <w:rFonts w:ascii="Arial" w:hAnsi="Arial" w:cs="Arial"/>
        </w:rPr>
        <w:t>requests</w:t>
      </w:r>
      <w:r w:rsidRPr="00F41ED2">
        <w:rPr>
          <w:rFonts w:ascii="Arial" w:hAnsi="Arial" w:cs="Arial"/>
          <w:spacing w:val="-7"/>
        </w:rPr>
        <w:t xml:space="preserve"> </w:t>
      </w:r>
      <w:r w:rsidRPr="00F41ED2">
        <w:rPr>
          <w:rFonts w:ascii="Arial" w:hAnsi="Arial" w:cs="Arial"/>
        </w:rPr>
        <w:t>that</w:t>
      </w:r>
      <w:r w:rsidRPr="00F41ED2">
        <w:rPr>
          <w:rFonts w:ascii="Arial" w:hAnsi="Arial" w:cs="Arial"/>
          <w:spacing w:val="-7"/>
        </w:rPr>
        <w:t xml:space="preserve"> </w:t>
      </w:r>
      <w:r w:rsidRPr="00F41ED2">
        <w:rPr>
          <w:rFonts w:ascii="Arial" w:hAnsi="Arial" w:cs="Arial"/>
          <w:spacing w:val="-1"/>
        </w:rPr>
        <w:t>involve</w:t>
      </w:r>
      <w:r w:rsidRPr="00F41ED2">
        <w:rPr>
          <w:rFonts w:ascii="Arial" w:hAnsi="Arial" w:cs="Arial"/>
          <w:spacing w:val="47"/>
          <w:w w:val="99"/>
        </w:rPr>
        <w:t xml:space="preserve"> </w:t>
      </w:r>
      <w:r w:rsidRPr="00F41ED2">
        <w:rPr>
          <w:rFonts w:ascii="Arial" w:hAnsi="Arial" w:cs="Arial"/>
          <w:spacing w:val="-1"/>
        </w:rPr>
        <w:t>confidential</w:t>
      </w:r>
      <w:r w:rsidRPr="00F41ED2">
        <w:rPr>
          <w:rFonts w:ascii="Arial" w:hAnsi="Arial" w:cs="Arial"/>
          <w:spacing w:val="-10"/>
        </w:rPr>
        <w:t xml:space="preserve"> </w:t>
      </w:r>
      <w:r w:rsidRPr="00F41ED2">
        <w:rPr>
          <w:rFonts w:ascii="Arial" w:hAnsi="Arial" w:cs="Arial"/>
        </w:rPr>
        <w:t>information</w:t>
      </w:r>
      <w:r w:rsidRPr="00F41ED2">
        <w:rPr>
          <w:rFonts w:ascii="Arial" w:hAnsi="Arial" w:cs="Arial"/>
          <w:spacing w:val="-9"/>
        </w:rPr>
        <w:t xml:space="preserve"> </w:t>
      </w:r>
      <w:r w:rsidRPr="00F41ED2">
        <w:rPr>
          <w:rFonts w:ascii="Arial" w:hAnsi="Arial" w:cs="Arial"/>
        </w:rPr>
        <w:t>or</w:t>
      </w:r>
      <w:r w:rsidRPr="00F41ED2">
        <w:rPr>
          <w:rFonts w:ascii="Arial" w:hAnsi="Arial" w:cs="Arial"/>
          <w:spacing w:val="-9"/>
        </w:rPr>
        <w:t xml:space="preserve"> </w:t>
      </w:r>
      <w:r w:rsidRPr="00F41ED2">
        <w:rPr>
          <w:rFonts w:ascii="Arial" w:hAnsi="Arial" w:cs="Arial"/>
        </w:rPr>
        <w:t>trade</w:t>
      </w:r>
      <w:r w:rsidRPr="00F41ED2">
        <w:rPr>
          <w:rFonts w:ascii="Arial" w:hAnsi="Arial" w:cs="Arial"/>
          <w:spacing w:val="-9"/>
        </w:rPr>
        <w:t xml:space="preserve"> </w:t>
      </w:r>
      <w:r w:rsidRPr="00F41ED2">
        <w:rPr>
          <w:rFonts w:ascii="Arial" w:hAnsi="Arial" w:cs="Arial"/>
          <w:spacing w:val="-1"/>
        </w:rPr>
        <w:t>secrets.</w:t>
      </w:r>
    </w:p>
    <w:p w:rsidRPr="00F41ED2" w:rsidR="00123F1F" w:rsidP="00123F1F" w:rsidRDefault="00123F1F" w14:paraId="38DAEEA4"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F41ED2" w:rsidR="00123F1F" w:rsidP="00123F1F" w:rsidRDefault="00123F1F" w14:paraId="4201EAC3" w14:textId="77777777">
      <w:pPr>
        <w:keepNext/>
        <w:keepLines/>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t>Reduction of Burden Through Information Technology</w:t>
      </w:r>
    </w:p>
    <w:p w:rsidRPr="00F41ED2" w:rsidR="00123F1F" w:rsidP="00123F1F" w:rsidRDefault="00123F1F" w14:paraId="5E9804DE" w14:textId="77777777">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p>
    <w:p w:rsidRPr="00F41ED2" w:rsidR="00123F1F" w:rsidP="006E160E" w:rsidRDefault="00123F1F" w14:paraId="08FFA42D" w14:textId="62F3078C">
      <w:pPr>
        <w:ind w:left="1440"/>
        <w:rPr>
          <w:rFonts w:ascii="Arial" w:hAnsi="Arial" w:cs="Arial"/>
        </w:rPr>
      </w:pPr>
      <w:r w:rsidRPr="00F41ED2">
        <w:rPr>
          <w:rFonts w:ascii="Arial" w:hAnsi="Arial" w:cs="Arial"/>
        </w:rPr>
        <w:t xml:space="preserve">There are no legal obstacles to reducing the burden associated with this information collection.   The NRC encourages respondents to use new automated information technology when it would be beneficial to them.    </w:t>
      </w:r>
      <w:r w:rsidRPr="00F41ED2" w:rsidR="002C38B9">
        <w:rPr>
          <w:rFonts w:ascii="Arial" w:hAnsi="Arial" w:cs="Arial"/>
        </w:rPr>
        <w:t>NRC</w:t>
      </w:r>
      <w:r w:rsidRPr="00F41ED2" w:rsidR="002C38B9">
        <w:rPr>
          <w:rFonts w:ascii="Arial" w:hAnsi="Arial" w:cs="Arial"/>
          <w:spacing w:val="-6"/>
        </w:rPr>
        <w:t xml:space="preserve"> </w:t>
      </w:r>
      <w:r w:rsidRPr="00F41ED2" w:rsidR="002C38B9">
        <w:rPr>
          <w:rFonts w:ascii="Arial" w:hAnsi="Arial" w:cs="Arial"/>
        </w:rPr>
        <w:t>receives</w:t>
      </w:r>
      <w:r w:rsidRPr="00F41ED2" w:rsidR="002C38B9">
        <w:rPr>
          <w:rFonts w:ascii="Arial" w:hAnsi="Arial" w:cs="Arial"/>
          <w:spacing w:val="-5"/>
        </w:rPr>
        <w:t xml:space="preserve"> </w:t>
      </w:r>
      <w:r w:rsidRPr="00F41ED2" w:rsidR="002C38B9">
        <w:rPr>
          <w:rFonts w:ascii="Arial" w:hAnsi="Arial" w:cs="Arial"/>
        </w:rPr>
        <w:t>FOIA</w:t>
      </w:r>
      <w:r w:rsidRPr="00F41ED2" w:rsidR="002C38B9">
        <w:rPr>
          <w:rFonts w:ascii="Arial" w:hAnsi="Arial" w:cs="Arial"/>
          <w:spacing w:val="-6"/>
        </w:rPr>
        <w:t xml:space="preserve"> </w:t>
      </w:r>
      <w:r w:rsidR="00594DAE">
        <w:rPr>
          <w:rFonts w:ascii="Arial" w:hAnsi="Arial" w:cs="Arial"/>
          <w:spacing w:val="-6"/>
        </w:rPr>
        <w:t xml:space="preserve">and Privacy Act </w:t>
      </w:r>
      <w:r w:rsidRPr="00F41ED2" w:rsidR="002C38B9">
        <w:rPr>
          <w:rFonts w:ascii="Arial" w:hAnsi="Arial" w:cs="Arial"/>
        </w:rPr>
        <w:t>requests</w:t>
      </w:r>
      <w:r w:rsidRPr="00F41ED2" w:rsidR="002C38B9">
        <w:rPr>
          <w:rFonts w:ascii="Arial" w:hAnsi="Arial" w:cs="Arial"/>
          <w:spacing w:val="-6"/>
        </w:rPr>
        <w:t xml:space="preserve"> </w:t>
      </w:r>
      <w:r w:rsidRPr="00F41ED2" w:rsidR="002C38B9">
        <w:rPr>
          <w:rFonts w:ascii="Arial" w:hAnsi="Arial" w:cs="Arial"/>
        </w:rPr>
        <w:t>and</w:t>
      </w:r>
      <w:r w:rsidRPr="00F41ED2" w:rsidR="002C38B9">
        <w:rPr>
          <w:rFonts w:ascii="Arial" w:hAnsi="Arial" w:cs="Arial"/>
          <w:w w:val="99"/>
        </w:rPr>
        <w:t xml:space="preserve"> </w:t>
      </w:r>
      <w:r w:rsidRPr="00F41ED2" w:rsidR="002C38B9">
        <w:rPr>
          <w:rFonts w:ascii="Arial" w:hAnsi="Arial" w:cs="Arial"/>
        </w:rPr>
        <w:t>other</w:t>
      </w:r>
      <w:r w:rsidRPr="00F41ED2" w:rsidR="002C38B9">
        <w:rPr>
          <w:rFonts w:ascii="Arial" w:hAnsi="Arial" w:cs="Arial"/>
          <w:spacing w:val="-7"/>
        </w:rPr>
        <w:t xml:space="preserve"> </w:t>
      </w:r>
      <w:r w:rsidRPr="00F41ED2" w:rsidR="002C38B9">
        <w:rPr>
          <w:rFonts w:ascii="Arial" w:hAnsi="Arial" w:cs="Arial"/>
        </w:rPr>
        <w:t>information</w:t>
      </w:r>
      <w:r w:rsidRPr="00F41ED2" w:rsidR="002C38B9">
        <w:rPr>
          <w:rFonts w:ascii="Arial" w:hAnsi="Arial" w:cs="Arial"/>
          <w:spacing w:val="-7"/>
        </w:rPr>
        <w:t xml:space="preserve"> </w:t>
      </w:r>
      <w:r w:rsidRPr="00F41ED2" w:rsidR="002C38B9">
        <w:rPr>
          <w:rFonts w:ascii="Arial" w:hAnsi="Arial" w:cs="Arial"/>
        </w:rPr>
        <w:t>related</w:t>
      </w:r>
      <w:r w:rsidRPr="00F41ED2" w:rsidR="002C38B9">
        <w:rPr>
          <w:rFonts w:ascii="Arial" w:hAnsi="Arial" w:cs="Arial"/>
          <w:spacing w:val="-8"/>
        </w:rPr>
        <w:t xml:space="preserve"> </w:t>
      </w:r>
      <w:r w:rsidRPr="00F41ED2" w:rsidR="002C38B9">
        <w:rPr>
          <w:rFonts w:ascii="Arial" w:hAnsi="Arial" w:cs="Arial"/>
        </w:rPr>
        <w:t>to</w:t>
      </w:r>
      <w:r w:rsidRPr="00F41ED2" w:rsidR="002C38B9">
        <w:rPr>
          <w:rFonts w:ascii="Arial" w:hAnsi="Arial" w:cs="Arial"/>
          <w:spacing w:val="-7"/>
        </w:rPr>
        <w:t xml:space="preserve"> </w:t>
      </w:r>
      <w:r w:rsidRPr="00F41ED2" w:rsidR="002C38B9">
        <w:rPr>
          <w:rFonts w:ascii="Arial" w:hAnsi="Arial" w:cs="Arial"/>
        </w:rPr>
        <w:t>Part</w:t>
      </w:r>
      <w:r w:rsidRPr="00F41ED2" w:rsidR="002C38B9">
        <w:rPr>
          <w:rFonts w:ascii="Arial" w:hAnsi="Arial" w:cs="Arial"/>
          <w:spacing w:val="-7"/>
        </w:rPr>
        <w:t xml:space="preserve"> </w:t>
      </w:r>
      <w:r w:rsidRPr="00F41ED2" w:rsidR="002C38B9">
        <w:rPr>
          <w:rFonts w:ascii="Arial" w:hAnsi="Arial" w:cs="Arial"/>
        </w:rPr>
        <w:t>9</w:t>
      </w:r>
      <w:r w:rsidRPr="00F41ED2" w:rsidR="002C38B9">
        <w:rPr>
          <w:rFonts w:ascii="Arial" w:hAnsi="Arial" w:cs="Arial"/>
          <w:spacing w:val="-7"/>
        </w:rPr>
        <w:t xml:space="preserve"> </w:t>
      </w:r>
      <w:r w:rsidRPr="00F41ED2" w:rsidR="002C38B9">
        <w:rPr>
          <w:rFonts w:ascii="Arial" w:hAnsi="Arial" w:cs="Arial"/>
        </w:rPr>
        <w:t>through</w:t>
      </w:r>
      <w:r w:rsidRPr="00F41ED2" w:rsidR="002C38B9">
        <w:rPr>
          <w:rFonts w:ascii="Arial" w:hAnsi="Arial" w:cs="Arial"/>
          <w:spacing w:val="-8"/>
        </w:rPr>
        <w:t xml:space="preserve"> writing, </w:t>
      </w:r>
      <w:r w:rsidRPr="00F41ED2" w:rsidR="002C38B9">
        <w:rPr>
          <w:rFonts w:ascii="Arial" w:hAnsi="Arial" w:cs="Arial"/>
        </w:rPr>
        <w:t>fax,</w:t>
      </w:r>
      <w:r w:rsidRPr="00F41ED2" w:rsidR="002C38B9">
        <w:rPr>
          <w:rFonts w:ascii="Arial" w:hAnsi="Arial" w:cs="Arial"/>
          <w:spacing w:val="-6"/>
        </w:rPr>
        <w:t xml:space="preserve"> </w:t>
      </w:r>
      <w:r w:rsidRPr="00F41ED2" w:rsidR="002C38B9">
        <w:rPr>
          <w:rFonts w:ascii="Arial" w:hAnsi="Arial" w:cs="Arial"/>
        </w:rPr>
        <w:t>email, or by</w:t>
      </w:r>
      <w:r w:rsidRPr="00F41ED2" w:rsidR="002C38B9">
        <w:rPr>
          <w:rFonts w:ascii="Arial" w:hAnsi="Arial" w:cs="Arial"/>
          <w:spacing w:val="-6"/>
        </w:rPr>
        <w:t xml:space="preserve"> </w:t>
      </w:r>
      <w:r w:rsidRPr="00F41ED2" w:rsidR="002C38B9">
        <w:rPr>
          <w:rFonts w:ascii="Arial" w:hAnsi="Arial" w:cs="Arial"/>
        </w:rPr>
        <w:t>using</w:t>
      </w:r>
      <w:r w:rsidRPr="00F41ED2" w:rsidR="002C38B9">
        <w:rPr>
          <w:rFonts w:ascii="Arial" w:hAnsi="Arial" w:cs="Arial"/>
          <w:spacing w:val="-6"/>
        </w:rPr>
        <w:t xml:space="preserve"> </w:t>
      </w:r>
      <w:r w:rsidRPr="00F41ED2" w:rsidR="002C38B9">
        <w:rPr>
          <w:rFonts w:ascii="Arial" w:hAnsi="Arial" w:cs="Arial"/>
        </w:rPr>
        <w:t>the</w:t>
      </w:r>
      <w:r w:rsidRPr="00F41ED2" w:rsidR="002C38B9">
        <w:rPr>
          <w:rFonts w:ascii="Arial" w:hAnsi="Arial" w:cs="Arial"/>
          <w:spacing w:val="-5"/>
        </w:rPr>
        <w:t xml:space="preserve"> </w:t>
      </w:r>
      <w:r w:rsidRPr="00F41ED2" w:rsidR="002C38B9">
        <w:rPr>
          <w:rFonts w:ascii="Arial" w:hAnsi="Arial" w:cs="Arial"/>
        </w:rPr>
        <w:t>electronic</w:t>
      </w:r>
      <w:r w:rsidRPr="00F41ED2" w:rsidR="002C38B9">
        <w:rPr>
          <w:rFonts w:ascii="Arial" w:hAnsi="Arial" w:cs="Arial"/>
          <w:spacing w:val="-6"/>
        </w:rPr>
        <w:t xml:space="preserve"> </w:t>
      </w:r>
      <w:r w:rsidRPr="00F41ED2" w:rsidR="002C38B9">
        <w:rPr>
          <w:rFonts w:ascii="Arial" w:hAnsi="Arial" w:cs="Arial"/>
        </w:rPr>
        <w:t>online</w:t>
      </w:r>
      <w:r w:rsidRPr="00F41ED2" w:rsidR="002C38B9">
        <w:rPr>
          <w:rFonts w:ascii="Arial" w:hAnsi="Arial" w:cs="Arial"/>
          <w:spacing w:val="-7"/>
        </w:rPr>
        <w:t xml:space="preserve"> </w:t>
      </w:r>
      <w:r w:rsidRPr="00F41ED2" w:rsidR="002C38B9">
        <w:rPr>
          <w:rFonts w:ascii="Arial" w:hAnsi="Arial" w:cs="Arial"/>
          <w:spacing w:val="-1"/>
        </w:rPr>
        <w:t>submission</w:t>
      </w:r>
      <w:r w:rsidRPr="00F41ED2" w:rsidR="002C38B9">
        <w:rPr>
          <w:rFonts w:ascii="Arial" w:hAnsi="Arial" w:cs="Arial"/>
          <w:spacing w:val="-5"/>
        </w:rPr>
        <w:t xml:space="preserve"> </w:t>
      </w:r>
      <w:r w:rsidRPr="00F41ED2" w:rsidR="002C38B9">
        <w:rPr>
          <w:rFonts w:ascii="Arial" w:hAnsi="Arial" w:cs="Arial"/>
          <w:spacing w:val="-1"/>
        </w:rPr>
        <w:t>form</w:t>
      </w:r>
      <w:r w:rsidRPr="00F41ED2" w:rsidR="002C38B9">
        <w:rPr>
          <w:rFonts w:ascii="Arial" w:hAnsi="Arial" w:cs="Arial"/>
          <w:spacing w:val="-7"/>
        </w:rPr>
        <w:t xml:space="preserve"> </w:t>
      </w:r>
      <w:r w:rsidRPr="00F41ED2" w:rsidR="002C38B9">
        <w:rPr>
          <w:rFonts w:ascii="Arial" w:hAnsi="Arial" w:cs="Arial"/>
        </w:rPr>
        <w:t>on</w:t>
      </w:r>
      <w:r w:rsidRPr="00F41ED2" w:rsidR="002C38B9">
        <w:rPr>
          <w:rFonts w:ascii="Arial" w:hAnsi="Arial" w:cs="Arial"/>
          <w:spacing w:val="-6"/>
        </w:rPr>
        <w:t xml:space="preserve"> </w:t>
      </w:r>
      <w:r w:rsidRPr="00F41ED2" w:rsidR="002C38B9">
        <w:rPr>
          <w:rFonts w:ascii="Arial" w:hAnsi="Arial" w:cs="Arial"/>
        </w:rPr>
        <w:t>the</w:t>
      </w:r>
      <w:r w:rsidRPr="00F41ED2" w:rsidR="002C38B9">
        <w:rPr>
          <w:rFonts w:ascii="Arial" w:hAnsi="Arial" w:cs="Arial"/>
          <w:spacing w:val="23"/>
          <w:w w:val="99"/>
        </w:rPr>
        <w:t xml:space="preserve"> </w:t>
      </w:r>
      <w:r w:rsidRPr="00F41ED2" w:rsidR="002C38B9">
        <w:rPr>
          <w:rFonts w:ascii="Arial" w:hAnsi="Arial" w:cs="Arial"/>
        </w:rPr>
        <w:t>FOIAonline</w:t>
      </w:r>
      <w:r w:rsidRPr="00F41ED2" w:rsidR="002C38B9">
        <w:rPr>
          <w:rFonts w:ascii="Arial" w:hAnsi="Arial" w:cs="Arial"/>
          <w:spacing w:val="-26"/>
        </w:rPr>
        <w:t xml:space="preserve"> </w:t>
      </w:r>
      <w:r w:rsidRPr="00F41ED2" w:rsidR="002C38B9">
        <w:rPr>
          <w:rFonts w:ascii="Arial" w:hAnsi="Arial" w:cs="Arial"/>
        </w:rPr>
        <w:t>website:</w:t>
      </w:r>
      <w:r w:rsidRPr="00F41ED2" w:rsidR="002C38B9">
        <w:rPr>
          <w:rFonts w:ascii="Arial" w:hAnsi="Arial" w:cs="Arial"/>
          <w:spacing w:val="11"/>
        </w:rPr>
        <w:t xml:space="preserve"> </w:t>
      </w:r>
      <w:hyperlink w:history="1" r:id="rId16">
        <w:r w:rsidR="009F5F9E">
          <w:rPr>
            <w:rStyle w:val="Hyperlink"/>
            <w:rFonts w:ascii="Arial" w:hAnsi="Arial" w:cs="Arial"/>
            <w:spacing w:val="-1"/>
          </w:rPr>
          <w:t>https://www.foiaonline.gov/foiaonline/action/public/request</w:t>
        </w:r>
      </w:hyperlink>
      <w:r w:rsidRPr="00F41ED2" w:rsidR="002C38B9">
        <w:rPr>
          <w:rFonts w:ascii="Arial" w:hAnsi="Arial" w:cs="Arial"/>
        </w:rPr>
        <w:t>.</w:t>
      </w:r>
      <w:r w:rsidRPr="00F41ED2" w:rsidR="00967A6E">
        <w:rPr>
          <w:rFonts w:ascii="Arial" w:hAnsi="Arial" w:cs="Arial"/>
        </w:rPr>
        <w:t xml:space="preserve"> </w:t>
      </w:r>
      <w:r w:rsidR="00AB2AE0">
        <w:rPr>
          <w:rFonts w:ascii="Arial" w:hAnsi="Arial" w:cs="Arial"/>
        </w:rPr>
        <w:t xml:space="preserve"> </w:t>
      </w:r>
      <w:r w:rsidRPr="005A7678" w:rsidR="00AB2AE0">
        <w:rPr>
          <w:rFonts w:ascii="Arial" w:hAnsi="Arial"/>
        </w:rPr>
        <w:t xml:space="preserve">It is </w:t>
      </w:r>
      <w:r w:rsidR="00AB2AE0">
        <w:rPr>
          <w:rFonts w:ascii="Arial" w:hAnsi="Arial"/>
        </w:rPr>
        <w:t xml:space="preserve">currently </w:t>
      </w:r>
      <w:r w:rsidRPr="005A7678" w:rsidR="00AB2AE0">
        <w:rPr>
          <w:rFonts w:ascii="Arial" w:hAnsi="Arial"/>
        </w:rPr>
        <w:t xml:space="preserve">estimated that approximately </w:t>
      </w:r>
      <w:r w:rsidR="00126B8C">
        <w:rPr>
          <w:rFonts w:ascii="Arial" w:hAnsi="Arial"/>
        </w:rPr>
        <w:t>9</w:t>
      </w:r>
      <w:r w:rsidR="00AB2AE0">
        <w:rPr>
          <w:rFonts w:ascii="Arial" w:hAnsi="Arial"/>
        </w:rPr>
        <w:t>0%</w:t>
      </w:r>
      <w:r w:rsidRPr="005A7678" w:rsidR="00AB2AE0">
        <w:rPr>
          <w:rFonts w:ascii="Arial" w:hAnsi="Arial"/>
          <w:b/>
        </w:rPr>
        <w:t xml:space="preserve"> </w:t>
      </w:r>
      <w:r w:rsidRPr="005A7678" w:rsidR="00AB2AE0">
        <w:rPr>
          <w:rFonts w:ascii="Arial" w:hAnsi="Arial"/>
        </w:rPr>
        <w:t xml:space="preserve">of the potential </w:t>
      </w:r>
      <w:r w:rsidR="005D184E">
        <w:rPr>
          <w:rFonts w:ascii="Arial" w:hAnsi="Arial"/>
        </w:rPr>
        <w:t>request</w:t>
      </w:r>
      <w:r w:rsidRPr="005A7678" w:rsidR="00AB2AE0">
        <w:rPr>
          <w:rFonts w:ascii="Arial" w:hAnsi="Arial"/>
        </w:rPr>
        <w:t xml:space="preserve">s </w:t>
      </w:r>
      <w:r w:rsidR="00AB2AE0">
        <w:rPr>
          <w:rFonts w:ascii="Arial" w:hAnsi="Arial"/>
        </w:rPr>
        <w:t>will be</w:t>
      </w:r>
      <w:r w:rsidRPr="005A7678" w:rsidR="00AB2AE0">
        <w:rPr>
          <w:rFonts w:ascii="Arial" w:hAnsi="Arial"/>
        </w:rPr>
        <w:t xml:space="preserve"> </w:t>
      </w:r>
      <w:r w:rsidR="00884FEA">
        <w:rPr>
          <w:rFonts w:ascii="Arial" w:hAnsi="Arial"/>
        </w:rPr>
        <w:t>submitted</w:t>
      </w:r>
      <w:r w:rsidRPr="005A7678" w:rsidR="00AB2AE0">
        <w:rPr>
          <w:rFonts w:ascii="Arial" w:hAnsi="Arial"/>
        </w:rPr>
        <w:t xml:space="preserve"> electronically.</w:t>
      </w:r>
    </w:p>
    <w:p w:rsidRPr="00F41ED2" w:rsidR="00123F1F" w:rsidP="00123F1F" w:rsidRDefault="00123F1F" w14:paraId="5249F88F" w14:textId="77777777">
      <w:pPr>
        <w:keepNext/>
        <w:keepLines/>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t>Effort to Identify Duplication and Use Similar Information</w:t>
      </w:r>
    </w:p>
    <w:p w:rsidRPr="00F41ED2" w:rsidR="00123F1F" w:rsidP="00123F1F" w:rsidRDefault="00123F1F" w14:paraId="7AD17836" w14:textId="77777777">
      <w:pPr>
        <w:widowControl w:val="0"/>
        <w:spacing w:after="0" w:line="240" w:lineRule="auto"/>
        <w:ind w:left="1440"/>
        <w:rPr>
          <w:rFonts w:ascii="Arial" w:hAnsi="Arial" w:cs="Arial"/>
        </w:rPr>
      </w:pPr>
    </w:p>
    <w:p w:rsidRPr="00F41ED2" w:rsidR="00123F1F" w:rsidP="00123F1F" w:rsidRDefault="00123F1F" w14:paraId="50FDAFE5" w14:textId="77777777">
      <w:pPr>
        <w:widowControl w:val="0"/>
        <w:spacing w:after="0" w:line="240" w:lineRule="auto"/>
        <w:ind w:left="1440"/>
        <w:rPr>
          <w:rFonts w:ascii="Arial" w:hAnsi="Arial" w:cs="Arial"/>
        </w:rPr>
      </w:pPr>
      <w:r w:rsidRPr="00F41ED2">
        <w:rPr>
          <w:rFonts w:ascii="Arial" w:hAnsi="Arial" w:cs="Arial"/>
        </w:rPr>
        <w:t xml:space="preserve">No sources of similar information are available.  There is no duplication of requirements.  </w:t>
      </w:r>
    </w:p>
    <w:p w:rsidRPr="00F41ED2" w:rsidR="00123F1F" w:rsidP="00123F1F" w:rsidRDefault="00123F1F" w14:paraId="2F51BCD5" w14:textId="77777777">
      <w:pPr>
        <w:widowControl w:val="0"/>
        <w:spacing w:after="0" w:line="240" w:lineRule="auto"/>
        <w:ind w:left="1440"/>
        <w:rPr>
          <w:rFonts w:ascii="Arial" w:hAnsi="Arial" w:cs="Arial"/>
        </w:rPr>
      </w:pPr>
    </w:p>
    <w:p w:rsidRPr="00F41ED2" w:rsidR="00123F1F" w:rsidP="00123F1F" w:rsidRDefault="00123F1F" w14:paraId="6DC60CA5" w14:textId="77777777">
      <w:pPr>
        <w:pStyle w:val="ListParagraph"/>
        <w:widowControl w:val="0"/>
        <w:numPr>
          <w:ilvl w:val="0"/>
          <w:numId w:val="2"/>
        </w:numPr>
        <w:spacing w:line="240" w:lineRule="auto"/>
      </w:pPr>
      <w:r w:rsidRPr="00F41ED2">
        <w:rPr>
          <w:u w:val="single"/>
        </w:rPr>
        <w:t>Effort to Reduce Small Business Burden</w:t>
      </w:r>
      <w:r w:rsidRPr="00F41ED2">
        <w:t xml:space="preserve"> </w:t>
      </w:r>
    </w:p>
    <w:p w:rsidRPr="00F41ED2" w:rsidR="00123F1F" w:rsidP="00123F1F" w:rsidRDefault="00123F1F" w14:paraId="61E00A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F41ED2" w:rsidR="00123F1F" w:rsidP="00123F1F" w:rsidRDefault="00123F1F" w14:paraId="6B0F2E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sidRPr="00F41ED2">
        <w:rPr>
          <w:rFonts w:ascii="Arial" w:hAnsi="Arial" w:cs="Arial"/>
        </w:rPr>
        <w:t>The request is made on a one-time basis, and thus would have virtually no impact on small business since most of the requesters are individuals who are acting in a personal capacity.</w:t>
      </w:r>
    </w:p>
    <w:p w:rsidRPr="00F41ED2" w:rsidR="00123F1F" w:rsidP="00123F1F" w:rsidRDefault="00123F1F" w14:paraId="407B15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F41ED2" w:rsidR="00123F1F" w:rsidP="00123F1F" w:rsidRDefault="00123F1F" w14:paraId="4CE8FDCC" w14:textId="77777777">
      <w:pPr>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t>Consequences to Federal Program or Policy Activities if the Collection is Not Conducted or is Conducted Less Frequently</w:t>
      </w:r>
    </w:p>
    <w:p w:rsidRPr="00F41ED2" w:rsidR="00123F1F" w:rsidP="00123F1F" w:rsidRDefault="00123F1F" w14:paraId="215D64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F41ED2" w:rsidR="00123F1F" w:rsidP="00123F1F" w:rsidRDefault="00123F1F" w14:paraId="16EF44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sidRPr="00F41ED2">
        <w:rPr>
          <w:rFonts w:ascii="Arial" w:hAnsi="Arial" w:cs="Arial"/>
        </w:rPr>
        <w:t>The program could not be conducted without the public submitting their requests for information each time information is sought that is not already publicly available.</w:t>
      </w:r>
    </w:p>
    <w:p w:rsidRPr="00F41ED2" w:rsidR="00123F1F" w:rsidP="00123F1F" w:rsidRDefault="00123F1F" w14:paraId="7429ED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F41ED2" w:rsidR="00123F1F" w:rsidP="00123F1F" w:rsidRDefault="00123F1F" w14:paraId="078CD722" w14:textId="77777777">
      <w:pPr>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t>Circumstances Which Justify Variation from OMB Guidelines</w:t>
      </w:r>
    </w:p>
    <w:p w:rsidRPr="00F41ED2" w:rsidR="00123F1F" w:rsidP="00123F1F" w:rsidRDefault="00123F1F" w14:paraId="4125F10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F41ED2" w:rsidR="00123F1F" w:rsidP="00123F1F" w:rsidRDefault="00123F1F" w14:paraId="679C13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sidRPr="00F41ED2">
        <w:rPr>
          <w:rFonts w:ascii="Arial" w:hAnsi="Arial" w:cs="Arial"/>
        </w:rPr>
        <w:t>The information collection is in compliance with OMB Guidelines.</w:t>
      </w:r>
    </w:p>
    <w:p w:rsidRPr="00F41ED2" w:rsidR="00123F1F" w:rsidP="00123F1F" w:rsidRDefault="00123F1F" w14:paraId="69958E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F41ED2" w:rsidR="00123F1F" w:rsidP="00123F1F" w:rsidRDefault="00123F1F" w14:paraId="2986F952" w14:textId="77777777">
      <w:pPr>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t>Consultations Outside the NRC</w:t>
      </w:r>
    </w:p>
    <w:p w:rsidRPr="00F41ED2" w:rsidR="00123F1F" w:rsidP="00123F1F" w:rsidRDefault="00123F1F" w14:paraId="3A1777F6"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p>
    <w:p w:rsidRPr="00F41ED2" w:rsidR="00F66ADA" w:rsidP="00123F1F" w:rsidRDefault="00123F1F" w14:paraId="133CE7F5" w14:textId="16774C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sidRPr="00F41ED2">
        <w:rPr>
          <w:rFonts w:ascii="Arial" w:hAnsi="Arial" w:cs="Arial"/>
        </w:rPr>
        <w:t>Opportunity for public comment on the information collection requirements for this clearance package</w:t>
      </w:r>
      <w:r w:rsidR="005457EE">
        <w:rPr>
          <w:rFonts w:ascii="Arial" w:hAnsi="Arial" w:cs="Arial"/>
        </w:rPr>
        <w:t xml:space="preserve"> </w:t>
      </w:r>
      <w:r w:rsidR="00812F7B">
        <w:rPr>
          <w:rFonts w:ascii="Arial" w:hAnsi="Arial" w:cs="Arial"/>
        </w:rPr>
        <w:t xml:space="preserve">was </w:t>
      </w:r>
      <w:r w:rsidRPr="00F41ED2">
        <w:rPr>
          <w:rFonts w:ascii="Arial" w:hAnsi="Arial" w:cs="Arial"/>
        </w:rPr>
        <w:t xml:space="preserve">published in the </w:t>
      </w:r>
      <w:r w:rsidRPr="00F41ED2">
        <w:rPr>
          <w:rFonts w:ascii="Arial" w:hAnsi="Arial" w:cs="Arial"/>
          <w:i/>
        </w:rPr>
        <w:t>Federal Register</w:t>
      </w:r>
      <w:r w:rsidR="00800D5E">
        <w:rPr>
          <w:rFonts w:ascii="Arial" w:hAnsi="Arial" w:cs="Arial"/>
          <w:iCs/>
        </w:rPr>
        <w:t xml:space="preserve"> on January 8, 2021, (86 FR 1542)</w:t>
      </w:r>
      <w:r w:rsidR="00F3676D">
        <w:rPr>
          <w:rFonts w:ascii="Arial" w:hAnsi="Arial" w:cs="Arial"/>
          <w:i/>
        </w:rPr>
        <w:t>.</w:t>
      </w:r>
      <w:r w:rsidR="004536D3">
        <w:rPr>
          <w:rFonts w:ascii="Arial" w:hAnsi="Arial" w:cs="Arial"/>
          <w:iCs/>
        </w:rPr>
        <w:t xml:space="preserve">  The NRC contacted, via email, </w:t>
      </w:r>
      <w:r w:rsidR="00CA600F">
        <w:rPr>
          <w:rFonts w:ascii="Arial" w:hAnsi="Arial" w:cs="Arial"/>
          <w:iCs/>
        </w:rPr>
        <w:t>f</w:t>
      </w:r>
      <w:r w:rsidR="00F846A4">
        <w:rPr>
          <w:rFonts w:ascii="Arial" w:hAnsi="Arial" w:cs="Arial"/>
          <w:iCs/>
        </w:rPr>
        <w:t>ive</w:t>
      </w:r>
      <w:r w:rsidR="00CA600F">
        <w:rPr>
          <w:rFonts w:ascii="Arial" w:hAnsi="Arial" w:cs="Arial"/>
          <w:iCs/>
        </w:rPr>
        <w:t xml:space="preserve"> FOIA requesters as part of the public consultation process.  No comments were received</w:t>
      </w:r>
      <w:r w:rsidR="006A78CA">
        <w:rPr>
          <w:rFonts w:ascii="Arial" w:hAnsi="Arial" w:cs="Arial"/>
          <w:iCs/>
        </w:rPr>
        <w:t xml:space="preserve"> </w:t>
      </w:r>
      <w:r w:rsidR="007A570F">
        <w:rPr>
          <w:rFonts w:ascii="Arial" w:hAnsi="Arial" w:cs="Arial"/>
          <w:iCs/>
        </w:rPr>
        <w:t>in response to these consultations.  The NRC received four out-of-scope comments as a result of the FRN.</w:t>
      </w:r>
      <w:r w:rsidRPr="00F41ED2" w:rsidR="00F3676D">
        <w:rPr>
          <w:rFonts w:ascii="Arial" w:hAnsi="Arial" w:cs="Arial"/>
        </w:rPr>
        <w:t xml:space="preserve"> </w:t>
      </w:r>
    </w:p>
    <w:p w:rsidRPr="00F41ED2" w:rsidR="00123F1F" w:rsidP="00123F1F" w:rsidRDefault="00123F1F" w14:paraId="229B66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p>
    <w:p w:rsidRPr="00F41ED2" w:rsidR="00123F1F" w:rsidP="00123F1F" w:rsidRDefault="00123F1F" w14:paraId="3EB1E442" w14:textId="77777777">
      <w:pPr>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t>Payment or Gift to Respondents</w:t>
      </w:r>
    </w:p>
    <w:p w:rsidRPr="00F41ED2" w:rsidR="00123F1F" w:rsidP="00123F1F" w:rsidRDefault="00123F1F" w14:paraId="498E8A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F41ED2" w:rsidR="00123F1F" w:rsidP="00123F1F" w:rsidRDefault="00123F1F" w14:paraId="7C717C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sidRPr="00F41ED2">
        <w:rPr>
          <w:rFonts w:ascii="Arial" w:hAnsi="Arial" w:cs="Arial"/>
        </w:rPr>
        <w:t>Not applicable.</w:t>
      </w:r>
    </w:p>
    <w:p w:rsidRPr="00F41ED2" w:rsidR="00123F1F" w:rsidP="00123F1F" w:rsidRDefault="00123F1F" w14:paraId="28C6DF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F41ED2" w:rsidR="00123F1F" w:rsidP="00123F1F" w:rsidRDefault="00123F1F" w14:paraId="706B39D2" w14:textId="77777777">
      <w:pPr>
        <w:keepNext/>
        <w:keepLines/>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lastRenderedPageBreak/>
        <w:t>Confidentiality of Information</w:t>
      </w:r>
    </w:p>
    <w:p w:rsidRPr="00F41ED2" w:rsidR="00123F1F" w:rsidP="00123F1F" w:rsidRDefault="00123F1F" w14:paraId="5C963402"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F41ED2" w:rsidR="00123F1F" w:rsidP="00123F1F" w:rsidRDefault="00123F1F" w14:paraId="09562159" w14:textId="77777777">
      <w:pPr>
        <w:widowControl w:val="0"/>
        <w:spacing w:after="0" w:line="240" w:lineRule="auto"/>
        <w:ind w:left="1440"/>
        <w:rPr>
          <w:rFonts w:ascii="Arial" w:hAnsi="Arial" w:cs="Arial"/>
        </w:rPr>
      </w:pPr>
      <w:r w:rsidRPr="00F41ED2">
        <w:rPr>
          <w:rFonts w:ascii="Arial" w:hAnsi="Arial" w:cs="Arial"/>
        </w:rPr>
        <w:t>FOIA Confidential and proprietary information is protected in accordance with NRC regulations at 10 CFR 9.17(a) and 10 CFR 2.390(b).  When a request for confidential or proprietary information is submitted, it is handled in accordance with 10 CFR 9.28.</w:t>
      </w:r>
    </w:p>
    <w:p w:rsidRPr="00F41ED2" w:rsidR="00123F1F" w:rsidP="00123F1F" w:rsidRDefault="00123F1F" w14:paraId="484A0708" w14:textId="77777777">
      <w:pPr>
        <w:widowControl w:val="0"/>
        <w:spacing w:after="0" w:line="240" w:lineRule="auto"/>
        <w:ind w:left="1440"/>
        <w:rPr>
          <w:rFonts w:ascii="Arial" w:hAnsi="Arial" w:cs="Arial"/>
        </w:rPr>
      </w:pPr>
    </w:p>
    <w:p w:rsidRPr="00F41ED2" w:rsidR="00123F1F" w:rsidP="00123F1F" w:rsidRDefault="00123F1F" w14:paraId="5AFCA47B" w14:textId="77777777">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sidRPr="00F41ED2">
        <w:rPr>
          <w:rFonts w:ascii="Arial" w:hAnsi="Arial" w:cs="Arial"/>
        </w:rPr>
        <w:t>Privacy Act information is made available only to the requester and is not made publicly available.</w:t>
      </w:r>
      <w:r w:rsidRPr="00F41ED2" w:rsidR="00F06765">
        <w:rPr>
          <w:rFonts w:ascii="Arial" w:hAnsi="Arial" w:cs="Arial"/>
        </w:rPr>
        <w:t xml:space="preserve"> The collection of this information is covered under NRC-10, System of Records Notice, Freedom of Information Act (FOIA) and Privacy Act (PA) Request Record.</w:t>
      </w:r>
    </w:p>
    <w:p w:rsidRPr="00F41ED2" w:rsidR="00123F1F" w:rsidP="00123F1F" w:rsidRDefault="00123F1F" w14:paraId="293EF613" w14:textId="77777777">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p>
    <w:p w:rsidRPr="00F41ED2" w:rsidR="00123F1F" w:rsidP="00123F1F" w:rsidRDefault="00123F1F" w14:paraId="6F730640" w14:textId="77777777">
      <w:pPr>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t>Justification for Sensitive Questions</w:t>
      </w:r>
    </w:p>
    <w:p w:rsidRPr="00F41ED2" w:rsidR="00123F1F" w:rsidP="00123F1F" w:rsidRDefault="00123F1F" w14:paraId="2AC3AC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F41ED2" w:rsidR="00123F1F" w:rsidP="00123F1F" w:rsidRDefault="00123F1F" w14:paraId="2FC90F8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sidRPr="00F41ED2">
        <w:rPr>
          <w:rFonts w:ascii="Arial" w:hAnsi="Arial" w:cs="Arial"/>
        </w:rPr>
        <w:t>Not applicable.</w:t>
      </w:r>
    </w:p>
    <w:p w:rsidRPr="00F41ED2" w:rsidR="00123F1F" w:rsidP="00123F1F" w:rsidRDefault="00123F1F" w14:paraId="4F64E2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F41ED2" w:rsidR="00123F1F" w:rsidP="00123F1F" w:rsidRDefault="00123F1F" w14:paraId="6C5877EF" w14:textId="77777777">
      <w:pPr>
        <w:keepNext/>
        <w:keepLines/>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t>Estimated Burden and Burden Hour Cost</w:t>
      </w:r>
    </w:p>
    <w:p w:rsidRPr="00F41ED2" w:rsidR="00123F1F" w:rsidP="00123F1F" w:rsidRDefault="00123F1F" w14:paraId="18FE0669"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123F1F" w:rsidP="00123F1F" w:rsidRDefault="00123F1F" w14:paraId="6448A3EA" w14:textId="7C86B81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sidRPr="00F41ED2">
        <w:rPr>
          <w:rFonts w:ascii="Arial" w:hAnsi="Arial" w:cs="Arial"/>
        </w:rPr>
        <w:t xml:space="preserve">The number of requests and forms received by the NRC during the past three years was reviewed.  The estimates for the current renewal are based on averages calculated using this data.  </w:t>
      </w:r>
      <w:r w:rsidRPr="0001759A">
        <w:rPr>
          <w:rFonts w:ascii="Arial" w:hAnsi="Arial" w:cs="Arial"/>
        </w:rPr>
        <w:t xml:space="preserve">The estimated annual burden is </w:t>
      </w:r>
      <w:r w:rsidRPr="00CE7212" w:rsidR="00020342">
        <w:rPr>
          <w:rFonts w:ascii="Arial" w:hAnsi="Arial" w:cs="Arial"/>
        </w:rPr>
        <w:t>2,082.30</w:t>
      </w:r>
      <w:r w:rsidRPr="00CE7212" w:rsidR="003A496E">
        <w:rPr>
          <w:rFonts w:ascii="Arial" w:hAnsi="Arial" w:cs="Arial"/>
        </w:rPr>
        <w:t xml:space="preserve"> r</w:t>
      </w:r>
      <w:r w:rsidRPr="00CE7212">
        <w:rPr>
          <w:rFonts w:ascii="Arial" w:hAnsi="Arial" w:cs="Arial"/>
        </w:rPr>
        <w:t>eporting hours at an estimated total cost to the public of $</w:t>
      </w:r>
      <w:r w:rsidRPr="00CE7212" w:rsidR="00020342">
        <w:rPr>
          <w:rFonts w:ascii="Arial" w:hAnsi="Arial" w:cs="Arial"/>
        </w:rPr>
        <w:t>580,961.70</w:t>
      </w:r>
      <w:r w:rsidRPr="00CE7212">
        <w:rPr>
          <w:rFonts w:ascii="Arial" w:hAnsi="Arial" w:cs="Arial"/>
        </w:rPr>
        <w:t xml:space="preserve"> at a rate of $2</w:t>
      </w:r>
      <w:r w:rsidRPr="00CE7212" w:rsidR="0001759A">
        <w:rPr>
          <w:rFonts w:ascii="Arial" w:hAnsi="Arial" w:cs="Arial"/>
        </w:rPr>
        <w:t>79</w:t>
      </w:r>
      <w:r w:rsidRPr="00CE7212">
        <w:rPr>
          <w:rFonts w:ascii="Arial" w:hAnsi="Arial" w:cs="Arial"/>
        </w:rPr>
        <w:t>/hour.  There is no recordkeeping burden.  See Table 1.</w:t>
      </w:r>
    </w:p>
    <w:p w:rsidR="00F4603D" w:rsidP="00123F1F" w:rsidRDefault="00F4603D" w14:paraId="5750631A" w14:textId="41F6D14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p>
    <w:p w:rsidRPr="00F4603D" w:rsidR="00F4603D" w:rsidP="00F4603D" w:rsidRDefault="00F4603D" w14:paraId="1CB7A297" w14:textId="77777777">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sidRPr="00F4603D">
        <w:rPr>
          <w:rFonts w:ascii="Arial" w:hAnsi="Arial" w:cs="Arial"/>
        </w:rPr>
        <w:t>The $279 hourly rate used in the burden estimates is based on the NRC’s fee for hourly rates as noted in 10 CFR 170.20 “Average cost per professional staff- hour.” For more information on the basis of this rate, see the Revision of Fee Schedules; Fee Recovery for Fiscal Year 2020 (85 FR 37250, June 19, 2020).</w:t>
      </w:r>
    </w:p>
    <w:p w:rsidRPr="00F4603D" w:rsidR="00F4603D" w:rsidP="00F4603D" w:rsidRDefault="00F4603D" w14:paraId="4BE53ED1" w14:textId="77777777">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p>
    <w:p w:rsidRPr="00CE7212" w:rsidR="00123F1F" w:rsidP="00D4462D" w:rsidRDefault="00442B93" w14:paraId="12F27088" w14:textId="77777777">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rPr>
          <w:rFonts w:ascii="Arial" w:hAnsi="Arial" w:cs="Arial"/>
        </w:rPr>
      </w:pPr>
      <w:r w:rsidRPr="00CE7212">
        <w:rPr>
          <w:rFonts w:ascii="Arial" w:hAnsi="Arial" w:cs="Arial"/>
        </w:rPr>
        <w:t xml:space="preserve">13. </w:t>
      </w:r>
      <w:r w:rsidRPr="00CE7212" w:rsidR="00123F1F">
        <w:rPr>
          <w:rFonts w:ascii="Arial" w:hAnsi="Arial" w:cs="Arial"/>
          <w:u w:val="single"/>
        </w:rPr>
        <w:t>Estimate of Other Additional Costs</w:t>
      </w:r>
    </w:p>
    <w:p w:rsidRPr="00CE7212" w:rsidR="00123F1F" w:rsidP="00123F1F" w:rsidRDefault="00123F1F" w14:paraId="79D3D8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p>
    <w:p w:rsidRPr="00CE7212" w:rsidR="00123F1F" w:rsidP="00123F1F" w:rsidRDefault="00123F1F" w14:paraId="4F2EA1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r w:rsidRPr="00CE7212">
        <w:rPr>
          <w:rFonts w:ascii="Arial" w:hAnsi="Arial" w:cs="Arial"/>
        </w:rPr>
        <w:t>There are no other additional costs.</w:t>
      </w:r>
    </w:p>
    <w:p w:rsidRPr="00CE7212" w:rsidR="00123F1F" w:rsidP="00123F1F" w:rsidRDefault="00123F1F" w14:paraId="4AF6996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p>
    <w:p w:rsidRPr="00CE7212" w:rsidR="00123F1F" w:rsidP="00442B93" w:rsidRDefault="00442B93" w14:paraId="7168899E" w14:textId="77777777">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s>
        <w:spacing w:after="0" w:line="240" w:lineRule="auto"/>
        <w:ind w:left="1080"/>
        <w:rPr>
          <w:rFonts w:ascii="Arial" w:hAnsi="Arial" w:cs="Arial"/>
        </w:rPr>
      </w:pPr>
      <w:r w:rsidRPr="00CE7212">
        <w:rPr>
          <w:rFonts w:ascii="Arial" w:hAnsi="Arial" w:cs="Arial"/>
        </w:rPr>
        <w:t xml:space="preserve">14. </w:t>
      </w:r>
      <w:r w:rsidRPr="00CE7212" w:rsidR="00123F1F">
        <w:rPr>
          <w:rFonts w:ascii="Arial" w:hAnsi="Arial" w:cs="Arial"/>
          <w:u w:val="single"/>
        </w:rPr>
        <w:t>Estimated Annualized Cost to the Federal Government</w:t>
      </w:r>
    </w:p>
    <w:p w:rsidR="00CA5086" w:rsidP="00123F1F" w:rsidRDefault="00CA5086" w14:paraId="6DD0B6C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p>
    <w:p w:rsidRPr="0094088B" w:rsidR="0094088B" w:rsidP="0094088B" w:rsidRDefault="0094088B" w14:paraId="07FE1BF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r w:rsidRPr="0094088B">
        <w:rPr>
          <w:rFonts w:ascii="Arial" w:hAnsi="Arial" w:cs="Arial"/>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CA5086" w:rsidP="00123F1F" w:rsidRDefault="00CA5086" w14:paraId="01336DC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p>
    <w:p w:rsidRPr="00CE7212" w:rsidR="00123F1F" w:rsidP="00123F1F" w:rsidRDefault="00123F1F" w14:paraId="53C2C4B7" w14:textId="7B01700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r w:rsidRPr="00CE7212">
        <w:rPr>
          <w:rFonts w:ascii="Arial" w:hAnsi="Arial" w:cs="Arial"/>
        </w:rPr>
        <w:t xml:space="preserve">The estimated annual burden to the NRC is </w:t>
      </w:r>
      <w:r w:rsidRPr="00CE7212" w:rsidR="00ED56EA">
        <w:rPr>
          <w:rFonts w:ascii="Arial" w:hAnsi="Arial" w:cs="Arial"/>
        </w:rPr>
        <w:t>5</w:t>
      </w:r>
      <w:r w:rsidRPr="00CE7212" w:rsidR="0001759A">
        <w:rPr>
          <w:rFonts w:ascii="Arial" w:hAnsi="Arial" w:cs="Arial"/>
        </w:rPr>
        <w:t>2,737</w:t>
      </w:r>
      <w:r w:rsidRPr="00CE7212">
        <w:rPr>
          <w:rFonts w:ascii="Arial" w:hAnsi="Arial" w:cs="Arial"/>
        </w:rPr>
        <w:t xml:space="preserve"> staff hours at a cost of $</w:t>
      </w:r>
      <w:r w:rsidRPr="00CE7212" w:rsidR="00A07BA5">
        <w:rPr>
          <w:rFonts w:ascii="Arial" w:hAnsi="Arial" w:cs="Arial"/>
        </w:rPr>
        <w:t>14,</w:t>
      </w:r>
      <w:r w:rsidRPr="00CE7212" w:rsidR="0001759A">
        <w:rPr>
          <w:rFonts w:ascii="Arial" w:hAnsi="Arial" w:cs="Arial"/>
        </w:rPr>
        <w:t>713,623</w:t>
      </w:r>
      <w:r w:rsidRPr="00CE7212" w:rsidR="00A07BA5">
        <w:rPr>
          <w:rFonts w:ascii="Arial" w:hAnsi="Arial" w:cs="Arial"/>
        </w:rPr>
        <w:t xml:space="preserve"> </w:t>
      </w:r>
      <w:r w:rsidRPr="00CE7212">
        <w:rPr>
          <w:rFonts w:ascii="Arial" w:hAnsi="Arial" w:cs="Arial"/>
        </w:rPr>
        <w:t>at a rate of $2</w:t>
      </w:r>
      <w:r w:rsidRPr="00CE7212" w:rsidR="0001759A">
        <w:rPr>
          <w:rFonts w:ascii="Arial" w:hAnsi="Arial" w:cs="Arial"/>
        </w:rPr>
        <w:t>79</w:t>
      </w:r>
      <w:r w:rsidRPr="00CE7212">
        <w:rPr>
          <w:rFonts w:ascii="Arial" w:hAnsi="Arial" w:cs="Arial"/>
        </w:rPr>
        <w:t>/hour for labor costs.  See Table 2.</w:t>
      </w:r>
    </w:p>
    <w:p w:rsidRPr="00CE7212" w:rsidR="00123F1F" w:rsidP="00123F1F" w:rsidRDefault="00123F1F" w14:paraId="720182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p>
    <w:p w:rsidRPr="00CE7212" w:rsidR="00123F1F" w:rsidP="00442B93" w:rsidRDefault="00442B93" w14:paraId="3EF7BF5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spacing w:after="0" w:line="240" w:lineRule="auto"/>
        <w:ind w:left="1080"/>
        <w:rPr>
          <w:rFonts w:ascii="Arial" w:hAnsi="Arial" w:cs="Arial"/>
        </w:rPr>
      </w:pPr>
      <w:r w:rsidRPr="00CE7212">
        <w:rPr>
          <w:rFonts w:ascii="Arial" w:hAnsi="Arial" w:cs="Arial"/>
        </w:rPr>
        <w:t xml:space="preserve">15. </w:t>
      </w:r>
      <w:r w:rsidRPr="00CE7212" w:rsidR="00123F1F">
        <w:rPr>
          <w:rFonts w:ascii="Arial" w:hAnsi="Arial" w:cs="Arial"/>
          <w:u w:val="single"/>
        </w:rPr>
        <w:t>Reasons for Changes in Burden or Cost</w:t>
      </w:r>
    </w:p>
    <w:p w:rsidRPr="00CE7212" w:rsidR="00123F1F" w:rsidP="00123F1F" w:rsidRDefault="00123F1F" w14:paraId="4175376A" w14:textId="77777777">
      <w:pPr>
        <w:spacing w:after="0" w:line="240" w:lineRule="auto"/>
        <w:ind w:left="1440"/>
        <w:rPr>
          <w:rFonts w:ascii="Arial" w:hAnsi="Arial" w:cs="Arial"/>
        </w:rPr>
      </w:pPr>
    </w:p>
    <w:p w:rsidRPr="00F41ED2" w:rsidR="00123F1F" w:rsidP="00B75AA0" w:rsidRDefault="00321B0F" w14:paraId="48DBB52C" w14:textId="1EC405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r w:rsidRPr="00CE7212">
        <w:rPr>
          <w:rFonts w:ascii="Arial" w:hAnsi="Arial" w:cs="Arial"/>
        </w:rPr>
        <w:t>Overall, t</w:t>
      </w:r>
      <w:r w:rsidRPr="00CE7212" w:rsidR="00123F1F">
        <w:rPr>
          <w:rFonts w:ascii="Arial" w:hAnsi="Arial" w:cs="Arial"/>
        </w:rPr>
        <w:t xml:space="preserve">he burden has increased </w:t>
      </w:r>
      <w:r w:rsidRPr="00CE7212" w:rsidR="00337206">
        <w:rPr>
          <w:rFonts w:ascii="Arial" w:hAnsi="Arial" w:cs="Arial"/>
        </w:rPr>
        <w:t xml:space="preserve">by </w:t>
      </w:r>
      <w:r w:rsidR="00764844">
        <w:rPr>
          <w:rFonts w:ascii="Arial" w:hAnsi="Arial" w:cs="Arial"/>
        </w:rPr>
        <w:t>971</w:t>
      </w:r>
      <w:r w:rsidRPr="00CE7212" w:rsidR="00337206">
        <w:rPr>
          <w:rFonts w:ascii="Arial" w:hAnsi="Arial" w:cs="Arial"/>
        </w:rPr>
        <w:t xml:space="preserve"> hours </w:t>
      </w:r>
      <w:r w:rsidRPr="00CE7212" w:rsidR="00123F1F">
        <w:rPr>
          <w:rFonts w:ascii="Arial" w:hAnsi="Arial" w:cs="Arial"/>
        </w:rPr>
        <w:t>from</w:t>
      </w:r>
      <w:r w:rsidRPr="00CE7212" w:rsidR="00692995">
        <w:rPr>
          <w:rFonts w:ascii="Arial" w:hAnsi="Arial" w:cs="Arial"/>
        </w:rPr>
        <w:t xml:space="preserve"> </w:t>
      </w:r>
      <w:r w:rsidRPr="00CE7212" w:rsidR="0001759A">
        <w:rPr>
          <w:rFonts w:ascii="Arial" w:hAnsi="Arial" w:cs="Arial"/>
        </w:rPr>
        <w:t>1,111</w:t>
      </w:r>
      <w:r w:rsidRPr="00CE7212" w:rsidR="00692995">
        <w:rPr>
          <w:rFonts w:ascii="Arial" w:hAnsi="Arial" w:cs="Arial"/>
        </w:rPr>
        <w:t xml:space="preserve"> hours to </w:t>
      </w:r>
      <w:r w:rsidRPr="00CE7212" w:rsidR="00020342">
        <w:rPr>
          <w:rFonts w:ascii="Arial" w:hAnsi="Arial" w:cs="Arial"/>
        </w:rPr>
        <w:t>2,082.30</w:t>
      </w:r>
      <w:r w:rsidR="00020342">
        <w:rPr>
          <w:rFonts w:ascii="Arial" w:hAnsi="Arial" w:cs="Arial"/>
        </w:rPr>
        <w:t xml:space="preserve"> </w:t>
      </w:r>
      <w:r w:rsidRPr="0001759A" w:rsidR="0028793D">
        <w:rPr>
          <w:rFonts w:ascii="Arial" w:hAnsi="Arial" w:cs="Arial"/>
        </w:rPr>
        <w:t>hours</w:t>
      </w:r>
      <w:r w:rsidR="0028793D">
        <w:rPr>
          <w:rFonts w:ascii="Arial" w:hAnsi="Arial" w:cs="Arial"/>
        </w:rPr>
        <w:t>,</w:t>
      </w:r>
      <w:r w:rsidRPr="0001759A" w:rsidR="0028793D">
        <w:rPr>
          <w:rFonts w:ascii="Arial" w:hAnsi="Arial" w:cs="Arial"/>
        </w:rPr>
        <w:t xml:space="preserve"> </w:t>
      </w:r>
      <w:r w:rsidR="0028793D">
        <w:rPr>
          <w:rFonts w:ascii="Arial" w:hAnsi="Arial" w:cs="Arial"/>
        </w:rPr>
        <w:t>and</w:t>
      </w:r>
      <w:r w:rsidR="006F2094">
        <w:rPr>
          <w:rFonts w:ascii="Arial" w:hAnsi="Arial" w:cs="Arial"/>
        </w:rPr>
        <w:t xml:space="preserve"> t</w:t>
      </w:r>
      <w:r w:rsidRPr="0001759A" w:rsidR="00EC6B3C">
        <w:rPr>
          <w:rFonts w:ascii="Arial" w:hAnsi="Arial" w:cs="Arial"/>
        </w:rPr>
        <w:t xml:space="preserve">he </w:t>
      </w:r>
      <w:r w:rsidRPr="0001759A" w:rsidR="00C458D2">
        <w:rPr>
          <w:rFonts w:ascii="Arial" w:hAnsi="Arial" w:cs="Arial"/>
        </w:rPr>
        <w:t xml:space="preserve">number of </w:t>
      </w:r>
      <w:r w:rsidRPr="0001759A" w:rsidR="00EC6B3C">
        <w:rPr>
          <w:rFonts w:ascii="Arial" w:hAnsi="Arial" w:cs="Arial"/>
        </w:rPr>
        <w:t xml:space="preserve">responses increased from </w:t>
      </w:r>
      <w:r w:rsidRPr="0001759A" w:rsidR="0001759A">
        <w:rPr>
          <w:rFonts w:ascii="Arial" w:hAnsi="Arial" w:cs="Arial"/>
        </w:rPr>
        <w:t>2,490</w:t>
      </w:r>
      <w:r w:rsidRPr="0001759A" w:rsidR="00EC6B3C">
        <w:rPr>
          <w:rFonts w:ascii="Arial" w:hAnsi="Arial" w:cs="Arial"/>
        </w:rPr>
        <w:t xml:space="preserve"> to </w:t>
      </w:r>
      <w:r w:rsidRPr="0001759A" w:rsidR="0001759A">
        <w:rPr>
          <w:rFonts w:ascii="Arial" w:hAnsi="Arial" w:cs="Arial"/>
        </w:rPr>
        <w:t>3,803</w:t>
      </w:r>
      <w:r w:rsidRPr="0001759A" w:rsidR="00F52B5F">
        <w:rPr>
          <w:rFonts w:ascii="Arial" w:hAnsi="Arial" w:cs="Arial"/>
        </w:rPr>
        <w:t xml:space="preserve"> </w:t>
      </w:r>
      <w:r w:rsidRPr="0001759A" w:rsidR="00692995">
        <w:rPr>
          <w:rFonts w:ascii="Arial" w:hAnsi="Arial" w:cs="Arial"/>
        </w:rPr>
        <w:t xml:space="preserve">based </w:t>
      </w:r>
      <w:r w:rsidRPr="0001759A" w:rsidR="00123F1F">
        <w:rPr>
          <w:rFonts w:ascii="Arial" w:hAnsi="Arial" w:cs="Arial"/>
        </w:rPr>
        <w:t>on an increase in the number of requests</w:t>
      </w:r>
      <w:r w:rsidR="001E506A">
        <w:rPr>
          <w:rFonts w:ascii="Arial" w:hAnsi="Arial" w:cs="Arial"/>
        </w:rPr>
        <w:t xml:space="preserve"> received</w:t>
      </w:r>
      <w:r w:rsidRPr="0001759A" w:rsidR="00123F1F">
        <w:rPr>
          <w:rFonts w:ascii="Arial" w:hAnsi="Arial" w:cs="Arial"/>
        </w:rPr>
        <w:t xml:space="preserve"> within the last three reporting years. </w:t>
      </w:r>
      <w:r w:rsidRPr="0001759A" w:rsidR="00097CCA">
        <w:rPr>
          <w:rFonts w:ascii="Arial" w:hAnsi="Arial" w:cs="Arial"/>
        </w:rPr>
        <w:t xml:space="preserve">  </w:t>
      </w:r>
      <w:r w:rsidRPr="0001759A" w:rsidR="00123F1F">
        <w:rPr>
          <w:rFonts w:ascii="Arial" w:hAnsi="Arial" w:cs="Arial"/>
        </w:rPr>
        <w:t>In addition, the f</w:t>
      </w:r>
      <w:r w:rsidRPr="0001759A" w:rsidR="007B300B">
        <w:rPr>
          <w:rFonts w:ascii="Arial" w:hAnsi="Arial" w:cs="Arial"/>
        </w:rPr>
        <w:t xml:space="preserve">ee rate has </w:t>
      </w:r>
      <w:r w:rsidRPr="0001759A" w:rsidR="0001759A">
        <w:rPr>
          <w:rFonts w:ascii="Arial" w:hAnsi="Arial" w:cs="Arial"/>
        </w:rPr>
        <w:t>in</w:t>
      </w:r>
      <w:r w:rsidRPr="0001759A" w:rsidR="007B300B">
        <w:rPr>
          <w:rFonts w:ascii="Arial" w:hAnsi="Arial" w:cs="Arial"/>
        </w:rPr>
        <w:t>creased from $2</w:t>
      </w:r>
      <w:r w:rsidRPr="0001759A" w:rsidR="0001759A">
        <w:rPr>
          <w:rFonts w:ascii="Arial" w:hAnsi="Arial" w:cs="Arial"/>
        </w:rPr>
        <w:t>63</w:t>
      </w:r>
      <w:r w:rsidRPr="0001759A" w:rsidR="00123F1F">
        <w:rPr>
          <w:rFonts w:ascii="Arial" w:hAnsi="Arial" w:cs="Arial"/>
        </w:rPr>
        <w:t xml:space="preserve"> to $2</w:t>
      </w:r>
      <w:r w:rsidRPr="0001759A" w:rsidR="0001759A">
        <w:rPr>
          <w:rFonts w:ascii="Arial" w:hAnsi="Arial" w:cs="Arial"/>
        </w:rPr>
        <w:t>79</w:t>
      </w:r>
      <w:r w:rsidRPr="0001759A" w:rsidR="00123F1F">
        <w:rPr>
          <w:rFonts w:ascii="Arial" w:hAnsi="Arial" w:cs="Arial"/>
        </w:rPr>
        <w:t>.</w:t>
      </w:r>
    </w:p>
    <w:p w:rsidRPr="00F41ED2" w:rsidR="007A7401" w:rsidP="00123F1F" w:rsidRDefault="007A7401" w14:paraId="2FC246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p>
    <w:p w:rsidRPr="00F41ED2" w:rsidR="00123F1F" w:rsidP="00442B93" w:rsidRDefault="00442B93" w14:paraId="4B2137EC" w14:textId="77777777">
      <w:pPr>
        <w:tabs>
          <w:tab w:val="right" w:pos="9360"/>
        </w:tabs>
        <w:spacing w:after="0" w:line="240" w:lineRule="auto"/>
        <w:ind w:left="1080"/>
        <w:rPr>
          <w:rFonts w:ascii="Arial" w:hAnsi="Arial" w:cs="Arial"/>
        </w:rPr>
      </w:pPr>
      <w:r w:rsidRPr="00F41ED2">
        <w:rPr>
          <w:rFonts w:ascii="Arial" w:hAnsi="Arial" w:cs="Arial"/>
        </w:rPr>
        <w:lastRenderedPageBreak/>
        <w:t xml:space="preserve">16. </w:t>
      </w:r>
      <w:r w:rsidRPr="00F41ED2" w:rsidR="00123F1F">
        <w:rPr>
          <w:rFonts w:ascii="Arial" w:hAnsi="Arial" w:cs="Arial"/>
          <w:u w:val="single"/>
        </w:rPr>
        <w:t>Publication for Statistical Use</w:t>
      </w:r>
    </w:p>
    <w:p w:rsidRPr="00F41ED2" w:rsidR="00123F1F" w:rsidP="00123F1F" w:rsidRDefault="00123F1F" w14:paraId="546B42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p>
    <w:p w:rsidR="00123F1F" w:rsidP="00123F1F" w:rsidRDefault="00123F1F" w14:paraId="31E167A9" w14:textId="089D5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r w:rsidRPr="00F41ED2">
        <w:rPr>
          <w:rFonts w:ascii="Arial" w:hAnsi="Arial" w:cs="Arial"/>
        </w:rPr>
        <w:t>Not applicable.</w:t>
      </w:r>
    </w:p>
    <w:p w:rsidRPr="00F41ED2" w:rsidR="006F0066" w:rsidP="00123F1F" w:rsidRDefault="006F0066" w14:paraId="16FF21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p>
    <w:p w:rsidRPr="00F41ED2" w:rsidR="00123F1F" w:rsidP="00442B93" w:rsidRDefault="00442B93" w14:paraId="0E4417F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spacing w:after="0" w:line="240" w:lineRule="auto"/>
        <w:ind w:left="1080"/>
        <w:rPr>
          <w:rFonts w:ascii="Arial" w:hAnsi="Arial" w:cs="Arial"/>
        </w:rPr>
      </w:pPr>
      <w:r w:rsidRPr="00F41ED2">
        <w:rPr>
          <w:rFonts w:ascii="Arial" w:hAnsi="Arial" w:cs="Arial"/>
        </w:rPr>
        <w:t xml:space="preserve">17. </w:t>
      </w:r>
      <w:r w:rsidRPr="00F41ED2" w:rsidR="00123F1F">
        <w:rPr>
          <w:rFonts w:ascii="Arial" w:hAnsi="Arial" w:cs="Arial"/>
          <w:u w:val="single"/>
        </w:rPr>
        <w:t>Reason for Not Displaying the Expiration Date</w:t>
      </w:r>
    </w:p>
    <w:p w:rsidRPr="00F41ED2" w:rsidR="00123F1F" w:rsidP="00123F1F" w:rsidRDefault="00123F1F" w14:paraId="655723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p>
    <w:p w:rsidRPr="00F41ED2" w:rsidR="00123F1F" w:rsidP="00123F1F" w:rsidRDefault="00737083" w14:paraId="5AF08958" w14:textId="4EB2E92C">
      <w:pPr>
        <w:spacing w:after="0" w:line="240" w:lineRule="auto"/>
        <w:ind w:left="1440"/>
        <w:rPr>
          <w:rFonts w:ascii="Arial" w:hAnsi="Arial" w:cs="Arial"/>
        </w:rPr>
      </w:pPr>
      <w:r>
        <w:rPr>
          <w:rFonts w:ascii="Arial" w:hAnsi="Arial" w:cs="Arial"/>
        </w:rPr>
        <w:t xml:space="preserve">NRC Form 509 and </w:t>
      </w:r>
      <w:r w:rsidRPr="00F41ED2" w:rsidR="00123F1F">
        <w:rPr>
          <w:rFonts w:ascii="Arial" w:hAnsi="Arial" w:cs="Arial"/>
        </w:rPr>
        <w:t>NRC Form 507 display an expiration date.  However, the remaining recordkeeping and reporting requirements for this information collection are associated with regulations and are not submitted on instruments such as forms or surveys.  Amending the regulatory text of the CFR to display information that, in an annual publication, could become obsolete would be unduly burdensome and too difficult to keep current.</w:t>
      </w:r>
    </w:p>
    <w:p w:rsidRPr="00F41ED2" w:rsidR="00123F1F" w:rsidP="00123F1F" w:rsidRDefault="00123F1F" w14:paraId="58D1E4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p>
    <w:p w:rsidRPr="00F41ED2" w:rsidR="00123F1F" w:rsidP="00442B93" w:rsidRDefault="00442B93" w14:paraId="072AE80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spacing w:after="0" w:line="240" w:lineRule="auto"/>
        <w:ind w:left="1080"/>
        <w:rPr>
          <w:rFonts w:ascii="Arial" w:hAnsi="Arial" w:cs="Arial"/>
        </w:rPr>
      </w:pPr>
      <w:r w:rsidRPr="00F41ED2">
        <w:rPr>
          <w:rFonts w:ascii="Arial" w:hAnsi="Arial" w:cs="Arial"/>
        </w:rPr>
        <w:t xml:space="preserve">18. </w:t>
      </w:r>
      <w:r w:rsidRPr="00F41ED2" w:rsidR="00123F1F">
        <w:rPr>
          <w:rFonts w:ascii="Arial" w:hAnsi="Arial" w:cs="Arial"/>
          <w:u w:val="single"/>
        </w:rPr>
        <w:t>Exceptions to the Certification Statement</w:t>
      </w:r>
    </w:p>
    <w:p w:rsidRPr="00F41ED2" w:rsidR="00123F1F" w:rsidP="00123F1F" w:rsidRDefault="00123F1F" w14:paraId="1413A3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p>
    <w:p w:rsidRPr="00F41ED2" w:rsidR="00123F1F" w:rsidP="00123F1F" w:rsidRDefault="00123F1F" w14:paraId="506A47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r w:rsidRPr="00F41ED2">
        <w:rPr>
          <w:rFonts w:ascii="Arial" w:hAnsi="Arial" w:cs="Arial"/>
        </w:rPr>
        <w:t>Not applicable.</w:t>
      </w:r>
    </w:p>
    <w:p w:rsidRPr="00F41ED2" w:rsidR="00123F1F" w:rsidP="00123F1F" w:rsidRDefault="00123F1F" w14:paraId="184332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p>
    <w:p w:rsidRPr="00F41ED2" w:rsidR="00123F1F" w:rsidP="00123F1F" w:rsidRDefault="00123F1F" w14:paraId="6502EAFA" w14:textId="77777777">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r w:rsidRPr="00F41ED2">
        <w:rPr>
          <w:rFonts w:ascii="Arial" w:hAnsi="Arial" w:cs="Arial"/>
        </w:rPr>
        <w:t>COLLECTIONS OF INFORMATION EMPLOYING STATISTICAL METHODS</w:t>
      </w:r>
    </w:p>
    <w:p w:rsidRPr="00F41ED2" w:rsidR="00123F1F" w:rsidP="00123F1F" w:rsidRDefault="00123F1F" w14:paraId="3BFD56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rPr>
          <w:rFonts w:ascii="Arial" w:hAnsi="Arial" w:cs="Arial"/>
        </w:rPr>
      </w:pPr>
    </w:p>
    <w:p w:rsidRPr="004E097E" w:rsidR="00123F1F" w:rsidP="00F41ED2" w:rsidRDefault="0082166B" w14:paraId="2032DB3F" w14:textId="40E846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Black" w:hAnsi="Arial Black" w:cs="Arial"/>
          <w:b/>
          <w:sz w:val="16"/>
          <w:szCs w:val="16"/>
        </w:rPr>
      </w:pPr>
      <w:r w:rsidRPr="00F41ED2">
        <w:rPr>
          <w:rFonts w:ascii="Arial" w:hAnsi="Arial" w:cs="Arial"/>
        </w:rPr>
        <w:t xml:space="preserve">             </w:t>
      </w:r>
      <w:r w:rsidRPr="00F41ED2" w:rsidR="00123F1F">
        <w:rPr>
          <w:rFonts w:ascii="Arial" w:hAnsi="Arial" w:cs="Arial"/>
        </w:rPr>
        <w:t>Not applicable.</w:t>
      </w:r>
    </w:p>
    <w:p w:rsidRPr="004E097E" w:rsidR="00123F1F" w:rsidP="00123F1F" w:rsidRDefault="00497FA2" w14:paraId="5A11BCF4" w14:textId="1B6895FF">
      <w:pPr>
        <w:spacing w:after="0" w:line="240" w:lineRule="auto"/>
        <w:rPr>
          <w:rFonts w:ascii="Arial Black" w:hAnsi="Arial Black" w:cs="Arial"/>
          <w:b/>
          <w:sz w:val="16"/>
          <w:szCs w:val="16"/>
        </w:rPr>
      </w:pPr>
      <w:r>
        <w:rPr>
          <w:rFonts w:ascii="Arial Black" w:hAnsi="Arial Black" w:cs="Arial"/>
          <w:b/>
          <w:sz w:val="16"/>
          <w:szCs w:val="16"/>
        </w:rPr>
        <w:br/>
      </w:r>
      <w:r>
        <w:rPr>
          <w:rFonts w:ascii="Arial Black" w:hAnsi="Arial Black" w:cs="Arial"/>
          <w:b/>
          <w:sz w:val="16"/>
          <w:szCs w:val="16"/>
        </w:rPr>
        <w:br/>
      </w:r>
    </w:p>
    <w:tbl>
      <w:tblPr>
        <w:tblStyle w:val="TableGrid"/>
        <w:tblW w:w="10917" w:type="dxa"/>
        <w:tblInd w:w="-815" w:type="dxa"/>
        <w:tblLook w:val="04A0" w:firstRow="1" w:lastRow="0" w:firstColumn="1" w:lastColumn="0" w:noHBand="0" w:noVBand="1"/>
      </w:tblPr>
      <w:tblGrid>
        <w:gridCol w:w="90"/>
        <w:gridCol w:w="917"/>
        <w:gridCol w:w="1380"/>
        <w:gridCol w:w="67"/>
        <w:gridCol w:w="1587"/>
        <w:gridCol w:w="143"/>
        <w:gridCol w:w="1324"/>
        <w:gridCol w:w="301"/>
        <w:gridCol w:w="1036"/>
        <w:gridCol w:w="576"/>
        <w:gridCol w:w="641"/>
        <w:gridCol w:w="981"/>
        <w:gridCol w:w="6"/>
        <w:gridCol w:w="1868"/>
      </w:tblGrid>
      <w:tr w:rsidRPr="00AE4AD8" w:rsidR="000F61AE" w:rsidTr="00C71CFC" w14:paraId="000278A4" w14:textId="77777777">
        <w:trPr>
          <w:trHeight w:val="434"/>
        </w:trPr>
        <w:tc>
          <w:tcPr>
            <w:tcW w:w="10917" w:type="dxa"/>
            <w:gridSpan w:val="14"/>
          </w:tcPr>
          <w:p w:rsidRPr="00AE4AD8" w:rsidR="000F61AE" w:rsidP="00594DAE" w:rsidRDefault="000F61AE" w14:paraId="260A9BA9" w14:textId="77777777">
            <w:pPr>
              <w:jc w:val="center"/>
              <w:rPr>
                <w:rFonts w:ascii="Arial" w:hAnsi="Arial" w:cs="Arial"/>
                <w:b/>
                <w:bCs/>
                <w:sz w:val="18"/>
                <w:szCs w:val="18"/>
              </w:rPr>
            </w:pPr>
            <w:r w:rsidRPr="00AE4AD8">
              <w:rPr>
                <w:rFonts w:ascii="Arial" w:hAnsi="Arial" w:cs="Arial"/>
                <w:b/>
                <w:bCs/>
                <w:sz w:val="18"/>
                <w:szCs w:val="18"/>
              </w:rPr>
              <w:t>Table 1: ANNUAL REPORTING BURDEN</w:t>
            </w:r>
          </w:p>
        </w:tc>
      </w:tr>
      <w:tr w:rsidRPr="00AE4AD8" w:rsidR="00AE4AD8" w:rsidTr="00C71CFC" w14:paraId="1E01F783" w14:textId="77777777">
        <w:trPr>
          <w:trHeight w:val="847"/>
        </w:trPr>
        <w:tc>
          <w:tcPr>
            <w:tcW w:w="1007" w:type="dxa"/>
            <w:gridSpan w:val="2"/>
          </w:tcPr>
          <w:p w:rsidRPr="00AE4AD8" w:rsidR="000F61AE" w:rsidP="00594DAE" w:rsidRDefault="000F61AE" w14:paraId="79DAE1AC" w14:textId="77777777">
            <w:pPr>
              <w:rPr>
                <w:rFonts w:ascii="Arial" w:hAnsi="Arial" w:cs="Arial"/>
                <w:b/>
                <w:bCs/>
                <w:sz w:val="18"/>
                <w:szCs w:val="18"/>
              </w:rPr>
            </w:pPr>
            <w:r w:rsidRPr="00AE4AD8">
              <w:rPr>
                <w:rFonts w:ascii="Arial" w:hAnsi="Arial" w:cs="Arial"/>
                <w:b/>
                <w:bCs/>
                <w:sz w:val="18"/>
                <w:szCs w:val="18"/>
              </w:rPr>
              <w:t>CFR PART</w:t>
            </w:r>
          </w:p>
        </w:tc>
        <w:tc>
          <w:tcPr>
            <w:tcW w:w="1447" w:type="dxa"/>
            <w:gridSpan w:val="2"/>
          </w:tcPr>
          <w:p w:rsidRPr="00AE4AD8" w:rsidR="000F61AE" w:rsidP="00594DAE" w:rsidRDefault="000F61AE" w14:paraId="5D10893B" w14:textId="77777777">
            <w:pPr>
              <w:rPr>
                <w:rFonts w:ascii="Arial" w:hAnsi="Arial" w:cs="Arial"/>
                <w:b/>
                <w:bCs/>
                <w:sz w:val="18"/>
                <w:szCs w:val="18"/>
              </w:rPr>
            </w:pPr>
            <w:r w:rsidRPr="00AE4AD8">
              <w:rPr>
                <w:rFonts w:ascii="Arial" w:hAnsi="Arial" w:cs="Arial"/>
                <w:b/>
                <w:bCs/>
                <w:sz w:val="18"/>
                <w:szCs w:val="18"/>
              </w:rPr>
              <w:t>DESCRIPTION</w:t>
            </w:r>
          </w:p>
        </w:tc>
        <w:tc>
          <w:tcPr>
            <w:tcW w:w="1587" w:type="dxa"/>
          </w:tcPr>
          <w:p w:rsidRPr="00AE4AD8" w:rsidR="000F61AE" w:rsidP="00594DAE" w:rsidRDefault="000F61AE" w14:paraId="5E6D8CE6" w14:textId="77777777">
            <w:pPr>
              <w:rPr>
                <w:rFonts w:ascii="Arial" w:hAnsi="Arial" w:cs="Arial"/>
                <w:b/>
                <w:bCs/>
                <w:sz w:val="18"/>
                <w:szCs w:val="18"/>
              </w:rPr>
            </w:pPr>
            <w:r w:rsidRPr="00AE4AD8">
              <w:rPr>
                <w:rFonts w:ascii="Arial" w:hAnsi="Arial" w:cs="Arial"/>
                <w:b/>
                <w:bCs/>
                <w:sz w:val="18"/>
                <w:szCs w:val="18"/>
              </w:rPr>
              <w:t>NUMBER OF RESPONDENTS</w:t>
            </w:r>
          </w:p>
        </w:tc>
        <w:tc>
          <w:tcPr>
            <w:tcW w:w="1467" w:type="dxa"/>
            <w:gridSpan w:val="2"/>
          </w:tcPr>
          <w:p w:rsidRPr="00AE4AD8" w:rsidR="000F61AE" w:rsidP="00594DAE" w:rsidRDefault="000F61AE" w14:paraId="2BC3460C" w14:textId="77777777">
            <w:pPr>
              <w:rPr>
                <w:rFonts w:ascii="Arial" w:hAnsi="Arial" w:cs="Arial"/>
                <w:b/>
                <w:bCs/>
                <w:sz w:val="18"/>
                <w:szCs w:val="18"/>
              </w:rPr>
            </w:pPr>
            <w:r w:rsidRPr="00AE4AD8">
              <w:rPr>
                <w:rFonts w:ascii="Arial" w:hAnsi="Arial" w:cs="Arial"/>
                <w:b/>
                <w:bCs/>
                <w:sz w:val="18"/>
                <w:szCs w:val="18"/>
              </w:rPr>
              <w:t>RESPONSES PER RESPONDENT</w:t>
            </w:r>
          </w:p>
        </w:tc>
        <w:tc>
          <w:tcPr>
            <w:tcW w:w="1337" w:type="dxa"/>
            <w:gridSpan w:val="2"/>
          </w:tcPr>
          <w:p w:rsidRPr="00AE4AD8" w:rsidR="000F61AE" w:rsidP="00594DAE" w:rsidRDefault="000F61AE" w14:paraId="7D6302D0" w14:textId="77777777">
            <w:pPr>
              <w:rPr>
                <w:rFonts w:ascii="Arial" w:hAnsi="Arial" w:cs="Arial"/>
                <w:b/>
                <w:bCs/>
                <w:sz w:val="18"/>
                <w:szCs w:val="18"/>
              </w:rPr>
            </w:pPr>
            <w:r w:rsidRPr="00AE4AD8">
              <w:rPr>
                <w:rFonts w:ascii="Arial" w:hAnsi="Arial" w:cs="Arial"/>
                <w:b/>
                <w:bCs/>
                <w:sz w:val="18"/>
                <w:szCs w:val="18"/>
              </w:rPr>
              <w:t>TOTAL RESPONSES</w:t>
            </w:r>
          </w:p>
        </w:tc>
        <w:tc>
          <w:tcPr>
            <w:tcW w:w="1217" w:type="dxa"/>
            <w:gridSpan w:val="2"/>
          </w:tcPr>
          <w:p w:rsidRPr="00AE4AD8" w:rsidR="000F61AE" w:rsidP="00594DAE" w:rsidRDefault="000F61AE" w14:paraId="5A6FD834" w14:textId="77777777">
            <w:pPr>
              <w:rPr>
                <w:rFonts w:ascii="Arial" w:hAnsi="Arial" w:cs="Arial"/>
                <w:b/>
                <w:bCs/>
                <w:sz w:val="18"/>
                <w:szCs w:val="18"/>
              </w:rPr>
            </w:pPr>
            <w:r w:rsidRPr="00AE4AD8">
              <w:rPr>
                <w:rFonts w:ascii="Arial" w:hAnsi="Arial" w:cs="Arial"/>
                <w:b/>
                <w:bCs/>
                <w:sz w:val="18"/>
                <w:szCs w:val="18"/>
              </w:rPr>
              <w:t>BURDEN PER RESPONSE</w:t>
            </w:r>
          </w:p>
        </w:tc>
        <w:tc>
          <w:tcPr>
            <w:tcW w:w="987" w:type="dxa"/>
            <w:gridSpan w:val="2"/>
          </w:tcPr>
          <w:p w:rsidRPr="00AE4AD8" w:rsidR="000F61AE" w:rsidP="00594DAE" w:rsidRDefault="000F61AE" w14:paraId="0FC61970" w14:textId="77777777">
            <w:pPr>
              <w:rPr>
                <w:rFonts w:ascii="Arial" w:hAnsi="Arial" w:cs="Arial"/>
                <w:b/>
                <w:bCs/>
                <w:sz w:val="18"/>
                <w:szCs w:val="18"/>
              </w:rPr>
            </w:pPr>
            <w:r w:rsidRPr="00AE4AD8">
              <w:rPr>
                <w:rFonts w:ascii="Arial" w:hAnsi="Arial" w:cs="Arial"/>
                <w:b/>
                <w:bCs/>
                <w:sz w:val="18"/>
                <w:szCs w:val="18"/>
              </w:rPr>
              <w:t>TOTAL ANNUAL BURDEN HOURS</w:t>
            </w:r>
          </w:p>
        </w:tc>
        <w:tc>
          <w:tcPr>
            <w:tcW w:w="1868" w:type="dxa"/>
          </w:tcPr>
          <w:p w:rsidRPr="00AE4AD8" w:rsidR="000F61AE" w:rsidP="00594DAE" w:rsidRDefault="000F61AE" w14:paraId="3DCA894C" w14:textId="77777777">
            <w:pPr>
              <w:rPr>
                <w:rFonts w:ascii="Arial" w:hAnsi="Arial" w:cs="Arial"/>
                <w:b/>
                <w:bCs/>
                <w:sz w:val="18"/>
                <w:szCs w:val="18"/>
              </w:rPr>
            </w:pPr>
            <w:r w:rsidRPr="00AE4AD8">
              <w:rPr>
                <w:rFonts w:ascii="Arial" w:hAnsi="Arial" w:cs="Arial"/>
                <w:b/>
                <w:bCs/>
                <w:sz w:val="18"/>
                <w:szCs w:val="18"/>
              </w:rPr>
              <w:t>COST TO PUBLIC @ $279/HR</w:t>
            </w:r>
          </w:p>
        </w:tc>
      </w:tr>
      <w:tr w:rsidRPr="00AE4AD8" w:rsidR="00AE4AD8" w:rsidTr="00C71CFC" w14:paraId="1F69F129" w14:textId="77777777">
        <w:trPr>
          <w:trHeight w:val="890"/>
        </w:trPr>
        <w:tc>
          <w:tcPr>
            <w:tcW w:w="1007" w:type="dxa"/>
            <w:gridSpan w:val="2"/>
          </w:tcPr>
          <w:p w:rsidRPr="00AE4AD8" w:rsidR="000F61AE" w:rsidP="00594DAE" w:rsidRDefault="000F61AE" w14:paraId="4C811A55" w14:textId="041F3711">
            <w:pPr>
              <w:rPr>
                <w:rFonts w:ascii="Arial" w:hAnsi="Arial" w:cs="Arial"/>
                <w:sz w:val="18"/>
                <w:szCs w:val="18"/>
              </w:rPr>
            </w:pPr>
            <w:r w:rsidRPr="00AE4AD8">
              <w:rPr>
                <w:rFonts w:ascii="Arial" w:hAnsi="Arial" w:cs="Arial"/>
                <w:sz w:val="18"/>
                <w:szCs w:val="18"/>
              </w:rPr>
              <w:t>9.23(b)</w:t>
            </w:r>
            <w:r w:rsidR="004A4CFE">
              <w:rPr>
                <w:rFonts w:ascii="Arial" w:hAnsi="Arial" w:cs="Arial"/>
                <w:sz w:val="18"/>
                <w:szCs w:val="18"/>
              </w:rPr>
              <w:t>, 9.53(a) &amp; (b)</w:t>
            </w:r>
            <w:r w:rsidR="005F472B">
              <w:rPr>
                <w:rFonts w:ascii="Arial" w:hAnsi="Arial" w:cs="Arial"/>
                <w:sz w:val="18"/>
                <w:szCs w:val="18"/>
              </w:rPr>
              <w:t>, 9.54(a)(1)</w:t>
            </w:r>
          </w:p>
        </w:tc>
        <w:tc>
          <w:tcPr>
            <w:tcW w:w="1447" w:type="dxa"/>
            <w:gridSpan w:val="2"/>
          </w:tcPr>
          <w:p w:rsidRPr="00AE4AD8" w:rsidR="000F61AE" w:rsidP="00594DAE" w:rsidRDefault="000F61AE" w14:paraId="0FDBFC22" w14:textId="6DADE574">
            <w:pPr>
              <w:rPr>
                <w:rFonts w:ascii="Arial" w:hAnsi="Arial" w:cs="Arial"/>
                <w:sz w:val="18"/>
                <w:szCs w:val="18"/>
              </w:rPr>
            </w:pPr>
            <w:r w:rsidRPr="00AE4AD8">
              <w:rPr>
                <w:rFonts w:ascii="Arial" w:hAnsi="Arial" w:cs="Arial"/>
                <w:sz w:val="18"/>
                <w:szCs w:val="18"/>
              </w:rPr>
              <w:t>Requests for agency records under the FOIA</w:t>
            </w:r>
            <w:r w:rsidR="004A4CFE">
              <w:rPr>
                <w:rFonts w:ascii="Arial" w:hAnsi="Arial" w:cs="Arial"/>
                <w:sz w:val="18"/>
                <w:szCs w:val="18"/>
              </w:rPr>
              <w:t xml:space="preserve"> &amp; Privacy </w:t>
            </w:r>
            <w:r w:rsidR="005F1850">
              <w:rPr>
                <w:rFonts w:ascii="Arial" w:hAnsi="Arial" w:cs="Arial"/>
                <w:sz w:val="18"/>
                <w:szCs w:val="18"/>
              </w:rPr>
              <w:t>Act</w:t>
            </w:r>
            <w:r w:rsidR="005F472B">
              <w:rPr>
                <w:rFonts w:ascii="Arial" w:hAnsi="Arial" w:cs="Arial"/>
                <w:sz w:val="18"/>
                <w:szCs w:val="18"/>
              </w:rPr>
              <w:t>, including verification of Identity</w:t>
            </w:r>
          </w:p>
        </w:tc>
        <w:tc>
          <w:tcPr>
            <w:tcW w:w="1587" w:type="dxa"/>
          </w:tcPr>
          <w:p w:rsidRPr="00AE4AD8" w:rsidR="000F61AE" w:rsidP="00594DAE" w:rsidRDefault="000F61AE" w14:paraId="0564623F" w14:textId="77777777">
            <w:pPr>
              <w:rPr>
                <w:rFonts w:ascii="Arial" w:hAnsi="Arial" w:cs="Arial"/>
                <w:sz w:val="18"/>
                <w:szCs w:val="18"/>
              </w:rPr>
            </w:pPr>
            <w:r w:rsidRPr="00AE4AD8">
              <w:rPr>
                <w:rFonts w:ascii="Arial" w:hAnsi="Arial" w:cs="Arial"/>
                <w:sz w:val="18"/>
                <w:szCs w:val="18"/>
              </w:rPr>
              <w:t>1,734.00</w:t>
            </w:r>
          </w:p>
        </w:tc>
        <w:tc>
          <w:tcPr>
            <w:tcW w:w="1467" w:type="dxa"/>
            <w:gridSpan w:val="2"/>
          </w:tcPr>
          <w:p w:rsidRPr="00AE4AD8" w:rsidR="000F61AE" w:rsidP="00594DAE" w:rsidRDefault="000F61AE" w14:paraId="7719BFB5" w14:textId="77777777">
            <w:pPr>
              <w:rPr>
                <w:rFonts w:ascii="Arial" w:hAnsi="Arial" w:cs="Arial"/>
                <w:sz w:val="18"/>
                <w:szCs w:val="18"/>
              </w:rPr>
            </w:pPr>
            <w:r w:rsidRPr="00AE4AD8">
              <w:rPr>
                <w:rFonts w:ascii="Arial" w:hAnsi="Arial" w:cs="Arial"/>
                <w:sz w:val="18"/>
                <w:szCs w:val="18"/>
              </w:rPr>
              <w:t>1.00</w:t>
            </w:r>
          </w:p>
        </w:tc>
        <w:tc>
          <w:tcPr>
            <w:tcW w:w="1337" w:type="dxa"/>
            <w:gridSpan w:val="2"/>
          </w:tcPr>
          <w:p w:rsidRPr="00CE7212" w:rsidR="000F61AE" w:rsidP="00594DAE" w:rsidRDefault="000F61AE" w14:paraId="31DC8521" w14:textId="77777777">
            <w:pPr>
              <w:rPr>
                <w:rFonts w:ascii="Arial" w:hAnsi="Arial" w:cs="Arial"/>
                <w:sz w:val="18"/>
                <w:szCs w:val="18"/>
              </w:rPr>
            </w:pPr>
            <w:r w:rsidRPr="00CE7212">
              <w:rPr>
                <w:rFonts w:ascii="Arial" w:hAnsi="Arial" w:cs="Arial"/>
                <w:sz w:val="18"/>
                <w:szCs w:val="18"/>
              </w:rPr>
              <w:t>1,734.00</w:t>
            </w:r>
          </w:p>
        </w:tc>
        <w:tc>
          <w:tcPr>
            <w:tcW w:w="1217" w:type="dxa"/>
            <w:gridSpan w:val="2"/>
          </w:tcPr>
          <w:p w:rsidRPr="00CE7212" w:rsidR="000F61AE" w:rsidP="00594DAE" w:rsidRDefault="000F61AE" w14:paraId="73EC1EEC" w14:textId="4AC91DFD">
            <w:pPr>
              <w:rPr>
                <w:rFonts w:ascii="Arial" w:hAnsi="Arial" w:cs="Arial"/>
                <w:sz w:val="18"/>
                <w:szCs w:val="18"/>
              </w:rPr>
            </w:pPr>
            <w:r w:rsidRPr="00CE7212">
              <w:rPr>
                <w:rFonts w:ascii="Arial" w:hAnsi="Arial" w:cs="Arial"/>
                <w:sz w:val="18"/>
                <w:szCs w:val="18"/>
              </w:rPr>
              <w:t>0.</w:t>
            </w:r>
            <w:r w:rsidRPr="00CE7212" w:rsidR="00EE1526">
              <w:rPr>
                <w:rFonts w:ascii="Arial" w:hAnsi="Arial" w:cs="Arial"/>
                <w:sz w:val="18"/>
                <w:szCs w:val="18"/>
              </w:rPr>
              <w:t>75</w:t>
            </w:r>
          </w:p>
        </w:tc>
        <w:tc>
          <w:tcPr>
            <w:tcW w:w="987" w:type="dxa"/>
            <w:gridSpan w:val="2"/>
          </w:tcPr>
          <w:p w:rsidRPr="00CE7212" w:rsidR="000F61AE" w:rsidP="00594DAE" w:rsidRDefault="00EE1526" w14:paraId="446B3F11" w14:textId="20905046">
            <w:pPr>
              <w:rPr>
                <w:rFonts w:ascii="Arial" w:hAnsi="Arial" w:cs="Arial"/>
                <w:sz w:val="18"/>
                <w:szCs w:val="18"/>
              </w:rPr>
            </w:pPr>
            <w:r w:rsidRPr="00CE7212">
              <w:rPr>
                <w:rFonts w:ascii="Arial" w:hAnsi="Arial" w:cs="Arial"/>
                <w:sz w:val="18"/>
                <w:szCs w:val="18"/>
              </w:rPr>
              <w:t>1300.50</w:t>
            </w:r>
          </w:p>
        </w:tc>
        <w:tc>
          <w:tcPr>
            <w:tcW w:w="1868" w:type="dxa"/>
          </w:tcPr>
          <w:p w:rsidRPr="00CE7212" w:rsidR="000F61AE" w:rsidP="00594DAE" w:rsidRDefault="00EE1526" w14:paraId="615F486A" w14:textId="5B644D58">
            <w:pPr>
              <w:rPr>
                <w:rFonts w:ascii="Arial" w:hAnsi="Arial" w:cs="Arial"/>
                <w:sz w:val="18"/>
                <w:szCs w:val="18"/>
              </w:rPr>
            </w:pPr>
            <w:r w:rsidRPr="00CE7212">
              <w:rPr>
                <w:rFonts w:ascii="Arial" w:hAnsi="Arial" w:cs="Arial"/>
                <w:sz w:val="18"/>
                <w:szCs w:val="18"/>
              </w:rPr>
              <w:t>$362,839.50</w:t>
            </w:r>
          </w:p>
        </w:tc>
      </w:tr>
      <w:tr w:rsidRPr="00AE4AD8" w:rsidR="00AE4AD8" w:rsidTr="00C71CFC" w14:paraId="04328457" w14:textId="77777777">
        <w:trPr>
          <w:trHeight w:val="890"/>
        </w:trPr>
        <w:tc>
          <w:tcPr>
            <w:tcW w:w="1007" w:type="dxa"/>
            <w:gridSpan w:val="2"/>
          </w:tcPr>
          <w:p w:rsidRPr="00AE4AD8" w:rsidR="000F61AE" w:rsidP="00594DAE" w:rsidRDefault="000F61AE" w14:paraId="3E5585E4" w14:textId="77777777">
            <w:pPr>
              <w:rPr>
                <w:rFonts w:ascii="Arial" w:hAnsi="Arial" w:cs="Arial"/>
                <w:sz w:val="18"/>
                <w:szCs w:val="18"/>
              </w:rPr>
            </w:pPr>
            <w:r w:rsidRPr="00AE4AD8">
              <w:rPr>
                <w:rFonts w:ascii="Arial" w:hAnsi="Arial" w:cs="Arial"/>
                <w:sz w:val="18"/>
                <w:szCs w:val="18"/>
              </w:rPr>
              <w:t>9.25(e)</w:t>
            </w:r>
          </w:p>
        </w:tc>
        <w:tc>
          <w:tcPr>
            <w:tcW w:w="1447" w:type="dxa"/>
            <w:gridSpan w:val="2"/>
          </w:tcPr>
          <w:p w:rsidRPr="00AE4AD8" w:rsidR="000F61AE" w:rsidP="00594DAE" w:rsidRDefault="000F61AE" w14:paraId="71FE470E" w14:textId="77777777">
            <w:pPr>
              <w:rPr>
                <w:rFonts w:ascii="Arial" w:hAnsi="Arial" w:cs="Arial"/>
                <w:sz w:val="18"/>
                <w:szCs w:val="18"/>
              </w:rPr>
            </w:pPr>
            <w:r w:rsidRPr="00AE4AD8">
              <w:rPr>
                <w:rFonts w:ascii="Arial" w:hAnsi="Arial" w:cs="Arial"/>
                <w:sz w:val="18"/>
                <w:szCs w:val="18"/>
              </w:rPr>
              <w:t>Requests for expedited processing</w:t>
            </w:r>
          </w:p>
        </w:tc>
        <w:tc>
          <w:tcPr>
            <w:tcW w:w="1587" w:type="dxa"/>
          </w:tcPr>
          <w:p w:rsidRPr="00AE4AD8" w:rsidR="000F61AE" w:rsidP="00594DAE" w:rsidRDefault="000F61AE" w14:paraId="42F8CC03" w14:textId="77777777">
            <w:pPr>
              <w:rPr>
                <w:rFonts w:ascii="Arial" w:hAnsi="Arial" w:cs="Arial"/>
                <w:sz w:val="18"/>
                <w:szCs w:val="18"/>
              </w:rPr>
            </w:pPr>
            <w:r w:rsidRPr="00AE4AD8">
              <w:rPr>
                <w:rFonts w:ascii="Arial" w:hAnsi="Arial" w:cs="Arial"/>
                <w:sz w:val="18"/>
                <w:szCs w:val="18"/>
              </w:rPr>
              <w:t>87.00</w:t>
            </w:r>
          </w:p>
        </w:tc>
        <w:tc>
          <w:tcPr>
            <w:tcW w:w="1467" w:type="dxa"/>
            <w:gridSpan w:val="2"/>
          </w:tcPr>
          <w:p w:rsidRPr="00AE4AD8" w:rsidR="000F61AE" w:rsidP="00594DAE" w:rsidRDefault="000F61AE" w14:paraId="5DB76688" w14:textId="77777777">
            <w:pPr>
              <w:rPr>
                <w:rFonts w:ascii="Arial" w:hAnsi="Arial" w:cs="Arial"/>
                <w:sz w:val="18"/>
                <w:szCs w:val="18"/>
              </w:rPr>
            </w:pPr>
            <w:r w:rsidRPr="00AE4AD8">
              <w:rPr>
                <w:rFonts w:ascii="Arial" w:hAnsi="Arial" w:cs="Arial"/>
                <w:sz w:val="18"/>
                <w:szCs w:val="18"/>
              </w:rPr>
              <w:t>1.00</w:t>
            </w:r>
          </w:p>
        </w:tc>
        <w:tc>
          <w:tcPr>
            <w:tcW w:w="1337" w:type="dxa"/>
            <w:gridSpan w:val="2"/>
          </w:tcPr>
          <w:p w:rsidRPr="00AE4AD8" w:rsidR="000F61AE" w:rsidP="00594DAE" w:rsidRDefault="000F61AE" w14:paraId="5FE54845" w14:textId="77777777">
            <w:pPr>
              <w:rPr>
                <w:rFonts w:ascii="Arial" w:hAnsi="Arial" w:cs="Arial"/>
                <w:sz w:val="18"/>
                <w:szCs w:val="18"/>
              </w:rPr>
            </w:pPr>
            <w:r w:rsidRPr="00AE4AD8">
              <w:rPr>
                <w:rFonts w:ascii="Arial" w:hAnsi="Arial" w:cs="Arial"/>
                <w:sz w:val="18"/>
                <w:szCs w:val="18"/>
              </w:rPr>
              <w:t>87.00</w:t>
            </w:r>
          </w:p>
        </w:tc>
        <w:tc>
          <w:tcPr>
            <w:tcW w:w="1217" w:type="dxa"/>
            <w:gridSpan w:val="2"/>
          </w:tcPr>
          <w:p w:rsidRPr="00AE4AD8" w:rsidR="000F61AE" w:rsidP="00594DAE" w:rsidRDefault="000F61AE" w14:paraId="7A12693D" w14:textId="77777777">
            <w:pPr>
              <w:rPr>
                <w:rFonts w:ascii="Arial" w:hAnsi="Arial" w:cs="Arial"/>
                <w:sz w:val="18"/>
                <w:szCs w:val="18"/>
              </w:rPr>
            </w:pPr>
            <w:r w:rsidRPr="00AE4AD8">
              <w:rPr>
                <w:rFonts w:ascii="Arial" w:hAnsi="Arial" w:cs="Arial"/>
                <w:sz w:val="18"/>
                <w:szCs w:val="18"/>
              </w:rPr>
              <w:t>0.50</w:t>
            </w:r>
          </w:p>
        </w:tc>
        <w:tc>
          <w:tcPr>
            <w:tcW w:w="987" w:type="dxa"/>
            <w:gridSpan w:val="2"/>
          </w:tcPr>
          <w:p w:rsidRPr="00AE4AD8" w:rsidR="000F61AE" w:rsidP="00594DAE" w:rsidRDefault="000F61AE" w14:paraId="2F5C31C3" w14:textId="77777777">
            <w:pPr>
              <w:rPr>
                <w:rFonts w:ascii="Arial" w:hAnsi="Arial" w:cs="Arial"/>
                <w:sz w:val="18"/>
                <w:szCs w:val="18"/>
              </w:rPr>
            </w:pPr>
            <w:r w:rsidRPr="00AE4AD8">
              <w:rPr>
                <w:rFonts w:ascii="Arial" w:hAnsi="Arial" w:cs="Arial"/>
                <w:sz w:val="18"/>
                <w:szCs w:val="18"/>
              </w:rPr>
              <w:t>43.50</w:t>
            </w:r>
          </w:p>
        </w:tc>
        <w:tc>
          <w:tcPr>
            <w:tcW w:w="1868" w:type="dxa"/>
          </w:tcPr>
          <w:p w:rsidRPr="00AE4AD8" w:rsidR="000F61AE" w:rsidP="00594DAE" w:rsidRDefault="000F61AE" w14:paraId="7EEDCF31" w14:textId="77777777">
            <w:pPr>
              <w:rPr>
                <w:rFonts w:ascii="Arial" w:hAnsi="Arial" w:cs="Arial"/>
                <w:sz w:val="18"/>
                <w:szCs w:val="18"/>
              </w:rPr>
            </w:pPr>
            <w:r w:rsidRPr="00AE4AD8">
              <w:rPr>
                <w:rFonts w:ascii="Arial" w:hAnsi="Arial" w:cs="Arial"/>
                <w:sz w:val="18"/>
                <w:szCs w:val="18"/>
              </w:rPr>
              <w:t>$12,136.50</w:t>
            </w:r>
          </w:p>
        </w:tc>
      </w:tr>
      <w:tr w:rsidRPr="00AE4AD8" w:rsidR="00AE4AD8" w:rsidTr="00C71CFC" w14:paraId="45FF351A" w14:textId="77777777">
        <w:trPr>
          <w:trHeight w:val="890"/>
        </w:trPr>
        <w:tc>
          <w:tcPr>
            <w:tcW w:w="1007" w:type="dxa"/>
            <w:gridSpan w:val="2"/>
          </w:tcPr>
          <w:p w:rsidRPr="00AE4AD8" w:rsidR="000F61AE" w:rsidP="00594DAE" w:rsidRDefault="000F61AE" w14:paraId="210BA2B2" w14:textId="77777777">
            <w:pPr>
              <w:rPr>
                <w:rFonts w:ascii="Arial" w:hAnsi="Arial" w:cs="Arial"/>
                <w:sz w:val="18"/>
                <w:szCs w:val="18"/>
              </w:rPr>
            </w:pPr>
            <w:r w:rsidRPr="00AE4AD8">
              <w:rPr>
                <w:rFonts w:ascii="Arial" w:hAnsi="Arial" w:cs="Arial"/>
                <w:sz w:val="18"/>
                <w:szCs w:val="18"/>
              </w:rPr>
              <w:t>9.28(b)</w:t>
            </w:r>
          </w:p>
        </w:tc>
        <w:tc>
          <w:tcPr>
            <w:tcW w:w="1447" w:type="dxa"/>
            <w:gridSpan w:val="2"/>
          </w:tcPr>
          <w:p w:rsidRPr="00AE4AD8" w:rsidR="000F61AE" w:rsidP="00594DAE" w:rsidRDefault="000F61AE" w14:paraId="566D5D21" w14:textId="77777777">
            <w:pPr>
              <w:rPr>
                <w:rFonts w:ascii="Arial" w:hAnsi="Arial" w:cs="Arial"/>
                <w:sz w:val="18"/>
                <w:szCs w:val="18"/>
              </w:rPr>
            </w:pPr>
            <w:r w:rsidRPr="00AE4AD8">
              <w:rPr>
                <w:rFonts w:ascii="Arial" w:hAnsi="Arial" w:cs="Arial"/>
                <w:sz w:val="18"/>
                <w:szCs w:val="18"/>
              </w:rPr>
              <w:t>Submitted objection to disclosure</w:t>
            </w:r>
          </w:p>
        </w:tc>
        <w:tc>
          <w:tcPr>
            <w:tcW w:w="1587" w:type="dxa"/>
          </w:tcPr>
          <w:p w:rsidRPr="00AE4AD8" w:rsidR="000F61AE" w:rsidP="00594DAE" w:rsidRDefault="000F61AE" w14:paraId="3C9AAC5B" w14:textId="77777777">
            <w:pPr>
              <w:rPr>
                <w:rFonts w:ascii="Arial" w:hAnsi="Arial" w:cs="Arial"/>
                <w:sz w:val="18"/>
                <w:szCs w:val="18"/>
              </w:rPr>
            </w:pPr>
            <w:r w:rsidRPr="00AE4AD8">
              <w:rPr>
                <w:rFonts w:ascii="Arial" w:hAnsi="Arial" w:cs="Arial"/>
                <w:sz w:val="18"/>
                <w:szCs w:val="18"/>
              </w:rPr>
              <w:t>5.00</w:t>
            </w:r>
          </w:p>
        </w:tc>
        <w:tc>
          <w:tcPr>
            <w:tcW w:w="1467" w:type="dxa"/>
            <w:gridSpan w:val="2"/>
          </w:tcPr>
          <w:p w:rsidRPr="00AE4AD8" w:rsidR="000F61AE" w:rsidP="00594DAE" w:rsidRDefault="000F61AE" w14:paraId="14D2F215" w14:textId="77777777">
            <w:pPr>
              <w:rPr>
                <w:rFonts w:ascii="Arial" w:hAnsi="Arial" w:cs="Arial"/>
                <w:sz w:val="18"/>
                <w:szCs w:val="18"/>
              </w:rPr>
            </w:pPr>
            <w:r w:rsidRPr="00AE4AD8">
              <w:rPr>
                <w:rFonts w:ascii="Arial" w:hAnsi="Arial" w:cs="Arial"/>
                <w:sz w:val="18"/>
                <w:szCs w:val="18"/>
              </w:rPr>
              <w:t>1.00</w:t>
            </w:r>
          </w:p>
        </w:tc>
        <w:tc>
          <w:tcPr>
            <w:tcW w:w="1337" w:type="dxa"/>
            <w:gridSpan w:val="2"/>
          </w:tcPr>
          <w:p w:rsidRPr="00AE4AD8" w:rsidR="000F61AE" w:rsidP="00594DAE" w:rsidRDefault="000F61AE" w14:paraId="7B9DCCFE" w14:textId="77777777">
            <w:pPr>
              <w:rPr>
                <w:rFonts w:ascii="Arial" w:hAnsi="Arial" w:cs="Arial"/>
                <w:sz w:val="18"/>
                <w:szCs w:val="18"/>
              </w:rPr>
            </w:pPr>
            <w:r w:rsidRPr="00AE4AD8">
              <w:rPr>
                <w:rFonts w:ascii="Arial" w:hAnsi="Arial" w:cs="Arial"/>
                <w:sz w:val="18"/>
                <w:szCs w:val="18"/>
              </w:rPr>
              <w:t>5.00</w:t>
            </w:r>
          </w:p>
        </w:tc>
        <w:tc>
          <w:tcPr>
            <w:tcW w:w="1217" w:type="dxa"/>
            <w:gridSpan w:val="2"/>
          </w:tcPr>
          <w:p w:rsidRPr="00AE4AD8" w:rsidR="000F61AE" w:rsidP="00594DAE" w:rsidRDefault="000F61AE" w14:paraId="6FCE2368" w14:textId="77777777">
            <w:pPr>
              <w:rPr>
                <w:rFonts w:ascii="Arial" w:hAnsi="Arial" w:cs="Arial"/>
                <w:sz w:val="18"/>
                <w:szCs w:val="18"/>
              </w:rPr>
            </w:pPr>
            <w:r w:rsidRPr="00AE4AD8">
              <w:rPr>
                <w:rFonts w:ascii="Arial" w:hAnsi="Arial" w:cs="Arial"/>
                <w:sz w:val="18"/>
                <w:szCs w:val="18"/>
              </w:rPr>
              <w:t>10.00</w:t>
            </w:r>
          </w:p>
        </w:tc>
        <w:tc>
          <w:tcPr>
            <w:tcW w:w="987" w:type="dxa"/>
            <w:gridSpan w:val="2"/>
          </w:tcPr>
          <w:p w:rsidRPr="00AE4AD8" w:rsidR="000F61AE" w:rsidP="00594DAE" w:rsidRDefault="000F61AE" w14:paraId="523145CA" w14:textId="77777777">
            <w:pPr>
              <w:rPr>
                <w:rFonts w:ascii="Arial" w:hAnsi="Arial" w:cs="Arial"/>
                <w:sz w:val="18"/>
                <w:szCs w:val="18"/>
              </w:rPr>
            </w:pPr>
            <w:r w:rsidRPr="00AE4AD8">
              <w:rPr>
                <w:rFonts w:ascii="Arial" w:hAnsi="Arial" w:cs="Arial"/>
                <w:sz w:val="18"/>
                <w:szCs w:val="18"/>
              </w:rPr>
              <w:t>50.00</w:t>
            </w:r>
          </w:p>
        </w:tc>
        <w:tc>
          <w:tcPr>
            <w:tcW w:w="1868" w:type="dxa"/>
          </w:tcPr>
          <w:p w:rsidRPr="00AE4AD8" w:rsidR="000F61AE" w:rsidP="00594DAE" w:rsidRDefault="000F61AE" w14:paraId="474F3DB5" w14:textId="77777777">
            <w:pPr>
              <w:rPr>
                <w:rFonts w:ascii="Arial" w:hAnsi="Arial" w:cs="Arial"/>
                <w:sz w:val="18"/>
                <w:szCs w:val="18"/>
              </w:rPr>
            </w:pPr>
            <w:r w:rsidRPr="00AE4AD8">
              <w:rPr>
                <w:rFonts w:ascii="Arial" w:hAnsi="Arial" w:cs="Arial"/>
                <w:sz w:val="18"/>
                <w:szCs w:val="18"/>
              </w:rPr>
              <w:t>$13,950.00</w:t>
            </w:r>
          </w:p>
        </w:tc>
      </w:tr>
      <w:tr w:rsidRPr="00AE4AD8" w:rsidR="00AE4AD8" w:rsidTr="00C71CFC" w14:paraId="37D6C252" w14:textId="77777777">
        <w:trPr>
          <w:trHeight w:val="1335"/>
        </w:trPr>
        <w:tc>
          <w:tcPr>
            <w:tcW w:w="1007" w:type="dxa"/>
            <w:gridSpan w:val="2"/>
          </w:tcPr>
          <w:p w:rsidRPr="00AE4AD8" w:rsidR="000F61AE" w:rsidP="00594DAE" w:rsidRDefault="000F61AE" w14:paraId="6AA4F2F2" w14:textId="77777777">
            <w:pPr>
              <w:rPr>
                <w:rFonts w:ascii="Arial" w:hAnsi="Arial" w:cs="Arial"/>
                <w:sz w:val="18"/>
                <w:szCs w:val="18"/>
              </w:rPr>
            </w:pPr>
            <w:r w:rsidRPr="00AE4AD8">
              <w:rPr>
                <w:rFonts w:ascii="Arial" w:hAnsi="Arial" w:cs="Arial"/>
                <w:sz w:val="18"/>
                <w:szCs w:val="18"/>
              </w:rPr>
              <w:t>9.29(a)-(f)</w:t>
            </w:r>
          </w:p>
        </w:tc>
        <w:tc>
          <w:tcPr>
            <w:tcW w:w="1447" w:type="dxa"/>
            <w:gridSpan w:val="2"/>
          </w:tcPr>
          <w:p w:rsidRPr="00AE4AD8" w:rsidR="000F61AE" w:rsidP="00594DAE" w:rsidRDefault="000F61AE" w14:paraId="55091936" w14:textId="77777777">
            <w:pPr>
              <w:rPr>
                <w:rFonts w:ascii="Arial" w:hAnsi="Arial" w:cs="Arial"/>
                <w:sz w:val="18"/>
                <w:szCs w:val="18"/>
              </w:rPr>
            </w:pPr>
            <w:r w:rsidRPr="00AE4AD8">
              <w:rPr>
                <w:rFonts w:ascii="Arial" w:hAnsi="Arial" w:cs="Arial"/>
                <w:sz w:val="18"/>
                <w:szCs w:val="18"/>
              </w:rPr>
              <w:t>Appeals from initial determination, submitted by requester</w:t>
            </w:r>
          </w:p>
        </w:tc>
        <w:tc>
          <w:tcPr>
            <w:tcW w:w="1587" w:type="dxa"/>
          </w:tcPr>
          <w:p w:rsidRPr="00AE4AD8" w:rsidR="000F61AE" w:rsidP="00594DAE" w:rsidRDefault="000F61AE" w14:paraId="59190AA7" w14:textId="77777777">
            <w:pPr>
              <w:rPr>
                <w:rFonts w:ascii="Arial" w:hAnsi="Arial" w:cs="Arial"/>
                <w:sz w:val="18"/>
                <w:szCs w:val="18"/>
              </w:rPr>
            </w:pPr>
            <w:r w:rsidRPr="00AE4AD8">
              <w:rPr>
                <w:rFonts w:ascii="Arial" w:hAnsi="Arial" w:cs="Arial"/>
                <w:sz w:val="18"/>
                <w:szCs w:val="18"/>
              </w:rPr>
              <w:t>406.00</w:t>
            </w:r>
          </w:p>
        </w:tc>
        <w:tc>
          <w:tcPr>
            <w:tcW w:w="1467" w:type="dxa"/>
            <w:gridSpan w:val="2"/>
          </w:tcPr>
          <w:p w:rsidRPr="00AE4AD8" w:rsidR="000F61AE" w:rsidP="00594DAE" w:rsidRDefault="000F61AE" w14:paraId="30BA80EF" w14:textId="77777777">
            <w:pPr>
              <w:rPr>
                <w:rFonts w:ascii="Arial" w:hAnsi="Arial" w:cs="Arial"/>
                <w:sz w:val="18"/>
                <w:szCs w:val="18"/>
              </w:rPr>
            </w:pPr>
            <w:r w:rsidRPr="00AE4AD8">
              <w:rPr>
                <w:rFonts w:ascii="Arial" w:hAnsi="Arial" w:cs="Arial"/>
                <w:sz w:val="18"/>
                <w:szCs w:val="18"/>
              </w:rPr>
              <w:t>1.00</w:t>
            </w:r>
          </w:p>
        </w:tc>
        <w:tc>
          <w:tcPr>
            <w:tcW w:w="1337" w:type="dxa"/>
            <w:gridSpan w:val="2"/>
          </w:tcPr>
          <w:p w:rsidRPr="00AE4AD8" w:rsidR="000F61AE" w:rsidP="00594DAE" w:rsidRDefault="000F61AE" w14:paraId="7DF1299C" w14:textId="77777777">
            <w:pPr>
              <w:rPr>
                <w:rFonts w:ascii="Arial" w:hAnsi="Arial" w:cs="Arial"/>
                <w:sz w:val="18"/>
                <w:szCs w:val="18"/>
              </w:rPr>
            </w:pPr>
            <w:r w:rsidRPr="00AE4AD8">
              <w:rPr>
                <w:rFonts w:ascii="Arial" w:hAnsi="Arial" w:cs="Arial"/>
                <w:sz w:val="18"/>
                <w:szCs w:val="18"/>
              </w:rPr>
              <w:t>406.00</w:t>
            </w:r>
          </w:p>
        </w:tc>
        <w:tc>
          <w:tcPr>
            <w:tcW w:w="1217" w:type="dxa"/>
            <w:gridSpan w:val="2"/>
          </w:tcPr>
          <w:p w:rsidRPr="00AE4AD8" w:rsidR="000F61AE" w:rsidP="00594DAE" w:rsidRDefault="000F61AE" w14:paraId="27D64F3E" w14:textId="77777777">
            <w:pPr>
              <w:rPr>
                <w:rFonts w:ascii="Arial" w:hAnsi="Arial" w:cs="Arial"/>
                <w:sz w:val="18"/>
                <w:szCs w:val="18"/>
              </w:rPr>
            </w:pPr>
            <w:r w:rsidRPr="00AE4AD8">
              <w:rPr>
                <w:rFonts w:ascii="Arial" w:hAnsi="Arial" w:cs="Arial"/>
                <w:sz w:val="18"/>
                <w:szCs w:val="18"/>
              </w:rPr>
              <w:t>1.00</w:t>
            </w:r>
          </w:p>
        </w:tc>
        <w:tc>
          <w:tcPr>
            <w:tcW w:w="987" w:type="dxa"/>
            <w:gridSpan w:val="2"/>
          </w:tcPr>
          <w:p w:rsidRPr="00AE4AD8" w:rsidR="000F61AE" w:rsidP="00594DAE" w:rsidRDefault="000F61AE" w14:paraId="63AAC3E1" w14:textId="77777777">
            <w:pPr>
              <w:rPr>
                <w:rFonts w:ascii="Arial" w:hAnsi="Arial" w:cs="Arial"/>
                <w:sz w:val="18"/>
                <w:szCs w:val="18"/>
              </w:rPr>
            </w:pPr>
            <w:r w:rsidRPr="00AE4AD8">
              <w:rPr>
                <w:rFonts w:ascii="Arial" w:hAnsi="Arial" w:cs="Arial"/>
                <w:sz w:val="18"/>
                <w:szCs w:val="18"/>
              </w:rPr>
              <w:t>406.00</w:t>
            </w:r>
          </w:p>
        </w:tc>
        <w:tc>
          <w:tcPr>
            <w:tcW w:w="1868" w:type="dxa"/>
          </w:tcPr>
          <w:p w:rsidRPr="00AE4AD8" w:rsidR="000F61AE" w:rsidP="00594DAE" w:rsidRDefault="000F61AE" w14:paraId="29297E15" w14:textId="77777777">
            <w:pPr>
              <w:rPr>
                <w:rFonts w:ascii="Arial" w:hAnsi="Arial" w:cs="Arial"/>
                <w:sz w:val="18"/>
                <w:szCs w:val="18"/>
              </w:rPr>
            </w:pPr>
            <w:r w:rsidRPr="00AE4AD8">
              <w:rPr>
                <w:rFonts w:ascii="Arial" w:hAnsi="Arial" w:cs="Arial"/>
                <w:sz w:val="18"/>
                <w:szCs w:val="18"/>
              </w:rPr>
              <w:t>$113,274.00</w:t>
            </w:r>
          </w:p>
        </w:tc>
      </w:tr>
      <w:tr w:rsidRPr="00AE4AD8" w:rsidR="00AE4AD8" w:rsidTr="00C71CFC" w14:paraId="6354744D" w14:textId="77777777">
        <w:trPr>
          <w:trHeight w:val="1118"/>
        </w:trPr>
        <w:tc>
          <w:tcPr>
            <w:tcW w:w="1007" w:type="dxa"/>
            <w:gridSpan w:val="2"/>
          </w:tcPr>
          <w:p w:rsidRPr="00AE4AD8" w:rsidR="000F61AE" w:rsidP="00594DAE" w:rsidRDefault="000F61AE" w14:paraId="44E9A3B3" w14:textId="77777777">
            <w:pPr>
              <w:rPr>
                <w:rFonts w:ascii="Arial" w:hAnsi="Arial" w:cs="Arial"/>
                <w:sz w:val="18"/>
                <w:szCs w:val="18"/>
              </w:rPr>
            </w:pPr>
            <w:r w:rsidRPr="00AE4AD8">
              <w:rPr>
                <w:rFonts w:ascii="Arial" w:hAnsi="Arial" w:cs="Arial"/>
                <w:sz w:val="18"/>
                <w:szCs w:val="18"/>
              </w:rPr>
              <w:lastRenderedPageBreak/>
              <w:t>9.40(g) NRC Form 509</w:t>
            </w:r>
          </w:p>
        </w:tc>
        <w:tc>
          <w:tcPr>
            <w:tcW w:w="1447" w:type="dxa"/>
            <w:gridSpan w:val="2"/>
          </w:tcPr>
          <w:p w:rsidRPr="00AE4AD8" w:rsidR="000F61AE" w:rsidP="00594DAE" w:rsidRDefault="000F61AE" w14:paraId="5239D0AF" w14:textId="77777777">
            <w:pPr>
              <w:rPr>
                <w:rFonts w:ascii="Arial" w:hAnsi="Arial" w:cs="Arial"/>
                <w:sz w:val="18"/>
                <w:szCs w:val="18"/>
              </w:rPr>
            </w:pPr>
            <w:r w:rsidRPr="00AE4AD8">
              <w:rPr>
                <w:rFonts w:ascii="Arial" w:hAnsi="Arial" w:cs="Arial"/>
                <w:sz w:val="18"/>
                <w:szCs w:val="18"/>
              </w:rPr>
              <w:t>Agreement to pay fees, or a request for a waiver</w:t>
            </w:r>
          </w:p>
        </w:tc>
        <w:tc>
          <w:tcPr>
            <w:tcW w:w="1587" w:type="dxa"/>
          </w:tcPr>
          <w:p w:rsidRPr="00AE4AD8" w:rsidR="000F61AE" w:rsidP="00594DAE" w:rsidRDefault="000F61AE" w14:paraId="0F07AE6E" w14:textId="77777777">
            <w:pPr>
              <w:rPr>
                <w:rFonts w:ascii="Arial" w:hAnsi="Arial" w:cs="Arial"/>
                <w:sz w:val="18"/>
                <w:szCs w:val="18"/>
              </w:rPr>
            </w:pPr>
            <w:r w:rsidRPr="00AE4AD8">
              <w:rPr>
                <w:rFonts w:ascii="Arial" w:hAnsi="Arial" w:cs="Arial"/>
                <w:sz w:val="18"/>
                <w:szCs w:val="18"/>
              </w:rPr>
              <w:t>1,258.00</w:t>
            </w:r>
          </w:p>
        </w:tc>
        <w:tc>
          <w:tcPr>
            <w:tcW w:w="1467" w:type="dxa"/>
            <w:gridSpan w:val="2"/>
          </w:tcPr>
          <w:p w:rsidRPr="00AE4AD8" w:rsidR="000F61AE" w:rsidP="00594DAE" w:rsidRDefault="000F61AE" w14:paraId="34BB782B" w14:textId="77777777">
            <w:pPr>
              <w:rPr>
                <w:rFonts w:ascii="Arial" w:hAnsi="Arial" w:cs="Arial"/>
                <w:sz w:val="18"/>
                <w:szCs w:val="18"/>
              </w:rPr>
            </w:pPr>
            <w:r w:rsidRPr="00AE4AD8">
              <w:rPr>
                <w:rFonts w:ascii="Arial" w:hAnsi="Arial" w:cs="Arial"/>
                <w:sz w:val="18"/>
                <w:szCs w:val="18"/>
              </w:rPr>
              <w:t>1.00</w:t>
            </w:r>
          </w:p>
        </w:tc>
        <w:tc>
          <w:tcPr>
            <w:tcW w:w="1337" w:type="dxa"/>
            <w:gridSpan w:val="2"/>
          </w:tcPr>
          <w:p w:rsidRPr="00AE4AD8" w:rsidR="000F61AE" w:rsidP="00594DAE" w:rsidRDefault="000F61AE" w14:paraId="16FDEB08" w14:textId="77777777">
            <w:pPr>
              <w:rPr>
                <w:rFonts w:ascii="Arial" w:hAnsi="Arial" w:cs="Arial"/>
                <w:sz w:val="18"/>
                <w:szCs w:val="18"/>
              </w:rPr>
            </w:pPr>
            <w:r w:rsidRPr="00AE4AD8">
              <w:rPr>
                <w:rFonts w:ascii="Arial" w:hAnsi="Arial" w:cs="Arial"/>
                <w:sz w:val="18"/>
                <w:szCs w:val="18"/>
              </w:rPr>
              <w:t>1,258.00</w:t>
            </w:r>
          </w:p>
        </w:tc>
        <w:tc>
          <w:tcPr>
            <w:tcW w:w="1217" w:type="dxa"/>
            <w:gridSpan w:val="2"/>
          </w:tcPr>
          <w:p w:rsidRPr="00AE4AD8" w:rsidR="000F61AE" w:rsidP="00594DAE" w:rsidRDefault="000F61AE" w14:paraId="262E4A7B" w14:textId="77777777">
            <w:pPr>
              <w:rPr>
                <w:rFonts w:ascii="Arial" w:hAnsi="Arial" w:cs="Arial"/>
                <w:sz w:val="18"/>
                <w:szCs w:val="18"/>
              </w:rPr>
            </w:pPr>
            <w:r w:rsidRPr="00AE4AD8">
              <w:rPr>
                <w:rFonts w:ascii="Arial" w:hAnsi="Arial" w:cs="Arial"/>
                <w:sz w:val="18"/>
                <w:szCs w:val="18"/>
              </w:rPr>
              <w:t>0.10</w:t>
            </w:r>
          </w:p>
        </w:tc>
        <w:tc>
          <w:tcPr>
            <w:tcW w:w="987" w:type="dxa"/>
            <w:gridSpan w:val="2"/>
          </w:tcPr>
          <w:p w:rsidRPr="00AE4AD8" w:rsidR="000F61AE" w:rsidP="00594DAE" w:rsidRDefault="000F61AE" w14:paraId="58EC097A" w14:textId="77777777">
            <w:pPr>
              <w:rPr>
                <w:rFonts w:ascii="Arial" w:hAnsi="Arial" w:cs="Arial"/>
                <w:sz w:val="18"/>
                <w:szCs w:val="18"/>
              </w:rPr>
            </w:pPr>
            <w:r w:rsidRPr="00AE4AD8">
              <w:rPr>
                <w:rFonts w:ascii="Arial" w:hAnsi="Arial" w:cs="Arial"/>
                <w:sz w:val="18"/>
                <w:szCs w:val="18"/>
              </w:rPr>
              <w:t>125.80</w:t>
            </w:r>
          </w:p>
        </w:tc>
        <w:tc>
          <w:tcPr>
            <w:tcW w:w="1868" w:type="dxa"/>
          </w:tcPr>
          <w:p w:rsidRPr="00AE4AD8" w:rsidR="000F61AE" w:rsidP="00594DAE" w:rsidRDefault="000F61AE" w14:paraId="72348162" w14:textId="77777777">
            <w:pPr>
              <w:rPr>
                <w:rFonts w:ascii="Arial" w:hAnsi="Arial" w:cs="Arial"/>
                <w:sz w:val="18"/>
                <w:szCs w:val="18"/>
              </w:rPr>
            </w:pPr>
            <w:r w:rsidRPr="00AE4AD8">
              <w:rPr>
                <w:rFonts w:ascii="Arial" w:hAnsi="Arial" w:cs="Arial"/>
                <w:sz w:val="18"/>
                <w:szCs w:val="18"/>
              </w:rPr>
              <w:t>$35,098.20</w:t>
            </w:r>
          </w:p>
        </w:tc>
      </w:tr>
      <w:tr w:rsidRPr="00AE4AD8" w:rsidR="00AE4AD8" w:rsidTr="00C71CFC" w14:paraId="5045E299" w14:textId="77777777">
        <w:trPr>
          <w:trHeight w:val="1118"/>
        </w:trPr>
        <w:tc>
          <w:tcPr>
            <w:tcW w:w="1007" w:type="dxa"/>
            <w:gridSpan w:val="2"/>
          </w:tcPr>
          <w:p w:rsidRPr="00AE4AD8" w:rsidR="000F61AE" w:rsidP="00594DAE" w:rsidRDefault="000F61AE" w14:paraId="39FE96CC" w14:textId="77777777">
            <w:pPr>
              <w:rPr>
                <w:rFonts w:ascii="Arial" w:hAnsi="Arial" w:cs="Arial"/>
                <w:sz w:val="18"/>
                <w:szCs w:val="18"/>
              </w:rPr>
            </w:pPr>
            <w:r w:rsidRPr="00AE4AD8">
              <w:rPr>
                <w:rFonts w:ascii="Arial" w:hAnsi="Arial" w:cs="Arial"/>
                <w:sz w:val="18"/>
                <w:szCs w:val="18"/>
              </w:rPr>
              <w:t>9.41(a) &amp; (b)</w:t>
            </w:r>
          </w:p>
        </w:tc>
        <w:tc>
          <w:tcPr>
            <w:tcW w:w="1447" w:type="dxa"/>
            <w:gridSpan w:val="2"/>
          </w:tcPr>
          <w:p w:rsidRPr="00AE4AD8" w:rsidR="000F61AE" w:rsidP="00594DAE" w:rsidRDefault="000F61AE" w14:paraId="76EBEE5E" w14:textId="77777777">
            <w:pPr>
              <w:rPr>
                <w:rFonts w:ascii="Arial" w:hAnsi="Arial" w:cs="Arial"/>
                <w:sz w:val="18"/>
                <w:szCs w:val="18"/>
              </w:rPr>
            </w:pPr>
            <w:r w:rsidRPr="00AE4AD8">
              <w:rPr>
                <w:rFonts w:ascii="Arial" w:hAnsi="Arial" w:cs="Arial"/>
                <w:sz w:val="18"/>
                <w:szCs w:val="18"/>
              </w:rPr>
              <w:t>Fee waiver requests submitted with a FOIA request</w:t>
            </w:r>
          </w:p>
        </w:tc>
        <w:tc>
          <w:tcPr>
            <w:tcW w:w="1587" w:type="dxa"/>
          </w:tcPr>
          <w:p w:rsidRPr="00AE4AD8" w:rsidR="000F61AE" w:rsidP="00594DAE" w:rsidRDefault="000F61AE" w14:paraId="54247951" w14:textId="77777777">
            <w:pPr>
              <w:rPr>
                <w:rFonts w:ascii="Arial" w:hAnsi="Arial" w:cs="Arial"/>
                <w:sz w:val="18"/>
                <w:szCs w:val="18"/>
              </w:rPr>
            </w:pPr>
            <w:r w:rsidRPr="00AE4AD8">
              <w:rPr>
                <w:rFonts w:ascii="Arial" w:hAnsi="Arial" w:cs="Arial"/>
                <w:sz w:val="18"/>
                <w:szCs w:val="18"/>
              </w:rPr>
              <w:t>313.00</w:t>
            </w:r>
          </w:p>
        </w:tc>
        <w:tc>
          <w:tcPr>
            <w:tcW w:w="1467" w:type="dxa"/>
            <w:gridSpan w:val="2"/>
          </w:tcPr>
          <w:p w:rsidRPr="00AE4AD8" w:rsidR="000F61AE" w:rsidP="00594DAE" w:rsidRDefault="000F61AE" w14:paraId="164F0B4B" w14:textId="77777777">
            <w:pPr>
              <w:rPr>
                <w:rFonts w:ascii="Arial" w:hAnsi="Arial" w:cs="Arial"/>
                <w:sz w:val="18"/>
                <w:szCs w:val="18"/>
              </w:rPr>
            </w:pPr>
            <w:r w:rsidRPr="00AE4AD8">
              <w:rPr>
                <w:rFonts w:ascii="Arial" w:hAnsi="Arial" w:cs="Arial"/>
                <w:sz w:val="18"/>
                <w:szCs w:val="18"/>
              </w:rPr>
              <w:t>1.00</w:t>
            </w:r>
          </w:p>
        </w:tc>
        <w:tc>
          <w:tcPr>
            <w:tcW w:w="1337" w:type="dxa"/>
            <w:gridSpan w:val="2"/>
          </w:tcPr>
          <w:p w:rsidRPr="00AE4AD8" w:rsidR="000F61AE" w:rsidP="00594DAE" w:rsidRDefault="000F61AE" w14:paraId="7171012D" w14:textId="77777777">
            <w:pPr>
              <w:rPr>
                <w:rFonts w:ascii="Arial" w:hAnsi="Arial" w:cs="Arial"/>
                <w:sz w:val="18"/>
                <w:szCs w:val="18"/>
              </w:rPr>
            </w:pPr>
            <w:r w:rsidRPr="00AE4AD8">
              <w:rPr>
                <w:rFonts w:ascii="Arial" w:hAnsi="Arial" w:cs="Arial"/>
                <w:sz w:val="18"/>
                <w:szCs w:val="18"/>
              </w:rPr>
              <w:t>313.00</w:t>
            </w:r>
          </w:p>
        </w:tc>
        <w:tc>
          <w:tcPr>
            <w:tcW w:w="1217" w:type="dxa"/>
            <w:gridSpan w:val="2"/>
          </w:tcPr>
          <w:p w:rsidRPr="00AE4AD8" w:rsidR="000F61AE" w:rsidP="00594DAE" w:rsidRDefault="000F61AE" w14:paraId="17471FC0" w14:textId="77777777">
            <w:pPr>
              <w:rPr>
                <w:rFonts w:ascii="Arial" w:hAnsi="Arial" w:cs="Arial"/>
                <w:sz w:val="18"/>
                <w:szCs w:val="18"/>
              </w:rPr>
            </w:pPr>
            <w:r w:rsidRPr="00AE4AD8">
              <w:rPr>
                <w:rFonts w:ascii="Arial" w:hAnsi="Arial" w:cs="Arial"/>
                <w:sz w:val="18"/>
                <w:szCs w:val="18"/>
              </w:rPr>
              <w:t>0.50</w:t>
            </w:r>
          </w:p>
        </w:tc>
        <w:tc>
          <w:tcPr>
            <w:tcW w:w="987" w:type="dxa"/>
            <w:gridSpan w:val="2"/>
          </w:tcPr>
          <w:p w:rsidRPr="00AE4AD8" w:rsidR="000F61AE" w:rsidP="00594DAE" w:rsidRDefault="000F61AE" w14:paraId="1E99BABB" w14:textId="77777777">
            <w:pPr>
              <w:rPr>
                <w:rFonts w:ascii="Arial" w:hAnsi="Arial" w:cs="Arial"/>
                <w:sz w:val="18"/>
                <w:szCs w:val="18"/>
              </w:rPr>
            </w:pPr>
            <w:r w:rsidRPr="00AE4AD8">
              <w:rPr>
                <w:rFonts w:ascii="Arial" w:hAnsi="Arial" w:cs="Arial"/>
                <w:sz w:val="18"/>
                <w:szCs w:val="18"/>
              </w:rPr>
              <w:t>156.50</w:t>
            </w:r>
          </w:p>
        </w:tc>
        <w:tc>
          <w:tcPr>
            <w:tcW w:w="1868" w:type="dxa"/>
          </w:tcPr>
          <w:p w:rsidRPr="00AE4AD8" w:rsidR="000F61AE" w:rsidP="00594DAE" w:rsidRDefault="000F61AE" w14:paraId="0A9D5155" w14:textId="77777777">
            <w:pPr>
              <w:rPr>
                <w:rFonts w:ascii="Arial" w:hAnsi="Arial" w:cs="Arial"/>
                <w:sz w:val="18"/>
                <w:szCs w:val="18"/>
              </w:rPr>
            </w:pPr>
            <w:r w:rsidRPr="00AE4AD8">
              <w:rPr>
                <w:rFonts w:ascii="Arial" w:hAnsi="Arial" w:cs="Arial"/>
                <w:sz w:val="18"/>
                <w:szCs w:val="18"/>
              </w:rPr>
              <w:t>$43,663.50</w:t>
            </w:r>
          </w:p>
        </w:tc>
      </w:tr>
      <w:tr w:rsidRPr="00AE4AD8" w:rsidR="00AE4AD8" w:rsidTr="00C71CFC" w14:paraId="2040337B" w14:textId="77777777">
        <w:trPr>
          <w:trHeight w:val="2485"/>
        </w:trPr>
        <w:tc>
          <w:tcPr>
            <w:tcW w:w="1007" w:type="dxa"/>
            <w:gridSpan w:val="2"/>
          </w:tcPr>
          <w:p w:rsidRPr="00AE4AD8" w:rsidR="000F61AE" w:rsidP="00594DAE" w:rsidRDefault="000F61AE" w14:paraId="22E0CEB3" w14:textId="77777777">
            <w:pPr>
              <w:rPr>
                <w:rFonts w:ascii="Arial" w:hAnsi="Arial" w:cs="Arial"/>
                <w:sz w:val="18"/>
                <w:szCs w:val="18"/>
              </w:rPr>
            </w:pPr>
            <w:r w:rsidRPr="00AE4AD8">
              <w:rPr>
                <w:rFonts w:ascii="Arial" w:hAnsi="Arial" w:cs="Arial"/>
                <w:sz w:val="18"/>
                <w:szCs w:val="18"/>
              </w:rPr>
              <w:t>9.54(b)</w:t>
            </w:r>
          </w:p>
        </w:tc>
        <w:tc>
          <w:tcPr>
            <w:tcW w:w="1447" w:type="dxa"/>
            <w:gridSpan w:val="2"/>
          </w:tcPr>
          <w:p w:rsidRPr="00AE4AD8" w:rsidR="000F61AE" w:rsidP="00594DAE" w:rsidRDefault="000F61AE" w14:paraId="25666892" w14:textId="77777777">
            <w:pPr>
              <w:rPr>
                <w:rFonts w:ascii="Arial" w:hAnsi="Arial" w:cs="Arial"/>
                <w:sz w:val="18"/>
                <w:szCs w:val="18"/>
              </w:rPr>
            </w:pPr>
            <w:r w:rsidRPr="00AE4AD8">
              <w:rPr>
                <w:rFonts w:ascii="Arial" w:hAnsi="Arial" w:cs="Arial"/>
                <w:sz w:val="18"/>
                <w:szCs w:val="18"/>
              </w:rPr>
              <w:t>Notarized statement (submitted in lieu of documents supporting the requesters identity) for Privacy Act requests</w:t>
            </w:r>
          </w:p>
        </w:tc>
        <w:tc>
          <w:tcPr>
            <w:tcW w:w="1587" w:type="dxa"/>
          </w:tcPr>
          <w:p w:rsidRPr="00AE4AD8" w:rsidR="000F61AE" w:rsidP="00594DAE" w:rsidRDefault="000F61AE" w14:paraId="64C65DB6" w14:textId="77777777">
            <w:pPr>
              <w:rPr>
                <w:rFonts w:ascii="Arial" w:hAnsi="Arial" w:cs="Arial"/>
                <w:sz w:val="18"/>
                <w:szCs w:val="18"/>
              </w:rPr>
            </w:pPr>
            <w:r w:rsidRPr="00AE4AD8">
              <w:rPr>
                <w:rFonts w:ascii="Arial" w:hAnsi="Arial" w:cs="Arial"/>
                <w:sz w:val="18"/>
                <w:szCs w:val="18"/>
              </w:rPr>
              <w:t>0.00</w:t>
            </w:r>
          </w:p>
        </w:tc>
        <w:tc>
          <w:tcPr>
            <w:tcW w:w="1467" w:type="dxa"/>
            <w:gridSpan w:val="2"/>
          </w:tcPr>
          <w:p w:rsidRPr="00AE4AD8" w:rsidR="000F61AE" w:rsidP="00594DAE" w:rsidRDefault="000F61AE" w14:paraId="2906038F" w14:textId="77777777">
            <w:pPr>
              <w:rPr>
                <w:rFonts w:ascii="Arial" w:hAnsi="Arial" w:cs="Arial"/>
                <w:sz w:val="18"/>
                <w:szCs w:val="18"/>
              </w:rPr>
            </w:pPr>
            <w:r w:rsidRPr="00AE4AD8">
              <w:rPr>
                <w:rFonts w:ascii="Arial" w:hAnsi="Arial" w:cs="Arial"/>
                <w:sz w:val="18"/>
                <w:szCs w:val="18"/>
              </w:rPr>
              <w:t>1.00</w:t>
            </w:r>
          </w:p>
        </w:tc>
        <w:tc>
          <w:tcPr>
            <w:tcW w:w="1337" w:type="dxa"/>
            <w:gridSpan w:val="2"/>
          </w:tcPr>
          <w:p w:rsidRPr="00AE4AD8" w:rsidR="000F61AE" w:rsidP="00594DAE" w:rsidRDefault="000F61AE" w14:paraId="66C342C3" w14:textId="77777777">
            <w:pPr>
              <w:rPr>
                <w:rFonts w:ascii="Arial" w:hAnsi="Arial" w:cs="Arial"/>
                <w:sz w:val="18"/>
                <w:szCs w:val="18"/>
              </w:rPr>
            </w:pPr>
            <w:r w:rsidRPr="00AE4AD8">
              <w:rPr>
                <w:rFonts w:ascii="Arial" w:hAnsi="Arial" w:cs="Arial"/>
                <w:sz w:val="18"/>
                <w:szCs w:val="18"/>
              </w:rPr>
              <w:t>0.00</w:t>
            </w:r>
          </w:p>
        </w:tc>
        <w:tc>
          <w:tcPr>
            <w:tcW w:w="1217" w:type="dxa"/>
            <w:gridSpan w:val="2"/>
          </w:tcPr>
          <w:p w:rsidRPr="00AE4AD8" w:rsidR="000F61AE" w:rsidP="00594DAE" w:rsidRDefault="000F61AE" w14:paraId="6BE52D6C" w14:textId="77777777">
            <w:pPr>
              <w:rPr>
                <w:rFonts w:ascii="Arial" w:hAnsi="Arial" w:cs="Arial"/>
                <w:sz w:val="18"/>
                <w:szCs w:val="18"/>
              </w:rPr>
            </w:pPr>
            <w:r w:rsidRPr="00AE4AD8">
              <w:rPr>
                <w:rFonts w:ascii="Arial" w:hAnsi="Arial" w:cs="Arial"/>
                <w:sz w:val="18"/>
                <w:szCs w:val="18"/>
              </w:rPr>
              <w:t>0.50</w:t>
            </w:r>
          </w:p>
        </w:tc>
        <w:tc>
          <w:tcPr>
            <w:tcW w:w="987" w:type="dxa"/>
            <w:gridSpan w:val="2"/>
          </w:tcPr>
          <w:p w:rsidRPr="00AE4AD8" w:rsidR="000F61AE" w:rsidP="00594DAE" w:rsidRDefault="000F61AE" w14:paraId="520C685E" w14:textId="77777777">
            <w:pPr>
              <w:rPr>
                <w:rFonts w:ascii="Arial" w:hAnsi="Arial" w:cs="Arial"/>
                <w:sz w:val="18"/>
                <w:szCs w:val="18"/>
              </w:rPr>
            </w:pPr>
            <w:r w:rsidRPr="00AE4AD8">
              <w:rPr>
                <w:rFonts w:ascii="Arial" w:hAnsi="Arial" w:cs="Arial"/>
                <w:sz w:val="18"/>
                <w:szCs w:val="18"/>
              </w:rPr>
              <w:t>0.00</w:t>
            </w:r>
          </w:p>
        </w:tc>
        <w:tc>
          <w:tcPr>
            <w:tcW w:w="1868" w:type="dxa"/>
          </w:tcPr>
          <w:p w:rsidRPr="00AE4AD8" w:rsidR="000F61AE" w:rsidP="00594DAE" w:rsidRDefault="000F61AE" w14:paraId="410CB9C9" w14:textId="77777777">
            <w:pPr>
              <w:rPr>
                <w:rFonts w:ascii="Arial" w:hAnsi="Arial" w:cs="Arial"/>
                <w:sz w:val="18"/>
                <w:szCs w:val="18"/>
              </w:rPr>
            </w:pPr>
            <w:r w:rsidRPr="00AE4AD8">
              <w:rPr>
                <w:rFonts w:ascii="Arial" w:hAnsi="Arial" w:cs="Arial"/>
                <w:sz w:val="18"/>
                <w:szCs w:val="18"/>
              </w:rPr>
              <w:t>$0.00</w:t>
            </w:r>
          </w:p>
        </w:tc>
      </w:tr>
      <w:tr w:rsidRPr="00AE4AD8" w:rsidR="000F61AE" w:rsidTr="00C71CFC" w14:paraId="21F93D44" w14:textId="77777777">
        <w:trPr>
          <w:trHeight w:val="911"/>
        </w:trPr>
        <w:tc>
          <w:tcPr>
            <w:tcW w:w="1007" w:type="dxa"/>
            <w:gridSpan w:val="2"/>
          </w:tcPr>
          <w:p w:rsidRPr="00AE4AD8" w:rsidR="000F61AE" w:rsidP="00594DAE" w:rsidRDefault="000F61AE" w14:paraId="5A03B8E5" w14:textId="77777777">
            <w:pPr>
              <w:rPr>
                <w:rFonts w:ascii="Arial" w:hAnsi="Arial" w:cs="Arial"/>
                <w:sz w:val="18"/>
                <w:szCs w:val="18"/>
              </w:rPr>
            </w:pPr>
            <w:r w:rsidRPr="00AE4AD8">
              <w:rPr>
                <w:rFonts w:ascii="Arial" w:hAnsi="Arial" w:cs="Arial"/>
                <w:sz w:val="18"/>
                <w:szCs w:val="18"/>
              </w:rPr>
              <w:t>9.54(c)</w:t>
            </w:r>
          </w:p>
        </w:tc>
        <w:tc>
          <w:tcPr>
            <w:tcW w:w="1447" w:type="dxa"/>
            <w:gridSpan w:val="2"/>
          </w:tcPr>
          <w:p w:rsidRPr="00AE4AD8" w:rsidR="000F61AE" w:rsidP="00594DAE" w:rsidRDefault="000F61AE" w14:paraId="5BD90068" w14:textId="77777777">
            <w:pPr>
              <w:rPr>
                <w:rFonts w:ascii="Arial" w:hAnsi="Arial" w:cs="Arial"/>
                <w:sz w:val="18"/>
                <w:szCs w:val="18"/>
              </w:rPr>
            </w:pPr>
            <w:r w:rsidRPr="00AE4AD8">
              <w:rPr>
                <w:rFonts w:ascii="Arial" w:hAnsi="Arial" w:cs="Arial"/>
                <w:sz w:val="18"/>
                <w:szCs w:val="18"/>
              </w:rPr>
              <w:t>Documents verifying percentage or guardianship for Privacy Act requests</w:t>
            </w:r>
          </w:p>
        </w:tc>
        <w:tc>
          <w:tcPr>
            <w:tcW w:w="1587" w:type="dxa"/>
          </w:tcPr>
          <w:p w:rsidRPr="00AE4AD8" w:rsidR="000F61AE" w:rsidP="00594DAE" w:rsidRDefault="000F61AE" w14:paraId="2EF1801B" w14:textId="77777777">
            <w:pPr>
              <w:rPr>
                <w:rFonts w:ascii="Arial" w:hAnsi="Arial" w:cs="Arial"/>
                <w:sz w:val="18"/>
                <w:szCs w:val="18"/>
              </w:rPr>
            </w:pPr>
            <w:r w:rsidRPr="00AE4AD8">
              <w:rPr>
                <w:rFonts w:ascii="Arial" w:hAnsi="Arial" w:cs="Arial"/>
                <w:sz w:val="18"/>
                <w:szCs w:val="18"/>
              </w:rPr>
              <w:t>0.00</w:t>
            </w:r>
          </w:p>
        </w:tc>
        <w:tc>
          <w:tcPr>
            <w:tcW w:w="1467" w:type="dxa"/>
            <w:gridSpan w:val="2"/>
          </w:tcPr>
          <w:p w:rsidRPr="00AE4AD8" w:rsidR="000F61AE" w:rsidP="00594DAE" w:rsidRDefault="000F61AE" w14:paraId="01CC5BFC" w14:textId="77777777">
            <w:pPr>
              <w:rPr>
                <w:rFonts w:ascii="Arial" w:hAnsi="Arial" w:cs="Arial"/>
                <w:sz w:val="18"/>
                <w:szCs w:val="18"/>
              </w:rPr>
            </w:pPr>
            <w:r w:rsidRPr="00AE4AD8">
              <w:rPr>
                <w:rFonts w:ascii="Arial" w:hAnsi="Arial" w:cs="Arial"/>
                <w:sz w:val="18"/>
                <w:szCs w:val="18"/>
              </w:rPr>
              <w:t>1.00</w:t>
            </w:r>
          </w:p>
        </w:tc>
        <w:tc>
          <w:tcPr>
            <w:tcW w:w="1337" w:type="dxa"/>
            <w:gridSpan w:val="2"/>
          </w:tcPr>
          <w:p w:rsidRPr="00AE4AD8" w:rsidR="000F61AE" w:rsidP="00594DAE" w:rsidRDefault="000F61AE" w14:paraId="17F193AA" w14:textId="77777777">
            <w:pPr>
              <w:rPr>
                <w:rFonts w:ascii="Arial" w:hAnsi="Arial" w:cs="Arial"/>
                <w:sz w:val="18"/>
                <w:szCs w:val="18"/>
              </w:rPr>
            </w:pPr>
            <w:r w:rsidRPr="00AE4AD8">
              <w:rPr>
                <w:rFonts w:ascii="Arial" w:hAnsi="Arial" w:cs="Arial"/>
                <w:sz w:val="18"/>
                <w:szCs w:val="18"/>
              </w:rPr>
              <w:t>0.00</w:t>
            </w:r>
          </w:p>
        </w:tc>
        <w:tc>
          <w:tcPr>
            <w:tcW w:w="1217" w:type="dxa"/>
            <w:gridSpan w:val="2"/>
          </w:tcPr>
          <w:p w:rsidRPr="00AE4AD8" w:rsidR="000F61AE" w:rsidP="00594DAE" w:rsidRDefault="000F61AE" w14:paraId="29BA8E51" w14:textId="77777777">
            <w:pPr>
              <w:rPr>
                <w:rFonts w:ascii="Arial" w:hAnsi="Arial" w:cs="Arial"/>
                <w:sz w:val="18"/>
                <w:szCs w:val="18"/>
              </w:rPr>
            </w:pPr>
            <w:r w:rsidRPr="00AE4AD8">
              <w:rPr>
                <w:rFonts w:ascii="Arial" w:hAnsi="Arial" w:cs="Arial"/>
                <w:sz w:val="18"/>
                <w:szCs w:val="18"/>
              </w:rPr>
              <w:t>0.50</w:t>
            </w:r>
          </w:p>
        </w:tc>
        <w:tc>
          <w:tcPr>
            <w:tcW w:w="987" w:type="dxa"/>
            <w:gridSpan w:val="2"/>
          </w:tcPr>
          <w:p w:rsidRPr="00AE4AD8" w:rsidR="000F61AE" w:rsidP="00594DAE" w:rsidRDefault="000F61AE" w14:paraId="74F294AF" w14:textId="77777777">
            <w:pPr>
              <w:rPr>
                <w:rFonts w:ascii="Arial" w:hAnsi="Arial" w:cs="Arial"/>
                <w:sz w:val="18"/>
                <w:szCs w:val="18"/>
              </w:rPr>
            </w:pPr>
            <w:r w:rsidRPr="00AE4AD8">
              <w:rPr>
                <w:rFonts w:ascii="Arial" w:hAnsi="Arial" w:cs="Arial"/>
                <w:sz w:val="18"/>
                <w:szCs w:val="18"/>
              </w:rPr>
              <w:t>0.00</w:t>
            </w:r>
          </w:p>
        </w:tc>
        <w:tc>
          <w:tcPr>
            <w:tcW w:w="1868" w:type="dxa"/>
          </w:tcPr>
          <w:p w:rsidRPr="00AE4AD8" w:rsidR="000F61AE" w:rsidP="00594DAE" w:rsidRDefault="000F61AE" w14:paraId="193F06EC" w14:textId="77777777">
            <w:pPr>
              <w:rPr>
                <w:rFonts w:ascii="Arial" w:hAnsi="Arial" w:cs="Arial"/>
                <w:sz w:val="18"/>
                <w:szCs w:val="18"/>
              </w:rPr>
            </w:pPr>
            <w:r w:rsidRPr="00AE4AD8">
              <w:rPr>
                <w:rFonts w:ascii="Arial" w:hAnsi="Arial" w:cs="Arial"/>
                <w:sz w:val="18"/>
                <w:szCs w:val="18"/>
              </w:rPr>
              <w:t>$0.00</w:t>
            </w:r>
          </w:p>
        </w:tc>
      </w:tr>
      <w:tr w:rsidRPr="00AE4AD8" w:rsidR="00AE4AD8" w:rsidTr="00C71CFC" w14:paraId="3EEE3DD6" w14:textId="77777777">
        <w:trPr>
          <w:trHeight w:val="1118"/>
        </w:trPr>
        <w:tc>
          <w:tcPr>
            <w:tcW w:w="1007" w:type="dxa"/>
            <w:gridSpan w:val="2"/>
          </w:tcPr>
          <w:p w:rsidRPr="00AE4AD8" w:rsidR="000F61AE" w:rsidP="00594DAE" w:rsidRDefault="000F61AE" w14:paraId="71B00FA6" w14:textId="77777777">
            <w:pPr>
              <w:rPr>
                <w:rFonts w:ascii="Arial" w:hAnsi="Arial" w:cs="Arial"/>
                <w:sz w:val="18"/>
                <w:szCs w:val="18"/>
              </w:rPr>
            </w:pPr>
            <w:r w:rsidRPr="00AE4AD8">
              <w:rPr>
                <w:rFonts w:ascii="Arial" w:hAnsi="Arial" w:cs="Arial"/>
                <w:sz w:val="18"/>
                <w:szCs w:val="18"/>
              </w:rPr>
              <w:t>9.55(a)(1)</w:t>
            </w:r>
          </w:p>
        </w:tc>
        <w:tc>
          <w:tcPr>
            <w:tcW w:w="1447" w:type="dxa"/>
            <w:gridSpan w:val="2"/>
          </w:tcPr>
          <w:p w:rsidRPr="00AE4AD8" w:rsidR="000F61AE" w:rsidP="00594DAE" w:rsidRDefault="000F61AE" w14:paraId="0A554B1E" w14:textId="77777777">
            <w:pPr>
              <w:rPr>
                <w:rFonts w:ascii="Arial" w:hAnsi="Arial" w:cs="Arial"/>
                <w:sz w:val="18"/>
                <w:szCs w:val="18"/>
              </w:rPr>
            </w:pPr>
            <w:r w:rsidRPr="00AE4AD8">
              <w:rPr>
                <w:rFonts w:ascii="Arial" w:hAnsi="Arial" w:cs="Arial"/>
                <w:sz w:val="18"/>
                <w:szCs w:val="18"/>
              </w:rPr>
              <w:t>Specification of records sought in Privacy Act request</w:t>
            </w:r>
          </w:p>
        </w:tc>
        <w:tc>
          <w:tcPr>
            <w:tcW w:w="1587" w:type="dxa"/>
          </w:tcPr>
          <w:p w:rsidRPr="00AE4AD8" w:rsidR="000F61AE" w:rsidP="00594DAE" w:rsidRDefault="000F61AE" w14:paraId="052F8276" w14:textId="77777777">
            <w:pPr>
              <w:rPr>
                <w:rFonts w:ascii="Arial" w:hAnsi="Arial" w:cs="Arial"/>
                <w:sz w:val="18"/>
                <w:szCs w:val="18"/>
              </w:rPr>
            </w:pPr>
            <w:r w:rsidRPr="00AE4AD8">
              <w:rPr>
                <w:rFonts w:ascii="Arial" w:hAnsi="Arial" w:cs="Arial"/>
                <w:sz w:val="18"/>
                <w:szCs w:val="18"/>
              </w:rPr>
              <w:t>0.00</w:t>
            </w:r>
          </w:p>
        </w:tc>
        <w:tc>
          <w:tcPr>
            <w:tcW w:w="1467" w:type="dxa"/>
            <w:gridSpan w:val="2"/>
          </w:tcPr>
          <w:p w:rsidRPr="00AE4AD8" w:rsidR="000F61AE" w:rsidP="00594DAE" w:rsidRDefault="000F61AE" w14:paraId="0AACA410" w14:textId="77777777">
            <w:pPr>
              <w:rPr>
                <w:rFonts w:ascii="Arial" w:hAnsi="Arial" w:cs="Arial"/>
                <w:sz w:val="18"/>
                <w:szCs w:val="18"/>
              </w:rPr>
            </w:pPr>
            <w:r w:rsidRPr="00AE4AD8">
              <w:rPr>
                <w:rFonts w:ascii="Arial" w:hAnsi="Arial" w:cs="Arial"/>
                <w:sz w:val="18"/>
                <w:szCs w:val="18"/>
              </w:rPr>
              <w:t>1.00</w:t>
            </w:r>
          </w:p>
        </w:tc>
        <w:tc>
          <w:tcPr>
            <w:tcW w:w="1337" w:type="dxa"/>
            <w:gridSpan w:val="2"/>
          </w:tcPr>
          <w:p w:rsidRPr="00AE4AD8" w:rsidR="000F61AE" w:rsidP="00594DAE" w:rsidRDefault="000F61AE" w14:paraId="1C1EC053" w14:textId="77777777">
            <w:pPr>
              <w:rPr>
                <w:rFonts w:ascii="Arial" w:hAnsi="Arial" w:cs="Arial"/>
                <w:sz w:val="18"/>
                <w:szCs w:val="18"/>
              </w:rPr>
            </w:pPr>
            <w:r w:rsidRPr="00AE4AD8">
              <w:rPr>
                <w:rFonts w:ascii="Arial" w:hAnsi="Arial" w:cs="Arial"/>
                <w:sz w:val="18"/>
                <w:szCs w:val="18"/>
              </w:rPr>
              <w:t>0.00</w:t>
            </w:r>
          </w:p>
        </w:tc>
        <w:tc>
          <w:tcPr>
            <w:tcW w:w="1217" w:type="dxa"/>
            <w:gridSpan w:val="2"/>
          </w:tcPr>
          <w:p w:rsidRPr="00AE4AD8" w:rsidR="000F61AE" w:rsidP="00594DAE" w:rsidRDefault="000F61AE" w14:paraId="62C4E0B4" w14:textId="77777777">
            <w:pPr>
              <w:rPr>
                <w:rFonts w:ascii="Arial" w:hAnsi="Arial" w:cs="Arial"/>
                <w:sz w:val="18"/>
                <w:szCs w:val="18"/>
              </w:rPr>
            </w:pPr>
            <w:r w:rsidRPr="00AE4AD8">
              <w:rPr>
                <w:rFonts w:ascii="Arial" w:hAnsi="Arial" w:cs="Arial"/>
                <w:sz w:val="18"/>
                <w:szCs w:val="18"/>
              </w:rPr>
              <w:t>0.50</w:t>
            </w:r>
          </w:p>
        </w:tc>
        <w:tc>
          <w:tcPr>
            <w:tcW w:w="987" w:type="dxa"/>
            <w:gridSpan w:val="2"/>
          </w:tcPr>
          <w:p w:rsidRPr="00AE4AD8" w:rsidR="000F61AE" w:rsidP="00594DAE" w:rsidRDefault="000F61AE" w14:paraId="35ED4E34" w14:textId="77777777">
            <w:pPr>
              <w:rPr>
                <w:rFonts w:ascii="Arial" w:hAnsi="Arial" w:cs="Arial"/>
                <w:sz w:val="18"/>
                <w:szCs w:val="18"/>
              </w:rPr>
            </w:pPr>
            <w:r w:rsidRPr="00AE4AD8">
              <w:rPr>
                <w:rFonts w:ascii="Arial" w:hAnsi="Arial" w:cs="Arial"/>
                <w:sz w:val="18"/>
                <w:szCs w:val="18"/>
              </w:rPr>
              <w:t>0.00</w:t>
            </w:r>
          </w:p>
        </w:tc>
        <w:tc>
          <w:tcPr>
            <w:tcW w:w="1868" w:type="dxa"/>
          </w:tcPr>
          <w:p w:rsidRPr="00AE4AD8" w:rsidR="000F61AE" w:rsidP="00594DAE" w:rsidRDefault="000F61AE" w14:paraId="6BDE018C" w14:textId="77777777">
            <w:pPr>
              <w:rPr>
                <w:rFonts w:ascii="Arial" w:hAnsi="Arial" w:cs="Arial"/>
                <w:sz w:val="18"/>
                <w:szCs w:val="18"/>
              </w:rPr>
            </w:pPr>
            <w:r w:rsidRPr="00AE4AD8">
              <w:rPr>
                <w:rFonts w:ascii="Arial" w:hAnsi="Arial" w:cs="Arial"/>
                <w:sz w:val="18"/>
                <w:szCs w:val="18"/>
              </w:rPr>
              <w:t>$0.00</w:t>
            </w:r>
          </w:p>
        </w:tc>
      </w:tr>
      <w:tr w:rsidRPr="00AE4AD8" w:rsidR="00AE4AD8" w:rsidTr="00C71CFC" w14:paraId="2BBA6ECD" w14:textId="77777777">
        <w:trPr>
          <w:trHeight w:val="1118"/>
        </w:trPr>
        <w:tc>
          <w:tcPr>
            <w:tcW w:w="1007" w:type="dxa"/>
            <w:gridSpan w:val="2"/>
          </w:tcPr>
          <w:p w:rsidRPr="00AE4AD8" w:rsidR="000F61AE" w:rsidP="00594DAE" w:rsidRDefault="000F61AE" w14:paraId="54C71CD3" w14:textId="77777777">
            <w:pPr>
              <w:rPr>
                <w:rFonts w:ascii="Arial" w:hAnsi="Arial" w:cs="Arial"/>
                <w:sz w:val="18"/>
                <w:szCs w:val="18"/>
              </w:rPr>
            </w:pPr>
            <w:r w:rsidRPr="00AE4AD8">
              <w:rPr>
                <w:rFonts w:ascii="Arial" w:hAnsi="Arial" w:cs="Arial"/>
                <w:sz w:val="18"/>
                <w:szCs w:val="18"/>
              </w:rPr>
              <w:t>9.55(a)(2)</w:t>
            </w:r>
          </w:p>
        </w:tc>
        <w:tc>
          <w:tcPr>
            <w:tcW w:w="1447" w:type="dxa"/>
            <w:gridSpan w:val="2"/>
          </w:tcPr>
          <w:p w:rsidRPr="00AE4AD8" w:rsidR="000F61AE" w:rsidP="00594DAE" w:rsidRDefault="000F61AE" w14:paraId="75A99B92" w14:textId="77777777">
            <w:pPr>
              <w:rPr>
                <w:rFonts w:ascii="Arial" w:hAnsi="Arial" w:cs="Arial"/>
                <w:sz w:val="18"/>
                <w:szCs w:val="18"/>
              </w:rPr>
            </w:pPr>
            <w:r w:rsidRPr="00AE4AD8">
              <w:rPr>
                <w:rFonts w:ascii="Arial" w:hAnsi="Arial" w:cs="Arial"/>
                <w:sz w:val="18"/>
                <w:szCs w:val="18"/>
              </w:rPr>
              <w:t>Request for correction or amendment of a record</w:t>
            </w:r>
          </w:p>
        </w:tc>
        <w:tc>
          <w:tcPr>
            <w:tcW w:w="1587" w:type="dxa"/>
          </w:tcPr>
          <w:p w:rsidRPr="00AE4AD8" w:rsidR="000F61AE" w:rsidP="00594DAE" w:rsidRDefault="000F61AE" w14:paraId="06C236D7" w14:textId="77777777">
            <w:pPr>
              <w:rPr>
                <w:rFonts w:ascii="Arial" w:hAnsi="Arial" w:cs="Arial"/>
                <w:sz w:val="18"/>
                <w:szCs w:val="18"/>
              </w:rPr>
            </w:pPr>
            <w:r w:rsidRPr="00AE4AD8">
              <w:rPr>
                <w:rFonts w:ascii="Arial" w:hAnsi="Arial" w:cs="Arial"/>
                <w:sz w:val="18"/>
                <w:szCs w:val="18"/>
              </w:rPr>
              <w:t>0.00</w:t>
            </w:r>
          </w:p>
        </w:tc>
        <w:tc>
          <w:tcPr>
            <w:tcW w:w="1467" w:type="dxa"/>
            <w:gridSpan w:val="2"/>
          </w:tcPr>
          <w:p w:rsidRPr="00AE4AD8" w:rsidR="000F61AE" w:rsidP="00594DAE" w:rsidRDefault="000F61AE" w14:paraId="63BE80E3" w14:textId="77777777">
            <w:pPr>
              <w:rPr>
                <w:rFonts w:ascii="Arial" w:hAnsi="Arial" w:cs="Arial"/>
                <w:sz w:val="18"/>
                <w:szCs w:val="18"/>
              </w:rPr>
            </w:pPr>
            <w:r w:rsidRPr="00AE4AD8">
              <w:rPr>
                <w:rFonts w:ascii="Arial" w:hAnsi="Arial" w:cs="Arial"/>
                <w:sz w:val="18"/>
                <w:szCs w:val="18"/>
              </w:rPr>
              <w:t>1.00</w:t>
            </w:r>
          </w:p>
        </w:tc>
        <w:tc>
          <w:tcPr>
            <w:tcW w:w="1337" w:type="dxa"/>
            <w:gridSpan w:val="2"/>
          </w:tcPr>
          <w:p w:rsidRPr="00AE4AD8" w:rsidR="000F61AE" w:rsidP="00594DAE" w:rsidRDefault="000F61AE" w14:paraId="1E6379CE" w14:textId="77777777">
            <w:pPr>
              <w:rPr>
                <w:rFonts w:ascii="Arial" w:hAnsi="Arial" w:cs="Arial"/>
                <w:sz w:val="18"/>
                <w:szCs w:val="18"/>
              </w:rPr>
            </w:pPr>
            <w:r w:rsidRPr="00AE4AD8">
              <w:rPr>
                <w:rFonts w:ascii="Arial" w:hAnsi="Arial" w:cs="Arial"/>
                <w:sz w:val="18"/>
                <w:szCs w:val="18"/>
              </w:rPr>
              <w:t>0.00</w:t>
            </w:r>
          </w:p>
        </w:tc>
        <w:tc>
          <w:tcPr>
            <w:tcW w:w="1217" w:type="dxa"/>
            <w:gridSpan w:val="2"/>
          </w:tcPr>
          <w:p w:rsidRPr="00AE4AD8" w:rsidR="000F61AE" w:rsidP="00594DAE" w:rsidRDefault="000F61AE" w14:paraId="6944988B" w14:textId="77777777">
            <w:pPr>
              <w:rPr>
                <w:rFonts w:ascii="Arial" w:hAnsi="Arial" w:cs="Arial"/>
                <w:sz w:val="18"/>
                <w:szCs w:val="18"/>
              </w:rPr>
            </w:pPr>
            <w:r w:rsidRPr="00AE4AD8">
              <w:rPr>
                <w:rFonts w:ascii="Arial" w:hAnsi="Arial" w:cs="Arial"/>
                <w:sz w:val="18"/>
                <w:szCs w:val="18"/>
              </w:rPr>
              <w:t>1.00</w:t>
            </w:r>
          </w:p>
        </w:tc>
        <w:tc>
          <w:tcPr>
            <w:tcW w:w="987" w:type="dxa"/>
            <w:gridSpan w:val="2"/>
          </w:tcPr>
          <w:p w:rsidRPr="00AE4AD8" w:rsidR="000F61AE" w:rsidP="00594DAE" w:rsidRDefault="000F61AE" w14:paraId="079CFBFE" w14:textId="77777777">
            <w:pPr>
              <w:rPr>
                <w:rFonts w:ascii="Arial" w:hAnsi="Arial" w:cs="Arial"/>
                <w:sz w:val="18"/>
                <w:szCs w:val="18"/>
              </w:rPr>
            </w:pPr>
            <w:r w:rsidRPr="00AE4AD8">
              <w:rPr>
                <w:rFonts w:ascii="Arial" w:hAnsi="Arial" w:cs="Arial"/>
                <w:sz w:val="18"/>
                <w:szCs w:val="18"/>
              </w:rPr>
              <w:t>0.00</w:t>
            </w:r>
          </w:p>
        </w:tc>
        <w:tc>
          <w:tcPr>
            <w:tcW w:w="1868" w:type="dxa"/>
          </w:tcPr>
          <w:p w:rsidRPr="00AE4AD8" w:rsidR="000F61AE" w:rsidP="00594DAE" w:rsidRDefault="000F61AE" w14:paraId="2C7BFD8A" w14:textId="77777777">
            <w:pPr>
              <w:rPr>
                <w:rFonts w:ascii="Arial" w:hAnsi="Arial" w:cs="Arial"/>
                <w:sz w:val="18"/>
                <w:szCs w:val="18"/>
              </w:rPr>
            </w:pPr>
            <w:r w:rsidRPr="00AE4AD8">
              <w:rPr>
                <w:rFonts w:ascii="Arial" w:hAnsi="Arial" w:cs="Arial"/>
                <w:sz w:val="18"/>
                <w:szCs w:val="18"/>
              </w:rPr>
              <w:t>$0.00</w:t>
            </w:r>
          </w:p>
        </w:tc>
      </w:tr>
      <w:tr w:rsidRPr="00AE4AD8" w:rsidR="00AE4AD8" w:rsidTr="00C71CFC" w14:paraId="7A2E6F60" w14:textId="77777777">
        <w:trPr>
          <w:trHeight w:val="1345"/>
        </w:trPr>
        <w:tc>
          <w:tcPr>
            <w:tcW w:w="1007" w:type="dxa"/>
            <w:gridSpan w:val="2"/>
          </w:tcPr>
          <w:p w:rsidRPr="00AE4AD8" w:rsidR="000F61AE" w:rsidP="00594DAE" w:rsidRDefault="000F61AE" w14:paraId="2A3975E2" w14:textId="77777777">
            <w:pPr>
              <w:rPr>
                <w:rFonts w:ascii="Arial" w:hAnsi="Arial" w:cs="Arial"/>
                <w:sz w:val="18"/>
                <w:szCs w:val="18"/>
              </w:rPr>
            </w:pPr>
            <w:r w:rsidRPr="00AE4AD8">
              <w:rPr>
                <w:rFonts w:ascii="Arial" w:hAnsi="Arial" w:cs="Arial"/>
                <w:sz w:val="18"/>
                <w:szCs w:val="18"/>
              </w:rPr>
              <w:t>9.65(b)</w:t>
            </w:r>
          </w:p>
        </w:tc>
        <w:tc>
          <w:tcPr>
            <w:tcW w:w="1447" w:type="dxa"/>
            <w:gridSpan w:val="2"/>
          </w:tcPr>
          <w:p w:rsidRPr="00AE4AD8" w:rsidR="000F61AE" w:rsidP="00594DAE" w:rsidRDefault="000F61AE" w14:paraId="796C168C" w14:textId="77777777">
            <w:pPr>
              <w:rPr>
                <w:rFonts w:ascii="Arial" w:hAnsi="Arial" w:cs="Arial"/>
                <w:sz w:val="18"/>
                <w:szCs w:val="18"/>
              </w:rPr>
            </w:pPr>
            <w:r w:rsidRPr="00AE4AD8">
              <w:rPr>
                <w:rFonts w:ascii="Arial" w:hAnsi="Arial" w:cs="Arial"/>
                <w:sz w:val="18"/>
                <w:szCs w:val="18"/>
              </w:rPr>
              <w:t>Appeals from denials of access for Privacy Act request</w:t>
            </w:r>
          </w:p>
        </w:tc>
        <w:tc>
          <w:tcPr>
            <w:tcW w:w="1587" w:type="dxa"/>
          </w:tcPr>
          <w:p w:rsidRPr="00AE4AD8" w:rsidR="000F61AE" w:rsidP="00594DAE" w:rsidRDefault="000F61AE" w14:paraId="42A9E295" w14:textId="77777777">
            <w:pPr>
              <w:rPr>
                <w:rFonts w:ascii="Arial" w:hAnsi="Arial" w:cs="Arial"/>
                <w:sz w:val="18"/>
                <w:szCs w:val="18"/>
              </w:rPr>
            </w:pPr>
            <w:r w:rsidRPr="00AE4AD8">
              <w:rPr>
                <w:rFonts w:ascii="Arial" w:hAnsi="Arial" w:cs="Arial"/>
                <w:sz w:val="18"/>
                <w:szCs w:val="18"/>
              </w:rPr>
              <w:t>0.00</w:t>
            </w:r>
          </w:p>
        </w:tc>
        <w:tc>
          <w:tcPr>
            <w:tcW w:w="1467" w:type="dxa"/>
            <w:gridSpan w:val="2"/>
          </w:tcPr>
          <w:p w:rsidRPr="00AE4AD8" w:rsidR="000F61AE" w:rsidP="00594DAE" w:rsidRDefault="000F61AE" w14:paraId="0A66535C" w14:textId="77777777">
            <w:pPr>
              <w:rPr>
                <w:rFonts w:ascii="Arial" w:hAnsi="Arial" w:cs="Arial"/>
                <w:sz w:val="18"/>
                <w:szCs w:val="18"/>
              </w:rPr>
            </w:pPr>
            <w:r w:rsidRPr="00AE4AD8">
              <w:rPr>
                <w:rFonts w:ascii="Arial" w:hAnsi="Arial" w:cs="Arial"/>
                <w:sz w:val="18"/>
                <w:szCs w:val="18"/>
              </w:rPr>
              <w:t>1.00</w:t>
            </w:r>
          </w:p>
        </w:tc>
        <w:tc>
          <w:tcPr>
            <w:tcW w:w="1337" w:type="dxa"/>
            <w:gridSpan w:val="2"/>
          </w:tcPr>
          <w:p w:rsidRPr="00AE4AD8" w:rsidR="000F61AE" w:rsidP="00594DAE" w:rsidRDefault="000F61AE" w14:paraId="1298B31C" w14:textId="77777777">
            <w:pPr>
              <w:rPr>
                <w:rFonts w:ascii="Arial" w:hAnsi="Arial" w:cs="Arial"/>
                <w:sz w:val="18"/>
                <w:szCs w:val="18"/>
              </w:rPr>
            </w:pPr>
            <w:r w:rsidRPr="00AE4AD8">
              <w:rPr>
                <w:rFonts w:ascii="Arial" w:hAnsi="Arial" w:cs="Arial"/>
                <w:sz w:val="18"/>
                <w:szCs w:val="18"/>
              </w:rPr>
              <w:t>0.00</w:t>
            </w:r>
          </w:p>
        </w:tc>
        <w:tc>
          <w:tcPr>
            <w:tcW w:w="1217" w:type="dxa"/>
            <w:gridSpan w:val="2"/>
          </w:tcPr>
          <w:p w:rsidRPr="00AE4AD8" w:rsidR="000F61AE" w:rsidP="00594DAE" w:rsidRDefault="000F61AE" w14:paraId="071C05FA" w14:textId="77777777">
            <w:pPr>
              <w:rPr>
                <w:rFonts w:ascii="Arial" w:hAnsi="Arial" w:cs="Arial"/>
                <w:sz w:val="18"/>
                <w:szCs w:val="18"/>
              </w:rPr>
            </w:pPr>
            <w:r w:rsidRPr="00AE4AD8">
              <w:rPr>
                <w:rFonts w:ascii="Arial" w:hAnsi="Arial" w:cs="Arial"/>
                <w:sz w:val="18"/>
                <w:szCs w:val="18"/>
              </w:rPr>
              <w:t>1.00</w:t>
            </w:r>
          </w:p>
        </w:tc>
        <w:tc>
          <w:tcPr>
            <w:tcW w:w="987" w:type="dxa"/>
            <w:gridSpan w:val="2"/>
          </w:tcPr>
          <w:p w:rsidRPr="00AE4AD8" w:rsidR="000F61AE" w:rsidP="00594DAE" w:rsidRDefault="000F61AE" w14:paraId="591E0243" w14:textId="77777777">
            <w:pPr>
              <w:rPr>
                <w:rFonts w:ascii="Arial" w:hAnsi="Arial" w:cs="Arial"/>
                <w:sz w:val="18"/>
                <w:szCs w:val="18"/>
              </w:rPr>
            </w:pPr>
            <w:r w:rsidRPr="00AE4AD8">
              <w:rPr>
                <w:rFonts w:ascii="Arial" w:hAnsi="Arial" w:cs="Arial"/>
                <w:sz w:val="18"/>
                <w:szCs w:val="18"/>
              </w:rPr>
              <w:t>0.00</w:t>
            </w:r>
          </w:p>
        </w:tc>
        <w:tc>
          <w:tcPr>
            <w:tcW w:w="1868" w:type="dxa"/>
          </w:tcPr>
          <w:p w:rsidRPr="00AE4AD8" w:rsidR="000F61AE" w:rsidP="00594DAE" w:rsidRDefault="000F61AE" w14:paraId="6F49B840" w14:textId="77777777">
            <w:pPr>
              <w:rPr>
                <w:rFonts w:ascii="Arial" w:hAnsi="Arial" w:cs="Arial"/>
                <w:sz w:val="18"/>
                <w:szCs w:val="18"/>
              </w:rPr>
            </w:pPr>
            <w:r w:rsidRPr="00AE4AD8">
              <w:rPr>
                <w:rFonts w:ascii="Arial" w:hAnsi="Arial" w:cs="Arial"/>
                <w:sz w:val="18"/>
                <w:szCs w:val="18"/>
              </w:rPr>
              <w:t>$0.00</w:t>
            </w:r>
          </w:p>
        </w:tc>
      </w:tr>
      <w:tr w:rsidRPr="00AE4AD8" w:rsidR="00AE4AD8" w:rsidTr="00C71CFC" w14:paraId="75E14C6F" w14:textId="77777777">
        <w:trPr>
          <w:trHeight w:val="1564"/>
        </w:trPr>
        <w:tc>
          <w:tcPr>
            <w:tcW w:w="1007" w:type="dxa"/>
            <w:gridSpan w:val="2"/>
          </w:tcPr>
          <w:p w:rsidRPr="00AE4AD8" w:rsidR="000F61AE" w:rsidP="00594DAE" w:rsidRDefault="000F61AE" w14:paraId="6273A717" w14:textId="77777777">
            <w:pPr>
              <w:rPr>
                <w:rFonts w:ascii="Arial" w:hAnsi="Arial" w:cs="Arial"/>
                <w:sz w:val="18"/>
                <w:szCs w:val="18"/>
              </w:rPr>
            </w:pPr>
            <w:r w:rsidRPr="00AE4AD8">
              <w:rPr>
                <w:rFonts w:ascii="Arial" w:hAnsi="Arial" w:cs="Arial"/>
                <w:sz w:val="18"/>
                <w:szCs w:val="18"/>
              </w:rPr>
              <w:t>9.66(b)</w:t>
            </w:r>
          </w:p>
        </w:tc>
        <w:tc>
          <w:tcPr>
            <w:tcW w:w="1447" w:type="dxa"/>
            <w:gridSpan w:val="2"/>
          </w:tcPr>
          <w:p w:rsidRPr="00AE4AD8" w:rsidR="000F61AE" w:rsidP="00594DAE" w:rsidRDefault="000F61AE" w14:paraId="09DE08E2" w14:textId="77777777">
            <w:pPr>
              <w:rPr>
                <w:rFonts w:ascii="Arial" w:hAnsi="Arial" w:cs="Arial"/>
                <w:sz w:val="18"/>
                <w:szCs w:val="18"/>
              </w:rPr>
            </w:pPr>
            <w:r w:rsidRPr="00AE4AD8">
              <w:rPr>
                <w:rFonts w:ascii="Arial" w:hAnsi="Arial" w:cs="Arial"/>
                <w:sz w:val="18"/>
                <w:szCs w:val="18"/>
              </w:rPr>
              <w:t>Appeals from an initial adverse determination for Privacy Act request</w:t>
            </w:r>
          </w:p>
        </w:tc>
        <w:tc>
          <w:tcPr>
            <w:tcW w:w="1587" w:type="dxa"/>
          </w:tcPr>
          <w:p w:rsidRPr="00AE4AD8" w:rsidR="000F61AE" w:rsidP="00594DAE" w:rsidRDefault="000F61AE" w14:paraId="26076C51" w14:textId="77777777">
            <w:pPr>
              <w:rPr>
                <w:rFonts w:ascii="Arial" w:hAnsi="Arial" w:cs="Arial"/>
                <w:sz w:val="18"/>
                <w:szCs w:val="18"/>
              </w:rPr>
            </w:pPr>
            <w:r w:rsidRPr="00AE4AD8">
              <w:rPr>
                <w:rFonts w:ascii="Arial" w:hAnsi="Arial" w:cs="Arial"/>
                <w:sz w:val="18"/>
                <w:szCs w:val="18"/>
              </w:rPr>
              <w:t>0.00</w:t>
            </w:r>
          </w:p>
        </w:tc>
        <w:tc>
          <w:tcPr>
            <w:tcW w:w="1467" w:type="dxa"/>
            <w:gridSpan w:val="2"/>
          </w:tcPr>
          <w:p w:rsidRPr="00AE4AD8" w:rsidR="000F61AE" w:rsidP="00594DAE" w:rsidRDefault="000F61AE" w14:paraId="05D32B55" w14:textId="77777777">
            <w:pPr>
              <w:rPr>
                <w:rFonts w:ascii="Arial" w:hAnsi="Arial" w:cs="Arial"/>
                <w:sz w:val="18"/>
                <w:szCs w:val="18"/>
              </w:rPr>
            </w:pPr>
            <w:r w:rsidRPr="00AE4AD8">
              <w:rPr>
                <w:rFonts w:ascii="Arial" w:hAnsi="Arial" w:cs="Arial"/>
                <w:sz w:val="18"/>
                <w:szCs w:val="18"/>
              </w:rPr>
              <w:t>1.00</w:t>
            </w:r>
          </w:p>
        </w:tc>
        <w:tc>
          <w:tcPr>
            <w:tcW w:w="1337" w:type="dxa"/>
            <w:gridSpan w:val="2"/>
          </w:tcPr>
          <w:p w:rsidRPr="00AE4AD8" w:rsidR="000F61AE" w:rsidP="00594DAE" w:rsidRDefault="000F61AE" w14:paraId="11320F6F" w14:textId="77777777">
            <w:pPr>
              <w:rPr>
                <w:rFonts w:ascii="Arial" w:hAnsi="Arial" w:cs="Arial"/>
                <w:sz w:val="18"/>
                <w:szCs w:val="18"/>
              </w:rPr>
            </w:pPr>
            <w:r w:rsidRPr="00AE4AD8">
              <w:rPr>
                <w:rFonts w:ascii="Arial" w:hAnsi="Arial" w:cs="Arial"/>
                <w:sz w:val="18"/>
                <w:szCs w:val="18"/>
              </w:rPr>
              <w:t>0.00</w:t>
            </w:r>
          </w:p>
        </w:tc>
        <w:tc>
          <w:tcPr>
            <w:tcW w:w="1217" w:type="dxa"/>
            <w:gridSpan w:val="2"/>
          </w:tcPr>
          <w:p w:rsidRPr="00AE4AD8" w:rsidR="000F61AE" w:rsidP="00594DAE" w:rsidRDefault="000F61AE" w14:paraId="4886C79A" w14:textId="77777777">
            <w:pPr>
              <w:rPr>
                <w:rFonts w:ascii="Arial" w:hAnsi="Arial" w:cs="Arial"/>
                <w:sz w:val="18"/>
                <w:szCs w:val="18"/>
              </w:rPr>
            </w:pPr>
            <w:r w:rsidRPr="00AE4AD8">
              <w:rPr>
                <w:rFonts w:ascii="Arial" w:hAnsi="Arial" w:cs="Arial"/>
                <w:sz w:val="18"/>
                <w:szCs w:val="18"/>
              </w:rPr>
              <w:t>1.00</w:t>
            </w:r>
          </w:p>
        </w:tc>
        <w:tc>
          <w:tcPr>
            <w:tcW w:w="987" w:type="dxa"/>
            <w:gridSpan w:val="2"/>
          </w:tcPr>
          <w:p w:rsidRPr="00AE4AD8" w:rsidR="000F61AE" w:rsidP="00594DAE" w:rsidRDefault="000F61AE" w14:paraId="75A43436" w14:textId="77777777">
            <w:pPr>
              <w:rPr>
                <w:rFonts w:ascii="Arial" w:hAnsi="Arial" w:cs="Arial"/>
                <w:sz w:val="18"/>
                <w:szCs w:val="18"/>
              </w:rPr>
            </w:pPr>
            <w:r w:rsidRPr="00AE4AD8">
              <w:rPr>
                <w:rFonts w:ascii="Arial" w:hAnsi="Arial" w:cs="Arial"/>
                <w:sz w:val="18"/>
                <w:szCs w:val="18"/>
              </w:rPr>
              <w:t>0.00</w:t>
            </w:r>
          </w:p>
        </w:tc>
        <w:tc>
          <w:tcPr>
            <w:tcW w:w="1868" w:type="dxa"/>
          </w:tcPr>
          <w:p w:rsidRPr="00AE4AD8" w:rsidR="000F61AE" w:rsidP="00594DAE" w:rsidRDefault="000F61AE" w14:paraId="3773F095" w14:textId="77777777">
            <w:pPr>
              <w:rPr>
                <w:rFonts w:ascii="Arial" w:hAnsi="Arial" w:cs="Arial"/>
                <w:sz w:val="18"/>
                <w:szCs w:val="18"/>
              </w:rPr>
            </w:pPr>
            <w:r w:rsidRPr="00AE4AD8">
              <w:rPr>
                <w:rFonts w:ascii="Arial" w:hAnsi="Arial" w:cs="Arial"/>
                <w:sz w:val="18"/>
                <w:szCs w:val="18"/>
              </w:rPr>
              <w:t>$0.00</w:t>
            </w:r>
          </w:p>
        </w:tc>
      </w:tr>
      <w:tr w:rsidRPr="00AE4AD8" w:rsidR="00AE4AD8" w:rsidTr="00C71CFC" w14:paraId="1918B5BF" w14:textId="77777777">
        <w:trPr>
          <w:trHeight w:val="890"/>
        </w:trPr>
        <w:tc>
          <w:tcPr>
            <w:tcW w:w="1007" w:type="dxa"/>
            <w:gridSpan w:val="2"/>
          </w:tcPr>
          <w:p w:rsidRPr="00AE4AD8" w:rsidR="000F61AE" w:rsidP="00594DAE" w:rsidRDefault="000F61AE" w14:paraId="5F3E2307" w14:textId="77777777">
            <w:pPr>
              <w:rPr>
                <w:rFonts w:ascii="Arial" w:hAnsi="Arial" w:cs="Arial"/>
                <w:sz w:val="18"/>
                <w:szCs w:val="18"/>
              </w:rPr>
            </w:pPr>
            <w:r w:rsidRPr="00AE4AD8">
              <w:rPr>
                <w:rFonts w:ascii="Arial" w:hAnsi="Arial" w:cs="Arial"/>
                <w:sz w:val="18"/>
                <w:szCs w:val="18"/>
              </w:rPr>
              <w:t>9.67(a)</w:t>
            </w:r>
          </w:p>
        </w:tc>
        <w:tc>
          <w:tcPr>
            <w:tcW w:w="1447" w:type="dxa"/>
            <w:gridSpan w:val="2"/>
          </w:tcPr>
          <w:p w:rsidRPr="00AE4AD8" w:rsidR="000F61AE" w:rsidP="00594DAE" w:rsidRDefault="000F61AE" w14:paraId="6DD2A22D" w14:textId="77777777">
            <w:pPr>
              <w:rPr>
                <w:rFonts w:ascii="Arial" w:hAnsi="Arial" w:cs="Arial"/>
                <w:sz w:val="18"/>
                <w:szCs w:val="18"/>
              </w:rPr>
            </w:pPr>
            <w:r w:rsidRPr="00AE4AD8">
              <w:rPr>
                <w:rFonts w:ascii="Arial" w:hAnsi="Arial" w:cs="Arial"/>
                <w:sz w:val="18"/>
                <w:szCs w:val="18"/>
              </w:rPr>
              <w:t>Privacy Act statements of disagreement</w:t>
            </w:r>
          </w:p>
        </w:tc>
        <w:tc>
          <w:tcPr>
            <w:tcW w:w="1587" w:type="dxa"/>
          </w:tcPr>
          <w:p w:rsidRPr="00AE4AD8" w:rsidR="000F61AE" w:rsidP="00594DAE" w:rsidRDefault="000F61AE" w14:paraId="44A481FF" w14:textId="77777777">
            <w:pPr>
              <w:rPr>
                <w:rFonts w:ascii="Arial" w:hAnsi="Arial" w:cs="Arial"/>
                <w:sz w:val="18"/>
                <w:szCs w:val="18"/>
              </w:rPr>
            </w:pPr>
            <w:r w:rsidRPr="00AE4AD8">
              <w:rPr>
                <w:rFonts w:ascii="Arial" w:hAnsi="Arial" w:cs="Arial"/>
                <w:sz w:val="18"/>
                <w:szCs w:val="18"/>
              </w:rPr>
              <w:t>0.00</w:t>
            </w:r>
          </w:p>
        </w:tc>
        <w:tc>
          <w:tcPr>
            <w:tcW w:w="1467" w:type="dxa"/>
            <w:gridSpan w:val="2"/>
          </w:tcPr>
          <w:p w:rsidRPr="00AE4AD8" w:rsidR="000F61AE" w:rsidP="00594DAE" w:rsidRDefault="000F61AE" w14:paraId="761BF1F8" w14:textId="77777777">
            <w:pPr>
              <w:rPr>
                <w:rFonts w:ascii="Arial" w:hAnsi="Arial" w:cs="Arial"/>
                <w:sz w:val="18"/>
                <w:szCs w:val="18"/>
              </w:rPr>
            </w:pPr>
            <w:r w:rsidRPr="00AE4AD8">
              <w:rPr>
                <w:rFonts w:ascii="Arial" w:hAnsi="Arial" w:cs="Arial"/>
                <w:sz w:val="18"/>
                <w:szCs w:val="18"/>
              </w:rPr>
              <w:t>1.00</w:t>
            </w:r>
          </w:p>
        </w:tc>
        <w:tc>
          <w:tcPr>
            <w:tcW w:w="1337" w:type="dxa"/>
            <w:gridSpan w:val="2"/>
          </w:tcPr>
          <w:p w:rsidRPr="00AE4AD8" w:rsidR="000F61AE" w:rsidP="00594DAE" w:rsidRDefault="000F61AE" w14:paraId="291EAB3C" w14:textId="77777777">
            <w:pPr>
              <w:rPr>
                <w:rFonts w:ascii="Arial" w:hAnsi="Arial" w:cs="Arial"/>
                <w:sz w:val="18"/>
                <w:szCs w:val="18"/>
              </w:rPr>
            </w:pPr>
            <w:r w:rsidRPr="00AE4AD8">
              <w:rPr>
                <w:rFonts w:ascii="Arial" w:hAnsi="Arial" w:cs="Arial"/>
                <w:sz w:val="18"/>
                <w:szCs w:val="18"/>
              </w:rPr>
              <w:t>0.00</w:t>
            </w:r>
          </w:p>
        </w:tc>
        <w:tc>
          <w:tcPr>
            <w:tcW w:w="1217" w:type="dxa"/>
            <w:gridSpan w:val="2"/>
          </w:tcPr>
          <w:p w:rsidRPr="00AE4AD8" w:rsidR="000F61AE" w:rsidP="00594DAE" w:rsidRDefault="000F61AE" w14:paraId="189BE541" w14:textId="77777777">
            <w:pPr>
              <w:rPr>
                <w:rFonts w:ascii="Arial" w:hAnsi="Arial" w:cs="Arial"/>
                <w:sz w:val="18"/>
                <w:szCs w:val="18"/>
              </w:rPr>
            </w:pPr>
            <w:r w:rsidRPr="00AE4AD8">
              <w:rPr>
                <w:rFonts w:ascii="Arial" w:hAnsi="Arial" w:cs="Arial"/>
                <w:sz w:val="18"/>
                <w:szCs w:val="18"/>
              </w:rPr>
              <w:t>3.00</w:t>
            </w:r>
          </w:p>
        </w:tc>
        <w:tc>
          <w:tcPr>
            <w:tcW w:w="987" w:type="dxa"/>
            <w:gridSpan w:val="2"/>
          </w:tcPr>
          <w:p w:rsidRPr="00AE4AD8" w:rsidR="000F61AE" w:rsidP="00594DAE" w:rsidRDefault="000F61AE" w14:paraId="2FB6BAE4" w14:textId="77777777">
            <w:pPr>
              <w:rPr>
                <w:rFonts w:ascii="Arial" w:hAnsi="Arial" w:cs="Arial"/>
                <w:sz w:val="18"/>
                <w:szCs w:val="18"/>
              </w:rPr>
            </w:pPr>
            <w:r w:rsidRPr="00AE4AD8">
              <w:rPr>
                <w:rFonts w:ascii="Arial" w:hAnsi="Arial" w:cs="Arial"/>
                <w:sz w:val="18"/>
                <w:szCs w:val="18"/>
              </w:rPr>
              <w:t>0.00</w:t>
            </w:r>
          </w:p>
        </w:tc>
        <w:tc>
          <w:tcPr>
            <w:tcW w:w="1868" w:type="dxa"/>
          </w:tcPr>
          <w:p w:rsidRPr="00AE4AD8" w:rsidR="000F61AE" w:rsidP="00594DAE" w:rsidRDefault="000F61AE" w14:paraId="102C9339" w14:textId="77777777">
            <w:pPr>
              <w:rPr>
                <w:rFonts w:ascii="Arial" w:hAnsi="Arial" w:cs="Arial"/>
                <w:sz w:val="18"/>
                <w:szCs w:val="18"/>
              </w:rPr>
            </w:pPr>
            <w:r w:rsidRPr="00AE4AD8">
              <w:rPr>
                <w:rFonts w:ascii="Arial" w:hAnsi="Arial" w:cs="Arial"/>
                <w:sz w:val="18"/>
                <w:szCs w:val="18"/>
              </w:rPr>
              <w:t>$0.00</w:t>
            </w:r>
          </w:p>
        </w:tc>
      </w:tr>
      <w:tr w:rsidRPr="00AE4AD8" w:rsidR="00AE4AD8" w:rsidTr="00C71CFC" w14:paraId="793F69B0" w14:textId="77777777">
        <w:trPr>
          <w:trHeight w:val="434"/>
        </w:trPr>
        <w:tc>
          <w:tcPr>
            <w:tcW w:w="1007" w:type="dxa"/>
            <w:gridSpan w:val="2"/>
          </w:tcPr>
          <w:p w:rsidRPr="00AE4AD8" w:rsidR="000F61AE" w:rsidP="00594DAE" w:rsidRDefault="000F61AE" w14:paraId="6401112A" w14:textId="77777777">
            <w:pPr>
              <w:rPr>
                <w:rFonts w:ascii="Arial" w:hAnsi="Arial" w:cs="Arial"/>
                <w:sz w:val="18"/>
                <w:szCs w:val="18"/>
              </w:rPr>
            </w:pPr>
            <w:r w:rsidRPr="00AE4AD8">
              <w:rPr>
                <w:rFonts w:ascii="Arial" w:hAnsi="Arial" w:cs="Arial"/>
                <w:sz w:val="18"/>
                <w:szCs w:val="18"/>
              </w:rPr>
              <w:t>TOTAL</w:t>
            </w:r>
          </w:p>
        </w:tc>
        <w:tc>
          <w:tcPr>
            <w:tcW w:w="1447" w:type="dxa"/>
            <w:gridSpan w:val="2"/>
          </w:tcPr>
          <w:p w:rsidRPr="00AE4AD8" w:rsidR="000F61AE" w:rsidP="00594DAE" w:rsidRDefault="000F61AE" w14:paraId="17FC5B9E" w14:textId="77777777">
            <w:pPr>
              <w:rPr>
                <w:rFonts w:ascii="Arial" w:hAnsi="Arial" w:cs="Arial"/>
                <w:sz w:val="18"/>
                <w:szCs w:val="18"/>
              </w:rPr>
            </w:pPr>
          </w:p>
        </w:tc>
        <w:tc>
          <w:tcPr>
            <w:tcW w:w="1587" w:type="dxa"/>
          </w:tcPr>
          <w:p w:rsidRPr="00AE4AD8" w:rsidR="000F61AE" w:rsidP="00594DAE" w:rsidRDefault="000F61AE" w14:paraId="47536A54" w14:textId="77777777">
            <w:pPr>
              <w:rPr>
                <w:rFonts w:ascii="Arial" w:hAnsi="Arial" w:cs="Arial"/>
                <w:sz w:val="18"/>
                <w:szCs w:val="18"/>
              </w:rPr>
            </w:pPr>
          </w:p>
        </w:tc>
        <w:tc>
          <w:tcPr>
            <w:tcW w:w="1467" w:type="dxa"/>
            <w:gridSpan w:val="2"/>
          </w:tcPr>
          <w:p w:rsidRPr="00AE4AD8" w:rsidR="000F61AE" w:rsidP="00594DAE" w:rsidRDefault="000F61AE" w14:paraId="6622FF9D" w14:textId="77777777">
            <w:pPr>
              <w:rPr>
                <w:rFonts w:ascii="Arial" w:hAnsi="Arial" w:cs="Arial"/>
                <w:sz w:val="18"/>
                <w:szCs w:val="18"/>
              </w:rPr>
            </w:pPr>
          </w:p>
        </w:tc>
        <w:tc>
          <w:tcPr>
            <w:tcW w:w="1337" w:type="dxa"/>
            <w:gridSpan w:val="2"/>
          </w:tcPr>
          <w:p w:rsidRPr="00AE4AD8" w:rsidR="000F61AE" w:rsidP="00594DAE" w:rsidRDefault="000F61AE" w14:paraId="67B527D6" w14:textId="77777777">
            <w:pPr>
              <w:rPr>
                <w:rFonts w:ascii="Arial" w:hAnsi="Arial" w:cs="Arial"/>
                <w:sz w:val="18"/>
                <w:szCs w:val="18"/>
              </w:rPr>
            </w:pPr>
            <w:r w:rsidRPr="00AE4AD8">
              <w:rPr>
                <w:rFonts w:ascii="Arial" w:hAnsi="Arial" w:cs="Arial"/>
                <w:sz w:val="18"/>
                <w:szCs w:val="18"/>
              </w:rPr>
              <w:t>3,803.00</w:t>
            </w:r>
          </w:p>
        </w:tc>
        <w:tc>
          <w:tcPr>
            <w:tcW w:w="1217" w:type="dxa"/>
            <w:gridSpan w:val="2"/>
          </w:tcPr>
          <w:p w:rsidRPr="00CE7212" w:rsidR="000F61AE" w:rsidP="00594DAE" w:rsidRDefault="000F61AE" w14:paraId="2BC63BF9" w14:textId="77777777">
            <w:pPr>
              <w:rPr>
                <w:rFonts w:ascii="Arial" w:hAnsi="Arial" w:cs="Arial"/>
                <w:sz w:val="18"/>
                <w:szCs w:val="18"/>
              </w:rPr>
            </w:pPr>
          </w:p>
        </w:tc>
        <w:tc>
          <w:tcPr>
            <w:tcW w:w="987" w:type="dxa"/>
            <w:gridSpan w:val="2"/>
          </w:tcPr>
          <w:p w:rsidRPr="00CE7212" w:rsidR="000F61AE" w:rsidP="00594DAE" w:rsidRDefault="00EE1526" w14:paraId="6EF78344" w14:textId="6A5054FC">
            <w:pPr>
              <w:rPr>
                <w:rFonts w:ascii="Arial" w:hAnsi="Arial" w:cs="Arial"/>
                <w:sz w:val="18"/>
                <w:szCs w:val="18"/>
              </w:rPr>
            </w:pPr>
            <w:r w:rsidRPr="00CE7212">
              <w:rPr>
                <w:rFonts w:ascii="Arial" w:hAnsi="Arial" w:cs="Arial"/>
                <w:sz w:val="18"/>
                <w:szCs w:val="18"/>
              </w:rPr>
              <w:t>2,082.30</w:t>
            </w:r>
          </w:p>
        </w:tc>
        <w:tc>
          <w:tcPr>
            <w:tcW w:w="1868" w:type="dxa"/>
          </w:tcPr>
          <w:p w:rsidRPr="00CE7212" w:rsidR="000F61AE" w:rsidP="00594DAE" w:rsidRDefault="000F61AE" w14:paraId="2873B04E" w14:textId="7228C321">
            <w:pPr>
              <w:rPr>
                <w:rFonts w:ascii="Arial" w:hAnsi="Arial" w:cs="Arial"/>
                <w:sz w:val="18"/>
                <w:szCs w:val="18"/>
              </w:rPr>
            </w:pPr>
            <w:r w:rsidRPr="00CE7212">
              <w:rPr>
                <w:rFonts w:ascii="Arial" w:hAnsi="Arial" w:cs="Arial"/>
                <w:sz w:val="18"/>
                <w:szCs w:val="18"/>
              </w:rPr>
              <w:t>$</w:t>
            </w:r>
            <w:r w:rsidRPr="00CE7212" w:rsidR="00EE1526">
              <w:rPr>
                <w:rFonts w:ascii="Arial" w:hAnsi="Arial" w:cs="Arial"/>
                <w:sz w:val="18"/>
                <w:szCs w:val="18"/>
              </w:rPr>
              <w:t>580,961.70</w:t>
            </w:r>
          </w:p>
        </w:tc>
      </w:tr>
      <w:tr w:rsidR="00AE4AD8" w:rsidTr="00C71CFC" w14:paraId="706EAABC" w14:textId="77777777">
        <w:trPr>
          <w:gridBefore w:val="1"/>
          <w:wBefore w:w="90" w:type="dxa"/>
          <w:trHeight w:val="212"/>
        </w:trPr>
        <w:tc>
          <w:tcPr>
            <w:tcW w:w="10824" w:type="dxa"/>
            <w:gridSpan w:val="13"/>
          </w:tcPr>
          <w:p w:rsidRPr="00AE4AD8" w:rsidR="00AE4AD8" w:rsidP="00594DAE" w:rsidRDefault="00AE4AD8" w14:paraId="0F37F2EA" w14:textId="77777777">
            <w:pPr>
              <w:jc w:val="center"/>
              <w:rPr>
                <w:rFonts w:ascii="Arial" w:hAnsi="Arial" w:cs="Arial"/>
                <w:b/>
                <w:bCs/>
                <w:sz w:val="18"/>
                <w:szCs w:val="18"/>
              </w:rPr>
            </w:pPr>
            <w:bookmarkStart w:name="_GoBack" w:id="0"/>
            <w:bookmarkEnd w:id="0"/>
            <w:r w:rsidRPr="00AE4AD8">
              <w:rPr>
                <w:rFonts w:ascii="Arial" w:hAnsi="Arial" w:cs="Arial"/>
                <w:b/>
                <w:bCs/>
                <w:sz w:val="18"/>
                <w:szCs w:val="18"/>
              </w:rPr>
              <w:lastRenderedPageBreak/>
              <w:t>TABLE 2: ANNUAL COSTS TO THE FEDERAL GOVERNMENT</w:t>
            </w:r>
          </w:p>
        </w:tc>
      </w:tr>
      <w:tr w:rsidRPr="004E097E" w:rsidR="00AE4AD8" w:rsidTr="00C71CFC" w14:paraId="1A136551" w14:textId="77777777">
        <w:trPr>
          <w:gridBefore w:val="1"/>
          <w:wBefore w:w="90" w:type="dxa"/>
          <w:trHeight w:val="336"/>
        </w:trPr>
        <w:tc>
          <w:tcPr>
            <w:tcW w:w="2297" w:type="dxa"/>
            <w:gridSpan w:val="2"/>
            <w:vAlign w:val="center"/>
          </w:tcPr>
          <w:p w:rsidRPr="00AE4AD8" w:rsidR="00AE4AD8" w:rsidP="00594DAE" w:rsidRDefault="00AE4AD8" w14:paraId="6098E32F" w14:textId="77777777">
            <w:pPr>
              <w:spacing w:after="0"/>
              <w:rPr>
                <w:rFonts w:ascii="Arial" w:hAnsi="Arial" w:cs="Arial"/>
                <w:b/>
                <w:bCs/>
                <w:color w:val="000000"/>
                <w:sz w:val="18"/>
                <w:szCs w:val="18"/>
              </w:rPr>
            </w:pPr>
            <w:r w:rsidRPr="00AE4AD8">
              <w:rPr>
                <w:rFonts w:ascii="Arial" w:hAnsi="Arial" w:cs="Arial"/>
                <w:b/>
                <w:bCs/>
                <w:color w:val="000000"/>
                <w:sz w:val="18"/>
                <w:szCs w:val="18"/>
              </w:rPr>
              <w:t>CFR Part</w:t>
            </w:r>
          </w:p>
        </w:tc>
        <w:tc>
          <w:tcPr>
            <w:tcW w:w="1797" w:type="dxa"/>
            <w:gridSpan w:val="3"/>
            <w:vAlign w:val="center"/>
          </w:tcPr>
          <w:p w:rsidRPr="00AE4AD8" w:rsidR="00AE4AD8" w:rsidP="00594DAE" w:rsidRDefault="00AE4AD8" w14:paraId="645069B3" w14:textId="77777777">
            <w:pPr>
              <w:spacing w:after="0"/>
              <w:rPr>
                <w:rFonts w:ascii="Arial" w:hAnsi="Arial" w:cs="Arial"/>
                <w:b/>
                <w:bCs/>
                <w:color w:val="000000"/>
                <w:sz w:val="18"/>
                <w:szCs w:val="18"/>
              </w:rPr>
            </w:pPr>
            <w:r w:rsidRPr="00AE4AD8">
              <w:rPr>
                <w:rFonts w:ascii="Arial" w:hAnsi="Arial" w:cs="Arial"/>
                <w:b/>
                <w:bCs/>
                <w:color w:val="000000"/>
                <w:sz w:val="18"/>
                <w:szCs w:val="18"/>
              </w:rPr>
              <w:t>Description</w:t>
            </w:r>
          </w:p>
        </w:tc>
        <w:tc>
          <w:tcPr>
            <w:tcW w:w="1625" w:type="dxa"/>
            <w:gridSpan w:val="2"/>
            <w:vAlign w:val="center"/>
          </w:tcPr>
          <w:p w:rsidRPr="00AE4AD8" w:rsidR="00AE4AD8" w:rsidP="00594DAE" w:rsidRDefault="00AE4AD8" w14:paraId="7BF3D9E1" w14:textId="77777777">
            <w:pPr>
              <w:spacing w:after="0"/>
              <w:rPr>
                <w:rFonts w:ascii="Arial" w:hAnsi="Arial" w:cs="Arial"/>
                <w:b/>
                <w:bCs/>
                <w:color w:val="000000"/>
                <w:sz w:val="18"/>
                <w:szCs w:val="18"/>
              </w:rPr>
            </w:pPr>
            <w:r w:rsidRPr="00AE4AD8">
              <w:rPr>
                <w:rFonts w:ascii="Arial" w:hAnsi="Arial" w:cs="Arial"/>
                <w:b/>
                <w:bCs/>
                <w:color w:val="000000"/>
                <w:sz w:val="18"/>
                <w:szCs w:val="18"/>
              </w:rPr>
              <w:t>Total Responses</w:t>
            </w:r>
          </w:p>
        </w:tc>
        <w:tc>
          <w:tcPr>
            <w:tcW w:w="1612" w:type="dxa"/>
            <w:gridSpan w:val="2"/>
            <w:vAlign w:val="center"/>
          </w:tcPr>
          <w:p w:rsidRPr="00AE4AD8" w:rsidR="00AE4AD8" w:rsidP="00594DAE" w:rsidRDefault="00AE4AD8" w14:paraId="54FA957B" w14:textId="77777777">
            <w:pPr>
              <w:spacing w:after="0"/>
              <w:rPr>
                <w:rFonts w:ascii="Arial" w:hAnsi="Arial" w:cs="Arial"/>
                <w:b/>
                <w:bCs/>
                <w:color w:val="000000"/>
                <w:sz w:val="18"/>
                <w:szCs w:val="18"/>
              </w:rPr>
            </w:pPr>
            <w:r w:rsidRPr="00AE4AD8">
              <w:rPr>
                <w:rFonts w:ascii="Arial" w:hAnsi="Arial" w:cs="Arial"/>
                <w:b/>
                <w:bCs/>
                <w:color w:val="000000"/>
                <w:sz w:val="18"/>
                <w:szCs w:val="18"/>
              </w:rPr>
              <w:t>Burden Per Response</w:t>
            </w:r>
          </w:p>
        </w:tc>
        <w:tc>
          <w:tcPr>
            <w:tcW w:w="1622" w:type="dxa"/>
            <w:gridSpan w:val="2"/>
            <w:vAlign w:val="center"/>
          </w:tcPr>
          <w:p w:rsidRPr="00AE4AD8" w:rsidR="00AE4AD8" w:rsidP="00594DAE" w:rsidRDefault="00AE4AD8" w14:paraId="2C457C8E" w14:textId="77777777">
            <w:pPr>
              <w:spacing w:after="0"/>
              <w:rPr>
                <w:rFonts w:ascii="Arial" w:hAnsi="Arial" w:cs="Arial"/>
                <w:b/>
                <w:bCs/>
                <w:color w:val="000000"/>
                <w:sz w:val="18"/>
                <w:szCs w:val="18"/>
              </w:rPr>
            </w:pPr>
            <w:r w:rsidRPr="00AE4AD8">
              <w:rPr>
                <w:rFonts w:ascii="Arial" w:hAnsi="Arial" w:cs="Arial"/>
                <w:b/>
                <w:bCs/>
                <w:color w:val="000000"/>
                <w:sz w:val="18"/>
                <w:szCs w:val="18"/>
              </w:rPr>
              <w:t>NRC Staff Hours</w:t>
            </w:r>
          </w:p>
        </w:tc>
        <w:tc>
          <w:tcPr>
            <w:tcW w:w="1871" w:type="dxa"/>
            <w:gridSpan w:val="2"/>
            <w:vAlign w:val="center"/>
          </w:tcPr>
          <w:p w:rsidRPr="00AE4AD8" w:rsidR="00AE4AD8" w:rsidP="00594DAE" w:rsidRDefault="00AE4AD8" w14:paraId="00C82A82" w14:textId="380F6B35">
            <w:pPr>
              <w:spacing w:after="0"/>
              <w:rPr>
                <w:rFonts w:ascii="Arial" w:hAnsi="Arial" w:cs="Arial"/>
                <w:b/>
                <w:bCs/>
                <w:color w:val="000000"/>
                <w:sz w:val="18"/>
                <w:szCs w:val="18"/>
              </w:rPr>
            </w:pPr>
            <w:r w:rsidRPr="00AE4AD8">
              <w:rPr>
                <w:rFonts w:ascii="Arial" w:hAnsi="Arial" w:cs="Arial"/>
                <w:b/>
                <w:bCs/>
                <w:color w:val="000000"/>
                <w:sz w:val="18"/>
                <w:szCs w:val="18"/>
              </w:rPr>
              <w:t xml:space="preserve">Costs to </w:t>
            </w:r>
            <w:r w:rsidR="00340646">
              <w:rPr>
                <w:rFonts w:ascii="Arial" w:hAnsi="Arial" w:cs="Arial"/>
                <w:b/>
                <w:bCs/>
                <w:color w:val="000000"/>
                <w:sz w:val="18"/>
                <w:szCs w:val="18"/>
              </w:rPr>
              <w:t xml:space="preserve">Federal Government </w:t>
            </w:r>
            <w:r w:rsidRPr="00AE4AD8">
              <w:rPr>
                <w:rFonts w:ascii="Arial" w:hAnsi="Arial" w:cs="Arial"/>
                <w:b/>
                <w:bCs/>
                <w:color w:val="000000"/>
                <w:sz w:val="18"/>
                <w:szCs w:val="18"/>
              </w:rPr>
              <w:t>@$279/hr</w:t>
            </w:r>
          </w:p>
        </w:tc>
      </w:tr>
      <w:tr w:rsidR="005F472B" w:rsidTr="00C71CFC" w14:paraId="0D43AD35" w14:textId="77777777">
        <w:trPr>
          <w:gridBefore w:val="1"/>
          <w:wBefore w:w="90" w:type="dxa"/>
          <w:trHeight w:val="511"/>
        </w:trPr>
        <w:tc>
          <w:tcPr>
            <w:tcW w:w="2297" w:type="dxa"/>
            <w:gridSpan w:val="2"/>
          </w:tcPr>
          <w:p w:rsidRPr="00AE4AD8" w:rsidR="005F472B" w:rsidP="005F472B" w:rsidRDefault="005F472B" w14:paraId="75228EB8" w14:textId="42BFFB5D">
            <w:pPr>
              <w:spacing w:after="0"/>
              <w:rPr>
                <w:rFonts w:ascii="Arial" w:hAnsi="Arial" w:cs="Arial"/>
                <w:color w:val="000000"/>
                <w:sz w:val="18"/>
                <w:szCs w:val="18"/>
              </w:rPr>
            </w:pPr>
            <w:r w:rsidRPr="00AE4AD8">
              <w:rPr>
                <w:rFonts w:ascii="Arial" w:hAnsi="Arial" w:cs="Arial"/>
                <w:sz w:val="18"/>
                <w:szCs w:val="18"/>
              </w:rPr>
              <w:t>9.23(b)</w:t>
            </w:r>
            <w:r>
              <w:rPr>
                <w:rFonts w:ascii="Arial" w:hAnsi="Arial" w:cs="Arial"/>
                <w:sz w:val="18"/>
                <w:szCs w:val="18"/>
              </w:rPr>
              <w:t>, 9.53(a) &amp; (b), 9.54(a)(1)</w:t>
            </w:r>
          </w:p>
        </w:tc>
        <w:tc>
          <w:tcPr>
            <w:tcW w:w="1797" w:type="dxa"/>
            <w:gridSpan w:val="3"/>
          </w:tcPr>
          <w:p w:rsidRPr="00AE4AD8" w:rsidR="005F472B" w:rsidP="005F472B" w:rsidRDefault="005F472B" w14:paraId="49CA1A53" w14:textId="5A1AE5AB">
            <w:pPr>
              <w:spacing w:after="0"/>
              <w:rPr>
                <w:rFonts w:ascii="Arial" w:hAnsi="Arial" w:cs="Arial"/>
                <w:color w:val="000000"/>
                <w:sz w:val="18"/>
                <w:szCs w:val="18"/>
              </w:rPr>
            </w:pPr>
            <w:r w:rsidRPr="00AE4AD8">
              <w:rPr>
                <w:rFonts w:ascii="Arial" w:hAnsi="Arial" w:cs="Arial"/>
                <w:sz w:val="18"/>
                <w:szCs w:val="18"/>
              </w:rPr>
              <w:t>Requests for agency records under the FOIA</w:t>
            </w:r>
            <w:r>
              <w:rPr>
                <w:rFonts w:ascii="Arial" w:hAnsi="Arial" w:cs="Arial"/>
                <w:sz w:val="18"/>
                <w:szCs w:val="18"/>
              </w:rPr>
              <w:t xml:space="preserve"> &amp; Privacy Act, including verification of Identity</w:t>
            </w:r>
          </w:p>
        </w:tc>
        <w:tc>
          <w:tcPr>
            <w:tcW w:w="1625" w:type="dxa"/>
            <w:gridSpan w:val="2"/>
          </w:tcPr>
          <w:p w:rsidRPr="00AE4AD8" w:rsidR="005F472B" w:rsidP="005F472B" w:rsidRDefault="005F472B" w14:paraId="6960AC8E" w14:textId="77777777">
            <w:pPr>
              <w:rPr>
                <w:rFonts w:ascii="Arial" w:hAnsi="Arial" w:cs="Arial"/>
                <w:sz w:val="18"/>
                <w:szCs w:val="18"/>
              </w:rPr>
            </w:pPr>
            <w:r w:rsidRPr="00AE4AD8">
              <w:rPr>
                <w:rFonts w:ascii="Arial" w:hAnsi="Arial" w:cs="Arial"/>
                <w:sz w:val="18"/>
                <w:szCs w:val="18"/>
              </w:rPr>
              <w:t>1734.00</w:t>
            </w:r>
          </w:p>
        </w:tc>
        <w:tc>
          <w:tcPr>
            <w:tcW w:w="1612" w:type="dxa"/>
            <w:gridSpan w:val="2"/>
          </w:tcPr>
          <w:p w:rsidRPr="00AE4AD8" w:rsidR="005F472B" w:rsidP="005F472B" w:rsidRDefault="005F472B" w14:paraId="3CC8AB96" w14:textId="77777777">
            <w:pPr>
              <w:rPr>
                <w:rFonts w:ascii="Arial" w:hAnsi="Arial" w:cs="Arial"/>
                <w:sz w:val="18"/>
                <w:szCs w:val="18"/>
              </w:rPr>
            </w:pPr>
            <w:r w:rsidRPr="00AE4AD8">
              <w:rPr>
                <w:rFonts w:ascii="Arial" w:hAnsi="Arial" w:cs="Arial"/>
                <w:sz w:val="18"/>
                <w:szCs w:val="18"/>
              </w:rPr>
              <w:t>30.00</w:t>
            </w:r>
          </w:p>
        </w:tc>
        <w:tc>
          <w:tcPr>
            <w:tcW w:w="1622" w:type="dxa"/>
            <w:gridSpan w:val="2"/>
          </w:tcPr>
          <w:p w:rsidRPr="00AE4AD8" w:rsidR="005F472B" w:rsidP="005F472B" w:rsidRDefault="005F472B" w14:paraId="796B77D3" w14:textId="77777777">
            <w:pPr>
              <w:rPr>
                <w:rFonts w:ascii="Arial" w:hAnsi="Arial" w:cs="Arial"/>
                <w:sz w:val="18"/>
                <w:szCs w:val="18"/>
              </w:rPr>
            </w:pPr>
            <w:r w:rsidRPr="00AE4AD8">
              <w:rPr>
                <w:rFonts w:ascii="Arial" w:hAnsi="Arial" w:cs="Arial"/>
                <w:sz w:val="18"/>
                <w:szCs w:val="18"/>
              </w:rPr>
              <w:t>52,020.00</w:t>
            </w:r>
          </w:p>
        </w:tc>
        <w:tc>
          <w:tcPr>
            <w:tcW w:w="1871" w:type="dxa"/>
            <w:gridSpan w:val="2"/>
          </w:tcPr>
          <w:p w:rsidRPr="00AE4AD8" w:rsidR="005F472B" w:rsidP="005F472B" w:rsidRDefault="005F472B" w14:paraId="2AE0CDCB" w14:textId="77777777">
            <w:pPr>
              <w:rPr>
                <w:rFonts w:ascii="Arial" w:hAnsi="Arial" w:cs="Arial"/>
                <w:sz w:val="18"/>
                <w:szCs w:val="18"/>
              </w:rPr>
            </w:pPr>
            <w:r w:rsidRPr="00AE4AD8">
              <w:rPr>
                <w:rFonts w:ascii="Arial" w:hAnsi="Arial" w:cs="Arial"/>
                <w:sz w:val="18"/>
                <w:szCs w:val="18"/>
              </w:rPr>
              <w:t>$14,513,580.00</w:t>
            </w:r>
          </w:p>
        </w:tc>
      </w:tr>
      <w:tr w:rsidR="00AE4AD8" w:rsidTr="00C71CFC" w14:paraId="2D078B20" w14:textId="77777777">
        <w:trPr>
          <w:gridBefore w:val="1"/>
          <w:wBefore w:w="90" w:type="dxa"/>
          <w:trHeight w:val="511"/>
        </w:trPr>
        <w:tc>
          <w:tcPr>
            <w:tcW w:w="2297" w:type="dxa"/>
            <w:gridSpan w:val="2"/>
            <w:vAlign w:val="center"/>
          </w:tcPr>
          <w:p w:rsidRPr="00AE4AD8" w:rsidR="00AE4AD8" w:rsidP="00594DAE" w:rsidRDefault="00AE4AD8" w14:paraId="7858702A" w14:textId="77777777">
            <w:pPr>
              <w:spacing w:after="0"/>
              <w:rPr>
                <w:rFonts w:ascii="Arial" w:hAnsi="Arial" w:cs="Arial"/>
                <w:color w:val="000000"/>
                <w:sz w:val="18"/>
                <w:szCs w:val="18"/>
              </w:rPr>
            </w:pPr>
            <w:r w:rsidRPr="00AE4AD8">
              <w:rPr>
                <w:rFonts w:ascii="Arial" w:hAnsi="Arial" w:cs="Arial"/>
                <w:color w:val="000000"/>
                <w:sz w:val="18"/>
                <w:szCs w:val="18"/>
              </w:rPr>
              <w:t>9.25(e)</w:t>
            </w:r>
          </w:p>
        </w:tc>
        <w:tc>
          <w:tcPr>
            <w:tcW w:w="1797" w:type="dxa"/>
            <w:gridSpan w:val="3"/>
            <w:vAlign w:val="center"/>
          </w:tcPr>
          <w:p w:rsidRPr="00AE4AD8" w:rsidR="00AE4AD8" w:rsidP="00594DAE" w:rsidRDefault="00AE4AD8" w14:paraId="73D3F803" w14:textId="77777777">
            <w:pPr>
              <w:spacing w:after="0"/>
              <w:rPr>
                <w:rFonts w:ascii="Arial" w:hAnsi="Arial" w:cs="Arial"/>
                <w:color w:val="000000"/>
                <w:sz w:val="18"/>
                <w:szCs w:val="18"/>
              </w:rPr>
            </w:pPr>
            <w:r w:rsidRPr="00AE4AD8">
              <w:rPr>
                <w:rFonts w:ascii="Arial" w:hAnsi="Arial" w:cs="Arial"/>
                <w:color w:val="000000"/>
                <w:sz w:val="18"/>
                <w:szCs w:val="18"/>
              </w:rPr>
              <w:t>Requests for expedited processing</w:t>
            </w:r>
          </w:p>
        </w:tc>
        <w:tc>
          <w:tcPr>
            <w:tcW w:w="1625" w:type="dxa"/>
            <w:gridSpan w:val="2"/>
          </w:tcPr>
          <w:p w:rsidRPr="00AE4AD8" w:rsidR="00AE4AD8" w:rsidP="00594DAE" w:rsidRDefault="00AE4AD8" w14:paraId="25DE7591" w14:textId="77777777">
            <w:pPr>
              <w:rPr>
                <w:rFonts w:ascii="Arial" w:hAnsi="Arial" w:cs="Arial"/>
                <w:sz w:val="18"/>
                <w:szCs w:val="18"/>
              </w:rPr>
            </w:pPr>
            <w:r w:rsidRPr="00AE4AD8">
              <w:rPr>
                <w:rFonts w:ascii="Arial" w:hAnsi="Arial" w:cs="Arial"/>
                <w:sz w:val="18"/>
                <w:szCs w:val="18"/>
              </w:rPr>
              <w:t>87.00</w:t>
            </w:r>
          </w:p>
        </w:tc>
        <w:tc>
          <w:tcPr>
            <w:tcW w:w="1612" w:type="dxa"/>
            <w:gridSpan w:val="2"/>
          </w:tcPr>
          <w:p w:rsidRPr="00AE4AD8" w:rsidR="00AE4AD8" w:rsidP="00594DAE" w:rsidRDefault="00AE4AD8" w14:paraId="6250F37F" w14:textId="77777777">
            <w:pPr>
              <w:rPr>
                <w:rFonts w:ascii="Arial" w:hAnsi="Arial" w:cs="Arial"/>
                <w:sz w:val="18"/>
                <w:szCs w:val="18"/>
              </w:rPr>
            </w:pPr>
            <w:r w:rsidRPr="00AE4AD8">
              <w:rPr>
                <w:rFonts w:ascii="Arial" w:hAnsi="Arial" w:cs="Arial"/>
                <w:sz w:val="18"/>
                <w:szCs w:val="18"/>
              </w:rPr>
              <w:t>0.10</w:t>
            </w:r>
          </w:p>
        </w:tc>
        <w:tc>
          <w:tcPr>
            <w:tcW w:w="1622" w:type="dxa"/>
            <w:gridSpan w:val="2"/>
          </w:tcPr>
          <w:p w:rsidRPr="00AE4AD8" w:rsidR="00AE4AD8" w:rsidP="00594DAE" w:rsidRDefault="00AE4AD8" w14:paraId="569A3556" w14:textId="77777777">
            <w:pPr>
              <w:rPr>
                <w:rFonts w:ascii="Arial" w:hAnsi="Arial" w:cs="Arial"/>
                <w:sz w:val="18"/>
                <w:szCs w:val="18"/>
              </w:rPr>
            </w:pPr>
            <w:r w:rsidRPr="00AE4AD8">
              <w:rPr>
                <w:rFonts w:ascii="Arial" w:hAnsi="Arial" w:cs="Arial"/>
                <w:sz w:val="18"/>
                <w:szCs w:val="18"/>
              </w:rPr>
              <w:t>8.70</w:t>
            </w:r>
          </w:p>
        </w:tc>
        <w:tc>
          <w:tcPr>
            <w:tcW w:w="1871" w:type="dxa"/>
            <w:gridSpan w:val="2"/>
          </w:tcPr>
          <w:p w:rsidRPr="00AE4AD8" w:rsidR="00AE4AD8" w:rsidP="00594DAE" w:rsidRDefault="00AE4AD8" w14:paraId="74FD1B27" w14:textId="77777777">
            <w:pPr>
              <w:rPr>
                <w:rFonts w:ascii="Arial" w:hAnsi="Arial" w:cs="Arial"/>
                <w:sz w:val="18"/>
                <w:szCs w:val="18"/>
              </w:rPr>
            </w:pPr>
            <w:r w:rsidRPr="00AE4AD8">
              <w:rPr>
                <w:rFonts w:ascii="Arial" w:hAnsi="Arial" w:cs="Arial"/>
                <w:sz w:val="18"/>
                <w:szCs w:val="18"/>
              </w:rPr>
              <w:t>$2,427.30</w:t>
            </w:r>
          </w:p>
        </w:tc>
      </w:tr>
      <w:tr w:rsidR="00AE4AD8" w:rsidTr="00C71CFC" w14:paraId="3ACB11A6" w14:textId="77777777">
        <w:trPr>
          <w:gridBefore w:val="1"/>
          <w:wBefore w:w="90" w:type="dxa"/>
          <w:trHeight w:val="511"/>
        </w:trPr>
        <w:tc>
          <w:tcPr>
            <w:tcW w:w="2297" w:type="dxa"/>
            <w:gridSpan w:val="2"/>
            <w:vAlign w:val="center"/>
          </w:tcPr>
          <w:p w:rsidRPr="00AE4AD8" w:rsidR="00AE4AD8" w:rsidP="00594DAE" w:rsidRDefault="00AE4AD8" w14:paraId="15710A18" w14:textId="77777777">
            <w:pPr>
              <w:spacing w:after="0"/>
              <w:rPr>
                <w:rFonts w:ascii="Arial" w:hAnsi="Arial" w:cs="Arial"/>
                <w:color w:val="000000"/>
                <w:sz w:val="18"/>
                <w:szCs w:val="18"/>
              </w:rPr>
            </w:pPr>
            <w:r w:rsidRPr="00AE4AD8">
              <w:rPr>
                <w:rFonts w:ascii="Arial" w:hAnsi="Arial" w:cs="Arial"/>
                <w:color w:val="000000"/>
                <w:sz w:val="18"/>
                <w:szCs w:val="18"/>
              </w:rPr>
              <w:t>9.28(b)</w:t>
            </w:r>
          </w:p>
        </w:tc>
        <w:tc>
          <w:tcPr>
            <w:tcW w:w="1797" w:type="dxa"/>
            <w:gridSpan w:val="3"/>
            <w:vAlign w:val="center"/>
          </w:tcPr>
          <w:p w:rsidRPr="00AE4AD8" w:rsidR="00AE4AD8" w:rsidP="00594DAE" w:rsidRDefault="00AE4AD8" w14:paraId="2C9CE86D" w14:textId="77777777">
            <w:pPr>
              <w:spacing w:after="0"/>
              <w:rPr>
                <w:rFonts w:ascii="Arial" w:hAnsi="Arial" w:cs="Arial"/>
                <w:color w:val="000000"/>
                <w:sz w:val="18"/>
                <w:szCs w:val="18"/>
              </w:rPr>
            </w:pPr>
            <w:r w:rsidRPr="00AE4AD8">
              <w:rPr>
                <w:rFonts w:ascii="Arial" w:hAnsi="Arial" w:cs="Arial"/>
                <w:color w:val="000000"/>
                <w:sz w:val="18"/>
                <w:szCs w:val="18"/>
              </w:rPr>
              <w:t>Submitter objection to disclosure</w:t>
            </w:r>
          </w:p>
        </w:tc>
        <w:tc>
          <w:tcPr>
            <w:tcW w:w="1625" w:type="dxa"/>
            <w:gridSpan w:val="2"/>
          </w:tcPr>
          <w:p w:rsidRPr="00AE4AD8" w:rsidR="00AE4AD8" w:rsidP="00594DAE" w:rsidRDefault="00AE4AD8" w14:paraId="1A8D6FCC" w14:textId="77777777">
            <w:pPr>
              <w:rPr>
                <w:rFonts w:ascii="Arial" w:hAnsi="Arial" w:cs="Arial"/>
                <w:sz w:val="18"/>
                <w:szCs w:val="18"/>
              </w:rPr>
            </w:pPr>
            <w:r w:rsidRPr="00AE4AD8">
              <w:rPr>
                <w:rFonts w:ascii="Arial" w:hAnsi="Arial" w:cs="Arial"/>
                <w:sz w:val="18"/>
                <w:szCs w:val="18"/>
              </w:rPr>
              <w:t>5.00</w:t>
            </w:r>
          </w:p>
        </w:tc>
        <w:tc>
          <w:tcPr>
            <w:tcW w:w="1612" w:type="dxa"/>
            <w:gridSpan w:val="2"/>
          </w:tcPr>
          <w:p w:rsidRPr="00AE4AD8" w:rsidR="00AE4AD8" w:rsidP="00594DAE" w:rsidRDefault="00AE4AD8" w14:paraId="3F06A28D" w14:textId="77777777">
            <w:pPr>
              <w:rPr>
                <w:rFonts w:ascii="Arial" w:hAnsi="Arial" w:cs="Arial"/>
                <w:sz w:val="18"/>
                <w:szCs w:val="18"/>
              </w:rPr>
            </w:pPr>
            <w:r w:rsidRPr="00AE4AD8">
              <w:rPr>
                <w:rFonts w:ascii="Arial" w:hAnsi="Arial" w:cs="Arial"/>
                <w:sz w:val="18"/>
                <w:szCs w:val="18"/>
              </w:rPr>
              <w:t>4.00</w:t>
            </w:r>
          </w:p>
        </w:tc>
        <w:tc>
          <w:tcPr>
            <w:tcW w:w="1622" w:type="dxa"/>
            <w:gridSpan w:val="2"/>
          </w:tcPr>
          <w:p w:rsidRPr="00AE4AD8" w:rsidR="00AE4AD8" w:rsidP="00594DAE" w:rsidRDefault="00AE4AD8" w14:paraId="7C96D2F6" w14:textId="77777777">
            <w:pPr>
              <w:rPr>
                <w:rFonts w:ascii="Arial" w:hAnsi="Arial" w:cs="Arial"/>
                <w:sz w:val="18"/>
                <w:szCs w:val="18"/>
              </w:rPr>
            </w:pPr>
            <w:r w:rsidRPr="00AE4AD8">
              <w:rPr>
                <w:rFonts w:ascii="Arial" w:hAnsi="Arial" w:cs="Arial"/>
                <w:sz w:val="18"/>
                <w:szCs w:val="18"/>
              </w:rPr>
              <w:t>20.00</w:t>
            </w:r>
          </w:p>
        </w:tc>
        <w:tc>
          <w:tcPr>
            <w:tcW w:w="1871" w:type="dxa"/>
            <w:gridSpan w:val="2"/>
          </w:tcPr>
          <w:p w:rsidRPr="00AE4AD8" w:rsidR="00AE4AD8" w:rsidP="00594DAE" w:rsidRDefault="00AE4AD8" w14:paraId="41281C1B" w14:textId="77777777">
            <w:pPr>
              <w:rPr>
                <w:rFonts w:ascii="Arial" w:hAnsi="Arial" w:cs="Arial"/>
                <w:sz w:val="18"/>
                <w:szCs w:val="18"/>
              </w:rPr>
            </w:pPr>
            <w:r w:rsidRPr="00AE4AD8">
              <w:rPr>
                <w:rFonts w:ascii="Arial" w:hAnsi="Arial" w:cs="Arial"/>
                <w:sz w:val="18"/>
                <w:szCs w:val="18"/>
              </w:rPr>
              <w:t>$5,580.00</w:t>
            </w:r>
          </w:p>
        </w:tc>
      </w:tr>
      <w:tr w:rsidR="00AE4AD8" w:rsidTr="00C71CFC" w14:paraId="2E5423C9" w14:textId="77777777">
        <w:trPr>
          <w:gridBefore w:val="1"/>
          <w:wBefore w:w="90" w:type="dxa"/>
          <w:trHeight w:val="860"/>
        </w:trPr>
        <w:tc>
          <w:tcPr>
            <w:tcW w:w="2297" w:type="dxa"/>
            <w:gridSpan w:val="2"/>
            <w:vAlign w:val="center"/>
          </w:tcPr>
          <w:p w:rsidRPr="00AE4AD8" w:rsidR="00AE4AD8" w:rsidP="00594DAE" w:rsidRDefault="00AE4AD8" w14:paraId="1B70DEFB" w14:textId="77777777">
            <w:pPr>
              <w:spacing w:after="0"/>
              <w:rPr>
                <w:rFonts w:ascii="Arial" w:hAnsi="Arial" w:cs="Arial"/>
                <w:color w:val="000000"/>
                <w:sz w:val="18"/>
                <w:szCs w:val="18"/>
              </w:rPr>
            </w:pPr>
            <w:r w:rsidRPr="00AE4AD8">
              <w:rPr>
                <w:rFonts w:ascii="Arial" w:hAnsi="Arial" w:cs="Arial"/>
                <w:color w:val="000000"/>
                <w:sz w:val="18"/>
                <w:szCs w:val="18"/>
              </w:rPr>
              <w:t>9.29(a)-(f)</w:t>
            </w:r>
          </w:p>
        </w:tc>
        <w:tc>
          <w:tcPr>
            <w:tcW w:w="1797" w:type="dxa"/>
            <w:gridSpan w:val="3"/>
            <w:vAlign w:val="center"/>
          </w:tcPr>
          <w:p w:rsidRPr="00AE4AD8" w:rsidR="00AE4AD8" w:rsidP="00594DAE" w:rsidRDefault="00AE4AD8" w14:paraId="5426F635" w14:textId="77777777">
            <w:pPr>
              <w:spacing w:after="0"/>
              <w:rPr>
                <w:rFonts w:ascii="Arial" w:hAnsi="Arial" w:cs="Arial"/>
                <w:color w:val="000000"/>
                <w:sz w:val="18"/>
                <w:szCs w:val="18"/>
              </w:rPr>
            </w:pPr>
            <w:r w:rsidRPr="00AE4AD8">
              <w:rPr>
                <w:rFonts w:ascii="Arial" w:hAnsi="Arial" w:cs="Arial"/>
                <w:color w:val="000000"/>
                <w:sz w:val="18"/>
                <w:szCs w:val="18"/>
              </w:rPr>
              <w:t>Appeals from initial determination, submitted by requestor</w:t>
            </w:r>
          </w:p>
        </w:tc>
        <w:tc>
          <w:tcPr>
            <w:tcW w:w="1625" w:type="dxa"/>
            <w:gridSpan w:val="2"/>
          </w:tcPr>
          <w:p w:rsidRPr="00AE4AD8" w:rsidR="00AE4AD8" w:rsidP="00594DAE" w:rsidRDefault="00AE4AD8" w14:paraId="75C043D7" w14:textId="77777777">
            <w:pPr>
              <w:rPr>
                <w:rFonts w:ascii="Arial" w:hAnsi="Arial" w:cs="Arial"/>
                <w:sz w:val="18"/>
                <w:szCs w:val="18"/>
              </w:rPr>
            </w:pPr>
            <w:r w:rsidRPr="00AE4AD8">
              <w:rPr>
                <w:rFonts w:ascii="Arial" w:hAnsi="Arial" w:cs="Arial"/>
                <w:sz w:val="18"/>
                <w:szCs w:val="18"/>
              </w:rPr>
              <w:t>406.00</w:t>
            </w:r>
          </w:p>
        </w:tc>
        <w:tc>
          <w:tcPr>
            <w:tcW w:w="1612" w:type="dxa"/>
            <w:gridSpan w:val="2"/>
          </w:tcPr>
          <w:p w:rsidRPr="00AE4AD8" w:rsidR="00AE4AD8" w:rsidP="00594DAE" w:rsidRDefault="00AE4AD8" w14:paraId="6BF78138" w14:textId="77777777">
            <w:pPr>
              <w:rPr>
                <w:rFonts w:ascii="Arial" w:hAnsi="Arial" w:cs="Arial"/>
                <w:sz w:val="18"/>
                <w:szCs w:val="18"/>
              </w:rPr>
            </w:pPr>
            <w:r w:rsidRPr="00AE4AD8">
              <w:rPr>
                <w:rFonts w:ascii="Arial" w:hAnsi="Arial" w:cs="Arial"/>
                <w:sz w:val="18"/>
                <w:szCs w:val="18"/>
              </w:rPr>
              <w:t>1.00</w:t>
            </w:r>
          </w:p>
        </w:tc>
        <w:tc>
          <w:tcPr>
            <w:tcW w:w="1622" w:type="dxa"/>
            <w:gridSpan w:val="2"/>
          </w:tcPr>
          <w:p w:rsidRPr="00AE4AD8" w:rsidR="00AE4AD8" w:rsidP="00594DAE" w:rsidRDefault="00AE4AD8" w14:paraId="112533C3" w14:textId="77777777">
            <w:pPr>
              <w:rPr>
                <w:rFonts w:ascii="Arial" w:hAnsi="Arial" w:cs="Arial"/>
                <w:sz w:val="18"/>
                <w:szCs w:val="18"/>
              </w:rPr>
            </w:pPr>
            <w:r w:rsidRPr="00AE4AD8">
              <w:rPr>
                <w:rFonts w:ascii="Arial" w:hAnsi="Arial" w:cs="Arial"/>
                <w:sz w:val="18"/>
                <w:szCs w:val="18"/>
              </w:rPr>
              <w:t>406.00</w:t>
            </w:r>
          </w:p>
        </w:tc>
        <w:tc>
          <w:tcPr>
            <w:tcW w:w="1871" w:type="dxa"/>
            <w:gridSpan w:val="2"/>
          </w:tcPr>
          <w:p w:rsidRPr="00AE4AD8" w:rsidR="00AE4AD8" w:rsidP="00594DAE" w:rsidRDefault="00AE4AD8" w14:paraId="5B3F8167" w14:textId="77777777">
            <w:pPr>
              <w:rPr>
                <w:rFonts w:ascii="Arial" w:hAnsi="Arial" w:cs="Arial"/>
                <w:sz w:val="18"/>
                <w:szCs w:val="18"/>
              </w:rPr>
            </w:pPr>
            <w:r w:rsidRPr="00AE4AD8">
              <w:rPr>
                <w:rFonts w:ascii="Arial" w:hAnsi="Arial" w:cs="Arial"/>
                <w:sz w:val="18"/>
                <w:szCs w:val="18"/>
              </w:rPr>
              <w:t>$113,274.00</w:t>
            </w:r>
          </w:p>
        </w:tc>
      </w:tr>
      <w:tr w:rsidR="00AE4AD8" w:rsidTr="00C71CFC" w14:paraId="27ECB4A3" w14:textId="77777777">
        <w:trPr>
          <w:gridBefore w:val="1"/>
          <w:wBefore w:w="90" w:type="dxa"/>
          <w:trHeight w:val="686"/>
        </w:trPr>
        <w:tc>
          <w:tcPr>
            <w:tcW w:w="2297" w:type="dxa"/>
            <w:gridSpan w:val="2"/>
            <w:vAlign w:val="center"/>
          </w:tcPr>
          <w:p w:rsidRPr="00AE4AD8" w:rsidR="00AE4AD8" w:rsidP="00594DAE" w:rsidRDefault="00AE4AD8" w14:paraId="6CEDA7EA" w14:textId="77777777">
            <w:pPr>
              <w:spacing w:after="0"/>
              <w:rPr>
                <w:rFonts w:ascii="Arial" w:hAnsi="Arial" w:cs="Arial"/>
                <w:color w:val="000000"/>
                <w:sz w:val="18"/>
                <w:szCs w:val="18"/>
              </w:rPr>
            </w:pPr>
            <w:r w:rsidRPr="00AE4AD8">
              <w:rPr>
                <w:rFonts w:ascii="Arial" w:hAnsi="Arial" w:cs="Arial"/>
                <w:color w:val="000000"/>
                <w:sz w:val="18"/>
                <w:szCs w:val="18"/>
              </w:rPr>
              <w:t>9.40(g) NRC Form 509</w:t>
            </w:r>
          </w:p>
        </w:tc>
        <w:tc>
          <w:tcPr>
            <w:tcW w:w="1797" w:type="dxa"/>
            <w:gridSpan w:val="3"/>
            <w:vAlign w:val="center"/>
          </w:tcPr>
          <w:p w:rsidRPr="00AE4AD8" w:rsidR="00AE4AD8" w:rsidP="00594DAE" w:rsidRDefault="00AE4AD8" w14:paraId="744FAA4D" w14:textId="77777777">
            <w:pPr>
              <w:spacing w:after="0"/>
              <w:rPr>
                <w:rFonts w:ascii="Arial" w:hAnsi="Arial" w:cs="Arial"/>
                <w:color w:val="000000"/>
                <w:sz w:val="18"/>
                <w:szCs w:val="18"/>
              </w:rPr>
            </w:pPr>
            <w:r w:rsidRPr="00AE4AD8">
              <w:rPr>
                <w:rFonts w:ascii="Arial" w:hAnsi="Arial" w:cs="Arial"/>
                <w:color w:val="000000"/>
                <w:sz w:val="18"/>
                <w:szCs w:val="18"/>
              </w:rPr>
              <w:t>Agreement to pay fees, or a request for a waiver</w:t>
            </w:r>
          </w:p>
        </w:tc>
        <w:tc>
          <w:tcPr>
            <w:tcW w:w="1625" w:type="dxa"/>
            <w:gridSpan w:val="2"/>
          </w:tcPr>
          <w:p w:rsidRPr="00AE4AD8" w:rsidR="00AE4AD8" w:rsidP="00594DAE" w:rsidRDefault="00AE4AD8" w14:paraId="2F453433" w14:textId="77777777">
            <w:pPr>
              <w:rPr>
                <w:rFonts w:ascii="Arial" w:hAnsi="Arial" w:cs="Arial"/>
                <w:sz w:val="18"/>
                <w:szCs w:val="18"/>
              </w:rPr>
            </w:pPr>
            <w:r w:rsidRPr="00AE4AD8">
              <w:rPr>
                <w:rFonts w:ascii="Arial" w:hAnsi="Arial" w:cs="Arial"/>
                <w:sz w:val="18"/>
                <w:szCs w:val="18"/>
              </w:rPr>
              <w:t>1258.00</w:t>
            </w:r>
          </w:p>
        </w:tc>
        <w:tc>
          <w:tcPr>
            <w:tcW w:w="1612" w:type="dxa"/>
            <w:gridSpan w:val="2"/>
          </w:tcPr>
          <w:p w:rsidRPr="00AE4AD8" w:rsidR="00AE4AD8" w:rsidP="00594DAE" w:rsidRDefault="00AE4AD8" w14:paraId="0CF0557B" w14:textId="77777777">
            <w:pPr>
              <w:rPr>
                <w:rFonts w:ascii="Arial" w:hAnsi="Arial" w:cs="Arial"/>
                <w:sz w:val="18"/>
                <w:szCs w:val="18"/>
              </w:rPr>
            </w:pPr>
            <w:r w:rsidRPr="00AE4AD8">
              <w:rPr>
                <w:rFonts w:ascii="Arial" w:hAnsi="Arial" w:cs="Arial"/>
                <w:sz w:val="18"/>
                <w:szCs w:val="18"/>
              </w:rPr>
              <w:t>0.10</w:t>
            </w:r>
          </w:p>
        </w:tc>
        <w:tc>
          <w:tcPr>
            <w:tcW w:w="1622" w:type="dxa"/>
            <w:gridSpan w:val="2"/>
          </w:tcPr>
          <w:p w:rsidRPr="00AE4AD8" w:rsidR="00AE4AD8" w:rsidP="00594DAE" w:rsidRDefault="00AE4AD8" w14:paraId="7B0C1810" w14:textId="77777777">
            <w:pPr>
              <w:rPr>
                <w:rFonts w:ascii="Arial" w:hAnsi="Arial" w:cs="Arial"/>
                <w:sz w:val="18"/>
                <w:szCs w:val="18"/>
              </w:rPr>
            </w:pPr>
            <w:r w:rsidRPr="00AE4AD8">
              <w:rPr>
                <w:rFonts w:ascii="Arial" w:hAnsi="Arial" w:cs="Arial"/>
                <w:sz w:val="18"/>
                <w:szCs w:val="18"/>
              </w:rPr>
              <w:t>125.80</w:t>
            </w:r>
          </w:p>
        </w:tc>
        <w:tc>
          <w:tcPr>
            <w:tcW w:w="1871" w:type="dxa"/>
            <w:gridSpan w:val="2"/>
          </w:tcPr>
          <w:p w:rsidRPr="00AE4AD8" w:rsidR="00AE4AD8" w:rsidP="00594DAE" w:rsidRDefault="00AE4AD8" w14:paraId="1A04097D" w14:textId="77777777">
            <w:pPr>
              <w:rPr>
                <w:rFonts w:ascii="Arial" w:hAnsi="Arial" w:cs="Arial"/>
                <w:sz w:val="18"/>
                <w:szCs w:val="18"/>
              </w:rPr>
            </w:pPr>
            <w:r w:rsidRPr="00AE4AD8">
              <w:rPr>
                <w:rFonts w:ascii="Arial" w:hAnsi="Arial" w:cs="Arial"/>
                <w:sz w:val="18"/>
                <w:szCs w:val="18"/>
              </w:rPr>
              <w:t>$35,098.20</w:t>
            </w:r>
          </w:p>
        </w:tc>
      </w:tr>
      <w:tr w:rsidR="00AE4AD8" w:rsidTr="00C71CFC" w14:paraId="66FABD42" w14:textId="77777777">
        <w:trPr>
          <w:gridBefore w:val="1"/>
          <w:wBefore w:w="90" w:type="dxa"/>
          <w:trHeight w:val="673"/>
        </w:trPr>
        <w:tc>
          <w:tcPr>
            <w:tcW w:w="2297" w:type="dxa"/>
            <w:gridSpan w:val="2"/>
            <w:vAlign w:val="center"/>
          </w:tcPr>
          <w:p w:rsidRPr="00AE4AD8" w:rsidR="00AE4AD8" w:rsidP="00594DAE" w:rsidRDefault="00AE4AD8" w14:paraId="3EDA9BD8" w14:textId="77777777">
            <w:pPr>
              <w:spacing w:after="0"/>
              <w:rPr>
                <w:rFonts w:ascii="Arial" w:hAnsi="Arial" w:cs="Arial"/>
                <w:color w:val="000000"/>
                <w:sz w:val="18"/>
                <w:szCs w:val="18"/>
              </w:rPr>
            </w:pPr>
            <w:r w:rsidRPr="00AE4AD8">
              <w:rPr>
                <w:rFonts w:ascii="Arial" w:hAnsi="Arial" w:cs="Arial"/>
                <w:color w:val="000000"/>
                <w:sz w:val="18"/>
                <w:szCs w:val="18"/>
              </w:rPr>
              <w:t>9.41(a) &amp; (b)</w:t>
            </w:r>
          </w:p>
        </w:tc>
        <w:tc>
          <w:tcPr>
            <w:tcW w:w="1797" w:type="dxa"/>
            <w:gridSpan w:val="3"/>
            <w:vAlign w:val="center"/>
          </w:tcPr>
          <w:p w:rsidRPr="00AE4AD8" w:rsidR="00AE4AD8" w:rsidP="00594DAE" w:rsidRDefault="00AE4AD8" w14:paraId="63998402" w14:textId="77777777">
            <w:pPr>
              <w:spacing w:after="0"/>
              <w:rPr>
                <w:rFonts w:ascii="Arial" w:hAnsi="Arial" w:cs="Arial"/>
                <w:color w:val="000000"/>
                <w:sz w:val="18"/>
                <w:szCs w:val="18"/>
              </w:rPr>
            </w:pPr>
            <w:r w:rsidRPr="00AE4AD8">
              <w:rPr>
                <w:rFonts w:ascii="Arial" w:hAnsi="Arial" w:cs="Arial"/>
                <w:color w:val="000000"/>
                <w:sz w:val="18"/>
                <w:szCs w:val="18"/>
              </w:rPr>
              <w:t>Fee waiver request submitted with a FOIA request</w:t>
            </w:r>
          </w:p>
        </w:tc>
        <w:tc>
          <w:tcPr>
            <w:tcW w:w="1625" w:type="dxa"/>
            <w:gridSpan w:val="2"/>
          </w:tcPr>
          <w:p w:rsidRPr="00AE4AD8" w:rsidR="00AE4AD8" w:rsidP="00594DAE" w:rsidRDefault="00AE4AD8" w14:paraId="136A3910" w14:textId="77777777">
            <w:pPr>
              <w:rPr>
                <w:rFonts w:ascii="Arial" w:hAnsi="Arial" w:cs="Arial"/>
                <w:sz w:val="18"/>
                <w:szCs w:val="18"/>
              </w:rPr>
            </w:pPr>
            <w:r w:rsidRPr="00AE4AD8">
              <w:rPr>
                <w:rFonts w:ascii="Arial" w:hAnsi="Arial" w:cs="Arial"/>
                <w:sz w:val="18"/>
                <w:szCs w:val="18"/>
              </w:rPr>
              <w:t>313.00</w:t>
            </w:r>
          </w:p>
        </w:tc>
        <w:tc>
          <w:tcPr>
            <w:tcW w:w="1612" w:type="dxa"/>
            <w:gridSpan w:val="2"/>
          </w:tcPr>
          <w:p w:rsidRPr="00AE4AD8" w:rsidR="00AE4AD8" w:rsidP="00594DAE" w:rsidRDefault="00AE4AD8" w14:paraId="6D1BE9B6" w14:textId="77777777">
            <w:pPr>
              <w:rPr>
                <w:rFonts w:ascii="Arial" w:hAnsi="Arial" w:cs="Arial"/>
                <w:sz w:val="18"/>
                <w:szCs w:val="18"/>
              </w:rPr>
            </w:pPr>
            <w:r w:rsidRPr="00AE4AD8">
              <w:rPr>
                <w:rFonts w:ascii="Arial" w:hAnsi="Arial" w:cs="Arial"/>
                <w:sz w:val="18"/>
                <w:szCs w:val="18"/>
              </w:rPr>
              <w:t>0.50</w:t>
            </w:r>
          </w:p>
        </w:tc>
        <w:tc>
          <w:tcPr>
            <w:tcW w:w="1622" w:type="dxa"/>
            <w:gridSpan w:val="2"/>
          </w:tcPr>
          <w:p w:rsidRPr="00AE4AD8" w:rsidR="00AE4AD8" w:rsidP="00594DAE" w:rsidRDefault="00AE4AD8" w14:paraId="62E1CF38" w14:textId="77777777">
            <w:pPr>
              <w:rPr>
                <w:rFonts w:ascii="Arial" w:hAnsi="Arial" w:cs="Arial"/>
                <w:sz w:val="18"/>
                <w:szCs w:val="18"/>
              </w:rPr>
            </w:pPr>
            <w:r w:rsidRPr="00AE4AD8">
              <w:rPr>
                <w:rFonts w:ascii="Arial" w:hAnsi="Arial" w:cs="Arial"/>
                <w:sz w:val="18"/>
                <w:szCs w:val="18"/>
              </w:rPr>
              <w:t>156.50</w:t>
            </w:r>
          </w:p>
        </w:tc>
        <w:tc>
          <w:tcPr>
            <w:tcW w:w="1871" w:type="dxa"/>
            <w:gridSpan w:val="2"/>
          </w:tcPr>
          <w:p w:rsidRPr="00AE4AD8" w:rsidR="00AE4AD8" w:rsidP="00594DAE" w:rsidRDefault="00AE4AD8" w14:paraId="0BD78AF6" w14:textId="77777777">
            <w:pPr>
              <w:rPr>
                <w:rFonts w:ascii="Arial" w:hAnsi="Arial" w:cs="Arial"/>
                <w:sz w:val="18"/>
                <w:szCs w:val="18"/>
              </w:rPr>
            </w:pPr>
            <w:r w:rsidRPr="00AE4AD8">
              <w:rPr>
                <w:rFonts w:ascii="Arial" w:hAnsi="Arial" w:cs="Arial"/>
                <w:sz w:val="18"/>
                <w:szCs w:val="18"/>
              </w:rPr>
              <w:t>$43,663.50</w:t>
            </w:r>
          </w:p>
        </w:tc>
      </w:tr>
      <w:tr w:rsidR="00AE4AD8" w:rsidTr="00C71CFC" w14:paraId="309D7F1F" w14:textId="77777777">
        <w:trPr>
          <w:gridBefore w:val="1"/>
          <w:wBefore w:w="90" w:type="dxa"/>
          <w:trHeight w:val="1709"/>
        </w:trPr>
        <w:tc>
          <w:tcPr>
            <w:tcW w:w="2297" w:type="dxa"/>
            <w:gridSpan w:val="2"/>
            <w:vAlign w:val="center"/>
          </w:tcPr>
          <w:p w:rsidRPr="00AE4AD8" w:rsidR="00AE4AD8" w:rsidP="00594DAE" w:rsidRDefault="00AE4AD8" w14:paraId="3B1A07D5" w14:textId="77777777">
            <w:pPr>
              <w:spacing w:after="0"/>
              <w:rPr>
                <w:rFonts w:ascii="Arial" w:hAnsi="Arial" w:cs="Arial"/>
                <w:color w:val="000000"/>
                <w:sz w:val="18"/>
                <w:szCs w:val="18"/>
              </w:rPr>
            </w:pPr>
            <w:r w:rsidRPr="00AE4AD8">
              <w:rPr>
                <w:rFonts w:ascii="Arial" w:hAnsi="Arial" w:cs="Arial"/>
                <w:color w:val="000000"/>
                <w:sz w:val="18"/>
                <w:szCs w:val="18"/>
              </w:rPr>
              <w:t>9.54(b)</w:t>
            </w:r>
          </w:p>
        </w:tc>
        <w:tc>
          <w:tcPr>
            <w:tcW w:w="1797" w:type="dxa"/>
            <w:gridSpan w:val="3"/>
            <w:vAlign w:val="center"/>
          </w:tcPr>
          <w:p w:rsidRPr="00AE4AD8" w:rsidR="00AE4AD8" w:rsidP="00594DAE" w:rsidRDefault="00AE4AD8" w14:paraId="70AB40DB" w14:textId="0E1CC6E2">
            <w:pPr>
              <w:spacing w:after="0"/>
              <w:rPr>
                <w:rFonts w:ascii="Arial" w:hAnsi="Arial" w:cs="Arial"/>
                <w:color w:val="000000"/>
                <w:sz w:val="18"/>
                <w:szCs w:val="18"/>
              </w:rPr>
            </w:pPr>
            <w:r w:rsidRPr="00AE4AD8">
              <w:rPr>
                <w:rFonts w:ascii="Arial" w:hAnsi="Arial" w:cs="Arial"/>
                <w:color w:val="000000"/>
                <w:sz w:val="18"/>
                <w:szCs w:val="18"/>
              </w:rPr>
              <w:t>Notarized statement (submitted in lieu of documents supporting the requestor's identity) for Privacy Act requests</w:t>
            </w:r>
          </w:p>
        </w:tc>
        <w:tc>
          <w:tcPr>
            <w:tcW w:w="1625" w:type="dxa"/>
            <w:gridSpan w:val="2"/>
          </w:tcPr>
          <w:p w:rsidRPr="00AE4AD8" w:rsidR="00AE4AD8" w:rsidP="00594DAE" w:rsidRDefault="00AE4AD8" w14:paraId="74E40086" w14:textId="77777777">
            <w:pPr>
              <w:rPr>
                <w:rFonts w:ascii="Arial" w:hAnsi="Arial" w:cs="Arial"/>
                <w:sz w:val="18"/>
                <w:szCs w:val="18"/>
              </w:rPr>
            </w:pPr>
            <w:r w:rsidRPr="00AE4AD8">
              <w:rPr>
                <w:rFonts w:ascii="Arial" w:hAnsi="Arial" w:cs="Arial"/>
                <w:sz w:val="18"/>
                <w:szCs w:val="18"/>
              </w:rPr>
              <w:t>0.00</w:t>
            </w:r>
          </w:p>
        </w:tc>
        <w:tc>
          <w:tcPr>
            <w:tcW w:w="1612" w:type="dxa"/>
            <w:gridSpan w:val="2"/>
          </w:tcPr>
          <w:p w:rsidRPr="00AE4AD8" w:rsidR="00AE4AD8" w:rsidP="00594DAE" w:rsidRDefault="00AE4AD8" w14:paraId="69F51554" w14:textId="77777777">
            <w:pPr>
              <w:rPr>
                <w:rFonts w:ascii="Arial" w:hAnsi="Arial" w:cs="Arial"/>
                <w:sz w:val="18"/>
                <w:szCs w:val="18"/>
              </w:rPr>
            </w:pPr>
            <w:r w:rsidRPr="00AE4AD8">
              <w:rPr>
                <w:rFonts w:ascii="Arial" w:hAnsi="Arial" w:cs="Arial"/>
                <w:sz w:val="18"/>
                <w:szCs w:val="18"/>
              </w:rPr>
              <w:t>0.10</w:t>
            </w:r>
          </w:p>
        </w:tc>
        <w:tc>
          <w:tcPr>
            <w:tcW w:w="1622" w:type="dxa"/>
            <w:gridSpan w:val="2"/>
          </w:tcPr>
          <w:p w:rsidRPr="00AE4AD8" w:rsidR="00AE4AD8" w:rsidP="00594DAE" w:rsidRDefault="00AE4AD8" w14:paraId="7A403312" w14:textId="77777777">
            <w:pPr>
              <w:rPr>
                <w:rFonts w:ascii="Arial" w:hAnsi="Arial" w:cs="Arial"/>
                <w:sz w:val="18"/>
                <w:szCs w:val="18"/>
              </w:rPr>
            </w:pPr>
            <w:r w:rsidRPr="00AE4AD8">
              <w:rPr>
                <w:rFonts w:ascii="Arial" w:hAnsi="Arial" w:cs="Arial"/>
                <w:sz w:val="18"/>
                <w:szCs w:val="18"/>
              </w:rPr>
              <w:t>0.00</w:t>
            </w:r>
          </w:p>
        </w:tc>
        <w:tc>
          <w:tcPr>
            <w:tcW w:w="1871" w:type="dxa"/>
            <w:gridSpan w:val="2"/>
          </w:tcPr>
          <w:p w:rsidRPr="00AE4AD8" w:rsidR="00AE4AD8" w:rsidP="00594DAE" w:rsidRDefault="00AE4AD8" w14:paraId="0BF4278A" w14:textId="77777777">
            <w:pPr>
              <w:rPr>
                <w:rFonts w:ascii="Arial" w:hAnsi="Arial" w:cs="Arial"/>
                <w:sz w:val="18"/>
                <w:szCs w:val="18"/>
              </w:rPr>
            </w:pPr>
            <w:r w:rsidRPr="00AE4AD8">
              <w:rPr>
                <w:rFonts w:ascii="Arial" w:hAnsi="Arial" w:cs="Arial"/>
                <w:sz w:val="18"/>
                <w:szCs w:val="18"/>
              </w:rPr>
              <w:t>$0.00</w:t>
            </w:r>
          </w:p>
        </w:tc>
      </w:tr>
      <w:tr w:rsidR="00AE4AD8" w:rsidTr="00C71CFC" w14:paraId="783B440A" w14:textId="77777777">
        <w:trPr>
          <w:gridBefore w:val="1"/>
          <w:wBefore w:w="90" w:type="dxa"/>
          <w:trHeight w:val="1035"/>
        </w:trPr>
        <w:tc>
          <w:tcPr>
            <w:tcW w:w="2297" w:type="dxa"/>
            <w:gridSpan w:val="2"/>
            <w:vAlign w:val="center"/>
          </w:tcPr>
          <w:p w:rsidRPr="00AE4AD8" w:rsidR="00AE4AD8" w:rsidP="00594DAE" w:rsidRDefault="00AE4AD8" w14:paraId="2522A5A0" w14:textId="77777777">
            <w:pPr>
              <w:spacing w:after="0"/>
              <w:rPr>
                <w:rFonts w:ascii="Arial" w:hAnsi="Arial" w:cs="Arial"/>
                <w:color w:val="000000"/>
                <w:sz w:val="18"/>
                <w:szCs w:val="18"/>
              </w:rPr>
            </w:pPr>
            <w:r w:rsidRPr="00AE4AD8">
              <w:rPr>
                <w:rFonts w:ascii="Arial" w:hAnsi="Arial" w:cs="Arial"/>
                <w:color w:val="000000"/>
                <w:sz w:val="18"/>
                <w:szCs w:val="18"/>
              </w:rPr>
              <w:t>9.54(c)</w:t>
            </w:r>
          </w:p>
        </w:tc>
        <w:tc>
          <w:tcPr>
            <w:tcW w:w="1797" w:type="dxa"/>
            <w:gridSpan w:val="3"/>
            <w:vAlign w:val="center"/>
          </w:tcPr>
          <w:p w:rsidRPr="00AE4AD8" w:rsidR="00AE4AD8" w:rsidP="00594DAE" w:rsidRDefault="00AE4AD8" w14:paraId="3D38AB0A" w14:textId="01068D25">
            <w:pPr>
              <w:spacing w:after="0"/>
              <w:rPr>
                <w:rFonts w:ascii="Arial" w:hAnsi="Arial" w:cs="Arial"/>
                <w:color w:val="000000"/>
                <w:sz w:val="18"/>
                <w:szCs w:val="18"/>
              </w:rPr>
            </w:pPr>
            <w:r w:rsidRPr="00AE4AD8">
              <w:rPr>
                <w:rFonts w:ascii="Arial" w:hAnsi="Arial" w:cs="Arial"/>
                <w:color w:val="000000"/>
                <w:sz w:val="18"/>
                <w:szCs w:val="18"/>
              </w:rPr>
              <w:t>Documents verifying parentage or guardianship for Privacy Act requests</w:t>
            </w:r>
          </w:p>
        </w:tc>
        <w:tc>
          <w:tcPr>
            <w:tcW w:w="1625" w:type="dxa"/>
            <w:gridSpan w:val="2"/>
          </w:tcPr>
          <w:p w:rsidRPr="00AE4AD8" w:rsidR="00AE4AD8" w:rsidP="00594DAE" w:rsidRDefault="00AE4AD8" w14:paraId="42067626" w14:textId="77777777">
            <w:pPr>
              <w:rPr>
                <w:rFonts w:ascii="Arial" w:hAnsi="Arial" w:cs="Arial"/>
                <w:sz w:val="18"/>
                <w:szCs w:val="18"/>
              </w:rPr>
            </w:pPr>
            <w:r w:rsidRPr="00AE4AD8">
              <w:rPr>
                <w:rFonts w:ascii="Arial" w:hAnsi="Arial" w:cs="Arial"/>
                <w:sz w:val="18"/>
                <w:szCs w:val="18"/>
              </w:rPr>
              <w:t>0.00</w:t>
            </w:r>
          </w:p>
        </w:tc>
        <w:tc>
          <w:tcPr>
            <w:tcW w:w="1612" w:type="dxa"/>
            <w:gridSpan w:val="2"/>
          </w:tcPr>
          <w:p w:rsidRPr="00AE4AD8" w:rsidR="00AE4AD8" w:rsidP="00594DAE" w:rsidRDefault="00AE4AD8" w14:paraId="0CEF6FA4" w14:textId="77777777">
            <w:pPr>
              <w:rPr>
                <w:rFonts w:ascii="Arial" w:hAnsi="Arial" w:cs="Arial"/>
                <w:sz w:val="18"/>
                <w:szCs w:val="18"/>
              </w:rPr>
            </w:pPr>
            <w:r w:rsidRPr="00AE4AD8">
              <w:rPr>
                <w:rFonts w:ascii="Arial" w:hAnsi="Arial" w:cs="Arial"/>
                <w:sz w:val="18"/>
                <w:szCs w:val="18"/>
              </w:rPr>
              <w:t>0.00</w:t>
            </w:r>
          </w:p>
        </w:tc>
        <w:tc>
          <w:tcPr>
            <w:tcW w:w="1622" w:type="dxa"/>
            <w:gridSpan w:val="2"/>
          </w:tcPr>
          <w:p w:rsidRPr="00AE4AD8" w:rsidR="00AE4AD8" w:rsidP="00594DAE" w:rsidRDefault="00AE4AD8" w14:paraId="589AA644" w14:textId="77777777">
            <w:pPr>
              <w:rPr>
                <w:rFonts w:ascii="Arial" w:hAnsi="Arial" w:cs="Arial"/>
                <w:sz w:val="18"/>
                <w:szCs w:val="18"/>
              </w:rPr>
            </w:pPr>
            <w:r w:rsidRPr="00AE4AD8">
              <w:rPr>
                <w:rFonts w:ascii="Arial" w:hAnsi="Arial" w:cs="Arial"/>
                <w:sz w:val="18"/>
                <w:szCs w:val="18"/>
              </w:rPr>
              <w:t>0.00</w:t>
            </w:r>
          </w:p>
        </w:tc>
        <w:tc>
          <w:tcPr>
            <w:tcW w:w="1871" w:type="dxa"/>
            <w:gridSpan w:val="2"/>
          </w:tcPr>
          <w:p w:rsidRPr="00AE4AD8" w:rsidR="00AE4AD8" w:rsidP="00594DAE" w:rsidRDefault="00AE4AD8" w14:paraId="3FE967AE" w14:textId="77777777">
            <w:pPr>
              <w:rPr>
                <w:rFonts w:ascii="Arial" w:hAnsi="Arial" w:cs="Arial"/>
                <w:sz w:val="18"/>
                <w:szCs w:val="18"/>
              </w:rPr>
            </w:pPr>
            <w:r w:rsidRPr="00AE4AD8">
              <w:rPr>
                <w:rFonts w:ascii="Arial" w:hAnsi="Arial" w:cs="Arial"/>
                <w:sz w:val="18"/>
                <w:szCs w:val="18"/>
              </w:rPr>
              <w:t>$0.00</w:t>
            </w:r>
          </w:p>
        </w:tc>
      </w:tr>
      <w:tr w:rsidR="00AE4AD8" w:rsidTr="00C71CFC" w14:paraId="2825B20F" w14:textId="77777777">
        <w:trPr>
          <w:gridBefore w:val="1"/>
          <w:wBefore w:w="90" w:type="dxa"/>
          <w:trHeight w:val="686"/>
        </w:trPr>
        <w:tc>
          <w:tcPr>
            <w:tcW w:w="2297" w:type="dxa"/>
            <w:gridSpan w:val="2"/>
            <w:vAlign w:val="center"/>
          </w:tcPr>
          <w:p w:rsidRPr="00AE4AD8" w:rsidR="00AE4AD8" w:rsidP="00594DAE" w:rsidRDefault="00AE4AD8" w14:paraId="14AE3EED" w14:textId="77777777">
            <w:pPr>
              <w:spacing w:after="0"/>
              <w:rPr>
                <w:rFonts w:ascii="Arial" w:hAnsi="Arial" w:cs="Arial"/>
                <w:color w:val="000000"/>
                <w:sz w:val="18"/>
                <w:szCs w:val="18"/>
              </w:rPr>
            </w:pPr>
            <w:r w:rsidRPr="00AE4AD8">
              <w:rPr>
                <w:rFonts w:ascii="Arial" w:hAnsi="Arial" w:cs="Arial"/>
                <w:color w:val="000000"/>
                <w:sz w:val="18"/>
                <w:szCs w:val="18"/>
              </w:rPr>
              <w:t>9.55(a)(1)</w:t>
            </w:r>
          </w:p>
        </w:tc>
        <w:tc>
          <w:tcPr>
            <w:tcW w:w="1797" w:type="dxa"/>
            <w:gridSpan w:val="3"/>
            <w:vAlign w:val="center"/>
          </w:tcPr>
          <w:p w:rsidRPr="00AE4AD8" w:rsidR="00AE4AD8" w:rsidP="00594DAE" w:rsidRDefault="00AE4AD8" w14:paraId="7BB0D758" w14:textId="77777777">
            <w:pPr>
              <w:spacing w:after="0"/>
              <w:rPr>
                <w:rFonts w:ascii="Arial" w:hAnsi="Arial" w:cs="Arial"/>
                <w:color w:val="000000"/>
                <w:sz w:val="18"/>
                <w:szCs w:val="18"/>
              </w:rPr>
            </w:pPr>
            <w:r w:rsidRPr="00AE4AD8">
              <w:rPr>
                <w:rFonts w:ascii="Arial" w:hAnsi="Arial" w:cs="Arial"/>
                <w:color w:val="000000"/>
                <w:sz w:val="18"/>
                <w:szCs w:val="18"/>
              </w:rPr>
              <w:t>Specification of records sought in Privacy Act request</w:t>
            </w:r>
          </w:p>
        </w:tc>
        <w:tc>
          <w:tcPr>
            <w:tcW w:w="1625" w:type="dxa"/>
            <w:gridSpan w:val="2"/>
          </w:tcPr>
          <w:p w:rsidRPr="00AE4AD8" w:rsidR="00AE4AD8" w:rsidP="00594DAE" w:rsidRDefault="00AE4AD8" w14:paraId="4A425596" w14:textId="77777777">
            <w:pPr>
              <w:rPr>
                <w:rFonts w:ascii="Arial" w:hAnsi="Arial" w:cs="Arial"/>
                <w:sz w:val="18"/>
                <w:szCs w:val="18"/>
              </w:rPr>
            </w:pPr>
            <w:r w:rsidRPr="00AE4AD8">
              <w:rPr>
                <w:rFonts w:ascii="Arial" w:hAnsi="Arial" w:cs="Arial"/>
                <w:sz w:val="18"/>
                <w:szCs w:val="18"/>
              </w:rPr>
              <w:t>0.00</w:t>
            </w:r>
          </w:p>
        </w:tc>
        <w:tc>
          <w:tcPr>
            <w:tcW w:w="1612" w:type="dxa"/>
            <w:gridSpan w:val="2"/>
          </w:tcPr>
          <w:p w:rsidRPr="00AE4AD8" w:rsidR="00AE4AD8" w:rsidP="00594DAE" w:rsidRDefault="00AE4AD8" w14:paraId="6DDA36D4" w14:textId="77777777">
            <w:pPr>
              <w:rPr>
                <w:rFonts w:ascii="Arial" w:hAnsi="Arial" w:cs="Arial"/>
                <w:sz w:val="18"/>
                <w:szCs w:val="18"/>
              </w:rPr>
            </w:pPr>
            <w:r w:rsidRPr="00AE4AD8">
              <w:rPr>
                <w:rFonts w:ascii="Arial" w:hAnsi="Arial" w:cs="Arial"/>
                <w:sz w:val="18"/>
                <w:szCs w:val="18"/>
              </w:rPr>
              <w:t>0.10</w:t>
            </w:r>
          </w:p>
        </w:tc>
        <w:tc>
          <w:tcPr>
            <w:tcW w:w="1622" w:type="dxa"/>
            <w:gridSpan w:val="2"/>
          </w:tcPr>
          <w:p w:rsidRPr="00AE4AD8" w:rsidR="00AE4AD8" w:rsidP="00594DAE" w:rsidRDefault="00AE4AD8" w14:paraId="67764CF6" w14:textId="77777777">
            <w:pPr>
              <w:rPr>
                <w:rFonts w:ascii="Arial" w:hAnsi="Arial" w:cs="Arial"/>
                <w:sz w:val="18"/>
                <w:szCs w:val="18"/>
              </w:rPr>
            </w:pPr>
            <w:r w:rsidRPr="00AE4AD8">
              <w:rPr>
                <w:rFonts w:ascii="Arial" w:hAnsi="Arial" w:cs="Arial"/>
                <w:sz w:val="18"/>
                <w:szCs w:val="18"/>
              </w:rPr>
              <w:t>0.00</w:t>
            </w:r>
          </w:p>
        </w:tc>
        <w:tc>
          <w:tcPr>
            <w:tcW w:w="1871" w:type="dxa"/>
            <w:gridSpan w:val="2"/>
          </w:tcPr>
          <w:p w:rsidRPr="00AE4AD8" w:rsidR="00AE4AD8" w:rsidP="00594DAE" w:rsidRDefault="00AE4AD8" w14:paraId="40737393" w14:textId="77777777">
            <w:pPr>
              <w:rPr>
                <w:rFonts w:ascii="Arial" w:hAnsi="Arial" w:cs="Arial"/>
                <w:sz w:val="18"/>
                <w:szCs w:val="18"/>
              </w:rPr>
            </w:pPr>
            <w:r w:rsidRPr="00AE4AD8">
              <w:rPr>
                <w:rFonts w:ascii="Arial" w:hAnsi="Arial" w:cs="Arial"/>
                <w:sz w:val="18"/>
                <w:szCs w:val="18"/>
              </w:rPr>
              <w:t>$0.00</w:t>
            </w:r>
          </w:p>
        </w:tc>
      </w:tr>
      <w:tr w:rsidR="00AE4AD8" w:rsidTr="00C71CFC" w14:paraId="39F7996B" w14:textId="77777777">
        <w:trPr>
          <w:gridBefore w:val="1"/>
          <w:wBefore w:w="90" w:type="dxa"/>
          <w:trHeight w:val="686"/>
        </w:trPr>
        <w:tc>
          <w:tcPr>
            <w:tcW w:w="2297" w:type="dxa"/>
            <w:gridSpan w:val="2"/>
            <w:vAlign w:val="center"/>
          </w:tcPr>
          <w:p w:rsidRPr="00AE4AD8" w:rsidR="00AE4AD8" w:rsidP="00594DAE" w:rsidRDefault="00AE4AD8" w14:paraId="492CB341" w14:textId="77777777">
            <w:pPr>
              <w:spacing w:after="0"/>
              <w:rPr>
                <w:rFonts w:ascii="Arial" w:hAnsi="Arial" w:cs="Arial"/>
                <w:color w:val="000000"/>
                <w:sz w:val="18"/>
                <w:szCs w:val="18"/>
              </w:rPr>
            </w:pPr>
            <w:r w:rsidRPr="00AE4AD8">
              <w:rPr>
                <w:rFonts w:ascii="Arial" w:hAnsi="Arial" w:cs="Arial"/>
                <w:color w:val="000000"/>
                <w:sz w:val="18"/>
                <w:szCs w:val="18"/>
              </w:rPr>
              <w:t>9.55(a)(2)</w:t>
            </w:r>
          </w:p>
        </w:tc>
        <w:tc>
          <w:tcPr>
            <w:tcW w:w="1797" w:type="dxa"/>
            <w:gridSpan w:val="3"/>
            <w:vAlign w:val="center"/>
          </w:tcPr>
          <w:p w:rsidRPr="00AE4AD8" w:rsidR="00AE4AD8" w:rsidP="00594DAE" w:rsidRDefault="00AE4AD8" w14:paraId="52E59B3B" w14:textId="77777777">
            <w:pPr>
              <w:spacing w:after="0"/>
              <w:rPr>
                <w:rFonts w:ascii="Arial" w:hAnsi="Arial" w:cs="Arial"/>
                <w:color w:val="000000"/>
                <w:sz w:val="18"/>
                <w:szCs w:val="18"/>
              </w:rPr>
            </w:pPr>
            <w:r w:rsidRPr="00AE4AD8">
              <w:rPr>
                <w:rFonts w:ascii="Arial" w:hAnsi="Arial" w:cs="Arial"/>
                <w:color w:val="000000"/>
                <w:sz w:val="18"/>
                <w:szCs w:val="18"/>
              </w:rPr>
              <w:t>Request for correction or amendment of a record</w:t>
            </w:r>
          </w:p>
        </w:tc>
        <w:tc>
          <w:tcPr>
            <w:tcW w:w="1625" w:type="dxa"/>
            <w:gridSpan w:val="2"/>
          </w:tcPr>
          <w:p w:rsidRPr="00AE4AD8" w:rsidR="00AE4AD8" w:rsidP="00594DAE" w:rsidRDefault="00AE4AD8" w14:paraId="4D80FF5F" w14:textId="77777777">
            <w:pPr>
              <w:rPr>
                <w:rFonts w:ascii="Arial" w:hAnsi="Arial" w:cs="Arial"/>
                <w:sz w:val="18"/>
                <w:szCs w:val="18"/>
              </w:rPr>
            </w:pPr>
            <w:r w:rsidRPr="00AE4AD8">
              <w:rPr>
                <w:rFonts w:ascii="Arial" w:hAnsi="Arial" w:cs="Arial"/>
                <w:sz w:val="18"/>
                <w:szCs w:val="18"/>
              </w:rPr>
              <w:t>0.00</w:t>
            </w:r>
          </w:p>
        </w:tc>
        <w:tc>
          <w:tcPr>
            <w:tcW w:w="1612" w:type="dxa"/>
            <w:gridSpan w:val="2"/>
          </w:tcPr>
          <w:p w:rsidRPr="00AE4AD8" w:rsidR="00AE4AD8" w:rsidP="00594DAE" w:rsidRDefault="00AE4AD8" w14:paraId="68D1D0A7" w14:textId="77777777">
            <w:pPr>
              <w:rPr>
                <w:rFonts w:ascii="Arial" w:hAnsi="Arial" w:cs="Arial"/>
                <w:sz w:val="18"/>
                <w:szCs w:val="18"/>
              </w:rPr>
            </w:pPr>
            <w:r w:rsidRPr="00AE4AD8">
              <w:rPr>
                <w:rFonts w:ascii="Arial" w:hAnsi="Arial" w:cs="Arial"/>
                <w:sz w:val="18"/>
                <w:szCs w:val="18"/>
              </w:rPr>
              <w:t>0.00</w:t>
            </w:r>
          </w:p>
        </w:tc>
        <w:tc>
          <w:tcPr>
            <w:tcW w:w="1622" w:type="dxa"/>
            <w:gridSpan w:val="2"/>
          </w:tcPr>
          <w:p w:rsidRPr="00AE4AD8" w:rsidR="00AE4AD8" w:rsidP="00594DAE" w:rsidRDefault="00AE4AD8" w14:paraId="543E7B25" w14:textId="77777777">
            <w:pPr>
              <w:rPr>
                <w:rFonts w:ascii="Arial" w:hAnsi="Arial" w:cs="Arial"/>
                <w:sz w:val="18"/>
                <w:szCs w:val="18"/>
              </w:rPr>
            </w:pPr>
            <w:r w:rsidRPr="00AE4AD8">
              <w:rPr>
                <w:rFonts w:ascii="Arial" w:hAnsi="Arial" w:cs="Arial"/>
                <w:sz w:val="18"/>
                <w:szCs w:val="18"/>
              </w:rPr>
              <w:t>0.00</w:t>
            </w:r>
          </w:p>
        </w:tc>
        <w:tc>
          <w:tcPr>
            <w:tcW w:w="1871" w:type="dxa"/>
            <w:gridSpan w:val="2"/>
          </w:tcPr>
          <w:p w:rsidRPr="00AE4AD8" w:rsidR="00AE4AD8" w:rsidP="00594DAE" w:rsidRDefault="00AE4AD8" w14:paraId="7C072A88" w14:textId="77777777">
            <w:pPr>
              <w:rPr>
                <w:rFonts w:ascii="Arial" w:hAnsi="Arial" w:cs="Arial"/>
                <w:sz w:val="18"/>
                <w:szCs w:val="18"/>
              </w:rPr>
            </w:pPr>
            <w:r w:rsidRPr="00AE4AD8">
              <w:rPr>
                <w:rFonts w:ascii="Arial" w:hAnsi="Arial" w:cs="Arial"/>
                <w:sz w:val="18"/>
                <w:szCs w:val="18"/>
              </w:rPr>
              <w:t>$0.00</w:t>
            </w:r>
          </w:p>
        </w:tc>
      </w:tr>
      <w:tr w:rsidR="00AE4AD8" w:rsidTr="00C71CFC" w14:paraId="78C32E6C" w14:textId="77777777">
        <w:trPr>
          <w:gridBefore w:val="1"/>
          <w:wBefore w:w="90" w:type="dxa"/>
          <w:trHeight w:val="848"/>
        </w:trPr>
        <w:tc>
          <w:tcPr>
            <w:tcW w:w="2297" w:type="dxa"/>
            <w:gridSpan w:val="2"/>
            <w:vAlign w:val="center"/>
          </w:tcPr>
          <w:p w:rsidRPr="00AE4AD8" w:rsidR="00AE4AD8" w:rsidP="00594DAE" w:rsidRDefault="00AE4AD8" w14:paraId="6AC57B01" w14:textId="77777777">
            <w:pPr>
              <w:spacing w:after="0"/>
              <w:rPr>
                <w:rFonts w:ascii="Arial" w:hAnsi="Arial" w:cs="Arial"/>
                <w:color w:val="000000"/>
                <w:sz w:val="18"/>
                <w:szCs w:val="18"/>
              </w:rPr>
            </w:pPr>
            <w:r w:rsidRPr="00AE4AD8">
              <w:rPr>
                <w:rFonts w:ascii="Arial" w:hAnsi="Arial" w:cs="Arial"/>
                <w:color w:val="000000"/>
                <w:sz w:val="18"/>
                <w:szCs w:val="18"/>
              </w:rPr>
              <w:t>9.65(b)</w:t>
            </w:r>
          </w:p>
        </w:tc>
        <w:tc>
          <w:tcPr>
            <w:tcW w:w="1797" w:type="dxa"/>
            <w:gridSpan w:val="3"/>
            <w:vAlign w:val="center"/>
          </w:tcPr>
          <w:p w:rsidRPr="00AE4AD8" w:rsidR="00AE4AD8" w:rsidP="00594DAE" w:rsidRDefault="00AE4AD8" w14:paraId="350CCD1A" w14:textId="77777777">
            <w:pPr>
              <w:spacing w:after="0"/>
              <w:rPr>
                <w:rFonts w:ascii="Arial" w:hAnsi="Arial" w:cs="Arial"/>
                <w:color w:val="000000"/>
                <w:sz w:val="18"/>
                <w:szCs w:val="18"/>
              </w:rPr>
            </w:pPr>
            <w:r w:rsidRPr="00AE4AD8">
              <w:rPr>
                <w:rFonts w:ascii="Arial" w:hAnsi="Arial" w:cs="Arial"/>
                <w:color w:val="000000"/>
                <w:sz w:val="18"/>
                <w:szCs w:val="18"/>
              </w:rPr>
              <w:t>Appeals from denials of access for Privacy Act request</w:t>
            </w:r>
          </w:p>
        </w:tc>
        <w:tc>
          <w:tcPr>
            <w:tcW w:w="1625" w:type="dxa"/>
            <w:gridSpan w:val="2"/>
          </w:tcPr>
          <w:p w:rsidRPr="00AE4AD8" w:rsidR="00AE4AD8" w:rsidP="00594DAE" w:rsidRDefault="00AE4AD8" w14:paraId="47251C1C" w14:textId="77777777">
            <w:pPr>
              <w:rPr>
                <w:rFonts w:ascii="Arial" w:hAnsi="Arial" w:cs="Arial"/>
                <w:sz w:val="18"/>
                <w:szCs w:val="18"/>
              </w:rPr>
            </w:pPr>
            <w:r w:rsidRPr="00AE4AD8">
              <w:rPr>
                <w:rFonts w:ascii="Arial" w:hAnsi="Arial" w:cs="Arial"/>
                <w:sz w:val="18"/>
                <w:szCs w:val="18"/>
              </w:rPr>
              <w:t>0.00</w:t>
            </w:r>
          </w:p>
        </w:tc>
        <w:tc>
          <w:tcPr>
            <w:tcW w:w="1612" w:type="dxa"/>
            <w:gridSpan w:val="2"/>
          </w:tcPr>
          <w:p w:rsidRPr="00AE4AD8" w:rsidR="00AE4AD8" w:rsidP="00594DAE" w:rsidRDefault="00AE4AD8" w14:paraId="75B44AD1" w14:textId="77777777">
            <w:pPr>
              <w:rPr>
                <w:rFonts w:ascii="Arial" w:hAnsi="Arial" w:cs="Arial"/>
                <w:sz w:val="18"/>
                <w:szCs w:val="18"/>
              </w:rPr>
            </w:pPr>
            <w:r w:rsidRPr="00AE4AD8">
              <w:rPr>
                <w:rFonts w:ascii="Arial" w:hAnsi="Arial" w:cs="Arial"/>
                <w:sz w:val="18"/>
                <w:szCs w:val="18"/>
              </w:rPr>
              <w:t>1.00</w:t>
            </w:r>
          </w:p>
        </w:tc>
        <w:tc>
          <w:tcPr>
            <w:tcW w:w="1622" w:type="dxa"/>
            <w:gridSpan w:val="2"/>
          </w:tcPr>
          <w:p w:rsidRPr="00AE4AD8" w:rsidR="00AE4AD8" w:rsidP="00594DAE" w:rsidRDefault="00AE4AD8" w14:paraId="20A71C4E" w14:textId="77777777">
            <w:pPr>
              <w:rPr>
                <w:rFonts w:ascii="Arial" w:hAnsi="Arial" w:cs="Arial"/>
                <w:sz w:val="18"/>
                <w:szCs w:val="18"/>
              </w:rPr>
            </w:pPr>
            <w:r w:rsidRPr="00AE4AD8">
              <w:rPr>
                <w:rFonts w:ascii="Arial" w:hAnsi="Arial" w:cs="Arial"/>
                <w:sz w:val="18"/>
                <w:szCs w:val="18"/>
              </w:rPr>
              <w:t>0.00</w:t>
            </w:r>
          </w:p>
        </w:tc>
        <w:tc>
          <w:tcPr>
            <w:tcW w:w="1871" w:type="dxa"/>
            <w:gridSpan w:val="2"/>
          </w:tcPr>
          <w:p w:rsidRPr="00AE4AD8" w:rsidR="00AE4AD8" w:rsidP="00594DAE" w:rsidRDefault="00AE4AD8" w14:paraId="45F590DC" w14:textId="77777777">
            <w:pPr>
              <w:rPr>
                <w:rFonts w:ascii="Arial" w:hAnsi="Arial" w:cs="Arial"/>
                <w:sz w:val="18"/>
                <w:szCs w:val="18"/>
              </w:rPr>
            </w:pPr>
            <w:r w:rsidRPr="00AE4AD8">
              <w:rPr>
                <w:rFonts w:ascii="Arial" w:hAnsi="Arial" w:cs="Arial"/>
                <w:sz w:val="18"/>
                <w:szCs w:val="18"/>
              </w:rPr>
              <w:t>$0.00</w:t>
            </w:r>
          </w:p>
        </w:tc>
      </w:tr>
      <w:tr w:rsidR="00AE4AD8" w:rsidTr="00C71CFC" w14:paraId="30AE5E1E" w14:textId="77777777">
        <w:trPr>
          <w:gridBefore w:val="1"/>
          <w:wBefore w:w="90" w:type="dxa"/>
          <w:trHeight w:val="336"/>
        </w:trPr>
        <w:tc>
          <w:tcPr>
            <w:tcW w:w="2297" w:type="dxa"/>
            <w:gridSpan w:val="2"/>
            <w:vAlign w:val="center"/>
          </w:tcPr>
          <w:p w:rsidRPr="00AE4AD8" w:rsidR="00AE4AD8" w:rsidP="00594DAE" w:rsidRDefault="00AE4AD8" w14:paraId="72D8D1A7" w14:textId="77777777">
            <w:pPr>
              <w:spacing w:after="0"/>
              <w:rPr>
                <w:rFonts w:ascii="Arial" w:hAnsi="Arial" w:cs="Arial"/>
                <w:color w:val="000000"/>
                <w:sz w:val="18"/>
                <w:szCs w:val="18"/>
              </w:rPr>
            </w:pPr>
            <w:r w:rsidRPr="00AE4AD8">
              <w:rPr>
                <w:rFonts w:ascii="Arial" w:hAnsi="Arial" w:cs="Arial"/>
                <w:color w:val="000000"/>
                <w:sz w:val="18"/>
                <w:szCs w:val="18"/>
              </w:rPr>
              <w:t>9.66(b)</w:t>
            </w:r>
          </w:p>
        </w:tc>
        <w:tc>
          <w:tcPr>
            <w:tcW w:w="1797" w:type="dxa"/>
            <w:gridSpan w:val="3"/>
            <w:vAlign w:val="center"/>
          </w:tcPr>
          <w:p w:rsidRPr="00AE4AD8" w:rsidR="00AE4AD8" w:rsidP="00594DAE" w:rsidRDefault="00AE4AD8" w14:paraId="02EFED95" w14:textId="77777777">
            <w:pPr>
              <w:spacing w:after="0"/>
              <w:rPr>
                <w:rFonts w:ascii="Arial" w:hAnsi="Arial" w:cs="Arial"/>
                <w:color w:val="000000"/>
                <w:sz w:val="18"/>
                <w:szCs w:val="18"/>
              </w:rPr>
            </w:pPr>
            <w:r w:rsidRPr="00AE4AD8">
              <w:rPr>
                <w:rFonts w:ascii="Arial" w:hAnsi="Arial" w:cs="Arial"/>
                <w:color w:val="000000"/>
                <w:sz w:val="18"/>
                <w:szCs w:val="18"/>
              </w:rPr>
              <w:t>Appeals from an initial adverse determination for Privacy Act request</w:t>
            </w:r>
          </w:p>
        </w:tc>
        <w:tc>
          <w:tcPr>
            <w:tcW w:w="1625" w:type="dxa"/>
            <w:gridSpan w:val="2"/>
          </w:tcPr>
          <w:p w:rsidRPr="00AE4AD8" w:rsidR="00AE4AD8" w:rsidP="00594DAE" w:rsidRDefault="00AE4AD8" w14:paraId="497A0E9F" w14:textId="77777777">
            <w:pPr>
              <w:rPr>
                <w:rFonts w:ascii="Arial" w:hAnsi="Arial" w:cs="Arial"/>
                <w:sz w:val="18"/>
                <w:szCs w:val="18"/>
              </w:rPr>
            </w:pPr>
            <w:r w:rsidRPr="00AE4AD8">
              <w:rPr>
                <w:rFonts w:ascii="Arial" w:hAnsi="Arial" w:cs="Arial"/>
                <w:sz w:val="18"/>
                <w:szCs w:val="18"/>
              </w:rPr>
              <w:t>0.00</w:t>
            </w:r>
          </w:p>
        </w:tc>
        <w:tc>
          <w:tcPr>
            <w:tcW w:w="1612" w:type="dxa"/>
            <w:gridSpan w:val="2"/>
          </w:tcPr>
          <w:p w:rsidRPr="00AE4AD8" w:rsidR="00AE4AD8" w:rsidP="00594DAE" w:rsidRDefault="00AE4AD8" w14:paraId="6A8FCB05" w14:textId="77777777">
            <w:pPr>
              <w:rPr>
                <w:rFonts w:ascii="Arial" w:hAnsi="Arial" w:cs="Arial"/>
                <w:sz w:val="18"/>
                <w:szCs w:val="18"/>
              </w:rPr>
            </w:pPr>
            <w:r w:rsidRPr="00AE4AD8">
              <w:rPr>
                <w:rFonts w:ascii="Arial" w:hAnsi="Arial" w:cs="Arial"/>
                <w:sz w:val="18"/>
                <w:szCs w:val="18"/>
              </w:rPr>
              <w:t>0.00</w:t>
            </w:r>
          </w:p>
        </w:tc>
        <w:tc>
          <w:tcPr>
            <w:tcW w:w="1622" w:type="dxa"/>
            <w:gridSpan w:val="2"/>
          </w:tcPr>
          <w:p w:rsidRPr="00AE4AD8" w:rsidR="00AE4AD8" w:rsidP="00594DAE" w:rsidRDefault="00AE4AD8" w14:paraId="296C66D2" w14:textId="77777777">
            <w:pPr>
              <w:rPr>
                <w:rFonts w:ascii="Arial" w:hAnsi="Arial" w:cs="Arial"/>
                <w:sz w:val="18"/>
                <w:szCs w:val="18"/>
              </w:rPr>
            </w:pPr>
            <w:r w:rsidRPr="00AE4AD8">
              <w:rPr>
                <w:rFonts w:ascii="Arial" w:hAnsi="Arial" w:cs="Arial"/>
                <w:sz w:val="18"/>
                <w:szCs w:val="18"/>
              </w:rPr>
              <w:t>0.00</w:t>
            </w:r>
          </w:p>
        </w:tc>
        <w:tc>
          <w:tcPr>
            <w:tcW w:w="1871" w:type="dxa"/>
            <w:gridSpan w:val="2"/>
          </w:tcPr>
          <w:p w:rsidRPr="00AE4AD8" w:rsidR="00AE4AD8" w:rsidP="00594DAE" w:rsidRDefault="00AE4AD8" w14:paraId="3EB13E43" w14:textId="77777777">
            <w:pPr>
              <w:rPr>
                <w:rFonts w:ascii="Arial" w:hAnsi="Arial" w:cs="Arial"/>
                <w:sz w:val="18"/>
                <w:szCs w:val="18"/>
              </w:rPr>
            </w:pPr>
            <w:r w:rsidRPr="00AE4AD8">
              <w:rPr>
                <w:rFonts w:ascii="Arial" w:hAnsi="Arial" w:cs="Arial"/>
                <w:sz w:val="18"/>
                <w:szCs w:val="18"/>
              </w:rPr>
              <w:t>$0.00</w:t>
            </w:r>
          </w:p>
        </w:tc>
      </w:tr>
      <w:tr w:rsidR="00AE4AD8" w:rsidTr="00C71CFC" w14:paraId="6B27548F" w14:textId="77777777">
        <w:trPr>
          <w:gridBefore w:val="1"/>
          <w:wBefore w:w="90" w:type="dxa"/>
          <w:trHeight w:val="511"/>
        </w:trPr>
        <w:tc>
          <w:tcPr>
            <w:tcW w:w="2297" w:type="dxa"/>
            <w:gridSpan w:val="2"/>
            <w:vAlign w:val="center"/>
          </w:tcPr>
          <w:p w:rsidRPr="00AE4AD8" w:rsidR="00AE4AD8" w:rsidP="00594DAE" w:rsidRDefault="00AE4AD8" w14:paraId="2C5D6D35" w14:textId="77777777">
            <w:pPr>
              <w:spacing w:after="0"/>
              <w:rPr>
                <w:rFonts w:ascii="Arial" w:hAnsi="Arial" w:cs="Arial"/>
                <w:color w:val="000000"/>
                <w:sz w:val="18"/>
                <w:szCs w:val="18"/>
              </w:rPr>
            </w:pPr>
            <w:r w:rsidRPr="00AE4AD8">
              <w:rPr>
                <w:rFonts w:ascii="Arial" w:hAnsi="Arial" w:cs="Arial"/>
                <w:color w:val="000000"/>
                <w:sz w:val="18"/>
                <w:szCs w:val="18"/>
              </w:rPr>
              <w:t>9.67(a)</w:t>
            </w:r>
          </w:p>
        </w:tc>
        <w:tc>
          <w:tcPr>
            <w:tcW w:w="1797" w:type="dxa"/>
            <w:gridSpan w:val="3"/>
            <w:vAlign w:val="center"/>
          </w:tcPr>
          <w:p w:rsidRPr="00AE4AD8" w:rsidR="00AE4AD8" w:rsidP="00594DAE" w:rsidRDefault="00AE4AD8" w14:paraId="17334899" w14:textId="77777777">
            <w:pPr>
              <w:spacing w:after="0"/>
              <w:rPr>
                <w:rFonts w:ascii="Arial" w:hAnsi="Arial" w:cs="Arial"/>
                <w:color w:val="000000"/>
                <w:sz w:val="18"/>
                <w:szCs w:val="18"/>
              </w:rPr>
            </w:pPr>
            <w:r w:rsidRPr="00AE4AD8">
              <w:rPr>
                <w:rFonts w:ascii="Arial" w:hAnsi="Arial" w:cs="Arial"/>
                <w:color w:val="000000"/>
                <w:sz w:val="18"/>
                <w:szCs w:val="18"/>
              </w:rPr>
              <w:t>Privacy Act statements of disagreement</w:t>
            </w:r>
          </w:p>
        </w:tc>
        <w:tc>
          <w:tcPr>
            <w:tcW w:w="1625" w:type="dxa"/>
            <w:gridSpan w:val="2"/>
          </w:tcPr>
          <w:p w:rsidRPr="00AE4AD8" w:rsidR="00AE4AD8" w:rsidP="00594DAE" w:rsidRDefault="00AE4AD8" w14:paraId="2574CDDB" w14:textId="77777777">
            <w:pPr>
              <w:rPr>
                <w:rFonts w:ascii="Arial" w:hAnsi="Arial" w:cs="Arial"/>
                <w:sz w:val="18"/>
                <w:szCs w:val="18"/>
              </w:rPr>
            </w:pPr>
            <w:r w:rsidRPr="00AE4AD8">
              <w:rPr>
                <w:rFonts w:ascii="Arial" w:hAnsi="Arial" w:cs="Arial"/>
                <w:sz w:val="18"/>
                <w:szCs w:val="18"/>
              </w:rPr>
              <w:t>0.00</w:t>
            </w:r>
          </w:p>
        </w:tc>
        <w:tc>
          <w:tcPr>
            <w:tcW w:w="1612" w:type="dxa"/>
            <w:gridSpan w:val="2"/>
          </w:tcPr>
          <w:p w:rsidRPr="00AE4AD8" w:rsidR="00AE4AD8" w:rsidP="00594DAE" w:rsidRDefault="00AE4AD8" w14:paraId="0D0A0DD9" w14:textId="77777777">
            <w:pPr>
              <w:rPr>
                <w:rFonts w:ascii="Arial" w:hAnsi="Arial" w:cs="Arial"/>
                <w:sz w:val="18"/>
                <w:szCs w:val="18"/>
              </w:rPr>
            </w:pPr>
            <w:r w:rsidRPr="00AE4AD8">
              <w:rPr>
                <w:rFonts w:ascii="Arial" w:hAnsi="Arial" w:cs="Arial"/>
                <w:sz w:val="18"/>
                <w:szCs w:val="18"/>
              </w:rPr>
              <w:t>0.00</w:t>
            </w:r>
          </w:p>
        </w:tc>
        <w:tc>
          <w:tcPr>
            <w:tcW w:w="1622" w:type="dxa"/>
            <w:gridSpan w:val="2"/>
          </w:tcPr>
          <w:p w:rsidRPr="00AE4AD8" w:rsidR="00AE4AD8" w:rsidP="00594DAE" w:rsidRDefault="00AE4AD8" w14:paraId="55C1F5A7" w14:textId="77777777">
            <w:pPr>
              <w:rPr>
                <w:rFonts w:ascii="Arial" w:hAnsi="Arial" w:cs="Arial"/>
                <w:sz w:val="18"/>
                <w:szCs w:val="18"/>
              </w:rPr>
            </w:pPr>
            <w:r w:rsidRPr="00AE4AD8">
              <w:rPr>
                <w:rFonts w:ascii="Arial" w:hAnsi="Arial" w:cs="Arial"/>
                <w:sz w:val="18"/>
                <w:szCs w:val="18"/>
              </w:rPr>
              <w:t>0.00</w:t>
            </w:r>
          </w:p>
        </w:tc>
        <w:tc>
          <w:tcPr>
            <w:tcW w:w="1871" w:type="dxa"/>
            <w:gridSpan w:val="2"/>
          </w:tcPr>
          <w:p w:rsidRPr="00AE4AD8" w:rsidR="00AE4AD8" w:rsidP="00594DAE" w:rsidRDefault="00AE4AD8" w14:paraId="0CF9EDE0" w14:textId="77777777">
            <w:pPr>
              <w:rPr>
                <w:rFonts w:ascii="Arial" w:hAnsi="Arial" w:cs="Arial"/>
                <w:sz w:val="18"/>
                <w:szCs w:val="18"/>
              </w:rPr>
            </w:pPr>
            <w:r w:rsidRPr="00AE4AD8">
              <w:rPr>
                <w:rFonts w:ascii="Arial" w:hAnsi="Arial" w:cs="Arial"/>
                <w:sz w:val="18"/>
                <w:szCs w:val="18"/>
              </w:rPr>
              <w:t>$0.00</w:t>
            </w:r>
          </w:p>
        </w:tc>
      </w:tr>
      <w:tr w:rsidR="00AE4AD8" w:rsidTr="00C71CFC" w14:paraId="5655E9A3" w14:textId="77777777">
        <w:trPr>
          <w:gridBefore w:val="1"/>
          <w:wBefore w:w="90" w:type="dxa"/>
          <w:trHeight w:val="70"/>
        </w:trPr>
        <w:tc>
          <w:tcPr>
            <w:tcW w:w="2297" w:type="dxa"/>
            <w:gridSpan w:val="2"/>
          </w:tcPr>
          <w:p w:rsidRPr="00AE4AD8" w:rsidR="00AE4AD8" w:rsidP="00594DAE" w:rsidRDefault="00AE4AD8" w14:paraId="5EE3D5E7" w14:textId="77777777">
            <w:pPr>
              <w:rPr>
                <w:rFonts w:ascii="Arial" w:hAnsi="Arial" w:cs="Arial"/>
                <w:sz w:val="18"/>
                <w:szCs w:val="18"/>
              </w:rPr>
            </w:pPr>
            <w:r w:rsidRPr="00AE4AD8">
              <w:rPr>
                <w:rFonts w:ascii="Arial" w:hAnsi="Arial" w:cs="Arial"/>
                <w:sz w:val="18"/>
                <w:szCs w:val="18"/>
              </w:rPr>
              <w:t>TOTAL</w:t>
            </w:r>
          </w:p>
        </w:tc>
        <w:tc>
          <w:tcPr>
            <w:tcW w:w="1797" w:type="dxa"/>
            <w:gridSpan w:val="3"/>
          </w:tcPr>
          <w:p w:rsidRPr="00AE4AD8" w:rsidR="00AE4AD8" w:rsidP="00594DAE" w:rsidRDefault="00AE4AD8" w14:paraId="6591E4BE" w14:textId="77777777">
            <w:pPr>
              <w:rPr>
                <w:rFonts w:ascii="Arial" w:hAnsi="Arial" w:cs="Arial"/>
                <w:sz w:val="18"/>
                <w:szCs w:val="18"/>
              </w:rPr>
            </w:pPr>
          </w:p>
        </w:tc>
        <w:tc>
          <w:tcPr>
            <w:tcW w:w="1625" w:type="dxa"/>
            <w:gridSpan w:val="2"/>
          </w:tcPr>
          <w:p w:rsidRPr="00AE4AD8" w:rsidR="00AE4AD8" w:rsidP="00594DAE" w:rsidRDefault="00AE4AD8" w14:paraId="29014775" w14:textId="77777777">
            <w:pPr>
              <w:rPr>
                <w:rFonts w:ascii="Arial" w:hAnsi="Arial" w:cs="Arial"/>
                <w:sz w:val="18"/>
                <w:szCs w:val="18"/>
              </w:rPr>
            </w:pPr>
            <w:r w:rsidRPr="00AE4AD8">
              <w:rPr>
                <w:rFonts w:ascii="Arial" w:hAnsi="Arial" w:cs="Arial"/>
                <w:sz w:val="18"/>
                <w:szCs w:val="18"/>
              </w:rPr>
              <w:t>3,803.00</w:t>
            </w:r>
          </w:p>
        </w:tc>
        <w:tc>
          <w:tcPr>
            <w:tcW w:w="1612" w:type="dxa"/>
            <w:gridSpan w:val="2"/>
          </w:tcPr>
          <w:p w:rsidRPr="00AE4AD8" w:rsidR="00AE4AD8" w:rsidP="00594DAE" w:rsidRDefault="00AE4AD8" w14:paraId="311F25B4" w14:textId="77777777">
            <w:pPr>
              <w:rPr>
                <w:rFonts w:ascii="Arial" w:hAnsi="Arial" w:cs="Arial"/>
                <w:sz w:val="18"/>
                <w:szCs w:val="18"/>
              </w:rPr>
            </w:pPr>
          </w:p>
        </w:tc>
        <w:tc>
          <w:tcPr>
            <w:tcW w:w="1622" w:type="dxa"/>
            <w:gridSpan w:val="2"/>
          </w:tcPr>
          <w:p w:rsidRPr="00AE4AD8" w:rsidR="00AE4AD8" w:rsidP="00594DAE" w:rsidRDefault="00AE4AD8" w14:paraId="12F627D6" w14:textId="77777777">
            <w:pPr>
              <w:rPr>
                <w:rFonts w:ascii="Arial" w:hAnsi="Arial" w:cs="Arial"/>
                <w:sz w:val="18"/>
                <w:szCs w:val="18"/>
              </w:rPr>
            </w:pPr>
            <w:r w:rsidRPr="00AE4AD8">
              <w:rPr>
                <w:rFonts w:ascii="Arial" w:hAnsi="Arial" w:cs="Arial"/>
                <w:sz w:val="18"/>
                <w:szCs w:val="18"/>
              </w:rPr>
              <w:t>52,737.00</w:t>
            </w:r>
          </w:p>
        </w:tc>
        <w:tc>
          <w:tcPr>
            <w:tcW w:w="1871" w:type="dxa"/>
            <w:gridSpan w:val="2"/>
          </w:tcPr>
          <w:p w:rsidRPr="00AE4AD8" w:rsidR="00AE4AD8" w:rsidP="00594DAE" w:rsidRDefault="00AE4AD8" w14:paraId="0862EE20" w14:textId="77777777">
            <w:pPr>
              <w:rPr>
                <w:rFonts w:ascii="Arial" w:hAnsi="Arial" w:cs="Arial"/>
                <w:sz w:val="18"/>
                <w:szCs w:val="18"/>
              </w:rPr>
            </w:pPr>
            <w:r w:rsidRPr="00AE4AD8">
              <w:rPr>
                <w:rFonts w:ascii="Arial" w:hAnsi="Arial" w:cs="Arial"/>
                <w:sz w:val="18"/>
                <w:szCs w:val="18"/>
              </w:rPr>
              <w:t>$14,713,623.00</w:t>
            </w:r>
          </w:p>
        </w:tc>
      </w:tr>
    </w:tbl>
    <w:p w:rsidRPr="00417549" w:rsidR="00123F1F" w:rsidP="00417549" w:rsidRDefault="00417549" w14:paraId="4C1725FC" w14:textId="747CB88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jc w:val="center"/>
        <w:rPr>
          <w:rFonts w:ascii="Arial" w:hAnsi="Arial"/>
          <w:szCs w:val="20"/>
        </w:rPr>
      </w:pPr>
      <w:r w:rsidRPr="00417549">
        <w:rPr>
          <w:rFonts w:ascii="Arial" w:hAnsi="Arial"/>
          <w:szCs w:val="20"/>
        </w:rPr>
        <w:lastRenderedPageBreak/>
        <w:t>APPENDIX A</w:t>
      </w:r>
    </w:p>
    <w:p w:rsidR="006508DC" w:rsidP="00123F1F" w:rsidRDefault="006508DC" w14:paraId="2E7B53D6" w14:textId="461A586F">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u w:val="single"/>
        </w:rPr>
      </w:pPr>
    </w:p>
    <w:p w:rsidRPr="006508DC" w:rsidR="006508DC" w:rsidP="00123F1F" w:rsidRDefault="006508DC" w14:paraId="7BBF85B2" w14:textId="387B14F1">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6508DC">
        <w:rPr>
          <w:rFonts w:ascii="Arial" w:hAnsi="Arial"/>
          <w:szCs w:val="20"/>
        </w:rPr>
        <w:t>10</w:t>
      </w:r>
      <w:r w:rsidR="00417549">
        <w:rPr>
          <w:rFonts w:ascii="Arial" w:hAnsi="Arial"/>
          <w:szCs w:val="20"/>
        </w:rPr>
        <w:t xml:space="preserve"> </w:t>
      </w:r>
      <w:r w:rsidRPr="006508DC">
        <w:rPr>
          <w:rFonts w:ascii="Arial" w:hAnsi="Arial"/>
          <w:szCs w:val="20"/>
        </w:rPr>
        <w:t>CFR Part 9 Information Collections Requirements (As it pertains to the Freedom of Information Act):</w:t>
      </w:r>
    </w:p>
    <w:p w:rsidR="006508DC" w:rsidP="00123F1F" w:rsidRDefault="006508DC" w14:paraId="1936008F"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u w:val="single"/>
        </w:rPr>
      </w:pPr>
    </w:p>
    <w:p w:rsidRPr="004E097E" w:rsidR="00123F1F" w:rsidP="00123F1F" w:rsidRDefault="00123F1F" w14:paraId="2F1900FA" w14:textId="4C4BF65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4E097E">
        <w:rPr>
          <w:rFonts w:ascii="Arial" w:hAnsi="Arial"/>
          <w:szCs w:val="20"/>
          <w:u w:val="single"/>
        </w:rPr>
        <w:t>10 CFR 9.23(b)</w:t>
      </w:r>
      <w:r w:rsidRPr="004E097E">
        <w:rPr>
          <w:rFonts w:ascii="Arial" w:hAnsi="Arial"/>
          <w:szCs w:val="20"/>
        </w:rPr>
        <w:t xml:space="preserve"> requires that a person may request agency records by submitting a request authorized by 5 U.S.C. 552(a)(3) to the Freedom of Information Act and Privacy Act Officers, by an appropriate method listed in §9.6.  The request must be in writing and clearly state on the envelope and in the letter that it is a “FOIA request.”  The NRC does not consider a request as received until the date it is actually received by the FOIA Officer.  (1) A FOIA request covers only agency records that are in existence on the date the FOIA Officer receives the request.  A request does not cover agency records destroyed or discarded before receipt of a request or which are created after the date of the request.  (2) All FOIA requests for copies of agency records must reasonably describe the agency records sought in sufficient detail to permit the NRC to identify the requested agency records.  Where possible, the requester should provide specific information regarding dates, titles, docket numbers, file designations, and other information which may help identify the agency records.  If a requested agency record is not described in sufficient detail to permit its identification, the FOIA Officer will contact the requester within 10 working days after receipt of the request and inform the requester of the additional information or clarification to process the request.  (3) Upon receipt of a request made under paragraph (b) of this section, the NRC will provide written notification to the requester that indicates the request has been received, the name and telephone number of the NRC point of contact to find out the status of the request, and other pertinent matters regarding the processing of the request.  (4)(i) The NRC shall advise a requester that fees will be assessed if–(A) A request involves anticipated costs in excess of the minimum specified in §9.39; and (B) Search and duplication is not provided without charge under §9.39; or (C) The requester does not specifically state that the cost involved is acceptable or acceptable up to a specified limit.  (ii) The NRC has discretion to discontinue processing a request made under this paragraph until–(A) A required advance payment has been received; (B) The requester has agreed to bear the estimated costs; (C) A determination has been made on a request for waiver or reduction of fees; or (D) The requester meets the requirements of §9.39.</w:t>
      </w:r>
    </w:p>
    <w:p w:rsidRPr="004E097E" w:rsidR="00123F1F" w:rsidP="00123F1F" w:rsidRDefault="00123F1F" w14:paraId="6D4734C9"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Pr="00BD2F98" w:rsidR="00123F1F" w:rsidP="00123F1F" w:rsidRDefault="00123F1F" w14:paraId="5FC0E52D"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4E097E">
        <w:rPr>
          <w:rFonts w:ascii="Arial" w:hAnsi="Arial"/>
          <w:szCs w:val="20"/>
          <w:u w:val="single"/>
        </w:rPr>
        <w:t>10 CFR 9.25(e)</w:t>
      </w:r>
      <w:r w:rsidRPr="004E097E">
        <w:rPr>
          <w:rFonts w:ascii="Arial" w:hAnsi="Arial"/>
          <w:szCs w:val="20"/>
        </w:rPr>
        <w:t xml:space="preserve"> permits a requester to request expedited processing.  (1) NRC may place a person’s request at the front of the queue for the appropriate track for that request upon receipt of a written request that clearly demonstrates a compelling need for expedited processing.  For the purposes of determining whether to grant expedited</w:t>
      </w:r>
      <w:r w:rsidRPr="00BD2F98">
        <w:rPr>
          <w:rFonts w:ascii="Arial" w:hAnsi="Arial"/>
          <w:szCs w:val="20"/>
        </w:rPr>
        <w:t xml:space="preserve"> processing, the term compelling need means–(i) That a failure to obtain requested records on an expedited basis could reasonably be expected to pose an imminent threat to the life or physical safety of an individual; or (ii) With respect to a request made by a person primarily engaged in disseminating information, urgency to inform the public concerning actual or alleged Federal Government activity.  (2) A person requesting expedited processing must include a statement certifying the compelling need given to be true and correct to the best of his or her knowledge and belief.  The certification requirement may be waived by the NRC as a matter of agency discretion.  (3) The FOIA Officer will make the initial determination whether to grant or deny a request for expedited processing and will notify a requester within 10 calendar days after the request has been received whether expedited processing will be granted. </w:t>
      </w:r>
    </w:p>
    <w:p w:rsidRPr="00BD2F98" w:rsidR="00123F1F" w:rsidP="00123F1F" w:rsidRDefault="00123F1F" w14:paraId="0624C764"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Pr="00BD2F98" w:rsidR="00123F1F" w:rsidP="00123F1F" w:rsidRDefault="00123F1F" w14:paraId="4C020B36"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lastRenderedPageBreak/>
        <w:t>10 CFR 9.28(b)</w:t>
      </w:r>
      <w:r w:rsidRPr="00BD2F98">
        <w:rPr>
          <w:rFonts w:ascii="Arial" w:hAnsi="Arial"/>
          <w:szCs w:val="20"/>
        </w:rPr>
        <w:t xml:space="preserve"> permits the submitter 30 calendar days from the date of the notice described in paragraph (a) of this section to object to disclosure.  If a submitter has any objection to disclosure, the submitter must provide a detailed written statement.  The statement must specify all grounds that support why the information is a trade secret or commercial or financial information that is privileged or confidential.  If a submitter fails to respond to the notice within the time specified in the notice, the submitter will be considered to have no objection to disclosure of the information.  Information provided by the submitter that is not received until after the date specified for response will not be considered unless that date is extended by the FOIA Officer upon request by the submitter.  </w:t>
      </w:r>
    </w:p>
    <w:p w:rsidRPr="00BD2F98" w:rsidR="00123F1F" w:rsidP="00123F1F" w:rsidRDefault="00123F1F" w14:paraId="05750630"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Pr="00BD2F98" w:rsidR="00123F1F" w:rsidP="00123F1F" w:rsidRDefault="00123F1F" w14:paraId="757B24AB"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9.29(a)</w:t>
      </w:r>
      <w:r w:rsidRPr="00BD2F98">
        <w:rPr>
          <w:rFonts w:ascii="Arial" w:hAnsi="Arial"/>
          <w:szCs w:val="20"/>
        </w:rPr>
        <w:t xml:space="preserve"> requires that a requester may appeal a notice of denial of a FOIA request for access to agency records, denial of a request for waiver or reduction of fees, or denial of a request for expedited proces</w:t>
      </w:r>
      <w:r>
        <w:rPr>
          <w:rFonts w:ascii="Arial" w:hAnsi="Arial"/>
          <w:szCs w:val="20"/>
        </w:rPr>
        <w:t>sing under this subpart within 9</w:t>
      </w:r>
      <w:r w:rsidRPr="00BD2F98">
        <w:rPr>
          <w:rFonts w:ascii="Arial" w:hAnsi="Arial"/>
          <w:szCs w:val="20"/>
        </w:rPr>
        <w:t xml:space="preserve">0 calendar days of the date of the NRC’s denial.  </w:t>
      </w:r>
    </w:p>
    <w:p w:rsidRPr="00BD2F98" w:rsidR="00123F1F" w:rsidP="00123F1F" w:rsidRDefault="00123F1F" w14:paraId="103AAE08"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Pr="00BD2F98" w:rsidR="00123F1F" w:rsidP="00123F1F" w:rsidRDefault="00123F1F" w14:paraId="363330C3"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9.29(b)</w:t>
      </w:r>
      <w:r w:rsidRPr="00BD2F98">
        <w:rPr>
          <w:rFonts w:ascii="Arial" w:hAnsi="Arial"/>
          <w:szCs w:val="20"/>
        </w:rPr>
        <w:t xml:space="preserve"> requires an appeal of records denied by the Assistant IG for Investigations be in writing, directed to the IG, and sent to the FOIA Officer.  The NRC does not consider an appeal received until the date it is actually received by the FOIA Officer.  </w:t>
      </w:r>
    </w:p>
    <w:p w:rsidRPr="00BD2F98" w:rsidR="00123F1F" w:rsidP="00123F1F" w:rsidRDefault="00123F1F" w14:paraId="64E28A18"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Pr="00BD2F98" w:rsidR="00123F1F" w:rsidP="00123F1F" w:rsidRDefault="00123F1F" w14:paraId="61D8B214"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9.29(c)</w:t>
      </w:r>
      <w:r w:rsidRPr="00BD2F98">
        <w:rPr>
          <w:rFonts w:ascii="Arial" w:hAnsi="Arial"/>
          <w:szCs w:val="20"/>
        </w:rPr>
        <w:t xml:space="preserve"> requires an appeal of records denied by the Executive Assistant to the Secretary of the Commission, the General Counsel, or an office director reporting to the Commission be in writing, directed to the Secretary of the Commission, and sent to the FOIA Officer.  The NRC does not consider an appeal received until the date it is actually received by the FOIA Officer.</w:t>
      </w:r>
    </w:p>
    <w:p w:rsidRPr="00BD2F98" w:rsidR="00123F1F" w:rsidP="00123F1F" w:rsidRDefault="00123F1F" w14:paraId="513490AA"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Pr="00BD2F98" w:rsidR="00123F1F" w:rsidP="00123F1F" w:rsidRDefault="00123F1F" w14:paraId="689EBD12"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9.29(d)</w:t>
      </w:r>
      <w:r w:rsidRPr="00BD2F98">
        <w:rPr>
          <w:rFonts w:ascii="Arial" w:hAnsi="Arial"/>
          <w:szCs w:val="20"/>
        </w:rPr>
        <w:t xml:space="preserve"> requires an appeal of records denied by an Office Director reporting to the EDO be in writing, directed to the EDO, and sent to the FOIA Officer.  The NRC does not consider an appeal received until the date it is actually received by the FOIA Officer.</w:t>
      </w:r>
    </w:p>
    <w:p w:rsidRPr="00BD2F98" w:rsidR="00123F1F" w:rsidP="00123F1F" w:rsidRDefault="00123F1F" w14:paraId="2CC84A49"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Pr="00BD2F98" w:rsidR="00123F1F" w:rsidP="00123F1F" w:rsidRDefault="00123F1F" w14:paraId="1AD697D5"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9.29(e)</w:t>
      </w:r>
      <w:r w:rsidRPr="00BD2F98">
        <w:rPr>
          <w:rFonts w:ascii="Arial" w:hAnsi="Arial"/>
          <w:szCs w:val="20"/>
        </w:rPr>
        <w:t xml:space="preserve"> requires an appeal of a denial of a request for expedited processing be in writing, directed to the EDO, and sent to the FOIA Officer.  The NRC does not consider an appeal received until the date it is actually received by the FOIA Officer.</w:t>
      </w:r>
    </w:p>
    <w:p w:rsidRPr="00BD2F98" w:rsidR="00123F1F" w:rsidP="00123F1F" w:rsidRDefault="00123F1F" w14:paraId="358B7A88"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Pr="00BD2F98" w:rsidR="00123F1F" w:rsidP="00123F1F" w:rsidRDefault="00123F1F" w14:paraId="42E87711"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9.29(f)</w:t>
      </w:r>
      <w:r w:rsidRPr="00BD2F98">
        <w:rPr>
          <w:rFonts w:ascii="Arial" w:hAnsi="Arial"/>
          <w:szCs w:val="20"/>
        </w:rPr>
        <w:t xml:space="preserve"> requires an appeal of a denial of a waiver or reduction of fees for locating and reproducing agency records be in writing, directed to the EDO, and sent to the FOIA Officer.  The NRC does not consider an appeal received until the date it i</w:t>
      </w:r>
      <w:r>
        <w:rPr>
          <w:rFonts w:ascii="Arial" w:hAnsi="Arial"/>
          <w:szCs w:val="20"/>
        </w:rPr>
        <w:t>s actually received by the FOIA Officer.</w:t>
      </w:r>
    </w:p>
    <w:p w:rsidRPr="00BD2F98" w:rsidR="00123F1F" w:rsidP="00123F1F" w:rsidRDefault="00123F1F" w14:paraId="6B2CA1D6"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Pr="00BD2F98" w:rsidR="00123F1F" w:rsidP="00123F1F" w:rsidRDefault="00123F1F" w14:paraId="2A4986B4"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9.40(g)</w:t>
      </w:r>
      <w:r w:rsidRPr="00BD2F98">
        <w:rPr>
          <w:rFonts w:ascii="Arial" w:hAnsi="Arial"/>
          <w:szCs w:val="20"/>
        </w:rPr>
        <w:t xml:space="preserve"> requires those requesters that are notified that fees will be assessed for processing their request to notify the NRC in writing of their agreement to pay the fees.  Requesters can use NRC Form 509 (see attached).</w:t>
      </w:r>
    </w:p>
    <w:p w:rsidRPr="00BD2F98" w:rsidR="00123F1F" w:rsidP="00123F1F" w:rsidRDefault="00123F1F" w14:paraId="61C179E3"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Pr="00BD2F98" w:rsidR="00123F1F" w:rsidP="00123F1F" w:rsidRDefault="00123F1F" w14:paraId="566DD2C7"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9.41(a)(1)</w:t>
      </w:r>
      <w:r w:rsidRPr="00BD2F98">
        <w:rPr>
          <w:rFonts w:ascii="Arial" w:hAnsi="Arial"/>
          <w:szCs w:val="20"/>
        </w:rPr>
        <w:t xml:space="preserve"> The NRC will collect fees for searching for, reviewing, and duplicating agency records, except as provided in §9.39, unless a requester submits a request in writing for a waiver or reduction of fees.  To ensure that there will be no delay in the processing of FOIA requests, the request for a waiver or reduction of fees should be included in the initial FOIA request letter.</w:t>
      </w:r>
    </w:p>
    <w:p w:rsidRPr="00BD2F98" w:rsidR="00123F1F" w:rsidP="00123F1F" w:rsidRDefault="00123F1F" w14:paraId="4E3C09EA"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Pr="00BD2F98" w:rsidR="00123F1F" w:rsidP="00123F1F" w:rsidRDefault="00123F1F" w14:paraId="705525E1"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lastRenderedPageBreak/>
        <w:t>10 CFR 9.41(a)(2)</w:t>
      </w:r>
      <w:r w:rsidRPr="00BD2F98">
        <w:rPr>
          <w:rFonts w:ascii="Arial" w:hAnsi="Arial"/>
          <w:szCs w:val="20"/>
        </w:rPr>
        <w:t xml:space="preserve"> states that each request for a waiver or reduction of fees should be addressed to the Office of </w:t>
      </w:r>
      <w:r>
        <w:rPr>
          <w:rFonts w:ascii="Arial" w:hAnsi="Arial"/>
          <w:szCs w:val="20"/>
        </w:rPr>
        <w:t xml:space="preserve">the Chief Information Officer </w:t>
      </w:r>
      <w:r w:rsidRPr="00BD2F98">
        <w:rPr>
          <w:rFonts w:ascii="Arial" w:hAnsi="Arial"/>
          <w:szCs w:val="20"/>
        </w:rPr>
        <w:t>and sent using an appropriate method listed in §9.6.</w:t>
      </w:r>
    </w:p>
    <w:p w:rsidRPr="00BD2F98" w:rsidR="00123F1F" w:rsidP="00123F1F" w:rsidRDefault="00123F1F" w14:paraId="0D9B1AB5"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r w:rsidRPr="00BD2F98">
        <w:rPr>
          <w:rFonts w:ascii="Arial" w:hAnsi="Arial"/>
          <w:szCs w:val="20"/>
        </w:rPr>
        <w:t xml:space="preserve"> </w:t>
      </w:r>
    </w:p>
    <w:p w:rsidRPr="00BD2F98" w:rsidR="00123F1F" w:rsidP="00123F1F" w:rsidRDefault="00123F1F" w14:paraId="125C4FDF"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9.41(b)</w:t>
      </w:r>
      <w:r w:rsidRPr="00BD2F98">
        <w:rPr>
          <w:rFonts w:ascii="Arial" w:hAnsi="Arial"/>
          <w:szCs w:val="20"/>
        </w:rPr>
        <w:t xml:space="preserve"> requires that a person requesting the NRC to waive or reduce search, review, or duplications fees will–(1)  Describe the purpose for which the requester intends to use the requested information; (2) Explain the extent to which the requester will extract and analyze the substantive content of the agency record; (3) Describe the nature of the specific activity or research in which the agency records will be used and the specific qualifications the requester possesses to utilize information for the intended use in such a way that it will contribute to public understanding; (4) Describe the likely impact on the public's understanding of the subject as compared to the level of understanding of the subject existing prior to disclosure; (5) Describe the size and nature of the public to whose understanding a contribution will be made; (6) Describe the intended means of dissemination to the general public; (7) Indicate if public access to information will be provided free of charge or provided for an access fee or publication fee; and (8) Describe any commercial or private interest the requester or any other party has in the agency records sought.</w:t>
      </w:r>
    </w:p>
    <w:p w:rsidRPr="00BD2F98" w:rsidR="00123F1F" w:rsidP="00123F1F" w:rsidRDefault="00123F1F" w14:paraId="7A70E7BD"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Pr="00BD2F98" w:rsidR="00123F1F" w:rsidP="00123F1F" w:rsidRDefault="00123F1F" w14:paraId="587733AC"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9.53(a)</w:t>
      </w:r>
      <w:r w:rsidRPr="00BD2F98">
        <w:rPr>
          <w:rFonts w:ascii="Arial" w:hAnsi="Arial"/>
          <w:szCs w:val="20"/>
        </w:rPr>
        <w:t xml:space="preserve"> Requests may be made in person or in writing.  Assistance regarding requests or other matters relating to the Privacy Act of 1974 may be obtained by writing to the FOIA Officer, by an appropriate method listed in §9.6.  Requests relating to records in multiple systems of records should be made to the FOIA</w:t>
      </w:r>
      <w:r>
        <w:rPr>
          <w:rFonts w:ascii="Arial" w:hAnsi="Arial"/>
          <w:szCs w:val="20"/>
        </w:rPr>
        <w:t xml:space="preserve"> and/or </w:t>
      </w:r>
      <w:r w:rsidRPr="00BD2F98">
        <w:rPr>
          <w:rFonts w:ascii="Arial" w:hAnsi="Arial"/>
          <w:szCs w:val="20"/>
        </w:rPr>
        <w:t>PA Officer</w:t>
      </w:r>
      <w:r>
        <w:rPr>
          <w:rFonts w:ascii="Arial" w:hAnsi="Arial"/>
          <w:szCs w:val="20"/>
        </w:rPr>
        <w:t>s</w:t>
      </w:r>
      <w:r w:rsidRPr="00BD2F98">
        <w:rPr>
          <w:rFonts w:ascii="Arial" w:hAnsi="Arial"/>
          <w:szCs w:val="20"/>
        </w:rPr>
        <w:t>.  The FOIA</w:t>
      </w:r>
      <w:r>
        <w:rPr>
          <w:rFonts w:ascii="Arial" w:hAnsi="Arial"/>
          <w:szCs w:val="20"/>
        </w:rPr>
        <w:t xml:space="preserve"> and </w:t>
      </w:r>
      <w:r w:rsidRPr="00BD2F98">
        <w:rPr>
          <w:rFonts w:ascii="Arial" w:hAnsi="Arial"/>
          <w:szCs w:val="20"/>
        </w:rPr>
        <w:t>PA Officer</w:t>
      </w:r>
      <w:r>
        <w:rPr>
          <w:rFonts w:ascii="Arial" w:hAnsi="Arial"/>
          <w:szCs w:val="20"/>
        </w:rPr>
        <w:t>s</w:t>
      </w:r>
      <w:r w:rsidRPr="00BD2F98">
        <w:rPr>
          <w:rFonts w:ascii="Arial" w:hAnsi="Arial"/>
          <w:szCs w:val="20"/>
        </w:rPr>
        <w:t xml:space="preserve"> shall assist the requester in identifying his request more precisely and shall be responsible for forwarding the request to the appropriate system manager.</w:t>
      </w:r>
    </w:p>
    <w:p w:rsidRPr="00BD2F98" w:rsidR="00123F1F" w:rsidP="00123F1F" w:rsidRDefault="00123F1F" w14:paraId="70062A9E"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Pr="00BD2F98" w:rsidR="00123F1F" w:rsidP="00123F1F" w:rsidRDefault="00123F1F" w14:paraId="379DE722"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9.53(b)</w:t>
      </w:r>
      <w:r w:rsidRPr="00BD2F98">
        <w:rPr>
          <w:rFonts w:ascii="Arial" w:hAnsi="Arial"/>
          <w:szCs w:val="20"/>
        </w:rPr>
        <w:t xml:space="preserve"> requires all writt</w:t>
      </w:r>
      <w:r>
        <w:rPr>
          <w:rFonts w:ascii="Arial" w:hAnsi="Arial"/>
          <w:szCs w:val="20"/>
        </w:rPr>
        <w:t xml:space="preserve">en requests be made to the FOIA </w:t>
      </w:r>
      <w:r w:rsidRPr="00BD2F98">
        <w:rPr>
          <w:rFonts w:ascii="Arial" w:hAnsi="Arial"/>
          <w:szCs w:val="20"/>
        </w:rPr>
        <w:t>Officer</w:t>
      </w:r>
      <w:r>
        <w:rPr>
          <w:rFonts w:ascii="Arial" w:hAnsi="Arial"/>
          <w:szCs w:val="20"/>
        </w:rPr>
        <w:t xml:space="preserve"> are s</w:t>
      </w:r>
      <w:r w:rsidRPr="00BD2F98">
        <w:rPr>
          <w:rFonts w:ascii="Arial" w:hAnsi="Arial"/>
          <w:szCs w:val="20"/>
        </w:rPr>
        <w:t>ent by an appropriate method listed in §9.6 and should clearly state on the envelope and in the letter, as appropriate: “Privacy Act Request,” “Privacy Act Disclosure Accounting Request,” or “Privacy Act Correction Request.” The NRC does not consider a request received until the date it is actually received by the FOIA</w:t>
      </w:r>
      <w:r>
        <w:rPr>
          <w:rFonts w:ascii="Arial" w:hAnsi="Arial"/>
          <w:szCs w:val="20"/>
        </w:rPr>
        <w:t xml:space="preserve"> Officer</w:t>
      </w:r>
      <w:r w:rsidRPr="00BD2F98">
        <w:rPr>
          <w:rFonts w:ascii="Arial" w:hAnsi="Arial"/>
          <w:szCs w:val="20"/>
        </w:rPr>
        <w:t xml:space="preserve">.  </w:t>
      </w:r>
    </w:p>
    <w:p w:rsidRPr="00BD2F98" w:rsidR="00123F1F" w:rsidP="00123F1F" w:rsidRDefault="00123F1F" w14:paraId="3FB8E762"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Pr="00BD2F98" w:rsidR="00123F1F" w:rsidP="00123F1F" w:rsidRDefault="00123F1F" w14:paraId="339160E3"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9.54(a)</w:t>
      </w:r>
      <w:r w:rsidRPr="00BD2F98">
        <w:rPr>
          <w:rFonts w:ascii="Arial" w:hAnsi="Arial"/>
          <w:szCs w:val="20"/>
        </w:rPr>
        <w:t xml:space="preserve"> requires identification requirements in paragraphs (1) and (2) of this section which are applicable to any individual who makes requests respecting records about himself, except that no verification of identity shall be required if the records requested are available to the public under the provisions of the FOIA.  With respect to certain sensitive records, additional requirements for verification of identity stated in the appropriate published “Notice of System of Records” may be imposed.  (1) Written requests.  An individual making a written request respecting a record about himself may establish his identity by a signature, address, date of birth, employee identification number, if any, and one other item of identification such as a copy of a driver's license or other document. (2) Requests in person.  An individual making a request in person respecting a record about himself may establish his identity by the presentation of a single document bearing a photograph (such as a passport or identification badge) or by the presentation of two items of identification which do not bear a photograph but do bear a name, address and signature (such as a driver’s license or credit card).</w:t>
      </w:r>
    </w:p>
    <w:p w:rsidR="00123F1F" w:rsidP="00123F1F" w:rsidRDefault="00123F1F" w14:paraId="6B3EA679"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u w:val="single"/>
        </w:rPr>
      </w:pPr>
    </w:p>
    <w:p w:rsidR="00123F1F" w:rsidRDefault="00123F1F" w14:paraId="5D857122" w14:textId="77777777">
      <w:pPr>
        <w:spacing w:after="0"/>
        <w:rPr>
          <w:rFonts w:ascii="Arial" w:hAnsi="Arial"/>
          <w:szCs w:val="20"/>
          <w:u w:val="single"/>
        </w:rPr>
      </w:pPr>
      <w:r>
        <w:rPr>
          <w:rFonts w:ascii="Arial" w:hAnsi="Arial"/>
          <w:szCs w:val="20"/>
          <w:u w:val="single"/>
        </w:rPr>
        <w:br w:type="page"/>
      </w:r>
    </w:p>
    <w:p w:rsidRPr="00BD2F98" w:rsidR="00123F1F" w:rsidP="00123F1F" w:rsidRDefault="00123F1F" w14:paraId="635204E2"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lastRenderedPageBreak/>
        <w:t>10 CFR 9.54(b)</w:t>
      </w:r>
      <w:r w:rsidRPr="00BD2F98">
        <w:rPr>
          <w:rFonts w:ascii="Arial" w:hAnsi="Arial"/>
          <w:szCs w:val="20"/>
        </w:rPr>
        <w:t xml:space="preserve"> requires an individual making a request in person or in writing respecting a record about himself who cannot provide the necessary documentation of identity may provide a notarized statement, swearing or affirming to his identity and to the fact that he understands that penalties for false statements may be imposed pursuant to 18 U.S.C. 1001, and that penalties for obtaining a record concerning an individual under false pretenses may be imposed pursuant to 5 U.S.C. 552a(i)(3).  Forms for such notarized statements may be obtained on request from the FOIA</w:t>
      </w:r>
      <w:r>
        <w:rPr>
          <w:rFonts w:ascii="Arial" w:hAnsi="Arial"/>
          <w:szCs w:val="20"/>
        </w:rPr>
        <w:t xml:space="preserve"> Officer </w:t>
      </w:r>
      <w:r w:rsidRPr="00BD2F98">
        <w:rPr>
          <w:rFonts w:ascii="Arial" w:hAnsi="Arial"/>
          <w:szCs w:val="20"/>
        </w:rPr>
        <w:t xml:space="preserve">and may be sent by an appropriate method listed in §9.6. </w:t>
      </w:r>
    </w:p>
    <w:p w:rsidRPr="00BD2F98" w:rsidR="00123F1F" w:rsidP="00123F1F" w:rsidRDefault="00123F1F" w14:paraId="5C9242A4"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Pr="00BD2F98" w:rsidR="00123F1F" w:rsidP="00123F1F" w:rsidRDefault="00123F1F" w14:paraId="72138709"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9.54(c)</w:t>
      </w:r>
      <w:r w:rsidRPr="00BD2F98">
        <w:rPr>
          <w:rFonts w:ascii="Arial" w:hAnsi="Arial"/>
          <w:szCs w:val="20"/>
        </w:rPr>
        <w:t xml:space="preserve"> requires verification of parentage or guardianship.  In addition to establishing the identity of the minor, or other individual he represents as required in paragraph (a) of this section, the parent or legal guardian of a minor or of an individual judicially determined to be incompetent shall establish his status as parent or guardian by furnishing a copy of a birth certificate of the minor showing parentage or a copy of a court order establishing guardianship.  </w:t>
      </w:r>
    </w:p>
    <w:p w:rsidRPr="00BD2F98" w:rsidR="00123F1F" w:rsidP="00123F1F" w:rsidRDefault="00123F1F" w14:paraId="72304EF7"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Pr="00BD2F98" w:rsidR="00123F1F" w:rsidP="00123F1F" w:rsidRDefault="00123F1F" w14:paraId="42524CBF"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9.55(a)(1)</w:t>
      </w:r>
      <w:r w:rsidRPr="00BD2F98">
        <w:rPr>
          <w:rFonts w:ascii="Arial" w:hAnsi="Arial"/>
          <w:szCs w:val="20"/>
        </w:rPr>
        <w:t xml:space="preserve"> requires requests relating to records shall, insofar as practicable, specify the nature of the record sought, the approximate dates covered by the record, the system of records in which the record is thought to be included and the system manager having custody of the record system as shown in the annual compilation, "Notices of Records Systems", published by the GSA. Requests shall, in addition, comply with any additional specification requirements contained in the published "Notice of System of Records" for that system.  </w:t>
      </w:r>
    </w:p>
    <w:p w:rsidRPr="00BD2F98" w:rsidR="00123F1F" w:rsidP="00123F1F" w:rsidRDefault="00123F1F" w14:paraId="6A570E55"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Pr="00BD2F98" w:rsidR="00123F1F" w:rsidP="00123F1F" w:rsidRDefault="00123F1F" w14:paraId="28CDAFA4"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9.55(a)(2)</w:t>
      </w:r>
      <w:r w:rsidRPr="00BD2F98">
        <w:rPr>
          <w:rFonts w:ascii="Arial" w:hAnsi="Arial"/>
          <w:szCs w:val="20"/>
        </w:rPr>
        <w:t xml:space="preserve"> requires requests for correction or amendment of records shall, in addition, specify the particular record involved, state the nature of the correction or amendment sought and furnish justification for the correction or amendment.  </w:t>
      </w:r>
    </w:p>
    <w:p w:rsidRPr="00BD2F98" w:rsidR="00123F1F" w:rsidP="00123F1F" w:rsidRDefault="00123F1F" w14:paraId="75D7FB78"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Pr="00BD2F98" w:rsidR="00123F1F" w:rsidP="00123F1F" w:rsidRDefault="00123F1F" w14:paraId="79D72313"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9.65(b)</w:t>
      </w:r>
      <w:r w:rsidRPr="00BD2F98">
        <w:rPr>
          <w:rFonts w:ascii="Arial" w:hAnsi="Arial"/>
          <w:szCs w:val="20"/>
        </w:rPr>
        <w:t xml:space="preserve"> Appeals from denials of access.  If an individual has been denied access to a record the individual may request a final review and determination of that individual's request by the IG or the EDO, as appropriate.  A request for final review of an initial determination must be filed within 60 calendar days of the receipt of the initial determination.  For agency records denied by the Assistant IG for Investigations, the appeal must be in writing directed to the IG and sent to the FOIA</w:t>
      </w:r>
      <w:r>
        <w:rPr>
          <w:rFonts w:ascii="Arial" w:hAnsi="Arial"/>
          <w:szCs w:val="20"/>
        </w:rPr>
        <w:t xml:space="preserve"> or </w:t>
      </w:r>
      <w:r w:rsidRPr="00BD2F98">
        <w:rPr>
          <w:rFonts w:ascii="Arial" w:hAnsi="Arial"/>
          <w:szCs w:val="20"/>
        </w:rPr>
        <w:t>PA Officer</w:t>
      </w:r>
      <w:r>
        <w:rPr>
          <w:rFonts w:ascii="Arial" w:hAnsi="Arial"/>
          <w:szCs w:val="20"/>
        </w:rPr>
        <w:t>s</w:t>
      </w:r>
      <w:r w:rsidRPr="00BD2F98">
        <w:rPr>
          <w:rFonts w:ascii="Arial" w:hAnsi="Arial"/>
          <w:szCs w:val="20"/>
        </w:rPr>
        <w:t xml:space="preserve"> by an appropriate method listed in §9.6.  For agency records denied by the </w:t>
      </w:r>
      <w:r>
        <w:rPr>
          <w:rFonts w:ascii="Arial" w:hAnsi="Arial"/>
          <w:szCs w:val="20"/>
        </w:rPr>
        <w:t>FOIA</w:t>
      </w:r>
      <w:r w:rsidRPr="00BD2F98">
        <w:rPr>
          <w:rFonts w:ascii="Arial" w:hAnsi="Arial"/>
          <w:szCs w:val="20"/>
        </w:rPr>
        <w:t xml:space="preserve"> Officer, the appeal must be in writing directed to the EDO and sent to the FOIA</w:t>
      </w:r>
      <w:r>
        <w:rPr>
          <w:rFonts w:ascii="Arial" w:hAnsi="Arial"/>
          <w:szCs w:val="20"/>
        </w:rPr>
        <w:t xml:space="preserve"> </w:t>
      </w:r>
      <w:r w:rsidRPr="00BD2F98">
        <w:rPr>
          <w:rFonts w:ascii="Arial" w:hAnsi="Arial"/>
          <w:szCs w:val="20"/>
        </w:rPr>
        <w:t xml:space="preserve">Officer by an appropriate method listed in §9.6.  The appeal should clearly state on the envelope and in the letter "Privacy Act Appeal-Denial of Access." The NRC does not consider an appeal received until the date it is actually received by the FOIA Officer. </w:t>
      </w:r>
    </w:p>
    <w:p w:rsidRPr="00BD2F98" w:rsidR="00123F1F" w:rsidP="00123F1F" w:rsidRDefault="00123F1F" w14:paraId="4D69931A"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Pr="00BD2F98" w:rsidR="00123F1F" w:rsidP="00123F1F" w:rsidRDefault="00123F1F" w14:paraId="663D2861"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9.66(b)</w:t>
      </w:r>
      <w:r w:rsidRPr="00BD2F98">
        <w:rPr>
          <w:rFonts w:ascii="Arial" w:hAnsi="Arial"/>
          <w:szCs w:val="20"/>
        </w:rPr>
        <w:t xml:space="preserve"> Appeals from initial adverse determinations.  If an individual's request to amend or correct a record has been denied, in whole or in part, the individual may appeal that action and request a final review and determination of that individual's request by the IG or the EDO, as appropriate.  An appeal of an initial determination must be filed within 60 calendar days of the receipt of the initial determination.  For agency records denied by the Assistant IG for Investigations, the appeal must be in writing directed to the IG and sent to the FOIA Officer by an appropriate method listed in §9.6.  For agency records denied by the FOIA Officer, the appeal must be in writing directed to the EDO and sent to the FOIA Officer by an appropriate method listed in §9.6.  The appeal should clearly state on the envelope and in the letter "Privacy Act Correction Appeal."  The NRC does not consider an appeal received until the date it is </w:t>
      </w:r>
      <w:r w:rsidRPr="00BD2F98">
        <w:rPr>
          <w:rFonts w:ascii="Arial" w:hAnsi="Arial"/>
          <w:szCs w:val="20"/>
        </w:rPr>
        <w:lastRenderedPageBreak/>
        <w:t>actually received by the FOIA Officer.  Requests for final review must set forth the specific item of information sought to be corrected or amended and should include, where appropriate, records supporting the correction or amendment.</w:t>
      </w:r>
    </w:p>
    <w:p w:rsidRPr="00BD2F98" w:rsidR="00123F1F" w:rsidP="00123F1F" w:rsidRDefault="00123F1F" w14:paraId="53430C92"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005F7153" w:rsidP="00123F1F" w:rsidRDefault="00123F1F" w14:paraId="4E461621" w14:textId="7637742B">
      <w:r w:rsidRPr="00BD2F98">
        <w:rPr>
          <w:rFonts w:ascii="Arial" w:hAnsi="Arial"/>
          <w:szCs w:val="20"/>
          <w:u w:val="single"/>
        </w:rPr>
        <w:t>10 CFR 9.67(a)</w:t>
      </w:r>
      <w:r w:rsidRPr="00BD2F98">
        <w:rPr>
          <w:rFonts w:ascii="Arial" w:hAnsi="Arial"/>
          <w:szCs w:val="20"/>
        </w:rPr>
        <w:t xml:space="preserve"> provides that a written "Statements of Disagreement" may be furnished by the individual within 30 calendar days of the date of receipt of the final adverse determination of the IG or the EDO.  "Statements of Disagreement" directed to the EDO must be sent to the FOIA</w:t>
      </w:r>
      <w:r>
        <w:rPr>
          <w:rFonts w:ascii="Arial" w:hAnsi="Arial"/>
          <w:szCs w:val="20"/>
        </w:rPr>
        <w:t xml:space="preserve"> Officer</w:t>
      </w:r>
      <w:r w:rsidRPr="00BD2F98">
        <w:rPr>
          <w:rFonts w:ascii="Arial" w:hAnsi="Arial"/>
          <w:szCs w:val="20"/>
        </w:rPr>
        <w:t xml:space="preserve"> by an appropriate method listed in §</w:t>
      </w:r>
      <w:r w:rsidRPr="00BD2F98" w:rsidR="00F41ED2">
        <w:rPr>
          <w:rFonts w:ascii="Arial" w:hAnsi="Arial"/>
          <w:szCs w:val="20"/>
        </w:rPr>
        <w:t>9.6 and</w:t>
      </w:r>
      <w:r w:rsidRPr="00BD2F98">
        <w:rPr>
          <w:rFonts w:ascii="Arial" w:hAnsi="Arial"/>
          <w:szCs w:val="20"/>
        </w:rPr>
        <w:t xml:space="preserve"> should be clearly marked on the statement and on the envelope "Privacy Act Statement of Disagreement."  “Statements of Disagreement" directed to the IG must be sent to the FOIA</w:t>
      </w:r>
      <w:r>
        <w:rPr>
          <w:rFonts w:ascii="Arial" w:hAnsi="Arial"/>
          <w:szCs w:val="20"/>
        </w:rPr>
        <w:t xml:space="preserve"> Officer</w:t>
      </w:r>
      <w:r w:rsidRPr="00BD2F98">
        <w:rPr>
          <w:rFonts w:ascii="Arial" w:hAnsi="Arial"/>
          <w:szCs w:val="20"/>
        </w:rPr>
        <w:t xml:space="preserve"> by an appropriate method listed in §</w:t>
      </w:r>
      <w:r w:rsidRPr="00BD2F98" w:rsidR="0028793D">
        <w:rPr>
          <w:rFonts w:ascii="Arial" w:hAnsi="Arial"/>
          <w:szCs w:val="20"/>
        </w:rPr>
        <w:t>9.6 and</w:t>
      </w:r>
      <w:r w:rsidRPr="00BD2F98">
        <w:rPr>
          <w:rFonts w:ascii="Arial" w:hAnsi="Arial"/>
          <w:szCs w:val="20"/>
        </w:rPr>
        <w:t xml:space="preserve"> should be clearly marked on the statement and on the envelope "Privacy Act Statement</w:t>
      </w:r>
      <w:r w:rsidR="00F41ED2">
        <w:rPr>
          <w:rFonts w:ascii="Arial" w:hAnsi="Arial"/>
          <w:szCs w:val="20"/>
        </w:rPr>
        <w:t>”.</w:t>
      </w:r>
    </w:p>
    <w:sectPr w:rsidR="005F7153" w:rsidSect="00945C2C">
      <w:footerReference w:type="defaul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6B703" w14:textId="77777777" w:rsidR="001E4445" w:rsidRDefault="001E4445" w:rsidP="00945C2C">
      <w:pPr>
        <w:spacing w:after="0" w:line="240" w:lineRule="auto"/>
      </w:pPr>
      <w:r>
        <w:separator/>
      </w:r>
    </w:p>
  </w:endnote>
  <w:endnote w:type="continuationSeparator" w:id="0">
    <w:p w14:paraId="43F91508" w14:textId="77777777" w:rsidR="001E4445" w:rsidRDefault="001E4445" w:rsidP="0094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8134696"/>
      <w:docPartObj>
        <w:docPartGallery w:val="Page Numbers (Bottom of Page)"/>
        <w:docPartUnique/>
      </w:docPartObj>
    </w:sdtPr>
    <w:sdtEndPr>
      <w:rPr>
        <w:noProof/>
      </w:rPr>
    </w:sdtEndPr>
    <w:sdtContent>
      <w:p w14:paraId="713E0E1F" w14:textId="36CA8761" w:rsidR="00E02470" w:rsidRDefault="00E02470">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531A4765" w14:textId="77777777" w:rsidR="00E02470" w:rsidRDefault="00E02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97DAD" w14:textId="77777777" w:rsidR="001E4445" w:rsidRDefault="001E4445" w:rsidP="00945C2C">
      <w:pPr>
        <w:spacing w:after="0" w:line="240" w:lineRule="auto"/>
      </w:pPr>
      <w:r>
        <w:separator/>
      </w:r>
    </w:p>
  </w:footnote>
  <w:footnote w:type="continuationSeparator" w:id="0">
    <w:p w14:paraId="69353C55" w14:textId="77777777" w:rsidR="001E4445" w:rsidRDefault="001E4445" w:rsidP="00945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23A50"/>
    <w:multiLevelType w:val="hybridMultilevel"/>
    <w:tmpl w:val="8F62134E"/>
    <w:lvl w:ilvl="0" w:tplc="0409000F">
      <w:start w:val="1"/>
      <w:numFmt w:val="decimal"/>
      <w:lvlText w:val="%1."/>
      <w:lvlJc w:val="left"/>
      <w:pPr>
        <w:tabs>
          <w:tab w:val="num" w:pos="1440"/>
        </w:tabs>
        <w:ind w:left="1440" w:hanging="360"/>
      </w:pPr>
    </w:lvl>
    <w:lvl w:ilvl="1" w:tplc="A0766062">
      <w:start w:val="1"/>
      <w:numFmt w:val="decimal"/>
      <w:lvlText w:val="%2)"/>
      <w:lvlJc w:val="left"/>
      <w:pPr>
        <w:tabs>
          <w:tab w:val="num" w:pos="2160"/>
        </w:tabs>
        <w:ind w:left="2160" w:hanging="360"/>
      </w:pPr>
      <w:rPr>
        <w:rFonts w:cs="Times New Roman"/>
        <w:color w:val="auto"/>
      </w:rPr>
    </w:lvl>
    <w:lvl w:ilvl="2" w:tplc="4B240682">
      <w:start w:val="1"/>
      <w:numFmt w:val="decimal"/>
      <w:lvlText w:val="(%3)"/>
      <w:lvlJc w:val="left"/>
      <w:pPr>
        <w:tabs>
          <w:tab w:val="num" w:pos="3060"/>
        </w:tabs>
        <w:ind w:left="3060" w:hanging="36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6FD87FF1"/>
    <w:multiLevelType w:val="hybridMultilevel"/>
    <w:tmpl w:val="7E2A776A"/>
    <w:lvl w:ilvl="0" w:tplc="04090015">
      <w:start w:val="1"/>
      <w:numFmt w:val="upperLetter"/>
      <w:lvlText w:val="%1."/>
      <w:lvlJc w:val="left"/>
      <w:pPr>
        <w:tabs>
          <w:tab w:val="num" w:pos="720"/>
        </w:tabs>
        <w:ind w:left="720" w:hanging="360"/>
      </w:pPr>
      <w:rPr>
        <w:rFonts w:cs="Times New Roman"/>
      </w:rPr>
    </w:lvl>
    <w:lvl w:ilvl="1" w:tplc="343E8886">
      <w:start w:val="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F1F"/>
    <w:rsid w:val="000027CA"/>
    <w:rsid w:val="00006248"/>
    <w:rsid w:val="000069FF"/>
    <w:rsid w:val="00015DEB"/>
    <w:rsid w:val="0001759A"/>
    <w:rsid w:val="00020342"/>
    <w:rsid w:val="000207E9"/>
    <w:rsid w:val="00023AA0"/>
    <w:rsid w:val="00025F18"/>
    <w:rsid w:val="00030DF8"/>
    <w:rsid w:val="00032419"/>
    <w:rsid w:val="0004236B"/>
    <w:rsid w:val="000437F7"/>
    <w:rsid w:val="00043CA7"/>
    <w:rsid w:val="00045401"/>
    <w:rsid w:val="00045FCC"/>
    <w:rsid w:val="00046D05"/>
    <w:rsid w:val="000568A1"/>
    <w:rsid w:val="00061704"/>
    <w:rsid w:val="000631F9"/>
    <w:rsid w:val="00066D20"/>
    <w:rsid w:val="00071FE7"/>
    <w:rsid w:val="00075373"/>
    <w:rsid w:val="00076ADE"/>
    <w:rsid w:val="00077E72"/>
    <w:rsid w:val="000802A7"/>
    <w:rsid w:val="00084DDD"/>
    <w:rsid w:val="00086E26"/>
    <w:rsid w:val="00093A21"/>
    <w:rsid w:val="000951EB"/>
    <w:rsid w:val="00097CCA"/>
    <w:rsid w:val="000A33A7"/>
    <w:rsid w:val="000A6322"/>
    <w:rsid w:val="000A702E"/>
    <w:rsid w:val="000B3A17"/>
    <w:rsid w:val="000B44DD"/>
    <w:rsid w:val="000B4F03"/>
    <w:rsid w:val="000B6122"/>
    <w:rsid w:val="000C4AFC"/>
    <w:rsid w:val="000C6B4A"/>
    <w:rsid w:val="000E1DB3"/>
    <w:rsid w:val="000E3B0D"/>
    <w:rsid w:val="000F0906"/>
    <w:rsid w:val="000F0B30"/>
    <w:rsid w:val="000F61AE"/>
    <w:rsid w:val="000F718A"/>
    <w:rsid w:val="001111EC"/>
    <w:rsid w:val="001115F0"/>
    <w:rsid w:val="001125E2"/>
    <w:rsid w:val="00115A3F"/>
    <w:rsid w:val="0011633F"/>
    <w:rsid w:val="00123F1F"/>
    <w:rsid w:val="00124668"/>
    <w:rsid w:val="001265A6"/>
    <w:rsid w:val="00126B8C"/>
    <w:rsid w:val="00127753"/>
    <w:rsid w:val="0013211F"/>
    <w:rsid w:val="0013522B"/>
    <w:rsid w:val="00135DAD"/>
    <w:rsid w:val="00136896"/>
    <w:rsid w:val="001439E9"/>
    <w:rsid w:val="001473A8"/>
    <w:rsid w:val="00167955"/>
    <w:rsid w:val="00173CBA"/>
    <w:rsid w:val="0017668B"/>
    <w:rsid w:val="00176E01"/>
    <w:rsid w:val="0018524E"/>
    <w:rsid w:val="001859AA"/>
    <w:rsid w:val="00186CA2"/>
    <w:rsid w:val="00186FA4"/>
    <w:rsid w:val="001910E7"/>
    <w:rsid w:val="001955DE"/>
    <w:rsid w:val="001A5581"/>
    <w:rsid w:val="001B04CE"/>
    <w:rsid w:val="001B0643"/>
    <w:rsid w:val="001B2853"/>
    <w:rsid w:val="001B2913"/>
    <w:rsid w:val="001B511B"/>
    <w:rsid w:val="001B74AB"/>
    <w:rsid w:val="001C1ABC"/>
    <w:rsid w:val="001C5E8D"/>
    <w:rsid w:val="001C6DF4"/>
    <w:rsid w:val="001C7861"/>
    <w:rsid w:val="001D4943"/>
    <w:rsid w:val="001D60C1"/>
    <w:rsid w:val="001E4445"/>
    <w:rsid w:val="001E506A"/>
    <w:rsid w:val="001F3917"/>
    <w:rsid w:val="001F3C03"/>
    <w:rsid w:val="001F59F3"/>
    <w:rsid w:val="00214CE1"/>
    <w:rsid w:val="002168B4"/>
    <w:rsid w:val="00223850"/>
    <w:rsid w:val="002357D7"/>
    <w:rsid w:val="0024634B"/>
    <w:rsid w:val="0024741F"/>
    <w:rsid w:val="00250A51"/>
    <w:rsid w:val="00250C00"/>
    <w:rsid w:val="00254224"/>
    <w:rsid w:val="0025479A"/>
    <w:rsid w:val="00256E42"/>
    <w:rsid w:val="00264358"/>
    <w:rsid w:val="00265BC7"/>
    <w:rsid w:val="002841CE"/>
    <w:rsid w:val="002853F3"/>
    <w:rsid w:val="00286C32"/>
    <w:rsid w:val="00286EC3"/>
    <w:rsid w:val="0028793D"/>
    <w:rsid w:val="0029239A"/>
    <w:rsid w:val="00293F01"/>
    <w:rsid w:val="0029519D"/>
    <w:rsid w:val="002A64C2"/>
    <w:rsid w:val="002A64D3"/>
    <w:rsid w:val="002B5B65"/>
    <w:rsid w:val="002B5EC1"/>
    <w:rsid w:val="002B6F22"/>
    <w:rsid w:val="002C2160"/>
    <w:rsid w:val="002C38B9"/>
    <w:rsid w:val="002C5E50"/>
    <w:rsid w:val="002C7ACE"/>
    <w:rsid w:val="002D4360"/>
    <w:rsid w:val="002D491C"/>
    <w:rsid w:val="002D53DC"/>
    <w:rsid w:val="002D5C89"/>
    <w:rsid w:val="002D700E"/>
    <w:rsid w:val="002E4370"/>
    <w:rsid w:val="002E6D6B"/>
    <w:rsid w:val="002F0578"/>
    <w:rsid w:val="002F368F"/>
    <w:rsid w:val="002F6275"/>
    <w:rsid w:val="00302B69"/>
    <w:rsid w:val="00304414"/>
    <w:rsid w:val="00304422"/>
    <w:rsid w:val="00313C08"/>
    <w:rsid w:val="00315130"/>
    <w:rsid w:val="00316387"/>
    <w:rsid w:val="003200D8"/>
    <w:rsid w:val="003211AE"/>
    <w:rsid w:val="00321B0F"/>
    <w:rsid w:val="00324510"/>
    <w:rsid w:val="00332958"/>
    <w:rsid w:val="00337206"/>
    <w:rsid w:val="00337EFF"/>
    <w:rsid w:val="00340646"/>
    <w:rsid w:val="00340CF9"/>
    <w:rsid w:val="00341E8D"/>
    <w:rsid w:val="003514E4"/>
    <w:rsid w:val="003520E2"/>
    <w:rsid w:val="00352584"/>
    <w:rsid w:val="003537BF"/>
    <w:rsid w:val="0036409C"/>
    <w:rsid w:val="003671E6"/>
    <w:rsid w:val="003744C7"/>
    <w:rsid w:val="00380543"/>
    <w:rsid w:val="00383680"/>
    <w:rsid w:val="0038476D"/>
    <w:rsid w:val="00385CD2"/>
    <w:rsid w:val="00390C3F"/>
    <w:rsid w:val="00392562"/>
    <w:rsid w:val="003A496E"/>
    <w:rsid w:val="003A6275"/>
    <w:rsid w:val="003B148E"/>
    <w:rsid w:val="003B6ACE"/>
    <w:rsid w:val="003C1083"/>
    <w:rsid w:val="003C47B2"/>
    <w:rsid w:val="003C6CAA"/>
    <w:rsid w:val="003C7083"/>
    <w:rsid w:val="003C7862"/>
    <w:rsid w:val="003C7B00"/>
    <w:rsid w:val="003D069E"/>
    <w:rsid w:val="003D2D1D"/>
    <w:rsid w:val="003D3A68"/>
    <w:rsid w:val="003E5620"/>
    <w:rsid w:val="003F327C"/>
    <w:rsid w:val="003F5CA3"/>
    <w:rsid w:val="00404B21"/>
    <w:rsid w:val="00406A67"/>
    <w:rsid w:val="00417549"/>
    <w:rsid w:val="0042050D"/>
    <w:rsid w:val="00420564"/>
    <w:rsid w:val="00420E72"/>
    <w:rsid w:val="004257EF"/>
    <w:rsid w:val="004258FF"/>
    <w:rsid w:val="00442B93"/>
    <w:rsid w:val="00446706"/>
    <w:rsid w:val="004500FC"/>
    <w:rsid w:val="004536D3"/>
    <w:rsid w:val="00465897"/>
    <w:rsid w:val="00466AC5"/>
    <w:rsid w:val="004675AD"/>
    <w:rsid w:val="00475BA8"/>
    <w:rsid w:val="00476053"/>
    <w:rsid w:val="00482BBC"/>
    <w:rsid w:val="00483F5C"/>
    <w:rsid w:val="00484E1B"/>
    <w:rsid w:val="00497FA2"/>
    <w:rsid w:val="004A4CFE"/>
    <w:rsid w:val="004B09E9"/>
    <w:rsid w:val="004B4271"/>
    <w:rsid w:val="004B4A7B"/>
    <w:rsid w:val="004B68F8"/>
    <w:rsid w:val="004C22FD"/>
    <w:rsid w:val="004C238B"/>
    <w:rsid w:val="004C2CCB"/>
    <w:rsid w:val="004C6E1C"/>
    <w:rsid w:val="004D3204"/>
    <w:rsid w:val="004D5E2B"/>
    <w:rsid w:val="004D6493"/>
    <w:rsid w:val="004D6FBA"/>
    <w:rsid w:val="004E097E"/>
    <w:rsid w:val="004E2108"/>
    <w:rsid w:val="004E3713"/>
    <w:rsid w:val="004E664D"/>
    <w:rsid w:val="004E77C7"/>
    <w:rsid w:val="004F2594"/>
    <w:rsid w:val="005004FC"/>
    <w:rsid w:val="005035A4"/>
    <w:rsid w:val="00503631"/>
    <w:rsid w:val="00503FFA"/>
    <w:rsid w:val="005063E6"/>
    <w:rsid w:val="0051389D"/>
    <w:rsid w:val="00514B31"/>
    <w:rsid w:val="005206D6"/>
    <w:rsid w:val="005247EB"/>
    <w:rsid w:val="00526DA9"/>
    <w:rsid w:val="00531DC8"/>
    <w:rsid w:val="00535425"/>
    <w:rsid w:val="00535788"/>
    <w:rsid w:val="00536DDB"/>
    <w:rsid w:val="00542B4B"/>
    <w:rsid w:val="005457EE"/>
    <w:rsid w:val="0056161A"/>
    <w:rsid w:val="00563144"/>
    <w:rsid w:val="00566D62"/>
    <w:rsid w:val="005672A2"/>
    <w:rsid w:val="00571880"/>
    <w:rsid w:val="00574A2F"/>
    <w:rsid w:val="00590E2C"/>
    <w:rsid w:val="00594DAE"/>
    <w:rsid w:val="005972E6"/>
    <w:rsid w:val="005A1681"/>
    <w:rsid w:val="005A1729"/>
    <w:rsid w:val="005A4792"/>
    <w:rsid w:val="005A7F06"/>
    <w:rsid w:val="005B0BE5"/>
    <w:rsid w:val="005B4551"/>
    <w:rsid w:val="005B4A10"/>
    <w:rsid w:val="005C3FC5"/>
    <w:rsid w:val="005C4590"/>
    <w:rsid w:val="005C731F"/>
    <w:rsid w:val="005D184E"/>
    <w:rsid w:val="005D26C1"/>
    <w:rsid w:val="005E0BE0"/>
    <w:rsid w:val="005E1960"/>
    <w:rsid w:val="005E2598"/>
    <w:rsid w:val="005F14A4"/>
    <w:rsid w:val="005F1850"/>
    <w:rsid w:val="005F472B"/>
    <w:rsid w:val="005F7153"/>
    <w:rsid w:val="0060495B"/>
    <w:rsid w:val="006054AD"/>
    <w:rsid w:val="00606F67"/>
    <w:rsid w:val="00607B75"/>
    <w:rsid w:val="006105E0"/>
    <w:rsid w:val="006233AF"/>
    <w:rsid w:val="006246CC"/>
    <w:rsid w:val="00631886"/>
    <w:rsid w:val="00632523"/>
    <w:rsid w:val="00632DD2"/>
    <w:rsid w:val="00633F33"/>
    <w:rsid w:val="0064035A"/>
    <w:rsid w:val="00642378"/>
    <w:rsid w:val="0064245F"/>
    <w:rsid w:val="006451FA"/>
    <w:rsid w:val="006458D6"/>
    <w:rsid w:val="006508C2"/>
    <w:rsid w:val="006508DC"/>
    <w:rsid w:val="0065130B"/>
    <w:rsid w:val="006570F0"/>
    <w:rsid w:val="006603BD"/>
    <w:rsid w:val="0066069F"/>
    <w:rsid w:val="0067277F"/>
    <w:rsid w:val="00674F5F"/>
    <w:rsid w:val="00677FBA"/>
    <w:rsid w:val="00681367"/>
    <w:rsid w:val="00682ACC"/>
    <w:rsid w:val="00687BAD"/>
    <w:rsid w:val="00687CB6"/>
    <w:rsid w:val="0069034C"/>
    <w:rsid w:val="0069290C"/>
    <w:rsid w:val="00692995"/>
    <w:rsid w:val="006961B9"/>
    <w:rsid w:val="006A11C8"/>
    <w:rsid w:val="006A4AB5"/>
    <w:rsid w:val="006A78CA"/>
    <w:rsid w:val="006A7990"/>
    <w:rsid w:val="006B115A"/>
    <w:rsid w:val="006B4722"/>
    <w:rsid w:val="006C0E73"/>
    <w:rsid w:val="006C107F"/>
    <w:rsid w:val="006C31FD"/>
    <w:rsid w:val="006C4E1A"/>
    <w:rsid w:val="006D00CC"/>
    <w:rsid w:val="006D1A3B"/>
    <w:rsid w:val="006D3B49"/>
    <w:rsid w:val="006D60FD"/>
    <w:rsid w:val="006E160E"/>
    <w:rsid w:val="006E1B7A"/>
    <w:rsid w:val="006E20D3"/>
    <w:rsid w:val="006F0066"/>
    <w:rsid w:val="006F1499"/>
    <w:rsid w:val="006F2094"/>
    <w:rsid w:val="006F41B4"/>
    <w:rsid w:val="006F611B"/>
    <w:rsid w:val="006F7083"/>
    <w:rsid w:val="00704445"/>
    <w:rsid w:val="00706524"/>
    <w:rsid w:val="00706895"/>
    <w:rsid w:val="00707803"/>
    <w:rsid w:val="00711BCE"/>
    <w:rsid w:val="00714558"/>
    <w:rsid w:val="00715E60"/>
    <w:rsid w:val="00724DE0"/>
    <w:rsid w:val="00725DF4"/>
    <w:rsid w:val="00727BCA"/>
    <w:rsid w:val="007304FB"/>
    <w:rsid w:val="00737083"/>
    <w:rsid w:val="007411F9"/>
    <w:rsid w:val="00752CE4"/>
    <w:rsid w:val="0075396A"/>
    <w:rsid w:val="00760912"/>
    <w:rsid w:val="00764844"/>
    <w:rsid w:val="007666B4"/>
    <w:rsid w:val="00780069"/>
    <w:rsid w:val="0079172F"/>
    <w:rsid w:val="0079795F"/>
    <w:rsid w:val="007A570F"/>
    <w:rsid w:val="007A7401"/>
    <w:rsid w:val="007B300B"/>
    <w:rsid w:val="007C18FC"/>
    <w:rsid w:val="007C2A1E"/>
    <w:rsid w:val="007C4D9A"/>
    <w:rsid w:val="007C7D1E"/>
    <w:rsid w:val="007D2F2D"/>
    <w:rsid w:val="007E05AC"/>
    <w:rsid w:val="007E0951"/>
    <w:rsid w:val="007F25E5"/>
    <w:rsid w:val="007F3178"/>
    <w:rsid w:val="007F3F8E"/>
    <w:rsid w:val="007F6719"/>
    <w:rsid w:val="00800D5E"/>
    <w:rsid w:val="008011A5"/>
    <w:rsid w:val="008055FC"/>
    <w:rsid w:val="00807CB3"/>
    <w:rsid w:val="008122F2"/>
    <w:rsid w:val="00812F7B"/>
    <w:rsid w:val="0081378C"/>
    <w:rsid w:val="00814FA4"/>
    <w:rsid w:val="0082166B"/>
    <w:rsid w:val="00830776"/>
    <w:rsid w:val="00830E13"/>
    <w:rsid w:val="0083466C"/>
    <w:rsid w:val="008347C1"/>
    <w:rsid w:val="0084416E"/>
    <w:rsid w:val="0084422F"/>
    <w:rsid w:val="00844F85"/>
    <w:rsid w:val="00844FEC"/>
    <w:rsid w:val="00846DB3"/>
    <w:rsid w:val="00847173"/>
    <w:rsid w:val="0085426A"/>
    <w:rsid w:val="00855800"/>
    <w:rsid w:val="00856A28"/>
    <w:rsid w:val="0085724A"/>
    <w:rsid w:val="008645D4"/>
    <w:rsid w:val="008648DE"/>
    <w:rsid w:val="00864B38"/>
    <w:rsid w:val="008676C9"/>
    <w:rsid w:val="00877105"/>
    <w:rsid w:val="00881338"/>
    <w:rsid w:val="00884FEA"/>
    <w:rsid w:val="00887390"/>
    <w:rsid w:val="008907EF"/>
    <w:rsid w:val="00894FF2"/>
    <w:rsid w:val="00896B64"/>
    <w:rsid w:val="008A3839"/>
    <w:rsid w:val="008B02BB"/>
    <w:rsid w:val="008B5216"/>
    <w:rsid w:val="008B6D13"/>
    <w:rsid w:val="008B7816"/>
    <w:rsid w:val="008C0A71"/>
    <w:rsid w:val="008C1E29"/>
    <w:rsid w:val="008D0D50"/>
    <w:rsid w:val="008D5779"/>
    <w:rsid w:val="008D7886"/>
    <w:rsid w:val="008E211D"/>
    <w:rsid w:val="008E2F30"/>
    <w:rsid w:val="008E7E15"/>
    <w:rsid w:val="008F6281"/>
    <w:rsid w:val="00902ABC"/>
    <w:rsid w:val="009041F6"/>
    <w:rsid w:val="009068DA"/>
    <w:rsid w:val="00910563"/>
    <w:rsid w:val="00915672"/>
    <w:rsid w:val="00917D17"/>
    <w:rsid w:val="0093046B"/>
    <w:rsid w:val="00936B88"/>
    <w:rsid w:val="009404D4"/>
    <w:rsid w:val="0094088B"/>
    <w:rsid w:val="00943602"/>
    <w:rsid w:val="00945C2C"/>
    <w:rsid w:val="0094784D"/>
    <w:rsid w:val="00954199"/>
    <w:rsid w:val="00963879"/>
    <w:rsid w:val="00966DF8"/>
    <w:rsid w:val="00967A6E"/>
    <w:rsid w:val="00980F0F"/>
    <w:rsid w:val="0098391D"/>
    <w:rsid w:val="00983FBF"/>
    <w:rsid w:val="00985581"/>
    <w:rsid w:val="00994C38"/>
    <w:rsid w:val="0099743A"/>
    <w:rsid w:val="009C0EA9"/>
    <w:rsid w:val="009C2C96"/>
    <w:rsid w:val="009C4D2C"/>
    <w:rsid w:val="009D154A"/>
    <w:rsid w:val="009D4EF5"/>
    <w:rsid w:val="009D70D2"/>
    <w:rsid w:val="009E2558"/>
    <w:rsid w:val="009E329A"/>
    <w:rsid w:val="009F0C50"/>
    <w:rsid w:val="009F5F9E"/>
    <w:rsid w:val="009F74C0"/>
    <w:rsid w:val="00A03CF6"/>
    <w:rsid w:val="00A06F3D"/>
    <w:rsid w:val="00A07BA5"/>
    <w:rsid w:val="00A07E77"/>
    <w:rsid w:val="00A1092B"/>
    <w:rsid w:val="00A11E82"/>
    <w:rsid w:val="00A201C8"/>
    <w:rsid w:val="00A27D2A"/>
    <w:rsid w:val="00A27F87"/>
    <w:rsid w:val="00A3219D"/>
    <w:rsid w:val="00A32447"/>
    <w:rsid w:val="00A32C8E"/>
    <w:rsid w:val="00A34995"/>
    <w:rsid w:val="00A354EF"/>
    <w:rsid w:val="00A3683A"/>
    <w:rsid w:val="00A3792B"/>
    <w:rsid w:val="00A422DB"/>
    <w:rsid w:val="00A43DDD"/>
    <w:rsid w:val="00A45789"/>
    <w:rsid w:val="00A458AE"/>
    <w:rsid w:val="00A47D64"/>
    <w:rsid w:val="00A576A6"/>
    <w:rsid w:val="00A64670"/>
    <w:rsid w:val="00A668F4"/>
    <w:rsid w:val="00A757F8"/>
    <w:rsid w:val="00A80BB3"/>
    <w:rsid w:val="00A80F5B"/>
    <w:rsid w:val="00A92D4D"/>
    <w:rsid w:val="00A92FE1"/>
    <w:rsid w:val="00A93592"/>
    <w:rsid w:val="00A93F0E"/>
    <w:rsid w:val="00A94B2B"/>
    <w:rsid w:val="00A962CB"/>
    <w:rsid w:val="00A967B4"/>
    <w:rsid w:val="00A9798D"/>
    <w:rsid w:val="00AA0DE1"/>
    <w:rsid w:val="00AA1D72"/>
    <w:rsid w:val="00AB0A18"/>
    <w:rsid w:val="00AB2AE0"/>
    <w:rsid w:val="00AC5F46"/>
    <w:rsid w:val="00AD131D"/>
    <w:rsid w:val="00AD218A"/>
    <w:rsid w:val="00AD7B8F"/>
    <w:rsid w:val="00AE192E"/>
    <w:rsid w:val="00AE49E4"/>
    <w:rsid w:val="00AE4AD8"/>
    <w:rsid w:val="00B0148F"/>
    <w:rsid w:val="00B0442F"/>
    <w:rsid w:val="00B100BD"/>
    <w:rsid w:val="00B1176F"/>
    <w:rsid w:val="00B12C14"/>
    <w:rsid w:val="00B139E8"/>
    <w:rsid w:val="00B1612B"/>
    <w:rsid w:val="00B168F6"/>
    <w:rsid w:val="00B20045"/>
    <w:rsid w:val="00B22EC3"/>
    <w:rsid w:val="00B31F75"/>
    <w:rsid w:val="00B353D4"/>
    <w:rsid w:val="00B36032"/>
    <w:rsid w:val="00B3610F"/>
    <w:rsid w:val="00B410AB"/>
    <w:rsid w:val="00B41C9C"/>
    <w:rsid w:val="00B41F10"/>
    <w:rsid w:val="00B44A5E"/>
    <w:rsid w:val="00B622DC"/>
    <w:rsid w:val="00B659FB"/>
    <w:rsid w:val="00B66325"/>
    <w:rsid w:val="00B730B1"/>
    <w:rsid w:val="00B732FF"/>
    <w:rsid w:val="00B7460A"/>
    <w:rsid w:val="00B75AA0"/>
    <w:rsid w:val="00B805D1"/>
    <w:rsid w:val="00B8089D"/>
    <w:rsid w:val="00B83A87"/>
    <w:rsid w:val="00B84B0B"/>
    <w:rsid w:val="00B87C3E"/>
    <w:rsid w:val="00B9324A"/>
    <w:rsid w:val="00B946EF"/>
    <w:rsid w:val="00BA5204"/>
    <w:rsid w:val="00BB5C16"/>
    <w:rsid w:val="00BC0208"/>
    <w:rsid w:val="00BC0C70"/>
    <w:rsid w:val="00BC2D9E"/>
    <w:rsid w:val="00BC4987"/>
    <w:rsid w:val="00BC57F7"/>
    <w:rsid w:val="00BD3303"/>
    <w:rsid w:val="00BD576C"/>
    <w:rsid w:val="00BE2E4F"/>
    <w:rsid w:val="00BE37D3"/>
    <w:rsid w:val="00BF3B69"/>
    <w:rsid w:val="00BF519F"/>
    <w:rsid w:val="00BF70D8"/>
    <w:rsid w:val="00C02FC7"/>
    <w:rsid w:val="00C07C85"/>
    <w:rsid w:val="00C11D02"/>
    <w:rsid w:val="00C13491"/>
    <w:rsid w:val="00C22FED"/>
    <w:rsid w:val="00C253ED"/>
    <w:rsid w:val="00C2743E"/>
    <w:rsid w:val="00C32095"/>
    <w:rsid w:val="00C401C1"/>
    <w:rsid w:val="00C458D2"/>
    <w:rsid w:val="00C462FE"/>
    <w:rsid w:val="00C51D65"/>
    <w:rsid w:val="00C530A4"/>
    <w:rsid w:val="00C57878"/>
    <w:rsid w:val="00C641ED"/>
    <w:rsid w:val="00C66F34"/>
    <w:rsid w:val="00C71CFC"/>
    <w:rsid w:val="00C767D9"/>
    <w:rsid w:val="00C7785A"/>
    <w:rsid w:val="00C83B7F"/>
    <w:rsid w:val="00C873AD"/>
    <w:rsid w:val="00C91BDE"/>
    <w:rsid w:val="00C94FF9"/>
    <w:rsid w:val="00CA5086"/>
    <w:rsid w:val="00CA600F"/>
    <w:rsid w:val="00CA7C46"/>
    <w:rsid w:val="00CB15F3"/>
    <w:rsid w:val="00CB1E93"/>
    <w:rsid w:val="00CB39C5"/>
    <w:rsid w:val="00CC04D8"/>
    <w:rsid w:val="00CC47CB"/>
    <w:rsid w:val="00CD0125"/>
    <w:rsid w:val="00CD2544"/>
    <w:rsid w:val="00CD2C4F"/>
    <w:rsid w:val="00CD69FE"/>
    <w:rsid w:val="00CE279B"/>
    <w:rsid w:val="00CE2F96"/>
    <w:rsid w:val="00CE6CF3"/>
    <w:rsid w:val="00CE7212"/>
    <w:rsid w:val="00CF7D78"/>
    <w:rsid w:val="00D00EDB"/>
    <w:rsid w:val="00D11B85"/>
    <w:rsid w:val="00D13855"/>
    <w:rsid w:val="00D15D67"/>
    <w:rsid w:val="00D17019"/>
    <w:rsid w:val="00D30E4B"/>
    <w:rsid w:val="00D32541"/>
    <w:rsid w:val="00D34497"/>
    <w:rsid w:val="00D3783D"/>
    <w:rsid w:val="00D4462D"/>
    <w:rsid w:val="00D44686"/>
    <w:rsid w:val="00D4520D"/>
    <w:rsid w:val="00D546D5"/>
    <w:rsid w:val="00D631D0"/>
    <w:rsid w:val="00D63A82"/>
    <w:rsid w:val="00D67D3F"/>
    <w:rsid w:val="00D76A52"/>
    <w:rsid w:val="00D84167"/>
    <w:rsid w:val="00DA1F2E"/>
    <w:rsid w:val="00DA2B4F"/>
    <w:rsid w:val="00DA3781"/>
    <w:rsid w:val="00DB0DD2"/>
    <w:rsid w:val="00DB1938"/>
    <w:rsid w:val="00DB3969"/>
    <w:rsid w:val="00DB58AA"/>
    <w:rsid w:val="00DB795B"/>
    <w:rsid w:val="00DC0FA9"/>
    <w:rsid w:val="00DC1F84"/>
    <w:rsid w:val="00DC2D47"/>
    <w:rsid w:val="00DD040A"/>
    <w:rsid w:val="00DD6A0F"/>
    <w:rsid w:val="00DE220F"/>
    <w:rsid w:val="00DE5D9D"/>
    <w:rsid w:val="00DF465B"/>
    <w:rsid w:val="00DF544A"/>
    <w:rsid w:val="00DF620E"/>
    <w:rsid w:val="00DF6846"/>
    <w:rsid w:val="00E0230B"/>
    <w:rsid w:val="00E02470"/>
    <w:rsid w:val="00E029D4"/>
    <w:rsid w:val="00E123F4"/>
    <w:rsid w:val="00E13FFB"/>
    <w:rsid w:val="00E2347D"/>
    <w:rsid w:val="00E24ED1"/>
    <w:rsid w:val="00E2516B"/>
    <w:rsid w:val="00E4455E"/>
    <w:rsid w:val="00E46B59"/>
    <w:rsid w:val="00E53386"/>
    <w:rsid w:val="00E54526"/>
    <w:rsid w:val="00E5468B"/>
    <w:rsid w:val="00E54867"/>
    <w:rsid w:val="00E60A1E"/>
    <w:rsid w:val="00E65FF7"/>
    <w:rsid w:val="00E66E4D"/>
    <w:rsid w:val="00E70D72"/>
    <w:rsid w:val="00E71FE1"/>
    <w:rsid w:val="00E84AEE"/>
    <w:rsid w:val="00E87B95"/>
    <w:rsid w:val="00E92130"/>
    <w:rsid w:val="00E9333D"/>
    <w:rsid w:val="00EA2BEF"/>
    <w:rsid w:val="00EA4109"/>
    <w:rsid w:val="00EA4F1B"/>
    <w:rsid w:val="00EA5CDC"/>
    <w:rsid w:val="00EB3268"/>
    <w:rsid w:val="00EB4AD0"/>
    <w:rsid w:val="00EB5FFC"/>
    <w:rsid w:val="00EC199B"/>
    <w:rsid w:val="00EC1D58"/>
    <w:rsid w:val="00EC2656"/>
    <w:rsid w:val="00EC307C"/>
    <w:rsid w:val="00EC3A2A"/>
    <w:rsid w:val="00EC6B3C"/>
    <w:rsid w:val="00ED1416"/>
    <w:rsid w:val="00ED56EA"/>
    <w:rsid w:val="00ED6131"/>
    <w:rsid w:val="00ED66B1"/>
    <w:rsid w:val="00EE0DC7"/>
    <w:rsid w:val="00EE1526"/>
    <w:rsid w:val="00EE1562"/>
    <w:rsid w:val="00EE4A8B"/>
    <w:rsid w:val="00EE507F"/>
    <w:rsid w:val="00EE53C5"/>
    <w:rsid w:val="00EE683F"/>
    <w:rsid w:val="00EF1EB0"/>
    <w:rsid w:val="00EF5E6A"/>
    <w:rsid w:val="00F01637"/>
    <w:rsid w:val="00F01DEA"/>
    <w:rsid w:val="00F02C91"/>
    <w:rsid w:val="00F0431E"/>
    <w:rsid w:val="00F06765"/>
    <w:rsid w:val="00F14D10"/>
    <w:rsid w:val="00F23CFF"/>
    <w:rsid w:val="00F25610"/>
    <w:rsid w:val="00F26B0F"/>
    <w:rsid w:val="00F323E4"/>
    <w:rsid w:val="00F3676D"/>
    <w:rsid w:val="00F41ED2"/>
    <w:rsid w:val="00F43413"/>
    <w:rsid w:val="00F4603D"/>
    <w:rsid w:val="00F47BEC"/>
    <w:rsid w:val="00F5159E"/>
    <w:rsid w:val="00F52B5F"/>
    <w:rsid w:val="00F52C32"/>
    <w:rsid w:val="00F54FEB"/>
    <w:rsid w:val="00F60092"/>
    <w:rsid w:val="00F6215B"/>
    <w:rsid w:val="00F66ADA"/>
    <w:rsid w:val="00F744C6"/>
    <w:rsid w:val="00F825A4"/>
    <w:rsid w:val="00F846A4"/>
    <w:rsid w:val="00F87515"/>
    <w:rsid w:val="00F90BD4"/>
    <w:rsid w:val="00F97058"/>
    <w:rsid w:val="00FA64EF"/>
    <w:rsid w:val="00FC16FC"/>
    <w:rsid w:val="00FC1FF4"/>
    <w:rsid w:val="00FC3D2A"/>
    <w:rsid w:val="00FC416F"/>
    <w:rsid w:val="00FC511E"/>
    <w:rsid w:val="00FD0309"/>
    <w:rsid w:val="00FD0A23"/>
    <w:rsid w:val="00FD45BC"/>
    <w:rsid w:val="00FE06A0"/>
    <w:rsid w:val="00FE0CEC"/>
    <w:rsid w:val="00FE2938"/>
    <w:rsid w:val="00FE6C5F"/>
    <w:rsid w:val="00FE7AE4"/>
    <w:rsid w:val="00FF0887"/>
    <w:rsid w:val="00FF0920"/>
    <w:rsid w:val="00FF1501"/>
    <w:rsid w:val="00FF3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392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23F1F"/>
    <w:pPr>
      <w:spacing w:after="200"/>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F1F"/>
    <w:pPr>
      <w:spacing w:after="0"/>
      <w:ind w:left="720"/>
    </w:pPr>
    <w:rPr>
      <w:rFonts w:ascii="Arial" w:hAnsi="Arial" w:cs="Arial"/>
    </w:rPr>
  </w:style>
  <w:style w:type="paragraph" w:styleId="BalloonText">
    <w:name w:val="Balloon Text"/>
    <w:basedOn w:val="Normal"/>
    <w:link w:val="BalloonTextChar"/>
    <w:uiPriority w:val="99"/>
    <w:semiHidden/>
    <w:unhideWhenUsed/>
    <w:rsid w:val="00286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C3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46DB3"/>
    <w:rPr>
      <w:sz w:val="16"/>
      <w:szCs w:val="16"/>
    </w:rPr>
  </w:style>
  <w:style w:type="paragraph" w:styleId="CommentText">
    <w:name w:val="annotation text"/>
    <w:basedOn w:val="Normal"/>
    <w:link w:val="CommentTextChar"/>
    <w:uiPriority w:val="99"/>
    <w:semiHidden/>
    <w:unhideWhenUsed/>
    <w:rsid w:val="00846DB3"/>
    <w:pPr>
      <w:spacing w:line="240" w:lineRule="auto"/>
    </w:pPr>
    <w:rPr>
      <w:sz w:val="20"/>
      <w:szCs w:val="20"/>
    </w:rPr>
  </w:style>
  <w:style w:type="character" w:customStyle="1" w:styleId="CommentTextChar">
    <w:name w:val="Comment Text Char"/>
    <w:basedOn w:val="DefaultParagraphFont"/>
    <w:link w:val="CommentText"/>
    <w:uiPriority w:val="99"/>
    <w:semiHidden/>
    <w:rsid w:val="00846DB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46DB3"/>
    <w:rPr>
      <w:b/>
      <w:bCs/>
    </w:rPr>
  </w:style>
  <w:style w:type="character" w:customStyle="1" w:styleId="CommentSubjectChar">
    <w:name w:val="Comment Subject Char"/>
    <w:basedOn w:val="CommentTextChar"/>
    <w:link w:val="CommentSubject"/>
    <w:uiPriority w:val="99"/>
    <w:semiHidden/>
    <w:rsid w:val="00846DB3"/>
    <w:rPr>
      <w:rFonts w:ascii="Calibri" w:eastAsia="Times New Roman" w:hAnsi="Calibri" w:cs="Times New Roman"/>
      <w:b/>
      <w:bCs/>
      <w:sz w:val="20"/>
      <w:szCs w:val="20"/>
    </w:rPr>
  </w:style>
  <w:style w:type="character" w:styleId="Hyperlink">
    <w:name w:val="Hyperlink"/>
    <w:basedOn w:val="DefaultParagraphFont"/>
    <w:uiPriority w:val="99"/>
    <w:unhideWhenUsed/>
    <w:rsid w:val="00F06765"/>
    <w:rPr>
      <w:color w:val="0000FF" w:themeColor="hyperlink"/>
      <w:u w:val="single"/>
    </w:rPr>
  </w:style>
  <w:style w:type="paragraph" w:styleId="Header">
    <w:name w:val="header"/>
    <w:basedOn w:val="Normal"/>
    <w:link w:val="HeaderChar"/>
    <w:uiPriority w:val="99"/>
    <w:unhideWhenUsed/>
    <w:rsid w:val="00945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C2C"/>
    <w:rPr>
      <w:rFonts w:ascii="Calibri" w:eastAsia="Times New Roman" w:hAnsi="Calibri" w:cs="Times New Roman"/>
    </w:rPr>
  </w:style>
  <w:style w:type="paragraph" w:styleId="Footer">
    <w:name w:val="footer"/>
    <w:basedOn w:val="Normal"/>
    <w:link w:val="FooterChar"/>
    <w:uiPriority w:val="99"/>
    <w:unhideWhenUsed/>
    <w:rsid w:val="00945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C2C"/>
    <w:rPr>
      <w:rFonts w:ascii="Calibri" w:eastAsia="Times New Roman" w:hAnsi="Calibri" w:cs="Times New Roman"/>
    </w:rPr>
  </w:style>
  <w:style w:type="paragraph" w:styleId="BodyText">
    <w:name w:val="Body Text"/>
    <w:basedOn w:val="Normal"/>
    <w:link w:val="BodyTextChar"/>
    <w:uiPriority w:val="1"/>
    <w:qFormat/>
    <w:rsid w:val="002C38B9"/>
    <w:pPr>
      <w:widowControl w:val="0"/>
      <w:spacing w:after="0" w:line="240" w:lineRule="auto"/>
      <w:ind w:left="120"/>
    </w:pPr>
    <w:rPr>
      <w:rFonts w:ascii="Arial" w:eastAsia="Arial" w:hAnsi="Arial" w:cstheme="minorBidi"/>
      <w:u w:val="single"/>
    </w:rPr>
  </w:style>
  <w:style w:type="character" w:customStyle="1" w:styleId="BodyTextChar">
    <w:name w:val="Body Text Char"/>
    <w:basedOn w:val="DefaultParagraphFont"/>
    <w:link w:val="BodyText"/>
    <w:uiPriority w:val="1"/>
    <w:rsid w:val="002C38B9"/>
    <w:rPr>
      <w:rFonts w:eastAsia="Arial" w:cstheme="minorBidi"/>
      <w:u w:val="single"/>
    </w:rPr>
  </w:style>
  <w:style w:type="table" w:styleId="TableGrid">
    <w:name w:val="Table Grid"/>
    <w:basedOn w:val="TableNormal"/>
    <w:uiPriority w:val="59"/>
    <w:rsid w:val="000F61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476D"/>
    <w:rPr>
      <w:color w:val="800080" w:themeColor="followedHyperlink"/>
      <w:u w:val="single"/>
    </w:rPr>
  </w:style>
  <w:style w:type="character" w:styleId="UnresolvedMention">
    <w:name w:val="Unresolved Mention"/>
    <w:basedOn w:val="DefaultParagraphFont"/>
    <w:uiPriority w:val="99"/>
    <w:semiHidden/>
    <w:unhideWhenUsed/>
    <w:rsid w:val="00124668"/>
    <w:rPr>
      <w:color w:val="605E5C"/>
      <w:shd w:val="clear" w:color="auto" w:fill="E1DFDD"/>
    </w:rPr>
  </w:style>
  <w:style w:type="paragraph" w:styleId="NoSpacing">
    <w:name w:val="No Spacing"/>
    <w:uiPriority w:val="1"/>
    <w:qFormat/>
    <w:rsid w:val="00FC1FF4"/>
    <w:pPr>
      <w:spacing w:line="240" w:lineRule="auto"/>
    </w:pPr>
    <w:rPr>
      <w:rFonts w:ascii="Calibri" w:eastAsia="Times New Roman" w:hAnsi="Calibri" w:cs="Times New Roman"/>
    </w:rPr>
  </w:style>
  <w:style w:type="paragraph" w:styleId="Revision">
    <w:name w:val="Revision"/>
    <w:hidden/>
    <w:uiPriority w:val="99"/>
    <w:semiHidden/>
    <w:rsid w:val="00CD69FE"/>
    <w:pPr>
      <w:spacing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5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rc.gov/reading-rm/foia/privacy-request.html#ho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rc.gov/reading-rm/foia/foia-request.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oiaonline.gov/foiaonline/action/public/reque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iaonline.regulations.gov/foia/action/public/home" TargetMode="External"/><Relationship Id="rId5" Type="http://schemas.openxmlformats.org/officeDocument/2006/relationships/numbering" Target="numbering.xml"/><Relationship Id="rId15" Type="http://schemas.openxmlformats.org/officeDocument/2006/relationships/hyperlink" Target="https://foiaonline.regulations.gov/foia/action/public/hom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iaonline.regulations.gov/foia/action/public/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bb7ed5730fad065904ffcfc7f432cd4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ce475ec4c0ebd1567a39681dcacb8acb"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782C9-0CB5-4A1F-9B1B-8B2E252BF7A9}">
  <ds:schemaRefs>
    <ds:schemaRef ds:uri="http://schemas.microsoft.com/sharepoint/v3/contenttype/forms"/>
  </ds:schemaRefs>
</ds:datastoreItem>
</file>

<file path=customXml/itemProps2.xml><?xml version="1.0" encoding="utf-8"?>
<ds:datastoreItem xmlns:ds="http://schemas.openxmlformats.org/officeDocument/2006/customXml" ds:itemID="{EB3A6735-B692-4853-A7B0-31FC2602B6A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CF61684-25E2-4486-B183-3170BF1CF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DC1556-7EEF-4984-991F-06DE6DBF5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4454</Words>
  <Characters>25394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2021-03-11T20:40:00Z</dcterms:created>
  <dcterms:modified xsi:type="dcterms:W3CDTF">2021-03-26T17:13:00Z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