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F45F09" w14:paraId="442EDF98" w14:textId="5C843D7C">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2</w:t>
      </w:r>
      <w:r w:rsidR="006249C2">
        <w:rPr>
          <w:b/>
        </w:rPr>
        <w:t xml:space="preserve"> </w:t>
      </w:r>
      <w:r>
        <w:rPr>
          <w:b/>
        </w:rPr>
        <w:t>(CFAP</w:t>
      </w:r>
      <w:r w:rsidR="00F845C0">
        <w:rPr>
          <w:b/>
        </w:rPr>
        <w:t xml:space="preserve"> 2</w:t>
      </w:r>
      <w:r>
        <w:rPr>
          <w:b/>
        </w:rPr>
        <w:t>)</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Pr="002265B2" w:rsidR="005C5BB4" w:rsidP="005C5BB4" w:rsidRDefault="005C5BB4" w14:paraId="2F648D00" w14:textId="3A5C9949">
      <w:r>
        <w:rPr>
          <w:color w:val="000000"/>
          <w:shd w:val="clear" w:color="auto" w:fill="FFFFFF"/>
        </w:rPr>
        <w:t>FSA is requesting the emergency to reinstate the information collection request (ICR) of OMB 0569-0297 for the Coronavirus Food Assistance Program (CFAP).  The justification for the reinstatement is that the current Administration is considering the need for changes and the ways in which the provisions of legislation will be implemented, and the current administration just recently determined the need to continue the CFAP ICR.  Also, the CFAP ICR is not within the realm of normal information collection activities.  Without CFAP ICR, the program’s COVID-19 related benefit payments to farmers would be jeopardize.  The 60-day notice to request for public comment on the information collection request will be published on April 2, 2021.</w:t>
      </w:r>
    </w:p>
    <w:p w:rsidR="005C5BB4" w:rsidP="005C5BB4" w:rsidRDefault="005C5BB4" w14:paraId="3F820CEC" w14:textId="77777777">
      <w:pPr>
        <w:ind w:left="1440"/>
        <w:rPr>
          <w:rFonts w:ascii="Calibri" w:hAnsi="Calibri" w:cs="Calibri"/>
          <w:sz w:val="22"/>
          <w:szCs w:val="22"/>
        </w:rPr>
      </w:pPr>
    </w:p>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C21396" w14:paraId="2EB34297" w14:textId="2CEE4C6F">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w:t>
      </w:r>
      <w:r w:rsidR="00F754BD">
        <w:rPr>
          <w:rStyle w:val="normaltextrun"/>
          <w:color w:val="000000"/>
          <w:shd w:val="clear" w:color="auto" w:fill="FFFFFF"/>
        </w:rPr>
        <w:t>FAP 2.0 t</w:t>
      </w:r>
      <w:r>
        <w:rPr>
          <w:rStyle w:val="normaltextrun"/>
          <w:color w:val="000000"/>
          <w:shd w:val="clear" w:color="auto" w:fill="FFFFFF"/>
        </w:rPr>
        <w: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sidRPr="00257737" w:rsidR="00257737">
        <w:rPr>
          <w:rFonts w:eastAsiaTheme="minorHAnsi"/>
        </w:rPr>
        <w:t>for on-going market disruptions and to transition to a more orderly marketing system.</w:t>
      </w:r>
      <w:r w:rsidRPr="00257737" w:rsidR="00257737">
        <w:rPr>
          <w:rFonts w:asciiTheme="minorHAnsi" w:hAnsiTheme="minorHAnsi" w:eastAsiaTheme="minorHAnsi" w:cstheme="minorBidi"/>
          <w:sz w:val="22"/>
          <w:szCs w:val="22"/>
        </w:rPr>
        <w:t xml:space="preserve">  </w:t>
      </w:r>
      <w:r w:rsidRPr="00257737" w:rsidR="00257737">
        <w:rPr>
          <w:rFonts w:eastAsiaTheme="minorHAnsi"/>
        </w:rPr>
        <w:t>Payments</w:t>
      </w:r>
      <w:r w:rsidRPr="00257737" w:rsidR="00257737">
        <w:rPr>
          <w:rFonts w:asciiTheme="minorHAnsi" w:hAnsiTheme="minorHAnsi" w:eastAsiaTheme="minorHAnsi" w:cstheme="minorBidi"/>
          <w:sz w:val="22"/>
          <w:szCs w:val="22"/>
        </w:rPr>
        <w:t xml:space="preserve"> </w:t>
      </w:r>
      <w:r w:rsidRPr="00257737" w:rsidR="00257737">
        <w:rPr>
          <w:rFonts w:eastAsiaTheme="minorHAnsi"/>
        </w:rPr>
        <w:t xml:space="preserve">will assist producers with the purchase of materials and facilities required in connection with the production and marketing of agricultural commodities, aid in the removal or disposition of surplus agricultural commodities, and aid in the development of new and additional markets, marketing facilities, and uses for such commodities.   </w:t>
      </w:r>
    </w:p>
    <w:p w:rsidR="00C21396" w:rsidP="00A82503" w:rsidRDefault="00C21396" w14:paraId="7E0C0BCF" w14:textId="2E0E5959">
      <w:pPr>
        <w:outlineLvl w:val="0"/>
      </w:pPr>
    </w:p>
    <w:p w:rsidRPr="004356E6" w:rsidR="0034572F" w:rsidP="00A82503" w:rsidRDefault="004D216E" w14:paraId="2F2DF2A5" w14:textId="36236380">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w:t>
      </w:r>
      <w:r w:rsidR="00285D80">
        <w:t>7</w:t>
      </w:r>
      <w:r w:rsidR="00C412F5">
        <w:t>,</w:t>
      </w:r>
      <w:r w:rsidR="006249C2">
        <w:t xml:space="preserve"> </w:t>
      </w:r>
      <w:r w:rsidR="003928FE">
        <w:t>CFAP</w:t>
      </w:r>
      <w:r w:rsidR="006249C2">
        <w:t xml:space="preserve"> </w:t>
      </w:r>
      <w:r w:rsidR="0034572F">
        <w:t>application</w:t>
      </w:r>
      <w:r w:rsidR="00C412F5">
        <w:t>;</w:t>
      </w:r>
      <w:bookmarkStart w:name="_Hlk39688679" w:id="0"/>
      <w:r w:rsidR="006249C2">
        <w:t xml:space="preserve"> </w:t>
      </w:r>
      <w:r w:rsidR="00226925">
        <w:t xml:space="preserve"> </w:t>
      </w:r>
      <w:r w:rsidR="0034572F">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rsidR="0034572F">
        <w:t>,</w:t>
      </w:r>
      <w:r w:rsidR="00A31F8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0"/>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4B208C" w:rsidP="008035B8" w:rsidRDefault="00DC062A"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7777777">
      <w:r>
        <w:t>The following forms are for the producers to complete, where applicable</w:t>
      </w:r>
      <w:r w:rsidR="00B64190">
        <w:t>,</w:t>
      </w:r>
      <w:r>
        <w:t xml:space="preserve"> to get CFAP payments: </w:t>
      </w:r>
    </w:p>
    <w:p w:rsidR="00524422" w:rsidP="008035B8" w:rsidRDefault="00524422" w14:paraId="7BDCEA63" w14:textId="77777777"/>
    <w:p w:rsidR="002972A0" w:rsidP="008035B8" w:rsidRDefault="00524422" w14:paraId="5E1FF145" w14:textId="7618085A">
      <w:bookmarkStart w:name="_Hlk40269244" w:id="1"/>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257737">
        <w:t xml:space="preserve"> 2</w:t>
      </w:r>
      <w:r w:rsidR="002E181B">
        <w:t xml:space="preserve"> information </w:t>
      </w:r>
      <w:bookmarkStart w:name="_Hlk39778998" w:id="2"/>
      <w:r w:rsidR="00700E43">
        <w:rPr>
          <w:rFonts w:eastAsia="Calibri"/>
        </w:rPr>
        <w:t xml:space="preserve">to the FSA 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2</w:t>
      </w:r>
      <w:r w:rsidR="000B0000">
        <w:rPr>
          <w:rFonts w:eastAsia="Calibri"/>
        </w:rPr>
        <w:t xml:space="preserve"> application for applicant to sign it</w:t>
      </w:r>
      <w:r w:rsidRPr="002832DE" w:rsidR="00DC062A">
        <w:rPr>
          <w:rFonts w:eastAsia="Calibri"/>
        </w:rPr>
        <w:t>.</w:t>
      </w:r>
      <w:r w:rsidR="00DC062A">
        <w:rPr>
          <w:rFonts w:eastAsia="Calibri"/>
        </w:rPr>
        <w:t xml:space="preserve">  </w:t>
      </w:r>
      <w:bookmarkEnd w:id="2"/>
    </w:p>
    <w:p w:rsidR="00257737" w:rsidP="008035B8" w:rsidRDefault="00257737" w14:paraId="13054AAD" w14:textId="77777777"/>
    <w:p w:rsidRPr="006249C2" w:rsidR="00524422" w:rsidP="00524422" w:rsidRDefault="00524422" w14:paraId="0A77D85C" w14:textId="77777777">
      <w:r>
        <w:rPr>
          <w:u w:val="single"/>
        </w:rPr>
        <w:lastRenderedPageBreak/>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FF0CD0" w:rsidP="00FF0CD0" w:rsidRDefault="00FF0CD0" w14:paraId="3C3CF36F" w14:textId="77777777">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77777777">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r w:rsidR="006249C2">
        <w:rPr>
          <w:bCs/>
          <w:iCs/>
          <w:color w:val="000000"/>
        </w:rPr>
        <w:t xml:space="preserve">  </w:t>
      </w:r>
    </w:p>
    <w:p w:rsidR="00FF0CD0" w:rsidP="00FF0CD0" w:rsidRDefault="00FF0CD0" w14:paraId="4E5F66C2" w14:textId="77777777">
      <w:pPr>
        <w:keepNext/>
        <w:rPr>
          <w:u w:val="single"/>
        </w:rPr>
      </w:pPr>
    </w:p>
    <w:p w:rsidR="00FF0CD0" w:rsidP="009571D3" w:rsidRDefault="00FF0CD0" w14:paraId="3CF60A80" w14:textId="40232387">
      <w:pPr>
        <w:pStyle w:val="NoSpacing"/>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required</w:t>
      </w:r>
      <w:r w:rsidR="006249C2">
        <w:t xml:space="preserve"> </w:t>
      </w:r>
      <w:r w:rsidR="008E5966">
        <w:t xml:space="preserve">to submit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9571D3">
        <w:t xml:space="preserve">, </w:t>
      </w:r>
      <w:r>
        <w:t>forestry</w:t>
      </w:r>
      <w:r w:rsidR="006249C2">
        <w:t xml:space="preserve"> </w:t>
      </w:r>
      <w:r w:rsidR="009571D3">
        <w:t xml:space="preserve">and seafood production and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025274F">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1"/>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34D84F76">
      <w:pPr>
        <w:rPr>
          <w:rFonts w:eastAsia="Calibri"/>
        </w:rPr>
      </w:pPr>
      <w:bookmarkStart w:name="_Hlk39761944" w:id="3"/>
      <w:r>
        <w:rPr>
          <w:rFonts w:eastAsia="Calibri"/>
        </w:rPr>
        <w:t>The applica</w:t>
      </w:r>
      <w:r w:rsidR="00143A68">
        <w:rPr>
          <w:rFonts w:eastAsia="Calibri"/>
        </w:rPr>
        <w:t xml:space="preserve">nts </w:t>
      </w:r>
      <w:r>
        <w:rPr>
          <w:rFonts w:eastAsia="Calibri"/>
        </w:rPr>
        <w:t>will submit CFAP</w:t>
      </w:r>
      <w:r w:rsidR="00257737">
        <w:rPr>
          <w:rFonts w:eastAsia="Calibri"/>
        </w:rPr>
        <w:t xml:space="preserve"> 2</w:t>
      </w:r>
      <w:r>
        <w:rPr>
          <w:rFonts w:eastAsia="Calibri"/>
        </w:rPr>
        <w:t xml:space="preserve"> </w:t>
      </w:r>
      <w:r w:rsidR="005554D9">
        <w:rPr>
          <w:rFonts w:eastAsia="Calibri"/>
        </w:rPr>
        <w:t>information</w:t>
      </w:r>
      <w:r w:rsidR="00E11727">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sidR="00E11727">
        <w:rPr>
          <w:rFonts w:eastAsia="Calibri"/>
        </w:rPr>
        <w:t>, email</w:t>
      </w:r>
      <w:r w:rsidR="006239F2">
        <w:rPr>
          <w:rFonts w:eastAsia="Calibri"/>
        </w:rPr>
        <w:t>ing</w:t>
      </w:r>
      <w:r w:rsidR="00E11727">
        <w:rPr>
          <w:rFonts w:eastAsia="Calibri"/>
        </w:rPr>
        <w:t xml:space="preserve">, </w:t>
      </w:r>
      <w:r w:rsidR="00257737">
        <w:rPr>
          <w:rFonts w:eastAsia="Calibri"/>
        </w:rPr>
        <w:t>f</w:t>
      </w:r>
      <w:r w:rsidR="00E11727">
        <w:rPr>
          <w:rFonts w:eastAsia="Calibri"/>
        </w:rPr>
        <w:t>ax</w:t>
      </w:r>
      <w:r w:rsidR="006239F2">
        <w:rPr>
          <w:rFonts w:eastAsia="Calibri"/>
        </w:rPr>
        <w:t>ing</w:t>
      </w:r>
      <w:r w:rsidR="00257737">
        <w:rPr>
          <w:rFonts w:eastAsia="Calibri"/>
        </w:rPr>
        <w:t xml:space="preserve"> or submit using level 2 authentication online</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allow</w:t>
      </w:r>
      <w:r w:rsidR="00E11727">
        <w:rPr>
          <w:rFonts w:eastAsia="Calibri"/>
        </w:rPr>
        <w:t xml:space="preserve"> </w:t>
      </w:r>
      <w:r w:rsidRPr="002832DE" w:rsidR="00E11727">
        <w:rPr>
          <w:rFonts w:eastAsia="Calibri"/>
        </w:rPr>
        <w:t>all</w:t>
      </w:r>
      <w:r w:rsidR="00E11727">
        <w:rPr>
          <w:rFonts w:eastAsia="Calibri"/>
        </w:rPr>
        <w:t xml:space="preserve"> </w:t>
      </w:r>
      <w:r w:rsidRPr="002832DE" w:rsidR="00E11727">
        <w:rPr>
          <w:rFonts w:eastAsia="Calibri"/>
        </w:rPr>
        <w:t>data</w:t>
      </w:r>
      <w:r w:rsidR="00E11727">
        <w:rPr>
          <w:rFonts w:eastAsia="Calibri"/>
        </w:rPr>
        <w:t xml:space="preserve"> </w:t>
      </w:r>
      <w:r w:rsidRPr="002832DE" w:rsidR="00E11727">
        <w:rPr>
          <w:rFonts w:eastAsia="Calibri"/>
        </w:rPr>
        <w:t>fields</w:t>
      </w:r>
      <w:r w:rsidR="00E11727">
        <w:rPr>
          <w:rFonts w:eastAsia="Calibri"/>
        </w:rPr>
        <w:t xml:space="preserve"> </w:t>
      </w:r>
      <w:r w:rsidRPr="002832DE" w:rsidR="00E11727">
        <w:rPr>
          <w:rFonts w:eastAsia="Calibri"/>
        </w:rPr>
        <w:t>to</w:t>
      </w:r>
      <w:r w:rsidR="00E11727">
        <w:rPr>
          <w:rFonts w:eastAsia="Calibri"/>
        </w:rPr>
        <w:t xml:space="preserve"> </w:t>
      </w:r>
      <w:r w:rsidRPr="002832DE" w:rsidR="00E11727">
        <w:rPr>
          <w:rFonts w:eastAsia="Calibri"/>
        </w:rPr>
        <w:t>be</w:t>
      </w:r>
      <w:r w:rsidR="00E11727">
        <w:rPr>
          <w:rFonts w:eastAsia="Calibri"/>
        </w:rPr>
        <w:t xml:space="preserve"> </w:t>
      </w:r>
      <w:r w:rsidRPr="002832DE" w:rsidR="00E11727">
        <w:rPr>
          <w:rFonts w:eastAsia="Calibri"/>
        </w:rPr>
        <w:t>entered</w:t>
      </w:r>
      <w:r w:rsidR="00257737">
        <w:rPr>
          <w:rFonts w:eastAsia="Calibri"/>
        </w:rPr>
        <w:t>, except part G will automatically populate in the system</w:t>
      </w:r>
      <w:r w:rsidR="00E11727">
        <w:rPr>
          <w:rFonts w:eastAsia="Calibri"/>
        </w:rPr>
        <w:t>.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print</w:t>
      </w:r>
      <w:r w:rsidR="00E11727">
        <w:rPr>
          <w:rFonts w:eastAsia="Calibri"/>
        </w:rPr>
        <w:t xml:space="preserve"> </w:t>
      </w:r>
      <w:r w:rsidRPr="002832DE" w:rsidR="00E11727">
        <w:rPr>
          <w:rFonts w:eastAsia="Calibri"/>
        </w:rPr>
        <w:t>out</w:t>
      </w:r>
      <w:r w:rsidR="00E11727">
        <w:rPr>
          <w:rFonts w:eastAsia="Calibri"/>
        </w:rPr>
        <w:t xml:space="preserve"> </w:t>
      </w:r>
      <w:r w:rsidRPr="002832DE" w:rsidR="00E11727">
        <w:rPr>
          <w:rFonts w:eastAsia="Calibri"/>
        </w:rPr>
        <w:t>the</w:t>
      </w:r>
      <w:r w:rsidR="00E11727">
        <w:rPr>
          <w:rFonts w:eastAsia="Calibri"/>
        </w:rPr>
        <w:t xml:space="preserve"> </w:t>
      </w:r>
      <w:r w:rsidRPr="002832DE" w:rsidR="00E11727">
        <w:rPr>
          <w:rFonts w:eastAsia="Calibri"/>
        </w:rPr>
        <w:t>completed</w:t>
      </w:r>
      <w:r w:rsidR="00E11727">
        <w:rPr>
          <w:rFonts w:eastAsia="Calibri"/>
        </w:rPr>
        <w:t xml:space="preserve"> CFAP </w:t>
      </w:r>
      <w:r w:rsidR="00257737">
        <w:rPr>
          <w:rFonts w:eastAsia="Calibri"/>
        </w:rPr>
        <w:t xml:space="preserve">2 </w:t>
      </w:r>
      <w:r w:rsidRPr="002832DE" w:rsidR="00E11727">
        <w:rPr>
          <w:rFonts w:eastAsia="Calibri"/>
        </w:rPr>
        <w:t>application</w:t>
      </w:r>
      <w:r w:rsidR="00E11727">
        <w:rPr>
          <w:rFonts w:eastAsia="Calibri"/>
        </w:rPr>
        <w:t xml:space="preserve"> that the </w:t>
      </w:r>
      <w:r w:rsidRPr="002832DE" w:rsidR="00E11727">
        <w:rPr>
          <w:rFonts w:eastAsia="Calibri"/>
        </w:rPr>
        <w:t>applicant</w:t>
      </w:r>
      <w:r w:rsidR="00E11727">
        <w:rPr>
          <w:rFonts w:eastAsia="Calibri"/>
        </w:rPr>
        <w:t xml:space="preserve"> will </w:t>
      </w:r>
      <w:r w:rsidRPr="002832DE" w:rsidR="00E11727">
        <w:rPr>
          <w:rFonts w:eastAsia="Calibri"/>
        </w:rPr>
        <w:t>sign.</w:t>
      </w:r>
      <w:r w:rsidR="00E11727">
        <w:rPr>
          <w:rFonts w:eastAsia="Calibri"/>
        </w:rPr>
        <w:t xml:space="preserve">  If </w:t>
      </w:r>
      <w:r w:rsidR="001C293D">
        <w:rPr>
          <w:rFonts w:eastAsia="Calibri"/>
        </w:rPr>
        <w:t xml:space="preserve">applicants </w:t>
      </w:r>
      <w:r w:rsidR="00E11727">
        <w:rPr>
          <w:rFonts w:eastAsia="Calibri"/>
        </w:rPr>
        <w:t>receiv</w:t>
      </w:r>
      <w:r w:rsidR="001C293D">
        <w:rPr>
          <w:rFonts w:eastAsia="Calibri"/>
        </w:rPr>
        <w:t xml:space="preserve">e </w:t>
      </w:r>
      <w:r w:rsidR="00E11727">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sidR="00E11727">
        <w:rPr>
          <w:rFonts w:eastAsia="Calibri"/>
        </w:rPr>
        <w:t xml:space="preserve">. </w:t>
      </w:r>
    </w:p>
    <w:bookmarkEnd w:id="3"/>
    <w:p w:rsidR="00B20BF4" w:rsidP="00991DDC" w:rsidRDefault="008061B4" w14:paraId="100941A2" w14:textId="77777777">
      <w:pPr>
        <w:spacing w:before="100" w:beforeAutospacing="1" w:after="100" w:afterAutospacing="1"/>
        <w:rPr>
          <w:rFonts w:eastAsia="Calibri"/>
        </w:rPr>
      </w:pPr>
      <w:r>
        <w:rPr>
          <w:rFonts w:eastAsia="Calibri"/>
        </w:rPr>
        <w:lastRenderedPageBreak/>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20144818">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B40E3A" w:rsidP="00B40E3A" w:rsidRDefault="00B40E3A" w14:paraId="590E26EE" w14:textId="77777777"/>
    <w:p w:rsidR="00B40E3A" w:rsidP="00B40E3A" w:rsidRDefault="00B40E3A" w14:paraId="78977847" w14:textId="694D644F">
      <w:r>
        <w:t>There is no duplication of information.</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47BAC114">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257737">
        <w:t>56,000</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F754BD" w14:paraId="792500D6" w14:textId="18D91227">
      <w:pPr>
        <w:spacing w:line="20" w:lineRule="atLeast"/>
      </w:pPr>
      <w:r>
        <w:t>F</w:t>
      </w:r>
      <w:r w:rsidRPr="00757215" w:rsidR="00991DDC">
        <w:t>ailure</w:t>
      </w:r>
      <w:r w:rsidR="006249C2">
        <w:t xml:space="preserve"> </w:t>
      </w:r>
      <w:r w:rsidRPr="00757215" w:rsidR="00991DDC">
        <w:t>to</w:t>
      </w:r>
      <w:r w:rsidR="006249C2">
        <w:t xml:space="preserve"> </w:t>
      </w:r>
      <w:r w:rsidRPr="00757215" w:rsidR="00991DDC">
        <w:t>solicit</w:t>
      </w:r>
      <w:r w:rsidR="006249C2">
        <w:t xml:space="preserve"> </w:t>
      </w:r>
      <w:r w:rsidRPr="00757215" w:rsidR="00991DDC">
        <w:t>applications</w:t>
      </w:r>
      <w:r w:rsidR="006249C2">
        <w:t xml:space="preserve"> </w:t>
      </w:r>
      <w:r w:rsidRPr="00757215" w:rsidR="00991DDC">
        <w:t>will</w:t>
      </w:r>
      <w:r w:rsidR="006249C2">
        <w:t xml:space="preserve"> </w:t>
      </w:r>
      <w:r w:rsidRPr="00757215" w:rsidR="00991DDC">
        <w:t>result</w:t>
      </w:r>
      <w:r w:rsidR="006249C2">
        <w:t xml:space="preserve"> </w:t>
      </w:r>
      <w:r w:rsidRPr="00757215" w:rsidR="00991DDC">
        <w:t>in</w:t>
      </w:r>
      <w:r w:rsidR="006249C2">
        <w:t xml:space="preserve"> </w:t>
      </w:r>
      <w:r w:rsidRPr="00757215" w:rsidR="00991DDC">
        <w:t>failure</w:t>
      </w:r>
      <w:r w:rsidR="006249C2">
        <w:t xml:space="preserve"> </w:t>
      </w:r>
      <w:r w:rsidRPr="00757215" w:rsidR="00991DDC">
        <w:t>to</w:t>
      </w:r>
      <w:r w:rsidR="006249C2">
        <w:t xml:space="preserve"> </w:t>
      </w:r>
      <w:r w:rsidRPr="00757215" w:rsidR="00991DDC">
        <w:t>provide</w:t>
      </w:r>
      <w:r w:rsidR="006249C2">
        <w:t xml:space="preserve"> </w:t>
      </w:r>
      <w:r w:rsidRPr="00757215" w:rsidR="00991DDC">
        <w:t>payments</w:t>
      </w:r>
      <w:r w:rsidR="006249C2">
        <w:t xml:space="preserve"> </w:t>
      </w:r>
      <w:r w:rsidRPr="00757215" w:rsidR="00991DDC">
        <w:t>to</w:t>
      </w:r>
      <w:r w:rsidR="006249C2">
        <w:t xml:space="preserve"> </w:t>
      </w:r>
      <w:r w:rsidRPr="00757215" w:rsidR="00991DDC">
        <w:t>eligi</w:t>
      </w:r>
      <w:r w:rsidR="00991DDC">
        <w:t>ble</w:t>
      </w:r>
      <w:r w:rsidR="006249C2">
        <w:t xml:space="preserve"> </w:t>
      </w:r>
      <w:r w:rsidR="00991DDC">
        <w:t>producers</w:t>
      </w:r>
      <w:r>
        <w:t xml:space="preserve">. </w:t>
      </w:r>
      <w:r w:rsidR="006249C2">
        <w:t xml:space="preserve"> </w:t>
      </w:r>
      <w:r w:rsidRPr="00757215" w:rsidR="00991DDC">
        <w:t>Because</w:t>
      </w:r>
      <w:r w:rsidR="006249C2">
        <w:t xml:space="preserve"> </w:t>
      </w:r>
      <w:r w:rsidRPr="00757215" w:rsidR="00991DDC">
        <w:t>of</w:t>
      </w:r>
      <w:r w:rsidR="006249C2">
        <w:t xml:space="preserve"> </w:t>
      </w:r>
      <w:r w:rsidRPr="00757215" w:rsidR="00991DDC">
        <w:t>the</w:t>
      </w:r>
      <w:r w:rsidR="006249C2">
        <w:t xml:space="preserve"> </w:t>
      </w:r>
      <w:r w:rsidRPr="00757215" w:rsidR="00991DDC">
        <w:t>short</w:t>
      </w:r>
      <w:r w:rsidR="006249C2">
        <w:t xml:space="preserve"> </w:t>
      </w:r>
      <w:r w:rsidRPr="00757215" w:rsidR="00991DDC">
        <w:t>time</w:t>
      </w:r>
      <w:r w:rsidR="006249C2">
        <w:t xml:space="preserve"> </w:t>
      </w:r>
      <w:r w:rsidRPr="00757215" w:rsidR="00991DDC">
        <w:t>period</w:t>
      </w:r>
      <w:r w:rsidR="006249C2">
        <w:t xml:space="preserve"> </w:t>
      </w:r>
      <w:r w:rsidRPr="00757215" w:rsidR="00991DDC">
        <w:t>to</w:t>
      </w:r>
      <w:r w:rsidR="006249C2">
        <w:t xml:space="preserve"> </w:t>
      </w:r>
      <w:r w:rsidRPr="00757215" w:rsidR="00991DDC">
        <w:t>receive</w:t>
      </w:r>
      <w:r w:rsidR="006249C2">
        <w:t xml:space="preserve"> </w:t>
      </w:r>
      <w:r w:rsidRPr="00757215" w:rsidR="00991DDC">
        <w:t>applications</w:t>
      </w:r>
      <w:r w:rsidR="006249C2">
        <w:t xml:space="preserve"> </w:t>
      </w:r>
      <w:r w:rsidRPr="00757215" w:rsidR="00991DDC">
        <w:t>and</w:t>
      </w:r>
      <w:r w:rsidR="006249C2">
        <w:t xml:space="preserve"> </w:t>
      </w:r>
      <w:r w:rsidRPr="00757215" w:rsidR="00991DDC">
        <w:t>distribute</w:t>
      </w:r>
      <w:r w:rsidR="006249C2">
        <w:t xml:space="preserve"> </w:t>
      </w:r>
      <w:r w:rsidRPr="00757215" w:rsidR="00991DDC">
        <w:t>payments</w:t>
      </w:r>
      <w:r w:rsidR="006249C2">
        <w:t xml:space="preserve"> </w:t>
      </w:r>
      <w:r w:rsidR="00991DDC">
        <w:t>and</w:t>
      </w:r>
      <w:r w:rsidR="006249C2">
        <w:t xml:space="preserve"> </w:t>
      </w:r>
      <w:r w:rsidR="00991DDC">
        <w:t>the</w:t>
      </w:r>
      <w:r w:rsidR="006249C2">
        <w:t xml:space="preserve"> </w:t>
      </w:r>
      <w:r w:rsidR="00991DDC">
        <w:t>need</w:t>
      </w:r>
      <w:r w:rsidR="006249C2">
        <w:t xml:space="preserve"> </w:t>
      </w:r>
      <w:r w:rsidR="00991DDC">
        <w:t>for</w:t>
      </w:r>
      <w:r w:rsidR="006249C2">
        <w:t xml:space="preserve"> </w:t>
      </w:r>
      <w:r w:rsidR="00991DDC">
        <w:t>county</w:t>
      </w:r>
      <w:r w:rsidR="006249C2">
        <w:t xml:space="preserve"> </w:t>
      </w:r>
      <w:r w:rsidR="00991DDC">
        <w:t>offices</w:t>
      </w:r>
      <w:r w:rsidR="006249C2">
        <w:t xml:space="preserve"> </w:t>
      </w:r>
      <w:r w:rsidR="00991DDC">
        <w:t>to</w:t>
      </w:r>
      <w:r w:rsidR="006249C2">
        <w:t xml:space="preserve"> </w:t>
      </w:r>
      <w:r w:rsidR="00991DDC">
        <w:t>complete</w:t>
      </w:r>
      <w:r w:rsidR="006249C2">
        <w:t xml:space="preserve"> </w:t>
      </w:r>
      <w:r w:rsidR="00991DDC">
        <w:t>portions</w:t>
      </w:r>
      <w:r w:rsidR="006249C2">
        <w:t xml:space="preserve"> </w:t>
      </w:r>
      <w:r w:rsidR="00991DDC">
        <w:t>of</w:t>
      </w:r>
      <w:r w:rsidR="006249C2">
        <w:t xml:space="preserve"> </w:t>
      </w:r>
      <w:r w:rsidR="00991DDC">
        <w:t>the</w:t>
      </w:r>
      <w:r w:rsidR="006249C2">
        <w:t xml:space="preserve"> </w:t>
      </w:r>
      <w:r w:rsidR="00991DDC">
        <w:t>application</w:t>
      </w:r>
      <w:r w:rsidR="006249C2">
        <w:t xml:space="preserve"> </w:t>
      </w:r>
      <w:r w:rsidR="00991DDC">
        <w:t>form</w:t>
      </w:r>
      <w:r w:rsidRPr="00757215" w:rsidR="00991DDC">
        <w:t>,</w:t>
      </w:r>
      <w:r w:rsidR="006249C2">
        <w:t xml:space="preserve"> </w:t>
      </w:r>
      <w:r w:rsidRPr="00757215" w:rsidR="00991DDC">
        <w:t>applications</w:t>
      </w:r>
      <w:r w:rsidR="006249C2">
        <w:t xml:space="preserve"> </w:t>
      </w:r>
      <w:bookmarkStart w:name="_Hlk51050850" w:id="4"/>
      <w:r w:rsidRPr="00757215" w:rsidR="00991DDC">
        <w:t>must</w:t>
      </w:r>
      <w:r w:rsidR="006249C2">
        <w:t xml:space="preserve"> </w:t>
      </w:r>
      <w:r w:rsidRPr="00757215" w:rsidR="00991DDC">
        <w:t>be</w:t>
      </w:r>
      <w:r w:rsidR="006249C2">
        <w:t xml:space="preserve"> </w:t>
      </w:r>
      <w:r w:rsidR="00202964">
        <w:t>provided to the</w:t>
      </w:r>
      <w:r w:rsidR="006249C2">
        <w:t xml:space="preserve"> </w:t>
      </w:r>
      <w:r w:rsidRPr="00757215" w:rsidR="00991DDC">
        <w:t>county</w:t>
      </w:r>
      <w:r w:rsidR="006249C2">
        <w:t xml:space="preserve"> </w:t>
      </w:r>
      <w:r w:rsidRPr="00757215" w:rsidR="00991DDC">
        <w:t>offices</w:t>
      </w:r>
      <w:r w:rsidR="006249C2">
        <w:t xml:space="preserve"> </w:t>
      </w:r>
      <w:bookmarkEnd w:id="4"/>
      <w:r w:rsidR="00991DDC">
        <w:t>and</w:t>
      </w:r>
      <w:r w:rsidR="006249C2">
        <w:t xml:space="preserve"> </w:t>
      </w:r>
      <w:r w:rsidR="00991DDC">
        <w:t>entered</w:t>
      </w:r>
      <w:r w:rsidR="006249C2">
        <w:t xml:space="preserve"> </w:t>
      </w:r>
      <w:r w:rsidR="00991DDC">
        <w:t>in</w:t>
      </w:r>
      <w:r w:rsidR="006249C2">
        <w:t xml:space="preserve"> </w:t>
      </w:r>
      <w:r w:rsidR="00991DDC">
        <w:t>automated</w:t>
      </w:r>
      <w:r w:rsidR="006249C2">
        <w:t xml:space="preserve"> </w:t>
      </w:r>
      <w:r w:rsidR="00991DDC">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F754BD" w:rsidP="00F754BD" w:rsidRDefault="008035B8" w14:paraId="6EDD6967"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F754BD" w:rsidP="00F754BD" w:rsidRDefault="00F754BD" w14:paraId="052FF672" w14:textId="77777777">
      <w:pPr>
        <w:rPr>
          <w:b/>
        </w:rPr>
      </w:pPr>
    </w:p>
    <w:p w:rsidR="00F754BD" w:rsidP="00F754BD" w:rsidRDefault="00F754BD" w14:paraId="19983339" w14:textId="4E0DBBC9">
      <w:r>
        <w:t xml:space="preserve">The 60-day notice will be published on April 2, 2021. </w:t>
      </w:r>
      <w:r w:rsidR="002E615B">
        <w:t xml:space="preserve"> </w:t>
      </w:r>
      <w:r>
        <w:t>The</w:t>
      </w:r>
      <w:r w:rsidR="00815D7E">
        <w:t xml:space="preserve"> 3 names for consultation on CFAP </w:t>
      </w:r>
      <w:r w:rsidR="00257737">
        <w:t xml:space="preserve">2 </w:t>
      </w:r>
      <w:r w:rsidR="00450706">
        <w:t xml:space="preserve">information </w:t>
      </w:r>
      <w:r w:rsidR="00815D7E">
        <w:t xml:space="preserve">collection </w:t>
      </w:r>
      <w:r w:rsidR="00450706">
        <w:t xml:space="preserve">request </w:t>
      </w:r>
      <w:r>
        <w:t xml:space="preserve">were in the following, and they do not have any comments and concerns about the collection:  </w:t>
      </w:r>
    </w:p>
    <w:p w:rsidR="00F754BD" w:rsidP="00F754BD" w:rsidRDefault="00F754BD" w14:paraId="1DC17B41" w14:textId="77777777"/>
    <w:p w:rsidR="00F754BD" w:rsidP="00F754BD" w:rsidRDefault="00F754BD" w14:paraId="2FFF69D7" w14:textId="7EF1CFE5">
      <w:pPr>
        <w:rPr>
          <w:color w:val="000000"/>
          <w:sz w:val="22"/>
          <w:szCs w:val="22"/>
        </w:rPr>
      </w:pPr>
      <w:r>
        <w:rPr>
          <w:color w:val="000000"/>
        </w:rPr>
        <w:t>Jason Drury</w:t>
      </w:r>
    </w:p>
    <w:p w:rsidR="00F754BD" w:rsidP="00F754BD" w:rsidRDefault="00F754BD" w14:paraId="748C1C6B" w14:textId="77777777">
      <w:pPr>
        <w:rPr>
          <w:color w:val="000000"/>
        </w:rPr>
      </w:pPr>
      <w:proofErr w:type="spellStart"/>
      <w:r>
        <w:rPr>
          <w:color w:val="000000"/>
        </w:rPr>
        <w:t>Olustee</w:t>
      </w:r>
      <w:proofErr w:type="spellEnd"/>
      <w:r>
        <w:rPr>
          <w:color w:val="000000"/>
        </w:rPr>
        <w:t>, OK</w:t>
      </w:r>
    </w:p>
    <w:p w:rsidR="00F754BD" w:rsidP="00F754BD" w:rsidRDefault="00F754BD" w14:paraId="3E2B215E" w14:textId="77777777">
      <w:pPr>
        <w:rPr>
          <w:color w:val="000000"/>
        </w:rPr>
      </w:pPr>
      <w:r>
        <w:rPr>
          <w:color w:val="000000"/>
        </w:rPr>
        <w:t>580-471-8287</w:t>
      </w:r>
    </w:p>
    <w:p w:rsidR="00F754BD" w:rsidP="00F754BD" w:rsidRDefault="00F754BD" w14:paraId="17ABED97" w14:textId="77777777">
      <w:pPr>
        <w:rPr>
          <w:color w:val="000000"/>
        </w:rPr>
      </w:pPr>
    </w:p>
    <w:p w:rsidR="00F754BD" w:rsidP="00F754BD" w:rsidRDefault="00F754BD" w14:paraId="39C6768C" w14:textId="77777777">
      <w:pPr>
        <w:rPr>
          <w:color w:val="000000"/>
        </w:rPr>
      </w:pPr>
      <w:r>
        <w:rPr>
          <w:color w:val="000000"/>
        </w:rPr>
        <w:t>Burdette LLC</w:t>
      </w:r>
    </w:p>
    <w:p w:rsidR="00F754BD" w:rsidP="00F754BD" w:rsidRDefault="00F754BD" w14:paraId="0DBEB7A6" w14:textId="77777777">
      <w:pPr>
        <w:rPr>
          <w:color w:val="000000"/>
        </w:rPr>
      </w:pPr>
      <w:r>
        <w:rPr>
          <w:color w:val="000000"/>
        </w:rPr>
        <w:t>Frederick, MD</w:t>
      </w:r>
    </w:p>
    <w:p w:rsidR="00F754BD" w:rsidP="00F754BD" w:rsidRDefault="00F754BD" w14:paraId="68980629" w14:textId="77777777">
      <w:pPr>
        <w:rPr>
          <w:color w:val="000000"/>
        </w:rPr>
      </w:pPr>
      <w:r>
        <w:rPr>
          <w:color w:val="000000"/>
        </w:rPr>
        <w:lastRenderedPageBreak/>
        <w:t>301-748-3677</w:t>
      </w:r>
    </w:p>
    <w:p w:rsidR="00F754BD" w:rsidP="00F754BD" w:rsidRDefault="00F754BD" w14:paraId="2B314F34" w14:textId="77777777">
      <w:pPr>
        <w:rPr>
          <w:color w:val="000000"/>
        </w:rPr>
      </w:pPr>
    </w:p>
    <w:p w:rsidR="00F754BD" w:rsidP="00F754BD" w:rsidRDefault="00F754BD" w14:paraId="1DB83E7B" w14:textId="77777777">
      <w:pPr>
        <w:rPr>
          <w:color w:val="000000"/>
        </w:rPr>
      </w:pPr>
      <w:r>
        <w:rPr>
          <w:color w:val="000000"/>
        </w:rPr>
        <w:t xml:space="preserve">Brian </w:t>
      </w:r>
      <w:proofErr w:type="spellStart"/>
      <w:r>
        <w:rPr>
          <w:color w:val="000000"/>
        </w:rPr>
        <w:t>Flom</w:t>
      </w:r>
      <w:proofErr w:type="spellEnd"/>
    </w:p>
    <w:p w:rsidR="00F754BD" w:rsidP="00F754BD" w:rsidRDefault="00F754BD" w14:paraId="4041BE30" w14:textId="77777777">
      <w:pPr>
        <w:rPr>
          <w:color w:val="000000"/>
        </w:rPr>
      </w:pPr>
      <w:r>
        <w:rPr>
          <w:color w:val="000000"/>
        </w:rPr>
        <w:t>Kenyon, MN</w:t>
      </w:r>
    </w:p>
    <w:p w:rsidR="00F754BD" w:rsidP="00F754BD" w:rsidRDefault="00F754BD" w14:paraId="352A188C" w14:textId="77777777">
      <w:pPr>
        <w:rPr>
          <w:color w:val="000000"/>
        </w:rPr>
      </w:pPr>
      <w:r>
        <w:rPr>
          <w:color w:val="000000"/>
        </w:rPr>
        <w:t>507-951-0895</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20AE416C">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257737">
        <w:t>800,000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00257737">
        <w:t xml:space="preserve">2 </w:t>
      </w:r>
      <w:r w:rsidRPr="00757215">
        <w:t>payments.</w:t>
      </w:r>
      <w:r w:rsidR="006249C2">
        <w:t xml:space="preserve"> </w:t>
      </w:r>
      <w:r w:rsidR="00AE7EBB">
        <w:t xml:space="preserve"> The estimates are derived from the CBA document. </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2F36A4CF">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AE7EBB">
        <w:t>860,770</w:t>
      </w:r>
      <w:r w:rsidR="006249C2">
        <w:t xml:space="preserve"> </w:t>
      </w:r>
      <w:r w:rsidRPr="00757215">
        <w:t>hours.</w:t>
      </w:r>
    </w:p>
    <w:p w:rsidR="000626E5" w:rsidP="005A66A7" w:rsidRDefault="000626E5" w14:paraId="577F41B0" w14:textId="77777777">
      <w:pPr>
        <w:spacing w:line="20" w:lineRule="atLeast"/>
      </w:pPr>
    </w:p>
    <w:p w:rsidR="003E2F8F" w:rsidP="003E2F8F" w:rsidRDefault="003E2F8F" w14:paraId="65858593" w14:textId="761779EB">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AE7EBB">
        <w:t>800,000</w:t>
      </w:r>
      <w:r w:rsidR="002B450D">
        <w:t xml:space="preserve"> (</w:t>
      </w:r>
      <w:r w:rsidR="00AE7EBB">
        <w:t>800,</w:t>
      </w:r>
      <w:r w:rsidR="002B450D">
        <w:t>000 x 1 hour)</w:t>
      </w:r>
      <w:r w:rsidR="006A13A9">
        <w:t>.</w:t>
      </w:r>
    </w:p>
    <w:p w:rsidR="003E2F8F" w:rsidP="003E2F8F" w:rsidRDefault="003E2F8F" w14:paraId="2AE02729" w14:textId="77777777"/>
    <w:p w:rsidRPr="006249C2" w:rsidR="003E2F8F" w:rsidP="003E2F8F" w:rsidRDefault="003E2F8F" w14:paraId="744B0B4F" w14:textId="2CDC8D47">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AE7EBB">
        <w:t>4,000</w:t>
      </w:r>
      <w:r w:rsidR="00854C5D">
        <w:t xml:space="preserve"> (</w:t>
      </w:r>
      <w:r w:rsidR="00AE7EBB">
        <w:t>8,000</w:t>
      </w:r>
      <w:r w:rsidR="002B450D">
        <w:t xml:space="preserve"> x 30 minutes)</w:t>
      </w:r>
      <w:r w:rsidR="006A13A9">
        <w:t>.</w:t>
      </w:r>
      <w:r w:rsidR="006A13A9">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3045B132">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AE7EBB">
        <w:t>11,520</w:t>
      </w:r>
      <w:r w:rsidR="006A13A9">
        <w:t xml:space="preserve"> </w:t>
      </w:r>
      <w:r w:rsidRPr="00F54FB2" w:rsidR="006A13A9">
        <w:t>(</w:t>
      </w:r>
      <w:r w:rsidR="00AE7EBB">
        <w:t xml:space="preserve">144,000 </w:t>
      </w:r>
      <w:r w:rsidR="00C22BA2">
        <w:t xml:space="preserve">x </w:t>
      </w:r>
      <w:r w:rsidR="00AE7EBB">
        <w:t>5</w:t>
      </w:r>
      <w:r w:rsidR="00C22BA2">
        <w:t xml:space="preserve"> minutes</w:t>
      </w:r>
      <w:r w:rsidR="006A13A9">
        <w:t>).</w:t>
      </w:r>
    </w:p>
    <w:p w:rsidRPr="006253DD" w:rsidR="003E2F8F" w:rsidP="003E2F8F" w:rsidRDefault="003E2F8F" w14:paraId="4F2CBA06" w14:textId="77777777">
      <w:pPr>
        <w:rPr>
          <w:b/>
          <w:bCs/>
          <w:i/>
          <w:iCs/>
          <w:color w:val="000000"/>
        </w:rPr>
      </w:pPr>
    </w:p>
    <w:p w:rsidRPr="006253DD" w:rsidR="003E2F8F" w:rsidP="003E2F8F" w:rsidRDefault="003E2F8F" w14:paraId="01E9553F" w14:textId="75785343">
      <w:r w:rsidRPr="006253DD">
        <w:rPr>
          <w:bCs/>
          <w:iCs/>
          <w:color w:val="000000"/>
          <w:u w:val="single"/>
        </w:rPr>
        <w:lastRenderedPageBreak/>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AE7EBB">
        <w:t>44,000</w:t>
      </w:r>
      <w:r w:rsidR="00C22BA2">
        <w:t xml:space="preserve"> </w:t>
      </w:r>
      <w:r w:rsidRPr="00F54FB2" w:rsidR="006A13A9">
        <w:t>(</w:t>
      </w:r>
      <w:r w:rsidR="00AE7EBB">
        <w:t>176,000</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799A7885">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BF176B">
        <w:t>1,250</w:t>
      </w:r>
      <w:r w:rsidR="00C22BA2">
        <w:t xml:space="preserve"> </w:t>
      </w:r>
      <w:r w:rsidRPr="00F54FB2" w:rsidR="006A13A9">
        <w:t>(</w:t>
      </w:r>
      <w:r w:rsidR="00BF176B">
        <w:t>5,000</w:t>
      </w:r>
      <w:r w:rsidR="00C22BA2">
        <w:t xml:space="preserve"> x 15 minutes</w:t>
      </w:r>
      <w:r w:rsidR="006A13A9">
        <w:t>).</w:t>
      </w:r>
    </w:p>
    <w:p w:rsidRPr="006253DD" w:rsidR="003E2F8F" w:rsidP="003E2F8F" w:rsidRDefault="003E2F8F" w14:paraId="0BC04D80" w14:textId="4BE84077"/>
    <w:p w:rsidR="003E2F8F" w:rsidP="003E2F8F" w:rsidRDefault="003E2F8F" w14:paraId="6B69CCD0" w14:textId="24C8C09E">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AE7EBB">
        <w:t>6,400</w:t>
      </w:r>
      <w:r w:rsidR="00C22BA2">
        <w:t xml:space="preserve"> </w:t>
      </w:r>
      <w:r w:rsidRPr="00F54FB2" w:rsidR="006A13A9">
        <w:t>(</w:t>
      </w:r>
      <w:r w:rsidR="00AE7EBB">
        <w:t>80,000</w:t>
      </w:r>
      <w:r w:rsidR="00C22BA2">
        <w:t xml:space="preserve"> </w:t>
      </w:r>
      <w:r w:rsidRPr="00F54FB2" w:rsidR="006A13A9">
        <w:t>x 5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1655BAA7">
      <w:bookmarkStart w:name="_Hlk68115263" w:id="5"/>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6"/>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6"/>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7"/>
      <w:r w:rsidRPr="005151E7">
        <w:t>$</w:t>
      </w:r>
      <w:r w:rsidR="00AE7EBB">
        <w:t>46,231,957</w:t>
      </w:r>
      <w:r w:rsidR="006249C2">
        <w:t xml:space="preserve"> </w:t>
      </w:r>
      <w:bookmarkEnd w:id="7"/>
      <w:r w:rsidRPr="005151E7">
        <w:t>($</w:t>
      </w:r>
      <w:r w:rsidRPr="005151E7" w:rsidR="005151E7">
        <w:t>53.71</w:t>
      </w:r>
      <w:r w:rsidR="006249C2">
        <w:t xml:space="preserve"> </w:t>
      </w:r>
      <w:r w:rsidRPr="005151E7">
        <w:t>x</w:t>
      </w:r>
      <w:r w:rsidR="006249C2">
        <w:t xml:space="preserve"> </w:t>
      </w:r>
      <w:r w:rsidR="00AE7EBB">
        <w:t>860,770</w:t>
      </w:r>
      <w:r w:rsidRPr="005151E7">
        <w:t>).</w:t>
      </w:r>
      <w:r w:rsidRPr="00321B23" w:rsidR="00321B23">
        <w:t xml:space="preserve"> </w:t>
      </w:r>
    </w:p>
    <w:p w:rsidR="001A2221" w:rsidP="00750394" w:rsidRDefault="001A2221" w14:paraId="0F0A819C" w14:textId="77777777">
      <w:pPr>
        <w:keepNext/>
      </w:pPr>
    </w:p>
    <w:bookmarkEnd w:id="5"/>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6835759F">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bookmarkStart w:name="_Hlk68115514" w:id="8"/>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lastRenderedPageBreak/>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AE7EBB">
        <w:rPr>
          <w:color w:val="000000"/>
        </w:rPr>
        <w:t>30,677,842</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B40E3A">
        <w:t>860,770</w:t>
      </w:r>
      <w:r w:rsidRPr="006D4A08" w:rsidR="006249C2">
        <w:t xml:space="preserve"> </w:t>
      </w:r>
      <w:r w:rsidRPr="006D4A08">
        <w:t>responses).</w:t>
      </w:r>
    </w:p>
    <w:bookmarkEnd w:id="8"/>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002B73B4" w:rsidP="00F754BD" w:rsidRDefault="00F754BD" w14:paraId="0C1880D0" w14:textId="77C9A334">
      <w:pPr>
        <w:spacing w:line="20" w:lineRule="atLeast"/>
      </w:pPr>
      <w:r>
        <w:t xml:space="preserve">There are no changes to the burden hours since the last request. </w:t>
      </w:r>
    </w:p>
    <w:p w:rsidR="00F754BD" w:rsidP="00F754BD" w:rsidRDefault="00F754BD" w14:paraId="68F45E1A" w14:textId="01CB0343">
      <w:pPr>
        <w:spacing w:line="20" w:lineRule="atLeast"/>
      </w:pPr>
    </w:p>
    <w:p w:rsidR="00F754BD" w:rsidP="00F754BD" w:rsidRDefault="00F754BD" w14:paraId="6448BF76" w14:textId="77777777">
      <w:pPr>
        <w:spacing w:line="20" w:lineRule="atLeast"/>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1EBFAE0E">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r w:rsidR="00AE7EBB">
        <w:t xml:space="preserve"> 2</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00873CCB" w:rsidP="00A31F8E" w:rsidRDefault="007E7250" w14:paraId="1565972C" w14:textId="0C079268">
      <w:pPr>
        <w:pStyle w:val="ListParagraph"/>
        <w:spacing w:line="20" w:lineRule="atLeast"/>
        <w:ind w:left="0"/>
      </w:pPr>
      <w:r w:rsidRPr="00042AE0">
        <w:t>FSA</w:t>
      </w:r>
      <w:r w:rsidR="00A31F8E">
        <w:t xml:space="preserve"> display</w:t>
      </w:r>
      <w:r w:rsidR="00DF6C5B">
        <w:t>ed</w:t>
      </w:r>
      <w:r w:rsidR="00A31F8E">
        <w:t xml:space="preserve"> the </w:t>
      </w:r>
      <w:r w:rsidRPr="00042AE0">
        <w:t>OMB</w:t>
      </w:r>
      <w:r w:rsidR="006249C2">
        <w:t xml:space="preserve"> </w:t>
      </w:r>
      <w:r w:rsidRPr="00042AE0">
        <w:t>expiration</w:t>
      </w:r>
      <w:r w:rsidR="006249C2">
        <w:t xml:space="preserve"> </w:t>
      </w:r>
      <w:r w:rsidRPr="00042AE0">
        <w:t>date</w:t>
      </w:r>
      <w:r w:rsidR="00A31F8E">
        <w:t xml:space="preserve">. </w:t>
      </w:r>
    </w:p>
    <w:p w:rsidR="00A31F8E" w:rsidP="00A31F8E" w:rsidRDefault="00A31F8E" w14:paraId="3CB39079" w14:textId="77777777">
      <w:pPr>
        <w:pStyle w:val="ListParagraph"/>
        <w:spacing w:line="20" w:lineRule="atLeast"/>
        <w:ind w:left="0"/>
      </w:pPr>
    </w:p>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77777777">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r w:rsidR="006249C2">
        <w:t xml:space="preserve">  </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2DB2F" w14:textId="77777777" w:rsidR="002D4BA0" w:rsidRDefault="002D4BA0" w:rsidP="005151E7">
      <w:r>
        <w:separator/>
      </w:r>
    </w:p>
  </w:endnote>
  <w:endnote w:type="continuationSeparator" w:id="0">
    <w:p w14:paraId="776E318D" w14:textId="77777777" w:rsidR="002D4BA0" w:rsidRDefault="002D4BA0"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53EDD" w14:textId="77777777" w:rsidR="002D4BA0" w:rsidRDefault="002D4BA0" w:rsidP="005151E7">
      <w:r>
        <w:separator/>
      </w:r>
    </w:p>
  </w:footnote>
  <w:footnote w:type="continuationSeparator" w:id="0">
    <w:p w14:paraId="5E22C2E9" w14:textId="77777777" w:rsidR="002D4BA0" w:rsidRDefault="002D4BA0"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45B2"/>
    <w:rsid w:val="00005839"/>
    <w:rsid w:val="00007248"/>
    <w:rsid w:val="0001002F"/>
    <w:rsid w:val="00011E93"/>
    <w:rsid w:val="00012E7D"/>
    <w:rsid w:val="00020698"/>
    <w:rsid w:val="00020AF1"/>
    <w:rsid w:val="000227E3"/>
    <w:rsid w:val="00022BB4"/>
    <w:rsid w:val="00034A78"/>
    <w:rsid w:val="000363B1"/>
    <w:rsid w:val="00036574"/>
    <w:rsid w:val="000411D8"/>
    <w:rsid w:val="00045182"/>
    <w:rsid w:val="00052C05"/>
    <w:rsid w:val="00053509"/>
    <w:rsid w:val="000626E5"/>
    <w:rsid w:val="000633C8"/>
    <w:rsid w:val="0007671D"/>
    <w:rsid w:val="00077E1F"/>
    <w:rsid w:val="00085FC3"/>
    <w:rsid w:val="00086420"/>
    <w:rsid w:val="0009118D"/>
    <w:rsid w:val="00091ACF"/>
    <w:rsid w:val="00091F7E"/>
    <w:rsid w:val="000930CE"/>
    <w:rsid w:val="00094D69"/>
    <w:rsid w:val="00096DDA"/>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3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13A5"/>
    <w:rsid w:val="00194749"/>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2964"/>
    <w:rsid w:val="00203243"/>
    <w:rsid w:val="00205C70"/>
    <w:rsid w:val="0020683A"/>
    <w:rsid w:val="00207AC7"/>
    <w:rsid w:val="00210EFA"/>
    <w:rsid w:val="00212867"/>
    <w:rsid w:val="002144D9"/>
    <w:rsid w:val="002144E3"/>
    <w:rsid w:val="00216E96"/>
    <w:rsid w:val="0022515F"/>
    <w:rsid w:val="002265B2"/>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4BA0"/>
    <w:rsid w:val="002D5442"/>
    <w:rsid w:val="002E181B"/>
    <w:rsid w:val="002E42F1"/>
    <w:rsid w:val="002E42FD"/>
    <w:rsid w:val="002E615B"/>
    <w:rsid w:val="002F076B"/>
    <w:rsid w:val="002F4CB4"/>
    <w:rsid w:val="002F70C4"/>
    <w:rsid w:val="00304567"/>
    <w:rsid w:val="00304817"/>
    <w:rsid w:val="00310A23"/>
    <w:rsid w:val="00312022"/>
    <w:rsid w:val="0031308D"/>
    <w:rsid w:val="00313150"/>
    <w:rsid w:val="00313694"/>
    <w:rsid w:val="0031399E"/>
    <w:rsid w:val="00321298"/>
    <w:rsid w:val="00321B23"/>
    <w:rsid w:val="00325310"/>
    <w:rsid w:val="00332F95"/>
    <w:rsid w:val="00333993"/>
    <w:rsid w:val="00340FAB"/>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E1348"/>
    <w:rsid w:val="003E2F8F"/>
    <w:rsid w:val="003F0137"/>
    <w:rsid w:val="003F1271"/>
    <w:rsid w:val="003F552E"/>
    <w:rsid w:val="00405979"/>
    <w:rsid w:val="00410E31"/>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A9C"/>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5BB4"/>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40263"/>
    <w:rsid w:val="00743864"/>
    <w:rsid w:val="00745DEF"/>
    <w:rsid w:val="00745F55"/>
    <w:rsid w:val="007468D9"/>
    <w:rsid w:val="00750394"/>
    <w:rsid w:val="00750BEE"/>
    <w:rsid w:val="00752A6C"/>
    <w:rsid w:val="00754903"/>
    <w:rsid w:val="00755F9C"/>
    <w:rsid w:val="00757CCC"/>
    <w:rsid w:val="0076154A"/>
    <w:rsid w:val="00764015"/>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97E9C"/>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E5966"/>
    <w:rsid w:val="008F012E"/>
    <w:rsid w:val="008F0491"/>
    <w:rsid w:val="008F373A"/>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571D3"/>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D35D6"/>
    <w:rsid w:val="009E2E54"/>
    <w:rsid w:val="009E3B01"/>
    <w:rsid w:val="009E4161"/>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1F8E"/>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0A0C"/>
    <w:rsid w:val="00AC3712"/>
    <w:rsid w:val="00AD1297"/>
    <w:rsid w:val="00AD16E0"/>
    <w:rsid w:val="00AD41FF"/>
    <w:rsid w:val="00AD7B76"/>
    <w:rsid w:val="00AE31CE"/>
    <w:rsid w:val="00AE4821"/>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0E3A"/>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76B"/>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288F"/>
    <w:rsid w:val="00DC3D7F"/>
    <w:rsid w:val="00DC4386"/>
    <w:rsid w:val="00DC5ABF"/>
    <w:rsid w:val="00DD24FA"/>
    <w:rsid w:val="00DE6831"/>
    <w:rsid w:val="00DF3012"/>
    <w:rsid w:val="00DF6C5B"/>
    <w:rsid w:val="00E023EE"/>
    <w:rsid w:val="00E027C5"/>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3488"/>
    <w:rsid w:val="00EC6044"/>
    <w:rsid w:val="00ED03DD"/>
    <w:rsid w:val="00ED3650"/>
    <w:rsid w:val="00ED429F"/>
    <w:rsid w:val="00EE0547"/>
    <w:rsid w:val="00EF124A"/>
    <w:rsid w:val="00EF125F"/>
    <w:rsid w:val="00EF2D85"/>
    <w:rsid w:val="00EF4105"/>
    <w:rsid w:val="00F02953"/>
    <w:rsid w:val="00F05B60"/>
    <w:rsid w:val="00F10C6D"/>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54BD"/>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NoSpacing">
    <w:name w:val="No Spacing"/>
    <w:uiPriority w:val="1"/>
    <w:qFormat/>
    <w:rsid w:val="009571D3"/>
    <w:rPr>
      <w:sz w:val="24"/>
    </w:rPr>
  </w:style>
  <w:style w:type="character" w:customStyle="1" w:styleId="p">
    <w:name w:val="p"/>
    <w:basedOn w:val="DefaultParagraphFont"/>
    <w:rsid w:val="000F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062433512">
      <w:bodyDiv w:val="1"/>
      <w:marLeft w:val="0"/>
      <w:marRight w:val="0"/>
      <w:marTop w:val="0"/>
      <w:marBottom w:val="0"/>
      <w:divBdr>
        <w:top w:val="none" w:sz="0" w:space="0" w:color="auto"/>
        <w:left w:val="none" w:sz="0" w:space="0" w:color="auto"/>
        <w:bottom w:val="none" w:sz="0" w:space="0" w:color="auto"/>
        <w:right w:val="none" w:sz="0" w:space="0" w:color="auto"/>
      </w:divBdr>
    </w:div>
    <w:div w:id="2104374261">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DC8B-5C95-4B82-B625-F7AD4CBD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2287</Words>
  <Characters>12751</Characters>
  <Application>Microsoft Office Word</Application>
  <DocSecurity>4</DocSecurity>
  <Lines>425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Holder, Deirdre - FPAC-BC, Washington, DC</cp:lastModifiedBy>
  <cp:revision>2</cp:revision>
  <dcterms:created xsi:type="dcterms:W3CDTF">2021-04-01T23:11:00Z</dcterms:created>
  <dcterms:modified xsi:type="dcterms:W3CDTF">2021-04-01T23:11:00Z</dcterms:modified>
</cp:coreProperties>
</file>