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98"/>
        <w:gridCol w:w="6318"/>
      </w:tblGrid>
      <w:tr w:rsidR="004736A4" w:rsidTr="004736A4" w14:paraId="3D73FA50" w14:textId="77777777">
        <w:trPr>
          <w:trHeight w:val="1800"/>
        </w:trPr>
        <w:tc>
          <w:tcPr>
            <w:tcW w:w="4698" w:type="dxa"/>
          </w:tcPr>
          <w:p w:rsidR="004736A4" w:rsidP="004736A4" w:rsidRDefault="004736A4" w14:paraId="4E198AEC" w14:textId="77777777">
            <w:pPr>
              <w:tabs>
                <w:tab w:val="right" w:pos="10620"/>
              </w:tabs>
              <w:spacing w:before="0"/>
              <w:contextualSpacing/>
              <w:rPr>
                <w:rFonts w:ascii="Book Antiqua" w:hAnsi="Book Antiqua"/>
                <w:sz w:val="31"/>
                <w:szCs w:val="31"/>
              </w:rPr>
            </w:pPr>
            <w:r>
              <w:rPr>
                <w:noProof/>
              </w:rPr>
              <w:drawing>
                <wp:inline distT="0" distB="0" distL="0" distR="0" wp14:anchorId="5E532308" wp14:editId="3673CD43">
                  <wp:extent cx="2482274"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s-3-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92008" cy="1080546"/>
                          </a:xfrm>
                          <a:prstGeom prst="rect">
                            <a:avLst/>
                          </a:prstGeom>
                        </pic:spPr>
                      </pic:pic>
                    </a:graphicData>
                  </a:graphic>
                </wp:inline>
              </w:drawing>
            </w:r>
          </w:p>
        </w:tc>
        <w:tc>
          <w:tcPr>
            <w:tcW w:w="6318" w:type="dxa"/>
            <w:vAlign w:val="center"/>
          </w:tcPr>
          <w:p w:rsidR="004736A4" w:rsidP="004736A4" w:rsidRDefault="0098427B" w14:paraId="44F36615" w14:textId="77777777">
            <w:pPr>
              <w:tabs>
                <w:tab w:val="right" w:pos="10620"/>
              </w:tabs>
              <w:spacing w:before="0"/>
              <w:contextualSpacing/>
              <w:jc w:val="right"/>
              <w:rPr>
                <w:rFonts w:ascii="Book Antiqua" w:hAnsi="Book Antiqua"/>
                <w:sz w:val="31"/>
                <w:szCs w:val="31"/>
              </w:rPr>
            </w:pPr>
            <w:r>
              <w:rPr>
                <w:rFonts w:ascii="Book Antiqua" w:hAnsi="Book Antiqua"/>
                <w:sz w:val="31"/>
                <w:szCs w:val="31"/>
              </w:rPr>
              <w:t>Grant Program</w:t>
            </w:r>
          </w:p>
          <w:p w:rsidR="004736A4" w:rsidP="004736A4" w:rsidRDefault="004736A4" w14:paraId="48A001DB" w14:textId="77777777">
            <w:pPr>
              <w:tabs>
                <w:tab w:val="right" w:pos="10620"/>
              </w:tabs>
              <w:spacing w:before="0"/>
              <w:contextualSpacing/>
              <w:jc w:val="right"/>
              <w:rPr>
                <w:rFonts w:ascii="Book Antiqua" w:hAnsi="Book Antiqua"/>
                <w:sz w:val="31"/>
                <w:szCs w:val="31"/>
              </w:rPr>
            </w:pPr>
            <w:r>
              <w:rPr>
                <w:rFonts w:ascii="Book Antiqua" w:hAnsi="Book Antiqua"/>
                <w:sz w:val="31"/>
                <w:szCs w:val="31"/>
              </w:rPr>
              <w:t>Project Beneficiaries</w:t>
            </w:r>
            <w:r w:rsidRPr="005F0327">
              <w:rPr>
                <w:rFonts w:ascii="Book Antiqua" w:hAnsi="Book Antiqua"/>
                <w:sz w:val="31"/>
                <w:szCs w:val="31"/>
              </w:rPr>
              <w:t xml:space="preserve"> Questionnaire</w:t>
            </w:r>
          </w:p>
        </w:tc>
      </w:tr>
    </w:tbl>
    <w:p w:rsidR="004736A4" w:rsidP="00320791" w:rsidRDefault="004736A4" w14:paraId="25569B0B" w14:textId="77777777">
      <w:pPr>
        <w:pStyle w:val="Heading1"/>
      </w:pPr>
      <w:r>
        <w:t>Purpose</w:t>
      </w:r>
    </w:p>
    <w:p w:rsidRPr="008254D7" w:rsidR="00111A45" w:rsidP="004736A4" w:rsidRDefault="00111A45" w14:paraId="0686AF85" w14:textId="77777777">
      <w:r w:rsidRPr="008254D7">
        <w:t xml:space="preserve">AMS values diversity and </w:t>
      </w:r>
      <w:r w:rsidR="004505D6">
        <w:t>equal access to its programs and services.</w:t>
      </w:r>
      <w:r w:rsidR="00160C8F">
        <w:t xml:space="preserve"> </w:t>
      </w:r>
      <w:r w:rsidRPr="008254D7">
        <w:t xml:space="preserve">As such, it is helpful for us to track the impact of our </w:t>
      </w:r>
      <w:r w:rsidR="004505D6">
        <w:t xml:space="preserve">Federal grant programs on </w:t>
      </w:r>
      <w:r w:rsidRPr="008254D7">
        <w:t>a variety of communities.</w:t>
      </w:r>
    </w:p>
    <w:p w:rsidR="004736A4" w:rsidP="004736A4" w:rsidRDefault="00111A45" w14:paraId="78082F78" w14:textId="77777777">
      <w:r w:rsidRPr="008254D7">
        <w:t>This information is voluntary.</w:t>
      </w:r>
      <w:r w:rsidR="00160C8F">
        <w:t xml:space="preserve"> </w:t>
      </w:r>
      <w:r w:rsidRPr="008254D7">
        <w:t>The information contained herein will only be used to assist AMS with its outreach efforts.</w:t>
      </w:r>
    </w:p>
    <w:p w:rsidR="00320791" w:rsidP="00320791" w:rsidRDefault="00320791" w14:paraId="6D120A99" w14:textId="77777777">
      <w:pPr>
        <w:pStyle w:val="Heading1"/>
      </w:pPr>
      <w:r>
        <w:t>Organization Information</w:t>
      </w:r>
    </w:p>
    <w:p w:rsidR="00320791" w:rsidP="00320791" w:rsidRDefault="00320791" w14:paraId="682D8119" w14:textId="77777777">
      <w:pPr>
        <w:tabs>
          <w:tab w:val="left" w:pos="1890"/>
          <w:tab w:val="center" w:pos="6120"/>
          <w:tab w:val="right" w:pos="10440"/>
        </w:tabs>
      </w:pPr>
      <w:r w:rsidRPr="00794427">
        <w:rPr>
          <w:b/>
        </w:rPr>
        <w:t>Organization Name</w:t>
      </w:r>
      <w:r>
        <w:t>:</w:t>
      </w:r>
      <w:r w:rsidRPr="00794427">
        <w:rPr>
          <w:noProof/>
        </w:rPr>
        <w:t xml:space="preserve"> </w:t>
      </w:r>
      <w:r>
        <w:tab/>
      </w:r>
      <w:sdt>
        <w:sdtPr>
          <w:id w:val="499937083"/>
          <w:placeholder>
            <w:docPart w:val="295E6099A7B741969C09318D359CF81F"/>
          </w:placeholder>
          <w:showingPlcHdr/>
        </w:sdtPr>
        <w:sdtEndPr/>
        <w:sdtContent>
          <w:r w:rsidR="009A0A16">
            <w:tab/>
          </w:r>
          <w:r w:rsidR="009A0A16">
            <w:rPr>
              <w:rStyle w:val="PlaceholderText"/>
            </w:rPr>
            <w:t>Enter the Legal Name of the Organization</w:t>
          </w:r>
          <w:r w:rsidR="009A0A16">
            <w:rPr>
              <w:rStyle w:val="PlaceholderText"/>
            </w:rPr>
            <w:tab/>
          </w:r>
        </w:sdtContent>
      </w:sdt>
    </w:p>
    <w:p w:rsidR="00320791" w:rsidP="00320791" w:rsidRDefault="00320791" w14:paraId="34BE7D1D" w14:textId="77777777">
      <w:pPr>
        <w:tabs>
          <w:tab w:val="left" w:pos="3060"/>
          <w:tab w:val="center" w:pos="6660"/>
          <w:tab w:val="right" w:pos="10440"/>
        </w:tabs>
      </w:pPr>
      <w:r w:rsidRPr="00794427">
        <w:rPr>
          <w:b/>
        </w:rPr>
        <w:t>Employer Identification Number</w:t>
      </w:r>
      <w:r>
        <w:t>:</w:t>
      </w:r>
      <w:r>
        <w:tab/>
      </w:r>
      <w:sdt>
        <w:sdtPr>
          <w:id w:val="1127737873"/>
          <w:placeholder>
            <w:docPart w:val="45AA8F5ABCA042EA86411C6F87CCBD3D"/>
          </w:placeholder>
          <w:showingPlcHdr/>
        </w:sdtPr>
        <w:sdtEndPr/>
        <w:sdtContent>
          <w:r w:rsidR="009A0A16">
            <w:tab/>
          </w:r>
          <w:r w:rsidR="009A0A16">
            <w:rPr>
              <w:rStyle w:val="PlaceholderText"/>
            </w:rPr>
            <w:t>Enter Organization’s EIN</w:t>
          </w:r>
          <w:r w:rsidR="009A0A16">
            <w:rPr>
              <w:rStyle w:val="PlaceholderText"/>
            </w:rPr>
            <w:tab/>
          </w:r>
        </w:sdtContent>
      </w:sdt>
    </w:p>
    <w:p w:rsidR="00320791" w:rsidP="00320791" w:rsidRDefault="00320791" w14:paraId="0AD2A3FF" w14:textId="77777777">
      <w:pPr>
        <w:tabs>
          <w:tab w:val="left" w:pos="4410"/>
          <w:tab w:val="center" w:pos="7560"/>
          <w:tab w:val="right" w:pos="10440"/>
        </w:tabs>
      </w:pPr>
      <w:r w:rsidRPr="00DF563A">
        <w:rPr>
          <w:b/>
        </w:rPr>
        <w:t>Authorized Organization Representative (AOR)</w:t>
      </w:r>
      <w:r>
        <w:t>:</w:t>
      </w:r>
      <w:r>
        <w:tab/>
      </w:r>
      <w:sdt>
        <w:sdtPr>
          <w:id w:val="1330407464"/>
          <w:placeholder>
            <w:docPart w:val="F3354E104CFB496D952FDCEBF3738F0E"/>
          </w:placeholder>
          <w:showingPlcHdr/>
        </w:sdtPr>
        <w:sdtEndPr/>
        <w:sdtContent>
          <w:r w:rsidR="009A0A16">
            <w:tab/>
          </w:r>
          <w:r w:rsidR="009A0A16">
            <w:rPr>
              <w:rStyle w:val="PlaceholderText"/>
            </w:rPr>
            <w:t>Enter the Name of the AOR</w:t>
          </w:r>
          <w:r w:rsidR="009A0A16">
            <w:rPr>
              <w:rStyle w:val="PlaceholderText"/>
            </w:rPr>
            <w:tab/>
          </w:r>
        </w:sdtContent>
      </w:sdt>
    </w:p>
    <w:p w:rsidR="004736A4" w:rsidP="00320791" w:rsidRDefault="00320791" w14:paraId="4DEA14AD" w14:textId="77777777">
      <w:pPr>
        <w:pStyle w:val="Heading1"/>
      </w:pPr>
      <w:r w:rsidDel="00320791">
        <w:t xml:space="preserve"> </w:t>
      </w:r>
      <w:r w:rsidR="004736A4">
        <w:t>Project Beneficiaries</w:t>
      </w:r>
    </w:p>
    <w:p w:rsidRPr="008254D7" w:rsidR="00111A45" w:rsidP="004736A4" w:rsidRDefault="00111A45" w14:paraId="2827FCAD" w14:textId="77777777">
      <w:r w:rsidRPr="008254D7">
        <w:t>Please indicate any specific communities on which your grant award will have a major impact:</w:t>
      </w:r>
    </w:p>
    <w:tbl>
      <w:tblPr>
        <w:tblStyle w:val="MediumShading1-Accent1"/>
        <w:tblW w:w="0" w:type="auto"/>
        <w:jc w:val="center"/>
        <w:tblLook w:val="04A0" w:firstRow="1" w:lastRow="0" w:firstColumn="1" w:lastColumn="0" w:noHBand="0" w:noVBand="1"/>
      </w:tblPr>
      <w:tblGrid>
        <w:gridCol w:w="3978"/>
        <w:gridCol w:w="2160"/>
      </w:tblGrid>
      <w:tr w:rsidRPr="008254D7" w:rsidR="00F77B7C" w:rsidTr="00320791" w14:paraId="0DA05B20"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hideMark/>
          </w:tcPr>
          <w:p w:rsidRPr="008254D7" w:rsidR="00F77B7C" w:rsidP="004736A4" w:rsidRDefault="00F77B7C" w14:paraId="21154BCC" w14:textId="77777777">
            <w:pPr>
              <w:contextualSpacing/>
              <w:rPr>
                <w:rFonts w:asciiTheme="majorHAnsi" w:hAnsiTheme="majorHAnsi"/>
              </w:rPr>
            </w:pPr>
            <w:r>
              <w:rPr>
                <w:rFonts w:asciiTheme="majorHAnsi" w:hAnsiTheme="majorHAnsi"/>
              </w:rPr>
              <w:t>Ethnic Groups</w:t>
            </w:r>
          </w:p>
        </w:tc>
        <w:tc>
          <w:tcPr>
            <w:tcW w:w="2160" w:type="dxa"/>
            <w:vAlign w:val="center"/>
          </w:tcPr>
          <w:p w:rsidR="00F77B7C" w:rsidP="00320791" w:rsidRDefault="00F77B7C" w14:paraId="49098782" w14:textId="77777777">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auto"/>
              </w:rPr>
            </w:pPr>
            <w:r>
              <w:rPr>
                <w:rFonts w:asciiTheme="majorHAnsi" w:hAnsiTheme="majorHAnsi"/>
              </w:rPr>
              <w:t>Mark All that Apply</w:t>
            </w:r>
          </w:p>
        </w:tc>
      </w:tr>
      <w:tr w:rsidRPr="008254D7" w:rsidR="00F77B7C" w:rsidTr="00320791" w14:paraId="05B2B68E"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hideMark/>
          </w:tcPr>
          <w:p w:rsidRPr="008254D7" w:rsidR="00F77B7C" w:rsidP="00FD232C" w:rsidRDefault="00F77B7C" w14:paraId="5BD48662" w14:textId="77777777">
            <w:pPr>
              <w:contextualSpacing/>
              <w:rPr>
                <w:rFonts w:asciiTheme="majorHAnsi" w:hAnsiTheme="majorHAnsi"/>
              </w:rPr>
            </w:pPr>
            <w:r w:rsidRPr="008254D7">
              <w:rPr>
                <w:rFonts w:asciiTheme="majorHAnsi" w:hAnsiTheme="majorHAnsi"/>
              </w:rPr>
              <w:t>American Indian or Alaska Native</w:t>
            </w:r>
          </w:p>
        </w:tc>
        <w:sdt>
          <w:sdtPr>
            <w:rPr>
              <w:rStyle w:val="Strong"/>
              <w:sz w:val="30"/>
              <w:szCs w:val="30"/>
            </w:rPr>
            <w:id w:val="310845108"/>
          </w:sdtPr>
          <w:sdtEndPr>
            <w:rPr>
              <w:rStyle w:val="Strong"/>
            </w:rPr>
          </w:sdtEndPr>
          <w:sdtContent>
            <w:tc>
              <w:tcPr>
                <w:tcW w:w="2160" w:type="dxa"/>
                <w:vAlign w:val="center"/>
              </w:tcPr>
              <w:p w:rsidRPr="008254D7" w:rsidR="00F77B7C" w:rsidP="00320791" w:rsidRDefault="00F77B7C" w14:paraId="03343A71" w14:textId="77777777">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hint="eastAsia" w:ascii="MS Gothic" w:hAnsi="MS Gothic" w:eastAsia="MS Gothic"/>
                    <w:sz w:val="30"/>
                    <w:szCs w:val="30"/>
                  </w:rPr>
                  <w:t>☐</w:t>
                </w:r>
              </w:p>
            </w:tc>
          </w:sdtContent>
        </w:sdt>
      </w:tr>
      <w:tr w:rsidRPr="008254D7" w:rsidR="00F77B7C" w:rsidTr="00320791" w14:paraId="0B77CC0A"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77B7C" w:rsidP="00FD232C" w:rsidRDefault="00F77B7C" w14:paraId="34120D3A" w14:textId="77777777">
            <w:pPr>
              <w:spacing w:line="276" w:lineRule="auto"/>
              <w:contextualSpacing/>
              <w:rPr>
                <w:rFonts w:asciiTheme="majorHAnsi" w:hAnsiTheme="majorHAnsi"/>
                <w:sz w:val="16"/>
                <w:szCs w:val="16"/>
              </w:rPr>
            </w:pPr>
          </w:p>
        </w:tc>
        <w:tc>
          <w:tcPr>
            <w:tcW w:w="2160" w:type="dxa"/>
            <w:vAlign w:val="center"/>
          </w:tcPr>
          <w:p w:rsidRPr="00320791" w:rsidR="00F77B7C" w:rsidP="00F77B7C" w:rsidRDefault="00F77B7C" w14:paraId="339237EA" w14:textId="77777777">
            <w:pPr>
              <w:spacing w:line="276" w:lineRule="auto"/>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8254D7" w:rsidR="00F77B7C" w:rsidTr="00320791" w14:paraId="28BF52FD"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hideMark/>
          </w:tcPr>
          <w:p w:rsidRPr="008254D7" w:rsidR="00F77B7C" w:rsidP="00FD232C" w:rsidRDefault="00F77B7C" w14:paraId="0DDB440F" w14:textId="77777777">
            <w:pPr>
              <w:contextualSpacing/>
              <w:rPr>
                <w:rFonts w:asciiTheme="majorHAnsi" w:hAnsiTheme="majorHAnsi"/>
              </w:rPr>
            </w:pPr>
            <w:r w:rsidRPr="008254D7">
              <w:rPr>
                <w:rFonts w:asciiTheme="majorHAnsi" w:hAnsiTheme="majorHAnsi"/>
              </w:rPr>
              <w:t>Black or African American</w:t>
            </w:r>
          </w:p>
        </w:tc>
        <w:sdt>
          <w:sdtPr>
            <w:rPr>
              <w:rStyle w:val="Strong"/>
              <w:sz w:val="30"/>
              <w:szCs w:val="30"/>
            </w:rPr>
            <w:id w:val="1324705185"/>
          </w:sdtPr>
          <w:sdtEndPr>
            <w:rPr>
              <w:rStyle w:val="Strong"/>
            </w:rPr>
          </w:sdtEndPr>
          <w:sdtContent>
            <w:tc>
              <w:tcPr>
                <w:tcW w:w="2160" w:type="dxa"/>
                <w:vAlign w:val="center"/>
              </w:tcPr>
              <w:p w:rsidRPr="008254D7" w:rsidR="00F77B7C" w:rsidP="00320791" w:rsidRDefault="00F77B7C" w14:paraId="2FCEB9EC" w14:textId="77777777">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hint="eastAsia" w:ascii="MS Gothic" w:hAnsi="MS Gothic" w:eastAsia="MS Gothic"/>
                    <w:sz w:val="30"/>
                    <w:szCs w:val="30"/>
                  </w:rPr>
                  <w:t>☐</w:t>
                </w:r>
              </w:p>
            </w:tc>
          </w:sdtContent>
        </w:sdt>
      </w:tr>
      <w:tr w:rsidRPr="00F77B7C" w:rsidR="00F77B7C" w:rsidTr="00320791" w14:paraId="69993530"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77B7C" w:rsidP="00FD232C" w:rsidRDefault="00F77B7C" w14:paraId="4EDF713D" w14:textId="77777777">
            <w:pPr>
              <w:spacing w:line="276" w:lineRule="auto"/>
              <w:contextualSpacing/>
              <w:rPr>
                <w:rFonts w:asciiTheme="majorHAnsi" w:hAnsiTheme="majorHAnsi"/>
                <w:sz w:val="16"/>
                <w:szCs w:val="16"/>
              </w:rPr>
            </w:pPr>
          </w:p>
        </w:tc>
        <w:tc>
          <w:tcPr>
            <w:tcW w:w="2160" w:type="dxa"/>
            <w:vAlign w:val="center"/>
          </w:tcPr>
          <w:p w:rsidRPr="00320791" w:rsidR="00F77B7C" w:rsidP="00F77B7C" w:rsidRDefault="00F77B7C" w14:paraId="6D0811A1" w14:textId="77777777">
            <w:pPr>
              <w:spacing w:line="276" w:lineRule="auto"/>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8254D7" w:rsidR="00F77B7C" w:rsidTr="00320791" w14:paraId="494695C1"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hideMark/>
          </w:tcPr>
          <w:p w:rsidRPr="008254D7" w:rsidR="00F77B7C" w:rsidP="00D614DD" w:rsidRDefault="00F77B7C" w14:paraId="359A5B43" w14:textId="77777777">
            <w:pPr>
              <w:contextualSpacing/>
              <w:rPr>
                <w:rFonts w:asciiTheme="majorHAnsi" w:hAnsiTheme="majorHAnsi"/>
              </w:rPr>
            </w:pPr>
            <w:r w:rsidRPr="008254D7">
              <w:rPr>
                <w:rFonts w:asciiTheme="majorHAnsi" w:hAnsiTheme="majorHAnsi"/>
              </w:rPr>
              <w:t>Asian</w:t>
            </w:r>
            <w:r>
              <w:rPr>
                <w:rFonts w:asciiTheme="majorHAnsi" w:hAnsiTheme="majorHAnsi"/>
              </w:rPr>
              <w:t xml:space="preserve"> </w:t>
            </w:r>
          </w:p>
        </w:tc>
        <w:tc>
          <w:tcPr>
            <w:tcW w:w="2160" w:type="dxa"/>
            <w:vAlign w:val="center"/>
          </w:tcPr>
          <w:p w:rsidRPr="008254D7" w:rsidR="00F77B7C" w:rsidP="00320791" w:rsidRDefault="001F2347" w14:paraId="7DABF799" w14:textId="77777777">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sdt>
              <w:sdtPr>
                <w:rPr>
                  <w:rStyle w:val="Strong"/>
                  <w:sz w:val="30"/>
                  <w:szCs w:val="30"/>
                </w:rPr>
                <w:id w:val="-1395884271"/>
              </w:sdtPr>
              <w:sdtEndPr>
                <w:rPr>
                  <w:rStyle w:val="Strong"/>
                </w:rPr>
              </w:sdtEndPr>
              <w:sdtContent>
                <w:r w:rsidR="00F77B7C">
                  <w:rPr>
                    <w:rStyle w:val="Strong"/>
                    <w:rFonts w:hint="eastAsia" w:ascii="MS Gothic" w:hAnsi="MS Gothic" w:eastAsia="MS Gothic"/>
                    <w:sz w:val="30"/>
                    <w:szCs w:val="30"/>
                  </w:rPr>
                  <w:t>☐</w:t>
                </w:r>
              </w:sdtContent>
            </w:sdt>
          </w:p>
        </w:tc>
      </w:tr>
      <w:tr w:rsidRPr="008254D7" w:rsidR="00F77B7C" w:rsidTr="00320791" w14:paraId="2AA565EA"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77B7C" w:rsidP="00FD232C" w:rsidRDefault="00F77B7C" w14:paraId="33EBD99E" w14:textId="77777777">
            <w:pPr>
              <w:spacing w:line="276" w:lineRule="auto"/>
              <w:contextualSpacing/>
              <w:rPr>
                <w:rFonts w:asciiTheme="majorHAnsi" w:hAnsiTheme="majorHAnsi"/>
                <w:sz w:val="16"/>
                <w:szCs w:val="16"/>
              </w:rPr>
            </w:pPr>
          </w:p>
        </w:tc>
        <w:tc>
          <w:tcPr>
            <w:tcW w:w="2160" w:type="dxa"/>
            <w:vAlign w:val="center"/>
          </w:tcPr>
          <w:p w:rsidRPr="00320791" w:rsidR="00F77B7C" w:rsidP="00F77B7C" w:rsidRDefault="00F77B7C" w14:paraId="7A084754" w14:textId="77777777">
            <w:pPr>
              <w:spacing w:line="276" w:lineRule="auto"/>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8254D7" w:rsidR="00F77B7C" w:rsidTr="00320791" w14:paraId="315FD971"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8254D7" w:rsidR="00F77B7C" w:rsidP="00FD232C" w:rsidRDefault="00F77B7C" w14:paraId="26439A5A" w14:textId="77777777">
            <w:pPr>
              <w:contextualSpacing/>
              <w:rPr>
                <w:rFonts w:asciiTheme="majorHAnsi" w:hAnsiTheme="majorHAnsi"/>
              </w:rPr>
            </w:pPr>
            <w:r w:rsidRPr="008254D7">
              <w:rPr>
                <w:rFonts w:asciiTheme="majorHAnsi" w:hAnsiTheme="majorHAnsi"/>
              </w:rPr>
              <w:t>Hispanic or Latino</w:t>
            </w:r>
          </w:p>
        </w:tc>
        <w:tc>
          <w:tcPr>
            <w:tcW w:w="2160" w:type="dxa"/>
            <w:vAlign w:val="center"/>
          </w:tcPr>
          <w:p w:rsidRPr="008254D7" w:rsidR="00F77B7C" w:rsidP="009D47BB" w:rsidRDefault="001F2347" w14:paraId="0A852818" w14:textId="77777777">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sdt>
              <w:sdtPr>
                <w:rPr>
                  <w:rStyle w:val="Strong"/>
                  <w:sz w:val="30"/>
                  <w:szCs w:val="30"/>
                </w:rPr>
                <w:id w:val="-762385601"/>
              </w:sdtPr>
              <w:sdtEndPr>
                <w:rPr>
                  <w:rStyle w:val="Strong"/>
                </w:rPr>
              </w:sdtEndPr>
              <w:sdtContent>
                <w:r w:rsidRPr="0069013B" w:rsidR="0069013B">
                  <w:rPr>
                    <w:rStyle w:val="Strong"/>
                    <w:rFonts w:ascii="Segoe UI Symbol" w:hAnsi="Segoe UI Symbol" w:cs="Segoe UI Symbol"/>
                    <w:sz w:val="30"/>
                    <w:szCs w:val="30"/>
                  </w:rPr>
                  <w:t>☐</w:t>
                </w:r>
              </w:sdtContent>
            </w:sdt>
          </w:p>
        </w:tc>
      </w:tr>
      <w:tr w:rsidRPr="008254D7" w:rsidR="00F77B7C" w:rsidTr="00320791" w14:paraId="4EE75EC5"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77B7C" w:rsidP="00FD232C" w:rsidRDefault="00F77B7C" w14:paraId="45258AC8" w14:textId="77777777">
            <w:pPr>
              <w:spacing w:line="276" w:lineRule="auto"/>
              <w:contextualSpacing/>
              <w:rPr>
                <w:rFonts w:asciiTheme="majorHAnsi" w:hAnsiTheme="majorHAnsi"/>
                <w:sz w:val="16"/>
                <w:szCs w:val="16"/>
              </w:rPr>
            </w:pPr>
          </w:p>
        </w:tc>
        <w:tc>
          <w:tcPr>
            <w:tcW w:w="2160" w:type="dxa"/>
            <w:vAlign w:val="center"/>
          </w:tcPr>
          <w:p w:rsidRPr="00320791" w:rsidR="00F77B7C" w:rsidP="00F77B7C" w:rsidRDefault="00F77B7C" w14:paraId="4C4A067A" w14:textId="77777777">
            <w:pPr>
              <w:spacing w:line="276" w:lineRule="auto"/>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8254D7" w:rsidR="00F77B7C" w:rsidTr="00320791" w14:paraId="183DEBF1"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hideMark/>
          </w:tcPr>
          <w:p w:rsidRPr="008254D7" w:rsidR="00F77B7C" w:rsidP="00FD232C" w:rsidRDefault="00D614DD" w14:paraId="1D2B8D5A" w14:textId="77777777">
            <w:pPr>
              <w:contextualSpacing/>
              <w:rPr>
                <w:rFonts w:asciiTheme="majorHAnsi" w:hAnsiTheme="majorHAnsi"/>
              </w:rPr>
            </w:pPr>
            <w:r>
              <w:rPr>
                <w:rFonts w:asciiTheme="majorHAnsi" w:hAnsiTheme="majorHAnsi"/>
              </w:rPr>
              <w:t>Native Hawaiian or Other Pacific Islander</w:t>
            </w:r>
          </w:p>
        </w:tc>
        <w:tc>
          <w:tcPr>
            <w:tcW w:w="2160" w:type="dxa"/>
            <w:vAlign w:val="center"/>
          </w:tcPr>
          <w:p w:rsidRPr="008254D7" w:rsidR="00F77B7C" w:rsidP="00320791" w:rsidRDefault="001F2347" w14:paraId="2ADA6ABF" w14:textId="77777777">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sdt>
              <w:sdtPr>
                <w:rPr>
                  <w:rStyle w:val="Strong"/>
                  <w:sz w:val="30"/>
                  <w:szCs w:val="30"/>
                </w:rPr>
                <w:id w:val="939723692"/>
              </w:sdtPr>
              <w:sdtEndPr>
                <w:rPr>
                  <w:rStyle w:val="Strong"/>
                </w:rPr>
              </w:sdtEndPr>
              <w:sdtContent>
                <w:r w:rsidR="00F77B7C">
                  <w:rPr>
                    <w:rStyle w:val="Strong"/>
                    <w:rFonts w:hint="eastAsia" w:ascii="MS Gothic" w:hAnsi="MS Gothic" w:eastAsia="MS Gothic"/>
                    <w:sz w:val="30"/>
                    <w:szCs w:val="30"/>
                  </w:rPr>
                  <w:t>☐</w:t>
                </w:r>
              </w:sdtContent>
            </w:sdt>
          </w:p>
        </w:tc>
      </w:tr>
    </w:tbl>
    <w:p w:rsidR="00111A45" w:rsidP="00320791" w:rsidRDefault="00111A45" w14:paraId="1A914C21" w14:textId="77777777">
      <w:pPr>
        <w:pStyle w:val="NoSpacing"/>
      </w:pPr>
    </w:p>
    <w:tbl>
      <w:tblPr>
        <w:tblStyle w:val="MediumShading1-Accent1"/>
        <w:tblW w:w="0" w:type="auto"/>
        <w:jc w:val="center"/>
        <w:tblLook w:val="04A0" w:firstRow="1" w:lastRow="0" w:firstColumn="1" w:lastColumn="0" w:noHBand="0" w:noVBand="1"/>
      </w:tblPr>
      <w:tblGrid>
        <w:gridCol w:w="3978"/>
        <w:gridCol w:w="2160"/>
      </w:tblGrid>
      <w:tr w:rsidRPr="00F77B7C" w:rsidR="00F77B7C" w:rsidTr="00320791" w14:paraId="07171FC7"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tcPr>
          <w:p w:rsidRPr="00320791" w:rsidR="00F77B7C" w:rsidP="00320791" w:rsidRDefault="00F77B7C" w14:paraId="53223DB7" w14:textId="77777777">
            <w:pPr>
              <w:contextualSpacing/>
            </w:pPr>
            <w:r w:rsidRPr="00320791">
              <w:t>Farmers and Ranchers</w:t>
            </w:r>
          </w:p>
        </w:tc>
        <w:tc>
          <w:tcPr>
            <w:tcW w:w="2160" w:type="dxa"/>
            <w:vAlign w:val="center"/>
          </w:tcPr>
          <w:p w:rsidRPr="00320791" w:rsidR="00F77B7C" w:rsidP="00F77B7C" w:rsidRDefault="00F77B7C" w14:paraId="63A68A5E"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pPr>
            <w:r w:rsidRPr="00320791">
              <w:t>Mark All that Apply</w:t>
            </w:r>
          </w:p>
        </w:tc>
      </w:tr>
      <w:tr w:rsidRPr="008254D7" w:rsidR="00F77B7C" w:rsidTr="00320791" w14:paraId="0E0EE2DB"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8254D7" w:rsidR="00F77B7C" w:rsidP="00F77B7C" w:rsidRDefault="00F77B7C" w14:paraId="1D2AD0CA" w14:textId="77777777">
            <w:pPr>
              <w:contextualSpacing/>
              <w:rPr>
                <w:rFonts w:asciiTheme="majorHAnsi" w:hAnsiTheme="majorHAnsi"/>
              </w:rPr>
            </w:pPr>
            <w:r>
              <w:rPr>
                <w:rFonts w:asciiTheme="majorHAnsi" w:hAnsiTheme="majorHAnsi"/>
              </w:rPr>
              <w:t>Women Farmers or Ranchers</w:t>
            </w:r>
          </w:p>
        </w:tc>
        <w:sdt>
          <w:sdtPr>
            <w:rPr>
              <w:rStyle w:val="Strong"/>
              <w:sz w:val="30"/>
              <w:szCs w:val="30"/>
            </w:rPr>
            <w:id w:val="-751201796"/>
          </w:sdtPr>
          <w:sdtEndPr>
            <w:rPr>
              <w:rStyle w:val="Strong"/>
            </w:rPr>
          </w:sdtEndPr>
          <w:sdtContent>
            <w:tc>
              <w:tcPr>
                <w:tcW w:w="2160" w:type="dxa"/>
                <w:vAlign w:val="center"/>
              </w:tcPr>
              <w:p w:rsidR="00F77B7C" w:rsidP="00320791" w:rsidRDefault="00FD232C" w14:paraId="0E989167" w14:textId="77777777">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hint="eastAsia" w:ascii="MS Gothic" w:hAnsi="MS Gothic" w:eastAsia="MS Gothic"/>
                    <w:sz w:val="30"/>
                    <w:szCs w:val="30"/>
                  </w:rPr>
                  <w:t>☐</w:t>
                </w:r>
              </w:p>
            </w:tc>
          </w:sdtContent>
        </w:sdt>
      </w:tr>
      <w:tr w:rsidRPr="00F77B7C" w:rsidR="00F77B7C" w:rsidTr="00320791" w14:paraId="070C7687"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77B7C" w:rsidP="00F77B7C" w:rsidRDefault="00F77B7C" w14:paraId="6C219524" w14:textId="77777777">
            <w:pPr>
              <w:spacing w:line="276" w:lineRule="auto"/>
              <w:contextualSpacing/>
              <w:rPr>
                <w:rFonts w:asciiTheme="majorHAnsi" w:hAnsiTheme="majorHAnsi"/>
                <w:sz w:val="16"/>
                <w:szCs w:val="16"/>
              </w:rPr>
            </w:pPr>
          </w:p>
        </w:tc>
        <w:tc>
          <w:tcPr>
            <w:tcW w:w="2160" w:type="dxa"/>
            <w:vAlign w:val="center"/>
          </w:tcPr>
          <w:p w:rsidRPr="00320791" w:rsidR="00F77B7C" w:rsidP="00320791" w:rsidRDefault="00F77B7C" w14:paraId="5F637F03" w14:textId="77777777">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8254D7" w:rsidR="00F77B7C" w:rsidTr="00320791" w14:paraId="3C42ED1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8254D7" w:rsidR="00F77B7C" w:rsidP="00F77B7C" w:rsidRDefault="00F77B7C" w14:paraId="042BC3C2" w14:textId="77777777">
            <w:pPr>
              <w:contextualSpacing/>
              <w:rPr>
                <w:rFonts w:asciiTheme="majorHAnsi" w:hAnsiTheme="majorHAnsi"/>
              </w:rPr>
            </w:pPr>
            <w:r>
              <w:rPr>
                <w:rFonts w:asciiTheme="majorHAnsi" w:hAnsiTheme="majorHAnsi"/>
              </w:rPr>
              <w:t>Youth Farmers or Ranchers</w:t>
            </w:r>
          </w:p>
        </w:tc>
        <w:sdt>
          <w:sdtPr>
            <w:rPr>
              <w:rStyle w:val="Strong"/>
              <w:sz w:val="30"/>
              <w:szCs w:val="30"/>
            </w:rPr>
            <w:id w:val="576799744"/>
          </w:sdtPr>
          <w:sdtEndPr>
            <w:rPr>
              <w:rStyle w:val="Strong"/>
            </w:rPr>
          </w:sdtEndPr>
          <w:sdtContent>
            <w:tc>
              <w:tcPr>
                <w:tcW w:w="2160" w:type="dxa"/>
                <w:vAlign w:val="center"/>
              </w:tcPr>
              <w:p w:rsidR="00F77B7C" w:rsidP="00320791" w:rsidRDefault="00F77B7C" w14:paraId="1E018B1F" w14:textId="77777777">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hint="eastAsia" w:ascii="MS Gothic" w:hAnsi="MS Gothic" w:eastAsia="MS Gothic"/>
                    <w:sz w:val="30"/>
                    <w:szCs w:val="30"/>
                  </w:rPr>
                  <w:t>☐</w:t>
                </w:r>
              </w:p>
            </w:tc>
          </w:sdtContent>
        </w:sdt>
      </w:tr>
      <w:tr w:rsidRPr="008254D7" w:rsidR="00F77B7C" w:rsidTr="00320791" w14:paraId="14C3643C"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77B7C" w:rsidP="00F77B7C" w:rsidRDefault="00F77B7C" w14:paraId="6E8E7A79" w14:textId="77777777">
            <w:pPr>
              <w:spacing w:line="276" w:lineRule="auto"/>
              <w:contextualSpacing/>
              <w:rPr>
                <w:rFonts w:asciiTheme="majorHAnsi" w:hAnsiTheme="majorHAnsi"/>
                <w:sz w:val="16"/>
                <w:szCs w:val="16"/>
              </w:rPr>
            </w:pPr>
          </w:p>
        </w:tc>
        <w:tc>
          <w:tcPr>
            <w:tcW w:w="2160" w:type="dxa"/>
            <w:vAlign w:val="center"/>
          </w:tcPr>
          <w:p w:rsidRPr="00320791" w:rsidR="00F77B7C" w:rsidP="00320791" w:rsidRDefault="00F77B7C" w14:paraId="6AFD5C1B" w14:textId="77777777">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8254D7" w:rsidR="00F77B7C" w:rsidTr="00320791" w14:paraId="09CDA006"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8254D7" w:rsidR="00F77B7C" w:rsidP="00F77B7C" w:rsidRDefault="00F77B7C" w14:paraId="26E8FEFB" w14:textId="77777777">
            <w:pPr>
              <w:contextualSpacing/>
              <w:rPr>
                <w:rFonts w:asciiTheme="majorHAnsi" w:hAnsiTheme="majorHAnsi"/>
              </w:rPr>
            </w:pPr>
            <w:r>
              <w:rPr>
                <w:rFonts w:asciiTheme="majorHAnsi" w:hAnsiTheme="majorHAnsi"/>
              </w:rPr>
              <w:t>Beginning Farmers or Ranchers</w:t>
            </w:r>
          </w:p>
        </w:tc>
        <w:sdt>
          <w:sdtPr>
            <w:rPr>
              <w:rStyle w:val="Strong"/>
              <w:sz w:val="30"/>
              <w:szCs w:val="30"/>
            </w:rPr>
            <w:id w:val="-506831209"/>
          </w:sdtPr>
          <w:sdtEndPr>
            <w:rPr>
              <w:rStyle w:val="Strong"/>
            </w:rPr>
          </w:sdtEndPr>
          <w:sdtContent>
            <w:tc>
              <w:tcPr>
                <w:tcW w:w="2160" w:type="dxa"/>
                <w:vAlign w:val="center"/>
              </w:tcPr>
              <w:p w:rsidR="00F77B7C" w:rsidP="00320791" w:rsidRDefault="00F77B7C" w14:paraId="538AAAF7" w14:textId="77777777">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hint="eastAsia" w:ascii="MS Gothic" w:hAnsi="MS Gothic" w:eastAsia="MS Gothic"/>
                    <w:sz w:val="30"/>
                    <w:szCs w:val="30"/>
                  </w:rPr>
                  <w:t>☐</w:t>
                </w:r>
              </w:p>
            </w:tc>
          </w:sdtContent>
        </w:sdt>
      </w:tr>
      <w:tr w:rsidRPr="008254D7" w:rsidR="00F77B7C" w:rsidTr="00320791" w14:paraId="1CFB4AAC"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77B7C" w:rsidP="00F77B7C" w:rsidRDefault="00F77B7C" w14:paraId="3080B4F0" w14:textId="77777777">
            <w:pPr>
              <w:spacing w:line="276" w:lineRule="auto"/>
              <w:contextualSpacing/>
              <w:rPr>
                <w:rFonts w:asciiTheme="majorHAnsi" w:hAnsiTheme="majorHAnsi"/>
                <w:sz w:val="16"/>
                <w:szCs w:val="16"/>
              </w:rPr>
            </w:pPr>
          </w:p>
        </w:tc>
        <w:tc>
          <w:tcPr>
            <w:tcW w:w="2160" w:type="dxa"/>
            <w:vAlign w:val="center"/>
          </w:tcPr>
          <w:p w:rsidRPr="00320791" w:rsidR="00F77B7C" w:rsidP="00320791" w:rsidRDefault="00F77B7C" w14:paraId="54AA1BDA" w14:textId="77777777">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8254D7" w:rsidR="00F77B7C" w:rsidTr="00320791" w14:paraId="53E4BE6E"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8254D7" w:rsidR="00F77B7C" w:rsidP="00F77B7C" w:rsidRDefault="00F77B7C" w14:paraId="6F6C5F1B" w14:textId="77777777">
            <w:pPr>
              <w:contextualSpacing/>
              <w:rPr>
                <w:rFonts w:asciiTheme="majorHAnsi" w:hAnsiTheme="majorHAnsi"/>
              </w:rPr>
            </w:pPr>
            <w:r w:rsidRPr="008254D7">
              <w:rPr>
                <w:rFonts w:asciiTheme="majorHAnsi" w:hAnsiTheme="majorHAnsi"/>
              </w:rPr>
              <w:t>Socially Disadvantaged Farmer</w:t>
            </w:r>
            <w:r>
              <w:rPr>
                <w:rFonts w:asciiTheme="majorHAnsi" w:hAnsiTheme="majorHAnsi"/>
              </w:rPr>
              <w:t>s</w:t>
            </w:r>
            <w:r w:rsidRPr="008254D7">
              <w:rPr>
                <w:rFonts w:asciiTheme="majorHAnsi" w:hAnsiTheme="majorHAnsi"/>
              </w:rPr>
              <w:t xml:space="preserve"> or Rancher</w:t>
            </w:r>
            <w:r>
              <w:rPr>
                <w:rFonts w:asciiTheme="majorHAnsi" w:hAnsiTheme="majorHAnsi"/>
              </w:rPr>
              <w:t>s</w:t>
            </w:r>
          </w:p>
        </w:tc>
        <w:sdt>
          <w:sdtPr>
            <w:rPr>
              <w:rStyle w:val="Strong"/>
              <w:sz w:val="30"/>
              <w:szCs w:val="30"/>
            </w:rPr>
            <w:id w:val="-1046215013"/>
          </w:sdtPr>
          <w:sdtEndPr>
            <w:rPr>
              <w:rStyle w:val="Strong"/>
            </w:rPr>
          </w:sdtEndPr>
          <w:sdtContent>
            <w:tc>
              <w:tcPr>
                <w:tcW w:w="2160" w:type="dxa"/>
                <w:vAlign w:val="center"/>
              </w:tcPr>
              <w:p w:rsidRPr="008254D7" w:rsidR="00F77B7C" w:rsidP="00320791" w:rsidRDefault="00F77B7C" w14:paraId="2B89789C" w14:textId="77777777">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hint="eastAsia" w:ascii="MS Gothic" w:hAnsi="MS Gothic" w:eastAsia="MS Gothic"/>
                    <w:sz w:val="30"/>
                    <w:szCs w:val="30"/>
                  </w:rPr>
                  <w:t>☐</w:t>
                </w:r>
              </w:p>
            </w:tc>
          </w:sdtContent>
        </w:sdt>
      </w:tr>
      <w:tr w:rsidRPr="008254D7" w:rsidR="00F77B7C" w:rsidTr="00320791" w14:paraId="7030B9D1"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77B7C" w:rsidP="00F77B7C" w:rsidRDefault="00F77B7C" w14:paraId="096A5FED" w14:textId="77777777">
            <w:pPr>
              <w:spacing w:line="276" w:lineRule="auto"/>
              <w:contextualSpacing/>
              <w:rPr>
                <w:rFonts w:asciiTheme="majorHAnsi" w:hAnsiTheme="majorHAnsi"/>
                <w:sz w:val="16"/>
                <w:szCs w:val="16"/>
              </w:rPr>
            </w:pPr>
          </w:p>
        </w:tc>
        <w:tc>
          <w:tcPr>
            <w:tcW w:w="2160" w:type="dxa"/>
            <w:vAlign w:val="center"/>
          </w:tcPr>
          <w:p w:rsidRPr="00320791" w:rsidR="00F77B7C" w:rsidP="00320791" w:rsidRDefault="00F77B7C" w14:paraId="50EEB208" w14:textId="77777777">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8254D7" w:rsidR="00F77B7C" w:rsidTr="00320791" w14:paraId="308EBD84"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8254D7" w:rsidR="00F77B7C" w:rsidP="00F77B7C" w:rsidRDefault="00F77B7C" w14:paraId="185569C2" w14:textId="77777777">
            <w:pPr>
              <w:contextualSpacing/>
              <w:rPr>
                <w:rFonts w:asciiTheme="majorHAnsi" w:hAnsiTheme="majorHAnsi"/>
              </w:rPr>
            </w:pPr>
            <w:r>
              <w:rPr>
                <w:rFonts w:asciiTheme="majorHAnsi" w:hAnsiTheme="majorHAnsi"/>
              </w:rPr>
              <w:t>Rural Farmers or Ranchers</w:t>
            </w:r>
          </w:p>
        </w:tc>
        <w:tc>
          <w:tcPr>
            <w:tcW w:w="2160" w:type="dxa"/>
            <w:vAlign w:val="center"/>
          </w:tcPr>
          <w:p w:rsidR="00F77B7C" w:rsidP="004A712F" w:rsidRDefault="001F2347" w14:paraId="1FC7016F" w14:textId="77777777">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sdt>
              <w:sdtPr>
                <w:rPr>
                  <w:rStyle w:val="Strong"/>
                  <w:sz w:val="30"/>
                  <w:szCs w:val="30"/>
                </w:rPr>
                <w:id w:val="716238453"/>
              </w:sdtPr>
              <w:sdtEndPr>
                <w:rPr>
                  <w:rStyle w:val="Strong"/>
                </w:rPr>
              </w:sdtEndPr>
              <w:sdtContent>
                <w:r w:rsidRPr="0069013B" w:rsidR="0069013B">
                  <w:rPr>
                    <w:rStyle w:val="Strong"/>
                    <w:rFonts w:ascii="Segoe UI Symbol" w:hAnsi="Segoe UI Symbol" w:cs="Segoe UI Symbol"/>
                    <w:sz w:val="30"/>
                    <w:szCs w:val="30"/>
                  </w:rPr>
                  <w:t>☐</w:t>
                </w:r>
              </w:sdtContent>
            </w:sdt>
          </w:p>
        </w:tc>
      </w:tr>
      <w:tr w:rsidRPr="008254D7" w:rsidR="00F77B7C" w:rsidTr="00320791" w14:paraId="173EAE9A"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77B7C" w:rsidP="00F77B7C" w:rsidRDefault="00F77B7C" w14:paraId="6F0941A6" w14:textId="77777777">
            <w:pPr>
              <w:spacing w:line="276" w:lineRule="auto"/>
              <w:contextualSpacing/>
              <w:rPr>
                <w:rFonts w:asciiTheme="majorHAnsi" w:hAnsiTheme="majorHAnsi"/>
                <w:sz w:val="16"/>
                <w:szCs w:val="16"/>
              </w:rPr>
            </w:pPr>
          </w:p>
        </w:tc>
        <w:tc>
          <w:tcPr>
            <w:tcW w:w="2160" w:type="dxa"/>
            <w:vAlign w:val="center"/>
          </w:tcPr>
          <w:p w:rsidRPr="00320791" w:rsidR="00F77B7C" w:rsidP="00320791" w:rsidRDefault="00F77B7C" w14:paraId="51286F32" w14:textId="77777777">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8254D7" w:rsidR="00F77B7C" w:rsidTr="00320791" w14:paraId="5C21645A"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8254D7" w:rsidR="00F77B7C" w:rsidP="00F77B7C" w:rsidRDefault="00F77B7C" w14:paraId="5ABD10D4" w14:textId="77777777">
            <w:pPr>
              <w:contextualSpacing/>
              <w:rPr>
                <w:rFonts w:asciiTheme="majorHAnsi" w:hAnsiTheme="majorHAnsi"/>
              </w:rPr>
            </w:pPr>
            <w:r>
              <w:rPr>
                <w:rFonts w:asciiTheme="majorHAnsi" w:hAnsiTheme="majorHAnsi"/>
              </w:rPr>
              <w:t>Urban Farmers or Ranchers</w:t>
            </w:r>
          </w:p>
        </w:tc>
        <w:sdt>
          <w:sdtPr>
            <w:rPr>
              <w:rStyle w:val="Strong"/>
              <w:sz w:val="30"/>
              <w:szCs w:val="30"/>
            </w:rPr>
            <w:id w:val="-1878394994"/>
          </w:sdtPr>
          <w:sdtEndPr>
            <w:rPr>
              <w:rStyle w:val="Strong"/>
            </w:rPr>
          </w:sdtEndPr>
          <w:sdtContent>
            <w:tc>
              <w:tcPr>
                <w:tcW w:w="2160" w:type="dxa"/>
                <w:vAlign w:val="center"/>
              </w:tcPr>
              <w:p w:rsidR="00F77B7C" w:rsidP="004A712F" w:rsidRDefault="0069013B" w14:paraId="223B686A" w14:textId="77777777">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9013B">
                  <w:rPr>
                    <w:rStyle w:val="Strong"/>
                    <w:rFonts w:ascii="Segoe UI Symbol" w:hAnsi="Segoe UI Symbol" w:cs="Segoe UI Symbol"/>
                    <w:sz w:val="30"/>
                    <w:szCs w:val="30"/>
                  </w:rPr>
                  <w:t>☐</w:t>
                </w:r>
              </w:p>
            </w:tc>
          </w:sdtContent>
        </w:sdt>
      </w:tr>
      <w:tr w:rsidRPr="008254D7" w:rsidR="00F77B7C" w:rsidTr="00320791" w14:paraId="134B92C3"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77B7C" w:rsidP="00F77B7C" w:rsidRDefault="00F77B7C" w14:paraId="0813B33B" w14:textId="77777777">
            <w:pPr>
              <w:spacing w:line="276" w:lineRule="auto"/>
              <w:contextualSpacing/>
              <w:rPr>
                <w:rFonts w:asciiTheme="majorHAnsi" w:hAnsiTheme="majorHAnsi"/>
                <w:sz w:val="16"/>
                <w:szCs w:val="16"/>
              </w:rPr>
            </w:pPr>
          </w:p>
        </w:tc>
        <w:tc>
          <w:tcPr>
            <w:tcW w:w="2160" w:type="dxa"/>
            <w:vAlign w:val="center"/>
          </w:tcPr>
          <w:p w:rsidRPr="00320791" w:rsidR="00F77B7C" w:rsidP="00320791" w:rsidRDefault="00F77B7C" w14:paraId="76CF8C70" w14:textId="77777777">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8254D7" w:rsidR="00F77B7C" w:rsidTr="00320791" w14:paraId="37882CE0"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8254D7" w:rsidR="00F77B7C" w:rsidP="00F77B7C" w:rsidRDefault="00F77B7C" w14:paraId="5549EFDF" w14:textId="77777777">
            <w:pPr>
              <w:contextualSpacing/>
              <w:rPr>
                <w:rFonts w:asciiTheme="majorHAnsi" w:hAnsiTheme="majorHAnsi"/>
              </w:rPr>
            </w:pPr>
            <w:r>
              <w:rPr>
                <w:rFonts w:asciiTheme="majorHAnsi" w:hAnsiTheme="majorHAnsi"/>
              </w:rPr>
              <w:t>Appalachia Farmers or Ranchers</w:t>
            </w:r>
          </w:p>
        </w:tc>
        <w:tc>
          <w:tcPr>
            <w:tcW w:w="2160" w:type="dxa"/>
            <w:vAlign w:val="center"/>
          </w:tcPr>
          <w:p w:rsidR="00F77B7C" w:rsidP="00320791" w:rsidRDefault="001F2347" w14:paraId="10841E39" w14:textId="77777777">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sdt>
              <w:sdtPr>
                <w:rPr>
                  <w:rStyle w:val="Strong"/>
                  <w:sz w:val="30"/>
                  <w:szCs w:val="30"/>
                </w:rPr>
                <w:id w:val="1841421927"/>
              </w:sdtPr>
              <w:sdtEndPr>
                <w:rPr>
                  <w:rStyle w:val="Strong"/>
                </w:rPr>
              </w:sdtEndPr>
              <w:sdtContent>
                <w:r w:rsidR="00F77B7C">
                  <w:rPr>
                    <w:rStyle w:val="Strong"/>
                    <w:rFonts w:hint="eastAsia" w:ascii="MS Gothic" w:hAnsi="MS Gothic" w:eastAsia="MS Gothic"/>
                    <w:sz w:val="30"/>
                    <w:szCs w:val="30"/>
                  </w:rPr>
                  <w:t>☐</w:t>
                </w:r>
              </w:sdtContent>
            </w:sdt>
          </w:p>
        </w:tc>
      </w:tr>
      <w:tr w:rsidRPr="00320791" w:rsidR="00D0236F" w:rsidTr="00D06CF4" w14:paraId="4D6C001D"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D0236F" w:rsidP="00D06CF4" w:rsidRDefault="00D0236F" w14:paraId="7E2E61BE" w14:textId="77777777">
            <w:pPr>
              <w:spacing w:line="276" w:lineRule="auto"/>
              <w:contextualSpacing/>
              <w:rPr>
                <w:rFonts w:asciiTheme="majorHAnsi" w:hAnsiTheme="majorHAnsi"/>
                <w:sz w:val="16"/>
                <w:szCs w:val="16"/>
              </w:rPr>
            </w:pPr>
          </w:p>
        </w:tc>
        <w:tc>
          <w:tcPr>
            <w:tcW w:w="2160" w:type="dxa"/>
            <w:vAlign w:val="center"/>
          </w:tcPr>
          <w:p w:rsidRPr="00320791" w:rsidR="00D0236F" w:rsidP="00D06CF4" w:rsidRDefault="00D0236F" w14:paraId="5468A418" w14:textId="77777777">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8254D7" w:rsidR="00D0236F" w:rsidTr="00320791" w14:paraId="3EA322F5"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00D0236F" w:rsidP="00D0236F" w:rsidRDefault="00D0236F" w14:paraId="434D38BE" w14:textId="77777777">
            <w:pPr>
              <w:contextualSpacing/>
              <w:rPr>
                <w:rFonts w:asciiTheme="majorHAnsi" w:hAnsiTheme="majorHAnsi"/>
              </w:rPr>
            </w:pPr>
            <w:r>
              <w:rPr>
                <w:rFonts w:asciiTheme="majorHAnsi" w:hAnsiTheme="majorHAnsi"/>
              </w:rPr>
              <w:t>Certified Organic Farmers or Ranchers</w:t>
            </w:r>
          </w:p>
        </w:tc>
        <w:tc>
          <w:tcPr>
            <w:tcW w:w="2160" w:type="dxa"/>
            <w:vAlign w:val="center"/>
          </w:tcPr>
          <w:p w:rsidR="00D0236F" w:rsidP="00D0236F" w:rsidRDefault="001F2347" w14:paraId="0486B38F" w14:textId="77777777">
            <w:pPr>
              <w:contextual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sdt>
              <w:sdtPr>
                <w:rPr>
                  <w:rStyle w:val="Strong"/>
                  <w:sz w:val="30"/>
                  <w:szCs w:val="30"/>
                </w:rPr>
                <w:id w:val="-2094070840"/>
              </w:sdtPr>
              <w:sdtEndPr>
                <w:rPr>
                  <w:rStyle w:val="Strong"/>
                </w:rPr>
              </w:sdtEndPr>
              <w:sdtContent>
                <w:r w:rsidR="00D0236F">
                  <w:rPr>
                    <w:rStyle w:val="Strong"/>
                    <w:rFonts w:hint="eastAsia" w:ascii="MS Gothic" w:hAnsi="MS Gothic" w:eastAsia="MS Gothic"/>
                    <w:sz w:val="30"/>
                    <w:szCs w:val="30"/>
                  </w:rPr>
                  <w:t>☐</w:t>
                </w:r>
              </w:sdtContent>
            </w:sdt>
          </w:p>
        </w:tc>
      </w:tr>
    </w:tbl>
    <w:p w:rsidR="00F77B7C" w:rsidP="00320791" w:rsidRDefault="00F77B7C" w14:paraId="1380D8B7" w14:textId="77777777">
      <w:pPr>
        <w:pStyle w:val="NoSpacing"/>
      </w:pPr>
    </w:p>
    <w:tbl>
      <w:tblPr>
        <w:tblStyle w:val="MediumShading1-Accent1"/>
        <w:tblW w:w="0" w:type="auto"/>
        <w:jc w:val="center"/>
        <w:tblLook w:val="04A0" w:firstRow="1" w:lastRow="0" w:firstColumn="1" w:lastColumn="0" w:noHBand="0" w:noVBand="1"/>
      </w:tblPr>
      <w:tblGrid>
        <w:gridCol w:w="3978"/>
        <w:gridCol w:w="2160"/>
      </w:tblGrid>
      <w:tr w:rsidRPr="00442C84" w:rsidR="00FD232C" w:rsidTr="00320791" w14:paraId="010EC0C1"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442C84" w:rsidR="00FD232C" w:rsidP="00320791" w:rsidRDefault="00FD232C" w14:paraId="51069170" w14:textId="77777777">
            <w:pPr>
              <w:contextualSpacing/>
              <w:rPr>
                <w:rFonts w:asciiTheme="majorHAnsi" w:hAnsiTheme="majorHAnsi"/>
                <w:b w:val="0"/>
                <w:bCs w:val="0"/>
                <w:color w:val="auto"/>
              </w:rPr>
            </w:pPr>
            <w:r w:rsidRPr="00442C84">
              <w:rPr>
                <w:rFonts w:asciiTheme="majorHAnsi" w:hAnsiTheme="majorHAnsi"/>
              </w:rPr>
              <w:t>Other Beneficiaries</w:t>
            </w:r>
          </w:p>
        </w:tc>
        <w:tc>
          <w:tcPr>
            <w:tcW w:w="2160" w:type="dxa"/>
            <w:vAlign w:val="center"/>
          </w:tcPr>
          <w:p w:rsidRPr="00442C84" w:rsidR="00FD232C" w:rsidP="00320791" w:rsidRDefault="00FD232C" w14:paraId="04064EEE" w14:textId="77777777">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auto"/>
              </w:rPr>
            </w:pPr>
            <w:r>
              <w:rPr>
                <w:rFonts w:asciiTheme="majorHAnsi" w:hAnsiTheme="majorHAnsi"/>
              </w:rPr>
              <w:t>Mark All that Apply</w:t>
            </w:r>
          </w:p>
        </w:tc>
      </w:tr>
      <w:tr w:rsidRPr="00442C84" w:rsidR="00FD232C" w:rsidTr="00320791" w14:paraId="1AD3DD7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442C84" w:rsidR="00FD232C" w:rsidP="00320791" w:rsidRDefault="00FD232C" w14:paraId="2E0559BF" w14:textId="77777777">
            <w:pPr>
              <w:contextualSpacing/>
              <w:rPr>
                <w:rFonts w:asciiTheme="majorHAnsi" w:hAnsiTheme="majorHAnsi"/>
                <w:b w:val="0"/>
                <w:bCs w:val="0"/>
              </w:rPr>
            </w:pPr>
            <w:r w:rsidRPr="00442C84">
              <w:rPr>
                <w:rFonts w:asciiTheme="majorHAnsi" w:hAnsiTheme="majorHAnsi"/>
              </w:rPr>
              <w:t>Low Income/Low Access Communities</w:t>
            </w:r>
          </w:p>
        </w:tc>
        <w:sdt>
          <w:sdtPr>
            <w:rPr>
              <w:rStyle w:val="Strong"/>
              <w:sz w:val="30"/>
              <w:szCs w:val="30"/>
            </w:rPr>
            <w:id w:val="866252989"/>
          </w:sdtPr>
          <w:sdtEndPr>
            <w:rPr>
              <w:rStyle w:val="Strong"/>
            </w:rPr>
          </w:sdtEndPr>
          <w:sdtContent>
            <w:tc>
              <w:tcPr>
                <w:tcW w:w="2160" w:type="dxa"/>
                <w:vAlign w:val="center"/>
              </w:tcPr>
              <w:p w:rsidRPr="00442C84" w:rsidR="00FD232C" w:rsidP="009D47BB" w:rsidRDefault="0069013B" w14:paraId="1E50BF9E" w14:textId="77777777">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9013B">
                  <w:rPr>
                    <w:rStyle w:val="Strong"/>
                    <w:rFonts w:ascii="Segoe UI Symbol" w:hAnsi="Segoe UI Symbol" w:cs="Segoe UI Symbol"/>
                    <w:sz w:val="30"/>
                    <w:szCs w:val="30"/>
                  </w:rPr>
                  <w:t>☐</w:t>
                </w:r>
              </w:p>
            </w:tc>
          </w:sdtContent>
        </w:sdt>
      </w:tr>
      <w:tr w:rsidRPr="00FD232C" w:rsidR="00FD232C" w:rsidTr="00320791" w14:paraId="65440C41"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D232C" w:rsidP="00FD232C" w:rsidRDefault="00FD232C" w14:paraId="4CE3DDE2" w14:textId="77777777">
            <w:pPr>
              <w:spacing w:line="276" w:lineRule="auto"/>
              <w:contextualSpacing/>
              <w:rPr>
                <w:rFonts w:asciiTheme="majorHAnsi" w:hAnsiTheme="majorHAnsi"/>
                <w:sz w:val="16"/>
                <w:szCs w:val="16"/>
              </w:rPr>
            </w:pPr>
          </w:p>
        </w:tc>
        <w:tc>
          <w:tcPr>
            <w:tcW w:w="2160" w:type="dxa"/>
            <w:vAlign w:val="center"/>
          </w:tcPr>
          <w:p w:rsidRPr="00320791" w:rsidR="00FD232C" w:rsidP="00320791" w:rsidRDefault="00FD232C" w14:paraId="5CC3F969" w14:textId="77777777">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442C84" w:rsidR="00FD232C" w:rsidTr="00320791" w14:paraId="0EDBA61F"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442C84" w:rsidR="00FD232C" w:rsidP="00320791" w:rsidRDefault="00FD232C" w14:paraId="7E971504" w14:textId="77777777">
            <w:pPr>
              <w:contextualSpacing/>
              <w:rPr>
                <w:rFonts w:asciiTheme="majorHAnsi" w:hAnsiTheme="majorHAnsi"/>
                <w:b w:val="0"/>
                <w:bCs w:val="0"/>
              </w:rPr>
            </w:pPr>
            <w:r w:rsidRPr="00442C84">
              <w:rPr>
                <w:rFonts w:asciiTheme="majorHAnsi" w:hAnsiTheme="majorHAnsi"/>
              </w:rPr>
              <w:t>Children</w:t>
            </w:r>
          </w:p>
        </w:tc>
        <w:sdt>
          <w:sdtPr>
            <w:rPr>
              <w:rStyle w:val="Strong"/>
              <w:sz w:val="30"/>
              <w:szCs w:val="30"/>
            </w:rPr>
            <w:id w:val="1607615820"/>
          </w:sdtPr>
          <w:sdtEndPr>
            <w:rPr>
              <w:rStyle w:val="Strong"/>
            </w:rPr>
          </w:sdtEndPr>
          <w:sdtContent>
            <w:tc>
              <w:tcPr>
                <w:tcW w:w="2160" w:type="dxa"/>
                <w:vAlign w:val="center"/>
              </w:tcPr>
              <w:p w:rsidRPr="00442C84" w:rsidR="00FD232C" w:rsidP="00320791" w:rsidRDefault="00FD232C" w14:paraId="050E40E1" w14:textId="77777777">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hint="eastAsia" w:ascii="MS Gothic" w:hAnsi="MS Gothic" w:eastAsia="MS Gothic"/>
                    <w:sz w:val="30"/>
                    <w:szCs w:val="30"/>
                  </w:rPr>
                  <w:t>☐</w:t>
                </w:r>
              </w:p>
            </w:tc>
          </w:sdtContent>
        </w:sdt>
      </w:tr>
      <w:tr w:rsidRPr="00442C84" w:rsidR="00FD232C" w:rsidTr="00320791" w14:paraId="104A3DE4"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D232C" w:rsidP="00FD232C" w:rsidRDefault="00FD232C" w14:paraId="1B80B773" w14:textId="77777777">
            <w:pPr>
              <w:spacing w:line="276" w:lineRule="auto"/>
              <w:contextualSpacing/>
              <w:rPr>
                <w:rFonts w:asciiTheme="majorHAnsi" w:hAnsiTheme="majorHAnsi"/>
                <w:sz w:val="16"/>
                <w:szCs w:val="16"/>
              </w:rPr>
            </w:pPr>
          </w:p>
        </w:tc>
        <w:tc>
          <w:tcPr>
            <w:tcW w:w="2160" w:type="dxa"/>
            <w:vAlign w:val="center"/>
          </w:tcPr>
          <w:p w:rsidRPr="00320791" w:rsidR="00FD232C" w:rsidP="00320791" w:rsidRDefault="00FD232C" w14:paraId="340A757E" w14:textId="77777777">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442C84" w:rsidR="00FD232C" w:rsidTr="00320791" w14:paraId="3073661D"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442C84" w:rsidR="00FD232C" w:rsidP="00320791" w:rsidRDefault="008B03EA" w14:paraId="0B350283" w14:textId="77777777">
            <w:pPr>
              <w:contextualSpacing/>
              <w:rPr>
                <w:rFonts w:asciiTheme="majorHAnsi" w:hAnsiTheme="majorHAnsi"/>
                <w:b w:val="0"/>
                <w:bCs w:val="0"/>
              </w:rPr>
            </w:pPr>
            <w:r>
              <w:rPr>
                <w:rFonts w:asciiTheme="majorHAnsi" w:hAnsiTheme="majorHAnsi"/>
              </w:rPr>
              <w:t>Youth</w:t>
            </w:r>
          </w:p>
        </w:tc>
        <w:sdt>
          <w:sdtPr>
            <w:rPr>
              <w:rStyle w:val="Strong"/>
              <w:sz w:val="30"/>
              <w:szCs w:val="30"/>
            </w:rPr>
            <w:id w:val="-1800832310"/>
          </w:sdtPr>
          <w:sdtEndPr>
            <w:rPr>
              <w:rStyle w:val="Strong"/>
            </w:rPr>
          </w:sdtEndPr>
          <w:sdtContent>
            <w:tc>
              <w:tcPr>
                <w:tcW w:w="2160" w:type="dxa"/>
                <w:vAlign w:val="center"/>
              </w:tcPr>
              <w:p w:rsidRPr="00442C84" w:rsidR="00FD232C" w:rsidP="00320791" w:rsidRDefault="00FD232C" w14:paraId="0BAE154A" w14:textId="77777777">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hint="eastAsia" w:ascii="MS Gothic" w:hAnsi="MS Gothic" w:eastAsia="MS Gothic"/>
                    <w:sz w:val="30"/>
                    <w:szCs w:val="30"/>
                  </w:rPr>
                  <w:t>☐</w:t>
                </w:r>
              </w:p>
            </w:tc>
          </w:sdtContent>
        </w:sdt>
      </w:tr>
      <w:tr w:rsidRPr="00FD232C" w:rsidR="00FD232C" w:rsidTr="00320791" w14:paraId="5A444634"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D232C" w:rsidP="00FD232C" w:rsidRDefault="00FD232C" w14:paraId="56214325" w14:textId="77777777">
            <w:pPr>
              <w:spacing w:line="276" w:lineRule="auto"/>
              <w:contextualSpacing/>
              <w:rPr>
                <w:rFonts w:asciiTheme="majorHAnsi" w:hAnsiTheme="majorHAnsi"/>
                <w:sz w:val="16"/>
                <w:szCs w:val="16"/>
              </w:rPr>
            </w:pPr>
          </w:p>
        </w:tc>
        <w:tc>
          <w:tcPr>
            <w:tcW w:w="2160" w:type="dxa"/>
            <w:vAlign w:val="center"/>
          </w:tcPr>
          <w:p w:rsidRPr="00320791" w:rsidR="00FD232C" w:rsidP="00320791" w:rsidRDefault="00FD232C" w14:paraId="5519CFC3" w14:textId="77777777">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FD232C" w:rsidR="008B03EA" w:rsidTr="00320791" w14:paraId="1D72B96C"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442C84" w:rsidR="008B03EA" w:rsidP="008B03EA" w:rsidRDefault="008B03EA" w14:paraId="084614FB" w14:textId="77777777">
            <w:pPr>
              <w:contextualSpacing/>
              <w:rPr>
                <w:rFonts w:asciiTheme="majorHAnsi" w:hAnsiTheme="majorHAnsi"/>
                <w:b w:val="0"/>
                <w:bCs w:val="0"/>
              </w:rPr>
            </w:pPr>
            <w:r w:rsidRPr="00442C84">
              <w:rPr>
                <w:rFonts w:asciiTheme="majorHAnsi" w:hAnsiTheme="majorHAnsi"/>
              </w:rPr>
              <w:t>Elderly</w:t>
            </w:r>
          </w:p>
        </w:tc>
        <w:sdt>
          <w:sdtPr>
            <w:rPr>
              <w:rStyle w:val="Strong"/>
              <w:sz w:val="30"/>
              <w:szCs w:val="30"/>
            </w:rPr>
            <w:id w:val="1635910398"/>
          </w:sdtPr>
          <w:sdtEndPr>
            <w:rPr>
              <w:rStyle w:val="Strong"/>
            </w:rPr>
          </w:sdtEndPr>
          <w:sdtContent>
            <w:tc>
              <w:tcPr>
                <w:tcW w:w="2160" w:type="dxa"/>
                <w:vAlign w:val="center"/>
              </w:tcPr>
              <w:p w:rsidRPr="00442C84" w:rsidR="008B03EA" w:rsidP="008B03EA" w:rsidRDefault="008B03EA" w14:paraId="039F9DBB" w14:textId="77777777">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hint="eastAsia" w:ascii="MS Gothic" w:hAnsi="MS Gothic" w:eastAsia="MS Gothic"/>
                    <w:sz w:val="30"/>
                    <w:szCs w:val="30"/>
                  </w:rPr>
                  <w:t>☐</w:t>
                </w:r>
              </w:p>
            </w:tc>
          </w:sdtContent>
        </w:sdt>
      </w:tr>
      <w:tr w:rsidRPr="00FD232C" w:rsidR="008B03EA" w:rsidTr="00320791" w14:paraId="2E127752"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8B03EA" w:rsidP="00FD232C" w:rsidRDefault="008B03EA" w14:paraId="55401756" w14:textId="77777777">
            <w:pPr>
              <w:contextualSpacing/>
              <w:rPr>
                <w:rFonts w:asciiTheme="majorHAnsi" w:hAnsiTheme="majorHAnsi"/>
                <w:b w:val="0"/>
                <w:bCs w:val="0"/>
                <w:sz w:val="16"/>
                <w:szCs w:val="16"/>
              </w:rPr>
            </w:pPr>
          </w:p>
        </w:tc>
        <w:tc>
          <w:tcPr>
            <w:tcW w:w="2160" w:type="dxa"/>
            <w:vAlign w:val="center"/>
          </w:tcPr>
          <w:p w:rsidRPr="00320791" w:rsidR="008B03EA" w:rsidP="00320791" w:rsidRDefault="008B03EA" w14:paraId="16CC1370" w14:textId="77777777">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442C84" w:rsidR="00FD232C" w:rsidTr="00320791" w14:paraId="44D041F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442C84" w:rsidR="00FD232C" w:rsidP="00320791" w:rsidRDefault="00FD232C" w14:paraId="15785125" w14:textId="77777777">
            <w:pPr>
              <w:contextualSpacing/>
              <w:rPr>
                <w:rFonts w:asciiTheme="majorHAnsi" w:hAnsiTheme="majorHAnsi"/>
                <w:b w:val="0"/>
                <w:bCs w:val="0"/>
              </w:rPr>
            </w:pPr>
            <w:r w:rsidRPr="00442C84">
              <w:rPr>
                <w:rFonts w:asciiTheme="majorHAnsi" w:hAnsiTheme="majorHAnsi"/>
              </w:rPr>
              <w:t>Minority-Serving Institutions</w:t>
            </w:r>
          </w:p>
        </w:tc>
        <w:sdt>
          <w:sdtPr>
            <w:rPr>
              <w:rStyle w:val="Strong"/>
              <w:sz w:val="30"/>
              <w:szCs w:val="30"/>
            </w:rPr>
            <w:id w:val="-5984847"/>
          </w:sdtPr>
          <w:sdtEndPr>
            <w:rPr>
              <w:rStyle w:val="Strong"/>
            </w:rPr>
          </w:sdtEndPr>
          <w:sdtContent>
            <w:tc>
              <w:tcPr>
                <w:tcW w:w="2160" w:type="dxa"/>
                <w:vAlign w:val="center"/>
              </w:tcPr>
              <w:p w:rsidRPr="00442C84" w:rsidR="00FD232C" w:rsidP="00320791" w:rsidRDefault="00FD232C" w14:paraId="43CDAF70" w14:textId="77777777">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hint="eastAsia" w:ascii="MS Gothic" w:hAnsi="MS Gothic" w:eastAsia="MS Gothic"/>
                    <w:sz w:val="30"/>
                    <w:szCs w:val="30"/>
                  </w:rPr>
                  <w:t>☐</w:t>
                </w:r>
              </w:p>
            </w:tc>
          </w:sdtContent>
        </w:sdt>
      </w:tr>
      <w:tr w:rsidRPr="00442C84" w:rsidR="00FD232C" w:rsidTr="00320791" w14:paraId="6DD0C0E5"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D232C" w:rsidP="00FD232C" w:rsidRDefault="00FD232C" w14:paraId="047F7840" w14:textId="77777777">
            <w:pPr>
              <w:spacing w:line="276" w:lineRule="auto"/>
              <w:contextualSpacing/>
              <w:rPr>
                <w:rFonts w:asciiTheme="majorHAnsi" w:hAnsiTheme="majorHAnsi"/>
                <w:sz w:val="16"/>
                <w:szCs w:val="16"/>
              </w:rPr>
            </w:pPr>
          </w:p>
        </w:tc>
        <w:tc>
          <w:tcPr>
            <w:tcW w:w="2160" w:type="dxa"/>
            <w:vAlign w:val="center"/>
          </w:tcPr>
          <w:p w:rsidRPr="00320791" w:rsidR="00FD232C" w:rsidP="00320791" w:rsidRDefault="00FD232C" w14:paraId="2934E8B9" w14:textId="77777777">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442C84" w:rsidR="00FD232C" w:rsidTr="00320791" w14:paraId="42406C04"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442C84" w:rsidR="00FD232C" w:rsidP="00320791" w:rsidRDefault="00FD232C" w14:paraId="7C84FA2A" w14:textId="77777777">
            <w:pPr>
              <w:contextualSpacing/>
              <w:rPr>
                <w:rFonts w:asciiTheme="majorHAnsi" w:hAnsiTheme="majorHAnsi"/>
                <w:b w:val="0"/>
                <w:bCs w:val="0"/>
              </w:rPr>
            </w:pPr>
            <w:r w:rsidRPr="00442C84">
              <w:rPr>
                <w:rFonts w:asciiTheme="majorHAnsi" w:hAnsiTheme="majorHAnsi"/>
              </w:rPr>
              <w:t>Rural Communities</w:t>
            </w:r>
          </w:p>
        </w:tc>
        <w:sdt>
          <w:sdtPr>
            <w:rPr>
              <w:rStyle w:val="Strong"/>
              <w:sz w:val="30"/>
              <w:szCs w:val="30"/>
            </w:rPr>
            <w:id w:val="1018826195"/>
          </w:sdtPr>
          <w:sdtEndPr>
            <w:rPr>
              <w:rStyle w:val="Strong"/>
            </w:rPr>
          </w:sdtEndPr>
          <w:sdtContent>
            <w:tc>
              <w:tcPr>
                <w:tcW w:w="2160" w:type="dxa"/>
                <w:vAlign w:val="center"/>
              </w:tcPr>
              <w:p w:rsidRPr="00442C84" w:rsidR="00FD232C" w:rsidP="00320791" w:rsidRDefault="00FD232C" w14:paraId="147E0988" w14:textId="77777777">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hint="eastAsia" w:ascii="MS Gothic" w:hAnsi="MS Gothic" w:eastAsia="MS Gothic"/>
                    <w:sz w:val="30"/>
                    <w:szCs w:val="30"/>
                  </w:rPr>
                  <w:t>☐</w:t>
                </w:r>
              </w:p>
            </w:tc>
          </w:sdtContent>
        </w:sdt>
      </w:tr>
      <w:tr w:rsidRPr="00442C84" w:rsidR="00FD232C" w:rsidTr="00320791" w14:paraId="33115E16"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D232C" w:rsidP="00FD232C" w:rsidRDefault="00FD232C" w14:paraId="3C7CA57A" w14:textId="77777777">
            <w:pPr>
              <w:spacing w:line="276" w:lineRule="auto"/>
              <w:contextualSpacing/>
              <w:rPr>
                <w:rFonts w:asciiTheme="majorHAnsi" w:hAnsiTheme="majorHAnsi"/>
                <w:sz w:val="16"/>
                <w:szCs w:val="16"/>
              </w:rPr>
            </w:pPr>
          </w:p>
        </w:tc>
        <w:tc>
          <w:tcPr>
            <w:tcW w:w="2160" w:type="dxa"/>
            <w:vAlign w:val="center"/>
          </w:tcPr>
          <w:p w:rsidRPr="00320791" w:rsidR="00FD232C" w:rsidP="00320791" w:rsidRDefault="00FD232C" w14:paraId="14E512DD" w14:textId="77777777">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442C84" w:rsidR="00FD232C" w:rsidTr="00320791" w14:paraId="112B14B3"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442C84" w:rsidR="00FD232C" w:rsidP="00320791" w:rsidRDefault="00FD232C" w14:paraId="3C533581" w14:textId="77777777">
            <w:pPr>
              <w:contextualSpacing/>
              <w:rPr>
                <w:rFonts w:asciiTheme="majorHAnsi" w:hAnsiTheme="majorHAnsi"/>
                <w:b w:val="0"/>
                <w:bCs w:val="0"/>
              </w:rPr>
            </w:pPr>
            <w:r w:rsidRPr="00442C84">
              <w:rPr>
                <w:rFonts w:asciiTheme="majorHAnsi" w:hAnsiTheme="majorHAnsi"/>
              </w:rPr>
              <w:t>Urban Communities</w:t>
            </w:r>
          </w:p>
        </w:tc>
        <w:sdt>
          <w:sdtPr>
            <w:rPr>
              <w:rStyle w:val="Strong"/>
              <w:sz w:val="30"/>
              <w:szCs w:val="30"/>
            </w:rPr>
            <w:id w:val="240302699"/>
          </w:sdtPr>
          <w:sdtEndPr>
            <w:rPr>
              <w:rStyle w:val="Strong"/>
            </w:rPr>
          </w:sdtEndPr>
          <w:sdtContent>
            <w:tc>
              <w:tcPr>
                <w:tcW w:w="2160" w:type="dxa"/>
                <w:vAlign w:val="center"/>
              </w:tcPr>
              <w:p w:rsidRPr="00442C84" w:rsidR="00FD232C" w:rsidP="004A712F" w:rsidRDefault="0069013B" w14:paraId="5F386297" w14:textId="77777777">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9013B">
                  <w:rPr>
                    <w:rStyle w:val="Strong"/>
                    <w:rFonts w:ascii="Segoe UI Symbol" w:hAnsi="Segoe UI Symbol" w:cs="Segoe UI Symbol"/>
                    <w:sz w:val="30"/>
                    <w:szCs w:val="30"/>
                  </w:rPr>
                  <w:t>☐</w:t>
                </w:r>
              </w:p>
            </w:tc>
          </w:sdtContent>
        </w:sdt>
      </w:tr>
      <w:tr w:rsidRPr="005B1218" w:rsidR="00AB7EF1" w:rsidTr="00E20066" w14:paraId="3AE5B314" w14:textId="77777777">
        <w:trPr>
          <w:cnfStyle w:val="000000010000" w:firstRow="0" w:lastRow="0" w:firstColumn="0" w:lastColumn="0" w:oddVBand="0" w:evenVBand="0" w:oddHBand="0" w:evenHBand="1"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5B1218" w:rsidR="00AB7EF1" w:rsidP="00320791" w:rsidRDefault="00AB7EF1" w14:paraId="3CC5C256" w14:textId="77777777">
            <w:pPr>
              <w:contextualSpacing/>
              <w:rPr>
                <w:rFonts w:asciiTheme="majorHAnsi" w:hAnsiTheme="majorHAnsi"/>
                <w:sz w:val="16"/>
                <w:szCs w:val="16"/>
              </w:rPr>
            </w:pPr>
          </w:p>
        </w:tc>
        <w:tc>
          <w:tcPr>
            <w:tcW w:w="2160" w:type="dxa"/>
            <w:vAlign w:val="center"/>
          </w:tcPr>
          <w:p w:rsidRPr="005B1218" w:rsidR="00AB7EF1" w:rsidP="00320791" w:rsidRDefault="00AB7EF1" w14:paraId="09BD36A3" w14:textId="77777777">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bl>
    <w:p w:rsidR="005B1218" w:rsidP="005B1218" w:rsidRDefault="005B1218" w14:paraId="1CE1A07C" w14:textId="77777777">
      <w:pPr>
        <w:pStyle w:val="NoSpacing"/>
      </w:pPr>
    </w:p>
    <w:p w:rsidRPr="00FD232C" w:rsidR="00553667" w:rsidP="00320791" w:rsidRDefault="00553667" w14:paraId="16D679C2" w14:textId="77777777">
      <w:pPr>
        <w:pStyle w:val="Heading1"/>
      </w:pPr>
      <w:r w:rsidRPr="00FD232C">
        <w:t xml:space="preserve">Definitions of </w:t>
      </w:r>
      <w:r w:rsidRPr="00FD232C" w:rsidR="008254D7">
        <w:t>Ethnic C</w:t>
      </w:r>
      <w:r w:rsidRPr="00FD232C">
        <w:t xml:space="preserve">ategories </w:t>
      </w:r>
    </w:p>
    <w:p w:rsidRPr="00FD232C" w:rsidR="00910907" w:rsidP="00320791" w:rsidRDefault="00910907" w14:paraId="3D09D09B" w14:textId="77777777">
      <w:r w:rsidRPr="00320791">
        <w:rPr>
          <w:rStyle w:val="Strong"/>
        </w:rPr>
        <w:t>American Indian or Alaska Native (Not Hispanic or Latino)</w:t>
      </w:r>
      <w:r w:rsidRPr="00320791" w:rsidR="00FD232C">
        <w:rPr>
          <w:rStyle w:val="Strong"/>
        </w:rPr>
        <w:br/>
      </w:r>
      <w:r w:rsidRPr="00FD232C">
        <w:t>A person having origins in any of the original peoples of North and South America (including Central America), and who maintain tribal affiliation or community attachment.</w:t>
      </w:r>
    </w:p>
    <w:p w:rsidRPr="00FD232C" w:rsidR="00910907" w:rsidP="00320791" w:rsidRDefault="00910907" w14:paraId="3C94AEF0" w14:textId="77777777">
      <w:r w:rsidRPr="00320791">
        <w:rPr>
          <w:rStyle w:val="Strong"/>
        </w:rPr>
        <w:t>Black or African American (Not Hispanic or Latino)</w:t>
      </w:r>
      <w:r w:rsidRPr="00320791" w:rsidR="00FD232C">
        <w:rPr>
          <w:rStyle w:val="Strong"/>
        </w:rPr>
        <w:br/>
      </w:r>
      <w:r w:rsidRPr="00FD232C">
        <w:t xml:space="preserve">A person having origins in any of the </w:t>
      </w:r>
      <w:r w:rsidR="00160C8F">
        <w:t>B</w:t>
      </w:r>
      <w:r w:rsidRPr="00FD232C">
        <w:t>lack racial groups of Africa.</w:t>
      </w:r>
    </w:p>
    <w:p w:rsidRPr="00FD232C" w:rsidR="00A4651A" w:rsidP="00320791" w:rsidRDefault="00A4651A" w14:paraId="2F0804DB" w14:textId="77777777">
      <w:r w:rsidRPr="00320791">
        <w:rPr>
          <w:rStyle w:val="Strong"/>
        </w:rPr>
        <w:t>Asian (Not Hispanic or Latino)</w:t>
      </w:r>
      <w:r w:rsidRPr="00320791" w:rsidR="00FD232C">
        <w:rPr>
          <w:rStyle w:val="Strong"/>
        </w:rPr>
        <w:br/>
      </w:r>
      <w:r w:rsidRPr="00FD232C">
        <w:t xml:space="preserve">A person having origins in any of the original peoples of the Far East, Southeast Asia, or the Indian Subcontinent, including, for example, Cambodia, China, India, Japan, Korea, Malaysia, Pakistan, the Philippine Islands, Thailand, </w:t>
      </w:r>
      <w:r w:rsidR="00D614DD">
        <w:t xml:space="preserve">and </w:t>
      </w:r>
      <w:r w:rsidRPr="00FD232C">
        <w:t>Vietnam.</w:t>
      </w:r>
    </w:p>
    <w:p w:rsidRPr="00FD232C" w:rsidR="00553667" w:rsidP="00320791" w:rsidRDefault="00553667" w14:paraId="61AF0CF7" w14:textId="77777777">
      <w:r w:rsidRPr="00320791">
        <w:rPr>
          <w:rStyle w:val="Strong"/>
        </w:rPr>
        <w:t>Hispanic o</w:t>
      </w:r>
      <w:r w:rsidR="00160C8F">
        <w:rPr>
          <w:rStyle w:val="Strong"/>
        </w:rPr>
        <w:t>r</w:t>
      </w:r>
      <w:r w:rsidRPr="00320791">
        <w:rPr>
          <w:rStyle w:val="Strong"/>
        </w:rPr>
        <w:t xml:space="preserve"> Latino</w:t>
      </w:r>
      <w:r w:rsidRPr="00320791" w:rsidR="00FD232C">
        <w:rPr>
          <w:rStyle w:val="Strong"/>
        </w:rPr>
        <w:br/>
      </w:r>
      <w:r w:rsidRPr="00FD232C">
        <w:t>A person of Cuban, Mexican, Puerto Rican, South or Central American, or other Spanish culture or origin regardless of race.</w:t>
      </w:r>
    </w:p>
    <w:p w:rsidRPr="00FD232C" w:rsidR="00553667" w:rsidP="00320791" w:rsidRDefault="00553667" w14:paraId="13913D8B" w14:textId="77777777">
      <w:r w:rsidRPr="00320791">
        <w:rPr>
          <w:rStyle w:val="Strong"/>
        </w:rPr>
        <w:t xml:space="preserve">Native Hawaiian </w:t>
      </w:r>
      <w:r w:rsidR="00D614DD">
        <w:rPr>
          <w:rStyle w:val="Strong"/>
        </w:rPr>
        <w:t xml:space="preserve">or Other Pacific Islander </w:t>
      </w:r>
      <w:r w:rsidRPr="00320791">
        <w:rPr>
          <w:rStyle w:val="Strong"/>
        </w:rPr>
        <w:t>(Not Hispanic or Latino)</w:t>
      </w:r>
      <w:r w:rsidRPr="00320791" w:rsidR="00FD232C">
        <w:rPr>
          <w:rStyle w:val="Strong"/>
        </w:rPr>
        <w:br/>
      </w:r>
      <w:r w:rsidRPr="00FD232C">
        <w:t>A person having origins in any of the peoples of Hawaii</w:t>
      </w:r>
      <w:r w:rsidR="00D614DD">
        <w:t>, Guam, Samoa, or other Pacific Islands</w:t>
      </w:r>
      <w:r w:rsidRPr="00FD232C" w:rsidR="00BF0573">
        <w:t>.</w:t>
      </w:r>
    </w:p>
    <w:p w:rsidRPr="00320791" w:rsidR="005B39F8" w:rsidP="00320791" w:rsidRDefault="005B39F8" w14:paraId="45F2C0DB" w14:textId="77777777">
      <w:pPr>
        <w:pStyle w:val="Heading1"/>
      </w:pPr>
      <w:r w:rsidRPr="00320791">
        <w:t>Definitions of Farmers and Ranchers Categories</w:t>
      </w:r>
    </w:p>
    <w:p w:rsidRPr="00320791" w:rsidR="00A4651A" w:rsidP="00320791" w:rsidRDefault="00A4651A" w14:paraId="0CDD76B7" w14:textId="77777777">
      <w:r w:rsidRPr="00320791">
        <w:rPr>
          <w:rStyle w:val="Strong"/>
        </w:rPr>
        <w:t>Youth Farmers or Ranchers</w:t>
      </w:r>
      <w:r w:rsidRPr="00320791" w:rsidR="00FD232C">
        <w:rPr>
          <w:rStyle w:val="Strong"/>
        </w:rPr>
        <w:br/>
      </w:r>
      <w:r w:rsidR="008B03EA">
        <w:t>Youth farmers or ranchers</w:t>
      </w:r>
      <w:r w:rsidRPr="00320791">
        <w:t xml:space="preserve"> between the ages of 15 and 24 years.</w:t>
      </w:r>
    </w:p>
    <w:p w:rsidRPr="00160C8F" w:rsidR="00553667" w:rsidP="00160C8F" w:rsidRDefault="00553667" w14:paraId="27200633" w14:textId="77777777">
      <w:r w:rsidRPr="00320791">
        <w:rPr>
          <w:rStyle w:val="Strong"/>
        </w:rPr>
        <w:t>Beginning Farmer</w:t>
      </w:r>
      <w:r w:rsidRPr="00320791" w:rsidR="00A4651A">
        <w:rPr>
          <w:rStyle w:val="Strong"/>
        </w:rPr>
        <w:t>s</w:t>
      </w:r>
      <w:r w:rsidRPr="00320791">
        <w:rPr>
          <w:rStyle w:val="Strong"/>
        </w:rPr>
        <w:t xml:space="preserve"> or Rancher</w:t>
      </w:r>
      <w:r w:rsidRPr="00320791" w:rsidR="00A4651A">
        <w:rPr>
          <w:rStyle w:val="Strong"/>
        </w:rPr>
        <w:t>s</w:t>
      </w:r>
      <w:r w:rsidRPr="00320791" w:rsidR="00FD232C">
        <w:rPr>
          <w:rStyle w:val="Strong"/>
        </w:rPr>
        <w:br/>
      </w:r>
      <w:r w:rsidRPr="00160C8F" w:rsidR="008254D7">
        <w:t>A</w:t>
      </w:r>
      <w:r w:rsidRPr="00160C8F">
        <w:t>n individual or entity that has not operated a farm or ranch for more than 10 years and substantially participates in the operation.</w:t>
      </w:r>
    </w:p>
    <w:p w:rsidRPr="00160C8F" w:rsidR="00553667" w:rsidP="00160C8F" w:rsidRDefault="00553667" w14:paraId="129AA374" w14:textId="77777777">
      <w:r w:rsidRPr="00320791">
        <w:rPr>
          <w:rStyle w:val="Strong"/>
        </w:rPr>
        <w:t>Socially Disadvantaged Farmer</w:t>
      </w:r>
      <w:r w:rsidRPr="00320791" w:rsidR="00A4651A">
        <w:rPr>
          <w:rStyle w:val="Strong"/>
        </w:rPr>
        <w:t>s</w:t>
      </w:r>
      <w:r w:rsidRPr="00320791">
        <w:rPr>
          <w:rStyle w:val="Strong"/>
        </w:rPr>
        <w:t xml:space="preserve"> or Rancher</w:t>
      </w:r>
      <w:r w:rsidRPr="00320791" w:rsidR="00A4651A">
        <w:rPr>
          <w:rStyle w:val="Strong"/>
        </w:rPr>
        <w:t>s</w:t>
      </w:r>
      <w:r w:rsidRPr="00320791" w:rsidR="00FD232C">
        <w:br/>
      </w:r>
      <w:r w:rsidRPr="00320791" w:rsidR="008254D7">
        <w:t>A</w:t>
      </w:r>
      <w:r w:rsidRPr="00160C8F">
        <w:t xml:space="preserve"> farmer or rancher who is a member of a socially disadvantaged group.</w:t>
      </w:r>
      <w:r w:rsidR="00160C8F">
        <w:t xml:space="preserve"> </w:t>
      </w:r>
      <w:r w:rsidRPr="00160C8F">
        <w:t xml:space="preserve">A </w:t>
      </w:r>
      <w:r w:rsidRPr="00320791">
        <w:t>Socially Disadvantaged Group</w:t>
      </w:r>
      <w:r w:rsidRPr="00160C8F">
        <w:t xml:space="preserve">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p>
    <w:p w:rsidRPr="00320791" w:rsidR="008254D7" w:rsidP="00320791" w:rsidRDefault="0027151B" w14:paraId="517D5336" w14:textId="77777777">
      <w:r w:rsidRPr="00320791">
        <w:rPr>
          <w:rStyle w:val="Strong"/>
        </w:rPr>
        <w:t>Rural Farmer</w:t>
      </w:r>
      <w:r w:rsidRPr="00320791" w:rsidR="00A4651A">
        <w:rPr>
          <w:rStyle w:val="Strong"/>
        </w:rPr>
        <w:t>s</w:t>
      </w:r>
      <w:r w:rsidRPr="00320791" w:rsidR="005B39F8">
        <w:rPr>
          <w:rStyle w:val="Strong"/>
        </w:rPr>
        <w:t xml:space="preserve"> or Rancher</w:t>
      </w:r>
      <w:r w:rsidRPr="00320791" w:rsidR="00A4651A">
        <w:rPr>
          <w:rStyle w:val="Strong"/>
        </w:rPr>
        <w:t>s</w:t>
      </w:r>
      <w:r w:rsidRPr="00320791" w:rsidR="00FD232C">
        <w:br/>
      </w:r>
      <w:r w:rsidRPr="00320791" w:rsidR="00F26942">
        <w:t xml:space="preserve">Farmers </w:t>
      </w:r>
      <w:r w:rsidRPr="00320791" w:rsidR="005B39F8">
        <w:t xml:space="preserve">or ranchers </w:t>
      </w:r>
      <w:r w:rsidRPr="00320791" w:rsidR="00F26942">
        <w:t xml:space="preserve">benefitting from the project are located in </w:t>
      </w:r>
      <w:r w:rsidRPr="00320791" w:rsidR="008254D7">
        <w:t>nonmetropolitan (nonmetro) areas, defined on the basis of counties. Nonmetro counties include some combination of:</w:t>
      </w:r>
      <w:r w:rsidRPr="00320791" w:rsidR="00F26942">
        <w:t xml:space="preserve"> </w:t>
      </w:r>
      <w:r w:rsidRPr="00320791" w:rsidR="008254D7">
        <w:t>open countryside,</w:t>
      </w:r>
      <w:r w:rsidRPr="00320791" w:rsidR="00F26942">
        <w:t xml:space="preserve"> </w:t>
      </w:r>
      <w:r w:rsidRPr="00320791" w:rsidR="008254D7">
        <w:t>rural towns (places with fewer than 2,500 people), and</w:t>
      </w:r>
      <w:r w:rsidRPr="00320791" w:rsidR="00F26942">
        <w:t xml:space="preserve"> </w:t>
      </w:r>
      <w:r w:rsidRPr="00320791" w:rsidR="008254D7">
        <w:t>urban areas with populations ranging from 2,500 to 49,999</w:t>
      </w:r>
      <w:r w:rsidRPr="00320791" w:rsidR="00F26942">
        <w:t xml:space="preserve"> </w:t>
      </w:r>
      <w:r w:rsidRPr="00320791" w:rsidR="008254D7">
        <w:t xml:space="preserve">that are not part of larger labor market areas (metropolitan areas). </w:t>
      </w:r>
      <w:r w:rsidRPr="00320791" w:rsidR="00F26942">
        <w:t xml:space="preserve">See ERS </w:t>
      </w:r>
      <w:r w:rsidRPr="00320791" w:rsidR="008254D7">
        <w:t xml:space="preserve">Rural Classification Page: </w:t>
      </w:r>
      <w:hyperlink w:history="1" r:id="rId13">
        <w:r w:rsidRPr="00320791" w:rsidR="00F26942">
          <w:rPr>
            <w:rStyle w:val="Hyperlink"/>
          </w:rPr>
          <w:t>http://www.ers.usda.gov/topics/rural-economy-population/rural-classifications.aspx</w:t>
        </w:r>
      </w:hyperlink>
      <w:r w:rsidRPr="00320791" w:rsidR="00F26942">
        <w:t>.</w:t>
      </w:r>
    </w:p>
    <w:p w:rsidRPr="00320791" w:rsidR="00A462C2" w:rsidP="00320791" w:rsidRDefault="00A462C2" w14:paraId="4FEE0FB0" w14:textId="77777777">
      <w:r w:rsidRPr="00320791">
        <w:rPr>
          <w:rStyle w:val="Strong"/>
        </w:rPr>
        <w:t>Urban Farmer</w:t>
      </w:r>
      <w:r w:rsidRPr="00320791" w:rsidR="00A4651A">
        <w:rPr>
          <w:rStyle w:val="Strong"/>
        </w:rPr>
        <w:t>s</w:t>
      </w:r>
      <w:r w:rsidRPr="00320791" w:rsidR="005B39F8">
        <w:rPr>
          <w:rStyle w:val="Strong"/>
        </w:rPr>
        <w:t xml:space="preserve"> and Rancher</w:t>
      </w:r>
      <w:r w:rsidRPr="00320791" w:rsidR="00A4651A">
        <w:rPr>
          <w:rStyle w:val="Strong"/>
        </w:rPr>
        <w:t>s</w:t>
      </w:r>
      <w:r w:rsidRPr="00320791" w:rsidR="00FD232C">
        <w:br/>
      </w:r>
      <w:r w:rsidRPr="00320791">
        <w:t>Farmers</w:t>
      </w:r>
      <w:r w:rsidRPr="00320791" w:rsidR="005B39F8">
        <w:t xml:space="preserve"> or Ranchers </w:t>
      </w:r>
      <w:r w:rsidRPr="00320791">
        <w:t xml:space="preserve">benefitting from the project </w:t>
      </w:r>
      <w:r w:rsidR="00D0236F">
        <w:t xml:space="preserve">are </w:t>
      </w:r>
      <w:r w:rsidRPr="00320791">
        <w:t xml:space="preserve">located in Urbanized Areas of 50,000 or more people </w:t>
      </w:r>
      <w:r w:rsidR="00160C8F">
        <w:t xml:space="preserve">or </w:t>
      </w:r>
      <w:r w:rsidRPr="00320791">
        <w:t>Urban Clusters</w:t>
      </w:r>
      <w:r w:rsidR="005B1218">
        <w:t xml:space="preserve"> </w:t>
      </w:r>
      <w:r w:rsidRPr="00320791">
        <w:t>of at least 2,500 and less than 50,000 people.</w:t>
      </w:r>
    </w:p>
    <w:p w:rsidR="008B03EA" w:rsidP="00320791" w:rsidRDefault="0027151B" w14:paraId="7ADCC14E" w14:textId="77777777">
      <w:pPr>
        <w:rPr>
          <w:color w:val="000000"/>
        </w:rPr>
      </w:pPr>
      <w:r w:rsidRPr="00320791">
        <w:rPr>
          <w:rStyle w:val="Strong"/>
        </w:rPr>
        <w:t>Appalachia</w:t>
      </w:r>
      <w:r w:rsidRPr="00320791" w:rsidR="00F26942">
        <w:rPr>
          <w:rStyle w:val="Strong"/>
        </w:rPr>
        <w:t xml:space="preserve"> Farmer</w:t>
      </w:r>
      <w:r w:rsidRPr="00320791" w:rsidR="00A4651A">
        <w:rPr>
          <w:rStyle w:val="Strong"/>
        </w:rPr>
        <w:t>s</w:t>
      </w:r>
      <w:r w:rsidRPr="00320791" w:rsidR="00D70746">
        <w:rPr>
          <w:rStyle w:val="Strong"/>
        </w:rPr>
        <w:t xml:space="preserve"> or Rancher</w:t>
      </w:r>
      <w:r w:rsidRPr="00320791" w:rsidR="00A4651A">
        <w:rPr>
          <w:rStyle w:val="Strong"/>
        </w:rPr>
        <w:t>s</w:t>
      </w:r>
      <w:r w:rsidRPr="00320791" w:rsidR="00FD232C">
        <w:br/>
      </w:r>
      <w:r w:rsidRPr="008B03EA" w:rsidR="008B03EA">
        <w:t xml:space="preserve">Farmers or ranchers benefitting from the project are located in </w:t>
      </w:r>
      <w:r w:rsidRPr="008B03EA" w:rsidR="008B03EA">
        <w:rPr>
          <w:color w:val="000000"/>
        </w:rPr>
        <w:t xml:space="preserve">the Appalachian Region, </w:t>
      </w:r>
      <w:r w:rsidRPr="008B03EA" w:rsidR="00320791">
        <w:rPr>
          <w:color w:val="000000"/>
        </w:rPr>
        <w:t xml:space="preserve">defined in Appalachian Regional Commission’s </w:t>
      </w:r>
      <w:hyperlink w:history="1" r:id="rId14">
        <w:r w:rsidRPr="008B03EA" w:rsidR="00320791">
          <w:rPr>
            <w:rStyle w:val="Hyperlink"/>
          </w:rPr>
          <w:t>authorizing legislation</w:t>
        </w:r>
      </w:hyperlink>
      <w:r w:rsidRPr="008B03EA" w:rsidR="008B03EA">
        <w:rPr>
          <w:color w:val="000000"/>
        </w:rPr>
        <w:t>, as</w:t>
      </w:r>
      <w:r w:rsidRPr="008B03EA" w:rsidR="00320791">
        <w:rPr>
          <w:color w:val="000000"/>
        </w:rPr>
        <w:t xml:space="preserve"> a 205,000-square-mile region that follows the spine of the Appalachian Mountains from southern New York to northern Mississippi. It includes all of West Virginia and parts of 12 other states: Alabama, Georgia, Kentucky, Maryland, Mississippi, New York, North Carolina, Ohio, Pennsylvania, South Carolina, Tennessee, and Virginia.</w:t>
      </w:r>
      <w:r w:rsidR="005B1218">
        <w:rPr>
          <w:color w:val="000000"/>
        </w:rPr>
        <w:t xml:space="preserve"> </w:t>
      </w:r>
      <w:r w:rsidRPr="008B03EA" w:rsidR="008B03EA">
        <w:rPr>
          <w:color w:val="000000"/>
        </w:rPr>
        <w:t xml:space="preserve">See </w:t>
      </w:r>
      <w:hyperlink w:history="1" r:id="rId15">
        <w:r w:rsidRPr="008B03EA" w:rsidR="008B03EA">
          <w:rPr>
            <w:rStyle w:val="Hyperlink"/>
          </w:rPr>
          <w:t>http://www.arc.gov/counties</w:t>
        </w:r>
      </w:hyperlink>
      <w:r w:rsidRPr="008B03EA" w:rsidR="008B03EA">
        <w:rPr>
          <w:color w:val="000000"/>
        </w:rPr>
        <w:t xml:space="preserve"> for specific counties within the Appalachian Region.</w:t>
      </w:r>
    </w:p>
    <w:p w:rsidR="00D0236F" w:rsidP="00320791" w:rsidRDefault="00D0236F" w14:paraId="01F0BC89" w14:textId="77777777">
      <w:pPr>
        <w:rPr>
          <w:color w:val="000000"/>
        </w:rPr>
      </w:pPr>
      <w:r>
        <w:rPr>
          <w:rStyle w:val="Strong"/>
        </w:rPr>
        <w:t>Certified Organic</w:t>
      </w:r>
      <w:r w:rsidRPr="00320791">
        <w:rPr>
          <w:rStyle w:val="Strong"/>
        </w:rPr>
        <w:t xml:space="preserve"> Farmers or Ranchers</w:t>
      </w:r>
      <w:r w:rsidRPr="00320791">
        <w:br/>
      </w:r>
      <w:r w:rsidRPr="008B03EA">
        <w:t xml:space="preserve">Farmers or ranchers </w:t>
      </w:r>
      <w:r>
        <w:t xml:space="preserve">operations or farms </w:t>
      </w:r>
      <w:r w:rsidRPr="008B03EA">
        <w:t xml:space="preserve">benefitting from the project </w:t>
      </w:r>
      <w:r>
        <w:t xml:space="preserve">are certified by a USDA accredited certifying agent.   See the </w:t>
      </w:r>
      <w:hyperlink w:history="1" r:id="rId16">
        <w:r w:rsidRPr="00D0236F">
          <w:rPr>
            <w:rStyle w:val="Hyperlink"/>
          </w:rPr>
          <w:t>USDA National Organic Program Organic Certification &amp; Accreditation</w:t>
        </w:r>
      </w:hyperlink>
      <w:r>
        <w:t xml:space="preserve">.  </w:t>
      </w:r>
    </w:p>
    <w:p w:rsidRPr="008254D7" w:rsidR="00FD232C" w:rsidP="00320791" w:rsidRDefault="00FD232C" w14:paraId="0B7D762A" w14:textId="77777777">
      <w:pPr>
        <w:pStyle w:val="Heading1"/>
      </w:pPr>
      <w:r w:rsidRPr="008254D7">
        <w:t xml:space="preserve">Definitions of Other </w:t>
      </w:r>
      <w:r>
        <w:t>Beneficiaries Categories</w:t>
      </w:r>
    </w:p>
    <w:p w:rsidRPr="00320791" w:rsidR="00FD232C" w:rsidP="00320791" w:rsidRDefault="00FD232C" w14:paraId="672AEB0C" w14:textId="77777777">
      <w:r w:rsidRPr="00320791">
        <w:rPr>
          <w:rStyle w:val="Strong"/>
        </w:rPr>
        <w:t>Low Income/Low Food Access</w:t>
      </w:r>
      <w:r w:rsidRPr="00320791" w:rsidR="00160C8F">
        <w:rPr>
          <w:rStyle w:val="Strong"/>
        </w:rPr>
        <w:t xml:space="preserve"> Communities</w:t>
      </w:r>
      <w:r w:rsidRPr="00320791" w:rsidR="00160C8F">
        <w:rPr>
          <w:rStyle w:val="Strong"/>
        </w:rPr>
        <w:br/>
      </w:r>
      <w:r w:rsidRPr="00160C8F">
        <w:t xml:space="preserve">Consumers or targeted communities benefiting from the project are located in a low income/low access census tract location as defined by one of the four major map layers on the </w:t>
      </w:r>
      <w:hyperlink w:history="1" r:id="rId17">
        <w:r w:rsidRPr="00320791">
          <w:rPr>
            <w:rStyle w:val="Hyperlink"/>
          </w:rPr>
          <w:t>ERS Food Access Research Atlas map</w:t>
        </w:r>
      </w:hyperlink>
    </w:p>
    <w:p w:rsidRPr="00160C8F" w:rsidR="00FD232C" w:rsidP="00320791" w:rsidRDefault="00160C8F" w14:paraId="74880842" w14:textId="77777777">
      <w:r w:rsidRPr="00320791">
        <w:rPr>
          <w:rStyle w:val="Strong"/>
        </w:rPr>
        <w:t>Children</w:t>
      </w:r>
      <w:r w:rsidRPr="00320791">
        <w:br/>
      </w:r>
      <w:r w:rsidRPr="00160C8F" w:rsidR="00FD232C">
        <w:t>Project specifically benefits persons between the ages of 1 – 14.</w:t>
      </w:r>
    </w:p>
    <w:p w:rsidRPr="008B03EA" w:rsidR="008B03EA" w:rsidP="00320791" w:rsidRDefault="008B03EA" w14:paraId="21B1C5E3" w14:textId="77777777">
      <w:pPr>
        <w:rPr>
          <w:rStyle w:val="Strong"/>
          <w:b w:val="0"/>
          <w:bCs w:val="0"/>
        </w:rPr>
      </w:pPr>
      <w:r w:rsidRPr="00320791">
        <w:rPr>
          <w:rStyle w:val="Strong"/>
        </w:rPr>
        <w:t xml:space="preserve">Youth </w:t>
      </w:r>
      <w:r w:rsidRPr="00320791">
        <w:rPr>
          <w:rStyle w:val="Strong"/>
        </w:rPr>
        <w:br/>
      </w:r>
      <w:r w:rsidRPr="00320791">
        <w:t>Persons between the ages of 15 and 24 years.</w:t>
      </w:r>
    </w:p>
    <w:p w:rsidRPr="00320791" w:rsidR="00FD232C" w:rsidP="00320791" w:rsidRDefault="00160C8F" w14:paraId="3C015D52" w14:textId="77777777">
      <w:r w:rsidRPr="00320791">
        <w:rPr>
          <w:rStyle w:val="Strong"/>
        </w:rPr>
        <w:t>Elderly</w:t>
      </w:r>
      <w:r w:rsidRPr="00320791">
        <w:rPr>
          <w:rStyle w:val="Strong"/>
        </w:rPr>
        <w:br/>
      </w:r>
      <w:r w:rsidRPr="00320791" w:rsidR="00FD232C">
        <w:t>Project specifically benefits individuals who are 60 years of age or older.</w:t>
      </w:r>
    </w:p>
    <w:p w:rsidRPr="00320791" w:rsidR="00FD232C" w:rsidP="00320791" w:rsidRDefault="00FD232C" w14:paraId="1B65F40C" w14:textId="77777777">
      <w:r w:rsidRPr="00320791">
        <w:rPr>
          <w:rStyle w:val="Strong"/>
        </w:rPr>
        <w:t>Minority-Serving Institutions (MSI)</w:t>
      </w:r>
      <w:r w:rsidRPr="00320791" w:rsidR="00160C8F">
        <w:br/>
      </w:r>
      <w:r w:rsidRPr="00320791">
        <w:t>Project benefits colleges and universities that provide educational opportunities to those who have historically faced inequality in their access to higher education.</w:t>
      </w:r>
      <w:r w:rsidR="00160C8F">
        <w:t xml:space="preserve"> </w:t>
      </w:r>
      <w:r w:rsidRPr="00320791">
        <w:t xml:space="preserve">See definition at </w:t>
      </w:r>
      <w:hyperlink w:history="1" w:anchor="M" r:id="rId18">
        <w:r w:rsidRPr="00320791">
          <w:rPr>
            <w:rStyle w:val="Hyperlink"/>
          </w:rPr>
          <w:t>http://nifa.usda.gov/glossary#M</w:t>
        </w:r>
      </w:hyperlink>
      <w:r w:rsidRPr="00320791">
        <w:t>.</w:t>
      </w:r>
    </w:p>
    <w:p w:rsidRPr="00160C8F" w:rsidR="00FD232C" w:rsidP="00320791" w:rsidRDefault="00FD232C" w14:paraId="3150415C" w14:textId="77777777">
      <w:r w:rsidRPr="00320791">
        <w:rPr>
          <w:rStyle w:val="Strong"/>
        </w:rPr>
        <w:t>Rural Communities</w:t>
      </w:r>
      <w:r w:rsidRPr="00320791" w:rsidR="00160C8F">
        <w:rPr>
          <w:rStyle w:val="Strong"/>
        </w:rPr>
        <w:br/>
      </w:r>
      <w:r w:rsidRPr="00160C8F">
        <w:t>Communities benefitting from the project are located in</w:t>
      </w:r>
      <w:r w:rsidRPr="00320791">
        <w:t xml:space="preserve"> </w:t>
      </w:r>
      <w:r w:rsidRPr="00160C8F">
        <w:t xml:space="preserve">nonmetro areas, defined on the basis of counties. Nonmetro counties include some combination of: open countryside, rural towns (places with fewer than 2,500 people), and urban areas with populations ranging from 2,500 to 49,999 </w:t>
      </w:r>
      <w:r w:rsidRPr="00320791">
        <w:t xml:space="preserve">that are not part of larger labor market areas (metropolitan areas). See ERS </w:t>
      </w:r>
      <w:r w:rsidRPr="00160C8F">
        <w:t xml:space="preserve">Rural Classification Page: </w:t>
      </w:r>
      <w:hyperlink w:history="1" r:id="rId19">
        <w:r w:rsidRPr="00320791">
          <w:rPr>
            <w:rStyle w:val="Hyperlink"/>
          </w:rPr>
          <w:t>http://www.ers.usda.gov/topics/rural-economy-population/rural-classifications.aspx</w:t>
        </w:r>
      </w:hyperlink>
      <w:r w:rsidRPr="00160C8F">
        <w:t>.</w:t>
      </w:r>
    </w:p>
    <w:p w:rsidR="0027151B" w:rsidP="00320791" w:rsidRDefault="00FD232C" w14:paraId="6EE82775" w14:textId="77777777">
      <w:r w:rsidRPr="00320791">
        <w:rPr>
          <w:rStyle w:val="Strong"/>
        </w:rPr>
        <w:t>Urban Communities</w:t>
      </w:r>
      <w:r w:rsidRPr="00160C8F" w:rsidR="00160C8F">
        <w:br/>
      </w:r>
      <w:r w:rsidRPr="00160C8F">
        <w:t>Communities benefitting from the project are located in</w:t>
      </w:r>
      <w:r w:rsidRPr="00320791">
        <w:t xml:space="preserve"> U</w:t>
      </w:r>
      <w:r w:rsidR="00320791">
        <w:t>rbanized Areas</w:t>
      </w:r>
      <w:r w:rsidRPr="00320791">
        <w:t xml:space="preserve"> of 50,000 or more people </w:t>
      </w:r>
      <w:r w:rsidR="00160C8F">
        <w:t xml:space="preserve">or </w:t>
      </w:r>
      <w:r w:rsidRPr="00320791">
        <w:t>U</w:t>
      </w:r>
      <w:r w:rsidR="00320791">
        <w:t xml:space="preserve">rban Clusters </w:t>
      </w:r>
      <w:r w:rsidRPr="00320791">
        <w:t>of at least 2,500 and less than 50,000 people.</w:t>
      </w:r>
      <w:r w:rsidR="00817512">
        <w:t xml:space="preserve"> </w:t>
      </w:r>
      <w:r w:rsidRPr="00320791">
        <w:t xml:space="preserve">See ERS </w:t>
      </w:r>
      <w:r w:rsidRPr="00160C8F">
        <w:t xml:space="preserve">Rural Classification Page: </w:t>
      </w:r>
      <w:hyperlink w:history="1" r:id="rId20">
        <w:r w:rsidRPr="00320791">
          <w:rPr>
            <w:rStyle w:val="Hyperlink"/>
          </w:rPr>
          <w:t>http://www.ers.usda.gov/topics/rural-economy-population/rural-classifications.aspx</w:t>
        </w:r>
      </w:hyperlink>
      <w:r w:rsidRPr="00160C8F">
        <w:t>.</w:t>
      </w:r>
    </w:p>
    <w:p w:rsidR="00A04C34" w:rsidP="00817512" w:rsidRDefault="00A04C34" w14:paraId="4A7B01AA" w14:textId="77777777">
      <w:pPr>
        <w:rPr>
          <w:rFonts w:cs="ITC Franklin Gothic Book"/>
        </w:rPr>
      </w:pPr>
    </w:p>
    <w:p w:rsidR="006C2838" w:rsidP="006C2838" w:rsidRDefault="006C2838" w14:paraId="50EDF8B4" w14:textId="6362060B">
      <w:pPr>
        <w:rPr>
          <w:rFonts w:ascii="Calibri" w:hAnsi="Calibri" w:cs="Calibri"/>
          <w:i/>
          <w:iCs/>
          <w:color w:val="000000"/>
          <w:sz w:val="16"/>
          <w:szCs w:val="16"/>
        </w:rPr>
      </w:pPr>
      <w:r w:rsidRPr="006C2838">
        <w:rPr>
          <w:rFonts w:ascii="Calibri" w:hAnsi="Calibri" w:cs="Calibri"/>
          <w:i/>
          <w:iCs/>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0581-NEW. The time required to complete this information collection is estimated to average </w:t>
      </w:r>
      <w:r w:rsidR="001F2347">
        <w:rPr>
          <w:rFonts w:ascii="Calibri" w:hAnsi="Calibri" w:cs="Calibri"/>
          <w:i/>
          <w:iCs/>
          <w:color w:val="000000"/>
          <w:sz w:val="16"/>
          <w:szCs w:val="16"/>
        </w:rPr>
        <w:t>20 minute</w:t>
      </w:r>
      <w:r w:rsidRPr="006C2838">
        <w:rPr>
          <w:rFonts w:ascii="Calibri" w:hAnsi="Calibri" w:cs="Calibri"/>
          <w:i/>
          <w:iCs/>
          <w:color w:val="000000"/>
          <w:sz w:val="16"/>
          <w:szCs w:val="16"/>
        </w:rPr>
        <w:t xml:space="preserve">s per response, including the time for reviewing instructions, searching existing data sources, gathering and maintaining the data needed, and completing and reviewing the collection of information. </w:t>
      </w:r>
    </w:p>
    <w:p w:rsidRPr="006C2838" w:rsidR="006C2838" w:rsidP="006C2838" w:rsidRDefault="006C2838" w14:paraId="4CB344B3" w14:textId="56608C2A">
      <w:pPr>
        <w:rPr>
          <w:rFonts w:ascii="Calibri" w:hAnsi="Calibri" w:cs="Calibri"/>
          <w:i/>
          <w:iCs/>
          <w:color w:val="000000"/>
          <w:sz w:val="16"/>
          <w:szCs w:val="16"/>
        </w:rPr>
      </w:pPr>
      <w:r w:rsidRPr="006C2838">
        <w:rPr>
          <w:rFonts w:ascii="Calibri" w:hAnsi="Calibri" w:cs="Calibri"/>
          <w:i/>
          <w:iCs/>
          <w:color w:val="000000"/>
          <w:sz w:val="16"/>
          <w:szCs w:val="16"/>
        </w:rPr>
        <w:t>USDA is an equal opportunity provider, employer, and lender.</w:t>
      </w:r>
    </w:p>
    <w:p w:rsidRPr="00AB7EF1" w:rsidR="00A04C34" w:rsidP="006C2838" w:rsidRDefault="00A04C34" w14:paraId="312E7534" w14:textId="34513432">
      <w:pPr>
        <w:autoSpaceDE w:val="0"/>
        <w:autoSpaceDN w:val="0"/>
        <w:adjustRightInd w:val="0"/>
        <w:spacing w:before="0" w:after="0" w:line="240" w:lineRule="auto"/>
      </w:pPr>
    </w:p>
    <w:sectPr w:rsidRPr="00AB7EF1" w:rsidR="00A04C34" w:rsidSect="00320791">
      <w:head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5A1F2" w14:textId="77777777" w:rsidR="00A04C34" w:rsidRDefault="00A04C34" w:rsidP="00A04C34">
      <w:pPr>
        <w:spacing w:before="0" w:after="0" w:line="240" w:lineRule="auto"/>
      </w:pPr>
      <w:r>
        <w:separator/>
      </w:r>
    </w:p>
  </w:endnote>
  <w:endnote w:type="continuationSeparator" w:id="0">
    <w:p w14:paraId="3E1DF64F" w14:textId="77777777" w:rsidR="00A04C34" w:rsidRDefault="00A04C34" w:rsidP="00A04C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657A3" w14:textId="77777777" w:rsidR="00A04C34" w:rsidRDefault="00A04C34" w:rsidP="00A04C34">
      <w:pPr>
        <w:spacing w:before="0" w:after="0" w:line="240" w:lineRule="auto"/>
      </w:pPr>
      <w:r>
        <w:separator/>
      </w:r>
    </w:p>
  </w:footnote>
  <w:footnote w:type="continuationSeparator" w:id="0">
    <w:p w14:paraId="44A61015" w14:textId="77777777" w:rsidR="00A04C34" w:rsidRDefault="00A04C34" w:rsidP="00A04C3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DD852" w14:textId="2A4C40E1" w:rsidR="00A04C34" w:rsidRDefault="00A04C34" w:rsidP="006C2838">
    <w:pPr>
      <w:pStyle w:val="Header"/>
      <w:jc w:val="right"/>
    </w:pPr>
    <w:r>
      <w:tab/>
    </w:r>
    <w:r>
      <w:tab/>
      <w:t>OMB No. 0581-</w:t>
    </w:r>
    <w:r w:rsidR="00ED1CDB">
      <w:t>NEW</w:t>
    </w:r>
  </w:p>
  <w:p w14:paraId="4D408141" w14:textId="77777777" w:rsidR="00A04C34" w:rsidRDefault="00A04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9F520B"/>
    <w:multiLevelType w:val="multilevel"/>
    <w:tmpl w:val="54849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CB5732"/>
    <w:multiLevelType w:val="multilevel"/>
    <w:tmpl w:val="DF9297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EF10E1"/>
    <w:multiLevelType w:val="multilevel"/>
    <w:tmpl w:val="638C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EB4E82"/>
    <w:multiLevelType w:val="multilevel"/>
    <w:tmpl w:val="2BE44B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1A45"/>
    <w:rsid w:val="000A10EC"/>
    <w:rsid w:val="000B6738"/>
    <w:rsid w:val="00111A45"/>
    <w:rsid w:val="00160C8F"/>
    <w:rsid w:val="00162282"/>
    <w:rsid w:val="001F2347"/>
    <w:rsid w:val="001F3FBA"/>
    <w:rsid w:val="00205F17"/>
    <w:rsid w:val="0020632B"/>
    <w:rsid w:val="00232AFF"/>
    <w:rsid w:val="0027151B"/>
    <w:rsid w:val="00320791"/>
    <w:rsid w:val="00333617"/>
    <w:rsid w:val="00365976"/>
    <w:rsid w:val="003918B6"/>
    <w:rsid w:val="004505D6"/>
    <w:rsid w:val="004736A4"/>
    <w:rsid w:val="004A2FA1"/>
    <w:rsid w:val="004A712F"/>
    <w:rsid w:val="00506827"/>
    <w:rsid w:val="00553667"/>
    <w:rsid w:val="00556C3A"/>
    <w:rsid w:val="005B1218"/>
    <w:rsid w:val="005B39F8"/>
    <w:rsid w:val="005E40C1"/>
    <w:rsid w:val="006232AD"/>
    <w:rsid w:val="0069013B"/>
    <w:rsid w:val="006A646D"/>
    <w:rsid w:val="006A7012"/>
    <w:rsid w:val="006C2838"/>
    <w:rsid w:val="00717336"/>
    <w:rsid w:val="00817512"/>
    <w:rsid w:val="008254D7"/>
    <w:rsid w:val="00877C2B"/>
    <w:rsid w:val="008B03EA"/>
    <w:rsid w:val="008E2324"/>
    <w:rsid w:val="00910907"/>
    <w:rsid w:val="0098427B"/>
    <w:rsid w:val="009A0A16"/>
    <w:rsid w:val="009D47BB"/>
    <w:rsid w:val="00A04C34"/>
    <w:rsid w:val="00A462C2"/>
    <w:rsid w:val="00A4651A"/>
    <w:rsid w:val="00AB7EF1"/>
    <w:rsid w:val="00BD3734"/>
    <w:rsid w:val="00BF0573"/>
    <w:rsid w:val="00CC7993"/>
    <w:rsid w:val="00D0236F"/>
    <w:rsid w:val="00D614DD"/>
    <w:rsid w:val="00D70746"/>
    <w:rsid w:val="00D912D1"/>
    <w:rsid w:val="00D92541"/>
    <w:rsid w:val="00DB4102"/>
    <w:rsid w:val="00E20066"/>
    <w:rsid w:val="00ED1CDB"/>
    <w:rsid w:val="00F26942"/>
    <w:rsid w:val="00F77B7C"/>
    <w:rsid w:val="00FD1981"/>
    <w:rsid w:val="00FD232C"/>
    <w:rsid w:val="00FE1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90240"/>
  <w15:docId w15:val="{AC774296-DA55-4731-A0E0-79A592B2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6A4"/>
    <w:pPr>
      <w:spacing w:before="120" w:after="120"/>
    </w:pPr>
    <w:rPr>
      <w:sz w:val="20"/>
      <w:szCs w:val="20"/>
    </w:rPr>
  </w:style>
  <w:style w:type="paragraph" w:styleId="Heading1">
    <w:name w:val="heading 1"/>
    <w:basedOn w:val="Normal"/>
    <w:next w:val="Normal"/>
    <w:link w:val="Heading1Char"/>
    <w:uiPriority w:val="9"/>
    <w:qFormat/>
    <w:rsid w:val="004736A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4736A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4736A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4736A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4736A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4736A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4736A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4736A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736A4"/>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32AFF"/>
    <w:rPr>
      <w:sz w:val="16"/>
      <w:szCs w:val="16"/>
    </w:rPr>
  </w:style>
  <w:style w:type="paragraph" w:styleId="CommentText">
    <w:name w:val="annotation text"/>
    <w:basedOn w:val="Normal"/>
    <w:link w:val="CommentTextChar"/>
    <w:uiPriority w:val="99"/>
    <w:semiHidden/>
    <w:unhideWhenUsed/>
    <w:rsid w:val="00232AFF"/>
  </w:style>
  <w:style w:type="character" w:customStyle="1" w:styleId="CommentTextChar">
    <w:name w:val="Comment Text Char"/>
    <w:basedOn w:val="DefaultParagraphFont"/>
    <w:link w:val="CommentText"/>
    <w:uiPriority w:val="99"/>
    <w:semiHidden/>
    <w:rsid w:val="00232AFF"/>
    <w:rPr>
      <w:sz w:val="20"/>
      <w:szCs w:val="20"/>
    </w:rPr>
  </w:style>
  <w:style w:type="paragraph" w:styleId="CommentSubject">
    <w:name w:val="annotation subject"/>
    <w:basedOn w:val="CommentText"/>
    <w:next w:val="CommentText"/>
    <w:link w:val="CommentSubjectChar"/>
    <w:uiPriority w:val="99"/>
    <w:semiHidden/>
    <w:unhideWhenUsed/>
    <w:rsid w:val="00232AFF"/>
    <w:rPr>
      <w:b/>
      <w:bCs/>
    </w:rPr>
  </w:style>
  <w:style w:type="character" w:customStyle="1" w:styleId="CommentSubjectChar">
    <w:name w:val="Comment Subject Char"/>
    <w:basedOn w:val="CommentTextChar"/>
    <w:link w:val="CommentSubject"/>
    <w:uiPriority w:val="99"/>
    <w:semiHidden/>
    <w:rsid w:val="00232AFF"/>
    <w:rPr>
      <w:b/>
      <w:bCs/>
      <w:sz w:val="20"/>
      <w:szCs w:val="20"/>
    </w:rPr>
  </w:style>
  <w:style w:type="paragraph" w:styleId="BalloonText">
    <w:name w:val="Balloon Text"/>
    <w:basedOn w:val="Normal"/>
    <w:link w:val="BalloonTextChar"/>
    <w:uiPriority w:val="99"/>
    <w:semiHidden/>
    <w:unhideWhenUsed/>
    <w:rsid w:val="00232AFF"/>
    <w:rPr>
      <w:rFonts w:ascii="Tahoma" w:hAnsi="Tahoma" w:cs="Tahoma"/>
      <w:sz w:val="16"/>
      <w:szCs w:val="16"/>
    </w:rPr>
  </w:style>
  <w:style w:type="character" w:customStyle="1" w:styleId="BalloonTextChar">
    <w:name w:val="Balloon Text Char"/>
    <w:basedOn w:val="DefaultParagraphFont"/>
    <w:link w:val="BalloonText"/>
    <w:uiPriority w:val="99"/>
    <w:semiHidden/>
    <w:rsid w:val="00232AFF"/>
    <w:rPr>
      <w:rFonts w:ascii="Tahoma" w:hAnsi="Tahoma" w:cs="Tahoma"/>
      <w:sz w:val="16"/>
      <w:szCs w:val="16"/>
    </w:rPr>
  </w:style>
  <w:style w:type="paragraph" w:customStyle="1" w:styleId="Default">
    <w:name w:val="Default"/>
    <w:rsid w:val="0055366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uiPriority w:val="22"/>
    <w:qFormat/>
    <w:rsid w:val="004736A4"/>
    <w:rPr>
      <w:b/>
      <w:bCs/>
    </w:rPr>
  </w:style>
  <w:style w:type="character" w:styleId="Emphasis">
    <w:name w:val="Emphasis"/>
    <w:uiPriority w:val="20"/>
    <w:qFormat/>
    <w:rsid w:val="004736A4"/>
    <w:rPr>
      <w:caps/>
      <w:color w:val="243F60" w:themeColor="accent1" w:themeShade="7F"/>
      <w:spacing w:val="5"/>
    </w:rPr>
  </w:style>
  <w:style w:type="character" w:customStyle="1" w:styleId="Heading3Char">
    <w:name w:val="Heading 3 Char"/>
    <w:basedOn w:val="DefaultParagraphFont"/>
    <w:link w:val="Heading3"/>
    <w:uiPriority w:val="9"/>
    <w:rsid w:val="004736A4"/>
    <w:rPr>
      <w:caps/>
      <w:color w:val="243F60" w:themeColor="accent1" w:themeShade="7F"/>
      <w:spacing w:val="15"/>
    </w:rPr>
  </w:style>
  <w:style w:type="character" w:styleId="Hyperlink">
    <w:name w:val="Hyperlink"/>
    <w:uiPriority w:val="99"/>
    <w:rsid w:val="0027151B"/>
    <w:rPr>
      <w:color w:val="0000FF"/>
      <w:u w:val="single"/>
    </w:rPr>
  </w:style>
  <w:style w:type="character" w:styleId="SubtleEmphasis">
    <w:name w:val="Subtle Emphasis"/>
    <w:uiPriority w:val="19"/>
    <w:qFormat/>
    <w:rsid w:val="004736A4"/>
    <w:rPr>
      <w:i/>
      <w:iCs/>
      <w:color w:val="243F60" w:themeColor="accent1" w:themeShade="7F"/>
    </w:rPr>
  </w:style>
  <w:style w:type="paragraph" w:customStyle="1" w:styleId="Style">
    <w:name w:val="Style"/>
    <w:link w:val="StyleChar"/>
    <w:rsid w:val="0027151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StyleChar">
    <w:name w:val="Style Char"/>
    <w:basedOn w:val="DefaultParagraphFont"/>
    <w:link w:val="Style"/>
    <w:rsid w:val="0027151B"/>
    <w:rPr>
      <w:rFonts w:ascii="Arial" w:eastAsia="Times New Roman" w:hAnsi="Arial" w:cs="Arial"/>
      <w:sz w:val="24"/>
      <w:szCs w:val="24"/>
    </w:rPr>
  </w:style>
  <w:style w:type="paragraph" w:styleId="NormalWeb">
    <w:name w:val="Normal (Web)"/>
    <w:basedOn w:val="Normal"/>
    <w:uiPriority w:val="99"/>
    <w:unhideWhenUsed/>
    <w:rsid w:val="0027151B"/>
    <w:pPr>
      <w:spacing w:line="300" w:lineRule="atLeast"/>
    </w:pPr>
    <w:rPr>
      <w:rFonts w:ascii="Times New Roman" w:eastAsia="Times New Roman" w:hAnsi="Times New Roman" w:cs="Times New Roman"/>
      <w:sz w:val="24"/>
      <w:szCs w:val="24"/>
    </w:rPr>
  </w:style>
  <w:style w:type="character" w:customStyle="1" w:styleId="element-invisible1">
    <w:name w:val="element-invisible1"/>
    <w:basedOn w:val="DefaultParagraphFont"/>
    <w:rsid w:val="0027151B"/>
  </w:style>
  <w:style w:type="character" w:customStyle="1" w:styleId="Heading2Char">
    <w:name w:val="Heading 2 Char"/>
    <w:basedOn w:val="DefaultParagraphFont"/>
    <w:link w:val="Heading2"/>
    <w:uiPriority w:val="9"/>
    <w:rsid w:val="004736A4"/>
    <w:rPr>
      <w:caps/>
      <w:spacing w:val="15"/>
      <w:shd w:val="clear" w:color="auto" w:fill="DBE5F1" w:themeFill="accent1" w:themeFillTint="33"/>
    </w:rPr>
  </w:style>
  <w:style w:type="character" w:customStyle="1" w:styleId="hvr">
    <w:name w:val="hvr"/>
    <w:basedOn w:val="DefaultParagraphFont"/>
    <w:rsid w:val="0027151B"/>
  </w:style>
  <w:style w:type="character" w:customStyle="1" w:styleId="pron">
    <w:name w:val="pron"/>
    <w:basedOn w:val="DefaultParagraphFont"/>
    <w:rsid w:val="0027151B"/>
  </w:style>
  <w:style w:type="character" w:styleId="FollowedHyperlink">
    <w:name w:val="FollowedHyperlink"/>
    <w:basedOn w:val="DefaultParagraphFont"/>
    <w:uiPriority w:val="99"/>
    <w:semiHidden/>
    <w:unhideWhenUsed/>
    <w:rsid w:val="00162282"/>
    <w:rPr>
      <w:color w:val="800080" w:themeColor="followedHyperlink"/>
      <w:u w:val="single"/>
    </w:rPr>
  </w:style>
  <w:style w:type="character" w:customStyle="1" w:styleId="Heading1Char">
    <w:name w:val="Heading 1 Char"/>
    <w:basedOn w:val="DefaultParagraphFont"/>
    <w:link w:val="Heading1"/>
    <w:uiPriority w:val="9"/>
    <w:rsid w:val="004736A4"/>
    <w:rPr>
      <w:b/>
      <w:bCs/>
      <w:caps/>
      <w:color w:val="FFFFFF" w:themeColor="background1"/>
      <w:spacing w:val="15"/>
      <w:shd w:val="clear" w:color="auto" w:fill="4F81BD" w:themeFill="accent1"/>
    </w:rPr>
  </w:style>
  <w:style w:type="table" w:styleId="TableGrid">
    <w:name w:val="Table Grid"/>
    <w:basedOn w:val="TableNormal"/>
    <w:uiPriority w:val="59"/>
    <w:rsid w:val="00473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736A4"/>
    <w:rPr>
      <w:caps/>
      <w:color w:val="365F91" w:themeColor="accent1" w:themeShade="BF"/>
      <w:spacing w:val="10"/>
    </w:rPr>
  </w:style>
  <w:style w:type="character" w:customStyle="1" w:styleId="Heading5Char">
    <w:name w:val="Heading 5 Char"/>
    <w:basedOn w:val="DefaultParagraphFont"/>
    <w:link w:val="Heading5"/>
    <w:uiPriority w:val="9"/>
    <w:semiHidden/>
    <w:rsid w:val="004736A4"/>
    <w:rPr>
      <w:caps/>
      <w:color w:val="365F91" w:themeColor="accent1" w:themeShade="BF"/>
      <w:spacing w:val="10"/>
    </w:rPr>
  </w:style>
  <w:style w:type="character" w:customStyle="1" w:styleId="Heading6Char">
    <w:name w:val="Heading 6 Char"/>
    <w:basedOn w:val="DefaultParagraphFont"/>
    <w:link w:val="Heading6"/>
    <w:uiPriority w:val="9"/>
    <w:semiHidden/>
    <w:rsid w:val="004736A4"/>
    <w:rPr>
      <w:caps/>
      <w:color w:val="365F91" w:themeColor="accent1" w:themeShade="BF"/>
      <w:spacing w:val="10"/>
    </w:rPr>
  </w:style>
  <w:style w:type="character" w:customStyle="1" w:styleId="Heading7Char">
    <w:name w:val="Heading 7 Char"/>
    <w:basedOn w:val="DefaultParagraphFont"/>
    <w:link w:val="Heading7"/>
    <w:uiPriority w:val="9"/>
    <w:semiHidden/>
    <w:rsid w:val="004736A4"/>
    <w:rPr>
      <w:caps/>
      <w:color w:val="365F91" w:themeColor="accent1" w:themeShade="BF"/>
      <w:spacing w:val="10"/>
    </w:rPr>
  </w:style>
  <w:style w:type="character" w:customStyle="1" w:styleId="Heading8Char">
    <w:name w:val="Heading 8 Char"/>
    <w:basedOn w:val="DefaultParagraphFont"/>
    <w:link w:val="Heading8"/>
    <w:uiPriority w:val="9"/>
    <w:semiHidden/>
    <w:rsid w:val="004736A4"/>
    <w:rPr>
      <w:caps/>
      <w:spacing w:val="10"/>
      <w:sz w:val="18"/>
      <w:szCs w:val="18"/>
    </w:rPr>
  </w:style>
  <w:style w:type="character" w:customStyle="1" w:styleId="Heading9Char">
    <w:name w:val="Heading 9 Char"/>
    <w:basedOn w:val="DefaultParagraphFont"/>
    <w:link w:val="Heading9"/>
    <w:uiPriority w:val="9"/>
    <w:semiHidden/>
    <w:rsid w:val="004736A4"/>
    <w:rPr>
      <w:i/>
      <w:caps/>
      <w:spacing w:val="10"/>
      <w:sz w:val="18"/>
      <w:szCs w:val="18"/>
    </w:rPr>
  </w:style>
  <w:style w:type="paragraph" w:styleId="Caption">
    <w:name w:val="caption"/>
    <w:basedOn w:val="Normal"/>
    <w:next w:val="Normal"/>
    <w:uiPriority w:val="35"/>
    <w:semiHidden/>
    <w:unhideWhenUsed/>
    <w:qFormat/>
    <w:rsid w:val="004736A4"/>
    <w:rPr>
      <w:b/>
      <w:bCs/>
      <w:color w:val="365F91" w:themeColor="accent1" w:themeShade="BF"/>
      <w:sz w:val="16"/>
      <w:szCs w:val="16"/>
    </w:rPr>
  </w:style>
  <w:style w:type="paragraph" w:styleId="Title">
    <w:name w:val="Title"/>
    <w:basedOn w:val="Normal"/>
    <w:next w:val="Normal"/>
    <w:link w:val="TitleChar"/>
    <w:uiPriority w:val="10"/>
    <w:qFormat/>
    <w:rsid w:val="004736A4"/>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4736A4"/>
    <w:rPr>
      <w:caps/>
      <w:color w:val="4F81BD" w:themeColor="accent1"/>
      <w:spacing w:val="10"/>
      <w:kern w:val="28"/>
      <w:sz w:val="52"/>
      <w:szCs w:val="52"/>
    </w:rPr>
  </w:style>
  <w:style w:type="paragraph" w:styleId="Subtitle">
    <w:name w:val="Subtitle"/>
    <w:basedOn w:val="Normal"/>
    <w:next w:val="Normal"/>
    <w:link w:val="SubtitleChar"/>
    <w:uiPriority w:val="11"/>
    <w:qFormat/>
    <w:rsid w:val="004736A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4736A4"/>
    <w:rPr>
      <w:caps/>
      <w:color w:val="595959" w:themeColor="text1" w:themeTint="A6"/>
      <w:spacing w:val="10"/>
      <w:sz w:val="24"/>
      <w:szCs w:val="24"/>
    </w:rPr>
  </w:style>
  <w:style w:type="paragraph" w:styleId="NoSpacing">
    <w:name w:val="No Spacing"/>
    <w:basedOn w:val="Normal"/>
    <w:link w:val="NoSpacingChar"/>
    <w:uiPriority w:val="1"/>
    <w:qFormat/>
    <w:rsid w:val="004736A4"/>
    <w:pPr>
      <w:spacing w:before="0" w:after="0" w:line="240" w:lineRule="auto"/>
    </w:pPr>
  </w:style>
  <w:style w:type="character" w:customStyle="1" w:styleId="NoSpacingChar">
    <w:name w:val="No Spacing Char"/>
    <w:basedOn w:val="DefaultParagraphFont"/>
    <w:link w:val="NoSpacing"/>
    <w:uiPriority w:val="1"/>
    <w:rsid w:val="004736A4"/>
    <w:rPr>
      <w:sz w:val="20"/>
      <w:szCs w:val="20"/>
    </w:rPr>
  </w:style>
  <w:style w:type="paragraph" w:styleId="ListParagraph">
    <w:name w:val="List Paragraph"/>
    <w:basedOn w:val="Normal"/>
    <w:uiPriority w:val="34"/>
    <w:qFormat/>
    <w:rsid w:val="004736A4"/>
    <w:pPr>
      <w:ind w:left="720"/>
      <w:contextualSpacing/>
    </w:pPr>
  </w:style>
  <w:style w:type="paragraph" w:styleId="Quote">
    <w:name w:val="Quote"/>
    <w:basedOn w:val="Normal"/>
    <w:next w:val="Normal"/>
    <w:link w:val="QuoteChar"/>
    <w:uiPriority w:val="29"/>
    <w:qFormat/>
    <w:rsid w:val="004736A4"/>
    <w:rPr>
      <w:i/>
      <w:iCs/>
    </w:rPr>
  </w:style>
  <w:style w:type="character" w:customStyle="1" w:styleId="QuoteChar">
    <w:name w:val="Quote Char"/>
    <w:basedOn w:val="DefaultParagraphFont"/>
    <w:link w:val="Quote"/>
    <w:uiPriority w:val="29"/>
    <w:rsid w:val="004736A4"/>
    <w:rPr>
      <w:i/>
      <w:iCs/>
      <w:sz w:val="20"/>
      <w:szCs w:val="20"/>
    </w:rPr>
  </w:style>
  <w:style w:type="paragraph" w:styleId="IntenseQuote">
    <w:name w:val="Intense Quote"/>
    <w:basedOn w:val="Normal"/>
    <w:next w:val="Normal"/>
    <w:link w:val="IntenseQuoteChar"/>
    <w:uiPriority w:val="30"/>
    <w:qFormat/>
    <w:rsid w:val="004736A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4736A4"/>
    <w:rPr>
      <w:i/>
      <w:iCs/>
      <w:color w:val="4F81BD" w:themeColor="accent1"/>
      <w:sz w:val="20"/>
      <w:szCs w:val="20"/>
    </w:rPr>
  </w:style>
  <w:style w:type="character" w:styleId="IntenseEmphasis">
    <w:name w:val="Intense Emphasis"/>
    <w:uiPriority w:val="21"/>
    <w:qFormat/>
    <w:rsid w:val="004736A4"/>
    <w:rPr>
      <w:b/>
      <w:bCs/>
      <w:caps/>
      <w:color w:val="243F60" w:themeColor="accent1" w:themeShade="7F"/>
      <w:spacing w:val="10"/>
    </w:rPr>
  </w:style>
  <w:style w:type="character" w:styleId="SubtleReference">
    <w:name w:val="Subtle Reference"/>
    <w:uiPriority w:val="31"/>
    <w:qFormat/>
    <w:rsid w:val="004736A4"/>
    <w:rPr>
      <w:b/>
      <w:bCs/>
      <w:color w:val="4F81BD" w:themeColor="accent1"/>
    </w:rPr>
  </w:style>
  <w:style w:type="character" w:styleId="IntenseReference">
    <w:name w:val="Intense Reference"/>
    <w:uiPriority w:val="32"/>
    <w:qFormat/>
    <w:rsid w:val="004736A4"/>
    <w:rPr>
      <w:b/>
      <w:bCs/>
      <w:i/>
      <w:iCs/>
      <w:caps/>
      <w:color w:val="4F81BD" w:themeColor="accent1"/>
    </w:rPr>
  </w:style>
  <w:style w:type="character" w:styleId="BookTitle">
    <w:name w:val="Book Title"/>
    <w:uiPriority w:val="33"/>
    <w:qFormat/>
    <w:rsid w:val="004736A4"/>
    <w:rPr>
      <w:b/>
      <w:bCs/>
      <w:i/>
      <w:iCs/>
      <w:spacing w:val="9"/>
    </w:rPr>
  </w:style>
  <w:style w:type="paragraph" w:styleId="TOCHeading">
    <w:name w:val="TOC Heading"/>
    <w:basedOn w:val="Heading1"/>
    <w:next w:val="Normal"/>
    <w:uiPriority w:val="39"/>
    <w:semiHidden/>
    <w:unhideWhenUsed/>
    <w:qFormat/>
    <w:rsid w:val="004736A4"/>
    <w:pPr>
      <w:outlineLvl w:val="9"/>
    </w:pPr>
    <w:rPr>
      <w:lang w:bidi="en-US"/>
    </w:rPr>
  </w:style>
  <w:style w:type="paragraph" w:styleId="Revision">
    <w:name w:val="Revision"/>
    <w:hidden/>
    <w:uiPriority w:val="99"/>
    <w:semiHidden/>
    <w:rsid w:val="004736A4"/>
    <w:pPr>
      <w:spacing w:before="0" w:after="0" w:line="240" w:lineRule="auto"/>
    </w:pPr>
    <w:rPr>
      <w:sz w:val="20"/>
      <w:szCs w:val="20"/>
    </w:rPr>
  </w:style>
  <w:style w:type="table" w:styleId="MediumShading1-Accent1">
    <w:name w:val="Medium Shading 1 Accent 1"/>
    <w:basedOn w:val="TableNormal"/>
    <w:uiPriority w:val="63"/>
    <w:rsid w:val="004736A4"/>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320791"/>
    <w:rPr>
      <w:color w:val="808080"/>
    </w:rPr>
  </w:style>
  <w:style w:type="paragraph" w:styleId="Header">
    <w:name w:val="header"/>
    <w:basedOn w:val="Normal"/>
    <w:link w:val="HeaderChar"/>
    <w:uiPriority w:val="99"/>
    <w:unhideWhenUsed/>
    <w:rsid w:val="00A04C3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4C34"/>
    <w:rPr>
      <w:sz w:val="20"/>
      <w:szCs w:val="20"/>
    </w:rPr>
  </w:style>
  <w:style w:type="paragraph" w:styleId="Footer">
    <w:name w:val="footer"/>
    <w:basedOn w:val="Normal"/>
    <w:link w:val="FooterChar"/>
    <w:uiPriority w:val="99"/>
    <w:unhideWhenUsed/>
    <w:rsid w:val="00A04C3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4C3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042">
      <w:bodyDiv w:val="1"/>
      <w:marLeft w:val="0"/>
      <w:marRight w:val="0"/>
      <w:marTop w:val="0"/>
      <w:marBottom w:val="0"/>
      <w:divBdr>
        <w:top w:val="none" w:sz="0" w:space="0" w:color="auto"/>
        <w:left w:val="none" w:sz="0" w:space="0" w:color="auto"/>
        <w:bottom w:val="none" w:sz="0" w:space="0" w:color="auto"/>
        <w:right w:val="none" w:sz="0" w:space="0" w:color="auto"/>
      </w:divBdr>
      <w:divsChild>
        <w:div w:id="2062287205">
          <w:marLeft w:val="0"/>
          <w:marRight w:val="0"/>
          <w:marTop w:val="0"/>
          <w:marBottom w:val="0"/>
          <w:divBdr>
            <w:top w:val="none" w:sz="0" w:space="0" w:color="auto"/>
            <w:left w:val="none" w:sz="0" w:space="0" w:color="auto"/>
            <w:bottom w:val="none" w:sz="0" w:space="0" w:color="auto"/>
            <w:right w:val="none" w:sz="0" w:space="0" w:color="auto"/>
          </w:divBdr>
        </w:div>
      </w:divsChild>
    </w:div>
    <w:div w:id="169876139">
      <w:bodyDiv w:val="1"/>
      <w:marLeft w:val="0"/>
      <w:marRight w:val="0"/>
      <w:marTop w:val="0"/>
      <w:marBottom w:val="0"/>
      <w:divBdr>
        <w:top w:val="none" w:sz="0" w:space="0" w:color="auto"/>
        <w:left w:val="none" w:sz="0" w:space="0" w:color="auto"/>
        <w:bottom w:val="none" w:sz="0" w:space="0" w:color="auto"/>
        <w:right w:val="none" w:sz="0" w:space="0" w:color="auto"/>
      </w:divBdr>
      <w:divsChild>
        <w:div w:id="1858156134">
          <w:marLeft w:val="0"/>
          <w:marRight w:val="0"/>
          <w:marTop w:val="0"/>
          <w:marBottom w:val="225"/>
          <w:divBdr>
            <w:top w:val="none" w:sz="0" w:space="0" w:color="auto"/>
            <w:left w:val="none" w:sz="0" w:space="0" w:color="auto"/>
            <w:bottom w:val="none" w:sz="0" w:space="0" w:color="auto"/>
            <w:right w:val="none" w:sz="0" w:space="0" w:color="auto"/>
          </w:divBdr>
          <w:divsChild>
            <w:div w:id="457341823">
              <w:marLeft w:val="0"/>
              <w:marRight w:val="0"/>
              <w:marTop w:val="0"/>
              <w:marBottom w:val="0"/>
              <w:divBdr>
                <w:top w:val="none" w:sz="0" w:space="0" w:color="auto"/>
                <w:left w:val="none" w:sz="0" w:space="0" w:color="auto"/>
                <w:bottom w:val="none" w:sz="0" w:space="0" w:color="auto"/>
                <w:right w:val="none" w:sz="0" w:space="0" w:color="auto"/>
              </w:divBdr>
              <w:divsChild>
                <w:div w:id="629091639">
                  <w:marLeft w:val="0"/>
                  <w:marRight w:val="0"/>
                  <w:marTop w:val="0"/>
                  <w:marBottom w:val="0"/>
                  <w:divBdr>
                    <w:top w:val="none" w:sz="0" w:space="0" w:color="auto"/>
                    <w:left w:val="none" w:sz="0" w:space="0" w:color="auto"/>
                    <w:bottom w:val="none" w:sz="0" w:space="0" w:color="auto"/>
                    <w:right w:val="none" w:sz="0" w:space="0" w:color="auto"/>
                  </w:divBdr>
                  <w:divsChild>
                    <w:div w:id="438792438">
                      <w:marLeft w:val="0"/>
                      <w:marRight w:val="0"/>
                      <w:marTop w:val="0"/>
                      <w:marBottom w:val="0"/>
                      <w:divBdr>
                        <w:top w:val="none" w:sz="0" w:space="0" w:color="auto"/>
                        <w:left w:val="none" w:sz="0" w:space="0" w:color="auto"/>
                        <w:bottom w:val="none" w:sz="0" w:space="0" w:color="auto"/>
                        <w:right w:val="none" w:sz="0" w:space="0" w:color="auto"/>
                      </w:divBdr>
                      <w:divsChild>
                        <w:div w:id="433749668">
                          <w:marLeft w:val="150"/>
                          <w:marRight w:val="150"/>
                          <w:marTop w:val="0"/>
                          <w:marBottom w:val="0"/>
                          <w:divBdr>
                            <w:top w:val="none" w:sz="0" w:space="0" w:color="auto"/>
                            <w:left w:val="none" w:sz="0" w:space="0" w:color="auto"/>
                            <w:bottom w:val="none" w:sz="0" w:space="0" w:color="auto"/>
                            <w:right w:val="none" w:sz="0" w:space="0" w:color="auto"/>
                          </w:divBdr>
                          <w:divsChild>
                            <w:div w:id="726220208">
                              <w:marLeft w:val="0"/>
                              <w:marRight w:val="0"/>
                              <w:marTop w:val="0"/>
                              <w:marBottom w:val="0"/>
                              <w:divBdr>
                                <w:top w:val="none" w:sz="0" w:space="0" w:color="auto"/>
                                <w:left w:val="none" w:sz="0" w:space="0" w:color="auto"/>
                                <w:bottom w:val="none" w:sz="0" w:space="0" w:color="auto"/>
                                <w:right w:val="none" w:sz="0" w:space="0" w:color="auto"/>
                              </w:divBdr>
                              <w:divsChild>
                                <w:div w:id="1720205848">
                                  <w:marLeft w:val="0"/>
                                  <w:marRight w:val="0"/>
                                  <w:marTop w:val="0"/>
                                  <w:marBottom w:val="0"/>
                                  <w:divBdr>
                                    <w:top w:val="none" w:sz="0" w:space="0" w:color="auto"/>
                                    <w:left w:val="none" w:sz="0" w:space="0" w:color="auto"/>
                                    <w:bottom w:val="none" w:sz="0" w:space="0" w:color="auto"/>
                                    <w:right w:val="none" w:sz="0" w:space="0" w:color="auto"/>
                                  </w:divBdr>
                                  <w:divsChild>
                                    <w:div w:id="1884439993">
                                      <w:marLeft w:val="0"/>
                                      <w:marRight w:val="0"/>
                                      <w:marTop w:val="0"/>
                                      <w:marBottom w:val="0"/>
                                      <w:divBdr>
                                        <w:top w:val="none" w:sz="0" w:space="0" w:color="auto"/>
                                        <w:left w:val="none" w:sz="0" w:space="0" w:color="auto"/>
                                        <w:bottom w:val="none" w:sz="0" w:space="0" w:color="auto"/>
                                        <w:right w:val="none" w:sz="0" w:space="0" w:color="auto"/>
                                      </w:divBdr>
                                      <w:divsChild>
                                        <w:div w:id="776369176">
                                          <w:marLeft w:val="0"/>
                                          <w:marRight w:val="0"/>
                                          <w:marTop w:val="0"/>
                                          <w:marBottom w:val="0"/>
                                          <w:divBdr>
                                            <w:top w:val="none" w:sz="0" w:space="0" w:color="auto"/>
                                            <w:left w:val="none" w:sz="0" w:space="0" w:color="auto"/>
                                            <w:bottom w:val="none" w:sz="0" w:space="0" w:color="auto"/>
                                            <w:right w:val="none" w:sz="0" w:space="0" w:color="auto"/>
                                          </w:divBdr>
                                          <w:divsChild>
                                            <w:div w:id="1001926687">
                                              <w:marLeft w:val="0"/>
                                              <w:marRight w:val="0"/>
                                              <w:marTop w:val="0"/>
                                              <w:marBottom w:val="0"/>
                                              <w:divBdr>
                                                <w:top w:val="none" w:sz="0" w:space="0" w:color="auto"/>
                                                <w:left w:val="none" w:sz="0" w:space="0" w:color="auto"/>
                                                <w:bottom w:val="none" w:sz="0" w:space="0" w:color="auto"/>
                                                <w:right w:val="none" w:sz="0" w:space="0" w:color="auto"/>
                                              </w:divBdr>
                                              <w:divsChild>
                                                <w:div w:id="424887422">
                                                  <w:marLeft w:val="0"/>
                                                  <w:marRight w:val="0"/>
                                                  <w:marTop w:val="0"/>
                                                  <w:marBottom w:val="0"/>
                                                  <w:divBdr>
                                                    <w:top w:val="none" w:sz="0" w:space="0" w:color="auto"/>
                                                    <w:left w:val="none" w:sz="0" w:space="0" w:color="auto"/>
                                                    <w:bottom w:val="none" w:sz="0" w:space="0" w:color="auto"/>
                                                    <w:right w:val="none" w:sz="0" w:space="0" w:color="auto"/>
                                                  </w:divBdr>
                                                  <w:divsChild>
                                                    <w:div w:id="795680214">
                                                      <w:marLeft w:val="0"/>
                                                      <w:marRight w:val="0"/>
                                                      <w:marTop w:val="0"/>
                                                      <w:marBottom w:val="0"/>
                                                      <w:divBdr>
                                                        <w:top w:val="none" w:sz="0" w:space="0" w:color="auto"/>
                                                        <w:left w:val="none" w:sz="0" w:space="0" w:color="auto"/>
                                                        <w:bottom w:val="none" w:sz="0" w:space="0" w:color="auto"/>
                                                        <w:right w:val="none" w:sz="0" w:space="0" w:color="auto"/>
                                                      </w:divBdr>
                                                      <w:divsChild>
                                                        <w:div w:id="11396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0149305">
      <w:bodyDiv w:val="1"/>
      <w:marLeft w:val="0"/>
      <w:marRight w:val="0"/>
      <w:marTop w:val="0"/>
      <w:marBottom w:val="0"/>
      <w:divBdr>
        <w:top w:val="none" w:sz="0" w:space="0" w:color="auto"/>
        <w:left w:val="none" w:sz="0" w:space="0" w:color="auto"/>
        <w:bottom w:val="none" w:sz="0" w:space="0" w:color="auto"/>
        <w:right w:val="none" w:sz="0" w:space="0" w:color="auto"/>
      </w:divBdr>
      <w:divsChild>
        <w:div w:id="1726761410">
          <w:marLeft w:val="0"/>
          <w:marRight w:val="0"/>
          <w:marTop w:val="210"/>
          <w:marBottom w:val="210"/>
          <w:divBdr>
            <w:top w:val="none" w:sz="0" w:space="0" w:color="auto"/>
            <w:left w:val="none" w:sz="0" w:space="0" w:color="auto"/>
            <w:bottom w:val="none" w:sz="0" w:space="0" w:color="auto"/>
            <w:right w:val="none" w:sz="0" w:space="0" w:color="auto"/>
          </w:divBdr>
          <w:divsChild>
            <w:div w:id="1142582456">
              <w:marLeft w:val="0"/>
              <w:marRight w:val="0"/>
              <w:marTop w:val="0"/>
              <w:marBottom w:val="0"/>
              <w:divBdr>
                <w:top w:val="none" w:sz="0" w:space="0" w:color="auto"/>
                <w:left w:val="none" w:sz="0" w:space="0" w:color="auto"/>
                <w:bottom w:val="none" w:sz="0" w:space="0" w:color="auto"/>
                <w:right w:val="none" w:sz="0" w:space="0" w:color="auto"/>
              </w:divBdr>
              <w:divsChild>
                <w:div w:id="1014918393">
                  <w:marLeft w:val="0"/>
                  <w:marRight w:val="0"/>
                  <w:marTop w:val="0"/>
                  <w:marBottom w:val="0"/>
                  <w:divBdr>
                    <w:top w:val="none" w:sz="0" w:space="0" w:color="auto"/>
                    <w:left w:val="none" w:sz="0" w:space="0" w:color="auto"/>
                    <w:bottom w:val="none" w:sz="0" w:space="0" w:color="auto"/>
                    <w:right w:val="none" w:sz="0" w:space="0" w:color="auto"/>
                  </w:divBdr>
                  <w:divsChild>
                    <w:div w:id="1222715716">
                      <w:marLeft w:val="0"/>
                      <w:marRight w:val="0"/>
                      <w:marTop w:val="0"/>
                      <w:marBottom w:val="0"/>
                      <w:divBdr>
                        <w:top w:val="none" w:sz="0" w:space="0" w:color="auto"/>
                        <w:left w:val="none" w:sz="0" w:space="0" w:color="auto"/>
                        <w:bottom w:val="none" w:sz="0" w:space="0" w:color="auto"/>
                        <w:right w:val="none" w:sz="0" w:space="0" w:color="auto"/>
                      </w:divBdr>
                      <w:divsChild>
                        <w:div w:id="1863086153">
                          <w:marLeft w:val="0"/>
                          <w:marRight w:val="0"/>
                          <w:marTop w:val="0"/>
                          <w:marBottom w:val="0"/>
                          <w:divBdr>
                            <w:top w:val="none" w:sz="0" w:space="0" w:color="auto"/>
                            <w:left w:val="none" w:sz="0" w:space="0" w:color="auto"/>
                            <w:bottom w:val="none" w:sz="0" w:space="0" w:color="auto"/>
                            <w:right w:val="none" w:sz="0" w:space="0" w:color="auto"/>
                          </w:divBdr>
                          <w:divsChild>
                            <w:div w:id="2098355977">
                              <w:marLeft w:val="75"/>
                              <w:marRight w:val="0"/>
                              <w:marTop w:val="0"/>
                              <w:marBottom w:val="0"/>
                              <w:divBdr>
                                <w:top w:val="none" w:sz="0" w:space="0" w:color="auto"/>
                                <w:left w:val="none" w:sz="0" w:space="0" w:color="auto"/>
                                <w:bottom w:val="none" w:sz="0" w:space="0" w:color="auto"/>
                                <w:right w:val="none" w:sz="0" w:space="0" w:color="auto"/>
                              </w:divBdr>
                              <w:divsChild>
                                <w:div w:id="1478037905">
                                  <w:marLeft w:val="0"/>
                                  <w:marRight w:val="0"/>
                                  <w:marTop w:val="0"/>
                                  <w:marBottom w:val="0"/>
                                  <w:divBdr>
                                    <w:top w:val="none" w:sz="0" w:space="0" w:color="auto"/>
                                    <w:left w:val="none" w:sz="0" w:space="0" w:color="auto"/>
                                    <w:bottom w:val="none" w:sz="0" w:space="0" w:color="auto"/>
                                    <w:right w:val="none" w:sz="0" w:space="0" w:color="auto"/>
                                  </w:divBdr>
                                  <w:divsChild>
                                    <w:div w:id="423452237">
                                      <w:marLeft w:val="0"/>
                                      <w:marRight w:val="0"/>
                                      <w:marTop w:val="0"/>
                                      <w:marBottom w:val="0"/>
                                      <w:divBdr>
                                        <w:top w:val="none" w:sz="0" w:space="0" w:color="auto"/>
                                        <w:left w:val="none" w:sz="0" w:space="0" w:color="auto"/>
                                        <w:bottom w:val="none" w:sz="0" w:space="0" w:color="auto"/>
                                        <w:right w:val="none" w:sz="0" w:space="0" w:color="auto"/>
                                      </w:divBdr>
                                      <w:divsChild>
                                        <w:div w:id="1606886360">
                                          <w:marLeft w:val="0"/>
                                          <w:marRight w:val="0"/>
                                          <w:marTop w:val="0"/>
                                          <w:marBottom w:val="0"/>
                                          <w:divBdr>
                                            <w:top w:val="none" w:sz="0" w:space="0" w:color="auto"/>
                                            <w:left w:val="none" w:sz="0" w:space="0" w:color="auto"/>
                                            <w:bottom w:val="none" w:sz="0" w:space="0" w:color="auto"/>
                                            <w:right w:val="none" w:sz="0" w:space="0" w:color="auto"/>
                                          </w:divBdr>
                                          <w:divsChild>
                                            <w:div w:id="1913273024">
                                              <w:marLeft w:val="0"/>
                                              <w:marRight w:val="0"/>
                                              <w:marTop w:val="0"/>
                                              <w:marBottom w:val="150"/>
                                              <w:divBdr>
                                                <w:top w:val="single" w:sz="6" w:space="11" w:color="DEDEDE"/>
                                                <w:left w:val="single" w:sz="6" w:space="11" w:color="DEDEDE"/>
                                                <w:bottom w:val="single" w:sz="6" w:space="8" w:color="DEDEDE"/>
                                                <w:right w:val="single" w:sz="6" w:space="9" w:color="DEDEDE"/>
                                              </w:divBdr>
                                              <w:divsChild>
                                                <w:div w:id="1803497512">
                                                  <w:marLeft w:val="0"/>
                                                  <w:marRight w:val="0"/>
                                                  <w:marTop w:val="0"/>
                                                  <w:marBottom w:val="0"/>
                                                  <w:divBdr>
                                                    <w:top w:val="none" w:sz="0" w:space="0" w:color="auto"/>
                                                    <w:left w:val="none" w:sz="0" w:space="0" w:color="auto"/>
                                                    <w:bottom w:val="none" w:sz="0" w:space="0" w:color="auto"/>
                                                    <w:right w:val="none" w:sz="0" w:space="0" w:color="auto"/>
                                                  </w:divBdr>
                                                  <w:divsChild>
                                                    <w:div w:id="860818519">
                                                      <w:marLeft w:val="0"/>
                                                      <w:marRight w:val="0"/>
                                                      <w:marTop w:val="0"/>
                                                      <w:marBottom w:val="0"/>
                                                      <w:divBdr>
                                                        <w:top w:val="none" w:sz="0" w:space="0" w:color="auto"/>
                                                        <w:left w:val="none" w:sz="0" w:space="0" w:color="auto"/>
                                                        <w:bottom w:val="none" w:sz="0" w:space="0" w:color="auto"/>
                                                        <w:right w:val="none" w:sz="0" w:space="0" w:color="auto"/>
                                                      </w:divBdr>
                                                      <w:divsChild>
                                                        <w:div w:id="679046313">
                                                          <w:marLeft w:val="0"/>
                                                          <w:marRight w:val="0"/>
                                                          <w:marTop w:val="0"/>
                                                          <w:marBottom w:val="0"/>
                                                          <w:divBdr>
                                                            <w:top w:val="none" w:sz="0" w:space="0" w:color="auto"/>
                                                            <w:left w:val="none" w:sz="0" w:space="0" w:color="auto"/>
                                                            <w:bottom w:val="none" w:sz="0" w:space="0" w:color="auto"/>
                                                            <w:right w:val="none" w:sz="0" w:space="0" w:color="auto"/>
                                                          </w:divBdr>
                                                          <w:divsChild>
                                                            <w:div w:id="187218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8610114">
      <w:bodyDiv w:val="1"/>
      <w:marLeft w:val="0"/>
      <w:marRight w:val="0"/>
      <w:marTop w:val="0"/>
      <w:marBottom w:val="0"/>
      <w:divBdr>
        <w:top w:val="none" w:sz="0" w:space="0" w:color="auto"/>
        <w:left w:val="none" w:sz="0" w:space="0" w:color="auto"/>
        <w:bottom w:val="none" w:sz="0" w:space="0" w:color="auto"/>
        <w:right w:val="none" w:sz="0" w:space="0" w:color="auto"/>
      </w:divBdr>
    </w:div>
    <w:div w:id="990838911">
      <w:bodyDiv w:val="1"/>
      <w:marLeft w:val="0"/>
      <w:marRight w:val="0"/>
      <w:marTop w:val="0"/>
      <w:marBottom w:val="0"/>
      <w:divBdr>
        <w:top w:val="none" w:sz="0" w:space="0" w:color="auto"/>
        <w:left w:val="none" w:sz="0" w:space="0" w:color="auto"/>
        <w:bottom w:val="none" w:sz="0" w:space="0" w:color="auto"/>
        <w:right w:val="none" w:sz="0" w:space="0" w:color="auto"/>
      </w:divBdr>
      <w:divsChild>
        <w:div w:id="1531920703">
          <w:marLeft w:val="0"/>
          <w:marRight w:val="0"/>
          <w:marTop w:val="210"/>
          <w:marBottom w:val="210"/>
          <w:divBdr>
            <w:top w:val="none" w:sz="0" w:space="0" w:color="auto"/>
            <w:left w:val="none" w:sz="0" w:space="0" w:color="auto"/>
            <w:bottom w:val="none" w:sz="0" w:space="0" w:color="auto"/>
            <w:right w:val="none" w:sz="0" w:space="0" w:color="auto"/>
          </w:divBdr>
          <w:divsChild>
            <w:div w:id="585498900">
              <w:marLeft w:val="0"/>
              <w:marRight w:val="0"/>
              <w:marTop w:val="0"/>
              <w:marBottom w:val="0"/>
              <w:divBdr>
                <w:top w:val="none" w:sz="0" w:space="0" w:color="auto"/>
                <w:left w:val="none" w:sz="0" w:space="0" w:color="auto"/>
                <w:bottom w:val="none" w:sz="0" w:space="0" w:color="auto"/>
                <w:right w:val="none" w:sz="0" w:space="0" w:color="auto"/>
              </w:divBdr>
              <w:divsChild>
                <w:div w:id="1180974098">
                  <w:marLeft w:val="0"/>
                  <w:marRight w:val="0"/>
                  <w:marTop w:val="0"/>
                  <w:marBottom w:val="0"/>
                  <w:divBdr>
                    <w:top w:val="none" w:sz="0" w:space="0" w:color="auto"/>
                    <w:left w:val="none" w:sz="0" w:space="0" w:color="auto"/>
                    <w:bottom w:val="none" w:sz="0" w:space="0" w:color="auto"/>
                    <w:right w:val="none" w:sz="0" w:space="0" w:color="auto"/>
                  </w:divBdr>
                  <w:divsChild>
                    <w:div w:id="678503095">
                      <w:marLeft w:val="0"/>
                      <w:marRight w:val="0"/>
                      <w:marTop w:val="0"/>
                      <w:marBottom w:val="0"/>
                      <w:divBdr>
                        <w:top w:val="none" w:sz="0" w:space="0" w:color="auto"/>
                        <w:left w:val="none" w:sz="0" w:space="0" w:color="auto"/>
                        <w:bottom w:val="none" w:sz="0" w:space="0" w:color="auto"/>
                        <w:right w:val="none" w:sz="0" w:space="0" w:color="auto"/>
                      </w:divBdr>
                      <w:divsChild>
                        <w:div w:id="276521014">
                          <w:marLeft w:val="0"/>
                          <w:marRight w:val="0"/>
                          <w:marTop w:val="0"/>
                          <w:marBottom w:val="0"/>
                          <w:divBdr>
                            <w:top w:val="none" w:sz="0" w:space="0" w:color="auto"/>
                            <w:left w:val="none" w:sz="0" w:space="0" w:color="auto"/>
                            <w:bottom w:val="none" w:sz="0" w:space="0" w:color="auto"/>
                            <w:right w:val="none" w:sz="0" w:space="0" w:color="auto"/>
                          </w:divBdr>
                          <w:divsChild>
                            <w:div w:id="449595084">
                              <w:marLeft w:val="75"/>
                              <w:marRight w:val="0"/>
                              <w:marTop w:val="0"/>
                              <w:marBottom w:val="0"/>
                              <w:divBdr>
                                <w:top w:val="none" w:sz="0" w:space="0" w:color="auto"/>
                                <w:left w:val="none" w:sz="0" w:space="0" w:color="auto"/>
                                <w:bottom w:val="none" w:sz="0" w:space="0" w:color="auto"/>
                                <w:right w:val="none" w:sz="0" w:space="0" w:color="auto"/>
                              </w:divBdr>
                              <w:divsChild>
                                <w:div w:id="761529865">
                                  <w:marLeft w:val="0"/>
                                  <w:marRight w:val="0"/>
                                  <w:marTop w:val="0"/>
                                  <w:marBottom w:val="0"/>
                                  <w:divBdr>
                                    <w:top w:val="none" w:sz="0" w:space="0" w:color="auto"/>
                                    <w:left w:val="none" w:sz="0" w:space="0" w:color="auto"/>
                                    <w:bottom w:val="none" w:sz="0" w:space="0" w:color="auto"/>
                                    <w:right w:val="none" w:sz="0" w:space="0" w:color="auto"/>
                                  </w:divBdr>
                                  <w:divsChild>
                                    <w:div w:id="179467754">
                                      <w:marLeft w:val="0"/>
                                      <w:marRight w:val="0"/>
                                      <w:marTop w:val="0"/>
                                      <w:marBottom w:val="0"/>
                                      <w:divBdr>
                                        <w:top w:val="none" w:sz="0" w:space="0" w:color="auto"/>
                                        <w:left w:val="none" w:sz="0" w:space="0" w:color="auto"/>
                                        <w:bottom w:val="none" w:sz="0" w:space="0" w:color="auto"/>
                                        <w:right w:val="none" w:sz="0" w:space="0" w:color="auto"/>
                                      </w:divBdr>
                                      <w:divsChild>
                                        <w:div w:id="860633119">
                                          <w:marLeft w:val="0"/>
                                          <w:marRight w:val="0"/>
                                          <w:marTop w:val="0"/>
                                          <w:marBottom w:val="0"/>
                                          <w:divBdr>
                                            <w:top w:val="none" w:sz="0" w:space="0" w:color="auto"/>
                                            <w:left w:val="none" w:sz="0" w:space="0" w:color="auto"/>
                                            <w:bottom w:val="none" w:sz="0" w:space="0" w:color="auto"/>
                                            <w:right w:val="none" w:sz="0" w:space="0" w:color="auto"/>
                                          </w:divBdr>
                                          <w:divsChild>
                                            <w:div w:id="81031270">
                                              <w:marLeft w:val="0"/>
                                              <w:marRight w:val="0"/>
                                              <w:marTop w:val="0"/>
                                              <w:marBottom w:val="150"/>
                                              <w:divBdr>
                                                <w:top w:val="single" w:sz="6" w:space="11" w:color="DEDEDE"/>
                                                <w:left w:val="single" w:sz="6" w:space="11" w:color="DEDEDE"/>
                                                <w:bottom w:val="single" w:sz="6" w:space="8" w:color="DEDEDE"/>
                                                <w:right w:val="single" w:sz="6" w:space="9" w:color="DEDEDE"/>
                                              </w:divBdr>
                                              <w:divsChild>
                                                <w:div w:id="1045062823">
                                                  <w:marLeft w:val="0"/>
                                                  <w:marRight w:val="0"/>
                                                  <w:marTop w:val="0"/>
                                                  <w:marBottom w:val="0"/>
                                                  <w:divBdr>
                                                    <w:top w:val="none" w:sz="0" w:space="0" w:color="auto"/>
                                                    <w:left w:val="none" w:sz="0" w:space="0" w:color="auto"/>
                                                    <w:bottom w:val="none" w:sz="0" w:space="0" w:color="auto"/>
                                                    <w:right w:val="none" w:sz="0" w:space="0" w:color="auto"/>
                                                  </w:divBdr>
                                                  <w:divsChild>
                                                    <w:div w:id="395469152">
                                                      <w:marLeft w:val="0"/>
                                                      <w:marRight w:val="0"/>
                                                      <w:marTop w:val="0"/>
                                                      <w:marBottom w:val="0"/>
                                                      <w:divBdr>
                                                        <w:top w:val="none" w:sz="0" w:space="0" w:color="auto"/>
                                                        <w:left w:val="none" w:sz="0" w:space="0" w:color="auto"/>
                                                        <w:bottom w:val="none" w:sz="0" w:space="0" w:color="auto"/>
                                                        <w:right w:val="none" w:sz="0" w:space="0" w:color="auto"/>
                                                      </w:divBdr>
                                                      <w:divsChild>
                                                        <w:div w:id="1092122069">
                                                          <w:marLeft w:val="0"/>
                                                          <w:marRight w:val="0"/>
                                                          <w:marTop w:val="0"/>
                                                          <w:marBottom w:val="0"/>
                                                          <w:divBdr>
                                                            <w:top w:val="none" w:sz="0" w:space="0" w:color="auto"/>
                                                            <w:left w:val="none" w:sz="0" w:space="0" w:color="auto"/>
                                                            <w:bottom w:val="none" w:sz="0" w:space="0" w:color="auto"/>
                                                            <w:right w:val="none" w:sz="0" w:space="0" w:color="auto"/>
                                                          </w:divBdr>
                                                          <w:divsChild>
                                                            <w:div w:id="153631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0953890">
      <w:bodyDiv w:val="1"/>
      <w:marLeft w:val="0"/>
      <w:marRight w:val="0"/>
      <w:marTop w:val="0"/>
      <w:marBottom w:val="0"/>
      <w:divBdr>
        <w:top w:val="none" w:sz="0" w:space="0" w:color="auto"/>
        <w:left w:val="none" w:sz="0" w:space="0" w:color="auto"/>
        <w:bottom w:val="none" w:sz="0" w:space="0" w:color="auto"/>
        <w:right w:val="none" w:sz="0" w:space="0" w:color="auto"/>
      </w:divBdr>
      <w:divsChild>
        <w:div w:id="863784760">
          <w:marLeft w:val="0"/>
          <w:marRight w:val="0"/>
          <w:marTop w:val="0"/>
          <w:marBottom w:val="0"/>
          <w:divBdr>
            <w:top w:val="none" w:sz="0" w:space="0" w:color="auto"/>
            <w:left w:val="none" w:sz="0" w:space="0" w:color="auto"/>
            <w:bottom w:val="none" w:sz="0" w:space="0" w:color="auto"/>
            <w:right w:val="none" w:sz="0" w:space="0" w:color="auto"/>
          </w:divBdr>
          <w:divsChild>
            <w:div w:id="1408309194">
              <w:marLeft w:val="0"/>
              <w:marRight w:val="0"/>
              <w:marTop w:val="0"/>
              <w:marBottom w:val="0"/>
              <w:divBdr>
                <w:top w:val="none" w:sz="0" w:space="0" w:color="auto"/>
                <w:left w:val="none" w:sz="0" w:space="0" w:color="auto"/>
                <w:bottom w:val="none" w:sz="0" w:space="0" w:color="auto"/>
                <w:right w:val="none" w:sz="0" w:space="0" w:color="auto"/>
              </w:divBdr>
              <w:divsChild>
                <w:div w:id="853348175">
                  <w:marLeft w:val="0"/>
                  <w:marRight w:val="0"/>
                  <w:marTop w:val="0"/>
                  <w:marBottom w:val="0"/>
                  <w:divBdr>
                    <w:top w:val="none" w:sz="0" w:space="0" w:color="auto"/>
                    <w:left w:val="none" w:sz="0" w:space="0" w:color="auto"/>
                    <w:bottom w:val="none" w:sz="0" w:space="0" w:color="auto"/>
                    <w:right w:val="none" w:sz="0" w:space="0" w:color="auto"/>
                  </w:divBdr>
                  <w:divsChild>
                    <w:div w:id="567420939">
                      <w:marLeft w:val="0"/>
                      <w:marRight w:val="0"/>
                      <w:marTop w:val="0"/>
                      <w:marBottom w:val="0"/>
                      <w:divBdr>
                        <w:top w:val="none" w:sz="0" w:space="0" w:color="auto"/>
                        <w:left w:val="none" w:sz="0" w:space="0" w:color="auto"/>
                        <w:bottom w:val="none" w:sz="0" w:space="0" w:color="auto"/>
                        <w:right w:val="none" w:sz="0" w:space="0" w:color="auto"/>
                      </w:divBdr>
                      <w:divsChild>
                        <w:div w:id="6279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286249">
      <w:bodyDiv w:val="1"/>
      <w:marLeft w:val="0"/>
      <w:marRight w:val="0"/>
      <w:marTop w:val="0"/>
      <w:marBottom w:val="0"/>
      <w:divBdr>
        <w:top w:val="none" w:sz="0" w:space="0" w:color="auto"/>
        <w:left w:val="none" w:sz="0" w:space="0" w:color="auto"/>
        <w:bottom w:val="none" w:sz="0" w:space="0" w:color="auto"/>
        <w:right w:val="none" w:sz="0" w:space="0" w:color="auto"/>
      </w:divBdr>
    </w:div>
    <w:div w:id="1923180054">
      <w:bodyDiv w:val="1"/>
      <w:marLeft w:val="0"/>
      <w:marRight w:val="0"/>
      <w:marTop w:val="0"/>
      <w:marBottom w:val="0"/>
      <w:divBdr>
        <w:top w:val="none" w:sz="0" w:space="0" w:color="auto"/>
        <w:left w:val="none" w:sz="0" w:space="0" w:color="auto"/>
        <w:bottom w:val="none" w:sz="0" w:space="0" w:color="auto"/>
        <w:right w:val="none" w:sz="0" w:space="0" w:color="auto"/>
      </w:divBdr>
      <w:divsChild>
        <w:div w:id="161894108">
          <w:marLeft w:val="0"/>
          <w:marRight w:val="0"/>
          <w:marTop w:val="0"/>
          <w:marBottom w:val="0"/>
          <w:divBdr>
            <w:top w:val="none" w:sz="0" w:space="0" w:color="auto"/>
            <w:left w:val="none" w:sz="0" w:space="0" w:color="auto"/>
            <w:bottom w:val="none" w:sz="0" w:space="0" w:color="auto"/>
            <w:right w:val="none" w:sz="0" w:space="0" w:color="auto"/>
          </w:divBdr>
          <w:divsChild>
            <w:div w:id="407462799">
              <w:marLeft w:val="0"/>
              <w:marRight w:val="0"/>
              <w:marTop w:val="0"/>
              <w:marBottom w:val="0"/>
              <w:divBdr>
                <w:top w:val="none" w:sz="0" w:space="0" w:color="auto"/>
                <w:left w:val="none" w:sz="0" w:space="0" w:color="auto"/>
                <w:bottom w:val="none" w:sz="0" w:space="0" w:color="auto"/>
                <w:right w:val="none" w:sz="0" w:space="0" w:color="auto"/>
              </w:divBdr>
              <w:divsChild>
                <w:div w:id="2143885758">
                  <w:marLeft w:val="0"/>
                  <w:marRight w:val="0"/>
                  <w:marTop w:val="0"/>
                  <w:marBottom w:val="0"/>
                  <w:divBdr>
                    <w:top w:val="none" w:sz="0" w:space="0" w:color="auto"/>
                    <w:left w:val="none" w:sz="0" w:space="0" w:color="auto"/>
                    <w:bottom w:val="none" w:sz="0" w:space="0" w:color="auto"/>
                    <w:right w:val="none" w:sz="0" w:space="0" w:color="auto"/>
                  </w:divBdr>
                  <w:divsChild>
                    <w:div w:id="1183979435">
                      <w:marLeft w:val="0"/>
                      <w:marRight w:val="0"/>
                      <w:marTop w:val="0"/>
                      <w:marBottom w:val="0"/>
                      <w:divBdr>
                        <w:top w:val="none" w:sz="0" w:space="0" w:color="auto"/>
                        <w:left w:val="none" w:sz="0" w:space="0" w:color="auto"/>
                        <w:bottom w:val="none" w:sz="0" w:space="0" w:color="auto"/>
                        <w:right w:val="none" w:sz="0" w:space="0" w:color="auto"/>
                      </w:divBdr>
                      <w:divsChild>
                        <w:div w:id="1938245465">
                          <w:marLeft w:val="0"/>
                          <w:marRight w:val="0"/>
                          <w:marTop w:val="0"/>
                          <w:marBottom w:val="0"/>
                          <w:divBdr>
                            <w:top w:val="none" w:sz="0" w:space="0" w:color="auto"/>
                            <w:left w:val="none" w:sz="0" w:space="0" w:color="auto"/>
                            <w:bottom w:val="none" w:sz="0" w:space="0" w:color="auto"/>
                            <w:right w:val="none" w:sz="0" w:space="0" w:color="auto"/>
                          </w:divBdr>
                          <w:divsChild>
                            <w:div w:id="406919266">
                              <w:marLeft w:val="0"/>
                              <w:marRight w:val="4980"/>
                              <w:marTop w:val="0"/>
                              <w:marBottom w:val="0"/>
                              <w:divBdr>
                                <w:top w:val="none" w:sz="0" w:space="0" w:color="auto"/>
                                <w:left w:val="none" w:sz="0" w:space="0" w:color="auto"/>
                                <w:bottom w:val="none" w:sz="0" w:space="0" w:color="auto"/>
                                <w:right w:val="none" w:sz="0" w:space="0" w:color="auto"/>
                              </w:divBdr>
                              <w:divsChild>
                                <w:div w:id="1902061214">
                                  <w:marLeft w:val="0"/>
                                  <w:marRight w:val="0"/>
                                  <w:marTop w:val="225"/>
                                  <w:marBottom w:val="0"/>
                                  <w:divBdr>
                                    <w:top w:val="none" w:sz="0" w:space="0" w:color="auto"/>
                                    <w:left w:val="none" w:sz="0" w:space="0" w:color="auto"/>
                                    <w:bottom w:val="none" w:sz="0" w:space="0" w:color="auto"/>
                                    <w:right w:val="none" w:sz="0" w:space="0" w:color="auto"/>
                                  </w:divBdr>
                                  <w:divsChild>
                                    <w:div w:id="1508010678">
                                      <w:marLeft w:val="0"/>
                                      <w:marRight w:val="0"/>
                                      <w:marTop w:val="0"/>
                                      <w:marBottom w:val="0"/>
                                      <w:divBdr>
                                        <w:top w:val="none" w:sz="0" w:space="0" w:color="auto"/>
                                        <w:left w:val="none" w:sz="0" w:space="0" w:color="auto"/>
                                        <w:bottom w:val="none" w:sz="0" w:space="0" w:color="auto"/>
                                        <w:right w:val="none" w:sz="0" w:space="0" w:color="auto"/>
                                      </w:divBdr>
                                      <w:divsChild>
                                        <w:div w:id="2006122989">
                                          <w:marLeft w:val="0"/>
                                          <w:marRight w:val="0"/>
                                          <w:marTop w:val="0"/>
                                          <w:marBottom w:val="0"/>
                                          <w:divBdr>
                                            <w:top w:val="none" w:sz="0" w:space="0" w:color="auto"/>
                                            <w:left w:val="none" w:sz="0" w:space="0" w:color="auto"/>
                                            <w:bottom w:val="none" w:sz="0" w:space="0" w:color="auto"/>
                                            <w:right w:val="none" w:sz="0" w:space="0" w:color="auto"/>
                                          </w:divBdr>
                                          <w:divsChild>
                                            <w:div w:id="1027636786">
                                              <w:marLeft w:val="567"/>
                                              <w:marRight w:val="0"/>
                                              <w:marTop w:val="0"/>
                                              <w:marBottom w:val="0"/>
                                              <w:divBdr>
                                                <w:top w:val="none" w:sz="0" w:space="0" w:color="auto"/>
                                                <w:left w:val="none" w:sz="0" w:space="0" w:color="auto"/>
                                                <w:bottom w:val="none" w:sz="0" w:space="0" w:color="auto"/>
                                                <w:right w:val="none" w:sz="0" w:space="0" w:color="auto"/>
                                              </w:divBdr>
                                            </w:div>
                                          </w:divsChild>
                                        </w:div>
                                        <w:div w:id="146515372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rs.usda.gov/topics/rural-economy-population/rural-classifications.aspx" TargetMode="External"/><Relationship Id="rId18" Type="http://schemas.openxmlformats.org/officeDocument/2006/relationships/hyperlink" Target="http://nifa.usda.gov/glossar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ers.usda.gov/data-products/food-access-research-atlas/go-to-the-atlas.aspx" TargetMode="External"/><Relationship Id="rId2" Type="http://schemas.openxmlformats.org/officeDocument/2006/relationships/customXml" Target="../customXml/item2.xml"/><Relationship Id="rId16" Type="http://schemas.openxmlformats.org/officeDocument/2006/relationships/hyperlink" Target="http://www.ams.usda.gov/AMSv1.0/ams.fetchTemplateData.do?template=TemplateN&amp;navID=NationalOrganicProgram&amp;leftNav=NationalOrganicProgram&amp;page=NOPAccreditationandCertification&amp;description=Accreditation%20and%20Certification&amp;acct=nopgeninfo" TargetMode="External"/><Relationship Id="rId20" Type="http://schemas.openxmlformats.org/officeDocument/2006/relationships/hyperlink" Target="http://www.ers.usda.gov/topics/rural-economy-population/rural-classification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arc.gov/countie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ers.usda.gov/topics/rural-economy-population/rural-classification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rc.gov/publications/LegislationandRegulations.asp"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5E6099A7B741969C09318D359CF81F"/>
        <w:category>
          <w:name w:val="General"/>
          <w:gallery w:val="placeholder"/>
        </w:category>
        <w:types>
          <w:type w:val="bbPlcHdr"/>
        </w:types>
        <w:behaviors>
          <w:behavior w:val="content"/>
        </w:behaviors>
        <w:guid w:val="{13886932-B33F-4B19-BF6F-5C3FD063DCE6}"/>
      </w:docPartPr>
      <w:docPartBody>
        <w:p w:rsidR="00B059EE" w:rsidRDefault="00B059EE" w:rsidP="00B059EE">
          <w:pPr>
            <w:pStyle w:val="295E6099A7B741969C09318D359CF81F2"/>
          </w:pPr>
          <w:r>
            <w:tab/>
          </w:r>
          <w:r>
            <w:rPr>
              <w:rStyle w:val="PlaceholderText"/>
            </w:rPr>
            <w:t>Enter the Legal Name of the Organization</w:t>
          </w:r>
          <w:r>
            <w:rPr>
              <w:rStyle w:val="PlaceholderText"/>
            </w:rPr>
            <w:tab/>
          </w:r>
        </w:p>
      </w:docPartBody>
    </w:docPart>
    <w:docPart>
      <w:docPartPr>
        <w:name w:val="45AA8F5ABCA042EA86411C6F87CCBD3D"/>
        <w:category>
          <w:name w:val="General"/>
          <w:gallery w:val="placeholder"/>
        </w:category>
        <w:types>
          <w:type w:val="bbPlcHdr"/>
        </w:types>
        <w:behaviors>
          <w:behavior w:val="content"/>
        </w:behaviors>
        <w:guid w:val="{67F0D9EB-BAFE-47B6-BD56-5D7FA568ACB2}"/>
      </w:docPartPr>
      <w:docPartBody>
        <w:p w:rsidR="00B059EE" w:rsidRDefault="00B059EE" w:rsidP="00B059EE">
          <w:pPr>
            <w:pStyle w:val="45AA8F5ABCA042EA86411C6F87CCBD3D2"/>
          </w:pPr>
          <w:r>
            <w:tab/>
          </w:r>
          <w:r>
            <w:rPr>
              <w:rStyle w:val="PlaceholderText"/>
            </w:rPr>
            <w:t>Enter Organization’s EIN</w:t>
          </w:r>
          <w:r>
            <w:rPr>
              <w:rStyle w:val="PlaceholderText"/>
            </w:rPr>
            <w:tab/>
          </w:r>
        </w:p>
      </w:docPartBody>
    </w:docPart>
    <w:docPart>
      <w:docPartPr>
        <w:name w:val="F3354E104CFB496D952FDCEBF3738F0E"/>
        <w:category>
          <w:name w:val="General"/>
          <w:gallery w:val="placeholder"/>
        </w:category>
        <w:types>
          <w:type w:val="bbPlcHdr"/>
        </w:types>
        <w:behaviors>
          <w:behavior w:val="content"/>
        </w:behaviors>
        <w:guid w:val="{9DBBF9A0-F656-4604-9E79-D487A946207F}"/>
      </w:docPartPr>
      <w:docPartBody>
        <w:p w:rsidR="00B059EE" w:rsidRDefault="00B059EE" w:rsidP="00B059EE">
          <w:pPr>
            <w:pStyle w:val="F3354E104CFB496D952FDCEBF3738F0E2"/>
          </w:pPr>
          <w:r>
            <w:tab/>
          </w:r>
          <w:r>
            <w:rPr>
              <w:rStyle w:val="PlaceholderText"/>
            </w:rPr>
            <w:t>Enter the Name of the AOR</w:t>
          </w:r>
          <w:r>
            <w:rPr>
              <w:rStyle w:val="PlaceholderText"/>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E0CAC"/>
    <w:rsid w:val="001E0CAC"/>
    <w:rsid w:val="005B23B9"/>
    <w:rsid w:val="00B059EE"/>
    <w:rsid w:val="00EA4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C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9EE"/>
    <w:rPr>
      <w:color w:val="808080"/>
    </w:rPr>
  </w:style>
  <w:style w:type="paragraph" w:customStyle="1" w:styleId="295E6099A7B741969C09318D359CF81F">
    <w:name w:val="295E6099A7B741969C09318D359CF81F"/>
    <w:rsid w:val="001E0CAC"/>
  </w:style>
  <w:style w:type="paragraph" w:customStyle="1" w:styleId="45AA8F5ABCA042EA86411C6F87CCBD3D">
    <w:name w:val="45AA8F5ABCA042EA86411C6F87CCBD3D"/>
    <w:rsid w:val="001E0CAC"/>
  </w:style>
  <w:style w:type="paragraph" w:customStyle="1" w:styleId="F3354E104CFB496D952FDCEBF3738F0E">
    <w:name w:val="F3354E104CFB496D952FDCEBF3738F0E"/>
    <w:rsid w:val="001E0CAC"/>
  </w:style>
  <w:style w:type="paragraph" w:customStyle="1" w:styleId="295E6099A7B741969C09318D359CF81F1">
    <w:name w:val="295E6099A7B741969C09318D359CF81F1"/>
    <w:rsid w:val="00B059EE"/>
    <w:pPr>
      <w:spacing w:before="120" w:after="120" w:line="276" w:lineRule="auto"/>
    </w:pPr>
    <w:rPr>
      <w:sz w:val="20"/>
      <w:szCs w:val="20"/>
    </w:rPr>
  </w:style>
  <w:style w:type="paragraph" w:customStyle="1" w:styleId="45AA8F5ABCA042EA86411C6F87CCBD3D1">
    <w:name w:val="45AA8F5ABCA042EA86411C6F87CCBD3D1"/>
    <w:rsid w:val="00B059EE"/>
    <w:pPr>
      <w:spacing w:before="120" w:after="120" w:line="276" w:lineRule="auto"/>
    </w:pPr>
    <w:rPr>
      <w:sz w:val="20"/>
      <w:szCs w:val="20"/>
    </w:rPr>
  </w:style>
  <w:style w:type="paragraph" w:customStyle="1" w:styleId="F3354E104CFB496D952FDCEBF3738F0E1">
    <w:name w:val="F3354E104CFB496D952FDCEBF3738F0E1"/>
    <w:rsid w:val="00B059EE"/>
    <w:pPr>
      <w:spacing w:before="120" w:after="120" w:line="276" w:lineRule="auto"/>
    </w:pPr>
    <w:rPr>
      <w:sz w:val="20"/>
      <w:szCs w:val="20"/>
    </w:rPr>
  </w:style>
  <w:style w:type="paragraph" w:customStyle="1" w:styleId="295E6099A7B741969C09318D359CF81F2">
    <w:name w:val="295E6099A7B741969C09318D359CF81F2"/>
    <w:rsid w:val="00B059EE"/>
    <w:pPr>
      <w:spacing w:before="120" w:after="120" w:line="276" w:lineRule="auto"/>
    </w:pPr>
    <w:rPr>
      <w:sz w:val="20"/>
      <w:szCs w:val="20"/>
    </w:rPr>
  </w:style>
  <w:style w:type="paragraph" w:customStyle="1" w:styleId="45AA8F5ABCA042EA86411C6F87CCBD3D2">
    <w:name w:val="45AA8F5ABCA042EA86411C6F87CCBD3D2"/>
    <w:rsid w:val="00B059EE"/>
    <w:pPr>
      <w:spacing w:before="120" w:after="120" w:line="276" w:lineRule="auto"/>
    </w:pPr>
    <w:rPr>
      <w:sz w:val="20"/>
      <w:szCs w:val="20"/>
    </w:rPr>
  </w:style>
  <w:style w:type="paragraph" w:customStyle="1" w:styleId="F3354E104CFB496D952FDCEBF3738F0E2">
    <w:name w:val="F3354E104CFB496D952FDCEBF3738F0E2"/>
    <w:rsid w:val="00B059EE"/>
    <w:pPr>
      <w:spacing w:before="120" w:after="120" w:line="276" w:lineRule="auto"/>
    </w:pPr>
    <w:rPr>
      <w:sz w:val="20"/>
      <w:szCs w:val="20"/>
    </w:rPr>
  </w:style>
  <w:style w:type="paragraph" w:customStyle="1" w:styleId="403979359DE54BDD9CE383A38601ED74">
    <w:name w:val="403979359DE54BDD9CE383A38601ED74"/>
    <w:rsid w:val="005B2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THTAUHCSY2F2-1201048014-189</_dlc_DocId>
    <_dlc_DocIdUrl xmlns="aa16a7f6-ad7c-47b6-99e8-107db7961b82">
      <Url>https://usdagcc.sharepoint.com/sites/ams/AMS-TMIntranet/_layouts/15/DocIdRedir.aspx?ID=THTAUHCSY2F2-1201048014-189</Url>
      <Description>THTAUHCSY2F2-1201048014-189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68" ma:contentTypeDescription="Create a new document." ma:contentTypeScope="" ma:versionID="e0c2cbf13704540aea45b223d9cccfe6">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05fbb492f493b112ffcb036d367fbc7a"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D4C794-3BEC-4341-8931-0177D654EE79}">
  <ds:schemaRefs>
    <ds:schemaRef ds:uri="http://schemas.openxmlformats.org/officeDocument/2006/bibliography"/>
  </ds:schemaRefs>
</ds:datastoreItem>
</file>

<file path=customXml/itemProps2.xml><?xml version="1.0" encoding="utf-8"?>
<ds:datastoreItem xmlns:ds="http://schemas.openxmlformats.org/officeDocument/2006/customXml" ds:itemID="{08456B98-68FE-4A84-9194-D197E2A0289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a16a7f6-ad7c-47b6-99e8-107db7961b82"/>
    <ds:schemaRef ds:uri="de5e4ff6-d1aa-4a7e-860d-87ef63887538"/>
    <ds:schemaRef ds:uri="http://www.w3.org/XML/1998/namespace"/>
    <ds:schemaRef ds:uri="http://purl.org/dc/dcmitype/"/>
  </ds:schemaRefs>
</ds:datastoreItem>
</file>

<file path=customXml/itemProps3.xml><?xml version="1.0" encoding="utf-8"?>
<ds:datastoreItem xmlns:ds="http://schemas.openxmlformats.org/officeDocument/2006/customXml" ds:itemID="{84CCD3BA-C00D-45DE-A014-BEE2A7F51740}">
  <ds:schemaRefs>
    <ds:schemaRef ds:uri="http://schemas.microsoft.com/sharepoint/v3/contenttype/forms"/>
  </ds:schemaRefs>
</ds:datastoreItem>
</file>

<file path=customXml/itemProps4.xml><?xml version="1.0" encoding="utf-8"?>
<ds:datastoreItem xmlns:ds="http://schemas.openxmlformats.org/officeDocument/2006/customXml" ds:itemID="{CEE3FA87-0A06-42DD-887F-054ED6FBC538}">
  <ds:schemaRefs>
    <ds:schemaRef ds:uri="http://schemas.microsoft.com/sharepoint/events"/>
  </ds:schemaRefs>
</ds:datastoreItem>
</file>

<file path=customXml/itemProps5.xml><?xml version="1.0" encoding="utf-8"?>
<ds:datastoreItem xmlns:ds="http://schemas.openxmlformats.org/officeDocument/2006/customXml" ds:itemID="{552C13AE-A51E-4EB5-B82A-9134F5FE6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TEtzig</dc:creator>
  <cp:lastModifiedBy>LaSala, Amanda - AMS</cp:lastModifiedBy>
  <cp:revision>7</cp:revision>
  <dcterms:created xsi:type="dcterms:W3CDTF">2019-10-28T16:24:00Z</dcterms:created>
  <dcterms:modified xsi:type="dcterms:W3CDTF">2021-04-26T21:07:00Z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dace759a-3e01-45a6-9158-bcf5dd0d0891</vt:lpwstr>
  </property>
</Properties>
</file>