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36D7" w:rsidP="00892F6C" w:rsidRDefault="00D536D7" w14:paraId="0B96920D" w14:textId="77777777">
      <w:pPr>
        <w:spacing w:line="480" w:lineRule="auto"/>
        <w:jc w:val="center"/>
        <w:rPr>
          <w:rFonts w:ascii="Arial" w:hAnsi="Arial" w:cs="Arial"/>
          <w:b/>
          <w:sz w:val="36"/>
          <w:szCs w:val="36"/>
        </w:rPr>
      </w:pPr>
      <w:bookmarkStart w:name="_Hlk63923614" w:id="0"/>
    </w:p>
    <w:p w:rsidR="007A40E1" w:rsidP="00892F6C" w:rsidRDefault="007A40E1" w14:paraId="2A6DADBA" w14:textId="77777777">
      <w:pPr>
        <w:spacing w:line="480" w:lineRule="auto"/>
        <w:jc w:val="center"/>
        <w:rPr>
          <w:rFonts w:ascii="Arial" w:hAnsi="Arial" w:cs="Arial"/>
          <w:b/>
          <w:sz w:val="36"/>
          <w:szCs w:val="36"/>
        </w:rPr>
      </w:pPr>
    </w:p>
    <w:p w:rsidR="007A40E1" w:rsidP="00892F6C" w:rsidRDefault="007A40E1" w14:paraId="4CAE8A77" w14:textId="77777777">
      <w:pPr>
        <w:spacing w:line="480" w:lineRule="auto"/>
        <w:jc w:val="center"/>
        <w:rPr>
          <w:rFonts w:ascii="Arial" w:hAnsi="Arial" w:cs="Arial"/>
          <w:b/>
          <w:sz w:val="36"/>
          <w:szCs w:val="36"/>
        </w:rPr>
      </w:pPr>
    </w:p>
    <w:p w:rsidRPr="00842702" w:rsidR="00595FFA" w:rsidP="00892F6C" w:rsidRDefault="00595FFA" w14:paraId="5F02E586" w14:textId="77777777">
      <w:pPr>
        <w:spacing w:line="480" w:lineRule="auto"/>
        <w:jc w:val="center"/>
        <w:rPr>
          <w:rFonts w:ascii="Times New Roman" w:hAnsi="Times New Roman"/>
          <w:b/>
          <w:sz w:val="40"/>
          <w:szCs w:val="40"/>
        </w:rPr>
      </w:pPr>
      <w:r w:rsidRPr="00842702">
        <w:rPr>
          <w:rFonts w:ascii="Times New Roman" w:hAnsi="Times New Roman"/>
          <w:b/>
          <w:sz w:val="40"/>
          <w:szCs w:val="40"/>
        </w:rPr>
        <w:t>Supporting Statement</w:t>
      </w:r>
      <w:r w:rsidRPr="00842702" w:rsidR="00330297">
        <w:rPr>
          <w:rFonts w:ascii="Times New Roman" w:hAnsi="Times New Roman"/>
          <w:b/>
          <w:sz w:val="40"/>
          <w:szCs w:val="40"/>
        </w:rPr>
        <w:t xml:space="preserve"> for</w:t>
      </w:r>
    </w:p>
    <w:p w:rsidRPr="00842702" w:rsidR="00595FFA" w:rsidP="00892F6C" w:rsidRDefault="00330297" w14:paraId="0D2C2DE9" w14:textId="77777777">
      <w:pPr>
        <w:spacing w:line="480" w:lineRule="auto"/>
        <w:jc w:val="center"/>
        <w:rPr>
          <w:rFonts w:ascii="Times New Roman" w:hAnsi="Times New Roman"/>
          <w:b/>
          <w:sz w:val="40"/>
          <w:szCs w:val="40"/>
        </w:rPr>
      </w:pPr>
      <w:r w:rsidRPr="00842702">
        <w:rPr>
          <w:rFonts w:ascii="Times New Roman" w:hAnsi="Times New Roman"/>
          <w:b/>
          <w:sz w:val="40"/>
          <w:szCs w:val="40"/>
        </w:rPr>
        <w:t xml:space="preserve">“The FNS </w:t>
      </w:r>
      <w:r w:rsidRPr="00842702" w:rsidR="00595FFA">
        <w:rPr>
          <w:rFonts w:ascii="Times New Roman" w:hAnsi="Times New Roman"/>
          <w:b/>
          <w:sz w:val="40"/>
          <w:szCs w:val="40"/>
        </w:rPr>
        <w:t>User Access Request Form</w:t>
      </w:r>
      <w:r w:rsidRPr="00842702">
        <w:rPr>
          <w:rFonts w:ascii="Times New Roman" w:hAnsi="Times New Roman"/>
          <w:b/>
          <w:sz w:val="40"/>
          <w:szCs w:val="40"/>
        </w:rPr>
        <w:t xml:space="preserve"> Data Collection”</w:t>
      </w:r>
    </w:p>
    <w:p w:rsidRPr="00842702" w:rsidR="00595FFA" w:rsidP="00892F6C" w:rsidRDefault="00595FFA" w14:paraId="72E9EA28" w14:textId="77777777">
      <w:pPr>
        <w:spacing w:line="480" w:lineRule="auto"/>
        <w:jc w:val="center"/>
        <w:rPr>
          <w:rFonts w:ascii="Times New Roman" w:hAnsi="Times New Roman"/>
          <w:b/>
          <w:sz w:val="40"/>
          <w:szCs w:val="40"/>
        </w:rPr>
      </w:pPr>
      <w:r w:rsidRPr="00842702">
        <w:rPr>
          <w:rFonts w:ascii="Times New Roman" w:hAnsi="Times New Roman"/>
          <w:b/>
          <w:sz w:val="40"/>
          <w:szCs w:val="40"/>
        </w:rPr>
        <w:t>(OMB Control Number 0584-0532)</w:t>
      </w:r>
    </w:p>
    <w:p w:rsidRPr="00842702" w:rsidR="00EF1C7A" w:rsidP="00892F6C" w:rsidRDefault="00EF1C7A" w14:paraId="12C8E84F" w14:textId="77777777">
      <w:pPr>
        <w:spacing w:line="480" w:lineRule="auto"/>
        <w:jc w:val="center"/>
        <w:rPr>
          <w:rFonts w:ascii="Arial" w:hAnsi="Arial" w:cs="Arial"/>
          <w:b/>
          <w:sz w:val="28"/>
          <w:szCs w:val="28"/>
        </w:rPr>
      </w:pPr>
    </w:p>
    <w:p w:rsidRPr="00842702" w:rsidR="00051C43" w:rsidP="007A40E1" w:rsidRDefault="00F61619" w14:paraId="4084E834" w14:textId="77777777">
      <w:pPr>
        <w:spacing w:before="100" w:beforeAutospacing="1" w:after="100" w:afterAutospacing="1"/>
        <w:jc w:val="center"/>
        <w:rPr>
          <w:rFonts w:ascii="Times New Roman" w:hAnsi="Times New Roman"/>
          <w:b/>
          <w:sz w:val="24"/>
          <w:szCs w:val="24"/>
        </w:rPr>
      </w:pPr>
      <w:r>
        <w:rPr>
          <w:rFonts w:ascii="Times New Roman" w:hAnsi="Times New Roman"/>
          <w:b/>
          <w:sz w:val="24"/>
          <w:szCs w:val="24"/>
        </w:rPr>
        <w:t>Joseph Binns</w:t>
      </w:r>
    </w:p>
    <w:p w:rsidRPr="00842702" w:rsidR="005228E3" w:rsidP="007A40E1" w:rsidRDefault="00AC159D" w14:paraId="45CCF3FF" w14:textId="77777777">
      <w:pPr>
        <w:spacing w:before="100" w:beforeAutospacing="1" w:after="100" w:afterAutospacing="1"/>
        <w:jc w:val="center"/>
        <w:rPr>
          <w:rFonts w:ascii="Times New Roman" w:hAnsi="Times New Roman"/>
          <w:sz w:val="24"/>
          <w:szCs w:val="24"/>
        </w:rPr>
      </w:pPr>
      <w:r w:rsidRPr="00842702">
        <w:rPr>
          <w:rFonts w:ascii="Times New Roman" w:hAnsi="Times New Roman"/>
          <w:sz w:val="24"/>
          <w:szCs w:val="24"/>
        </w:rPr>
        <w:t>Chief Information Security Officer (CISO)</w:t>
      </w:r>
    </w:p>
    <w:p w:rsidRPr="00842702" w:rsidR="00DD4CDE" w:rsidP="007A40E1" w:rsidRDefault="00DD4CDE" w14:paraId="62B9670F" w14:textId="77777777">
      <w:pPr>
        <w:spacing w:before="100" w:beforeAutospacing="1" w:after="100" w:afterAutospacing="1"/>
        <w:jc w:val="center"/>
        <w:rPr>
          <w:rFonts w:ascii="Times New Roman" w:hAnsi="Times New Roman"/>
          <w:sz w:val="24"/>
          <w:szCs w:val="24"/>
        </w:rPr>
      </w:pPr>
      <w:r w:rsidRPr="00842702">
        <w:rPr>
          <w:rFonts w:ascii="Times New Roman" w:hAnsi="Times New Roman"/>
          <w:sz w:val="24"/>
          <w:szCs w:val="24"/>
        </w:rPr>
        <w:t>Office of Information Technology (OIT)</w:t>
      </w:r>
    </w:p>
    <w:p w:rsidRPr="00842702" w:rsidR="00330297" w:rsidP="007A40E1" w:rsidRDefault="00330297" w14:paraId="7DB39A17" w14:textId="77777777">
      <w:pPr>
        <w:spacing w:before="100" w:beforeAutospacing="1" w:after="100" w:afterAutospacing="1"/>
        <w:jc w:val="center"/>
        <w:rPr>
          <w:rFonts w:ascii="Times New Roman" w:hAnsi="Times New Roman"/>
          <w:sz w:val="24"/>
          <w:szCs w:val="24"/>
        </w:rPr>
      </w:pPr>
      <w:r w:rsidRPr="00842702">
        <w:rPr>
          <w:rFonts w:ascii="Times New Roman" w:hAnsi="Times New Roman"/>
          <w:sz w:val="24"/>
          <w:szCs w:val="24"/>
        </w:rPr>
        <w:t>Food, Nutrition and Consumer Servi</w:t>
      </w:r>
      <w:r w:rsidRPr="00842702" w:rsidR="007A40E1">
        <w:rPr>
          <w:rFonts w:ascii="Times New Roman" w:hAnsi="Times New Roman"/>
          <w:sz w:val="24"/>
          <w:szCs w:val="24"/>
        </w:rPr>
        <w:t xml:space="preserve">ces, </w:t>
      </w:r>
      <w:r w:rsidRPr="00842702">
        <w:rPr>
          <w:rFonts w:ascii="Times New Roman" w:hAnsi="Times New Roman"/>
          <w:sz w:val="24"/>
          <w:szCs w:val="24"/>
        </w:rPr>
        <w:t>USDA</w:t>
      </w:r>
    </w:p>
    <w:p w:rsidRPr="00842702" w:rsidR="00673C07" w:rsidP="007A40E1" w:rsidRDefault="0096243B" w14:paraId="6E2B56EB" w14:textId="77777777">
      <w:pPr>
        <w:spacing w:before="100" w:beforeAutospacing="1" w:after="100" w:afterAutospacing="1"/>
        <w:jc w:val="center"/>
        <w:rPr>
          <w:rFonts w:ascii="Times New Roman" w:hAnsi="Times New Roman"/>
          <w:sz w:val="24"/>
          <w:szCs w:val="24"/>
        </w:rPr>
      </w:pPr>
      <w:r>
        <w:rPr>
          <w:rFonts w:ascii="Times New Roman" w:hAnsi="Times New Roman"/>
          <w:sz w:val="24"/>
          <w:szCs w:val="24"/>
        </w:rPr>
        <w:t>1320 Braddock Place</w:t>
      </w:r>
    </w:p>
    <w:p w:rsidRPr="00842702" w:rsidR="00595FFA" w:rsidP="007A40E1" w:rsidRDefault="0096243B" w14:paraId="0FB26B3D" w14:textId="77777777">
      <w:pPr>
        <w:spacing w:before="100" w:beforeAutospacing="1" w:after="100" w:afterAutospacing="1"/>
        <w:jc w:val="center"/>
        <w:rPr>
          <w:rFonts w:ascii="Times New Roman" w:hAnsi="Times New Roman"/>
          <w:sz w:val="24"/>
          <w:szCs w:val="24"/>
        </w:rPr>
      </w:pPr>
      <w:r>
        <w:rPr>
          <w:rFonts w:ascii="Times New Roman" w:hAnsi="Times New Roman"/>
          <w:sz w:val="24"/>
          <w:szCs w:val="24"/>
        </w:rPr>
        <w:t>Alexandria, Virginia 22314</w:t>
      </w:r>
    </w:p>
    <w:p w:rsidRPr="00842702" w:rsidR="00673C07" w:rsidP="007A40E1" w:rsidRDefault="007A40E1" w14:paraId="4AC8ABFF" w14:textId="77777777">
      <w:pPr>
        <w:spacing w:before="100" w:beforeAutospacing="1" w:after="100" w:afterAutospacing="1"/>
        <w:jc w:val="center"/>
        <w:rPr>
          <w:rFonts w:ascii="Times New Roman" w:hAnsi="Times New Roman"/>
          <w:sz w:val="24"/>
          <w:szCs w:val="24"/>
        </w:rPr>
      </w:pPr>
      <w:r w:rsidRPr="00842702">
        <w:rPr>
          <w:rFonts w:ascii="Times New Roman" w:hAnsi="Times New Roman"/>
          <w:sz w:val="24"/>
          <w:szCs w:val="24"/>
        </w:rPr>
        <w:t>Office</w:t>
      </w:r>
      <w:r w:rsidRPr="00842702" w:rsidR="00595FFA">
        <w:rPr>
          <w:rFonts w:ascii="Times New Roman" w:hAnsi="Times New Roman"/>
          <w:sz w:val="24"/>
          <w:szCs w:val="24"/>
        </w:rPr>
        <w:t>: 703-</w:t>
      </w:r>
      <w:r w:rsidRPr="00842702">
        <w:rPr>
          <w:rFonts w:ascii="Times New Roman" w:hAnsi="Times New Roman"/>
          <w:sz w:val="24"/>
          <w:szCs w:val="24"/>
        </w:rPr>
        <w:t>605-1181</w:t>
      </w:r>
    </w:p>
    <w:p w:rsidRPr="00842702" w:rsidR="00B615EF" w:rsidP="007A40E1" w:rsidRDefault="00B615EF" w14:paraId="0F7B2F41" w14:textId="77777777">
      <w:pPr>
        <w:spacing w:before="100" w:beforeAutospacing="1" w:after="100" w:afterAutospacing="1"/>
        <w:jc w:val="center"/>
        <w:rPr>
          <w:rFonts w:ascii="Times New Roman" w:hAnsi="Times New Roman"/>
          <w:sz w:val="24"/>
          <w:szCs w:val="24"/>
        </w:rPr>
      </w:pPr>
      <w:r w:rsidRPr="00842702">
        <w:rPr>
          <w:rFonts w:ascii="Times New Roman" w:hAnsi="Times New Roman"/>
          <w:sz w:val="24"/>
          <w:szCs w:val="24"/>
        </w:rPr>
        <w:t xml:space="preserve">Email: </w:t>
      </w:r>
      <w:r w:rsidR="005B4B6E">
        <w:rPr>
          <w:rFonts w:ascii="Times New Roman" w:hAnsi="Times New Roman"/>
          <w:sz w:val="24"/>
          <w:szCs w:val="24"/>
        </w:rPr>
        <w:t>J</w:t>
      </w:r>
      <w:r w:rsidRPr="00842702" w:rsidR="005B4B6E">
        <w:rPr>
          <w:rFonts w:ascii="Times New Roman" w:hAnsi="Times New Roman"/>
          <w:sz w:val="24"/>
          <w:szCs w:val="24"/>
        </w:rPr>
        <w:t>o</w:t>
      </w:r>
      <w:r w:rsidR="005B4B6E">
        <w:rPr>
          <w:rFonts w:ascii="Times New Roman" w:hAnsi="Times New Roman"/>
          <w:sz w:val="24"/>
          <w:szCs w:val="24"/>
        </w:rPr>
        <w:t>seph</w:t>
      </w:r>
      <w:r w:rsidRPr="00842702" w:rsidR="007A40E1">
        <w:rPr>
          <w:rFonts w:ascii="Times New Roman" w:hAnsi="Times New Roman"/>
          <w:sz w:val="24"/>
          <w:szCs w:val="24"/>
        </w:rPr>
        <w:t>.</w:t>
      </w:r>
      <w:r w:rsidR="005B4B6E">
        <w:rPr>
          <w:rFonts w:ascii="Times New Roman" w:hAnsi="Times New Roman"/>
          <w:sz w:val="24"/>
          <w:szCs w:val="24"/>
        </w:rPr>
        <w:t>Binns</w:t>
      </w:r>
      <w:r w:rsidR="0096243B">
        <w:rPr>
          <w:rFonts w:ascii="Times New Roman" w:hAnsi="Times New Roman"/>
          <w:sz w:val="24"/>
          <w:szCs w:val="24"/>
        </w:rPr>
        <w:t>@</w:t>
      </w:r>
      <w:r w:rsidRPr="00842702">
        <w:rPr>
          <w:rFonts w:ascii="Times New Roman" w:hAnsi="Times New Roman"/>
          <w:sz w:val="24"/>
          <w:szCs w:val="24"/>
        </w:rPr>
        <w:t>usda.gov</w:t>
      </w:r>
    </w:p>
    <w:p w:rsidRPr="00842702" w:rsidR="007553D4" w:rsidP="00122CC5" w:rsidRDefault="00673C07" w14:paraId="03D08D62" w14:textId="77777777">
      <w:pPr>
        <w:spacing w:line="480" w:lineRule="auto"/>
        <w:jc w:val="center"/>
        <w:rPr>
          <w:rFonts w:ascii="Times New Roman" w:hAnsi="Times New Roman"/>
          <w:b/>
          <w:sz w:val="32"/>
          <w:szCs w:val="32"/>
          <w:u w:val="single"/>
        </w:rPr>
      </w:pPr>
      <w:r w:rsidRPr="00842702">
        <w:rPr>
          <w:rFonts w:ascii="Times New Roman" w:hAnsi="Times New Roman"/>
          <w:sz w:val="32"/>
          <w:szCs w:val="32"/>
          <w:u w:val="single"/>
        </w:rPr>
        <w:br w:type="page"/>
      </w:r>
      <w:r w:rsidRPr="00842702">
        <w:rPr>
          <w:rFonts w:ascii="Times New Roman" w:hAnsi="Times New Roman"/>
          <w:b/>
          <w:sz w:val="32"/>
          <w:szCs w:val="32"/>
          <w:u w:val="single"/>
        </w:rPr>
        <w:lastRenderedPageBreak/>
        <w:t>TABLE OF CONTENTS</w:t>
      </w:r>
    </w:p>
    <w:p w:rsidRPr="00842702" w:rsidR="00122CC5" w:rsidP="00122CC5" w:rsidRDefault="00122CC5" w14:paraId="72CCA7FD" w14:textId="77777777">
      <w:pPr>
        <w:spacing w:line="480" w:lineRule="auto"/>
        <w:jc w:val="center"/>
        <w:rPr>
          <w:rFonts w:ascii="Times New Roman" w:hAnsi="Times New Roman"/>
          <w:b/>
          <w:sz w:val="24"/>
          <w:szCs w:val="24"/>
          <w:u w:val="single"/>
        </w:rPr>
      </w:pPr>
    </w:p>
    <w:p w:rsidRPr="00842702" w:rsidR="004A374B" w:rsidP="00702F59" w:rsidRDefault="00375278" w14:paraId="30558860" w14:textId="77777777">
      <w:pPr>
        <w:pStyle w:val="TOC1"/>
        <w:tabs>
          <w:tab w:val="right" w:leader="dot" w:pos="9926"/>
        </w:tabs>
        <w:jc w:val="both"/>
        <w:rPr>
          <w:b w:val="0"/>
          <w:bCs w:val="0"/>
          <w:caps w:val="0"/>
          <w:noProof/>
          <w:sz w:val="24"/>
          <w:szCs w:val="24"/>
        </w:rPr>
      </w:pPr>
      <w:r w:rsidRPr="00842702">
        <w:rPr>
          <w:sz w:val="24"/>
          <w:szCs w:val="24"/>
        </w:rPr>
        <w:fldChar w:fldCharType="begin"/>
      </w:r>
      <w:r w:rsidRPr="00842702">
        <w:rPr>
          <w:sz w:val="24"/>
          <w:szCs w:val="24"/>
        </w:rPr>
        <w:instrText xml:space="preserve"> TOC \o "1-2" \h \z \u </w:instrText>
      </w:r>
      <w:r w:rsidRPr="00842702">
        <w:rPr>
          <w:sz w:val="24"/>
          <w:szCs w:val="24"/>
        </w:rPr>
        <w:fldChar w:fldCharType="separate"/>
      </w:r>
      <w:hyperlink w:history="1" w:anchor="_Toc197936973">
        <w:r w:rsidRPr="00842702" w:rsidR="004A374B">
          <w:rPr>
            <w:rStyle w:val="Hyperlink"/>
            <w:noProof/>
            <w:sz w:val="24"/>
            <w:szCs w:val="24"/>
          </w:rPr>
          <w:t>A.    Justification</w:t>
        </w:r>
        <w:r w:rsidRPr="00842702" w:rsidR="004A374B">
          <w:rPr>
            <w:noProof/>
            <w:webHidden/>
            <w:sz w:val="24"/>
            <w:szCs w:val="24"/>
          </w:rPr>
          <w:tab/>
        </w:r>
        <w:r w:rsidRPr="00842702" w:rsidR="004A374B">
          <w:rPr>
            <w:noProof/>
            <w:webHidden/>
            <w:sz w:val="24"/>
            <w:szCs w:val="24"/>
          </w:rPr>
          <w:fldChar w:fldCharType="begin"/>
        </w:r>
        <w:r w:rsidRPr="00842702" w:rsidR="004A374B">
          <w:rPr>
            <w:noProof/>
            <w:webHidden/>
            <w:sz w:val="24"/>
            <w:szCs w:val="24"/>
          </w:rPr>
          <w:instrText xml:space="preserve"> PAGEREF _Toc197936973 \h </w:instrText>
        </w:r>
        <w:r w:rsidRPr="00842702" w:rsidR="004A374B">
          <w:rPr>
            <w:noProof/>
            <w:webHidden/>
            <w:sz w:val="24"/>
            <w:szCs w:val="24"/>
          </w:rPr>
        </w:r>
        <w:r w:rsidRPr="00842702" w:rsidR="004A374B">
          <w:rPr>
            <w:noProof/>
            <w:webHidden/>
            <w:sz w:val="24"/>
            <w:szCs w:val="24"/>
          </w:rPr>
          <w:fldChar w:fldCharType="separate"/>
        </w:r>
        <w:r w:rsidR="00D06FE1">
          <w:rPr>
            <w:noProof/>
            <w:webHidden/>
            <w:sz w:val="24"/>
            <w:szCs w:val="24"/>
          </w:rPr>
          <w:t>3</w:t>
        </w:r>
        <w:r w:rsidRPr="00842702" w:rsidR="004A374B">
          <w:rPr>
            <w:noProof/>
            <w:webHidden/>
            <w:sz w:val="24"/>
            <w:szCs w:val="24"/>
          </w:rPr>
          <w:fldChar w:fldCharType="end"/>
        </w:r>
      </w:hyperlink>
    </w:p>
    <w:p w:rsidRPr="00842702" w:rsidR="004A374B" w:rsidP="00702F59" w:rsidRDefault="00401EB1" w14:paraId="5C5DA144" w14:textId="77777777">
      <w:pPr>
        <w:pStyle w:val="TOC2"/>
        <w:jc w:val="both"/>
        <w:rPr>
          <w:sz w:val="24"/>
          <w:szCs w:val="24"/>
        </w:rPr>
      </w:pPr>
      <w:hyperlink w:history="1" w:anchor="_Toc197936974">
        <w:r w:rsidRPr="00842702" w:rsidR="004A374B">
          <w:rPr>
            <w:rStyle w:val="Hyperlink"/>
            <w:color w:val="auto"/>
            <w:sz w:val="24"/>
            <w:szCs w:val="24"/>
          </w:rPr>
          <w:t>1.</w:t>
        </w:r>
        <w:r w:rsidRPr="00842702" w:rsidR="00E22525">
          <w:rPr>
            <w:rStyle w:val="Hyperlink"/>
            <w:color w:val="auto"/>
            <w:sz w:val="24"/>
            <w:szCs w:val="24"/>
          </w:rPr>
          <w:t xml:space="preserve">    </w:t>
        </w:r>
        <w:r w:rsidRPr="00842702" w:rsidR="004A374B">
          <w:rPr>
            <w:rStyle w:val="Hyperlink"/>
            <w:color w:val="auto"/>
            <w:sz w:val="24"/>
            <w:szCs w:val="24"/>
          </w:rPr>
          <w:t>Explain the circumstances that make the collection of information necessary.</w:t>
        </w:r>
        <w:r w:rsidRPr="00842702" w:rsidR="004A374B">
          <w:rPr>
            <w:webHidden/>
            <w:sz w:val="24"/>
            <w:szCs w:val="24"/>
          </w:rPr>
          <w:tab/>
        </w:r>
        <w:r w:rsidRPr="00842702" w:rsidR="004A374B">
          <w:rPr>
            <w:webHidden/>
            <w:sz w:val="24"/>
            <w:szCs w:val="24"/>
          </w:rPr>
          <w:fldChar w:fldCharType="begin"/>
        </w:r>
        <w:r w:rsidRPr="00842702" w:rsidR="004A374B">
          <w:rPr>
            <w:webHidden/>
            <w:sz w:val="24"/>
            <w:szCs w:val="24"/>
          </w:rPr>
          <w:instrText xml:space="preserve"> PAGEREF _Toc197936974 \h </w:instrText>
        </w:r>
        <w:r w:rsidRPr="00842702" w:rsidR="004A374B">
          <w:rPr>
            <w:webHidden/>
            <w:sz w:val="24"/>
            <w:szCs w:val="24"/>
          </w:rPr>
        </w:r>
        <w:r w:rsidRPr="00842702" w:rsidR="004A374B">
          <w:rPr>
            <w:webHidden/>
            <w:sz w:val="24"/>
            <w:szCs w:val="24"/>
          </w:rPr>
          <w:fldChar w:fldCharType="separate"/>
        </w:r>
        <w:r w:rsidR="00D06FE1">
          <w:rPr>
            <w:webHidden/>
            <w:sz w:val="24"/>
            <w:szCs w:val="24"/>
          </w:rPr>
          <w:t>3</w:t>
        </w:r>
        <w:r w:rsidRPr="00842702" w:rsidR="004A374B">
          <w:rPr>
            <w:webHidden/>
            <w:sz w:val="24"/>
            <w:szCs w:val="24"/>
          </w:rPr>
          <w:fldChar w:fldCharType="end"/>
        </w:r>
      </w:hyperlink>
    </w:p>
    <w:p w:rsidRPr="00842702" w:rsidR="004A374B" w:rsidP="00702F59" w:rsidRDefault="00401EB1" w14:paraId="0F00981B" w14:textId="77777777">
      <w:pPr>
        <w:pStyle w:val="TOC2"/>
        <w:jc w:val="both"/>
        <w:rPr>
          <w:sz w:val="24"/>
          <w:szCs w:val="24"/>
        </w:rPr>
      </w:pPr>
      <w:hyperlink w:history="1" w:anchor="_Toc197936975">
        <w:r w:rsidRPr="00842702" w:rsidR="004A374B">
          <w:rPr>
            <w:rStyle w:val="Hyperlink"/>
            <w:color w:val="auto"/>
            <w:sz w:val="24"/>
            <w:szCs w:val="24"/>
          </w:rPr>
          <w:t>2.</w:t>
        </w:r>
        <w:r w:rsidRPr="00842702" w:rsidR="00E22525">
          <w:rPr>
            <w:rStyle w:val="Hyperlink"/>
            <w:color w:val="auto"/>
            <w:sz w:val="24"/>
            <w:szCs w:val="24"/>
          </w:rPr>
          <w:t xml:space="preserve">    </w:t>
        </w:r>
        <w:r w:rsidRPr="00842702" w:rsidR="004A374B">
          <w:rPr>
            <w:rStyle w:val="Hyperlink"/>
            <w:color w:val="auto"/>
            <w:sz w:val="24"/>
            <w:szCs w:val="24"/>
          </w:rPr>
          <w:t>How the information will be used, by whom and for what purpose</w:t>
        </w:r>
        <w:r w:rsidRPr="00842702" w:rsidR="004A374B">
          <w:rPr>
            <w:webHidden/>
            <w:sz w:val="24"/>
            <w:szCs w:val="24"/>
          </w:rPr>
          <w:tab/>
        </w:r>
        <w:r w:rsidRPr="00842702" w:rsidR="004A374B">
          <w:rPr>
            <w:webHidden/>
            <w:sz w:val="24"/>
            <w:szCs w:val="24"/>
          </w:rPr>
          <w:fldChar w:fldCharType="begin"/>
        </w:r>
        <w:r w:rsidRPr="00842702" w:rsidR="004A374B">
          <w:rPr>
            <w:webHidden/>
            <w:sz w:val="24"/>
            <w:szCs w:val="24"/>
          </w:rPr>
          <w:instrText xml:space="preserve"> PAGEREF _Toc197936975 \h </w:instrText>
        </w:r>
        <w:r w:rsidRPr="00842702" w:rsidR="004A374B">
          <w:rPr>
            <w:webHidden/>
            <w:sz w:val="24"/>
            <w:szCs w:val="24"/>
          </w:rPr>
        </w:r>
        <w:r w:rsidRPr="00842702" w:rsidR="004A374B">
          <w:rPr>
            <w:webHidden/>
            <w:sz w:val="24"/>
            <w:szCs w:val="24"/>
          </w:rPr>
          <w:fldChar w:fldCharType="separate"/>
        </w:r>
        <w:r w:rsidR="00D06FE1">
          <w:rPr>
            <w:webHidden/>
            <w:sz w:val="24"/>
            <w:szCs w:val="24"/>
          </w:rPr>
          <w:t>4</w:t>
        </w:r>
        <w:r w:rsidRPr="00842702" w:rsidR="004A374B">
          <w:rPr>
            <w:webHidden/>
            <w:sz w:val="24"/>
            <w:szCs w:val="24"/>
          </w:rPr>
          <w:fldChar w:fldCharType="end"/>
        </w:r>
      </w:hyperlink>
    </w:p>
    <w:p w:rsidRPr="00842702" w:rsidR="004A374B" w:rsidP="00702F59" w:rsidRDefault="004A374B" w14:paraId="24D7F497" w14:textId="77777777">
      <w:pPr>
        <w:pStyle w:val="TOC2"/>
        <w:jc w:val="both"/>
        <w:rPr>
          <w:sz w:val="24"/>
          <w:szCs w:val="24"/>
        </w:rPr>
      </w:pPr>
      <w:r w:rsidRPr="00842702">
        <w:rPr>
          <w:rStyle w:val="Hyperlink"/>
          <w:color w:val="auto"/>
          <w:sz w:val="24"/>
          <w:szCs w:val="24"/>
          <w:u w:val="none"/>
        </w:rPr>
        <w:t>3.</w:t>
      </w:r>
      <w:r w:rsidRPr="00842702" w:rsidR="00E22525">
        <w:rPr>
          <w:rStyle w:val="Hyperlink"/>
          <w:color w:val="auto"/>
          <w:sz w:val="24"/>
          <w:szCs w:val="24"/>
          <w:u w:val="none"/>
        </w:rPr>
        <w:t xml:space="preserve">    </w:t>
      </w:r>
      <w:r w:rsidRPr="00842702">
        <w:rPr>
          <w:rStyle w:val="Hyperlink"/>
          <w:color w:val="auto"/>
          <w:sz w:val="24"/>
          <w:szCs w:val="24"/>
          <w:u w:val="none"/>
        </w:rPr>
        <w:t>use of impr</w:t>
      </w:r>
      <w:r w:rsidRPr="00842702" w:rsidR="00A37BE4">
        <w:rPr>
          <w:rStyle w:val="Hyperlink"/>
          <w:color w:val="auto"/>
          <w:sz w:val="24"/>
          <w:szCs w:val="24"/>
          <w:u w:val="none"/>
        </w:rPr>
        <w:t>o</w:t>
      </w:r>
      <w:r w:rsidRPr="00842702">
        <w:rPr>
          <w:rStyle w:val="Hyperlink"/>
          <w:color w:val="auto"/>
          <w:sz w:val="24"/>
          <w:szCs w:val="24"/>
          <w:u w:val="none"/>
        </w:rPr>
        <w:t>ved information technology to reduce burden</w:t>
      </w:r>
      <w:r w:rsidRPr="00842702">
        <w:rPr>
          <w:webHidden/>
          <w:sz w:val="24"/>
          <w:szCs w:val="24"/>
        </w:rPr>
        <w:tab/>
      </w:r>
      <w:r w:rsidRPr="00842702" w:rsidR="00771E29">
        <w:rPr>
          <w:webHidden/>
          <w:sz w:val="24"/>
          <w:szCs w:val="24"/>
        </w:rPr>
        <w:t>6</w:t>
      </w:r>
    </w:p>
    <w:p w:rsidRPr="00842702" w:rsidR="004A374B" w:rsidP="00702F59" w:rsidRDefault="00766429" w14:paraId="0BCF01DA" w14:textId="77777777">
      <w:pPr>
        <w:pStyle w:val="TOC2"/>
        <w:jc w:val="both"/>
        <w:rPr>
          <w:sz w:val="24"/>
          <w:szCs w:val="24"/>
        </w:rPr>
      </w:pPr>
      <w:r w:rsidRPr="00842702">
        <w:rPr>
          <w:rStyle w:val="Hyperlink"/>
          <w:color w:val="auto"/>
          <w:sz w:val="24"/>
          <w:szCs w:val="24"/>
          <w:u w:val="none"/>
        </w:rPr>
        <w:t xml:space="preserve">4. </w:t>
      </w:r>
      <w:r w:rsidR="00880785">
        <w:rPr>
          <w:rStyle w:val="Hyperlink"/>
          <w:color w:val="auto"/>
          <w:sz w:val="24"/>
          <w:szCs w:val="24"/>
          <w:u w:val="none"/>
        </w:rPr>
        <w:t xml:space="preserve">   </w:t>
      </w:r>
      <w:r w:rsidRPr="00842702">
        <w:rPr>
          <w:rStyle w:val="Hyperlink"/>
          <w:color w:val="auto"/>
          <w:sz w:val="24"/>
          <w:szCs w:val="24"/>
          <w:u w:val="none"/>
        </w:rPr>
        <w:t>Efforts to identify and avoid duplication</w:t>
      </w:r>
      <w:r w:rsidR="00880785">
        <w:rPr>
          <w:rStyle w:val="Hyperlink"/>
          <w:color w:val="auto"/>
          <w:sz w:val="24"/>
          <w:szCs w:val="24"/>
          <w:u w:val="none"/>
        </w:rPr>
        <w:t xml:space="preserve">  </w:t>
      </w:r>
      <w:r w:rsidRPr="00842702">
        <w:rPr>
          <w:rStyle w:val="Hyperlink"/>
          <w:color w:val="auto"/>
          <w:sz w:val="24"/>
          <w:szCs w:val="24"/>
          <w:u w:val="none"/>
        </w:rPr>
        <w:t>………………………………………………….</w:t>
      </w:r>
      <w:r w:rsidRPr="00842702" w:rsidR="00771E29">
        <w:rPr>
          <w:rStyle w:val="Hyperlink"/>
          <w:color w:val="auto"/>
          <w:sz w:val="24"/>
          <w:szCs w:val="24"/>
          <w:u w:val="none"/>
        </w:rPr>
        <w:t>7</w:t>
      </w:r>
    </w:p>
    <w:p w:rsidRPr="00842702" w:rsidR="004A374B" w:rsidP="00702F59" w:rsidRDefault="004A374B" w14:paraId="1F86B621" w14:textId="77777777">
      <w:pPr>
        <w:pStyle w:val="TOC2"/>
        <w:jc w:val="both"/>
        <w:rPr>
          <w:sz w:val="24"/>
          <w:szCs w:val="24"/>
        </w:rPr>
      </w:pPr>
      <w:r w:rsidRPr="00842702">
        <w:rPr>
          <w:rStyle w:val="Hyperlink"/>
          <w:color w:val="auto"/>
          <w:sz w:val="24"/>
          <w:szCs w:val="24"/>
          <w:u w:val="none"/>
        </w:rPr>
        <w:t>5.</w:t>
      </w:r>
      <w:r w:rsidRPr="00842702" w:rsidR="00E22525">
        <w:rPr>
          <w:rStyle w:val="Hyperlink"/>
          <w:color w:val="auto"/>
          <w:sz w:val="24"/>
          <w:szCs w:val="24"/>
          <w:u w:val="none"/>
        </w:rPr>
        <w:t xml:space="preserve">    e</w:t>
      </w:r>
      <w:r w:rsidRPr="00842702" w:rsidR="00A368BB">
        <w:rPr>
          <w:rStyle w:val="Hyperlink"/>
          <w:color w:val="auto"/>
          <w:u w:val="none"/>
        </w:rPr>
        <w:t>FFORTS TO MINIMIZE BURDEN ON SMALL BUS</w:t>
      </w:r>
      <w:r w:rsidRPr="00842702" w:rsidR="00A37BE4">
        <w:rPr>
          <w:rStyle w:val="Hyperlink"/>
          <w:color w:val="auto"/>
          <w:u w:val="none"/>
        </w:rPr>
        <w:t>I</w:t>
      </w:r>
      <w:r w:rsidRPr="00842702" w:rsidR="00A368BB">
        <w:rPr>
          <w:rStyle w:val="Hyperlink"/>
          <w:color w:val="auto"/>
          <w:u w:val="none"/>
        </w:rPr>
        <w:t>NESSES OR OTHER ENTITIES</w:t>
      </w:r>
      <w:r w:rsidRPr="00842702">
        <w:rPr>
          <w:rStyle w:val="Hyperlink"/>
          <w:color w:val="auto"/>
          <w:sz w:val="24"/>
          <w:szCs w:val="24"/>
          <w:u w:val="none"/>
        </w:rPr>
        <w:t>.</w:t>
      </w:r>
      <w:r w:rsidRPr="00842702">
        <w:rPr>
          <w:rStyle w:val="Hyperlink"/>
          <w:webHidden/>
          <w:color w:val="auto"/>
          <w:u w:val="none"/>
        </w:rPr>
        <w:tab/>
      </w:r>
      <w:r w:rsidRPr="00842702" w:rsidR="0005627C">
        <w:rPr>
          <w:rStyle w:val="Hyperlink"/>
          <w:color w:val="auto"/>
          <w:sz w:val="24"/>
          <w:szCs w:val="24"/>
          <w:u w:val="none"/>
        </w:rPr>
        <w:t>7</w:t>
      </w:r>
    </w:p>
    <w:p w:rsidRPr="00842702" w:rsidR="004A374B" w:rsidP="00702F59" w:rsidRDefault="004A374B" w14:paraId="0E05D0BB" w14:textId="77777777">
      <w:pPr>
        <w:pStyle w:val="TOC2"/>
        <w:jc w:val="both"/>
        <w:rPr>
          <w:sz w:val="24"/>
          <w:szCs w:val="24"/>
        </w:rPr>
      </w:pPr>
      <w:r w:rsidRPr="00842702">
        <w:rPr>
          <w:rStyle w:val="Hyperlink"/>
          <w:color w:val="auto"/>
          <w:sz w:val="24"/>
          <w:szCs w:val="24"/>
          <w:u w:val="none"/>
        </w:rPr>
        <w:t>6.</w:t>
      </w:r>
      <w:r w:rsidRPr="00842702" w:rsidR="00E22525">
        <w:rPr>
          <w:rStyle w:val="Hyperlink"/>
          <w:color w:val="auto"/>
          <w:sz w:val="24"/>
          <w:szCs w:val="24"/>
          <w:u w:val="none"/>
        </w:rPr>
        <w:t xml:space="preserve">    </w:t>
      </w:r>
      <w:r w:rsidRPr="00842702" w:rsidR="00A368BB">
        <w:rPr>
          <w:sz w:val="24"/>
          <w:szCs w:val="24"/>
        </w:rPr>
        <w:t>consequences of less frequent data collection</w:t>
      </w:r>
      <w:r w:rsidRPr="00842702">
        <w:rPr>
          <w:rStyle w:val="Hyperlink"/>
          <w:color w:val="auto"/>
          <w:sz w:val="24"/>
          <w:szCs w:val="24"/>
          <w:u w:val="none"/>
        </w:rPr>
        <w:t>.</w:t>
      </w:r>
      <w:r w:rsidRPr="00842702">
        <w:rPr>
          <w:webHidden/>
          <w:sz w:val="24"/>
          <w:szCs w:val="24"/>
        </w:rPr>
        <w:tab/>
      </w:r>
      <w:r w:rsidRPr="00842702" w:rsidR="00771E29">
        <w:rPr>
          <w:webHidden/>
          <w:sz w:val="24"/>
          <w:szCs w:val="24"/>
        </w:rPr>
        <w:t>7</w:t>
      </w:r>
    </w:p>
    <w:p w:rsidRPr="00842702" w:rsidR="004A374B" w:rsidP="00702F59" w:rsidRDefault="004A374B" w14:paraId="10254704" w14:textId="77777777">
      <w:pPr>
        <w:pStyle w:val="TOC2"/>
        <w:jc w:val="both"/>
        <w:rPr>
          <w:sz w:val="24"/>
          <w:szCs w:val="24"/>
        </w:rPr>
      </w:pPr>
      <w:r w:rsidRPr="00842702">
        <w:rPr>
          <w:rStyle w:val="Hyperlink"/>
          <w:color w:val="auto"/>
          <w:sz w:val="24"/>
          <w:szCs w:val="24"/>
          <w:u w:val="none"/>
        </w:rPr>
        <w:t>7.</w:t>
      </w:r>
      <w:r w:rsidRPr="00842702" w:rsidR="00E22525">
        <w:rPr>
          <w:rStyle w:val="Hyperlink"/>
          <w:color w:val="auto"/>
          <w:sz w:val="24"/>
          <w:szCs w:val="24"/>
          <w:u w:val="none"/>
        </w:rPr>
        <w:t xml:space="preserve">    S</w:t>
      </w:r>
      <w:r w:rsidRPr="00842702">
        <w:rPr>
          <w:rStyle w:val="Hyperlink"/>
          <w:color w:val="auto"/>
          <w:sz w:val="24"/>
          <w:szCs w:val="24"/>
          <w:u w:val="none"/>
        </w:rPr>
        <w:t xml:space="preserve">pecial circumstances </w:t>
      </w:r>
      <w:r w:rsidRPr="00842702" w:rsidR="00A368BB">
        <w:rPr>
          <w:rStyle w:val="Hyperlink"/>
          <w:color w:val="auto"/>
          <w:sz w:val="24"/>
          <w:szCs w:val="24"/>
          <w:u w:val="none"/>
        </w:rPr>
        <w:t>requiring collection of infor</w:t>
      </w:r>
      <w:r w:rsidRPr="00842702" w:rsidR="00C04AA1">
        <w:rPr>
          <w:rStyle w:val="Hyperlink"/>
          <w:color w:val="auto"/>
          <w:sz w:val="24"/>
          <w:szCs w:val="24"/>
          <w:u w:val="none"/>
        </w:rPr>
        <w:t>m</w:t>
      </w:r>
      <w:r w:rsidRPr="00842702" w:rsidR="00A368BB">
        <w:rPr>
          <w:rStyle w:val="Hyperlink"/>
          <w:color w:val="auto"/>
          <w:sz w:val="24"/>
          <w:szCs w:val="24"/>
          <w:u w:val="none"/>
        </w:rPr>
        <w:t xml:space="preserve">ation </w:t>
      </w:r>
      <w:r w:rsidRPr="00842702">
        <w:rPr>
          <w:webHidden/>
          <w:sz w:val="24"/>
          <w:szCs w:val="24"/>
        </w:rPr>
        <w:tab/>
      </w:r>
      <w:r w:rsidRPr="00842702" w:rsidR="00771E29">
        <w:rPr>
          <w:webHidden/>
          <w:sz w:val="24"/>
          <w:szCs w:val="24"/>
        </w:rPr>
        <w:t>8</w:t>
      </w:r>
    </w:p>
    <w:p w:rsidRPr="00842702" w:rsidR="004A374B" w:rsidP="00702F59" w:rsidRDefault="004A374B" w14:paraId="012216F5" w14:textId="77777777">
      <w:pPr>
        <w:pStyle w:val="TOC2"/>
        <w:jc w:val="both"/>
        <w:rPr>
          <w:sz w:val="24"/>
          <w:szCs w:val="24"/>
        </w:rPr>
      </w:pPr>
      <w:r w:rsidRPr="00842702">
        <w:rPr>
          <w:rStyle w:val="Hyperlink"/>
          <w:color w:val="auto"/>
          <w:sz w:val="24"/>
          <w:szCs w:val="24"/>
          <w:u w:val="none"/>
        </w:rPr>
        <w:t xml:space="preserve">8.   </w:t>
      </w:r>
      <w:r w:rsidRPr="00842702" w:rsidR="00A368BB">
        <w:rPr>
          <w:rStyle w:val="Hyperlink"/>
          <w:color w:val="auto"/>
          <w:sz w:val="24"/>
          <w:szCs w:val="24"/>
          <w:u w:val="none"/>
        </w:rPr>
        <w:t xml:space="preserve"> federal register comments and efforts to consult with persons outside the agency</w:t>
      </w:r>
      <w:r w:rsidRPr="00842702">
        <w:rPr>
          <w:rStyle w:val="Hyperlink"/>
          <w:color w:val="auto"/>
          <w:sz w:val="24"/>
          <w:szCs w:val="24"/>
          <w:u w:val="none"/>
        </w:rPr>
        <w:t>.</w:t>
      </w:r>
      <w:r w:rsidRPr="00842702">
        <w:rPr>
          <w:webHidden/>
          <w:sz w:val="24"/>
          <w:szCs w:val="24"/>
        </w:rPr>
        <w:tab/>
      </w:r>
      <w:r w:rsidRPr="00842702" w:rsidR="00771E29">
        <w:rPr>
          <w:webHidden/>
          <w:sz w:val="24"/>
          <w:szCs w:val="24"/>
        </w:rPr>
        <w:t>9</w:t>
      </w:r>
    </w:p>
    <w:p w:rsidRPr="00842702" w:rsidR="004A374B" w:rsidP="00702F59" w:rsidRDefault="004A374B" w14:paraId="13D778D1" w14:textId="77777777">
      <w:pPr>
        <w:pStyle w:val="TOC2"/>
        <w:jc w:val="both"/>
        <w:rPr>
          <w:sz w:val="24"/>
          <w:szCs w:val="24"/>
        </w:rPr>
      </w:pPr>
      <w:r w:rsidRPr="00842702">
        <w:rPr>
          <w:rStyle w:val="Hyperlink"/>
          <w:color w:val="auto"/>
          <w:sz w:val="24"/>
          <w:szCs w:val="24"/>
          <w:u w:val="none"/>
        </w:rPr>
        <w:t>9.</w:t>
      </w:r>
      <w:r w:rsidRPr="00842702" w:rsidR="00E22525">
        <w:rPr>
          <w:rStyle w:val="Hyperlink"/>
          <w:color w:val="auto"/>
          <w:sz w:val="24"/>
          <w:szCs w:val="24"/>
          <w:u w:val="none"/>
        </w:rPr>
        <w:t xml:space="preserve">    P</w:t>
      </w:r>
      <w:r w:rsidRPr="00842702">
        <w:rPr>
          <w:rStyle w:val="Hyperlink"/>
          <w:color w:val="auto"/>
          <w:sz w:val="24"/>
          <w:szCs w:val="24"/>
          <w:u w:val="none"/>
        </w:rPr>
        <w:t>ayment</w:t>
      </w:r>
      <w:r w:rsidRPr="00842702" w:rsidR="00A368BB">
        <w:rPr>
          <w:rStyle w:val="Hyperlink"/>
          <w:color w:val="auto"/>
          <w:sz w:val="24"/>
          <w:szCs w:val="24"/>
          <w:u w:val="none"/>
        </w:rPr>
        <w:t xml:space="preserve">s </w:t>
      </w:r>
      <w:r w:rsidRPr="00842702">
        <w:rPr>
          <w:rStyle w:val="Hyperlink"/>
          <w:color w:val="auto"/>
          <w:sz w:val="24"/>
          <w:szCs w:val="24"/>
          <w:u w:val="none"/>
        </w:rPr>
        <w:t>to respondents.</w:t>
      </w:r>
      <w:r w:rsidRPr="00842702">
        <w:rPr>
          <w:webHidden/>
          <w:sz w:val="24"/>
          <w:szCs w:val="24"/>
        </w:rPr>
        <w:tab/>
      </w:r>
      <w:r w:rsidRPr="00842702" w:rsidR="00771E29">
        <w:rPr>
          <w:webHidden/>
          <w:sz w:val="24"/>
          <w:szCs w:val="24"/>
        </w:rPr>
        <w:t>10</w:t>
      </w:r>
    </w:p>
    <w:p w:rsidRPr="00842702" w:rsidR="0009594C" w:rsidP="00702F59" w:rsidRDefault="0009594C" w14:paraId="4C42AC2A" w14:textId="77777777">
      <w:pPr>
        <w:pStyle w:val="TOC2"/>
        <w:jc w:val="both"/>
        <w:rPr>
          <w:sz w:val="24"/>
          <w:szCs w:val="24"/>
        </w:rPr>
      </w:pPr>
      <w:r w:rsidRPr="00842702">
        <w:rPr>
          <w:rStyle w:val="Hyperlink"/>
          <w:color w:val="auto"/>
          <w:sz w:val="24"/>
          <w:szCs w:val="24"/>
          <w:u w:val="none"/>
        </w:rPr>
        <w:t>10. assurance of confidentiality .</w:t>
      </w:r>
      <w:r w:rsidRPr="00842702">
        <w:rPr>
          <w:webHidden/>
          <w:sz w:val="24"/>
          <w:szCs w:val="24"/>
        </w:rPr>
        <w:tab/>
      </w:r>
      <w:r w:rsidRPr="00842702" w:rsidR="00771E29">
        <w:rPr>
          <w:webHidden/>
          <w:sz w:val="24"/>
          <w:szCs w:val="24"/>
        </w:rPr>
        <w:t>10</w:t>
      </w:r>
    </w:p>
    <w:p w:rsidRPr="00842702" w:rsidR="004A374B" w:rsidP="00702F59" w:rsidRDefault="004A374B" w14:paraId="34D39C1D" w14:textId="77777777">
      <w:pPr>
        <w:pStyle w:val="TOC2"/>
        <w:jc w:val="both"/>
        <w:rPr>
          <w:sz w:val="24"/>
          <w:szCs w:val="24"/>
        </w:rPr>
      </w:pPr>
      <w:r w:rsidRPr="00842702">
        <w:rPr>
          <w:rStyle w:val="Hyperlink"/>
          <w:color w:val="auto"/>
          <w:sz w:val="24"/>
          <w:szCs w:val="24"/>
          <w:u w:val="none"/>
        </w:rPr>
        <w:t>11.  question</w:t>
      </w:r>
      <w:r w:rsidRPr="00842702" w:rsidR="00236405">
        <w:rPr>
          <w:rStyle w:val="Hyperlink"/>
          <w:color w:val="auto"/>
          <w:sz w:val="24"/>
          <w:szCs w:val="24"/>
          <w:u w:val="none"/>
        </w:rPr>
        <w:t>s</w:t>
      </w:r>
      <w:r w:rsidRPr="00842702">
        <w:rPr>
          <w:rStyle w:val="Hyperlink"/>
          <w:color w:val="auto"/>
          <w:sz w:val="24"/>
          <w:szCs w:val="24"/>
          <w:u w:val="none"/>
        </w:rPr>
        <w:t xml:space="preserve"> of a sensitive nature</w:t>
      </w:r>
      <w:r w:rsidRPr="00842702" w:rsidR="00E22525">
        <w:rPr>
          <w:rStyle w:val="Hyperlink"/>
          <w:color w:val="auto"/>
          <w:sz w:val="24"/>
          <w:szCs w:val="24"/>
          <w:u w:val="none"/>
        </w:rPr>
        <w:t xml:space="preserve">  </w:t>
      </w:r>
      <w:r w:rsidRPr="00842702">
        <w:rPr>
          <w:rStyle w:val="Hyperlink"/>
          <w:color w:val="auto"/>
          <w:sz w:val="24"/>
          <w:szCs w:val="24"/>
          <w:u w:val="none"/>
        </w:rPr>
        <w:t>.</w:t>
      </w:r>
      <w:r w:rsidRPr="00842702">
        <w:rPr>
          <w:webHidden/>
          <w:sz w:val="24"/>
          <w:szCs w:val="24"/>
        </w:rPr>
        <w:tab/>
      </w:r>
      <w:r w:rsidRPr="00842702" w:rsidR="00520A1C">
        <w:rPr>
          <w:webHidden/>
          <w:sz w:val="24"/>
          <w:szCs w:val="24"/>
        </w:rPr>
        <w:t>11</w:t>
      </w:r>
    </w:p>
    <w:p w:rsidRPr="00842702" w:rsidR="004A374B" w:rsidP="00702F59" w:rsidRDefault="004A374B" w14:paraId="3518E664" w14:textId="77777777">
      <w:pPr>
        <w:pStyle w:val="TOC2"/>
        <w:jc w:val="both"/>
        <w:rPr>
          <w:sz w:val="24"/>
          <w:szCs w:val="24"/>
        </w:rPr>
      </w:pPr>
      <w:r w:rsidRPr="00842702">
        <w:rPr>
          <w:rStyle w:val="Hyperlink"/>
          <w:color w:val="auto"/>
          <w:sz w:val="24"/>
          <w:szCs w:val="24"/>
          <w:u w:val="none"/>
        </w:rPr>
        <w:t xml:space="preserve">12.  estimates of </w:t>
      </w:r>
      <w:r w:rsidRPr="00842702" w:rsidR="00E22525">
        <w:rPr>
          <w:rStyle w:val="Hyperlink"/>
          <w:color w:val="auto"/>
          <w:sz w:val="24"/>
          <w:szCs w:val="24"/>
          <w:u w:val="none"/>
        </w:rPr>
        <w:t xml:space="preserve">respondent </w:t>
      </w:r>
      <w:r w:rsidRPr="00842702">
        <w:rPr>
          <w:rStyle w:val="Hyperlink"/>
          <w:color w:val="auto"/>
          <w:sz w:val="24"/>
          <w:szCs w:val="24"/>
          <w:u w:val="none"/>
        </w:rPr>
        <w:t>burden.</w:t>
      </w:r>
      <w:r w:rsidRPr="00842702">
        <w:rPr>
          <w:webHidden/>
          <w:sz w:val="24"/>
          <w:szCs w:val="24"/>
        </w:rPr>
        <w:tab/>
      </w:r>
      <w:r w:rsidRPr="00842702" w:rsidR="00520A1C">
        <w:rPr>
          <w:webHidden/>
          <w:sz w:val="24"/>
          <w:szCs w:val="24"/>
        </w:rPr>
        <w:t>11</w:t>
      </w:r>
    </w:p>
    <w:p w:rsidRPr="00842702" w:rsidR="004A374B" w:rsidP="00702F59" w:rsidRDefault="004A374B" w14:paraId="174B6CB6" w14:textId="77777777">
      <w:pPr>
        <w:pStyle w:val="TOC2"/>
        <w:jc w:val="both"/>
        <w:rPr>
          <w:sz w:val="24"/>
          <w:szCs w:val="24"/>
        </w:rPr>
      </w:pPr>
      <w:r w:rsidRPr="00842702">
        <w:rPr>
          <w:rStyle w:val="Hyperlink"/>
          <w:color w:val="auto"/>
          <w:sz w:val="24"/>
          <w:szCs w:val="24"/>
          <w:u w:val="none"/>
        </w:rPr>
        <w:t xml:space="preserve">13. </w:t>
      </w:r>
      <w:r w:rsidRPr="00842702" w:rsidR="00E22525">
        <w:rPr>
          <w:rStyle w:val="Hyperlink"/>
          <w:color w:val="auto"/>
          <w:sz w:val="24"/>
          <w:szCs w:val="24"/>
          <w:u w:val="none"/>
        </w:rPr>
        <w:t xml:space="preserve"> </w:t>
      </w:r>
      <w:r w:rsidRPr="00842702">
        <w:rPr>
          <w:rStyle w:val="Hyperlink"/>
          <w:color w:val="auto"/>
          <w:sz w:val="24"/>
          <w:szCs w:val="24"/>
          <w:u w:val="none"/>
        </w:rPr>
        <w:t>estimate</w:t>
      </w:r>
      <w:r w:rsidRPr="00842702" w:rsidR="00E22525">
        <w:rPr>
          <w:rStyle w:val="Hyperlink"/>
          <w:color w:val="auto"/>
          <w:sz w:val="24"/>
          <w:szCs w:val="24"/>
          <w:u w:val="none"/>
        </w:rPr>
        <w:t>s</w:t>
      </w:r>
      <w:r w:rsidRPr="00842702">
        <w:rPr>
          <w:rStyle w:val="Hyperlink"/>
          <w:color w:val="auto"/>
          <w:sz w:val="24"/>
          <w:szCs w:val="24"/>
          <w:u w:val="none"/>
        </w:rPr>
        <w:t xml:space="preserve"> of </w:t>
      </w:r>
      <w:r w:rsidRPr="00842702" w:rsidR="00E22525">
        <w:rPr>
          <w:rStyle w:val="Hyperlink"/>
          <w:color w:val="auto"/>
          <w:sz w:val="24"/>
          <w:szCs w:val="24"/>
          <w:u w:val="none"/>
        </w:rPr>
        <w:t xml:space="preserve">other </w:t>
      </w:r>
      <w:r w:rsidRPr="00842702">
        <w:rPr>
          <w:rStyle w:val="Hyperlink"/>
          <w:color w:val="auto"/>
          <w:sz w:val="24"/>
          <w:szCs w:val="24"/>
          <w:u w:val="none"/>
        </w:rPr>
        <w:t>annual cost</w:t>
      </w:r>
      <w:r w:rsidRPr="00842702" w:rsidR="00E22525">
        <w:rPr>
          <w:rStyle w:val="Hyperlink"/>
          <w:color w:val="auto"/>
          <w:sz w:val="24"/>
          <w:szCs w:val="24"/>
          <w:u w:val="none"/>
        </w:rPr>
        <w:t>s</w:t>
      </w:r>
      <w:r w:rsidRPr="00842702">
        <w:rPr>
          <w:rStyle w:val="Hyperlink"/>
          <w:color w:val="auto"/>
          <w:sz w:val="24"/>
          <w:szCs w:val="24"/>
          <w:u w:val="none"/>
        </w:rPr>
        <w:t xml:space="preserve"> to respondents</w:t>
      </w:r>
      <w:r w:rsidRPr="00842702">
        <w:rPr>
          <w:webHidden/>
          <w:sz w:val="24"/>
          <w:szCs w:val="24"/>
        </w:rPr>
        <w:tab/>
      </w:r>
      <w:r w:rsidRPr="00842702" w:rsidR="00766429">
        <w:rPr>
          <w:webHidden/>
          <w:sz w:val="24"/>
          <w:szCs w:val="24"/>
        </w:rPr>
        <w:t>1</w:t>
      </w:r>
      <w:r w:rsidRPr="00842702" w:rsidR="00686750">
        <w:rPr>
          <w:webHidden/>
          <w:sz w:val="24"/>
          <w:szCs w:val="24"/>
        </w:rPr>
        <w:t>3</w:t>
      </w:r>
    </w:p>
    <w:p w:rsidRPr="00842702" w:rsidR="004A374B" w:rsidP="00702F59" w:rsidRDefault="004A374B" w14:paraId="4396488D" w14:textId="77777777">
      <w:pPr>
        <w:pStyle w:val="TOC2"/>
        <w:jc w:val="both"/>
        <w:rPr>
          <w:sz w:val="24"/>
          <w:szCs w:val="24"/>
        </w:rPr>
      </w:pPr>
      <w:r w:rsidRPr="00842702">
        <w:rPr>
          <w:rStyle w:val="Hyperlink"/>
          <w:color w:val="auto"/>
          <w:sz w:val="24"/>
          <w:szCs w:val="24"/>
          <w:u w:val="none"/>
        </w:rPr>
        <w:t>14.</w:t>
      </w:r>
      <w:r w:rsidRPr="00842702" w:rsidR="00E22525">
        <w:rPr>
          <w:rStyle w:val="Hyperlink"/>
          <w:color w:val="auto"/>
          <w:sz w:val="24"/>
          <w:szCs w:val="24"/>
          <w:u w:val="none"/>
        </w:rPr>
        <w:t xml:space="preserve">  </w:t>
      </w:r>
      <w:r w:rsidRPr="00842702">
        <w:rPr>
          <w:rStyle w:val="Hyperlink"/>
          <w:color w:val="auto"/>
          <w:sz w:val="24"/>
          <w:szCs w:val="24"/>
          <w:u w:val="none"/>
        </w:rPr>
        <w:t xml:space="preserve">estimates of annualized </w:t>
      </w:r>
      <w:r w:rsidRPr="00842702" w:rsidR="00E22525">
        <w:rPr>
          <w:rStyle w:val="Hyperlink"/>
          <w:color w:val="auto"/>
          <w:sz w:val="24"/>
          <w:szCs w:val="24"/>
          <w:u w:val="none"/>
        </w:rPr>
        <w:t xml:space="preserve">government </w:t>
      </w:r>
      <w:r w:rsidRPr="00842702">
        <w:rPr>
          <w:rStyle w:val="Hyperlink"/>
          <w:color w:val="auto"/>
          <w:sz w:val="24"/>
          <w:szCs w:val="24"/>
          <w:u w:val="none"/>
        </w:rPr>
        <w:t>cost</w:t>
      </w:r>
      <w:r w:rsidRPr="00842702" w:rsidR="00E22525">
        <w:rPr>
          <w:rStyle w:val="Hyperlink"/>
          <w:color w:val="auto"/>
          <w:sz w:val="24"/>
          <w:szCs w:val="24"/>
          <w:u w:val="none"/>
        </w:rPr>
        <w:t>s</w:t>
      </w:r>
      <w:r w:rsidRPr="00842702">
        <w:rPr>
          <w:rStyle w:val="Hyperlink"/>
          <w:color w:val="auto"/>
          <w:sz w:val="24"/>
          <w:szCs w:val="24"/>
          <w:u w:val="none"/>
        </w:rPr>
        <w:t>.</w:t>
      </w:r>
      <w:r w:rsidRPr="00842702">
        <w:rPr>
          <w:webHidden/>
          <w:sz w:val="24"/>
          <w:szCs w:val="24"/>
        </w:rPr>
        <w:tab/>
      </w:r>
      <w:r w:rsidRPr="00842702" w:rsidR="00766429">
        <w:rPr>
          <w:webHidden/>
          <w:sz w:val="24"/>
          <w:szCs w:val="24"/>
        </w:rPr>
        <w:t>1</w:t>
      </w:r>
      <w:r w:rsidRPr="00842702" w:rsidR="00686750">
        <w:rPr>
          <w:webHidden/>
          <w:sz w:val="24"/>
          <w:szCs w:val="24"/>
        </w:rPr>
        <w:t>4</w:t>
      </w:r>
    </w:p>
    <w:p w:rsidRPr="00842702" w:rsidR="004A374B" w:rsidP="00702F59" w:rsidRDefault="004A374B" w14:paraId="776A192B" w14:textId="77777777">
      <w:pPr>
        <w:pStyle w:val="TOC2"/>
        <w:jc w:val="both"/>
        <w:rPr>
          <w:sz w:val="24"/>
          <w:szCs w:val="24"/>
        </w:rPr>
      </w:pPr>
      <w:r w:rsidRPr="00842702">
        <w:rPr>
          <w:rStyle w:val="Hyperlink"/>
          <w:color w:val="auto"/>
          <w:sz w:val="24"/>
          <w:szCs w:val="24"/>
          <w:u w:val="none"/>
        </w:rPr>
        <w:t xml:space="preserve">15.  changes </w:t>
      </w:r>
      <w:r w:rsidRPr="00842702" w:rsidR="00EA6026">
        <w:rPr>
          <w:rStyle w:val="Hyperlink"/>
          <w:color w:val="auto"/>
          <w:sz w:val="24"/>
          <w:szCs w:val="24"/>
          <w:u w:val="none"/>
        </w:rPr>
        <w:t>in burden hours</w:t>
      </w:r>
      <w:r w:rsidRPr="00842702">
        <w:rPr>
          <w:rStyle w:val="Hyperlink"/>
          <w:color w:val="auto"/>
          <w:sz w:val="24"/>
          <w:szCs w:val="24"/>
          <w:u w:val="none"/>
        </w:rPr>
        <w:t>.</w:t>
      </w:r>
      <w:r w:rsidRPr="00842702">
        <w:rPr>
          <w:webHidden/>
          <w:sz w:val="24"/>
          <w:szCs w:val="24"/>
        </w:rPr>
        <w:tab/>
      </w:r>
      <w:r w:rsidRPr="00842702" w:rsidR="00931532">
        <w:rPr>
          <w:webHidden/>
          <w:sz w:val="24"/>
          <w:szCs w:val="24"/>
        </w:rPr>
        <w:t>1</w:t>
      </w:r>
      <w:r w:rsidRPr="00842702" w:rsidR="00686750">
        <w:rPr>
          <w:webHidden/>
          <w:sz w:val="24"/>
          <w:szCs w:val="24"/>
        </w:rPr>
        <w:t>5</w:t>
      </w:r>
    </w:p>
    <w:p w:rsidRPr="00842702" w:rsidR="004A374B" w:rsidP="00702F59" w:rsidRDefault="004A374B" w14:paraId="3C547F8E" w14:textId="77777777">
      <w:pPr>
        <w:pStyle w:val="TOC2"/>
        <w:jc w:val="both"/>
        <w:rPr>
          <w:sz w:val="24"/>
          <w:szCs w:val="24"/>
        </w:rPr>
      </w:pPr>
      <w:r w:rsidRPr="00842702">
        <w:rPr>
          <w:rStyle w:val="Hyperlink"/>
          <w:color w:val="auto"/>
          <w:sz w:val="24"/>
          <w:szCs w:val="24"/>
          <w:u w:val="none"/>
        </w:rPr>
        <w:t xml:space="preserve">16.  </w:t>
      </w:r>
      <w:r w:rsidRPr="00842702" w:rsidR="00EA6026">
        <w:rPr>
          <w:rStyle w:val="Hyperlink"/>
          <w:color w:val="auto"/>
          <w:sz w:val="24"/>
          <w:szCs w:val="24"/>
          <w:u w:val="none"/>
        </w:rPr>
        <w:t xml:space="preserve">time schedule, publication and analysis plans </w:t>
      </w:r>
      <w:r w:rsidRPr="00842702">
        <w:rPr>
          <w:rStyle w:val="Hyperlink"/>
          <w:color w:val="auto"/>
          <w:sz w:val="24"/>
          <w:szCs w:val="24"/>
          <w:u w:val="none"/>
        </w:rPr>
        <w:t>.</w:t>
      </w:r>
      <w:r w:rsidRPr="00842702">
        <w:rPr>
          <w:webHidden/>
          <w:sz w:val="24"/>
          <w:szCs w:val="24"/>
        </w:rPr>
        <w:tab/>
      </w:r>
      <w:r w:rsidRPr="00842702" w:rsidR="00931532">
        <w:rPr>
          <w:webHidden/>
          <w:sz w:val="24"/>
          <w:szCs w:val="24"/>
        </w:rPr>
        <w:t>1</w:t>
      </w:r>
      <w:r w:rsidR="008E7EBF">
        <w:rPr>
          <w:webHidden/>
          <w:sz w:val="24"/>
          <w:szCs w:val="24"/>
        </w:rPr>
        <w:t>5</w:t>
      </w:r>
    </w:p>
    <w:p w:rsidRPr="00842702" w:rsidR="004A374B" w:rsidP="00702F59" w:rsidRDefault="004A374B" w14:paraId="10AE4B06" w14:textId="77777777">
      <w:pPr>
        <w:pStyle w:val="TOC2"/>
        <w:jc w:val="both"/>
        <w:rPr>
          <w:sz w:val="24"/>
          <w:szCs w:val="24"/>
        </w:rPr>
      </w:pPr>
      <w:r w:rsidRPr="00842702">
        <w:rPr>
          <w:rStyle w:val="Hyperlink"/>
          <w:color w:val="auto"/>
          <w:sz w:val="24"/>
          <w:szCs w:val="24"/>
          <w:u w:val="none"/>
        </w:rPr>
        <w:t>17.</w:t>
      </w:r>
      <w:r w:rsidRPr="00842702" w:rsidR="00EA6026">
        <w:rPr>
          <w:rStyle w:val="Hyperlink"/>
          <w:color w:val="auto"/>
          <w:sz w:val="24"/>
          <w:szCs w:val="24"/>
          <w:u w:val="none"/>
        </w:rPr>
        <w:t xml:space="preserve">  display of expiration date for omb approval</w:t>
      </w:r>
      <w:r w:rsidRPr="00842702">
        <w:rPr>
          <w:rStyle w:val="Hyperlink"/>
          <w:color w:val="auto"/>
          <w:sz w:val="24"/>
          <w:szCs w:val="24"/>
          <w:u w:val="none"/>
        </w:rPr>
        <w:t>.</w:t>
      </w:r>
      <w:r w:rsidRPr="00842702">
        <w:rPr>
          <w:webHidden/>
          <w:sz w:val="24"/>
          <w:szCs w:val="24"/>
        </w:rPr>
        <w:tab/>
      </w:r>
      <w:r w:rsidRPr="00842702" w:rsidR="00931532">
        <w:rPr>
          <w:webHidden/>
          <w:sz w:val="24"/>
          <w:szCs w:val="24"/>
        </w:rPr>
        <w:t>1</w:t>
      </w:r>
      <w:r w:rsidR="00426B98">
        <w:rPr>
          <w:webHidden/>
          <w:sz w:val="24"/>
          <w:szCs w:val="24"/>
        </w:rPr>
        <w:t>5</w:t>
      </w:r>
    </w:p>
    <w:p w:rsidRPr="00842702" w:rsidR="004A374B" w:rsidP="00702F59" w:rsidRDefault="004A374B" w14:paraId="0980CFE4" w14:textId="77777777">
      <w:pPr>
        <w:pStyle w:val="TOC2"/>
        <w:jc w:val="both"/>
        <w:rPr>
          <w:sz w:val="24"/>
          <w:szCs w:val="24"/>
        </w:rPr>
      </w:pPr>
      <w:r w:rsidRPr="00842702">
        <w:rPr>
          <w:rStyle w:val="Hyperlink"/>
          <w:color w:val="auto"/>
          <w:sz w:val="24"/>
          <w:szCs w:val="24"/>
          <w:u w:val="none"/>
        </w:rPr>
        <w:t>18.</w:t>
      </w:r>
      <w:r w:rsidRPr="00842702" w:rsidR="00EA6026">
        <w:rPr>
          <w:rStyle w:val="Hyperlink"/>
          <w:color w:val="auto"/>
          <w:sz w:val="24"/>
          <w:szCs w:val="24"/>
          <w:u w:val="none"/>
        </w:rPr>
        <w:t xml:space="preserve">  </w:t>
      </w:r>
      <w:r w:rsidRPr="00842702">
        <w:rPr>
          <w:rStyle w:val="Hyperlink"/>
          <w:color w:val="auto"/>
          <w:sz w:val="24"/>
          <w:szCs w:val="24"/>
          <w:u w:val="none"/>
        </w:rPr>
        <w:t>exception</w:t>
      </w:r>
      <w:r w:rsidRPr="00842702" w:rsidR="00EA6026">
        <w:rPr>
          <w:rStyle w:val="Hyperlink"/>
          <w:color w:val="auto"/>
          <w:sz w:val="24"/>
          <w:szCs w:val="24"/>
          <w:u w:val="none"/>
        </w:rPr>
        <w:t>s</w:t>
      </w:r>
      <w:r w:rsidRPr="00842702">
        <w:rPr>
          <w:rStyle w:val="Hyperlink"/>
          <w:color w:val="auto"/>
          <w:sz w:val="24"/>
          <w:szCs w:val="24"/>
          <w:u w:val="none"/>
        </w:rPr>
        <w:t xml:space="preserve"> to the certification statement</w:t>
      </w:r>
      <w:r w:rsidRPr="00842702">
        <w:rPr>
          <w:webHidden/>
          <w:sz w:val="24"/>
          <w:szCs w:val="24"/>
        </w:rPr>
        <w:tab/>
      </w:r>
      <w:r w:rsidRPr="00842702" w:rsidR="00931532">
        <w:rPr>
          <w:webHidden/>
          <w:sz w:val="24"/>
          <w:szCs w:val="24"/>
        </w:rPr>
        <w:t>1</w:t>
      </w:r>
      <w:r w:rsidR="00426B98">
        <w:rPr>
          <w:webHidden/>
          <w:sz w:val="24"/>
          <w:szCs w:val="24"/>
        </w:rPr>
        <w:t>5</w:t>
      </w:r>
    </w:p>
    <w:p w:rsidR="00A862AF" w:rsidP="00702F59" w:rsidRDefault="00375278" w14:paraId="2DB425D6" w14:textId="77777777">
      <w:pPr>
        <w:spacing w:line="480" w:lineRule="auto"/>
        <w:jc w:val="both"/>
        <w:rPr>
          <w:rFonts w:ascii="Times New Roman" w:hAnsi="Times New Roman"/>
          <w:sz w:val="24"/>
          <w:szCs w:val="24"/>
        </w:rPr>
      </w:pPr>
      <w:r w:rsidRPr="00842702">
        <w:rPr>
          <w:rFonts w:ascii="Times New Roman" w:hAnsi="Times New Roman"/>
          <w:sz w:val="24"/>
          <w:szCs w:val="24"/>
        </w:rPr>
        <w:fldChar w:fldCharType="end"/>
      </w:r>
    </w:p>
    <w:p w:rsidR="000C519C" w:rsidP="00702F59" w:rsidRDefault="000C519C" w14:paraId="731C4B92" w14:textId="77777777">
      <w:pPr>
        <w:spacing w:line="480" w:lineRule="auto"/>
        <w:jc w:val="both"/>
        <w:rPr>
          <w:rFonts w:ascii="Times New Roman" w:hAnsi="Times New Roman"/>
          <w:b/>
          <w:sz w:val="24"/>
          <w:szCs w:val="24"/>
        </w:rPr>
      </w:pPr>
      <w:r w:rsidRPr="000C519C">
        <w:rPr>
          <w:rFonts w:ascii="Times New Roman" w:hAnsi="Times New Roman"/>
          <w:b/>
          <w:sz w:val="24"/>
          <w:szCs w:val="24"/>
        </w:rPr>
        <w:t>APPENDICES:</w:t>
      </w:r>
    </w:p>
    <w:p w:rsidR="000C519C" w:rsidP="00AF46D8" w:rsidRDefault="000C519C" w14:paraId="1F8C0F29" w14:textId="77777777">
      <w:pPr>
        <w:numPr>
          <w:ilvl w:val="0"/>
          <w:numId w:val="15"/>
        </w:numPr>
        <w:jc w:val="both"/>
        <w:rPr>
          <w:rFonts w:ascii="Times New Roman" w:hAnsi="Times New Roman"/>
          <w:b/>
          <w:sz w:val="24"/>
          <w:szCs w:val="24"/>
        </w:rPr>
      </w:pPr>
      <w:r>
        <w:rPr>
          <w:rFonts w:ascii="Times New Roman" w:hAnsi="Times New Roman"/>
          <w:b/>
          <w:sz w:val="24"/>
          <w:szCs w:val="24"/>
        </w:rPr>
        <w:t>Appendix A:  Legal Authority</w:t>
      </w:r>
      <w:r w:rsidR="000D1B83">
        <w:rPr>
          <w:rFonts w:ascii="Times New Roman" w:hAnsi="Times New Roman"/>
          <w:b/>
          <w:sz w:val="24"/>
          <w:szCs w:val="24"/>
        </w:rPr>
        <w:t xml:space="preserve"> </w:t>
      </w:r>
      <w:r>
        <w:rPr>
          <w:rFonts w:ascii="Times New Roman" w:hAnsi="Times New Roman"/>
          <w:b/>
          <w:sz w:val="24"/>
          <w:szCs w:val="24"/>
        </w:rPr>
        <w:t>Public Law</w:t>
      </w:r>
      <w:r w:rsidR="000D1B83">
        <w:rPr>
          <w:rFonts w:ascii="Times New Roman" w:hAnsi="Times New Roman"/>
          <w:b/>
          <w:sz w:val="24"/>
          <w:szCs w:val="24"/>
        </w:rPr>
        <w:t xml:space="preserve"> 107-347</w:t>
      </w:r>
    </w:p>
    <w:p w:rsidR="000C519C" w:rsidP="00AF46D8" w:rsidRDefault="000C519C" w14:paraId="5B2E59C1" w14:textId="77777777">
      <w:pPr>
        <w:numPr>
          <w:ilvl w:val="0"/>
          <w:numId w:val="15"/>
        </w:numPr>
        <w:jc w:val="both"/>
        <w:rPr>
          <w:rFonts w:ascii="Times New Roman" w:hAnsi="Times New Roman"/>
          <w:b/>
          <w:sz w:val="24"/>
          <w:szCs w:val="24"/>
        </w:rPr>
      </w:pPr>
      <w:r>
        <w:rPr>
          <w:rFonts w:ascii="Times New Roman" w:hAnsi="Times New Roman"/>
          <w:b/>
          <w:sz w:val="24"/>
          <w:szCs w:val="24"/>
        </w:rPr>
        <w:t>Appendix B</w:t>
      </w:r>
      <w:r w:rsidR="0026181A">
        <w:rPr>
          <w:rFonts w:ascii="Times New Roman" w:hAnsi="Times New Roman"/>
          <w:b/>
          <w:sz w:val="24"/>
          <w:szCs w:val="24"/>
        </w:rPr>
        <w:t xml:space="preserve">:  </w:t>
      </w:r>
      <w:r w:rsidRPr="0026181A" w:rsidR="0026181A">
        <w:rPr>
          <w:rFonts w:ascii="Times New Roman" w:hAnsi="Times New Roman"/>
          <w:b/>
          <w:sz w:val="24"/>
          <w:szCs w:val="24"/>
        </w:rPr>
        <w:t>USDA Information System Security Program Directive</w:t>
      </w:r>
    </w:p>
    <w:p w:rsidR="000C519C" w:rsidP="00AF46D8" w:rsidRDefault="000C519C" w14:paraId="1C36345B" w14:textId="77777777">
      <w:pPr>
        <w:numPr>
          <w:ilvl w:val="0"/>
          <w:numId w:val="15"/>
        </w:numPr>
        <w:jc w:val="both"/>
        <w:rPr>
          <w:rFonts w:ascii="Times New Roman" w:hAnsi="Times New Roman"/>
          <w:b/>
          <w:sz w:val="24"/>
          <w:szCs w:val="24"/>
        </w:rPr>
      </w:pPr>
      <w:r>
        <w:rPr>
          <w:rFonts w:ascii="Times New Roman" w:hAnsi="Times New Roman"/>
          <w:b/>
          <w:sz w:val="24"/>
          <w:szCs w:val="24"/>
        </w:rPr>
        <w:t>Appendix C</w:t>
      </w:r>
      <w:r w:rsidR="0026181A">
        <w:rPr>
          <w:rFonts w:ascii="Times New Roman" w:hAnsi="Times New Roman"/>
          <w:b/>
          <w:sz w:val="24"/>
          <w:szCs w:val="24"/>
        </w:rPr>
        <w:t xml:space="preserve">:  </w:t>
      </w:r>
      <w:r w:rsidRPr="0026181A" w:rsidR="0026181A">
        <w:rPr>
          <w:rFonts w:ascii="Times New Roman" w:hAnsi="Times New Roman"/>
          <w:b/>
          <w:sz w:val="24"/>
          <w:szCs w:val="24"/>
        </w:rPr>
        <w:t>OMB Circular No A-130</w:t>
      </w:r>
    </w:p>
    <w:p w:rsidR="000C519C" w:rsidP="00AF46D8" w:rsidRDefault="000C519C" w14:paraId="66834878" w14:textId="77777777">
      <w:pPr>
        <w:numPr>
          <w:ilvl w:val="0"/>
          <w:numId w:val="15"/>
        </w:numPr>
        <w:jc w:val="both"/>
        <w:rPr>
          <w:rFonts w:ascii="Times New Roman" w:hAnsi="Times New Roman"/>
          <w:b/>
          <w:sz w:val="24"/>
          <w:szCs w:val="24"/>
        </w:rPr>
      </w:pPr>
      <w:r>
        <w:rPr>
          <w:rFonts w:ascii="Times New Roman" w:hAnsi="Times New Roman"/>
          <w:b/>
          <w:sz w:val="24"/>
          <w:szCs w:val="24"/>
        </w:rPr>
        <w:t>Appendix D</w:t>
      </w:r>
      <w:r w:rsidR="0026181A">
        <w:rPr>
          <w:rFonts w:ascii="Times New Roman" w:hAnsi="Times New Roman"/>
          <w:b/>
          <w:sz w:val="24"/>
          <w:szCs w:val="24"/>
        </w:rPr>
        <w:t xml:space="preserve">:  </w:t>
      </w:r>
      <w:r w:rsidRPr="0026181A" w:rsidR="0026181A">
        <w:rPr>
          <w:rFonts w:ascii="Times New Roman" w:hAnsi="Times New Roman"/>
          <w:b/>
          <w:sz w:val="24"/>
          <w:szCs w:val="24"/>
        </w:rPr>
        <w:t>FNS-674</w:t>
      </w:r>
    </w:p>
    <w:p w:rsidRPr="003D0C0A" w:rsidR="000C519C" w:rsidP="00AF46D8" w:rsidRDefault="000C519C" w14:paraId="55801363" w14:textId="77777777">
      <w:pPr>
        <w:numPr>
          <w:ilvl w:val="0"/>
          <w:numId w:val="15"/>
        </w:numPr>
        <w:jc w:val="both"/>
        <w:rPr>
          <w:rFonts w:ascii="Times New Roman" w:hAnsi="Times New Roman"/>
          <w:b/>
          <w:sz w:val="24"/>
          <w:szCs w:val="24"/>
        </w:rPr>
      </w:pPr>
      <w:r w:rsidRPr="003D0C0A">
        <w:rPr>
          <w:rFonts w:ascii="Times New Roman" w:hAnsi="Times New Roman"/>
          <w:b/>
          <w:sz w:val="24"/>
          <w:szCs w:val="24"/>
        </w:rPr>
        <w:t>Appendix E</w:t>
      </w:r>
      <w:r w:rsidRPr="003D0C0A" w:rsidR="0026181A">
        <w:rPr>
          <w:rFonts w:ascii="Times New Roman" w:hAnsi="Times New Roman"/>
          <w:b/>
          <w:sz w:val="24"/>
          <w:szCs w:val="24"/>
        </w:rPr>
        <w:t>:  User Guide for Completing the 674</w:t>
      </w:r>
    </w:p>
    <w:p w:rsidRPr="003D0C0A" w:rsidR="00D21AF5" w:rsidP="00AF46D8" w:rsidRDefault="0026181A" w14:paraId="2D74971B" w14:textId="77777777">
      <w:pPr>
        <w:numPr>
          <w:ilvl w:val="0"/>
          <w:numId w:val="15"/>
        </w:numPr>
        <w:jc w:val="both"/>
        <w:rPr>
          <w:rFonts w:ascii="Times New Roman" w:hAnsi="Times New Roman"/>
          <w:b/>
          <w:sz w:val="24"/>
          <w:szCs w:val="24"/>
        </w:rPr>
      </w:pPr>
      <w:r w:rsidRPr="003D0C0A">
        <w:rPr>
          <w:rFonts w:ascii="Times New Roman" w:hAnsi="Times New Roman"/>
          <w:b/>
          <w:sz w:val="24"/>
          <w:szCs w:val="24"/>
        </w:rPr>
        <w:t>Appendix F:</w:t>
      </w:r>
      <w:r w:rsidRPr="003D0C0A" w:rsidR="007B6B4E">
        <w:rPr>
          <w:rFonts w:ascii="Times New Roman" w:hAnsi="Times New Roman"/>
          <w:b/>
          <w:sz w:val="24"/>
          <w:szCs w:val="24"/>
        </w:rPr>
        <w:t xml:space="preserve"> </w:t>
      </w:r>
      <w:r w:rsidRPr="003D0C0A" w:rsidR="00D21AF5">
        <w:rPr>
          <w:rFonts w:ascii="Times New Roman" w:hAnsi="Times New Roman"/>
          <w:b/>
          <w:sz w:val="24"/>
          <w:szCs w:val="24"/>
        </w:rPr>
        <w:t xml:space="preserve"> Outside Consultations Comments on Form FNS-674</w:t>
      </w:r>
    </w:p>
    <w:p w:rsidRPr="00D21AF5" w:rsidR="00D21AF5" w:rsidP="00D21AF5" w:rsidRDefault="003D0C0A" w14:paraId="6CD5ADFD" w14:textId="77777777">
      <w:pPr>
        <w:tabs>
          <w:tab w:val="center" w:pos="4680"/>
        </w:tabs>
        <w:ind w:left="2160"/>
        <w:rPr>
          <w:rFonts w:ascii="Times New Roman" w:hAnsi="Times New Roman"/>
          <w:sz w:val="24"/>
          <w:szCs w:val="24"/>
        </w:rPr>
      </w:pPr>
      <w:r>
        <w:rPr>
          <w:rFonts w:ascii="Times New Roman" w:hAnsi="Times New Roman"/>
          <w:sz w:val="24"/>
          <w:szCs w:val="24"/>
        </w:rPr>
        <w:t>Appendix F</w:t>
      </w:r>
      <w:r w:rsidRPr="005F2430" w:rsidR="00D21AF5">
        <w:rPr>
          <w:rFonts w:ascii="Times New Roman" w:hAnsi="Times New Roman"/>
          <w:sz w:val="24"/>
          <w:szCs w:val="24"/>
        </w:rPr>
        <w:t xml:space="preserve">1: </w:t>
      </w:r>
      <w:r w:rsidR="00783EB5">
        <w:rPr>
          <w:rFonts w:ascii="Times New Roman" w:hAnsi="Times New Roman"/>
          <w:sz w:val="24"/>
          <w:szCs w:val="24"/>
        </w:rPr>
        <w:t xml:space="preserve"> </w:t>
      </w:r>
      <w:r w:rsidRPr="005F2430" w:rsidR="00D21AF5">
        <w:rPr>
          <w:rFonts w:ascii="Times New Roman" w:hAnsi="Times New Roman"/>
          <w:sz w:val="24"/>
          <w:szCs w:val="24"/>
        </w:rPr>
        <w:t>Outside C</w:t>
      </w:r>
      <w:r w:rsidRPr="00D21AF5" w:rsidR="00D21AF5">
        <w:rPr>
          <w:rFonts w:ascii="Times New Roman" w:hAnsi="Times New Roman"/>
          <w:sz w:val="24"/>
          <w:szCs w:val="24"/>
        </w:rPr>
        <w:t>onsultation Comment - Jessica Dinterman</w:t>
      </w:r>
    </w:p>
    <w:p w:rsidRPr="00D21AF5" w:rsidR="00D21AF5" w:rsidP="00D21AF5" w:rsidRDefault="003D0C0A" w14:paraId="5C80B22D" w14:textId="77777777">
      <w:pPr>
        <w:tabs>
          <w:tab w:val="center" w:pos="4680"/>
        </w:tabs>
        <w:ind w:left="2160"/>
        <w:rPr>
          <w:rFonts w:ascii="Times New Roman" w:hAnsi="Times New Roman"/>
          <w:sz w:val="24"/>
          <w:szCs w:val="24"/>
        </w:rPr>
      </w:pPr>
      <w:r>
        <w:rPr>
          <w:rFonts w:ascii="Times New Roman" w:hAnsi="Times New Roman"/>
          <w:sz w:val="24"/>
          <w:szCs w:val="24"/>
        </w:rPr>
        <w:t>Appendix F</w:t>
      </w:r>
      <w:r w:rsidRPr="00D21AF5" w:rsidR="00D21AF5">
        <w:rPr>
          <w:rFonts w:ascii="Times New Roman" w:hAnsi="Times New Roman"/>
          <w:sz w:val="24"/>
          <w:szCs w:val="24"/>
        </w:rPr>
        <w:t xml:space="preserve">2: </w:t>
      </w:r>
      <w:r w:rsidR="00783EB5">
        <w:rPr>
          <w:rFonts w:ascii="Times New Roman" w:hAnsi="Times New Roman"/>
          <w:sz w:val="24"/>
          <w:szCs w:val="24"/>
        </w:rPr>
        <w:t xml:space="preserve"> </w:t>
      </w:r>
      <w:r w:rsidRPr="00D21AF5" w:rsidR="00D21AF5">
        <w:rPr>
          <w:rFonts w:ascii="Times New Roman" w:hAnsi="Times New Roman"/>
          <w:sz w:val="24"/>
          <w:szCs w:val="24"/>
        </w:rPr>
        <w:t>Outside Consultation Comment - Kirstin Meloro</w:t>
      </w:r>
    </w:p>
    <w:p w:rsidRPr="00D21AF5" w:rsidR="00D21AF5" w:rsidP="00D21AF5" w:rsidRDefault="003D0C0A" w14:paraId="50405E82" w14:textId="77777777">
      <w:pPr>
        <w:tabs>
          <w:tab w:val="center" w:pos="4680"/>
        </w:tabs>
        <w:ind w:left="2160"/>
        <w:rPr>
          <w:rFonts w:ascii="Times New Roman" w:hAnsi="Times New Roman"/>
          <w:sz w:val="24"/>
          <w:szCs w:val="24"/>
        </w:rPr>
      </w:pPr>
      <w:r>
        <w:rPr>
          <w:rFonts w:ascii="Times New Roman" w:hAnsi="Times New Roman"/>
          <w:sz w:val="24"/>
          <w:szCs w:val="24"/>
        </w:rPr>
        <w:t>Appendix F</w:t>
      </w:r>
      <w:r w:rsidRPr="00D21AF5" w:rsidR="00D21AF5">
        <w:rPr>
          <w:rFonts w:ascii="Times New Roman" w:hAnsi="Times New Roman"/>
          <w:sz w:val="24"/>
          <w:szCs w:val="24"/>
        </w:rPr>
        <w:t xml:space="preserve">3: </w:t>
      </w:r>
      <w:r w:rsidR="00783EB5">
        <w:rPr>
          <w:rFonts w:ascii="Times New Roman" w:hAnsi="Times New Roman"/>
          <w:sz w:val="24"/>
          <w:szCs w:val="24"/>
        </w:rPr>
        <w:t xml:space="preserve"> </w:t>
      </w:r>
      <w:r w:rsidRPr="00D21AF5" w:rsidR="00D21AF5">
        <w:rPr>
          <w:rFonts w:ascii="Times New Roman" w:hAnsi="Times New Roman"/>
          <w:sz w:val="24"/>
          <w:szCs w:val="24"/>
        </w:rPr>
        <w:t>Outside Consultation Comment - Bethany Caputo</w:t>
      </w:r>
    </w:p>
    <w:p w:rsidRPr="00D21AF5" w:rsidR="00D21AF5" w:rsidP="00D21AF5" w:rsidRDefault="003D0C0A" w14:paraId="50768C39" w14:textId="77777777">
      <w:pPr>
        <w:tabs>
          <w:tab w:val="center" w:pos="4680"/>
        </w:tabs>
        <w:ind w:left="2160"/>
        <w:rPr>
          <w:rFonts w:ascii="Times New Roman" w:hAnsi="Times New Roman"/>
          <w:sz w:val="24"/>
          <w:szCs w:val="24"/>
        </w:rPr>
      </w:pPr>
      <w:r>
        <w:rPr>
          <w:rFonts w:ascii="Times New Roman" w:hAnsi="Times New Roman"/>
          <w:sz w:val="24"/>
          <w:szCs w:val="24"/>
        </w:rPr>
        <w:t>Appendix F</w:t>
      </w:r>
      <w:r w:rsidRPr="00D21AF5" w:rsidR="00D21AF5">
        <w:rPr>
          <w:rFonts w:ascii="Times New Roman" w:hAnsi="Times New Roman"/>
          <w:sz w:val="24"/>
          <w:szCs w:val="24"/>
        </w:rPr>
        <w:t xml:space="preserve">4: </w:t>
      </w:r>
      <w:r w:rsidR="00783EB5">
        <w:rPr>
          <w:rFonts w:ascii="Times New Roman" w:hAnsi="Times New Roman"/>
          <w:sz w:val="24"/>
          <w:szCs w:val="24"/>
        </w:rPr>
        <w:t xml:space="preserve"> </w:t>
      </w:r>
      <w:r w:rsidRPr="00D21AF5" w:rsidR="00D21AF5">
        <w:rPr>
          <w:rFonts w:ascii="Times New Roman" w:hAnsi="Times New Roman"/>
          <w:sz w:val="24"/>
          <w:szCs w:val="24"/>
        </w:rPr>
        <w:t>Response to Jessica Dinterman</w:t>
      </w:r>
    </w:p>
    <w:p w:rsidRPr="00D21AF5" w:rsidR="00D21AF5" w:rsidP="00D21AF5" w:rsidRDefault="003D0C0A" w14:paraId="6EEE4F3B" w14:textId="77777777">
      <w:pPr>
        <w:tabs>
          <w:tab w:val="center" w:pos="4680"/>
        </w:tabs>
        <w:ind w:left="2160"/>
        <w:rPr>
          <w:rFonts w:ascii="Times New Roman" w:hAnsi="Times New Roman"/>
          <w:sz w:val="24"/>
          <w:szCs w:val="24"/>
        </w:rPr>
      </w:pPr>
      <w:r>
        <w:rPr>
          <w:rFonts w:ascii="Times New Roman" w:hAnsi="Times New Roman"/>
          <w:sz w:val="24"/>
          <w:szCs w:val="24"/>
        </w:rPr>
        <w:t>Appendix F</w:t>
      </w:r>
      <w:r w:rsidRPr="00D21AF5" w:rsidR="00D21AF5">
        <w:rPr>
          <w:rFonts w:ascii="Times New Roman" w:hAnsi="Times New Roman"/>
          <w:sz w:val="24"/>
          <w:szCs w:val="24"/>
        </w:rPr>
        <w:t>5:  Response to Kirstin Meloro</w:t>
      </w:r>
    </w:p>
    <w:p w:rsidRPr="00D21AF5" w:rsidR="000C519C" w:rsidP="00D21AF5" w:rsidRDefault="00D21AF5" w14:paraId="4762732F" w14:textId="77777777">
      <w:pPr>
        <w:tabs>
          <w:tab w:val="center" w:pos="4680"/>
        </w:tabs>
        <w:ind w:left="2160"/>
        <w:rPr>
          <w:rFonts w:ascii="Times New Roman" w:hAnsi="Times New Roman"/>
          <w:sz w:val="24"/>
          <w:szCs w:val="24"/>
        </w:rPr>
      </w:pPr>
      <w:r w:rsidRPr="00D21AF5">
        <w:rPr>
          <w:rFonts w:ascii="Times New Roman" w:hAnsi="Times New Roman"/>
          <w:sz w:val="24"/>
          <w:szCs w:val="24"/>
        </w:rPr>
        <w:t>Appendi</w:t>
      </w:r>
      <w:r w:rsidR="003D0C0A">
        <w:rPr>
          <w:rFonts w:ascii="Times New Roman" w:hAnsi="Times New Roman"/>
          <w:sz w:val="24"/>
          <w:szCs w:val="24"/>
        </w:rPr>
        <w:t>x F</w:t>
      </w:r>
      <w:r w:rsidRPr="00D21AF5">
        <w:rPr>
          <w:rFonts w:ascii="Times New Roman" w:hAnsi="Times New Roman"/>
          <w:sz w:val="24"/>
          <w:szCs w:val="24"/>
        </w:rPr>
        <w:t>6:  Response to Bethany Caputo</w:t>
      </w:r>
    </w:p>
    <w:p w:rsidRPr="00842702" w:rsidR="0030724C" w:rsidP="00AF46D8" w:rsidRDefault="00C002B9" w14:paraId="26E9A984" w14:textId="77777777">
      <w:pPr>
        <w:numPr>
          <w:ilvl w:val="0"/>
          <w:numId w:val="17"/>
        </w:numPr>
        <w:spacing w:line="480" w:lineRule="auto"/>
        <w:jc w:val="both"/>
        <w:rPr>
          <w:rFonts w:ascii="Times New Roman" w:hAnsi="Times New Roman"/>
          <w:sz w:val="24"/>
          <w:szCs w:val="24"/>
        </w:rPr>
      </w:pPr>
      <w:r>
        <w:rPr>
          <w:rFonts w:ascii="Times New Roman" w:hAnsi="Times New Roman"/>
          <w:b/>
          <w:sz w:val="24"/>
          <w:szCs w:val="24"/>
        </w:rPr>
        <w:t>Appendix G</w:t>
      </w:r>
      <w:r w:rsidRPr="003D0C0A">
        <w:rPr>
          <w:rFonts w:ascii="Times New Roman" w:hAnsi="Times New Roman"/>
          <w:b/>
          <w:sz w:val="24"/>
          <w:szCs w:val="24"/>
        </w:rPr>
        <w:t xml:space="preserve">: </w:t>
      </w:r>
      <w:r>
        <w:rPr>
          <w:rFonts w:ascii="Times New Roman" w:hAnsi="Times New Roman"/>
          <w:b/>
          <w:sz w:val="24"/>
          <w:szCs w:val="24"/>
        </w:rPr>
        <w:t xml:space="preserve"> Burden Calculations Table</w:t>
      </w:r>
    </w:p>
    <w:p w:rsidRPr="00842702" w:rsidR="00A862AF" w:rsidP="00771E29" w:rsidRDefault="00A862AF" w14:paraId="6D1905D1" w14:textId="77777777">
      <w:pPr>
        <w:pStyle w:val="Heading1"/>
        <w:spacing w:before="100" w:beforeAutospacing="1" w:after="100" w:afterAutospacing="1" w:line="480" w:lineRule="auto"/>
        <w:jc w:val="both"/>
        <w:rPr>
          <w:rFonts w:ascii="Times New Roman" w:hAnsi="Times New Roman" w:cs="Times New Roman"/>
          <w:sz w:val="24"/>
          <w:szCs w:val="24"/>
        </w:rPr>
      </w:pPr>
      <w:bookmarkStart w:name="_Toc196296173" w:id="1"/>
      <w:bookmarkStart w:name="_Toc197936973" w:id="2"/>
      <w:bookmarkStart w:name="JUSTIFICATION" w:id="3"/>
      <w:r w:rsidRPr="00842702">
        <w:rPr>
          <w:rFonts w:ascii="Times New Roman" w:hAnsi="Times New Roman" w:cs="Times New Roman"/>
          <w:sz w:val="24"/>
          <w:szCs w:val="24"/>
        </w:rPr>
        <w:lastRenderedPageBreak/>
        <w:t>A.</w:t>
      </w:r>
      <w:r w:rsidRPr="00842702" w:rsidR="00700257">
        <w:rPr>
          <w:sz w:val="24"/>
          <w:szCs w:val="24"/>
        </w:rPr>
        <w:t xml:space="preserve">  </w:t>
      </w:r>
      <w:r w:rsidRPr="00842702">
        <w:rPr>
          <w:rFonts w:ascii="Times New Roman" w:hAnsi="Times New Roman" w:cs="Times New Roman"/>
          <w:sz w:val="24"/>
          <w:szCs w:val="24"/>
        </w:rPr>
        <w:t>Justification</w:t>
      </w:r>
      <w:bookmarkEnd w:id="1"/>
      <w:bookmarkEnd w:id="2"/>
    </w:p>
    <w:p w:rsidRPr="00842702" w:rsidR="00A862AF" w:rsidP="00AF46D8" w:rsidRDefault="00A862AF" w14:paraId="74010D19" w14:textId="77777777">
      <w:pPr>
        <w:pStyle w:val="Heading2"/>
        <w:numPr>
          <w:ilvl w:val="0"/>
          <w:numId w:val="3"/>
        </w:numPr>
        <w:tabs>
          <w:tab w:val="left" w:pos="540"/>
        </w:tabs>
        <w:spacing w:before="100" w:beforeAutospacing="1" w:after="100" w:afterAutospacing="1" w:line="480" w:lineRule="auto"/>
        <w:jc w:val="both"/>
        <w:rPr>
          <w:rFonts w:ascii="Times New Roman" w:hAnsi="Times New Roman" w:cs="Times New Roman"/>
          <w:b w:val="0"/>
          <w:i w:val="0"/>
          <w:sz w:val="24"/>
          <w:szCs w:val="24"/>
        </w:rPr>
      </w:pPr>
      <w:bookmarkStart w:name="_Toc196296174" w:id="4"/>
      <w:bookmarkStart w:name="_Toc197936974" w:id="5"/>
      <w:bookmarkEnd w:id="3"/>
      <w:r w:rsidRPr="00842702">
        <w:rPr>
          <w:rFonts w:ascii="Times New Roman" w:hAnsi="Times New Roman" w:cs="Times New Roman"/>
          <w:i w:val="0"/>
          <w:sz w:val="24"/>
          <w:szCs w:val="24"/>
        </w:rPr>
        <w:t>Explain the circumstances that make the collection of information necessary.</w:t>
      </w:r>
      <w:bookmarkEnd w:id="4"/>
      <w:bookmarkEnd w:id="5"/>
      <w:r w:rsidRPr="00842702" w:rsidR="00E21E1D">
        <w:rPr>
          <w:rFonts w:ascii="Times New Roman" w:hAnsi="Times New Roman" w:cs="Times New Roman"/>
          <w:i w:val="0"/>
          <w:sz w:val="24"/>
          <w:szCs w:val="24"/>
        </w:rPr>
        <w:t xml:space="preserve">  Identify any legal or administrative requirements that necessitate the collection.  Attach a copy of the appropriate section of each statute and regulation mandating or authorizing the collection of information.</w:t>
      </w:r>
    </w:p>
    <w:p w:rsidRPr="00842702" w:rsidR="00BE6FC6" w:rsidP="00771E29" w:rsidRDefault="00B0589A" w14:paraId="676060C1" w14:textId="77777777">
      <w:pPr>
        <w:spacing w:before="100" w:beforeAutospacing="1" w:after="100" w:afterAutospacing="1" w:line="480" w:lineRule="auto"/>
        <w:ind w:left="360" w:hanging="360"/>
        <w:jc w:val="both"/>
        <w:rPr>
          <w:rFonts w:ascii="Times New Roman" w:hAnsi="Times New Roman"/>
          <w:sz w:val="24"/>
          <w:szCs w:val="24"/>
        </w:rPr>
      </w:pPr>
      <w:r w:rsidRPr="00842702">
        <w:rPr>
          <w:rFonts w:ascii="Times New Roman" w:hAnsi="Times New Roman"/>
          <w:sz w:val="24"/>
          <w:szCs w:val="24"/>
        </w:rPr>
        <w:tab/>
      </w:r>
      <w:r w:rsidRPr="00842702" w:rsidR="00CA7C5B">
        <w:rPr>
          <w:rFonts w:ascii="Times New Roman" w:hAnsi="Times New Roman"/>
          <w:sz w:val="24"/>
          <w:szCs w:val="24"/>
        </w:rPr>
        <w:t>This is a</w:t>
      </w:r>
      <w:r w:rsidR="00D9499C">
        <w:rPr>
          <w:rFonts w:ascii="Times New Roman" w:hAnsi="Times New Roman"/>
          <w:sz w:val="24"/>
          <w:szCs w:val="24"/>
        </w:rPr>
        <w:t xml:space="preserve">n extension </w:t>
      </w:r>
      <w:r w:rsidRPr="00842702" w:rsidR="00CA7C5B">
        <w:rPr>
          <w:rFonts w:ascii="Times New Roman" w:hAnsi="Times New Roman"/>
          <w:sz w:val="24"/>
          <w:szCs w:val="24"/>
        </w:rPr>
        <w:t xml:space="preserve">of a currently approved collection. </w:t>
      </w:r>
      <w:r w:rsidR="00775B15">
        <w:rPr>
          <w:rFonts w:ascii="Times New Roman" w:hAnsi="Times New Roman"/>
          <w:sz w:val="24"/>
          <w:szCs w:val="24"/>
        </w:rPr>
        <w:t xml:space="preserve"> </w:t>
      </w:r>
      <w:r w:rsidR="00BA68DC">
        <w:rPr>
          <w:rFonts w:ascii="Times New Roman" w:hAnsi="Times New Roman"/>
          <w:sz w:val="24"/>
          <w:szCs w:val="24"/>
        </w:rPr>
        <w:t xml:space="preserve">The Federal Information Security Modernization Act of 2014 </w:t>
      </w:r>
      <w:r w:rsidR="00951416">
        <w:rPr>
          <w:rFonts w:ascii="Times New Roman" w:hAnsi="Times New Roman"/>
          <w:sz w:val="24"/>
          <w:szCs w:val="24"/>
        </w:rPr>
        <w:t xml:space="preserve">(P.L. </w:t>
      </w:r>
      <w:r w:rsidR="00BA68DC">
        <w:rPr>
          <w:rFonts w:ascii="Times New Roman" w:hAnsi="Times New Roman"/>
          <w:sz w:val="24"/>
          <w:szCs w:val="24"/>
        </w:rPr>
        <w:t>113</w:t>
      </w:r>
      <w:r w:rsidR="00951416">
        <w:rPr>
          <w:rFonts w:ascii="Times New Roman" w:hAnsi="Times New Roman"/>
          <w:sz w:val="24"/>
          <w:szCs w:val="24"/>
        </w:rPr>
        <w:t>-</w:t>
      </w:r>
      <w:r w:rsidR="00BA68DC">
        <w:rPr>
          <w:rFonts w:ascii="Times New Roman" w:hAnsi="Times New Roman"/>
          <w:sz w:val="24"/>
          <w:szCs w:val="24"/>
        </w:rPr>
        <w:t>283</w:t>
      </w:r>
      <w:r w:rsidR="00951416">
        <w:rPr>
          <w:rFonts w:ascii="Times New Roman" w:hAnsi="Times New Roman"/>
          <w:sz w:val="24"/>
          <w:szCs w:val="24"/>
        </w:rPr>
        <w:t xml:space="preserve">) and </w:t>
      </w:r>
      <w:r w:rsidRPr="00842702">
        <w:rPr>
          <w:rFonts w:ascii="Times New Roman" w:hAnsi="Times New Roman"/>
          <w:sz w:val="24"/>
          <w:szCs w:val="24"/>
        </w:rPr>
        <w:t>Office of Management and Budget</w:t>
      </w:r>
      <w:r w:rsidRPr="00842702" w:rsidR="0030724C">
        <w:rPr>
          <w:rFonts w:ascii="Times New Roman" w:hAnsi="Times New Roman"/>
          <w:sz w:val="24"/>
          <w:szCs w:val="24"/>
        </w:rPr>
        <w:t xml:space="preserve"> (OMB) Circular</w:t>
      </w:r>
      <w:r w:rsidRPr="00842702">
        <w:rPr>
          <w:rFonts w:ascii="Times New Roman" w:hAnsi="Times New Roman"/>
          <w:sz w:val="24"/>
          <w:szCs w:val="24"/>
        </w:rPr>
        <w:t xml:space="preserve"> A-130, </w:t>
      </w:r>
      <w:r w:rsidRPr="005E1293" w:rsidR="00BA68DC">
        <w:rPr>
          <w:rFonts w:ascii="Times New Roman" w:hAnsi="Times New Roman"/>
          <w:i/>
          <w:sz w:val="24"/>
          <w:szCs w:val="24"/>
        </w:rPr>
        <w:t>Managing Information as a Strategic Resource</w:t>
      </w:r>
      <w:r w:rsidRPr="00842702" w:rsidR="008C115A">
        <w:rPr>
          <w:rFonts w:ascii="Times New Roman" w:hAnsi="Times New Roman"/>
          <w:sz w:val="24"/>
          <w:szCs w:val="24"/>
        </w:rPr>
        <w:t xml:space="preserve">, </w:t>
      </w:r>
      <w:r w:rsidRPr="00842702" w:rsidR="009319FE">
        <w:rPr>
          <w:rFonts w:ascii="Times New Roman" w:hAnsi="Times New Roman"/>
          <w:sz w:val="24"/>
          <w:szCs w:val="24"/>
        </w:rPr>
        <w:t xml:space="preserve">establish a minimum set of controls to be included in Federal automated information security programs.  </w:t>
      </w:r>
      <w:r w:rsidRPr="00842702" w:rsidR="00DC22E5">
        <w:rPr>
          <w:rFonts w:ascii="Times New Roman" w:hAnsi="Times New Roman"/>
          <w:sz w:val="24"/>
          <w:szCs w:val="24"/>
        </w:rPr>
        <w:t xml:space="preserve">Establishing </w:t>
      </w:r>
      <w:r w:rsidR="00BA68DC">
        <w:rPr>
          <w:rFonts w:ascii="Times New Roman" w:hAnsi="Times New Roman"/>
          <w:sz w:val="24"/>
          <w:szCs w:val="24"/>
        </w:rPr>
        <w:t xml:space="preserve">controls over the provisioning of access to sensitive systems and data </w:t>
      </w:r>
      <w:r w:rsidRPr="00842702" w:rsidR="009319FE">
        <w:rPr>
          <w:rFonts w:ascii="Times New Roman" w:hAnsi="Times New Roman"/>
          <w:sz w:val="24"/>
          <w:szCs w:val="24"/>
        </w:rPr>
        <w:t xml:space="preserve">is directed in </w:t>
      </w:r>
      <w:r w:rsidR="00410694">
        <w:rPr>
          <w:rFonts w:ascii="Times New Roman" w:hAnsi="Times New Roman"/>
          <w:sz w:val="24"/>
          <w:szCs w:val="24"/>
        </w:rPr>
        <w:t>OMB Circular A-130</w:t>
      </w:r>
      <w:r w:rsidRPr="00842702" w:rsidR="00DC22E5">
        <w:rPr>
          <w:rFonts w:ascii="Times New Roman" w:hAnsi="Times New Roman"/>
          <w:sz w:val="24"/>
          <w:szCs w:val="24"/>
        </w:rPr>
        <w:t>.</w:t>
      </w:r>
      <w:r w:rsidRPr="00842702" w:rsidR="00DB7770">
        <w:rPr>
          <w:rFonts w:ascii="Times New Roman" w:hAnsi="Times New Roman"/>
          <w:sz w:val="24"/>
          <w:szCs w:val="24"/>
        </w:rPr>
        <w:t xml:space="preserve"> </w:t>
      </w:r>
      <w:r w:rsidR="00775B15">
        <w:rPr>
          <w:rFonts w:ascii="Times New Roman" w:hAnsi="Times New Roman"/>
          <w:sz w:val="24"/>
          <w:szCs w:val="24"/>
        </w:rPr>
        <w:t xml:space="preserve"> </w:t>
      </w:r>
      <w:r w:rsidRPr="00842702" w:rsidR="008C115A">
        <w:rPr>
          <w:rFonts w:ascii="Times New Roman" w:hAnsi="Times New Roman"/>
          <w:sz w:val="24"/>
          <w:szCs w:val="24"/>
        </w:rPr>
        <w:t xml:space="preserve">The FNS </w:t>
      </w:r>
      <w:r w:rsidRPr="00842702" w:rsidR="008307FA">
        <w:rPr>
          <w:rFonts w:ascii="Times New Roman" w:hAnsi="Times New Roman"/>
          <w:sz w:val="24"/>
          <w:szCs w:val="24"/>
        </w:rPr>
        <w:t>User Access</w:t>
      </w:r>
      <w:r w:rsidRPr="00842702" w:rsidR="008C115A">
        <w:rPr>
          <w:rFonts w:ascii="Times New Roman" w:hAnsi="Times New Roman"/>
          <w:sz w:val="24"/>
          <w:szCs w:val="24"/>
        </w:rPr>
        <w:t xml:space="preserve"> Request Form, FNS-674</w:t>
      </w:r>
      <w:r w:rsidR="00410694">
        <w:rPr>
          <w:rFonts w:ascii="Times New Roman" w:hAnsi="Times New Roman"/>
          <w:sz w:val="24"/>
          <w:szCs w:val="24"/>
        </w:rPr>
        <w:t xml:space="preserve"> (see Appendix D)</w:t>
      </w:r>
      <w:r w:rsidRPr="00842702" w:rsidR="008C115A">
        <w:rPr>
          <w:rFonts w:ascii="Times New Roman" w:hAnsi="Times New Roman"/>
          <w:sz w:val="24"/>
          <w:szCs w:val="24"/>
        </w:rPr>
        <w:t xml:space="preserve">, is designed for </w:t>
      </w:r>
      <w:r w:rsidRPr="00842702" w:rsidR="00DC22E5">
        <w:rPr>
          <w:rFonts w:ascii="Times New Roman" w:hAnsi="Times New Roman"/>
          <w:sz w:val="24"/>
          <w:szCs w:val="24"/>
        </w:rPr>
        <w:t xml:space="preserve">this purpose and </w:t>
      </w:r>
      <w:r w:rsidR="007C1F33">
        <w:rPr>
          <w:rFonts w:ascii="Times New Roman" w:hAnsi="Times New Roman"/>
          <w:sz w:val="24"/>
          <w:szCs w:val="24"/>
        </w:rPr>
        <w:t>can</w:t>
      </w:r>
      <w:r w:rsidRPr="00842702" w:rsidR="00DC22E5">
        <w:rPr>
          <w:rFonts w:ascii="Times New Roman" w:hAnsi="Times New Roman"/>
          <w:sz w:val="24"/>
          <w:szCs w:val="24"/>
        </w:rPr>
        <w:t xml:space="preserve"> be </w:t>
      </w:r>
      <w:r w:rsidRPr="00842702" w:rsidR="008C115A">
        <w:rPr>
          <w:rFonts w:ascii="Times New Roman" w:hAnsi="Times New Roman"/>
          <w:sz w:val="24"/>
          <w:szCs w:val="24"/>
        </w:rPr>
        <w:t>use</w:t>
      </w:r>
      <w:r w:rsidRPr="00842702" w:rsidR="00611561">
        <w:rPr>
          <w:rFonts w:ascii="Times New Roman" w:hAnsi="Times New Roman"/>
          <w:sz w:val="24"/>
          <w:szCs w:val="24"/>
        </w:rPr>
        <w:t>d</w:t>
      </w:r>
      <w:r w:rsidRPr="00842702" w:rsidR="008C115A">
        <w:rPr>
          <w:rFonts w:ascii="Times New Roman" w:hAnsi="Times New Roman"/>
          <w:sz w:val="24"/>
          <w:szCs w:val="24"/>
        </w:rPr>
        <w:t xml:space="preserve"> in situations where </w:t>
      </w:r>
      <w:r w:rsidR="0096243B">
        <w:rPr>
          <w:rFonts w:ascii="Times New Roman" w:hAnsi="Times New Roman"/>
          <w:sz w:val="24"/>
          <w:szCs w:val="24"/>
        </w:rPr>
        <w:t xml:space="preserve">(1) </w:t>
      </w:r>
      <w:r w:rsidRPr="00842702" w:rsidR="008C115A">
        <w:rPr>
          <w:rFonts w:ascii="Times New Roman" w:hAnsi="Times New Roman"/>
          <w:sz w:val="24"/>
          <w:szCs w:val="24"/>
        </w:rPr>
        <w:t xml:space="preserve">access to </w:t>
      </w:r>
      <w:r w:rsidR="007C1F33">
        <w:rPr>
          <w:rFonts w:ascii="Times New Roman" w:hAnsi="Times New Roman"/>
          <w:sz w:val="24"/>
          <w:szCs w:val="24"/>
        </w:rPr>
        <w:t xml:space="preserve">the FNCS network or </w:t>
      </w:r>
      <w:r w:rsidRPr="00842702" w:rsidR="008C115A">
        <w:rPr>
          <w:rFonts w:ascii="Times New Roman" w:hAnsi="Times New Roman"/>
          <w:sz w:val="24"/>
          <w:szCs w:val="24"/>
        </w:rPr>
        <w:t>an FN</w:t>
      </w:r>
      <w:r w:rsidR="007C1F33">
        <w:rPr>
          <w:rFonts w:ascii="Times New Roman" w:hAnsi="Times New Roman"/>
          <w:sz w:val="24"/>
          <w:szCs w:val="24"/>
        </w:rPr>
        <w:t>C</w:t>
      </w:r>
      <w:r w:rsidRPr="00842702" w:rsidR="008C115A">
        <w:rPr>
          <w:rFonts w:ascii="Times New Roman" w:hAnsi="Times New Roman"/>
          <w:sz w:val="24"/>
          <w:szCs w:val="24"/>
        </w:rPr>
        <w:t xml:space="preserve">S </w:t>
      </w:r>
      <w:r w:rsidR="007C1F33">
        <w:rPr>
          <w:rFonts w:ascii="Times New Roman" w:hAnsi="Times New Roman"/>
          <w:sz w:val="24"/>
          <w:szCs w:val="24"/>
        </w:rPr>
        <w:t>information</w:t>
      </w:r>
      <w:r w:rsidRPr="00842702" w:rsidR="007C1F33">
        <w:rPr>
          <w:rFonts w:ascii="Times New Roman" w:hAnsi="Times New Roman"/>
          <w:sz w:val="24"/>
          <w:szCs w:val="24"/>
        </w:rPr>
        <w:t xml:space="preserve"> </w:t>
      </w:r>
      <w:r w:rsidRPr="00842702" w:rsidR="008C115A">
        <w:rPr>
          <w:rFonts w:ascii="Times New Roman" w:hAnsi="Times New Roman"/>
          <w:sz w:val="24"/>
          <w:szCs w:val="24"/>
        </w:rPr>
        <w:t>system is required</w:t>
      </w:r>
      <w:r w:rsidR="0096243B">
        <w:rPr>
          <w:rFonts w:ascii="Times New Roman" w:hAnsi="Times New Roman"/>
          <w:sz w:val="24"/>
          <w:szCs w:val="24"/>
        </w:rPr>
        <w:t>; (2)</w:t>
      </w:r>
      <w:r w:rsidRPr="00842702" w:rsidR="008C115A">
        <w:rPr>
          <w:rFonts w:ascii="Times New Roman" w:hAnsi="Times New Roman"/>
          <w:sz w:val="24"/>
          <w:szCs w:val="24"/>
        </w:rPr>
        <w:t xml:space="preserve"> current access is required to be modified</w:t>
      </w:r>
      <w:r w:rsidR="0096243B">
        <w:rPr>
          <w:rFonts w:ascii="Times New Roman" w:hAnsi="Times New Roman"/>
          <w:sz w:val="24"/>
          <w:szCs w:val="24"/>
        </w:rPr>
        <w:t xml:space="preserve">; </w:t>
      </w:r>
      <w:r w:rsidR="00BA68DC">
        <w:rPr>
          <w:rFonts w:ascii="Times New Roman" w:hAnsi="Times New Roman"/>
          <w:sz w:val="24"/>
          <w:szCs w:val="24"/>
        </w:rPr>
        <w:t xml:space="preserve">and </w:t>
      </w:r>
      <w:r w:rsidR="0096243B">
        <w:rPr>
          <w:rFonts w:ascii="Times New Roman" w:hAnsi="Times New Roman"/>
          <w:sz w:val="24"/>
          <w:szCs w:val="24"/>
        </w:rPr>
        <w:t>(3)</w:t>
      </w:r>
      <w:r w:rsidRPr="00842702" w:rsidR="008C115A">
        <w:rPr>
          <w:rFonts w:ascii="Times New Roman" w:hAnsi="Times New Roman"/>
          <w:sz w:val="24"/>
          <w:szCs w:val="24"/>
        </w:rPr>
        <w:t xml:space="preserve"> access is no longer required and must be </w:t>
      </w:r>
      <w:r w:rsidR="0096243B">
        <w:rPr>
          <w:rFonts w:ascii="Times New Roman" w:hAnsi="Times New Roman"/>
          <w:sz w:val="24"/>
          <w:szCs w:val="24"/>
        </w:rPr>
        <w:t>revoked</w:t>
      </w:r>
      <w:r w:rsidRPr="00842702" w:rsidR="008C115A">
        <w:rPr>
          <w:rFonts w:ascii="Times New Roman" w:hAnsi="Times New Roman"/>
          <w:sz w:val="24"/>
          <w:szCs w:val="24"/>
        </w:rPr>
        <w:t>.</w:t>
      </w:r>
    </w:p>
    <w:p w:rsidRPr="00842702" w:rsidR="00A862AF" w:rsidP="00AF46D8" w:rsidRDefault="00A862AF" w14:paraId="776CC2DF" w14:textId="77777777">
      <w:pPr>
        <w:pStyle w:val="Heading2"/>
        <w:numPr>
          <w:ilvl w:val="0"/>
          <w:numId w:val="3"/>
        </w:numPr>
        <w:tabs>
          <w:tab w:val="left" w:pos="540"/>
        </w:tabs>
        <w:spacing w:before="100" w:beforeAutospacing="1" w:after="100" w:afterAutospacing="1" w:line="480" w:lineRule="auto"/>
        <w:jc w:val="both"/>
        <w:rPr>
          <w:rFonts w:ascii="Times New Roman" w:hAnsi="Times New Roman" w:cs="Times New Roman"/>
          <w:i w:val="0"/>
          <w:sz w:val="24"/>
          <w:szCs w:val="24"/>
        </w:rPr>
      </w:pPr>
      <w:bookmarkStart w:name="_Toc196296175" w:id="6"/>
      <w:bookmarkStart w:name="_Toc197936975" w:id="7"/>
      <w:r w:rsidRPr="00842702">
        <w:rPr>
          <w:rFonts w:ascii="Times New Roman" w:hAnsi="Times New Roman" w:cs="Times New Roman"/>
          <w:i w:val="0"/>
          <w:sz w:val="24"/>
          <w:szCs w:val="24"/>
        </w:rPr>
        <w:t>Indicate how, by whom and for what purpose the information is to be used.  Except for a</w:t>
      </w:r>
      <w:r w:rsidRPr="00842702" w:rsidR="00700257">
        <w:rPr>
          <w:rFonts w:ascii="Times New Roman" w:hAnsi="Times New Roman" w:cs="Times New Roman"/>
          <w:i w:val="0"/>
          <w:sz w:val="24"/>
          <w:szCs w:val="24"/>
        </w:rPr>
        <w:t xml:space="preserve"> </w:t>
      </w:r>
      <w:r w:rsidRPr="00842702">
        <w:rPr>
          <w:rFonts w:ascii="Times New Roman" w:hAnsi="Times New Roman" w:cs="Times New Roman"/>
          <w:i w:val="0"/>
          <w:sz w:val="24"/>
          <w:szCs w:val="24"/>
        </w:rPr>
        <w:t>new collection, indicate the actual use the Agency has made of the information received from the current collection.</w:t>
      </w:r>
      <w:bookmarkEnd w:id="6"/>
      <w:bookmarkEnd w:id="7"/>
    </w:p>
    <w:p w:rsidRPr="00842702" w:rsidR="00324562" w:rsidP="00771E29" w:rsidRDefault="00AC3CD3" w14:paraId="227CE165" w14:textId="77777777">
      <w:pPr>
        <w:spacing w:before="100" w:beforeAutospacing="1" w:after="100" w:afterAutospacing="1" w:line="480" w:lineRule="auto"/>
        <w:ind w:left="360"/>
        <w:jc w:val="both"/>
        <w:rPr>
          <w:rFonts w:ascii="Times New Roman" w:hAnsi="Times New Roman"/>
          <w:sz w:val="24"/>
          <w:szCs w:val="24"/>
        </w:rPr>
      </w:pPr>
      <w:r w:rsidRPr="00842702">
        <w:rPr>
          <w:rFonts w:ascii="Times New Roman" w:hAnsi="Times New Roman"/>
          <w:sz w:val="24"/>
          <w:szCs w:val="24"/>
        </w:rPr>
        <w:t>FNCS</w:t>
      </w:r>
      <w:r w:rsidRPr="00842702" w:rsidR="00A161F5">
        <w:rPr>
          <w:rFonts w:ascii="Times New Roman" w:hAnsi="Times New Roman"/>
          <w:sz w:val="24"/>
          <w:szCs w:val="24"/>
        </w:rPr>
        <w:t xml:space="preserve"> employees, contractors, </w:t>
      </w:r>
      <w:r w:rsidR="007C1F33">
        <w:rPr>
          <w:rFonts w:ascii="Times New Roman" w:hAnsi="Times New Roman"/>
          <w:sz w:val="24"/>
          <w:szCs w:val="24"/>
        </w:rPr>
        <w:t>S</w:t>
      </w:r>
      <w:r w:rsidRPr="00842702" w:rsidR="00A161F5">
        <w:rPr>
          <w:rFonts w:ascii="Times New Roman" w:hAnsi="Times New Roman"/>
          <w:sz w:val="24"/>
          <w:szCs w:val="24"/>
        </w:rPr>
        <w:t xml:space="preserve">tate </w:t>
      </w:r>
      <w:r w:rsidR="007C1F33">
        <w:rPr>
          <w:rFonts w:ascii="Times New Roman" w:hAnsi="Times New Roman"/>
          <w:sz w:val="24"/>
          <w:szCs w:val="24"/>
        </w:rPr>
        <w:t>A</w:t>
      </w:r>
      <w:r w:rsidRPr="00842702" w:rsidR="00A161F5">
        <w:rPr>
          <w:rFonts w:ascii="Times New Roman" w:hAnsi="Times New Roman"/>
          <w:sz w:val="24"/>
          <w:szCs w:val="24"/>
        </w:rPr>
        <w:t>genci</w:t>
      </w:r>
      <w:r w:rsidRPr="00842702" w:rsidR="008307FA">
        <w:rPr>
          <w:rFonts w:ascii="Times New Roman" w:hAnsi="Times New Roman"/>
          <w:sz w:val="24"/>
          <w:szCs w:val="24"/>
        </w:rPr>
        <w:t>es and partners</w:t>
      </w:r>
      <w:r w:rsidR="00BA68DC">
        <w:rPr>
          <w:rFonts w:ascii="Times New Roman" w:hAnsi="Times New Roman"/>
          <w:sz w:val="24"/>
          <w:szCs w:val="24"/>
        </w:rPr>
        <w:t xml:space="preserve"> (</w:t>
      </w:r>
      <w:r w:rsidRPr="00842702" w:rsidR="008307FA">
        <w:rPr>
          <w:rFonts w:ascii="Times New Roman" w:hAnsi="Times New Roman"/>
          <w:sz w:val="24"/>
          <w:szCs w:val="24"/>
        </w:rPr>
        <w:t>Food Banks</w:t>
      </w:r>
      <w:r w:rsidRPr="00842702" w:rsidR="00D54507">
        <w:rPr>
          <w:rFonts w:ascii="Times New Roman" w:hAnsi="Times New Roman"/>
          <w:sz w:val="24"/>
          <w:szCs w:val="24"/>
        </w:rPr>
        <w:t>, etc.</w:t>
      </w:r>
      <w:r w:rsidR="00BA68DC">
        <w:rPr>
          <w:rFonts w:ascii="Times New Roman" w:hAnsi="Times New Roman"/>
          <w:sz w:val="24"/>
          <w:szCs w:val="24"/>
        </w:rPr>
        <w:t>)</w:t>
      </w:r>
      <w:r w:rsidRPr="00842702" w:rsidR="00D54507">
        <w:rPr>
          <w:rFonts w:ascii="Times New Roman" w:hAnsi="Times New Roman"/>
          <w:sz w:val="24"/>
          <w:szCs w:val="24"/>
        </w:rPr>
        <w:t xml:space="preserve"> </w:t>
      </w:r>
      <w:r w:rsidRPr="00842702" w:rsidR="00291545">
        <w:rPr>
          <w:rFonts w:ascii="Times New Roman" w:hAnsi="Times New Roman"/>
          <w:sz w:val="24"/>
          <w:szCs w:val="24"/>
        </w:rPr>
        <w:t>h</w:t>
      </w:r>
      <w:r w:rsidRPr="00842702" w:rsidR="00050D75">
        <w:rPr>
          <w:rFonts w:ascii="Times New Roman" w:hAnsi="Times New Roman"/>
          <w:sz w:val="24"/>
          <w:szCs w:val="24"/>
        </w:rPr>
        <w:t xml:space="preserve">ave requested access to </w:t>
      </w:r>
      <w:r w:rsidRPr="00842702">
        <w:rPr>
          <w:rFonts w:ascii="Times New Roman" w:hAnsi="Times New Roman"/>
          <w:sz w:val="24"/>
          <w:szCs w:val="24"/>
        </w:rPr>
        <w:t>FNCS</w:t>
      </w:r>
      <w:r w:rsidRPr="00842702" w:rsidR="008C552F">
        <w:rPr>
          <w:rFonts w:ascii="Times New Roman" w:hAnsi="Times New Roman"/>
          <w:sz w:val="24"/>
          <w:szCs w:val="24"/>
        </w:rPr>
        <w:t xml:space="preserve"> systems via the </w:t>
      </w:r>
      <w:r w:rsidRPr="00842702" w:rsidR="008307FA">
        <w:rPr>
          <w:rFonts w:ascii="Times New Roman" w:hAnsi="Times New Roman"/>
          <w:sz w:val="24"/>
          <w:szCs w:val="24"/>
        </w:rPr>
        <w:t>User Access</w:t>
      </w:r>
      <w:r w:rsidRPr="00842702" w:rsidR="007350B7">
        <w:rPr>
          <w:rFonts w:ascii="Times New Roman" w:hAnsi="Times New Roman"/>
          <w:sz w:val="24"/>
          <w:szCs w:val="24"/>
        </w:rPr>
        <w:t xml:space="preserve"> </w:t>
      </w:r>
      <w:r w:rsidRPr="00842702" w:rsidR="00050D75">
        <w:rPr>
          <w:rFonts w:ascii="Times New Roman" w:hAnsi="Times New Roman"/>
          <w:sz w:val="24"/>
          <w:szCs w:val="24"/>
        </w:rPr>
        <w:t>R</w:t>
      </w:r>
      <w:r w:rsidRPr="00842702" w:rsidR="008C552F">
        <w:rPr>
          <w:rFonts w:ascii="Times New Roman" w:hAnsi="Times New Roman"/>
          <w:sz w:val="24"/>
          <w:szCs w:val="24"/>
        </w:rPr>
        <w:t>equest form</w:t>
      </w:r>
      <w:r w:rsidRPr="00842702" w:rsidR="0025130D">
        <w:rPr>
          <w:rFonts w:ascii="Times New Roman" w:hAnsi="Times New Roman"/>
          <w:sz w:val="24"/>
          <w:szCs w:val="24"/>
        </w:rPr>
        <w:t>.</w:t>
      </w:r>
      <w:r w:rsidRPr="00842702" w:rsidR="00291545">
        <w:rPr>
          <w:rFonts w:ascii="Times New Roman" w:hAnsi="Times New Roman"/>
          <w:sz w:val="24"/>
          <w:szCs w:val="24"/>
        </w:rPr>
        <w:t xml:space="preserve"> </w:t>
      </w:r>
      <w:r w:rsidR="00775B15">
        <w:rPr>
          <w:rFonts w:ascii="Times New Roman" w:hAnsi="Times New Roman"/>
          <w:sz w:val="24"/>
          <w:szCs w:val="24"/>
        </w:rPr>
        <w:t xml:space="preserve"> </w:t>
      </w:r>
      <w:r w:rsidRPr="00842702">
        <w:rPr>
          <w:rFonts w:ascii="Times New Roman" w:hAnsi="Times New Roman"/>
          <w:sz w:val="24"/>
          <w:szCs w:val="24"/>
        </w:rPr>
        <w:t>FNCS</w:t>
      </w:r>
      <w:r w:rsidRPr="00842702" w:rsidR="00291545">
        <w:rPr>
          <w:rFonts w:ascii="Times New Roman" w:hAnsi="Times New Roman"/>
          <w:sz w:val="24"/>
          <w:szCs w:val="24"/>
        </w:rPr>
        <w:t xml:space="preserve"> has used the information collected to grant access to </w:t>
      </w:r>
      <w:r w:rsidR="007C1F33">
        <w:rPr>
          <w:rFonts w:ascii="Times New Roman" w:hAnsi="Times New Roman"/>
          <w:sz w:val="24"/>
          <w:szCs w:val="24"/>
        </w:rPr>
        <w:t xml:space="preserve">the </w:t>
      </w:r>
      <w:r w:rsidRPr="00842702">
        <w:rPr>
          <w:rFonts w:ascii="Times New Roman" w:hAnsi="Times New Roman"/>
          <w:sz w:val="24"/>
          <w:szCs w:val="24"/>
        </w:rPr>
        <w:t>FNCS</w:t>
      </w:r>
      <w:r w:rsidRPr="00842702" w:rsidR="00291545">
        <w:rPr>
          <w:rFonts w:ascii="Times New Roman" w:hAnsi="Times New Roman"/>
          <w:sz w:val="24"/>
          <w:szCs w:val="24"/>
        </w:rPr>
        <w:t xml:space="preserve"> </w:t>
      </w:r>
      <w:r w:rsidR="007C1F33">
        <w:rPr>
          <w:rFonts w:ascii="Times New Roman" w:hAnsi="Times New Roman"/>
          <w:sz w:val="24"/>
          <w:szCs w:val="24"/>
        </w:rPr>
        <w:t>network and information s</w:t>
      </w:r>
      <w:r w:rsidRPr="00842702" w:rsidR="00291545">
        <w:rPr>
          <w:rFonts w:ascii="Times New Roman" w:hAnsi="Times New Roman"/>
          <w:sz w:val="24"/>
          <w:szCs w:val="24"/>
        </w:rPr>
        <w:t>ystems.</w:t>
      </w:r>
      <w:r w:rsidRPr="00842702" w:rsidR="000D40E4">
        <w:rPr>
          <w:rFonts w:ascii="Times New Roman" w:hAnsi="Times New Roman"/>
          <w:sz w:val="24"/>
          <w:szCs w:val="24"/>
        </w:rPr>
        <w:t xml:space="preserve"> </w:t>
      </w:r>
      <w:r w:rsidR="00775B15">
        <w:rPr>
          <w:rFonts w:ascii="Times New Roman" w:hAnsi="Times New Roman"/>
          <w:sz w:val="24"/>
          <w:szCs w:val="24"/>
        </w:rPr>
        <w:t xml:space="preserve"> </w:t>
      </w:r>
      <w:r w:rsidRPr="00842702" w:rsidR="000D40E4">
        <w:rPr>
          <w:rFonts w:ascii="Times New Roman" w:hAnsi="Times New Roman"/>
          <w:sz w:val="24"/>
          <w:szCs w:val="24"/>
        </w:rPr>
        <w:t>Information that is collected</w:t>
      </w:r>
      <w:r w:rsidR="006E788C">
        <w:rPr>
          <w:rFonts w:ascii="Times New Roman" w:hAnsi="Times New Roman"/>
          <w:sz w:val="24"/>
          <w:szCs w:val="24"/>
        </w:rPr>
        <w:t xml:space="preserve"> includes</w:t>
      </w:r>
      <w:r w:rsidRPr="00842702" w:rsidR="001C705A">
        <w:rPr>
          <w:rFonts w:ascii="Times New Roman" w:hAnsi="Times New Roman"/>
          <w:sz w:val="24"/>
          <w:szCs w:val="24"/>
        </w:rPr>
        <w:t>:</w:t>
      </w:r>
      <w:r w:rsidRPr="00842702" w:rsidR="000D40E4">
        <w:rPr>
          <w:rFonts w:ascii="Times New Roman" w:hAnsi="Times New Roman"/>
          <w:sz w:val="24"/>
          <w:szCs w:val="24"/>
        </w:rPr>
        <w:t xml:space="preserve"> </w:t>
      </w:r>
      <w:bookmarkStart w:name="OLE_LINK1" w:id="8"/>
      <w:bookmarkStart w:name="OLE_LINK2" w:id="9"/>
      <w:r w:rsidRPr="00842702" w:rsidR="000D40E4">
        <w:rPr>
          <w:rFonts w:ascii="Times New Roman" w:hAnsi="Times New Roman"/>
          <w:sz w:val="24"/>
          <w:szCs w:val="24"/>
        </w:rPr>
        <w:t xml:space="preserve">Name, </w:t>
      </w:r>
      <w:r w:rsidRPr="00842702" w:rsidR="001C705A">
        <w:rPr>
          <w:rFonts w:ascii="Times New Roman" w:hAnsi="Times New Roman"/>
          <w:sz w:val="24"/>
          <w:szCs w:val="24"/>
        </w:rPr>
        <w:t>e</w:t>
      </w:r>
      <w:r w:rsidRPr="00842702" w:rsidR="000F2D84">
        <w:rPr>
          <w:rFonts w:ascii="Times New Roman" w:hAnsi="Times New Roman"/>
          <w:sz w:val="24"/>
          <w:szCs w:val="24"/>
        </w:rPr>
        <w:t>-</w:t>
      </w:r>
      <w:r w:rsidRPr="00842702" w:rsidR="000D40E4">
        <w:rPr>
          <w:rFonts w:ascii="Times New Roman" w:hAnsi="Times New Roman"/>
          <w:sz w:val="24"/>
          <w:szCs w:val="24"/>
        </w:rPr>
        <w:t>Authentication ID</w:t>
      </w:r>
      <w:r w:rsidRPr="00842702" w:rsidR="007350B7">
        <w:rPr>
          <w:rFonts w:ascii="Times New Roman" w:hAnsi="Times New Roman"/>
          <w:sz w:val="24"/>
          <w:szCs w:val="24"/>
        </w:rPr>
        <w:t xml:space="preserve"> (if </w:t>
      </w:r>
      <w:r w:rsidR="0096243B">
        <w:rPr>
          <w:rFonts w:ascii="Times New Roman" w:hAnsi="Times New Roman"/>
          <w:sz w:val="24"/>
          <w:szCs w:val="24"/>
        </w:rPr>
        <w:t>applicable</w:t>
      </w:r>
      <w:r w:rsidRPr="00842702" w:rsidR="007350B7">
        <w:rPr>
          <w:rFonts w:ascii="Times New Roman" w:hAnsi="Times New Roman"/>
          <w:sz w:val="24"/>
          <w:szCs w:val="24"/>
        </w:rPr>
        <w:t>)</w:t>
      </w:r>
      <w:r w:rsidRPr="00842702" w:rsidR="000D40E4">
        <w:rPr>
          <w:rFonts w:ascii="Times New Roman" w:hAnsi="Times New Roman"/>
          <w:sz w:val="24"/>
          <w:szCs w:val="24"/>
        </w:rPr>
        <w:t xml:space="preserve">, </w:t>
      </w:r>
      <w:r w:rsidRPr="00842702" w:rsidR="001C705A">
        <w:rPr>
          <w:rFonts w:ascii="Times New Roman" w:hAnsi="Times New Roman"/>
          <w:sz w:val="24"/>
          <w:szCs w:val="24"/>
        </w:rPr>
        <w:t xml:space="preserve">telephone </w:t>
      </w:r>
      <w:r w:rsidRPr="00842702" w:rsidR="000D40E4">
        <w:rPr>
          <w:rFonts w:ascii="Times New Roman" w:hAnsi="Times New Roman"/>
          <w:sz w:val="24"/>
          <w:szCs w:val="24"/>
        </w:rPr>
        <w:t xml:space="preserve">number, </w:t>
      </w:r>
      <w:r w:rsidRPr="00842702" w:rsidR="001C705A">
        <w:rPr>
          <w:rFonts w:ascii="Times New Roman" w:hAnsi="Times New Roman"/>
          <w:sz w:val="24"/>
          <w:szCs w:val="24"/>
        </w:rPr>
        <w:t xml:space="preserve">email </w:t>
      </w:r>
      <w:r w:rsidRPr="00842702" w:rsidR="000D40E4">
        <w:rPr>
          <w:rFonts w:ascii="Times New Roman" w:hAnsi="Times New Roman"/>
          <w:sz w:val="24"/>
          <w:szCs w:val="24"/>
        </w:rPr>
        <w:t xml:space="preserve">address, </w:t>
      </w:r>
      <w:r w:rsidRPr="00842702" w:rsidR="001C705A">
        <w:rPr>
          <w:rFonts w:ascii="Times New Roman" w:hAnsi="Times New Roman"/>
          <w:sz w:val="24"/>
          <w:szCs w:val="24"/>
        </w:rPr>
        <w:t>contract expiration date</w:t>
      </w:r>
      <w:r w:rsidRPr="00842702" w:rsidR="000D40E4">
        <w:rPr>
          <w:rFonts w:ascii="Times New Roman" w:hAnsi="Times New Roman"/>
          <w:sz w:val="24"/>
          <w:szCs w:val="24"/>
        </w:rPr>
        <w:t xml:space="preserve">, </w:t>
      </w:r>
      <w:r w:rsidRPr="00842702" w:rsidR="001C705A">
        <w:rPr>
          <w:rFonts w:ascii="Times New Roman" w:hAnsi="Times New Roman"/>
          <w:sz w:val="24"/>
          <w:szCs w:val="24"/>
        </w:rPr>
        <w:t xml:space="preserve">temporary employee </w:t>
      </w:r>
      <w:r w:rsidRPr="00842702" w:rsidR="000D40E4">
        <w:rPr>
          <w:rFonts w:ascii="Times New Roman" w:hAnsi="Times New Roman"/>
          <w:sz w:val="24"/>
          <w:szCs w:val="24"/>
        </w:rPr>
        <w:t>expiration date</w:t>
      </w:r>
      <w:r w:rsidRPr="00842702" w:rsidR="007350B7">
        <w:rPr>
          <w:rFonts w:ascii="Times New Roman" w:hAnsi="Times New Roman"/>
          <w:sz w:val="24"/>
          <w:szCs w:val="24"/>
        </w:rPr>
        <w:t xml:space="preserve">, </w:t>
      </w:r>
      <w:r w:rsidRPr="00842702" w:rsidR="001C705A">
        <w:rPr>
          <w:rFonts w:ascii="Times New Roman" w:hAnsi="Times New Roman"/>
          <w:sz w:val="24"/>
          <w:szCs w:val="24"/>
        </w:rPr>
        <w:t xml:space="preserve">office </w:t>
      </w:r>
      <w:r w:rsidRPr="00842702" w:rsidR="007350B7">
        <w:rPr>
          <w:rFonts w:ascii="Times New Roman" w:hAnsi="Times New Roman"/>
          <w:sz w:val="24"/>
          <w:szCs w:val="24"/>
        </w:rPr>
        <w:t xml:space="preserve">address, State/locality codes, </w:t>
      </w:r>
      <w:r w:rsidRPr="00842702" w:rsidR="001C705A">
        <w:rPr>
          <w:rFonts w:ascii="Times New Roman" w:hAnsi="Times New Roman"/>
          <w:sz w:val="24"/>
          <w:szCs w:val="24"/>
        </w:rPr>
        <w:t xml:space="preserve">system </w:t>
      </w:r>
      <w:r w:rsidRPr="00842702" w:rsidR="007350B7">
        <w:rPr>
          <w:rFonts w:ascii="Times New Roman" w:hAnsi="Times New Roman"/>
          <w:sz w:val="24"/>
          <w:szCs w:val="24"/>
        </w:rPr>
        <w:t xml:space="preserve">name, </w:t>
      </w:r>
      <w:r w:rsidRPr="00842702" w:rsidR="001C705A">
        <w:rPr>
          <w:rFonts w:ascii="Times New Roman" w:hAnsi="Times New Roman"/>
          <w:sz w:val="24"/>
          <w:szCs w:val="24"/>
        </w:rPr>
        <w:t xml:space="preserve">form </w:t>
      </w:r>
      <w:r w:rsidRPr="00842702" w:rsidR="007350B7">
        <w:rPr>
          <w:rFonts w:ascii="Times New Roman" w:hAnsi="Times New Roman"/>
          <w:sz w:val="24"/>
          <w:szCs w:val="24"/>
        </w:rPr>
        <w:t xml:space="preserve">type, </w:t>
      </w:r>
      <w:r w:rsidRPr="00842702" w:rsidR="001C705A">
        <w:rPr>
          <w:rFonts w:ascii="Times New Roman" w:hAnsi="Times New Roman"/>
          <w:sz w:val="24"/>
          <w:szCs w:val="24"/>
        </w:rPr>
        <w:t xml:space="preserve">type </w:t>
      </w:r>
      <w:r w:rsidRPr="00842702" w:rsidR="007350B7">
        <w:rPr>
          <w:rFonts w:ascii="Times New Roman" w:hAnsi="Times New Roman"/>
          <w:sz w:val="24"/>
          <w:szCs w:val="24"/>
        </w:rPr>
        <w:t xml:space="preserve">of access, </w:t>
      </w:r>
      <w:r w:rsidRPr="00842702" w:rsidR="001C705A">
        <w:rPr>
          <w:rFonts w:ascii="Times New Roman" w:hAnsi="Times New Roman"/>
          <w:sz w:val="24"/>
          <w:szCs w:val="24"/>
        </w:rPr>
        <w:t xml:space="preserve">action </w:t>
      </w:r>
      <w:r w:rsidRPr="00842702" w:rsidR="007350B7">
        <w:rPr>
          <w:rFonts w:ascii="Times New Roman" w:hAnsi="Times New Roman"/>
          <w:sz w:val="24"/>
          <w:szCs w:val="24"/>
        </w:rPr>
        <w:t xml:space="preserve">requested, </w:t>
      </w:r>
      <w:r w:rsidRPr="00842702" w:rsidR="001C705A">
        <w:rPr>
          <w:rFonts w:ascii="Times New Roman" w:hAnsi="Times New Roman"/>
          <w:sz w:val="24"/>
          <w:szCs w:val="24"/>
        </w:rPr>
        <w:t xml:space="preserve">comments </w:t>
      </w:r>
      <w:r w:rsidRPr="00842702" w:rsidR="007350B7">
        <w:rPr>
          <w:rFonts w:ascii="Times New Roman" w:hAnsi="Times New Roman"/>
          <w:sz w:val="24"/>
          <w:szCs w:val="24"/>
        </w:rPr>
        <w:t xml:space="preserve">and </w:t>
      </w:r>
      <w:r w:rsidRPr="00842702" w:rsidR="001C705A">
        <w:rPr>
          <w:rFonts w:ascii="Times New Roman" w:hAnsi="Times New Roman"/>
          <w:sz w:val="24"/>
          <w:szCs w:val="24"/>
        </w:rPr>
        <w:t>special instructions</w:t>
      </w:r>
      <w:r w:rsidRPr="00842702" w:rsidR="000D40E4">
        <w:rPr>
          <w:rFonts w:ascii="Times New Roman" w:hAnsi="Times New Roman"/>
          <w:sz w:val="24"/>
          <w:szCs w:val="24"/>
        </w:rPr>
        <w:t>.</w:t>
      </w:r>
      <w:bookmarkEnd w:id="8"/>
      <w:bookmarkEnd w:id="9"/>
    </w:p>
    <w:p w:rsidRPr="00842702" w:rsidR="00193A1A" w:rsidP="00771E29" w:rsidRDefault="00193A1A" w14:paraId="2BDFA740" w14:textId="77777777">
      <w:pPr>
        <w:spacing w:before="100" w:beforeAutospacing="1" w:after="100" w:afterAutospacing="1" w:line="480" w:lineRule="auto"/>
        <w:ind w:left="360"/>
        <w:jc w:val="both"/>
        <w:rPr>
          <w:rFonts w:ascii="Times New Roman" w:hAnsi="Times New Roman"/>
          <w:sz w:val="24"/>
          <w:szCs w:val="24"/>
          <w:u w:val="single"/>
        </w:rPr>
      </w:pPr>
      <w:r w:rsidRPr="00842702">
        <w:rPr>
          <w:rFonts w:ascii="Times New Roman" w:hAnsi="Times New Roman"/>
          <w:sz w:val="24"/>
          <w:szCs w:val="24"/>
          <w:u w:val="single"/>
        </w:rPr>
        <w:lastRenderedPageBreak/>
        <w:t>From whom will the information be collected?</w:t>
      </w:r>
      <w:r w:rsidRPr="00842702" w:rsidR="00355BB1">
        <w:rPr>
          <w:rFonts w:ascii="Times New Roman" w:hAnsi="Times New Roman"/>
          <w:sz w:val="24"/>
          <w:szCs w:val="24"/>
          <w:u w:val="single"/>
        </w:rPr>
        <w:t xml:space="preserve"> </w:t>
      </w:r>
    </w:p>
    <w:p w:rsidRPr="00842702" w:rsidR="00193A1A" w:rsidP="00771E29" w:rsidRDefault="00193A1A" w14:paraId="3E2007A2" w14:textId="77777777">
      <w:pPr>
        <w:tabs>
          <w:tab w:val="left" w:pos="720"/>
        </w:tabs>
        <w:spacing w:before="100" w:beforeAutospacing="1" w:after="100" w:afterAutospacing="1" w:line="480" w:lineRule="auto"/>
        <w:ind w:left="360"/>
        <w:jc w:val="both"/>
        <w:rPr>
          <w:rFonts w:ascii="Times New Roman" w:hAnsi="Times New Roman"/>
          <w:sz w:val="24"/>
          <w:szCs w:val="24"/>
        </w:rPr>
      </w:pPr>
      <w:r w:rsidRPr="00842702">
        <w:rPr>
          <w:rFonts w:ascii="Times New Roman" w:hAnsi="Times New Roman"/>
          <w:sz w:val="24"/>
          <w:szCs w:val="24"/>
        </w:rPr>
        <w:t xml:space="preserve">The </w:t>
      </w:r>
      <w:r w:rsidRPr="00842702" w:rsidR="008307FA">
        <w:rPr>
          <w:rFonts w:ascii="Times New Roman" w:hAnsi="Times New Roman"/>
          <w:sz w:val="24"/>
          <w:szCs w:val="24"/>
        </w:rPr>
        <w:t>User Access</w:t>
      </w:r>
      <w:r w:rsidRPr="00842702">
        <w:rPr>
          <w:rFonts w:ascii="Times New Roman" w:hAnsi="Times New Roman"/>
          <w:sz w:val="24"/>
          <w:szCs w:val="24"/>
        </w:rPr>
        <w:t xml:space="preserve"> Request Form collects information from:</w:t>
      </w:r>
    </w:p>
    <w:p w:rsidRPr="00842702" w:rsidR="00193A1A" w:rsidP="00AF46D8" w:rsidRDefault="001C705A" w14:paraId="6DD1B355" w14:textId="77777777">
      <w:pPr>
        <w:numPr>
          <w:ilvl w:val="0"/>
          <w:numId w:val="2"/>
        </w:numPr>
        <w:tabs>
          <w:tab w:val="clear" w:pos="1440"/>
          <w:tab w:val="left" w:pos="720"/>
          <w:tab w:val="num" w:pos="900"/>
        </w:tabs>
        <w:spacing w:before="100" w:beforeAutospacing="1" w:after="100" w:afterAutospacing="1" w:line="480" w:lineRule="auto"/>
        <w:ind w:left="360" w:firstLine="0"/>
        <w:jc w:val="both"/>
        <w:rPr>
          <w:rFonts w:ascii="Times New Roman" w:hAnsi="Times New Roman"/>
          <w:sz w:val="24"/>
          <w:szCs w:val="24"/>
        </w:rPr>
      </w:pPr>
      <w:r w:rsidRPr="00842702">
        <w:rPr>
          <w:rFonts w:ascii="Times New Roman" w:hAnsi="Times New Roman"/>
          <w:sz w:val="24"/>
          <w:szCs w:val="24"/>
        </w:rPr>
        <w:t xml:space="preserve">new </w:t>
      </w:r>
      <w:r w:rsidRPr="00842702" w:rsidR="00AC3CD3">
        <w:rPr>
          <w:rFonts w:ascii="Times New Roman" w:hAnsi="Times New Roman"/>
          <w:sz w:val="24"/>
          <w:szCs w:val="24"/>
        </w:rPr>
        <w:t>FNCS</w:t>
      </w:r>
      <w:r w:rsidRPr="00842702" w:rsidR="00193A1A">
        <w:rPr>
          <w:rFonts w:ascii="Times New Roman" w:hAnsi="Times New Roman"/>
          <w:sz w:val="24"/>
          <w:szCs w:val="24"/>
        </w:rPr>
        <w:t xml:space="preserve"> Employees </w:t>
      </w:r>
    </w:p>
    <w:p w:rsidRPr="00842702" w:rsidR="00193A1A" w:rsidP="00AF46D8" w:rsidRDefault="001C705A" w14:paraId="20D9A9C9" w14:textId="77777777">
      <w:pPr>
        <w:numPr>
          <w:ilvl w:val="0"/>
          <w:numId w:val="1"/>
        </w:numPr>
        <w:tabs>
          <w:tab w:val="clear" w:pos="1440"/>
          <w:tab w:val="left" w:pos="720"/>
          <w:tab w:val="num" w:pos="900"/>
        </w:tabs>
        <w:spacing w:before="100" w:beforeAutospacing="1" w:after="100" w:afterAutospacing="1" w:line="480" w:lineRule="auto"/>
        <w:ind w:left="360" w:firstLine="0"/>
        <w:jc w:val="both"/>
        <w:rPr>
          <w:rFonts w:ascii="Times New Roman" w:hAnsi="Times New Roman"/>
          <w:sz w:val="24"/>
          <w:szCs w:val="24"/>
        </w:rPr>
      </w:pPr>
      <w:r w:rsidRPr="00842702">
        <w:rPr>
          <w:rFonts w:ascii="Times New Roman" w:hAnsi="Times New Roman"/>
          <w:sz w:val="24"/>
          <w:szCs w:val="24"/>
        </w:rPr>
        <w:t xml:space="preserve">new </w:t>
      </w:r>
      <w:r w:rsidRPr="00842702" w:rsidR="00AC3CD3">
        <w:rPr>
          <w:rFonts w:ascii="Times New Roman" w:hAnsi="Times New Roman"/>
          <w:sz w:val="24"/>
          <w:szCs w:val="24"/>
        </w:rPr>
        <w:t>FNCS</w:t>
      </w:r>
      <w:r w:rsidRPr="00842702" w:rsidR="00193A1A">
        <w:rPr>
          <w:rFonts w:ascii="Times New Roman" w:hAnsi="Times New Roman"/>
          <w:sz w:val="24"/>
          <w:szCs w:val="24"/>
        </w:rPr>
        <w:t xml:space="preserve"> Contract Staff </w:t>
      </w:r>
    </w:p>
    <w:p w:rsidRPr="00842702" w:rsidR="008307FA" w:rsidP="00AF46D8" w:rsidRDefault="001C705A" w14:paraId="595338B1" w14:textId="77777777">
      <w:pPr>
        <w:numPr>
          <w:ilvl w:val="0"/>
          <w:numId w:val="1"/>
        </w:numPr>
        <w:tabs>
          <w:tab w:val="clear" w:pos="1440"/>
          <w:tab w:val="left" w:pos="720"/>
          <w:tab w:val="num" w:pos="900"/>
        </w:tabs>
        <w:spacing w:before="100" w:beforeAutospacing="1" w:after="100" w:afterAutospacing="1" w:line="480" w:lineRule="auto"/>
        <w:ind w:left="360" w:firstLine="0"/>
        <w:jc w:val="both"/>
        <w:rPr>
          <w:rFonts w:ascii="Times New Roman" w:hAnsi="Times New Roman"/>
          <w:sz w:val="24"/>
          <w:szCs w:val="24"/>
        </w:rPr>
      </w:pPr>
      <w:r w:rsidRPr="00842702">
        <w:rPr>
          <w:rFonts w:ascii="Times New Roman" w:hAnsi="Times New Roman"/>
          <w:sz w:val="24"/>
          <w:szCs w:val="24"/>
        </w:rPr>
        <w:t xml:space="preserve">new </w:t>
      </w:r>
      <w:r w:rsidRPr="00842702" w:rsidR="00193A1A">
        <w:rPr>
          <w:rFonts w:ascii="Times New Roman" w:hAnsi="Times New Roman"/>
          <w:sz w:val="24"/>
          <w:szCs w:val="24"/>
        </w:rPr>
        <w:t xml:space="preserve">State </w:t>
      </w:r>
      <w:r w:rsidRPr="00842702" w:rsidR="008307FA">
        <w:rPr>
          <w:rFonts w:ascii="Times New Roman" w:hAnsi="Times New Roman"/>
          <w:sz w:val="24"/>
          <w:szCs w:val="24"/>
        </w:rPr>
        <w:t xml:space="preserve">Agencies to FNCS </w:t>
      </w:r>
    </w:p>
    <w:p w:rsidRPr="00842702" w:rsidR="001C705A" w:rsidP="00AF46D8" w:rsidRDefault="001C705A" w14:paraId="68B2D2BD" w14:textId="77777777">
      <w:pPr>
        <w:numPr>
          <w:ilvl w:val="0"/>
          <w:numId w:val="1"/>
        </w:numPr>
        <w:tabs>
          <w:tab w:val="clear" w:pos="1440"/>
          <w:tab w:val="left" w:pos="720"/>
          <w:tab w:val="num" w:pos="900"/>
        </w:tabs>
        <w:spacing w:before="100" w:beforeAutospacing="1" w:after="100" w:afterAutospacing="1" w:line="480" w:lineRule="auto"/>
        <w:ind w:left="360" w:firstLine="0"/>
        <w:jc w:val="both"/>
        <w:rPr>
          <w:rFonts w:ascii="Times New Roman" w:hAnsi="Times New Roman"/>
          <w:sz w:val="24"/>
          <w:szCs w:val="24"/>
        </w:rPr>
      </w:pPr>
      <w:r w:rsidRPr="00842702">
        <w:rPr>
          <w:rFonts w:ascii="Times New Roman" w:hAnsi="Times New Roman"/>
          <w:sz w:val="24"/>
          <w:szCs w:val="24"/>
        </w:rPr>
        <w:t xml:space="preserve">new </w:t>
      </w:r>
      <w:r w:rsidRPr="00842702" w:rsidR="008307FA">
        <w:rPr>
          <w:rFonts w:ascii="Times New Roman" w:hAnsi="Times New Roman"/>
          <w:sz w:val="24"/>
          <w:szCs w:val="24"/>
        </w:rPr>
        <w:t>Partners</w:t>
      </w:r>
      <w:r w:rsidRPr="00842702">
        <w:rPr>
          <w:rFonts w:ascii="Times New Roman" w:hAnsi="Times New Roman"/>
          <w:sz w:val="24"/>
          <w:szCs w:val="24"/>
        </w:rPr>
        <w:t xml:space="preserve"> </w:t>
      </w:r>
      <w:r w:rsidRPr="00842702" w:rsidR="008307FA">
        <w:rPr>
          <w:rFonts w:ascii="Times New Roman" w:hAnsi="Times New Roman"/>
          <w:sz w:val="24"/>
          <w:szCs w:val="24"/>
        </w:rPr>
        <w:t xml:space="preserve">to FNCS or </w:t>
      </w:r>
    </w:p>
    <w:p w:rsidRPr="00842702" w:rsidR="00670F9A" w:rsidP="00AF46D8" w:rsidRDefault="001C705A" w14:paraId="2F4B80D7" w14:textId="77777777">
      <w:pPr>
        <w:numPr>
          <w:ilvl w:val="0"/>
          <w:numId w:val="1"/>
        </w:numPr>
        <w:tabs>
          <w:tab w:val="clear" w:pos="1440"/>
          <w:tab w:val="num" w:pos="720"/>
        </w:tabs>
        <w:spacing w:before="100" w:beforeAutospacing="1" w:after="100" w:afterAutospacing="1" w:line="480" w:lineRule="auto"/>
        <w:ind w:left="360" w:firstLine="0"/>
        <w:jc w:val="both"/>
        <w:rPr>
          <w:rFonts w:ascii="Times New Roman" w:hAnsi="Times New Roman"/>
          <w:sz w:val="24"/>
          <w:szCs w:val="24"/>
        </w:rPr>
      </w:pPr>
      <w:r w:rsidRPr="00842702">
        <w:rPr>
          <w:rFonts w:ascii="Times New Roman" w:hAnsi="Times New Roman"/>
          <w:sz w:val="24"/>
          <w:szCs w:val="24"/>
        </w:rPr>
        <w:t xml:space="preserve">Existing employees, Contract Staff, State Agencies or Partners to FNCS </w:t>
      </w:r>
      <w:r w:rsidRPr="00842702" w:rsidR="00670F9A">
        <w:rPr>
          <w:rFonts w:ascii="Times New Roman" w:hAnsi="Times New Roman"/>
          <w:sz w:val="24"/>
          <w:szCs w:val="24"/>
        </w:rPr>
        <w:t xml:space="preserve">requesting </w:t>
      </w:r>
      <w:r w:rsidRPr="00842702" w:rsidR="008307FA">
        <w:rPr>
          <w:rFonts w:ascii="Times New Roman" w:hAnsi="Times New Roman"/>
          <w:sz w:val="24"/>
          <w:szCs w:val="24"/>
        </w:rPr>
        <w:t xml:space="preserve">updates to current </w:t>
      </w:r>
      <w:r w:rsidRPr="00842702" w:rsidR="00670F9A">
        <w:rPr>
          <w:rFonts w:ascii="Times New Roman" w:hAnsi="Times New Roman"/>
          <w:sz w:val="24"/>
          <w:szCs w:val="24"/>
        </w:rPr>
        <w:t xml:space="preserve">access to </w:t>
      </w:r>
      <w:r w:rsidRPr="00842702" w:rsidR="00AC3CD3">
        <w:rPr>
          <w:rFonts w:ascii="Times New Roman" w:hAnsi="Times New Roman"/>
          <w:sz w:val="24"/>
          <w:szCs w:val="24"/>
        </w:rPr>
        <w:t>FNCS</w:t>
      </w:r>
      <w:r w:rsidRPr="00842702" w:rsidR="00670F9A">
        <w:rPr>
          <w:rFonts w:ascii="Times New Roman" w:hAnsi="Times New Roman"/>
          <w:sz w:val="24"/>
          <w:szCs w:val="24"/>
        </w:rPr>
        <w:t xml:space="preserve"> </w:t>
      </w:r>
      <w:r w:rsidR="0096243B">
        <w:rPr>
          <w:rFonts w:ascii="Times New Roman" w:hAnsi="Times New Roman"/>
          <w:sz w:val="24"/>
          <w:szCs w:val="24"/>
        </w:rPr>
        <w:t>i</w:t>
      </w:r>
      <w:r w:rsidRPr="00842702" w:rsidR="00670F9A">
        <w:rPr>
          <w:rFonts w:ascii="Times New Roman" w:hAnsi="Times New Roman"/>
          <w:sz w:val="24"/>
          <w:szCs w:val="24"/>
        </w:rPr>
        <w:t xml:space="preserve">nformation </w:t>
      </w:r>
      <w:r w:rsidR="0096243B">
        <w:rPr>
          <w:rFonts w:ascii="Times New Roman" w:hAnsi="Times New Roman"/>
          <w:sz w:val="24"/>
          <w:szCs w:val="24"/>
        </w:rPr>
        <w:t>s</w:t>
      </w:r>
      <w:r w:rsidRPr="00842702" w:rsidR="00670F9A">
        <w:rPr>
          <w:rFonts w:ascii="Times New Roman" w:hAnsi="Times New Roman"/>
          <w:sz w:val="24"/>
          <w:szCs w:val="24"/>
        </w:rPr>
        <w:t>ystems</w:t>
      </w:r>
      <w:r w:rsidRPr="00842702">
        <w:rPr>
          <w:rFonts w:ascii="Times New Roman" w:hAnsi="Times New Roman"/>
          <w:sz w:val="24"/>
          <w:szCs w:val="24"/>
        </w:rPr>
        <w:t>.</w:t>
      </w:r>
    </w:p>
    <w:p w:rsidRPr="006B705B" w:rsidR="00E321BF" w:rsidP="00771E29" w:rsidRDefault="00B51561" w14:paraId="7E9A8C52" w14:textId="77777777">
      <w:pPr>
        <w:tabs>
          <w:tab w:val="left" w:pos="720"/>
        </w:tabs>
        <w:spacing w:before="100" w:beforeAutospacing="1" w:after="100" w:afterAutospacing="1" w:line="480" w:lineRule="auto"/>
        <w:ind w:left="360"/>
        <w:jc w:val="both"/>
        <w:rPr>
          <w:rFonts w:ascii="Times New Roman" w:hAnsi="Times New Roman"/>
          <w:sz w:val="24"/>
          <w:szCs w:val="24"/>
        </w:rPr>
      </w:pPr>
      <w:r w:rsidRPr="00842702">
        <w:rPr>
          <w:rFonts w:ascii="Times New Roman" w:hAnsi="Times New Roman"/>
          <w:sz w:val="24"/>
          <w:szCs w:val="24"/>
          <w:u w:val="single"/>
        </w:rPr>
        <w:t xml:space="preserve">How will the information be collected (e.g., forms, non-forms, electronically, face-to-face, over the </w:t>
      </w:r>
      <w:r w:rsidRPr="004C59C4">
        <w:rPr>
          <w:rFonts w:ascii="Times New Roman" w:hAnsi="Times New Roman"/>
          <w:sz w:val="24"/>
          <w:szCs w:val="24"/>
          <w:u w:val="single"/>
        </w:rPr>
        <w:t>phone, over the internet)?</w:t>
      </w:r>
      <w:r w:rsidRPr="00A04513">
        <w:rPr>
          <w:rFonts w:ascii="Times New Roman" w:hAnsi="Times New Roman"/>
          <w:sz w:val="24"/>
          <w:szCs w:val="24"/>
        </w:rPr>
        <w:t xml:space="preserve"> </w:t>
      </w:r>
    </w:p>
    <w:p w:rsidRPr="00842702" w:rsidR="0030724C" w:rsidP="00771E29" w:rsidRDefault="00B51561" w14:paraId="0A062C4A" w14:textId="77777777">
      <w:pPr>
        <w:tabs>
          <w:tab w:val="left" w:pos="720"/>
        </w:tabs>
        <w:spacing w:before="100" w:beforeAutospacing="1" w:after="100" w:afterAutospacing="1" w:line="480" w:lineRule="auto"/>
        <w:ind w:left="360"/>
        <w:jc w:val="both"/>
        <w:rPr>
          <w:rFonts w:ascii="Times New Roman" w:hAnsi="Times New Roman"/>
          <w:sz w:val="24"/>
          <w:szCs w:val="24"/>
        </w:rPr>
      </w:pPr>
      <w:r w:rsidRPr="0071092B">
        <w:rPr>
          <w:rFonts w:ascii="Times New Roman" w:hAnsi="Times New Roman"/>
          <w:sz w:val="24"/>
          <w:szCs w:val="24"/>
        </w:rPr>
        <w:t xml:space="preserve">The information is collected via </w:t>
      </w:r>
      <w:r w:rsidRPr="0071092B" w:rsidR="008307FA">
        <w:rPr>
          <w:rFonts w:ascii="Times New Roman" w:hAnsi="Times New Roman"/>
          <w:sz w:val="24"/>
          <w:szCs w:val="24"/>
        </w:rPr>
        <w:t>a</w:t>
      </w:r>
      <w:r w:rsidRPr="0071092B" w:rsidR="0096243B">
        <w:rPr>
          <w:rFonts w:ascii="Times New Roman" w:hAnsi="Times New Roman"/>
          <w:sz w:val="24"/>
          <w:szCs w:val="24"/>
        </w:rPr>
        <w:t xml:space="preserve">n </w:t>
      </w:r>
      <w:r w:rsidRPr="0071092B" w:rsidR="0071092B">
        <w:rPr>
          <w:rFonts w:ascii="Times New Roman" w:hAnsi="Times New Roman"/>
          <w:sz w:val="24"/>
          <w:szCs w:val="24"/>
        </w:rPr>
        <w:t>electronically fillable</w:t>
      </w:r>
      <w:r w:rsidRPr="0071092B" w:rsidR="004C59C4">
        <w:rPr>
          <w:rFonts w:ascii="Times New Roman" w:hAnsi="Times New Roman"/>
          <w:sz w:val="24"/>
          <w:szCs w:val="24"/>
        </w:rPr>
        <w:t xml:space="preserve"> form </w:t>
      </w:r>
      <w:r w:rsidRPr="0071092B" w:rsidR="00640D79">
        <w:rPr>
          <w:rFonts w:ascii="Times New Roman" w:hAnsi="Times New Roman"/>
          <w:sz w:val="24"/>
          <w:szCs w:val="24"/>
        </w:rPr>
        <w:t xml:space="preserve">FNS-674 </w:t>
      </w:r>
      <w:r w:rsidRPr="0071092B" w:rsidR="006E788C">
        <w:rPr>
          <w:rFonts w:ascii="Times New Roman" w:hAnsi="Times New Roman"/>
          <w:sz w:val="24"/>
          <w:szCs w:val="24"/>
        </w:rPr>
        <w:t>available online</w:t>
      </w:r>
      <w:r w:rsidRPr="0071092B">
        <w:rPr>
          <w:rFonts w:ascii="Times New Roman" w:hAnsi="Times New Roman"/>
          <w:sz w:val="24"/>
          <w:szCs w:val="24"/>
        </w:rPr>
        <w:t>.</w:t>
      </w:r>
      <w:r w:rsidRPr="0071092B" w:rsidR="00A55814">
        <w:rPr>
          <w:rFonts w:ascii="Times New Roman" w:hAnsi="Times New Roman"/>
          <w:sz w:val="24"/>
          <w:szCs w:val="24"/>
        </w:rPr>
        <w:t xml:space="preserve"> </w:t>
      </w:r>
      <w:r w:rsidRPr="0071092B" w:rsidR="0071092B">
        <w:rPr>
          <w:rFonts w:ascii="Times New Roman" w:hAnsi="Times New Roman"/>
          <w:sz w:val="24"/>
          <w:szCs w:val="24"/>
        </w:rPr>
        <w:t xml:space="preserve"> </w:t>
      </w:r>
      <w:r w:rsidRPr="0071092B" w:rsidR="00A55814">
        <w:rPr>
          <w:rFonts w:ascii="Times New Roman" w:hAnsi="Times New Roman"/>
          <w:sz w:val="24"/>
          <w:szCs w:val="24"/>
        </w:rPr>
        <w:t xml:space="preserve">The form </w:t>
      </w:r>
      <w:r w:rsidRPr="0071092B" w:rsidR="0071092B">
        <w:rPr>
          <w:rFonts w:ascii="Times New Roman" w:hAnsi="Times New Roman"/>
          <w:sz w:val="24"/>
          <w:szCs w:val="24"/>
        </w:rPr>
        <w:t>must</w:t>
      </w:r>
      <w:r w:rsidRPr="0071092B" w:rsidR="00A55814">
        <w:rPr>
          <w:rFonts w:ascii="Times New Roman" w:hAnsi="Times New Roman"/>
          <w:sz w:val="24"/>
          <w:szCs w:val="24"/>
        </w:rPr>
        <w:t xml:space="preserve"> also be printed in a paper version</w:t>
      </w:r>
      <w:r w:rsidRPr="0071092B" w:rsidR="0071092B">
        <w:rPr>
          <w:rFonts w:ascii="Times New Roman" w:hAnsi="Times New Roman"/>
          <w:sz w:val="24"/>
          <w:szCs w:val="24"/>
        </w:rPr>
        <w:t xml:space="preserve"> </w:t>
      </w:r>
      <w:r w:rsidR="0071092B">
        <w:rPr>
          <w:rFonts w:ascii="Times New Roman" w:hAnsi="Times New Roman"/>
          <w:sz w:val="24"/>
          <w:szCs w:val="24"/>
        </w:rPr>
        <w:t xml:space="preserve">to be signed </w:t>
      </w:r>
      <w:r w:rsidRPr="0071092B" w:rsidR="0071092B">
        <w:rPr>
          <w:rFonts w:ascii="Times New Roman" w:hAnsi="Times New Roman"/>
          <w:sz w:val="24"/>
          <w:szCs w:val="24"/>
        </w:rPr>
        <w:t>by state users</w:t>
      </w:r>
      <w:r w:rsidRPr="0071092B" w:rsidR="00A55814">
        <w:rPr>
          <w:rFonts w:ascii="Times New Roman" w:hAnsi="Times New Roman"/>
          <w:sz w:val="24"/>
          <w:szCs w:val="24"/>
        </w:rPr>
        <w:t>, to be scanned and submitted.</w:t>
      </w:r>
      <w:r w:rsidR="00993B4B">
        <w:rPr>
          <w:rFonts w:ascii="Times New Roman" w:hAnsi="Times New Roman"/>
          <w:sz w:val="24"/>
          <w:szCs w:val="24"/>
        </w:rPr>
        <w:t xml:space="preserve">  After email submission to FNS contacts, forms usually remain electronic rather than requiring printing.</w:t>
      </w:r>
    </w:p>
    <w:p w:rsidRPr="00842702" w:rsidR="001C705A" w:rsidP="00771E29" w:rsidRDefault="00B51561" w14:paraId="29DDC829" w14:textId="77777777">
      <w:pPr>
        <w:tabs>
          <w:tab w:val="left" w:pos="720"/>
        </w:tabs>
        <w:spacing w:before="100" w:beforeAutospacing="1" w:after="100" w:afterAutospacing="1" w:line="480" w:lineRule="auto"/>
        <w:ind w:left="360"/>
        <w:jc w:val="both"/>
        <w:rPr>
          <w:rFonts w:ascii="Times New Roman" w:hAnsi="Times New Roman"/>
          <w:sz w:val="24"/>
          <w:szCs w:val="24"/>
          <w:u w:val="single"/>
        </w:rPr>
      </w:pPr>
      <w:r w:rsidRPr="00842702">
        <w:rPr>
          <w:rFonts w:ascii="Times New Roman" w:hAnsi="Times New Roman"/>
          <w:sz w:val="24"/>
          <w:szCs w:val="24"/>
          <w:u w:val="single"/>
        </w:rPr>
        <w:t xml:space="preserve">How frequently will the information be collected? </w:t>
      </w:r>
    </w:p>
    <w:p w:rsidRPr="00842702" w:rsidR="008C115A" w:rsidP="00771E29" w:rsidRDefault="00B51561" w14:paraId="3C5485FE" w14:textId="77777777">
      <w:pPr>
        <w:tabs>
          <w:tab w:val="left" w:pos="720"/>
        </w:tabs>
        <w:spacing w:before="100" w:beforeAutospacing="1" w:after="100" w:afterAutospacing="1" w:line="480" w:lineRule="auto"/>
        <w:ind w:left="360"/>
        <w:jc w:val="both"/>
        <w:rPr>
          <w:rFonts w:ascii="Times New Roman" w:hAnsi="Times New Roman"/>
          <w:sz w:val="24"/>
          <w:szCs w:val="24"/>
        </w:rPr>
      </w:pPr>
      <w:r w:rsidRPr="00842702">
        <w:rPr>
          <w:rFonts w:ascii="Times New Roman" w:hAnsi="Times New Roman"/>
          <w:sz w:val="24"/>
          <w:szCs w:val="24"/>
        </w:rPr>
        <w:t>The information is requested as often as needed</w:t>
      </w:r>
      <w:r w:rsidR="0096243B">
        <w:rPr>
          <w:rFonts w:ascii="Times New Roman" w:hAnsi="Times New Roman"/>
          <w:sz w:val="24"/>
          <w:szCs w:val="24"/>
        </w:rPr>
        <w:t>,</w:t>
      </w:r>
      <w:r w:rsidRPr="00842702">
        <w:rPr>
          <w:rFonts w:ascii="Times New Roman" w:hAnsi="Times New Roman"/>
          <w:sz w:val="24"/>
          <w:szCs w:val="24"/>
        </w:rPr>
        <w:t xml:space="preserve"> based on the user requests for new access or </w:t>
      </w:r>
      <w:r w:rsidRPr="00842702" w:rsidR="00AC3CD3">
        <w:rPr>
          <w:rFonts w:ascii="Times New Roman" w:hAnsi="Times New Roman"/>
          <w:sz w:val="24"/>
          <w:szCs w:val="24"/>
        </w:rPr>
        <w:t>updated access requests</w:t>
      </w:r>
      <w:r w:rsidRPr="00842702">
        <w:rPr>
          <w:rFonts w:ascii="Times New Roman" w:hAnsi="Times New Roman"/>
          <w:sz w:val="24"/>
          <w:szCs w:val="24"/>
        </w:rPr>
        <w:t xml:space="preserve"> to systems. </w:t>
      </w:r>
      <w:r w:rsidR="00775B15">
        <w:rPr>
          <w:rFonts w:ascii="Times New Roman" w:hAnsi="Times New Roman"/>
          <w:sz w:val="24"/>
          <w:szCs w:val="24"/>
        </w:rPr>
        <w:t xml:space="preserve"> </w:t>
      </w:r>
      <w:r w:rsidRPr="00842702" w:rsidR="008C115A">
        <w:rPr>
          <w:rFonts w:ascii="Times New Roman" w:hAnsi="Times New Roman"/>
          <w:sz w:val="24"/>
          <w:szCs w:val="24"/>
        </w:rPr>
        <w:t xml:space="preserve">In State </w:t>
      </w:r>
      <w:r w:rsidR="0096243B">
        <w:rPr>
          <w:rFonts w:ascii="Times New Roman" w:hAnsi="Times New Roman"/>
          <w:sz w:val="24"/>
          <w:szCs w:val="24"/>
        </w:rPr>
        <w:t>A</w:t>
      </w:r>
      <w:r w:rsidRPr="00842702" w:rsidR="008C115A">
        <w:rPr>
          <w:rFonts w:ascii="Times New Roman" w:hAnsi="Times New Roman"/>
          <w:sz w:val="24"/>
          <w:szCs w:val="24"/>
        </w:rPr>
        <w:t xml:space="preserve">gencies, the State Coordinators provide a liaison between the State </w:t>
      </w:r>
      <w:r w:rsidR="0096243B">
        <w:rPr>
          <w:rFonts w:ascii="Times New Roman" w:hAnsi="Times New Roman"/>
          <w:sz w:val="24"/>
          <w:szCs w:val="24"/>
        </w:rPr>
        <w:t>A</w:t>
      </w:r>
      <w:r w:rsidRPr="00842702" w:rsidR="008C115A">
        <w:rPr>
          <w:rFonts w:ascii="Times New Roman" w:hAnsi="Times New Roman"/>
          <w:sz w:val="24"/>
          <w:szCs w:val="24"/>
        </w:rPr>
        <w:t xml:space="preserve">gency and the </w:t>
      </w:r>
      <w:r w:rsidRPr="00842702" w:rsidR="005B2BB4">
        <w:rPr>
          <w:rFonts w:ascii="Times New Roman" w:hAnsi="Times New Roman"/>
          <w:sz w:val="24"/>
          <w:szCs w:val="24"/>
        </w:rPr>
        <w:t>Information Systems Security O</w:t>
      </w:r>
      <w:r w:rsidRPr="00842702" w:rsidR="008C115A">
        <w:rPr>
          <w:rFonts w:ascii="Times New Roman" w:hAnsi="Times New Roman"/>
          <w:sz w:val="24"/>
          <w:szCs w:val="24"/>
        </w:rPr>
        <w:t xml:space="preserve">fficers </w:t>
      </w:r>
      <w:r w:rsidRPr="00842702" w:rsidR="00AC7AD6">
        <w:rPr>
          <w:rFonts w:ascii="Times New Roman" w:hAnsi="Times New Roman"/>
          <w:sz w:val="24"/>
          <w:szCs w:val="24"/>
        </w:rPr>
        <w:t>(</w:t>
      </w:r>
      <w:r w:rsidRPr="00842702" w:rsidR="008C115A">
        <w:rPr>
          <w:rFonts w:ascii="Times New Roman" w:hAnsi="Times New Roman"/>
          <w:sz w:val="24"/>
          <w:szCs w:val="24"/>
        </w:rPr>
        <w:t xml:space="preserve">ISSO) in </w:t>
      </w:r>
      <w:r w:rsidRPr="00842702" w:rsidR="00AC3CD3">
        <w:rPr>
          <w:rFonts w:ascii="Times New Roman" w:hAnsi="Times New Roman"/>
          <w:sz w:val="24"/>
          <w:szCs w:val="24"/>
        </w:rPr>
        <w:t>FNCS</w:t>
      </w:r>
      <w:r w:rsidRPr="00842702" w:rsidR="008C115A">
        <w:rPr>
          <w:rFonts w:ascii="Times New Roman" w:hAnsi="Times New Roman"/>
          <w:sz w:val="24"/>
          <w:szCs w:val="24"/>
        </w:rPr>
        <w:t xml:space="preserve"> Regional Offices and the Information Security Office </w:t>
      </w:r>
      <w:r w:rsidRPr="00842702" w:rsidR="00AC7AD6">
        <w:rPr>
          <w:rFonts w:ascii="Times New Roman" w:hAnsi="Times New Roman"/>
          <w:sz w:val="24"/>
          <w:szCs w:val="24"/>
        </w:rPr>
        <w:t xml:space="preserve">(ISO) </w:t>
      </w:r>
      <w:r w:rsidRPr="00842702" w:rsidR="008C115A">
        <w:rPr>
          <w:rFonts w:ascii="Times New Roman" w:hAnsi="Times New Roman"/>
          <w:sz w:val="24"/>
          <w:szCs w:val="24"/>
        </w:rPr>
        <w:t xml:space="preserve">in </w:t>
      </w:r>
      <w:r w:rsidRPr="00842702" w:rsidR="00AC3CD3">
        <w:rPr>
          <w:rFonts w:ascii="Times New Roman" w:hAnsi="Times New Roman"/>
          <w:sz w:val="24"/>
          <w:szCs w:val="24"/>
        </w:rPr>
        <w:t>the FNCS</w:t>
      </w:r>
      <w:r w:rsidRPr="00842702" w:rsidR="008C115A">
        <w:rPr>
          <w:rFonts w:ascii="Times New Roman" w:hAnsi="Times New Roman"/>
          <w:sz w:val="24"/>
          <w:szCs w:val="24"/>
        </w:rPr>
        <w:t xml:space="preserve"> </w:t>
      </w:r>
      <w:r w:rsidRPr="00842702" w:rsidR="00AC3CD3">
        <w:rPr>
          <w:rFonts w:ascii="Times New Roman" w:hAnsi="Times New Roman"/>
          <w:sz w:val="24"/>
          <w:szCs w:val="24"/>
        </w:rPr>
        <w:t>National Office</w:t>
      </w:r>
      <w:r w:rsidRPr="00842702" w:rsidR="008C115A">
        <w:rPr>
          <w:rFonts w:ascii="Times New Roman" w:hAnsi="Times New Roman"/>
          <w:sz w:val="24"/>
          <w:szCs w:val="24"/>
        </w:rPr>
        <w:t xml:space="preserve">.  </w:t>
      </w:r>
    </w:p>
    <w:p w:rsidRPr="00842702" w:rsidR="00E321BF" w:rsidP="00771E29" w:rsidRDefault="00B51561" w14:paraId="11A5247D" w14:textId="77777777">
      <w:pPr>
        <w:tabs>
          <w:tab w:val="left" w:pos="720"/>
        </w:tabs>
        <w:spacing w:before="100" w:beforeAutospacing="1" w:after="100" w:afterAutospacing="1" w:line="480" w:lineRule="auto"/>
        <w:ind w:left="360"/>
        <w:jc w:val="both"/>
        <w:rPr>
          <w:rFonts w:ascii="Times New Roman" w:hAnsi="Times New Roman"/>
          <w:b/>
          <w:sz w:val="24"/>
          <w:szCs w:val="24"/>
        </w:rPr>
      </w:pPr>
      <w:r w:rsidRPr="00842702">
        <w:rPr>
          <w:rFonts w:ascii="Times New Roman" w:hAnsi="Times New Roman"/>
          <w:sz w:val="24"/>
          <w:szCs w:val="24"/>
          <w:u w:val="single"/>
        </w:rPr>
        <w:lastRenderedPageBreak/>
        <w:t>Will the information be shared with any other organizations inside or outside USDA or the government?</w:t>
      </w:r>
      <w:r w:rsidRPr="00842702">
        <w:rPr>
          <w:rFonts w:ascii="Times New Roman" w:hAnsi="Times New Roman"/>
          <w:b/>
          <w:sz w:val="24"/>
          <w:szCs w:val="24"/>
        </w:rPr>
        <w:t xml:space="preserve"> </w:t>
      </w:r>
    </w:p>
    <w:p w:rsidR="006E5486" w:rsidP="005E1293" w:rsidRDefault="00B51561" w14:paraId="07758044" w14:textId="77777777">
      <w:pPr>
        <w:tabs>
          <w:tab w:val="left" w:pos="720"/>
        </w:tabs>
        <w:spacing w:before="100" w:beforeAutospacing="1" w:line="480" w:lineRule="auto"/>
        <w:ind w:left="360"/>
        <w:jc w:val="both"/>
        <w:rPr>
          <w:rFonts w:ascii="Times New Roman" w:hAnsi="Times New Roman"/>
          <w:sz w:val="24"/>
          <w:szCs w:val="24"/>
        </w:rPr>
      </w:pPr>
      <w:r w:rsidRPr="00842702">
        <w:rPr>
          <w:rFonts w:ascii="Times New Roman" w:hAnsi="Times New Roman"/>
          <w:sz w:val="24"/>
          <w:szCs w:val="24"/>
        </w:rPr>
        <w:t>This information will be stored in</w:t>
      </w:r>
      <w:r w:rsidR="006E5486">
        <w:rPr>
          <w:rFonts w:ascii="Times New Roman" w:hAnsi="Times New Roman"/>
          <w:sz w:val="24"/>
          <w:szCs w:val="24"/>
        </w:rPr>
        <w:t>:</w:t>
      </w:r>
      <w:r w:rsidRPr="00842702">
        <w:rPr>
          <w:rFonts w:ascii="Times New Roman" w:hAnsi="Times New Roman"/>
          <w:sz w:val="24"/>
          <w:szCs w:val="24"/>
        </w:rPr>
        <w:t xml:space="preserve"> </w:t>
      </w:r>
    </w:p>
    <w:p w:rsidR="006E5486" w:rsidP="00AF46D8" w:rsidRDefault="006E5486" w14:paraId="41C674AA" w14:textId="77777777">
      <w:pPr>
        <w:numPr>
          <w:ilvl w:val="0"/>
          <w:numId w:val="16"/>
        </w:numPr>
        <w:tabs>
          <w:tab w:val="left" w:pos="720"/>
        </w:tabs>
        <w:spacing w:before="100" w:beforeAutospacing="1" w:after="100" w:afterAutospacing="1" w:line="480" w:lineRule="auto"/>
        <w:jc w:val="both"/>
        <w:rPr>
          <w:rFonts w:ascii="Times New Roman" w:hAnsi="Times New Roman"/>
          <w:sz w:val="24"/>
          <w:szCs w:val="24"/>
        </w:rPr>
      </w:pPr>
      <w:r>
        <w:rPr>
          <w:rFonts w:ascii="Times New Roman" w:hAnsi="Times New Roman"/>
          <w:sz w:val="24"/>
          <w:szCs w:val="24"/>
        </w:rPr>
        <w:t>T</w:t>
      </w:r>
      <w:r w:rsidRPr="00842702" w:rsidR="00B51561">
        <w:rPr>
          <w:rFonts w:ascii="Times New Roman" w:hAnsi="Times New Roman"/>
          <w:sz w:val="24"/>
          <w:szCs w:val="24"/>
        </w:rPr>
        <w:t xml:space="preserve">he </w:t>
      </w:r>
      <w:r w:rsidRPr="00842702" w:rsidR="00BC4A55">
        <w:rPr>
          <w:rFonts w:ascii="Times New Roman" w:hAnsi="Times New Roman"/>
          <w:sz w:val="24"/>
          <w:szCs w:val="24"/>
        </w:rPr>
        <w:t>ISO</w:t>
      </w:r>
      <w:r>
        <w:rPr>
          <w:rFonts w:ascii="Times New Roman" w:hAnsi="Times New Roman"/>
          <w:sz w:val="24"/>
          <w:szCs w:val="24"/>
        </w:rPr>
        <w:t xml:space="preserve"> records</w:t>
      </w:r>
      <w:r w:rsidRPr="00842702" w:rsidR="00724E06">
        <w:rPr>
          <w:rFonts w:ascii="Times New Roman" w:hAnsi="Times New Roman"/>
          <w:sz w:val="24"/>
          <w:szCs w:val="24"/>
        </w:rPr>
        <w:t>,</w:t>
      </w:r>
      <w:r>
        <w:rPr>
          <w:rFonts w:ascii="Times New Roman" w:hAnsi="Times New Roman"/>
          <w:sz w:val="24"/>
          <w:szCs w:val="24"/>
        </w:rPr>
        <w:t xml:space="preserve"> where the information is stored and maintained for users requesting access to FN</w:t>
      </w:r>
      <w:r w:rsidR="005C3975">
        <w:rPr>
          <w:rFonts w:ascii="Times New Roman" w:hAnsi="Times New Roman"/>
          <w:sz w:val="24"/>
          <w:szCs w:val="24"/>
        </w:rPr>
        <w:t>C</w:t>
      </w:r>
      <w:r>
        <w:rPr>
          <w:rFonts w:ascii="Times New Roman" w:hAnsi="Times New Roman"/>
          <w:sz w:val="24"/>
          <w:szCs w:val="24"/>
        </w:rPr>
        <w:t>S internal systems;</w:t>
      </w:r>
    </w:p>
    <w:p w:rsidR="006E5486" w:rsidP="00AF46D8" w:rsidRDefault="006E5486" w14:paraId="75766DEE" w14:textId="77777777">
      <w:pPr>
        <w:numPr>
          <w:ilvl w:val="0"/>
          <w:numId w:val="16"/>
        </w:numPr>
        <w:tabs>
          <w:tab w:val="left" w:pos="720"/>
        </w:tabs>
        <w:spacing w:before="100" w:beforeAutospacing="1" w:after="100" w:afterAutospacing="1" w:line="480" w:lineRule="auto"/>
        <w:jc w:val="both"/>
        <w:rPr>
          <w:rFonts w:ascii="Times New Roman" w:hAnsi="Times New Roman"/>
          <w:sz w:val="24"/>
          <w:szCs w:val="24"/>
        </w:rPr>
      </w:pPr>
      <w:r>
        <w:rPr>
          <w:rFonts w:ascii="Times New Roman" w:hAnsi="Times New Roman"/>
          <w:sz w:val="24"/>
          <w:szCs w:val="24"/>
        </w:rPr>
        <w:t>T</w:t>
      </w:r>
      <w:r w:rsidRPr="00842702" w:rsidR="00724E06">
        <w:rPr>
          <w:rFonts w:ascii="Times New Roman" w:hAnsi="Times New Roman"/>
          <w:sz w:val="24"/>
          <w:szCs w:val="24"/>
        </w:rPr>
        <w:t>he Financial Management Division (FMD)</w:t>
      </w:r>
      <w:r>
        <w:rPr>
          <w:rFonts w:ascii="Times New Roman" w:hAnsi="Times New Roman"/>
          <w:sz w:val="24"/>
          <w:szCs w:val="24"/>
        </w:rPr>
        <w:t xml:space="preserve"> records,</w:t>
      </w:r>
      <w:r w:rsidRPr="00842702" w:rsidR="00724E06">
        <w:rPr>
          <w:rFonts w:ascii="Times New Roman" w:hAnsi="Times New Roman"/>
          <w:sz w:val="24"/>
          <w:szCs w:val="24"/>
        </w:rPr>
        <w:t xml:space="preserve"> where the information is stored and maintained for users requesting access to </w:t>
      </w:r>
      <w:r w:rsidRPr="00842702" w:rsidR="00316508">
        <w:rPr>
          <w:rFonts w:ascii="Times New Roman" w:hAnsi="Times New Roman"/>
          <w:sz w:val="24"/>
          <w:szCs w:val="24"/>
        </w:rPr>
        <w:t xml:space="preserve">Financial Management </w:t>
      </w:r>
      <w:r>
        <w:rPr>
          <w:rFonts w:ascii="Times New Roman" w:hAnsi="Times New Roman"/>
          <w:sz w:val="24"/>
          <w:szCs w:val="24"/>
        </w:rPr>
        <w:t>(FM) s</w:t>
      </w:r>
      <w:r w:rsidRPr="00842702" w:rsidR="00316508">
        <w:rPr>
          <w:rFonts w:ascii="Times New Roman" w:hAnsi="Times New Roman"/>
          <w:sz w:val="24"/>
          <w:szCs w:val="24"/>
        </w:rPr>
        <w:t>ystems</w:t>
      </w:r>
      <w:r>
        <w:rPr>
          <w:rFonts w:ascii="Times New Roman" w:hAnsi="Times New Roman"/>
          <w:sz w:val="24"/>
          <w:szCs w:val="24"/>
        </w:rPr>
        <w:t>;</w:t>
      </w:r>
    </w:p>
    <w:p w:rsidR="00316508" w:rsidP="00AF46D8" w:rsidRDefault="006E5486" w14:paraId="5B642AF0" w14:textId="77777777">
      <w:pPr>
        <w:numPr>
          <w:ilvl w:val="0"/>
          <w:numId w:val="16"/>
        </w:numPr>
        <w:tabs>
          <w:tab w:val="left" w:pos="720"/>
        </w:tabs>
        <w:spacing w:before="100" w:beforeAutospacing="1" w:after="100" w:afterAutospacing="1" w:line="480" w:lineRule="auto"/>
        <w:jc w:val="both"/>
        <w:rPr>
          <w:rFonts w:ascii="Times New Roman" w:hAnsi="Times New Roman"/>
          <w:sz w:val="24"/>
          <w:szCs w:val="24"/>
        </w:rPr>
      </w:pPr>
      <w:r>
        <w:rPr>
          <w:rFonts w:ascii="Times New Roman" w:hAnsi="Times New Roman"/>
          <w:sz w:val="24"/>
          <w:szCs w:val="24"/>
        </w:rPr>
        <w:t>T</w:t>
      </w:r>
      <w:r w:rsidRPr="00842702" w:rsidR="00724E06">
        <w:rPr>
          <w:rFonts w:ascii="Times New Roman" w:hAnsi="Times New Roman"/>
          <w:sz w:val="24"/>
          <w:szCs w:val="24"/>
        </w:rPr>
        <w:t>he National Finance Center (NFC)</w:t>
      </w:r>
      <w:r>
        <w:rPr>
          <w:rFonts w:ascii="Times New Roman" w:hAnsi="Times New Roman"/>
          <w:sz w:val="24"/>
          <w:szCs w:val="24"/>
        </w:rPr>
        <w:t xml:space="preserve"> records, </w:t>
      </w:r>
      <w:r w:rsidRPr="00842702" w:rsidR="00E17E39">
        <w:rPr>
          <w:rFonts w:ascii="Times New Roman" w:hAnsi="Times New Roman"/>
          <w:sz w:val="24"/>
          <w:szCs w:val="24"/>
        </w:rPr>
        <w:t xml:space="preserve">where </w:t>
      </w:r>
      <w:r>
        <w:rPr>
          <w:rFonts w:ascii="Times New Roman" w:hAnsi="Times New Roman"/>
          <w:sz w:val="24"/>
          <w:szCs w:val="24"/>
        </w:rPr>
        <w:t>the information is stored and maintained for users requesting access to N</w:t>
      </w:r>
      <w:r w:rsidRPr="00842702" w:rsidR="001C705A">
        <w:rPr>
          <w:rFonts w:ascii="Times New Roman" w:hAnsi="Times New Roman"/>
          <w:sz w:val="24"/>
          <w:szCs w:val="24"/>
        </w:rPr>
        <w:t>FC</w:t>
      </w:r>
      <w:r w:rsidRPr="00842702" w:rsidR="00E17E39">
        <w:rPr>
          <w:rFonts w:ascii="Times New Roman" w:hAnsi="Times New Roman"/>
          <w:sz w:val="24"/>
          <w:szCs w:val="24"/>
        </w:rPr>
        <w:t xml:space="preserve"> </w:t>
      </w:r>
      <w:r>
        <w:rPr>
          <w:rFonts w:ascii="Times New Roman" w:hAnsi="Times New Roman"/>
          <w:sz w:val="24"/>
          <w:szCs w:val="24"/>
        </w:rPr>
        <w:t>s</w:t>
      </w:r>
      <w:r w:rsidRPr="00842702" w:rsidR="00E17E39">
        <w:rPr>
          <w:rFonts w:ascii="Times New Roman" w:hAnsi="Times New Roman"/>
          <w:sz w:val="24"/>
          <w:szCs w:val="24"/>
        </w:rPr>
        <w:t>ystems</w:t>
      </w:r>
      <w:r>
        <w:rPr>
          <w:rFonts w:ascii="Times New Roman" w:hAnsi="Times New Roman"/>
          <w:sz w:val="24"/>
          <w:szCs w:val="24"/>
        </w:rPr>
        <w:t>;</w:t>
      </w:r>
      <w:r w:rsidRPr="00842702" w:rsidR="00724E06">
        <w:rPr>
          <w:rFonts w:ascii="Times New Roman" w:hAnsi="Times New Roman"/>
          <w:sz w:val="24"/>
          <w:szCs w:val="24"/>
        </w:rPr>
        <w:t xml:space="preserve"> </w:t>
      </w:r>
      <w:r w:rsidR="00ED2381">
        <w:rPr>
          <w:rFonts w:ascii="Times New Roman" w:hAnsi="Times New Roman"/>
          <w:sz w:val="24"/>
          <w:szCs w:val="24"/>
        </w:rPr>
        <w:t>and</w:t>
      </w:r>
    </w:p>
    <w:p w:rsidRPr="00904B25" w:rsidR="006E5486" w:rsidP="00AF46D8" w:rsidRDefault="00ED2381" w14:paraId="2CD00D2F" w14:textId="77777777">
      <w:pPr>
        <w:numPr>
          <w:ilvl w:val="0"/>
          <w:numId w:val="16"/>
        </w:numPr>
        <w:tabs>
          <w:tab w:val="left" w:pos="720"/>
        </w:tabs>
        <w:spacing w:before="100" w:beforeAutospacing="1" w:after="100" w:afterAutospacing="1" w:line="480" w:lineRule="auto"/>
        <w:jc w:val="both"/>
        <w:rPr>
          <w:rFonts w:ascii="Times New Roman" w:hAnsi="Times New Roman"/>
          <w:sz w:val="24"/>
          <w:szCs w:val="24"/>
        </w:rPr>
      </w:pPr>
      <w:r>
        <w:rPr>
          <w:rFonts w:ascii="Times New Roman" w:hAnsi="Times New Roman"/>
          <w:sz w:val="24"/>
          <w:szCs w:val="24"/>
        </w:rPr>
        <w:t>T</w:t>
      </w:r>
      <w:r w:rsidR="006E5486">
        <w:rPr>
          <w:rFonts w:ascii="Times New Roman" w:hAnsi="Times New Roman"/>
          <w:sz w:val="24"/>
          <w:szCs w:val="24"/>
        </w:rPr>
        <w:t xml:space="preserve">he Digital Infrastructure Services Center (DISC) records, </w:t>
      </w:r>
      <w:r w:rsidRPr="00842702" w:rsidR="006E5486">
        <w:rPr>
          <w:rFonts w:ascii="Times New Roman" w:hAnsi="Times New Roman"/>
          <w:sz w:val="24"/>
          <w:szCs w:val="24"/>
        </w:rPr>
        <w:t xml:space="preserve">where </w:t>
      </w:r>
      <w:r w:rsidR="006E5486">
        <w:rPr>
          <w:rFonts w:ascii="Times New Roman" w:hAnsi="Times New Roman"/>
          <w:sz w:val="24"/>
          <w:szCs w:val="24"/>
        </w:rPr>
        <w:t>the information is stored and maintained for users requesting access</w:t>
      </w:r>
      <w:r w:rsidRPr="00842702" w:rsidR="006E5486">
        <w:rPr>
          <w:rFonts w:ascii="Times New Roman" w:hAnsi="Times New Roman"/>
          <w:sz w:val="24"/>
          <w:szCs w:val="24"/>
        </w:rPr>
        <w:t xml:space="preserve"> to </w:t>
      </w:r>
      <w:r w:rsidR="006E5486">
        <w:rPr>
          <w:rFonts w:ascii="Times New Roman" w:hAnsi="Times New Roman"/>
          <w:sz w:val="24"/>
          <w:szCs w:val="24"/>
        </w:rPr>
        <w:t>DISC s</w:t>
      </w:r>
      <w:r w:rsidRPr="00842702" w:rsidR="006E5486">
        <w:rPr>
          <w:rFonts w:ascii="Times New Roman" w:hAnsi="Times New Roman"/>
          <w:sz w:val="24"/>
          <w:szCs w:val="24"/>
        </w:rPr>
        <w:t xml:space="preserve">ystems. </w:t>
      </w:r>
    </w:p>
    <w:p w:rsidRPr="00A04513" w:rsidR="00B61C1B" w:rsidP="00771E29" w:rsidRDefault="00724E06" w14:paraId="44968F4D" w14:textId="77777777">
      <w:pPr>
        <w:tabs>
          <w:tab w:val="left" w:pos="720"/>
        </w:tabs>
        <w:spacing w:before="100" w:beforeAutospacing="1" w:after="100" w:afterAutospacing="1" w:line="480" w:lineRule="auto"/>
        <w:ind w:left="360"/>
        <w:jc w:val="both"/>
        <w:rPr>
          <w:rFonts w:ascii="Times New Roman" w:hAnsi="Times New Roman"/>
          <w:sz w:val="24"/>
          <w:szCs w:val="24"/>
        </w:rPr>
      </w:pPr>
      <w:r w:rsidRPr="00A04513">
        <w:rPr>
          <w:rFonts w:ascii="Times New Roman" w:hAnsi="Times New Roman"/>
          <w:sz w:val="24"/>
          <w:szCs w:val="24"/>
          <w:u w:val="single"/>
        </w:rPr>
        <w:t>If this is an ongoing collection, how have the collection requirements changed over time?</w:t>
      </w:r>
      <w:r w:rsidRPr="00A04513">
        <w:rPr>
          <w:rFonts w:ascii="Times New Roman" w:hAnsi="Times New Roman"/>
          <w:sz w:val="24"/>
          <w:szCs w:val="24"/>
        </w:rPr>
        <w:t xml:space="preserve"> </w:t>
      </w:r>
    </w:p>
    <w:p w:rsidRPr="00842702" w:rsidR="005B2BB4" w:rsidP="00771E29" w:rsidRDefault="00243470" w14:paraId="5F0464E6" w14:textId="77777777">
      <w:pPr>
        <w:tabs>
          <w:tab w:val="left" w:pos="720"/>
        </w:tabs>
        <w:spacing w:before="100" w:beforeAutospacing="1" w:after="100" w:afterAutospacing="1" w:line="480" w:lineRule="auto"/>
        <w:ind w:left="360"/>
        <w:jc w:val="both"/>
        <w:rPr>
          <w:rFonts w:ascii="Times New Roman" w:hAnsi="Times New Roman"/>
          <w:sz w:val="24"/>
          <w:szCs w:val="24"/>
        </w:rPr>
      </w:pPr>
      <w:r w:rsidRPr="006B705B">
        <w:rPr>
          <w:rFonts w:ascii="Times New Roman" w:hAnsi="Times New Roman"/>
          <w:sz w:val="24"/>
          <w:szCs w:val="24"/>
        </w:rPr>
        <w:t>The</w:t>
      </w:r>
      <w:r w:rsidRPr="00553536" w:rsidR="00571EE8">
        <w:rPr>
          <w:rFonts w:ascii="Times New Roman" w:hAnsi="Times New Roman"/>
          <w:sz w:val="24"/>
          <w:szCs w:val="24"/>
        </w:rPr>
        <w:t xml:space="preserve"> </w:t>
      </w:r>
      <w:r w:rsidRPr="00553536">
        <w:rPr>
          <w:rFonts w:ascii="Times New Roman" w:hAnsi="Times New Roman"/>
          <w:sz w:val="24"/>
          <w:szCs w:val="24"/>
        </w:rPr>
        <w:t xml:space="preserve">information </w:t>
      </w:r>
      <w:r w:rsidRPr="00553536" w:rsidR="00571EE8">
        <w:rPr>
          <w:rFonts w:ascii="Times New Roman" w:hAnsi="Times New Roman"/>
          <w:sz w:val="24"/>
          <w:szCs w:val="24"/>
        </w:rPr>
        <w:t>collec</w:t>
      </w:r>
      <w:r w:rsidRPr="00FB104E" w:rsidR="00571EE8">
        <w:rPr>
          <w:rFonts w:ascii="Times New Roman" w:hAnsi="Times New Roman"/>
          <w:sz w:val="24"/>
          <w:szCs w:val="24"/>
        </w:rPr>
        <w:t xml:space="preserve">ted on this form </w:t>
      </w:r>
      <w:r w:rsidR="00F03A9F">
        <w:rPr>
          <w:rFonts w:ascii="Times New Roman" w:hAnsi="Times New Roman"/>
          <w:sz w:val="24"/>
          <w:szCs w:val="24"/>
        </w:rPr>
        <w:t xml:space="preserve">has changed to remove the system drop-down list and </w:t>
      </w:r>
      <w:r w:rsidR="00E11806">
        <w:rPr>
          <w:rFonts w:ascii="Times New Roman" w:hAnsi="Times New Roman"/>
          <w:sz w:val="24"/>
          <w:szCs w:val="24"/>
        </w:rPr>
        <w:t>use</w:t>
      </w:r>
      <w:r w:rsidR="00F03A9F">
        <w:rPr>
          <w:rFonts w:ascii="Times New Roman" w:hAnsi="Times New Roman"/>
          <w:sz w:val="24"/>
          <w:szCs w:val="24"/>
        </w:rPr>
        <w:t xml:space="preserve"> a text box for single line of text entries</w:t>
      </w:r>
      <w:r w:rsidR="00E11806">
        <w:rPr>
          <w:rFonts w:ascii="Times New Roman" w:hAnsi="Times New Roman"/>
          <w:sz w:val="24"/>
          <w:szCs w:val="24"/>
        </w:rPr>
        <w:t xml:space="preserve"> instead</w:t>
      </w:r>
      <w:r w:rsidR="00F03A9F">
        <w:rPr>
          <w:rFonts w:ascii="Times New Roman" w:hAnsi="Times New Roman"/>
          <w:sz w:val="24"/>
          <w:szCs w:val="24"/>
        </w:rPr>
        <w:t xml:space="preserve">. </w:t>
      </w:r>
      <w:r w:rsidR="00E11806">
        <w:rPr>
          <w:rFonts w:ascii="Times New Roman" w:hAnsi="Times New Roman"/>
          <w:sz w:val="24"/>
          <w:szCs w:val="24"/>
        </w:rPr>
        <w:t xml:space="preserve">The form signatories have changed to remove the ISO signature box, and rename ‘Authorizing Official’ to ‘Account Manager’ to further align with USDA Departmental Regulation 3505-003. </w:t>
      </w:r>
      <w:r w:rsidR="00F03A9F">
        <w:rPr>
          <w:rFonts w:ascii="Times New Roman" w:hAnsi="Times New Roman"/>
          <w:sz w:val="24"/>
          <w:szCs w:val="24"/>
        </w:rPr>
        <w:t xml:space="preserve">The </w:t>
      </w:r>
      <w:r w:rsidRPr="00382BFD" w:rsidR="0063052F">
        <w:rPr>
          <w:rFonts w:ascii="Times New Roman" w:hAnsi="Times New Roman"/>
          <w:sz w:val="24"/>
          <w:szCs w:val="24"/>
        </w:rPr>
        <w:t xml:space="preserve">instructions </w:t>
      </w:r>
      <w:r w:rsidRPr="00DC1790" w:rsidR="00571EE8">
        <w:rPr>
          <w:rFonts w:ascii="Times New Roman" w:hAnsi="Times New Roman"/>
          <w:sz w:val="24"/>
          <w:szCs w:val="24"/>
        </w:rPr>
        <w:t>ha</w:t>
      </w:r>
      <w:r w:rsidR="00F03A9F">
        <w:rPr>
          <w:rFonts w:ascii="Times New Roman" w:hAnsi="Times New Roman"/>
          <w:sz w:val="24"/>
          <w:szCs w:val="24"/>
        </w:rPr>
        <w:t>ve</w:t>
      </w:r>
      <w:r w:rsidRPr="00DC1790" w:rsidR="00571EE8">
        <w:rPr>
          <w:rFonts w:ascii="Times New Roman" w:hAnsi="Times New Roman"/>
          <w:sz w:val="24"/>
          <w:szCs w:val="24"/>
        </w:rPr>
        <w:t xml:space="preserve"> </w:t>
      </w:r>
      <w:r w:rsidRPr="00111A5B">
        <w:rPr>
          <w:rFonts w:ascii="Times New Roman" w:hAnsi="Times New Roman"/>
          <w:sz w:val="24"/>
          <w:szCs w:val="24"/>
        </w:rPr>
        <w:t xml:space="preserve">changed to </w:t>
      </w:r>
      <w:r w:rsidR="00F03A9F">
        <w:rPr>
          <w:rFonts w:ascii="Times New Roman" w:hAnsi="Times New Roman"/>
          <w:sz w:val="24"/>
          <w:szCs w:val="24"/>
        </w:rPr>
        <w:t xml:space="preserve">refer users to contact system websites and helpdesks for additional information on system-specific access control procedures. </w:t>
      </w:r>
      <w:r w:rsidRPr="000C73D9" w:rsidR="00D54507">
        <w:rPr>
          <w:rFonts w:ascii="Times New Roman" w:hAnsi="Times New Roman"/>
          <w:sz w:val="24"/>
          <w:szCs w:val="24"/>
        </w:rPr>
        <w:t xml:space="preserve">Also, </w:t>
      </w:r>
      <w:r w:rsidR="00F50F72">
        <w:rPr>
          <w:rFonts w:ascii="Times New Roman" w:hAnsi="Times New Roman"/>
          <w:sz w:val="24"/>
          <w:szCs w:val="24"/>
        </w:rPr>
        <w:t>t</w:t>
      </w:r>
      <w:r w:rsidR="00E11806">
        <w:rPr>
          <w:rFonts w:ascii="Times New Roman" w:hAnsi="Times New Roman"/>
          <w:sz w:val="24"/>
          <w:szCs w:val="24"/>
        </w:rPr>
        <w:t>he</w:t>
      </w:r>
      <w:r w:rsidR="00F50F72">
        <w:rPr>
          <w:rFonts w:ascii="Times New Roman" w:hAnsi="Times New Roman"/>
          <w:sz w:val="24"/>
          <w:szCs w:val="24"/>
        </w:rPr>
        <w:t xml:space="preserve"> Rules of Behavior </w:t>
      </w:r>
      <w:r w:rsidR="00E11806">
        <w:rPr>
          <w:rFonts w:ascii="Times New Roman" w:hAnsi="Times New Roman"/>
          <w:sz w:val="24"/>
          <w:szCs w:val="24"/>
        </w:rPr>
        <w:t xml:space="preserve">have been significantly updated </w:t>
      </w:r>
      <w:r w:rsidR="00F50F72">
        <w:rPr>
          <w:rFonts w:ascii="Times New Roman" w:hAnsi="Times New Roman"/>
          <w:sz w:val="24"/>
          <w:szCs w:val="24"/>
        </w:rPr>
        <w:t>to distinguish between internal and external users.</w:t>
      </w:r>
    </w:p>
    <w:p w:rsidRPr="006B705B" w:rsidR="00324562" w:rsidP="00AF46D8" w:rsidRDefault="00A862AF" w14:paraId="469FA2EC" w14:textId="77777777">
      <w:pPr>
        <w:pStyle w:val="Heading2"/>
        <w:numPr>
          <w:ilvl w:val="0"/>
          <w:numId w:val="3"/>
        </w:numPr>
        <w:tabs>
          <w:tab w:val="left" w:pos="540"/>
        </w:tabs>
        <w:spacing w:before="100" w:beforeAutospacing="1" w:after="100" w:afterAutospacing="1" w:line="480" w:lineRule="auto"/>
        <w:jc w:val="both"/>
        <w:rPr>
          <w:rFonts w:ascii="Times New Roman" w:hAnsi="Times New Roman" w:cs="Times New Roman"/>
          <w:i w:val="0"/>
          <w:sz w:val="24"/>
          <w:szCs w:val="24"/>
        </w:rPr>
      </w:pPr>
      <w:bookmarkStart w:name="SECTION3" w:id="10"/>
      <w:bookmarkStart w:name="_Toc196296176" w:id="11"/>
      <w:bookmarkStart w:name="_Toc197936976" w:id="12"/>
      <w:bookmarkEnd w:id="10"/>
      <w:r w:rsidRPr="00842702">
        <w:rPr>
          <w:rFonts w:ascii="Times New Roman" w:hAnsi="Times New Roman" w:cs="Times New Roman"/>
          <w:i w:val="0"/>
          <w:sz w:val="24"/>
          <w:szCs w:val="24"/>
        </w:rPr>
        <w:t xml:space="preserve">Describe whether, and to what extent, the collection of information involves the use of automated, electronic, mechanical, or other technological collection techniques or other forms </w:t>
      </w:r>
      <w:r w:rsidRPr="00842702">
        <w:rPr>
          <w:rFonts w:ascii="Times New Roman" w:hAnsi="Times New Roman" w:cs="Times New Roman"/>
          <w:i w:val="0"/>
          <w:sz w:val="24"/>
          <w:szCs w:val="24"/>
        </w:rPr>
        <w:lastRenderedPageBreak/>
        <w:t>of information technology, e.g. permitting electronic submission of responses, and the basis for the decision for adopting this means of collection.</w:t>
      </w:r>
      <w:bookmarkEnd w:id="11"/>
      <w:bookmarkEnd w:id="12"/>
      <w:r w:rsidRPr="00842702" w:rsidR="00E21E1D">
        <w:rPr>
          <w:rFonts w:ascii="Times New Roman" w:hAnsi="Times New Roman" w:cs="Times New Roman"/>
          <w:i w:val="0"/>
          <w:sz w:val="24"/>
          <w:szCs w:val="24"/>
        </w:rPr>
        <w:t xml:space="preserve">  Also, describe any consideration of </w:t>
      </w:r>
      <w:r w:rsidRPr="006B705B" w:rsidR="00E21E1D">
        <w:rPr>
          <w:rFonts w:ascii="Times New Roman" w:hAnsi="Times New Roman" w:cs="Times New Roman"/>
          <w:i w:val="0"/>
          <w:sz w:val="24"/>
          <w:szCs w:val="24"/>
        </w:rPr>
        <w:t>using information technology to reduce burden.</w:t>
      </w:r>
    </w:p>
    <w:p w:rsidRPr="00842702" w:rsidR="00600B31" w:rsidP="00EA5E51" w:rsidRDefault="001220DD" w14:paraId="753A09A1" w14:textId="57399631">
      <w:pPr>
        <w:tabs>
          <w:tab w:val="left" w:pos="360"/>
          <w:tab w:val="left" w:pos="450"/>
        </w:tabs>
        <w:spacing w:before="100" w:beforeAutospacing="1" w:after="100" w:afterAutospacing="1" w:line="480" w:lineRule="auto"/>
        <w:ind w:left="360"/>
        <w:rPr>
          <w:rFonts w:ascii="Times New Roman" w:hAnsi="Times New Roman"/>
          <w:sz w:val="24"/>
          <w:szCs w:val="24"/>
        </w:rPr>
      </w:pPr>
      <w:r w:rsidRPr="006B705B">
        <w:rPr>
          <w:rFonts w:ascii="Times New Roman" w:hAnsi="Times New Roman"/>
          <w:sz w:val="24"/>
          <w:szCs w:val="24"/>
        </w:rPr>
        <w:t>FN</w:t>
      </w:r>
      <w:r w:rsidR="005C3975">
        <w:rPr>
          <w:rFonts w:ascii="Times New Roman" w:hAnsi="Times New Roman"/>
          <w:sz w:val="24"/>
          <w:szCs w:val="24"/>
        </w:rPr>
        <w:t>C</w:t>
      </w:r>
      <w:r w:rsidRPr="006B705B">
        <w:rPr>
          <w:rFonts w:ascii="Times New Roman" w:hAnsi="Times New Roman"/>
          <w:sz w:val="24"/>
          <w:szCs w:val="24"/>
        </w:rPr>
        <w:t>S</w:t>
      </w:r>
      <w:r w:rsidR="006B705B">
        <w:rPr>
          <w:rFonts w:ascii="Times New Roman" w:hAnsi="Times New Roman"/>
          <w:sz w:val="24"/>
          <w:szCs w:val="24"/>
        </w:rPr>
        <w:t xml:space="preserve"> has</w:t>
      </w:r>
      <w:r w:rsidR="00F51571">
        <w:rPr>
          <w:rFonts w:ascii="Times New Roman" w:hAnsi="Times New Roman"/>
          <w:sz w:val="24"/>
          <w:szCs w:val="24"/>
        </w:rPr>
        <w:t xml:space="preserve"> </w:t>
      </w:r>
      <w:r w:rsidRPr="006B705B" w:rsidR="006B705B">
        <w:rPr>
          <w:rFonts w:ascii="Times New Roman" w:hAnsi="Times New Roman"/>
          <w:sz w:val="24"/>
          <w:szCs w:val="24"/>
        </w:rPr>
        <w:t>reach</w:t>
      </w:r>
      <w:r w:rsidR="006B705B">
        <w:rPr>
          <w:rFonts w:ascii="Times New Roman" w:hAnsi="Times New Roman"/>
          <w:sz w:val="24"/>
          <w:szCs w:val="24"/>
        </w:rPr>
        <w:t>ed</w:t>
      </w:r>
      <w:r w:rsidRPr="00B17E3F" w:rsidR="006B705B">
        <w:rPr>
          <w:rFonts w:ascii="Times New Roman" w:hAnsi="Times New Roman"/>
          <w:sz w:val="24"/>
          <w:szCs w:val="24"/>
        </w:rPr>
        <w:t xml:space="preserve"> out to the FN</w:t>
      </w:r>
      <w:r w:rsidR="005C3975">
        <w:rPr>
          <w:rFonts w:ascii="Times New Roman" w:hAnsi="Times New Roman"/>
          <w:sz w:val="24"/>
          <w:szCs w:val="24"/>
        </w:rPr>
        <w:t>C</w:t>
      </w:r>
      <w:r w:rsidRPr="00B17E3F" w:rsidR="006B705B">
        <w:rPr>
          <w:rFonts w:ascii="Times New Roman" w:hAnsi="Times New Roman"/>
          <w:sz w:val="24"/>
          <w:szCs w:val="24"/>
        </w:rPr>
        <w:t>S workgroup to collect requirements in order to</w:t>
      </w:r>
      <w:r w:rsidRPr="006B705B" w:rsidR="006B705B">
        <w:rPr>
          <w:rFonts w:ascii="Times New Roman" w:hAnsi="Times New Roman"/>
          <w:sz w:val="24"/>
          <w:szCs w:val="24"/>
        </w:rPr>
        <w:t xml:space="preserve"> </w:t>
      </w:r>
      <w:r w:rsidRPr="006B705B">
        <w:rPr>
          <w:rFonts w:ascii="Times New Roman" w:hAnsi="Times New Roman"/>
          <w:sz w:val="24"/>
          <w:szCs w:val="24"/>
        </w:rPr>
        <w:t>automat</w:t>
      </w:r>
      <w:r w:rsidRPr="00B17E3F" w:rsidR="006B705B">
        <w:rPr>
          <w:rFonts w:ascii="Times New Roman" w:hAnsi="Times New Roman"/>
          <w:sz w:val="24"/>
          <w:szCs w:val="24"/>
        </w:rPr>
        <w:t>e</w:t>
      </w:r>
      <w:r w:rsidRPr="006B705B">
        <w:rPr>
          <w:rFonts w:ascii="Times New Roman" w:hAnsi="Times New Roman"/>
          <w:sz w:val="24"/>
          <w:szCs w:val="24"/>
        </w:rPr>
        <w:t xml:space="preserve"> the FNS</w:t>
      </w:r>
      <w:r w:rsidR="00F0754E">
        <w:rPr>
          <w:rFonts w:ascii="Times New Roman" w:hAnsi="Times New Roman"/>
          <w:sz w:val="24"/>
          <w:szCs w:val="24"/>
        </w:rPr>
        <w:t>-</w:t>
      </w:r>
      <w:r w:rsidRPr="006B705B">
        <w:rPr>
          <w:rFonts w:ascii="Times New Roman" w:hAnsi="Times New Roman"/>
          <w:sz w:val="24"/>
          <w:szCs w:val="24"/>
        </w:rPr>
        <w:t xml:space="preserve"> 674 for applications that have available fund</w:t>
      </w:r>
      <w:r w:rsidRPr="006B705B" w:rsidR="00E5731E">
        <w:rPr>
          <w:rFonts w:ascii="Times New Roman" w:hAnsi="Times New Roman"/>
          <w:sz w:val="24"/>
          <w:szCs w:val="24"/>
        </w:rPr>
        <w:t>ing to support the automation.</w:t>
      </w:r>
      <w:r w:rsidR="00775B15">
        <w:rPr>
          <w:rFonts w:ascii="Times New Roman" w:hAnsi="Times New Roman"/>
          <w:sz w:val="24"/>
          <w:szCs w:val="24"/>
        </w:rPr>
        <w:t xml:space="preserve"> </w:t>
      </w:r>
      <w:r w:rsidRPr="006B705B" w:rsidR="00E5731E">
        <w:rPr>
          <w:rFonts w:ascii="Times New Roman" w:hAnsi="Times New Roman"/>
          <w:sz w:val="24"/>
          <w:szCs w:val="24"/>
        </w:rPr>
        <w:t xml:space="preserve"> </w:t>
      </w:r>
      <w:r w:rsidRPr="006B705B" w:rsidR="006B705B">
        <w:rPr>
          <w:rFonts w:ascii="Times New Roman" w:hAnsi="Times New Roman"/>
          <w:sz w:val="24"/>
          <w:szCs w:val="24"/>
        </w:rPr>
        <w:t>Therefore, this collection is in compliance with E-Government 2002</w:t>
      </w:r>
      <w:r w:rsidRPr="00D91146" w:rsidR="006B705B">
        <w:rPr>
          <w:rFonts w:ascii="Times New Roman" w:hAnsi="Times New Roman"/>
          <w:sz w:val="24"/>
          <w:szCs w:val="24"/>
        </w:rPr>
        <w:t xml:space="preserve">. </w:t>
      </w:r>
      <w:r w:rsidR="006B705B">
        <w:rPr>
          <w:rFonts w:ascii="Times New Roman" w:hAnsi="Times New Roman"/>
          <w:sz w:val="24"/>
          <w:szCs w:val="24"/>
        </w:rPr>
        <w:t xml:space="preserve"> </w:t>
      </w:r>
      <w:r w:rsidR="003F1201">
        <w:rPr>
          <w:rFonts w:ascii="Times New Roman" w:hAnsi="Times New Roman"/>
          <w:sz w:val="24"/>
          <w:szCs w:val="24"/>
        </w:rPr>
        <w:t>A</w:t>
      </w:r>
      <w:r w:rsidR="006B705B">
        <w:rPr>
          <w:rFonts w:ascii="Times New Roman" w:hAnsi="Times New Roman"/>
          <w:sz w:val="24"/>
          <w:szCs w:val="24"/>
        </w:rPr>
        <w:t xml:space="preserve">utomation </w:t>
      </w:r>
      <w:r w:rsidR="003F1201">
        <w:rPr>
          <w:rFonts w:ascii="Times New Roman" w:hAnsi="Times New Roman"/>
          <w:sz w:val="24"/>
          <w:szCs w:val="24"/>
        </w:rPr>
        <w:t>can</w:t>
      </w:r>
      <w:r w:rsidRPr="006B705B" w:rsidR="009A454D">
        <w:rPr>
          <w:rFonts w:ascii="Times New Roman" w:hAnsi="Times New Roman"/>
          <w:sz w:val="24"/>
          <w:szCs w:val="24"/>
        </w:rPr>
        <w:t>not be implemented</w:t>
      </w:r>
      <w:r w:rsidR="003F1201">
        <w:rPr>
          <w:rFonts w:ascii="Times New Roman" w:hAnsi="Times New Roman"/>
          <w:sz w:val="24"/>
          <w:szCs w:val="24"/>
        </w:rPr>
        <w:t xml:space="preserve"> at this time</w:t>
      </w:r>
      <w:r w:rsidR="00F51571">
        <w:rPr>
          <w:rFonts w:ascii="Times New Roman" w:hAnsi="Times New Roman"/>
          <w:sz w:val="24"/>
          <w:szCs w:val="24"/>
        </w:rPr>
        <w:t xml:space="preserve">.  </w:t>
      </w:r>
      <w:r w:rsidRPr="00553536" w:rsidR="00661E46">
        <w:rPr>
          <w:rFonts w:ascii="Times New Roman" w:hAnsi="Times New Roman"/>
          <w:sz w:val="24"/>
          <w:szCs w:val="24"/>
        </w:rPr>
        <w:t xml:space="preserve">Information on the </w:t>
      </w:r>
      <w:r w:rsidRPr="00553536" w:rsidR="00AC3CD3">
        <w:rPr>
          <w:rFonts w:ascii="Times New Roman" w:hAnsi="Times New Roman"/>
          <w:sz w:val="24"/>
          <w:szCs w:val="24"/>
        </w:rPr>
        <w:t>FN</w:t>
      </w:r>
      <w:r w:rsidRPr="00553536" w:rsidR="00927009">
        <w:rPr>
          <w:rFonts w:ascii="Times New Roman" w:hAnsi="Times New Roman"/>
          <w:sz w:val="24"/>
          <w:szCs w:val="24"/>
        </w:rPr>
        <w:t>S</w:t>
      </w:r>
      <w:r w:rsidRPr="00553536" w:rsidR="00661E46">
        <w:rPr>
          <w:rFonts w:ascii="Times New Roman" w:hAnsi="Times New Roman"/>
          <w:sz w:val="24"/>
          <w:szCs w:val="24"/>
        </w:rPr>
        <w:t xml:space="preserve">-674 </w:t>
      </w:r>
      <w:r w:rsidR="00D85298">
        <w:rPr>
          <w:rFonts w:ascii="Times New Roman" w:hAnsi="Times New Roman"/>
          <w:sz w:val="24"/>
          <w:szCs w:val="24"/>
        </w:rPr>
        <w:t>is</w:t>
      </w:r>
      <w:r w:rsidRPr="00553536" w:rsidR="00661E46">
        <w:rPr>
          <w:rFonts w:ascii="Times New Roman" w:hAnsi="Times New Roman"/>
          <w:sz w:val="24"/>
          <w:szCs w:val="24"/>
        </w:rPr>
        <w:t xml:space="preserve"> displayed and captured u</w:t>
      </w:r>
      <w:r w:rsidRPr="00553536" w:rsidR="00041629">
        <w:rPr>
          <w:rFonts w:ascii="Times New Roman" w:hAnsi="Times New Roman"/>
          <w:sz w:val="24"/>
          <w:szCs w:val="24"/>
        </w:rPr>
        <w:t>sing Microsoft ASP.Net and HTML</w:t>
      </w:r>
      <w:r w:rsidRPr="00553536" w:rsidR="00951DA0">
        <w:rPr>
          <w:rFonts w:ascii="Times New Roman" w:hAnsi="Times New Roman"/>
          <w:sz w:val="24"/>
          <w:szCs w:val="24"/>
        </w:rPr>
        <w:t>, via a web-</w:t>
      </w:r>
      <w:r w:rsidRPr="00553536" w:rsidR="00041629">
        <w:rPr>
          <w:rFonts w:ascii="Times New Roman" w:hAnsi="Times New Roman"/>
          <w:sz w:val="24"/>
          <w:szCs w:val="24"/>
        </w:rPr>
        <w:t>base</w:t>
      </w:r>
      <w:r w:rsidRPr="00553536" w:rsidR="00927009">
        <w:rPr>
          <w:rFonts w:ascii="Times New Roman" w:hAnsi="Times New Roman"/>
          <w:sz w:val="24"/>
          <w:szCs w:val="24"/>
        </w:rPr>
        <w:t>d</w:t>
      </w:r>
      <w:r w:rsidRPr="00553536" w:rsidR="00041629">
        <w:rPr>
          <w:rFonts w:ascii="Times New Roman" w:hAnsi="Times New Roman"/>
          <w:sz w:val="24"/>
          <w:szCs w:val="24"/>
        </w:rPr>
        <w:t xml:space="preserve"> system on the </w:t>
      </w:r>
      <w:r w:rsidRPr="00553536" w:rsidR="00AC3CD3">
        <w:rPr>
          <w:rFonts w:ascii="Times New Roman" w:hAnsi="Times New Roman"/>
          <w:sz w:val="24"/>
          <w:szCs w:val="24"/>
        </w:rPr>
        <w:t>FNCS</w:t>
      </w:r>
      <w:r w:rsidRPr="00553536" w:rsidR="00041629">
        <w:rPr>
          <w:rFonts w:ascii="Times New Roman" w:hAnsi="Times New Roman"/>
          <w:sz w:val="24"/>
          <w:szCs w:val="24"/>
        </w:rPr>
        <w:t xml:space="preserve"> web </w:t>
      </w:r>
      <w:r w:rsidRPr="00553536" w:rsidR="00951DA0">
        <w:rPr>
          <w:rFonts w:ascii="Times New Roman" w:hAnsi="Times New Roman"/>
          <w:sz w:val="24"/>
          <w:szCs w:val="24"/>
        </w:rPr>
        <w:t>site.</w:t>
      </w:r>
      <w:r w:rsidRPr="00553536" w:rsidR="00661E46">
        <w:rPr>
          <w:rFonts w:ascii="Times New Roman" w:hAnsi="Times New Roman"/>
          <w:sz w:val="24"/>
          <w:szCs w:val="24"/>
        </w:rPr>
        <w:t xml:space="preserve"> The information </w:t>
      </w:r>
      <w:r w:rsidR="00D85298">
        <w:rPr>
          <w:rFonts w:ascii="Times New Roman" w:hAnsi="Times New Roman"/>
          <w:sz w:val="24"/>
          <w:szCs w:val="24"/>
        </w:rPr>
        <w:t>is</w:t>
      </w:r>
      <w:r w:rsidRPr="00553536" w:rsidR="00661E46">
        <w:rPr>
          <w:rFonts w:ascii="Times New Roman" w:hAnsi="Times New Roman"/>
          <w:sz w:val="24"/>
          <w:szCs w:val="24"/>
        </w:rPr>
        <w:t xml:space="preserve"> stored in Microsoft </w:t>
      </w:r>
      <w:r w:rsidRPr="00553536" w:rsidR="00F51571">
        <w:rPr>
          <w:rFonts w:ascii="Times New Roman" w:hAnsi="Times New Roman"/>
          <w:sz w:val="24"/>
          <w:szCs w:val="24"/>
        </w:rPr>
        <w:t>SharePoint</w:t>
      </w:r>
      <w:r w:rsidRPr="00553536" w:rsidR="00BC065D">
        <w:rPr>
          <w:rFonts w:ascii="Times New Roman" w:hAnsi="Times New Roman"/>
          <w:sz w:val="24"/>
          <w:szCs w:val="24"/>
        </w:rPr>
        <w:t xml:space="preserve"> </w:t>
      </w:r>
      <w:r w:rsidRPr="00553536" w:rsidR="00661E46">
        <w:rPr>
          <w:rFonts w:ascii="Times New Roman" w:hAnsi="Times New Roman"/>
          <w:sz w:val="24"/>
          <w:szCs w:val="24"/>
        </w:rPr>
        <w:t xml:space="preserve">Server.  The information </w:t>
      </w:r>
      <w:r w:rsidR="00D85298">
        <w:rPr>
          <w:rFonts w:ascii="Times New Roman" w:hAnsi="Times New Roman"/>
          <w:sz w:val="24"/>
          <w:szCs w:val="24"/>
        </w:rPr>
        <w:t>is</w:t>
      </w:r>
      <w:r w:rsidRPr="00553536" w:rsidR="00661E46">
        <w:rPr>
          <w:rFonts w:ascii="Times New Roman" w:hAnsi="Times New Roman"/>
          <w:sz w:val="24"/>
          <w:szCs w:val="24"/>
        </w:rPr>
        <w:t xml:space="preserve"> transmitted over a secured HTTP protocol.  The foundation of this technical architecture is </w:t>
      </w:r>
      <w:r w:rsidRPr="00B17E3F" w:rsidR="00661E46">
        <w:rPr>
          <w:rFonts w:ascii="Times New Roman" w:hAnsi="Times New Roman"/>
          <w:color w:val="000000"/>
          <w:sz w:val="24"/>
          <w:szCs w:val="24"/>
        </w:rPr>
        <w:t>Microsoft, which is consiste</w:t>
      </w:r>
      <w:r w:rsidRPr="00B17E3F" w:rsidR="00611561">
        <w:rPr>
          <w:rFonts w:ascii="Times New Roman" w:hAnsi="Times New Roman"/>
          <w:color w:val="000000"/>
          <w:sz w:val="24"/>
          <w:szCs w:val="24"/>
        </w:rPr>
        <w:t xml:space="preserve">nt with current </w:t>
      </w:r>
      <w:r w:rsidRPr="00B17E3F" w:rsidR="00AC3CD3">
        <w:rPr>
          <w:rFonts w:ascii="Times New Roman" w:hAnsi="Times New Roman"/>
          <w:color w:val="000000"/>
          <w:sz w:val="24"/>
          <w:szCs w:val="24"/>
        </w:rPr>
        <w:t>FNCS</w:t>
      </w:r>
      <w:r w:rsidRPr="00B17E3F" w:rsidR="00611561">
        <w:rPr>
          <w:rFonts w:ascii="Times New Roman" w:hAnsi="Times New Roman"/>
          <w:color w:val="000000"/>
          <w:sz w:val="24"/>
          <w:szCs w:val="24"/>
        </w:rPr>
        <w:t xml:space="preserve"> standards.</w:t>
      </w:r>
      <w:r w:rsidR="00775B15">
        <w:rPr>
          <w:rFonts w:ascii="Times New Roman" w:hAnsi="Times New Roman"/>
          <w:color w:val="000000"/>
          <w:sz w:val="24"/>
          <w:szCs w:val="24"/>
        </w:rPr>
        <w:t xml:space="preserve"> </w:t>
      </w:r>
      <w:r w:rsidRPr="00B17E3F" w:rsidR="00611561">
        <w:rPr>
          <w:rFonts w:ascii="Times New Roman" w:hAnsi="Times New Roman"/>
          <w:color w:val="000000"/>
          <w:sz w:val="24"/>
          <w:szCs w:val="24"/>
        </w:rPr>
        <w:t xml:space="preserve"> </w:t>
      </w:r>
      <w:r w:rsidR="00F0754E">
        <w:rPr>
          <w:rFonts w:ascii="Times New Roman" w:hAnsi="Times New Roman"/>
          <w:color w:val="000000"/>
          <w:sz w:val="24"/>
          <w:szCs w:val="24"/>
        </w:rPr>
        <w:t>The</w:t>
      </w:r>
      <w:r w:rsidRPr="00B17E3F" w:rsidR="00600B31">
        <w:rPr>
          <w:rFonts w:ascii="Times New Roman" w:hAnsi="Times New Roman"/>
          <w:color w:val="000000"/>
          <w:sz w:val="24"/>
          <w:szCs w:val="24"/>
        </w:rPr>
        <w:t xml:space="preserve"> FNS-674 forms are </w:t>
      </w:r>
      <w:r w:rsidRPr="00790052" w:rsidR="006B705B">
        <w:rPr>
          <w:rFonts w:ascii="Times New Roman" w:hAnsi="Times New Roman"/>
          <w:color w:val="000000"/>
          <w:sz w:val="24"/>
          <w:szCs w:val="24"/>
        </w:rPr>
        <w:t xml:space="preserve">currently </w:t>
      </w:r>
      <w:r w:rsidRPr="00B17E3F" w:rsidR="00600B31">
        <w:rPr>
          <w:rFonts w:ascii="Times New Roman" w:hAnsi="Times New Roman"/>
          <w:color w:val="000000"/>
          <w:sz w:val="24"/>
          <w:szCs w:val="24"/>
        </w:rPr>
        <w:t xml:space="preserve">submitted </w:t>
      </w:r>
      <w:r w:rsidR="00A36318">
        <w:rPr>
          <w:rFonts w:ascii="Times New Roman" w:hAnsi="Times New Roman"/>
          <w:color w:val="000000"/>
          <w:sz w:val="24"/>
          <w:szCs w:val="24"/>
        </w:rPr>
        <w:t>v</w:t>
      </w:r>
      <w:r w:rsidRPr="00B17E3F" w:rsidR="006B705B">
        <w:rPr>
          <w:rFonts w:ascii="Times New Roman" w:hAnsi="Times New Roman"/>
          <w:color w:val="000000"/>
          <w:sz w:val="24"/>
          <w:szCs w:val="24"/>
        </w:rPr>
        <w:t xml:space="preserve">ia email </w:t>
      </w:r>
      <w:r w:rsidR="00F03A9F">
        <w:rPr>
          <w:rFonts w:ascii="Times New Roman" w:hAnsi="Times New Roman"/>
          <w:color w:val="000000"/>
          <w:sz w:val="24"/>
          <w:szCs w:val="24"/>
        </w:rPr>
        <w:t xml:space="preserve">and </w:t>
      </w:r>
      <w:r w:rsidRPr="00B17E3F" w:rsidR="006B705B">
        <w:rPr>
          <w:rFonts w:ascii="Times New Roman" w:hAnsi="Times New Roman"/>
          <w:color w:val="000000"/>
          <w:sz w:val="24"/>
          <w:szCs w:val="24"/>
        </w:rPr>
        <w:t xml:space="preserve">sent to </w:t>
      </w:r>
      <w:r w:rsidR="00F03A9F">
        <w:rPr>
          <w:rFonts w:ascii="Times New Roman" w:hAnsi="Times New Roman"/>
          <w:color w:val="000000"/>
          <w:sz w:val="24"/>
          <w:szCs w:val="24"/>
        </w:rPr>
        <w:t>the respective system Account Manager for record-keeping</w:t>
      </w:r>
      <w:r w:rsidRPr="00B17E3F" w:rsidR="00600B31">
        <w:rPr>
          <w:rFonts w:ascii="Times New Roman" w:hAnsi="Times New Roman"/>
          <w:color w:val="000000"/>
          <w:sz w:val="24"/>
          <w:szCs w:val="24"/>
        </w:rPr>
        <w:t>.</w:t>
      </w:r>
      <w:r w:rsidRPr="00790052" w:rsidR="00553536">
        <w:rPr>
          <w:rFonts w:ascii="Times New Roman" w:hAnsi="Times New Roman"/>
          <w:color w:val="000000"/>
          <w:sz w:val="24"/>
          <w:szCs w:val="24"/>
        </w:rPr>
        <w:t xml:space="preserve">  The form is a </w:t>
      </w:r>
      <w:r w:rsidR="00553536">
        <w:rPr>
          <w:rFonts w:ascii="Times New Roman" w:hAnsi="Times New Roman"/>
          <w:color w:val="000000"/>
          <w:sz w:val="24"/>
          <w:szCs w:val="24"/>
        </w:rPr>
        <w:t xml:space="preserve">fillable </w:t>
      </w:r>
      <w:r w:rsidR="006E788C">
        <w:rPr>
          <w:rFonts w:ascii="Times New Roman" w:hAnsi="Times New Roman"/>
          <w:color w:val="000000"/>
          <w:sz w:val="24"/>
          <w:szCs w:val="24"/>
        </w:rPr>
        <w:t xml:space="preserve">electronic </w:t>
      </w:r>
      <w:r w:rsidR="00553536">
        <w:rPr>
          <w:rFonts w:ascii="Times New Roman" w:hAnsi="Times New Roman"/>
          <w:color w:val="000000"/>
          <w:sz w:val="24"/>
          <w:szCs w:val="24"/>
        </w:rPr>
        <w:t xml:space="preserve">Adobe </w:t>
      </w:r>
      <w:r w:rsidRPr="00553536" w:rsidR="00553536">
        <w:rPr>
          <w:rFonts w:ascii="Times New Roman" w:hAnsi="Times New Roman"/>
          <w:color w:val="000000"/>
          <w:sz w:val="24"/>
          <w:szCs w:val="24"/>
        </w:rPr>
        <w:t>pdf</w:t>
      </w:r>
      <w:r w:rsidR="00553536">
        <w:rPr>
          <w:rFonts w:ascii="Times New Roman" w:hAnsi="Times New Roman"/>
          <w:color w:val="000000"/>
          <w:sz w:val="24"/>
          <w:szCs w:val="24"/>
        </w:rPr>
        <w:t xml:space="preserve">, available on the FNCS intranet e-forms library </w:t>
      </w:r>
      <w:hyperlink w:history="1" w:anchor="InplviewHash9290e901-7555-4f3f-aa19-6d8c6d063ec9=Paged%3DTRUE-p_FileLeafRef%3DFNS%252d660%252epdf-p_ID%3D53-PageFirstRow%3D101" r:id="rId12">
        <w:r w:rsidRPr="00A55814" w:rsidR="00A55814">
          <w:rPr>
            <w:rStyle w:val="Hyperlink"/>
            <w:rFonts w:ascii="Times New Roman" w:hAnsi="Times New Roman"/>
            <w:sz w:val="24"/>
            <w:szCs w:val="24"/>
          </w:rPr>
          <w:t>here</w:t>
        </w:r>
      </w:hyperlink>
      <w:r w:rsidR="00553536">
        <w:rPr>
          <w:rFonts w:ascii="Times New Roman" w:hAnsi="Times New Roman"/>
          <w:color w:val="000000"/>
          <w:sz w:val="24"/>
          <w:szCs w:val="24"/>
        </w:rPr>
        <w:t xml:space="preserve"> and also on the internet on various public sites for systems.  </w:t>
      </w:r>
      <w:r w:rsidRPr="001E721B" w:rsidR="001E721B">
        <w:rPr>
          <w:rFonts w:ascii="Times New Roman" w:hAnsi="Times New Roman"/>
          <w:color w:val="000000"/>
          <w:sz w:val="24"/>
          <w:szCs w:val="24"/>
        </w:rPr>
        <w:t>FN</w:t>
      </w:r>
      <w:r w:rsidR="001E721B">
        <w:rPr>
          <w:rFonts w:ascii="Times New Roman" w:hAnsi="Times New Roman"/>
          <w:color w:val="000000"/>
          <w:sz w:val="24"/>
          <w:szCs w:val="24"/>
        </w:rPr>
        <w:t>C</w:t>
      </w:r>
      <w:r w:rsidRPr="001E721B" w:rsidR="001E721B">
        <w:rPr>
          <w:rFonts w:ascii="Times New Roman" w:hAnsi="Times New Roman"/>
          <w:color w:val="000000"/>
          <w:sz w:val="24"/>
          <w:szCs w:val="24"/>
        </w:rPr>
        <w:t xml:space="preserve">S </w:t>
      </w:r>
      <w:r w:rsidR="001E721B">
        <w:rPr>
          <w:rFonts w:ascii="Times New Roman" w:hAnsi="Times New Roman"/>
          <w:color w:val="000000"/>
          <w:sz w:val="24"/>
          <w:szCs w:val="24"/>
        </w:rPr>
        <w:t>information system A</w:t>
      </w:r>
      <w:r w:rsidRPr="001E721B" w:rsidR="001E721B">
        <w:rPr>
          <w:rFonts w:ascii="Times New Roman" w:hAnsi="Times New Roman"/>
          <w:color w:val="000000"/>
          <w:sz w:val="24"/>
          <w:szCs w:val="24"/>
        </w:rPr>
        <w:t xml:space="preserve">ccount </w:t>
      </w:r>
      <w:r w:rsidR="001E721B">
        <w:rPr>
          <w:rFonts w:ascii="Times New Roman" w:hAnsi="Times New Roman"/>
          <w:color w:val="000000"/>
          <w:sz w:val="24"/>
          <w:szCs w:val="24"/>
        </w:rPr>
        <w:t>M</w:t>
      </w:r>
      <w:r w:rsidRPr="001E721B" w:rsidR="001E721B">
        <w:rPr>
          <w:rFonts w:ascii="Times New Roman" w:hAnsi="Times New Roman"/>
          <w:color w:val="000000"/>
          <w:sz w:val="24"/>
          <w:szCs w:val="24"/>
        </w:rPr>
        <w:t>anagers are responsible for maintaining approved copies of the form</w:t>
      </w:r>
      <w:r w:rsidR="001E721B">
        <w:rPr>
          <w:rFonts w:ascii="Times New Roman" w:hAnsi="Times New Roman"/>
          <w:color w:val="000000"/>
          <w:sz w:val="24"/>
          <w:szCs w:val="24"/>
        </w:rPr>
        <w:t>, if used for their respective information systems</w:t>
      </w:r>
      <w:r w:rsidRPr="001E721B" w:rsidR="001E721B">
        <w:rPr>
          <w:rFonts w:ascii="Times New Roman" w:hAnsi="Times New Roman"/>
          <w:color w:val="000000"/>
          <w:sz w:val="24"/>
          <w:szCs w:val="24"/>
        </w:rPr>
        <w:t>.</w:t>
      </w:r>
      <w:r w:rsidR="001E721B">
        <w:rPr>
          <w:rFonts w:ascii="Times New Roman" w:hAnsi="Times New Roman"/>
          <w:color w:val="000000"/>
          <w:sz w:val="24"/>
          <w:szCs w:val="24"/>
        </w:rPr>
        <w:t xml:space="preserve"> </w:t>
      </w:r>
      <w:r w:rsidR="001E4D98">
        <w:rPr>
          <w:rFonts w:ascii="Times New Roman" w:hAnsi="Times New Roman"/>
          <w:sz w:val="24"/>
          <w:szCs w:val="24"/>
        </w:rPr>
        <w:t>Currently, FN</w:t>
      </w:r>
      <w:r w:rsidR="00822CD5">
        <w:rPr>
          <w:rFonts w:ascii="Times New Roman" w:hAnsi="Times New Roman"/>
          <w:sz w:val="24"/>
          <w:szCs w:val="24"/>
        </w:rPr>
        <w:t>C</w:t>
      </w:r>
      <w:r w:rsidR="001E4D98">
        <w:rPr>
          <w:rFonts w:ascii="Times New Roman" w:hAnsi="Times New Roman"/>
          <w:sz w:val="24"/>
          <w:szCs w:val="24"/>
        </w:rPr>
        <w:t>S does not have an electronic submission web-based system to receive these requests</w:t>
      </w:r>
      <w:r w:rsidR="00444738">
        <w:rPr>
          <w:rFonts w:ascii="Times New Roman" w:hAnsi="Times New Roman"/>
          <w:sz w:val="24"/>
          <w:szCs w:val="24"/>
        </w:rPr>
        <w:t xml:space="preserve"> and no plans are in place for one in the near future.</w:t>
      </w:r>
    </w:p>
    <w:p w:rsidRPr="00842702" w:rsidR="00A862AF" w:rsidP="00AF46D8" w:rsidRDefault="00A862AF" w14:paraId="4E9053C8" w14:textId="77777777">
      <w:pPr>
        <w:pStyle w:val="Heading2"/>
        <w:numPr>
          <w:ilvl w:val="0"/>
          <w:numId w:val="3"/>
        </w:numPr>
        <w:tabs>
          <w:tab w:val="left" w:pos="540"/>
        </w:tabs>
        <w:spacing w:before="100" w:beforeAutospacing="1" w:after="100" w:afterAutospacing="1" w:line="480" w:lineRule="auto"/>
        <w:jc w:val="both"/>
        <w:rPr>
          <w:rFonts w:ascii="Times New Roman" w:hAnsi="Times New Roman" w:cs="Times New Roman"/>
          <w:i w:val="0"/>
          <w:sz w:val="24"/>
          <w:szCs w:val="24"/>
        </w:rPr>
      </w:pPr>
      <w:bookmarkStart w:name="_Toc196296177" w:id="13"/>
      <w:bookmarkStart w:name="_Toc197936977" w:id="14"/>
      <w:r w:rsidRPr="00842702">
        <w:rPr>
          <w:rFonts w:ascii="Times New Roman" w:hAnsi="Times New Roman" w:cs="Times New Roman"/>
          <w:i w:val="0"/>
          <w:sz w:val="24"/>
          <w:szCs w:val="24"/>
        </w:rPr>
        <w:t>Describe efforts to identify duplication.</w:t>
      </w:r>
      <w:r w:rsidRPr="00842702" w:rsidR="00827B14">
        <w:rPr>
          <w:rFonts w:ascii="Times New Roman" w:hAnsi="Times New Roman" w:cs="Times New Roman"/>
          <w:i w:val="0"/>
          <w:sz w:val="24"/>
          <w:szCs w:val="24"/>
        </w:rPr>
        <w:t xml:space="preserve">  </w:t>
      </w:r>
      <w:bookmarkEnd w:id="13"/>
      <w:bookmarkEnd w:id="14"/>
      <w:r w:rsidRPr="00842702" w:rsidR="00827B14">
        <w:rPr>
          <w:rFonts w:ascii="Times New Roman" w:hAnsi="Times New Roman" w:cs="Times New Roman"/>
          <w:i w:val="0"/>
          <w:sz w:val="24"/>
          <w:szCs w:val="24"/>
        </w:rPr>
        <w:t>Show specifically why any similar information already available cannot be used or modified for use for the purpose described in item 2 above.</w:t>
      </w:r>
    </w:p>
    <w:p w:rsidRPr="006800A3" w:rsidR="003A39A7" w:rsidP="00771E29" w:rsidRDefault="00E9776F" w14:paraId="11EB07E2" w14:textId="77777777">
      <w:pPr>
        <w:spacing w:before="100" w:beforeAutospacing="1" w:after="100" w:afterAutospacing="1" w:line="480" w:lineRule="auto"/>
        <w:ind w:left="360"/>
        <w:jc w:val="both"/>
        <w:rPr>
          <w:rFonts w:ascii="Times New Roman" w:hAnsi="Times New Roman"/>
          <w:sz w:val="24"/>
          <w:szCs w:val="24"/>
        </w:rPr>
      </w:pPr>
      <w:r w:rsidRPr="00842702">
        <w:rPr>
          <w:rFonts w:ascii="Times New Roman" w:hAnsi="Times New Roman"/>
          <w:sz w:val="24"/>
          <w:szCs w:val="24"/>
        </w:rPr>
        <w:t>There is no similar information</w:t>
      </w:r>
      <w:r w:rsidR="006800A3">
        <w:rPr>
          <w:rFonts w:ascii="Times New Roman" w:hAnsi="Times New Roman"/>
          <w:sz w:val="24"/>
          <w:szCs w:val="24"/>
        </w:rPr>
        <w:t xml:space="preserve"> available</w:t>
      </w:r>
      <w:r w:rsidRPr="006800A3" w:rsidR="006800A3">
        <w:rPr>
          <w:rFonts w:ascii="Times New Roman" w:hAnsi="Times New Roman"/>
          <w:sz w:val="24"/>
          <w:szCs w:val="24"/>
        </w:rPr>
        <w:t xml:space="preserve">.  </w:t>
      </w:r>
      <w:r w:rsidRPr="00F0754E" w:rsidR="006800A3">
        <w:rPr>
          <w:rFonts w:ascii="Times New Roman" w:hAnsi="Times New Roman"/>
          <w:sz w:val="24"/>
          <w:szCs w:val="24"/>
        </w:rPr>
        <w:t>FN</w:t>
      </w:r>
      <w:r w:rsidR="00822CD5">
        <w:rPr>
          <w:rFonts w:ascii="Times New Roman" w:hAnsi="Times New Roman"/>
          <w:sz w:val="24"/>
          <w:szCs w:val="24"/>
        </w:rPr>
        <w:t>C</w:t>
      </w:r>
      <w:r w:rsidRPr="00F0754E" w:rsidR="006800A3">
        <w:rPr>
          <w:rFonts w:ascii="Times New Roman" w:hAnsi="Times New Roman"/>
          <w:sz w:val="24"/>
          <w:szCs w:val="24"/>
        </w:rPr>
        <w:t>S solely monitors issuance of FN</w:t>
      </w:r>
      <w:r w:rsidR="00822CD5">
        <w:rPr>
          <w:rFonts w:ascii="Times New Roman" w:hAnsi="Times New Roman"/>
          <w:sz w:val="24"/>
          <w:szCs w:val="24"/>
        </w:rPr>
        <w:t>C</w:t>
      </w:r>
      <w:r w:rsidRPr="00F0754E" w:rsidR="006800A3">
        <w:rPr>
          <w:rFonts w:ascii="Times New Roman" w:hAnsi="Times New Roman"/>
          <w:sz w:val="24"/>
          <w:szCs w:val="24"/>
        </w:rPr>
        <w:t xml:space="preserve">S </w:t>
      </w:r>
      <w:r w:rsidR="00E11806">
        <w:rPr>
          <w:rFonts w:ascii="Times New Roman" w:hAnsi="Times New Roman"/>
          <w:sz w:val="24"/>
          <w:szCs w:val="24"/>
        </w:rPr>
        <w:t>network</w:t>
      </w:r>
      <w:r w:rsidRPr="00F0754E" w:rsidR="00E11806">
        <w:rPr>
          <w:rFonts w:ascii="Times New Roman" w:hAnsi="Times New Roman"/>
          <w:sz w:val="24"/>
          <w:szCs w:val="24"/>
        </w:rPr>
        <w:t xml:space="preserve"> </w:t>
      </w:r>
      <w:r w:rsidRPr="00F0754E" w:rsidR="006800A3">
        <w:rPr>
          <w:rFonts w:ascii="Times New Roman" w:hAnsi="Times New Roman"/>
          <w:sz w:val="24"/>
          <w:szCs w:val="24"/>
        </w:rPr>
        <w:t xml:space="preserve">access to ensure integrity. </w:t>
      </w:r>
      <w:r w:rsidR="004E38D5">
        <w:rPr>
          <w:rFonts w:ascii="Times New Roman" w:hAnsi="Times New Roman"/>
          <w:sz w:val="24"/>
          <w:szCs w:val="24"/>
        </w:rPr>
        <w:t xml:space="preserve"> </w:t>
      </w:r>
      <w:r w:rsidRPr="00F0754E" w:rsidR="006800A3">
        <w:rPr>
          <w:rFonts w:ascii="Times New Roman" w:hAnsi="Times New Roman"/>
          <w:sz w:val="24"/>
          <w:szCs w:val="24"/>
        </w:rPr>
        <w:t>The information required for FNS-674 is not currently reported to any other entity outside of FN</w:t>
      </w:r>
      <w:r w:rsidR="005C3975">
        <w:rPr>
          <w:rFonts w:ascii="Times New Roman" w:hAnsi="Times New Roman"/>
          <w:sz w:val="24"/>
          <w:szCs w:val="24"/>
        </w:rPr>
        <w:t>C</w:t>
      </w:r>
      <w:r w:rsidRPr="00F0754E" w:rsidR="006800A3">
        <w:rPr>
          <w:rFonts w:ascii="Times New Roman" w:hAnsi="Times New Roman"/>
          <w:sz w:val="24"/>
          <w:szCs w:val="24"/>
        </w:rPr>
        <w:t xml:space="preserve">S. </w:t>
      </w:r>
      <w:r w:rsidR="004E38D5">
        <w:rPr>
          <w:rFonts w:ascii="Times New Roman" w:hAnsi="Times New Roman"/>
          <w:sz w:val="24"/>
          <w:szCs w:val="24"/>
        </w:rPr>
        <w:t xml:space="preserve"> </w:t>
      </w:r>
      <w:r w:rsidRPr="00F0754E" w:rsidR="006800A3">
        <w:rPr>
          <w:rFonts w:ascii="Times New Roman" w:hAnsi="Times New Roman"/>
          <w:sz w:val="24"/>
          <w:szCs w:val="24"/>
        </w:rPr>
        <w:t xml:space="preserve">Every effort has been made to avoid duplication. </w:t>
      </w:r>
      <w:r w:rsidR="004E38D5">
        <w:rPr>
          <w:rFonts w:ascii="Times New Roman" w:hAnsi="Times New Roman"/>
          <w:sz w:val="24"/>
          <w:szCs w:val="24"/>
        </w:rPr>
        <w:t xml:space="preserve"> </w:t>
      </w:r>
      <w:r w:rsidRPr="00F0754E" w:rsidR="006800A3">
        <w:rPr>
          <w:rFonts w:ascii="Times New Roman" w:hAnsi="Times New Roman"/>
          <w:sz w:val="24"/>
          <w:szCs w:val="24"/>
        </w:rPr>
        <w:t>FN</w:t>
      </w:r>
      <w:r w:rsidR="005C3975">
        <w:rPr>
          <w:rFonts w:ascii="Times New Roman" w:hAnsi="Times New Roman"/>
          <w:sz w:val="24"/>
          <w:szCs w:val="24"/>
        </w:rPr>
        <w:t>C</w:t>
      </w:r>
      <w:r w:rsidRPr="00F0754E" w:rsidR="006800A3">
        <w:rPr>
          <w:rFonts w:ascii="Times New Roman" w:hAnsi="Times New Roman"/>
          <w:sz w:val="24"/>
          <w:szCs w:val="24"/>
        </w:rPr>
        <w:t>S has reviewed USDA reporting requirements.</w:t>
      </w:r>
    </w:p>
    <w:p w:rsidRPr="00FB104E" w:rsidR="00A862AF" w:rsidP="00AF46D8" w:rsidRDefault="00A862AF" w14:paraId="009A35FB" w14:textId="77777777">
      <w:pPr>
        <w:numPr>
          <w:ilvl w:val="0"/>
          <w:numId w:val="3"/>
        </w:numPr>
        <w:spacing w:before="100" w:beforeAutospacing="1" w:after="100" w:afterAutospacing="1" w:line="480" w:lineRule="auto"/>
        <w:jc w:val="both"/>
        <w:rPr>
          <w:rFonts w:ascii="Times New Roman" w:hAnsi="Times New Roman"/>
          <w:b/>
          <w:bCs/>
          <w:iCs/>
          <w:sz w:val="24"/>
          <w:szCs w:val="24"/>
        </w:rPr>
      </w:pPr>
      <w:bookmarkStart w:name="_Toc197936978" w:id="15"/>
      <w:r w:rsidRPr="00842702">
        <w:rPr>
          <w:rStyle w:val="Heading2Char"/>
          <w:rFonts w:ascii="Times New Roman" w:hAnsi="Times New Roman" w:cs="Times New Roman"/>
          <w:i w:val="0"/>
          <w:iCs w:val="0"/>
          <w:sz w:val="24"/>
          <w:szCs w:val="24"/>
        </w:rPr>
        <w:lastRenderedPageBreak/>
        <w:t xml:space="preserve">If the collection of information impacts small businesses or other small entities, describe any methods used to </w:t>
      </w:r>
      <w:r w:rsidRPr="00FB104E">
        <w:rPr>
          <w:rStyle w:val="Heading2Char"/>
          <w:rFonts w:ascii="Times New Roman" w:hAnsi="Times New Roman" w:cs="Times New Roman"/>
          <w:i w:val="0"/>
          <w:iCs w:val="0"/>
          <w:sz w:val="24"/>
          <w:szCs w:val="24"/>
        </w:rPr>
        <w:t>minimize burden.</w:t>
      </w:r>
      <w:bookmarkEnd w:id="15"/>
    </w:p>
    <w:p w:rsidRPr="00842702" w:rsidR="003A39A7" w:rsidP="00771E29" w:rsidRDefault="00661E46" w14:paraId="37159F99" w14:textId="77777777">
      <w:pPr>
        <w:spacing w:before="100" w:beforeAutospacing="1" w:after="100" w:afterAutospacing="1" w:line="480" w:lineRule="auto"/>
        <w:ind w:left="360"/>
        <w:jc w:val="both"/>
        <w:rPr>
          <w:rFonts w:ascii="Times New Roman" w:hAnsi="Times New Roman"/>
          <w:color w:val="000000"/>
          <w:sz w:val="24"/>
          <w:szCs w:val="24"/>
        </w:rPr>
      </w:pPr>
      <w:r w:rsidRPr="00FB104E">
        <w:rPr>
          <w:rFonts w:ascii="Times New Roman" w:hAnsi="Times New Roman"/>
          <w:sz w:val="24"/>
          <w:szCs w:val="24"/>
        </w:rPr>
        <w:t xml:space="preserve">There will be no impact to small businesses or </w:t>
      </w:r>
      <w:r w:rsidRPr="00FB104E">
        <w:rPr>
          <w:rFonts w:ascii="Times New Roman" w:hAnsi="Times New Roman"/>
          <w:color w:val="000000"/>
          <w:sz w:val="24"/>
          <w:szCs w:val="24"/>
        </w:rPr>
        <w:t>entities</w:t>
      </w:r>
      <w:r w:rsidRPr="00FB104E" w:rsidR="00FB104E">
        <w:rPr>
          <w:rFonts w:ascii="Times New Roman" w:hAnsi="Times New Roman"/>
          <w:color w:val="000000"/>
          <w:sz w:val="24"/>
          <w:szCs w:val="24"/>
        </w:rPr>
        <w:t xml:space="preserve"> that</w:t>
      </w:r>
      <w:r w:rsidRPr="00DC1790" w:rsidR="00FE05AF">
        <w:rPr>
          <w:rFonts w:ascii="Times New Roman" w:hAnsi="Times New Roman"/>
          <w:color w:val="000000"/>
          <w:sz w:val="24"/>
          <w:szCs w:val="24"/>
        </w:rPr>
        <w:t xml:space="preserve"> wor</w:t>
      </w:r>
      <w:r w:rsidRPr="00B17E3F" w:rsidR="00FB104E">
        <w:rPr>
          <w:rFonts w:ascii="Times New Roman" w:hAnsi="Times New Roman"/>
          <w:color w:val="000000"/>
          <w:sz w:val="24"/>
          <w:szCs w:val="24"/>
        </w:rPr>
        <w:t>k</w:t>
      </w:r>
      <w:r w:rsidRPr="00FB104E" w:rsidR="00FE05AF">
        <w:rPr>
          <w:rFonts w:ascii="Times New Roman" w:hAnsi="Times New Roman"/>
          <w:color w:val="000000"/>
          <w:sz w:val="24"/>
          <w:szCs w:val="24"/>
        </w:rPr>
        <w:t xml:space="preserve"> with</w:t>
      </w:r>
      <w:r w:rsidR="00FB104E">
        <w:rPr>
          <w:rFonts w:ascii="Times New Roman" w:hAnsi="Times New Roman"/>
          <w:color w:val="000000"/>
          <w:sz w:val="24"/>
          <w:szCs w:val="24"/>
        </w:rPr>
        <w:t xml:space="preserve"> </w:t>
      </w:r>
      <w:r w:rsidRPr="00FB104E" w:rsidR="00386ACF">
        <w:rPr>
          <w:rFonts w:ascii="Times New Roman" w:hAnsi="Times New Roman"/>
          <w:color w:val="000000"/>
          <w:sz w:val="24"/>
          <w:szCs w:val="24"/>
        </w:rPr>
        <w:t>FNCS</w:t>
      </w:r>
      <w:r w:rsidR="00FB104E">
        <w:rPr>
          <w:rFonts w:ascii="Times New Roman" w:hAnsi="Times New Roman"/>
          <w:color w:val="000000"/>
          <w:sz w:val="24"/>
          <w:szCs w:val="24"/>
        </w:rPr>
        <w:t>.</w:t>
      </w:r>
      <w:r w:rsidR="000F04C7">
        <w:rPr>
          <w:rFonts w:ascii="Times New Roman" w:hAnsi="Times New Roman"/>
          <w:color w:val="000000"/>
          <w:sz w:val="24"/>
          <w:szCs w:val="24"/>
        </w:rPr>
        <w:t xml:space="preserve">  FN</w:t>
      </w:r>
      <w:r w:rsidR="005C3975">
        <w:rPr>
          <w:rFonts w:ascii="Times New Roman" w:hAnsi="Times New Roman"/>
          <w:color w:val="000000"/>
          <w:sz w:val="24"/>
          <w:szCs w:val="24"/>
        </w:rPr>
        <w:t>C</w:t>
      </w:r>
      <w:r w:rsidR="000F04C7">
        <w:rPr>
          <w:rFonts w:ascii="Times New Roman" w:hAnsi="Times New Roman"/>
          <w:color w:val="000000"/>
          <w:sz w:val="24"/>
          <w:szCs w:val="24"/>
        </w:rPr>
        <w:t>S anticipates that out of the 180 respondents, 75 percent</w:t>
      </w:r>
      <w:r w:rsidR="00F03A9F">
        <w:rPr>
          <w:rFonts w:ascii="Times New Roman" w:hAnsi="Times New Roman"/>
          <w:color w:val="000000"/>
          <w:sz w:val="24"/>
          <w:szCs w:val="24"/>
        </w:rPr>
        <w:t>,</w:t>
      </w:r>
      <w:r w:rsidR="000F04C7">
        <w:rPr>
          <w:rFonts w:ascii="Times New Roman" w:hAnsi="Times New Roman"/>
          <w:color w:val="000000"/>
          <w:sz w:val="24"/>
          <w:szCs w:val="24"/>
        </w:rPr>
        <w:t xml:space="preserve"> </w:t>
      </w:r>
      <w:r w:rsidR="000D4D83">
        <w:rPr>
          <w:rFonts w:ascii="Times New Roman" w:hAnsi="Times New Roman"/>
          <w:color w:val="000000"/>
          <w:sz w:val="24"/>
          <w:szCs w:val="24"/>
        </w:rPr>
        <w:t>or 130</w:t>
      </w:r>
      <w:r w:rsidR="00F03A9F">
        <w:rPr>
          <w:rFonts w:ascii="Times New Roman" w:hAnsi="Times New Roman"/>
          <w:color w:val="000000"/>
          <w:sz w:val="24"/>
          <w:szCs w:val="24"/>
        </w:rPr>
        <w:t>,</w:t>
      </w:r>
      <w:r w:rsidR="000D4D83">
        <w:rPr>
          <w:rFonts w:ascii="Times New Roman" w:hAnsi="Times New Roman"/>
          <w:color w:val="000000"/>
          <w:sz w:val="24"/>
          <w:szCs w:val="24"/>
        </w:rPr>
        <w:t xml:space="preserve"> </w:t>
      </w:r>
      <w:r w:rsidR="000F04C7">
        <w:rPr>
          <w:rFonts w:ascii="Times New Roman" w:hAnsi="Times New Roman"/>
          <w:color w:val="000000"/>
          <w:sz w:val="24"/>
          <w:szCs w:val="24"/>
        </w:rPr>
        <w:t xml:space="preserve">are considered </w:t>
      </w:r>
      <w:r w:rsidR="000D4D83">
        <w:rPr>
          <w:rFonts w:ascii="Times New Roman" w:hAnsi="Times New Roman"/>
          <w:color w:val="000000"/>
          <w:sz w:val="24"/>
          <w:szCs w:val="24"/>
        </w:rPr>
        <w:t>respondents</w:t>
      </w:r>
      <w:r w:rsidR="000F04C7">
        <w:rPr>
          <w:rFonts w:ascii="Times New Roman" w:hAnsi="Times New Roman"/>
          <w:color w:val="000000"/>
          <w:sz w:val="24"/>
          <w:szCs w:val="24"/>
        </w:rPr>
        <w:t xml:space="preserve"> of small businesses.</w:t>
      </w:r>
    </w:p>
    <w:p w:rsidRPr="00842702" w:rsidR="00902DE0" w:rsidP="00AF46D8" w:rsidRDefault="00A862AF" w14:paraId="53987A03" w14:textId="77777777">
      <w:pPr>
        <w:numPr>
          <w:ilvl w:val="0"/>
          <w:numId w:val="3"/>
        </w:numPr>
        <w:spacing w:before="100" w:beforeAutospacing="1" w:after="100" w:afterAutospacing="1" w:line="480" w:lineRule="auto"/>
        <w:jc w:val="both"/>
        <w:rPr>
          <w:rStyle w:val="Heading2Char"/>
          <w:rFonts w:ascii="Times New Roman" w:hAnsi="Times New Roman" w:cs="Times New Roman"/>
          <w:i w:val="0"/>
          <w:sz w:val="24"/>
          <w:szCs w:val="24"/>
        </w:rPr>
      </w:pPr>
      <w:bookmarkStart w:name="_Toc197936979" w:id="16"/>
      <w:r w:rsidRPr="00842702">
        <w:rPr>
          <w:rStyle w:val="Heading2Char"/>
          <w:rFonts w:ascii="Times New Roman" w:hAnsi="Times New Roman" w:cs="Times New Roman"/>
          <w:i w:val="0"/>
          <w:sz w:val="24"/>
          <w:szCs w:val="24"/>
        </w:rPr>
        <w:t xml:space="preserve">Describe the consequences to Federal program or policy activities if the collection is not conducted or </w:t>
      </w:r>
      <w:r w:rsidRPr="00842702" w:rsidR="00827B14">
        <w:rPr>
          <w:rStyle w:val="Heading2Char"/>
          <w:rFonts w:ascii="Times New Roman" w:hAnsi="Times New Roman" w:cs="Times New Roman"/>
          <w:i w:val="0"/>
          <w:sz w:val="24"/>
          <w:szCs w:val="24"/>
        </w:rPr>
        <w:t xml:space="preserve">is </w:t>
      </w:r>
      <w:r w:rsidRPr="00842702">
        <w:rPr>
          <w:rStyle w:val="Heading2Char"/>
          <w:rFonts w:ascii="Times New Roman" w:hAnsi="Times New Roman" w:cs="Times New Roman"/>
          <w:i w:val="0"/>
          <w:sz w:val="24"/>
          <w:szCs w:val="24"/>
        </w:rPr>
        <w:t>conducted less frequently, as well as any technical or legal obstacles to reducing burden.</w:t>
      </w:r>
      <w:bookmarkEnd w:id="16"/>
    </w:p>
    <w:p w:rsidRPr="00842702" w:rsidR="00D279A7" w:rsidP="00771E29" w:rsidRDefault="00C21F44" w14:paraId="1B8DAAB2" w14:textId="77777777">
      <w:pPr>
        <w:spacing w:before="100" w:beforeAutospacing="1" w:after="100" w:afterAutospacing="1" w:line="480" w:lineRule="auto"/>
        <w:ind w:left="360"/>
        <w:jc w:val="both"/>
        <w:rPr>
          <w:rFonts w:ascii="Times New Roman" w:hAnsi="Times New Roman"/>
          <w:sz w:val="24"/>
          <w:szCs w:val="24"/>
        </w:rPr>
      </w:pPr>
      <w:r>
        <w:rPr>
          <w:rFonts w:ascii="Times New Roman" w:hAnsi="Times New Roman"/>
          <w:sz w:val="24"/>
          <w:szCs w:val="24"/>
        </w:rPr>
        <w:t>This is a mandatory and on-going data collection</w:t>
      </w:r>
      <w:r w:rsidR="00F03A9F">
        <w:rPr>
          <w:rFonts w:ascii="Times New Roman" w:hAnsi="Times New Roman"/>
          <w:sz w:val="24"/>
          <w:szCs w:val="24"/>
        </w:rPr>
        <w:t xml:space="preserve"> </w:t>
      </w:r>
      <w:r w:rsidR="0005079F">
        <w:rPr>
          <w:rFonts w:ascii="Times New Roman" w:hAnsi="Times New Roman"/>
          <w:sz w:val="24"/>
          <w:szCs w:val="24"/>
        </w:rPr>
        <w:t xml:space="preserve">required </w:t>
      </w:r>
      <w:r w:rsidR="00F03A9F">
        <w:rPr>
          <w:rFonts w:ascii="Times New Roman" w:hAnsi="Times New Roman"/>
          <w:sz w:val="24"/>
          <w:szCs w:val="24"/>
        </w:rPr>
        <w:t xml:space="preserve">for </w:t>
      </w:r>
      <w:r w:rsidR="0005079F">
        <w:rPr>
          <w:rFonts w:ascii="Times New Roman" w:hAnsi="Times New Roman"/>
          <w:sz w:val="24"/>
          <w:szCs w:val="24"/>
        </w:rPr>
        <w:t xml:space="preserve">access by external personnel to </w:t>
      </w:r>
      <w:r w:rsidR="003A4208">
        <w:rPr>
          <w:rFonts w:ascii="Times New Roman" w:hAnsi="Times New Roman"/>
          <w:sz w:val="24"/>
          <w:szCs w:val="24"/>
        </w:rPr>
        <w:t>FNCS i</w:t>
      </w:r>
      <w:r w:rsidRPr="00842702" w:rsidR="003A4208">
        <w:rPr>
          <w:rFonts w:ascii="Times New Roman" w:hAnsi="Times New Roman"/>
          <w:sz w:val="24"/>
          <w:szCs w:val="24"/>
        </w:rPr>
        <w:t xml:space="preserve">nformation </w:t>
      </w:r>
      <w:r w:rsidR="003A4208">
        <w:rPr>
          <w:rFonts w:ascii="Times New Roman" w:hAnsi="Times New Roman"/>
          <w:sz w:val="24"/>
          <w:szCs w:val="24"/>
        </w:rPr>
        <w:t>s</w:t>
      </w:r>
      <w:r w:rsidRPr="00842702" w:rsidR="003A4208">
        <w:rPr>
          <w:rFonts w:ascii="Times New Roman" w:hAnsi="Times New Roman"/>
          <w:sz w:val="24"/>
          <w:szCs w:val="24"/>
        </w:rPr>
        <w:t>ystems</w:t>
      </w:r>
      <w:r>
        <w:rPr>
          <w:rFonts w:ascii="Times New Roman" w:hAnsi="Times New Roman"/>
          <w:sz w:val="24"/>
          <w:szCs w:val="24"/>
        </w:rPr>
        <w:t xml:space="preserve">.  </w:t>
      </w:r>
      <w:r w:rsidRPr="00842702" w:rsidR="0063052F">
        <w:rPr>
          <w:rFonts w:ascii="Times New Roman" w:hAnsi="Times New Roman"/>
          <w:sz w:val="24"/>
          <w:szCs w:val="24"/>
        </w:rPr>
        <w:t>If this form w</w:t>
      </w:r>
      <w:r w:rsidR="00A5134D">
        <w:rPr>
          <w:rFonts w:ascii="Times New Roman" w:hAnsi="Times New Roman"/>
          <w:sz w:val="24"/>
          <w:szCs w:val="24"/>
        </w:rPr>
        <w:t>ere</w:t>
      </w:r>
      <w:r w:rsidRPr="00842702" w:rsidR="0063052F">
        <w:rPr>
          <w:rFonts w:ascii="Times New Roman" w:hAnsi="Times New Roman"/>
          <w:sz w:val="24"/>
          <w:szCs w:val="24"/>
        </w:rPr>
        <w:t xml:space="preserve"> not submitted, </w:t>
      </w:r>
      <w:r w:rsidR="003A4208">
        <w:rPr>
          <w:rFonts w:ascii="Times New Roman" w:hAnsi="Times New Roman"/>
          <w:sz w:val="24"/>
          <w:szCs w:val="24"/>
        </w:rPr>
        <w:t xml:space="preserve">FNCS could not ensure integrity of </w:t>
      </w:r>
      <w:r w:rsidR="0005079F">
        <w:rPr>
          <w:rFonts w:ascii="Times New Roman" w:hAnsi="Times New Roman"/>
          <w:sz w:val="24"/>
          <w:szCs w:val="24"/>
        </w:rPr>
        <w:t>access to FNCS</w:t>
      </w:r>
      <w:r w:rsidR="00E11806">
        <w:rPr>
          <w:rFonts w:ascii="Times New Roman" w:hAnsi="Times New Roman"/>
          <w:sz w:val="24"/>
          <w:szCs w:val="24"/>
        </w:rPr>
        <w:t xml:space="preserve"> </w:t>
      </w:r>
      <w:r w:rsidR="003A4208">
        <w:rPr>
          <w:rFonts w:ascii="Times New Roman" w:hAnsi="Times New Roman"/>
          <w:sz w:val="24"/>
          <w:szCs w:val="24"/>
        </w:rPr>
        <w:t>i</w:t>
      </w:r>
      <w:r w:rsidRPr="00842702" w:rsidR="003A4208">
        <w:rPr>
          <w:rFonts w:ascii="Times New Roman" w:hAnsi="Times New Roman"/>
          <w:sz w:val="24"/>
          <w:szCs w:val="24"/>
        </w:rPr>
        <w:t xml:space="preserve">nformation </w:t>
      </w:r>
      <w:r w:rsidR="003A4208">
        <w:rPr>
          <w:rFonts w:ascii="Times New Roman" w:hAnsi="Times New Roman"/>
          <w:sz w:val="24"/>
          <w:szCs w:val="24"/>
        </w:rPr>
        <w:t>s</w:t>
      </w:r>
      <w:r w:rsidRPr="00842702" w:rsidR="003A4208">
        <w:rPr>
          <w:rFonts w:ascii="Times New Roman" w:hAnsi="Times New Roman"/>
          <w:sz w:val="24"/>
          <w:szCs w:val="24"/>
        </w:rPr>
        <w:t>ystems</w:t>
      </w:r>
      <w:r w:rsidRPr="00842702" w:rsidR="0063052F">
        <w:rPr>
          <w:rFonts w:ascii="Times New Roman" w:hAnsi="Times New Roman"/>
          <w:sz w:val="24"/>
          <w:szCs w:val="24"/>
        </w:rPr>
        <w:t xml:space="preserve">. </w:t>
      </w:r>
      <w:r w:rsidRPr="00842702" w:rsidR="00020F31">
        <w:rPr>
          <w:rFonts w:ascii="Times New Roman" w:hAnsi="Times New Roman"/>
          <w:sz w:val="24"/>
          <w:szCs w:val="24"/>
        </w:rPr>
        <w:t xml:space="preserve">Users provide </w:t>
      </w:r>
      <w:r w:rsidRPr="00842702" w:rsidR="00D92855">
        <w:rPr>
          <w:rFonts w:ascii="Times New Roman" w:hAnsi="Times New Roman"/>
          <w:sz w:val="24"/>
          <w:szCs w:val="24"/>
        </w:rPr>
        <w:t xml:space="preserve">name, e-Authentication ID (if exists), telephone number, email address, contract expiration date, temporary employee expiration date, office address, State/locality codes, system name, type of access, action requested, comments and special instructions </w:t>
      </w:r>
      <w:r w:rsidRPr="00842702" w:rsidR="00020F31">
        <w:rPr>
          <w:rFonts w:ascii="Times New Roman" w:hAnsi="Times New Roman"/>
          <w:sz w:val="24"/>
          <w:szCs w:val="24"/>
        </w:rPr>
        <w:t xml:space="preserve">to gain initial access </w:t>
      </w:r>
      <w:r w:rsidRPr="00842702" w:rsidR="00D54507">
        <w:rPr>
          <w:rFonts w:ascii="Times New Roman" w:hAnsi="Times New Roman"/>
          <w:sz w:val="24"/>
          <w:szCs w:val="24"/>
        </w:rPr>
        <w:t>to FNCS</w:t>
      </w:r>
      <w:r w:rsidR="003A4208">
        <w:rPr>
          <w:rFonts w:ascii="Times New Roman" w:hAnsi="Times New Roman"/>
          <w:sz w:val="24"/>
          <w:szCs w:val="24"/>
        </w:rPr>
        <w:t xml:space="preserve"> i</w:t>
      </w:r>
      <w:r w:rsidRPr="00842702" w:rsidR="00D54507">
        <w:rPr>
          <w:rFonts w:ascii="Times New Roman" w:hAnsi="Times New Roman"/>
          <w:sz w:val="24"/>
          <w:szCs w:val="24"/>
        </w:rPr>
        <w:t xml:space="preserve">nformation </w:t>
      </w:r>
      <w:r w:rsidR="003A4208">
        <w:rPr>
          <w:rFonts w:ascii="Times New Roman" w:hAnsi="Times New Roman"/>
          <w:sz w:val="24"/>
          <w:szCs w:val="24"/>
        </w:rPr>
        <w:t>s</w:t>
      </w:r>
      <w:r w:rsidRPr="00842702" w:rsidR="00D54507">
        <w:rPr>
          <w:rFonts w:ascii="Times New Roman" w:hAnsi="Times New Roman"/>
          <w:sz w:val="24"/>
          <w:szCs w:val="24"/>
        </w:rPr>
        <w:t xml:space="preserve">ystems </w:t>
      </w:r>
      <w:r w:rsidRPr="00842702" w:rsidR="00020F31">
        <w:rPr>
          <w:rFonts w:ascii="Times New Roman" w:hAnsi="Times New Roman"/>
          <w:sz w:val="24"/>
          <w:szCs w:val="24"/>
        </w:rPr>
        <w:t>and may require subseque</w:t>
      </w:r>
      <w:r w:rsidRPr="00FB104E" w:rsidR="00020F31">
        <w:rPr>
          <w:rFonts w:ascii="Times New Roman" w:hAnsi="Times New Roman"/>
          <w:sz w:val="24"/>
          <w:szCs w:val="24"/>
        </w:rPr>
        <w:t xml:space="preserve">nt submissions </w:t>
      </w:r>
      <w:r w:rsidRPr="00382BFD" w:rsidR="00611561">
        <w:rPr>
          <w:rFonts w:ascii="Times New Roman" w:hAnsi="Times New Roman"/>
          <w:sz w:val="24"/>
          <w:szCs w:val="24"/>
        </w:rPr>
        <w:t xml:space="preserve">if </w:t>
      </w:r>
      <w:r w:rsidRPr="00DC1790" w:rsidR="00020F31">
        <w:rPr>
          <w:rFonts w:ascii="Times New Roman" w:hAnsi="Times New Roman"/>
          <w:sz w:val="24"/>
          <w:szCs w:val="24"/>
        </w:rPr>
        <w:t xml:space="preserve">access </w:t>
      </w:r>
      <w:r w:rsidR="002F5ACA">
        <w:rPr>
          <w:rFonts w:ascii="Times New Roman" w:hAnsi="Times New Roman"/>
          <w:sz w:val="24"/>
          <w:szCs w:val="24"/>
        </w:rPr>
        <w:t>requires</w:t>
      </w:r>
      <w:r w:rsidRPr="00111A5B" w:rsidR="002F5ACA">
        <w:rPr>
          <w:rFonts w:ascii="Times New Roman" w:hAnsi="Times New Roman"/>
          <w:sz w:val="24"/>
          <w:szCs w:val="24"/>
        </w:rPr>
        <w:t xml:space="preserve"> </w:t>
      </w:r>
      <w:r w:rsidRPr="00FB104E" w:rsidR="00611561">
        <w:rPr>
          <w:rFonts w:ascii="Times New Roman" w:hAnsi="Times New Roman"/>
          <w:sz w:val="24"/>
          <w:szCs w:val="24"/>
        </w:rPr>
        <w:t>change</w:t>
      </w:r>
      <w:r w:rsidR="002F5ACA">
        <w:rPr>
          <w:rFonts w:ascii="Times New Roman" w:hAnsi="Times New Roman"/>
          <w:sz w:val="24"/>
          <w:szCs w:val="24"/>
        </w:rPr>
        <w:t>s</w:t>
      </w:r>
      <w:r w:rsidRPr="00FB104E" w:rsidR="00611561">
        <w:rPr>
          <w:rFonts w:ascii="Times New Roman" w:hAnsi="Times New Roman"/>
          <w:sz w:val="24"/>
          <w:szCs w:val="24"/>
        </w:rPr>
        <w:t>.</w:t>
      </w:r>
      <w:r w:rsidRPr="00382BFD" w:rsidR="00DB7770">
        <w:rPr>
          <w:rFonts w:ascii="Times New Roman" w:hAnsi="Times New Roman"/>
          <w:sz w:val="24"/>
          <w:szCs w:val="24"/>
        </w:rPr>
        <w:t xml:space="preserve"> </w:t>
      </w:r>
      <w:r w:rsidR="00775B15">
        <w:rPr>
          <w:rFonts w:ascii="Times New Roman" w:hAnsi="Times New Roman"/>
          <w:sz w:val="24"/>
          <w:szCs w:val="24"/>
        </w:rPr>
        <w:t xml:space="preserve"> </w:t>
      </w:r>
      <w:r w:rsidRPr="00DC1790" w:rsidR="00D54507">
        <w:rPr>
          <w:rFonts w:ascii="Times New Roman" w:hAnsi="Times New Roman"/>
          <w:sz w:val="24"/>
          <w:szCs w:val="24"/>
        </w:rPr>
        <w:t xml:space="preserve">This </w:t>
      </w:r>
      <w:r w:rsidRPr="00111A5B" w:rsidR="00020F31">
        <w:rPr>
          <w:rFonts w:ascii="Times New Roman" w:hAnsi="Times New Roman"/>
          <w:sz w:val="24"/>
          <w:szCs w:val="24"/>
        </w:rPr>
        <w:t xml:space="preserve">form </w:t>
      </w:r>
      <w:r w:rsidRPr="00B17E3F" w:rsidR="00FB104E">
        <w:rPr>
          <w:rFonts w:ascii="Times New Roman" w:hAnsi="Times New Roman"/>
          <w:sz w:val="24"/>
          <w:szCs w:val="24"/>
        </w:rPr>
        <w:t>can also be used</w:t>
      </w:r>
      <w:r w:rsidRPr="00FB104E" w:rsidR="00020F31">
        <w:rPr>
          <w:rFonts w:ascii="Times New Roman" w:hAnsi="Times New Roman"/>
          <w:sz w:val="24"/>
          <w:szCs w:val="24"/>
        </w:rPr>
        <w:t xml:space="preserve"> if an individual </w:t>
      </w:r>
      <w:r w:rsidRPr="00B17E3F" w:rsidR="00FB104E">
        <w:rPr>
          <w:rFonts w:ascii="Times New Roman" w:hAnsi="Times New Roman"/>
          <w:sz w:val="24"/>
          <w:szCs w:val="24"/>
        </w:rPr>
        <w:t>should be</w:t>
      </w:r>
      <w:r w:rsidRPr="00FB104E" w:rsidR="00020F31">
        <w:rPr>
          <w:rFonts w:ascii="Times New Roman" w:hAnsi="Times New Roman"/>
          <w:sz w:val="24"/>
          <w:szCs w:val="24"/>
        </w:rPr>
        <w:t xml:space="preserve"> removed as a user</w:t>
      </w:r>
      <w:r w:rsidRPr="00382BFD" w:rsidR="00D54507">
        <w:rPr>
          <w:rFonts w:ascii="Times New Roman" w:hAnsi="Times New Roman"/>
          <w:sz w:val="24"/>
          <w:szCs w:val="24"/>
        </w:rPr>
        <w:t xml:space="preserve"> from a specific system.</w:t>
      </w:r>
      <w:r w:rsidRPr="00842702" w:rsidR="00020F31">
        <w:rPr>
          <w:rFonts w:ascii="Times New Roman" w:hAnsi="Times New Roman"/>
          <w:sz w:val="24"/>
          <w:szCs w:val="24"/>
        </w:rPr>
        <w:t xml:space="preserve"> </w:t>
      </w:r>
    </w:p>
    <w:p w:rsidRPr="00842702" w:rsidR="00827B14" w:rsidP="00AF46D8" w:rsidRDefault="00A862AF" w14:paraId="24DA2DD5" w14:textId="77777777">
      <w:pPr>
        <w:pStyle w:val="BodyTextIndent"/>
        <w:numPr>
          <w:ilvl w:val="0"/>
          <w:numId w:val="3"/>
        </w:numPr>
        <w:spacing w:line="480" w:lineRule="auto"/>
        <w:rPr>
          <w:szCs w:val="24"/>
        </w:rPr>
      </w:pPr>
      <w:bookmarkStart w:name="_Toc196296178" w:id="17"/>
      <w:bookmarkStart w:name="_Toc197936980" w:id="18"/>
      <w:r w:rsidRPr="00842702">
        <w:rPr>
          <w:rStyle w:val="Heading2Char"/>
          <w:rFonts w:ascii="Times New Roman" w:hAnsi="Times New Roman" w:cs="Times New Roman"/>
          <w:i w:val="0"/>
          <w:sz w:val="24"/>
          <w:szCs w:val="24"/>
        </w:rPr>
        <w:t xml:space="preserve">Explain any special circumstances </w:t>
      </w:r>
      <w:r w:rsidRPr="00842702" w:rsidR="00827B14">
        <w:rPr>
          <w:szCs w:val="24"/>
        </w:rPr>
        <w:t>that would cause an information collection to be con</w:t>
      </w:r>
      <w:r w:rsidRPr="00842702" w:rsidR="00827B14">
        <w:rPr>
          <w:szCs w:val="24"/>
        </w:rPr>
        <w:softHyphen/>
        <w:t>ducted in a manner:</w:t>
      </w:r>
    </w:p>
    <w:p w:rsidRPr="00842702" w:rsidR="00827B14" w:rsidP="00AF46D8" w:rsidRDefault="00827B14" w14:paraId="611CFC93" w14:textId="77777777">
      <w:pPr>
        <w:numPr>
          <w:ilvl w:val="0"/>
          <w:numId w:val="5"/>
        </w:numPr>
        <w:tabs>
          <w:tab w:val="clear" w:pos="360"/>
        </w:tabs>
        <w:spacing w:after="80" w:line="480" w:lineRule="auto"/>
        <w:ind w:left="1170" w:hanging="450"/>
        <w:rPr>
          <w:rFonts w:ascii="Times New Roman" w:hAnsi="Times New Roman"/>
          <w:b/>
          <w:sz w:val="24"/>
          <w:szCs w:val="24"/>
        </w:rPr>
      </w:pPr>
      <w:r w:rsidRPr="00842702">
        <w:rPr>
          <w:rFonts w:ascii="Times New Roman" w:hAnsi="Times New Roman"/>
          <w:b/>
          <w:sz w:val="24"/>
          <w:szCs w:val="24"/>
        </w:rPr>
        <w:t>requiring respondents to report information to the agency more often than quarterly;</w:t>
      </w:r>
    </w:p>
    <w:p w:rsidRPr="00842702" w:rsidR="00827B14" w:rsidP="00AF46D8" w:rsidRDefault="00827B14" w14:paraId="30127616" w14:textId="77777777">
      <w:pPr>
        <w:numPr>
          <w:ilvl w:val="0"/>
          <w:numId w:val="6"/>
        </w:numPr>
        <w:tabs>
          <w:tab w:val="clear" w:pos="360"/>
        </w:tabs>
        <w:spacing w:after="80" w:line="480" w:lineRule="auto"/>
        <w:ind w:left="1170" w:hanging="450"/>
        <w:rPr>
          <w:rFonts w:ascii="Times New Roman" w:hAnsi="Times New Roman"/>
          <w:b/>
          <w:sz w:val="24"/>
          <w:szCs w:val="24"/>
        </w:rPr>
      </w:pPr>
      <w:r w:rsidRPr="00842702">
        <w:rPr>
          <w:rFonts w:ascii="Times New Roman" w:hAnsi="Times New Roman"/>
          <w:b/>
          <w:sz w:val="24"/>
          <w:szCs w:val="24"/>
        </w:rPr>
        <w:t>requiring respondents to prepare a written response to a collection of information in fewer than 30 days after receipt of it;</w:t>
      </w:r>
    </w:p>
    <w:p w:rsidRPr="00842702" w:rsidR="00827B14" w:rsidP="00AF46D8" w:rsidRDefault="00827B14" w14:paraId="4F48E5EF" w14:textId="77777777">
      <w:pPr>
        <w:numPr>
          <w:ilvl w:val="0"/>
          <w:numId w:val="7"/>
        </w:numPr>
        <w:tabs>
          <w:tab w:val="clear" w:pos="360"/>
        </w:tabs>
        <w:spacing w:after="80" w:line="480" w:lineRule="auto"/>
        <w:ind w:left="1170" w:hanging="450"/>
        <w:rPr>
          <w:rFonts w:ascii="Times New Roman" w:hAnsi="Times New Roman"/>
          <w:b/>
          <w:sz w:val="24"/>
          <w:szCs w:val="24"/>
        </w:rPr>
      </w:pPr>
      <w:r w:rsidRPr="00842702">
        <w:rPr>
          <w:rFonts w:ascii="Times New Roman" w:hAnsi="Times New Roman"/>
          <w:b/>
          <w:sz w:val="24"/>
          <w:szCs w:val="24"/>
        </w:rPr>
        <w:t>requiring respondents to submit more than an original and two copies of any docu</w:t>
      </w:r>
      <w:r w:rsidRPr="00842702">
        <w:rPr>
          <w:rFonts w:ascii="Times New Roman" w:hAnsi="Times New Roman"/>
          <w:b/>
          <w:sz w:val="24"/>
          <w:szCs w:val="24"/>
        </w:rPr>
        <w:softHyphen/>
        <w:t>ment;</w:t>
      </w:r>
    </w:p>
    <w:p w:rsidRPr="00842702" w:rsidR="00827B14" w:rsidP="00AF46D8" w:rsidRDefault="00827B14" w14:paraId="3AA9E7A7" w14:textId="77777777">
      <w:pPr>
        <w:numPr>
          <w:ilvl w:val="0"/>
          <w:numId w:val="8"/>
        </w:numPr>
        <w:tabs>
          <w:tab w:val="clear" w:pos="360"/>
        </w:tabs>
        <w:spacing w:after="80" w:line="480" w:lineRule="auto"/>
        <w:ind w:left="1170" w:hanging="450"/>
        <w:rPr>
          <w:rFonts w:ascii="Times New Roman" w:hAnsi="Times New Roman"/>
          <w:b/>
          <w:sz w:val="24"/>
          <w:szCs w:val="24"/>
        </w:rPr>
      </w:pPr>
      <w:r w:rsidRPr="00842702">
        <w:rPr>
          <w:rFonts w:ascii="Times New Roman" w:hAnsi="Times New Roman"/>
          <w:b/>
          <w:sz w:val="24"/>
          <w:szCs w:val="24"/>
        </w:rPr>
        <w:lastRenderedPageBreak/>
        <w:t>requiring respondents to retain records, other than health, medical, government contract, grant-in-aid, or tax records for more than three years;</w:t>
      </w:r>
    </w:p>
    <w:p w:rsidRPr="00842702" w:rsidR="00827B14" w:rsidP="00AF46D8" w:rsidRDefault="00827B14" w14:paraId="2328C5BD" w14:textId="77777777">
      <w:pPr>
        <w:numPr>
          <w:ilvl w:val="0"/>
          <w:numId w:val="9"/>
        </w:numPr>
        <w:tabs>
          <w:tab w:val="clear" w:pos="360"/>
        </w:tabs>
        <w:spacing w:after="80" w:line="480" w:lineRule="auto"/>
        <w:ind w:left="1170" w:hanging="450"/>
        <w:rPr>
          <w:rFonts w:ascii="Times New Roman" w:hAnsi="Times New Roman"/>
          <w:b/>
          <w:sz w:val="24"/>
          <w:szCs w:val="24"/>
        </w:rPr>
      </w:pPr>
      <w:r w:rsidRPr="00842702">
        <w:rPr>
          <w:rFonts w:ascii="Times New Roman" w:hAnsi="Times New Roman"/>
          <w:b/>
          <w:sz w:val="24"/>
          <w:szCs w:val="24"/>
        </w:rPr>
        <w:t>in connection with a statistical survey, that is not designed to produce valid and reli</w:t>
      </w:r>
      <w:r w:rsidRPr="00842702">
        <w:rPr>
          <w:rFonts w:ascii="Times New Roman" w:hAnsi="Times New Roman"/>
          <w:b/>
          <w:sz w:val="24"/>
          <w:szCs w:val="24"/>
        </w:rPr>
        <w:softHyphen/>
        <w:t>able results that can be generalized to the universe of study;</w:t>
      </w:r>
    </w:p>
    <w:p w:rsidRPr="00842702" w:rsidR="00827B14" w:rsidP="00AF46D8" w:rsidRDefault="00827B14" w14:paraId="6E36B5DB" w14:textId="77777777">
      <w:pPr>
        <w:numPr>
          <w:ilvl w:val="0"/>
          <w:numId w:val="10"/>
        </w:numPr>
        <w:tabs>
          <w:tab w:val="clear" w:pos="360"/>
        </w:tabs>
        <w:spacing w:after="80" w:line="480" w:lineRule="auto"/>
        <w:ind w:left="1170" w:hanging="450"/>
        <w:rPr>
          <w:rFonts w:ascii="Times New Roman" w:hAnsi="Times New Roman"/>
          <w:b/>
          <w:sz w:val="24"/>
          <w:szCs w:val="24"/>
        </w:rPr>
      </w:pPr>
      <w:r w:rsidRPr="00842702">
        <w:rPr>
          <w:rFonts w:ascii="Times New Roman" w:hAnsi="Times New Roman"/>
          <w:b/>
          <w:sz w:val="24"/>
          <w:szCs w:val="24"/>
        </w:rPr>
        <w:t>requiring the use of a statistical data classification that has not been reviewed and approved by OMB;</w:t>
      </w:r>
    </w:p>
    <w:p w:rsidRPr="00842702" w:rsidR="00827B14" w:rsidP="00AF46D8" w:rsidRDefault="00827B14" w14:paraId="43EB765D" w14:textId="77777777">
      <w:pPr>
        <w:numPr>
          <w:ilvl w:val="0"/>
          <w:numId w:val="11"/>
        </w:numPr>
        <w:tabs>
          <w:tab w:val="clear" w:pos="360"/>
        </w:tabs>
        <w:spacing w:after="80" w:line="480" w:lineRule="auto"/>
        <w:ind w:left="1170" w:hanging="450"/>
        <w:rPr>
          <w:rFonts w:ascii="Times New Roman" w:hAnsi="Times New Roman"/>
          <w:b/>
          <w:sz w:val="24"/>
          <w:szCs w:val="24"/>
        </w:rPr>
      </w:pPr>
      <w:r w:rsidRPr="00842702">
        <w:rPr>
          <w:rFonts w:ascii="Times New Roman" w:hAnsi="Times New Roman"/>
          <w:b/>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842702" w:rsidR="00827B14" w:rsidP="00AF46D8" w:rsidRDefault="00827B14" w14:paraId="3B28A587" w14:textId="77777777">
      <w:pPr>
        <w:numPr>
          <w:ilvl w:val="0"/>
          <w:numId w:val="12"/>
        </w:numPr>
        <w:tabs>
          <w:tab w:val="clear" w:pos="360"/>
          <w:tab w:val="num" w:pos="648"/>
        </w:tabs>
        <w:spacing w:after="80" w:line="480" w:lineRule="auto"/>
        <w:ind w:left="1170" w:hanging="450"/>
        <w:rPr>
          <w:rFonts w:ascii="Times New Roman" w:hAnsi="Times New Roman"/>
          <w:sz w:val="24"/>
          <w:szCs w:val="24"/>
        </w:rPr>
      </w:pPr>
      <w:r w:rsidRPr="00842702">
        <w:rPr>
          <w:rFonts w:ascii="Times New Roman" w:hAnsi="Times New Roman"/>
          <w:b/>
          <w:sz w:val="24"/>
          <w:szCs w:val="24"/>
        </w:rPr>
        <w:t>requiring respondents to submit proprietary trade secret, or other confidential information unless the agency can demonstrate that it has instituted procedures to protect the information's confidentiality to the extent permitted by law.</w:t>
      </w:r>
    </w:p>
    <w:bookmarkEnd w:id="17"/>
    <w:bookmarkEnd w:id="18"/>
    <w:p w:rsidRPr="00842702" w:rsidR="00A862AF" w:rsidP="00771E29" w:rsidRDefault="00384D9D" w14:paraId="2162FA6C" w14:textId="77777777">
      <w:pPr>
        <w:spacing w:before="100" w:beforeAutospacing="1" w:after="100" w:afterAutospacing="1" w:line="480" w:lineRule="auto"/>
        <w:ind w:left="360"/>
        <w:jc w:val="both"/>
        <w:rPr>
          <w:rFonts w:ascii="Times New Roman" w:hAnsi="Times New Roman"/>
          <w:sz w:val="24"/>
          <w:szCs w:val="24"/>
        </w:rPr>
      </w:pPr>
      <w:r w:rsidRPr="00842702">
        <w:rPr>
          <w:rFonts w:ascii="Times New Roman" w:hAnsi="Times New Roman"/>
          <w:sz w:val="24"/>
          <w:szCs w:val="24"/>
        </w:rPr>
        <w:t>There</w:t>
      </w:r>
      <w:r w:rsidRPr="00842702" w:rsidR="00DB7770">
        <w:rPr>
          <w:rFonts w:ascii="Times New Roman" w:hAnsi="Times New Roman"/>
          <w:sz w:val="24"/>
          <w:szCs w:val="24"/>
        </w:rPr>
        <w:t xml:space="preserve"> are no special circumstances. </w:t>
      </w:r>
      <w:r w:rsidR="000761F5">
        <w:rPr>
          <w:rFonts w:ascii="Times New Roman" w:hAnsi="Times New Roman"/>
          <w:sz w:val="24"/>
          <w:szCs w:val="24"/>
        </w:rPr>
        <w:t xml:space="preserve"> </w:t>
      </w:r>
      <w:r w:rsidRPr="00842702">
        <w:rPr>
          <w:rFonts w:ascii="Times New Roman" w:hAnsi="Times New Roman"/>
          <w:sz w:val="24"/>
          <w:szCs w:val="24"/>
        </w:rPr>
        <w:t>The collection of information is conducted in a manner consisten</w:t>
      </w:r>
      <w:r w:rsidRPr="00842702" w:rsidR="00B00404">
        <w:rPr>
          <w:rFonts w:ascii="Times New Roman" w:hAnsi="Times New Roman"/>
          <w:sz w:val="24"/>
          <w:szCs w:val="24"/>
        </w:rPr>
        <w:t>t</w:t>
      </w:r>
      <w:r w:rsidRPr="00842702">
        <w:rPr>
          <w:rFonts w:ascii="Times New Roman" w:hAnsi="Times New Roman"/>
          <w:sz w:val="24"/>
          <w:szCs w:val="24"/>
        </w:rPr>
        <w:t xml:space="preserve"> with the guidelines in 5 CFR 1320.</w:t>
      </w:r>
      <w:r w:rsidRPr="00842702" w:rsidR="00662ED5">
        <w:rPr>
          <w:rFonts w:ascii="Times New Roman" w:hAnsi="Times New Roman"/>
          <w:sz w:val="24"/>
          <w:szCs w:val="24"/>
        </w:rPr>
        <w:t>5</w:t>
      </w:r>
      <w:r w:rsidRPr="00842702">
        <w:rPr>
          <w:rFonts w:ascii="Times New Roman" w:hAnsi="Times New Roman"/>
          <w:sz w:val="24"/>
          <w:szCs w:val="24"/>
        </w:rPr>
        <w:t>.</w:t>
      </w:r>
    </w:p>
    <w:p w:rsidRPr="00265EC4" w:rsidR="00653747" w:rsidP="00771E29" w:rsidRDefault="00BE6FC6" w14:paraId="6D2DB48F" w14:textId="77777777">
      <w:pPr>
        <w:pStyle w:val="Heading2"/>
        <w:spacing w:before="100" w:beforeAutospacing="1" w:after="100" w:afterAutospacing="1" w:line="480" w:lineRule="auto"/>
        <w:ind w:left="360" w:hanging="360"/>
        <w:jc w:val="both"/>
        <w:rPr>
          <w:rFonts w:ascii="Times New Roman" w:hAnsi="Times New Roman" w:cs="Times New Roman"/>
          <w:bCs w:val="0"/>
          <w:i w:val="0"/>
          <w:iCs w:val="0"/>
          <w:sz w:val="24"/>
          <w:szCs w:val="24"/>
        </w:rPr>
      </w:pPr>
      <w:bookmarkStart w:name="_Toc196296180" w:id="19"/>
      <w:bookmarkStart w:name="_Toc197936981" w:id="20"/>
      <w:r w:rsidRPr="00842702">
        <w:rPr>
          <w:rFonts w:ascii="Times New Roman" w:hAnsi="Times New Roman" w:cs="Times New Roman"/>
          <w:i w:val="0"/>
          <w:sz w:val="24"/>
          <w:szCs w:val="24"/>
        </w:rPr>
        <w:t>8.</w:t>
      </w:r>
      <w:r w:rsidRPr="00842702" w:rsidR="00E321BF">
        <w:rPr>
          <w:rFonts w:ascii="Times New Roman" w:hAnsi="Times New Roman" w:cs="Times New Roman"/>
          <w:i w:val="0"/>
          <w:sz w:val="24"/>
          <w:szCs w:val="24"/>
        </w:rPr>
        <w:t xml:space="preserve"> </w:t>
      </w:r>
      <w:r w:rsidRPr="00842702" w:rsidR="00384D9D">
        <w:rPr>
          <w:rFonts w:ascii="Times New Roman" w:hAnsi="Times New Roman" w:cs="Times New Roman"/>
          <w:i w:val="0"/>
          <w:sz w:val="24"/>
          <w:szCs w:val="24"/>
        </w:rPr>
        <w:t xml:space="preserve"> </w:t>
      </w:r>
      <w:r w:rsidRPr="00842702" w:rsidR="00653747">
        <w:rPr>
          <w:rFonts w:ascii="Times New Roman" w:hAnsi="Times New Roman" w:cs="Times New Roman"/>
          <w:bCs w:val="0"/>
          <w:i w:val="0"/>
          <w:iCs w:val="0"/>
          <w:sz w:val="24"/>
          <w:szCs w:val="24"/>
        </w:rPr>
        <w:t xml:space="preserve">If applicable, provide a copy and identify the date and page number of publication in the Federal Register of the agency's notice, </w:t>
      </w:r>
      <w:r w:rsidRPr="00842702" w:rsidR="00827B14">
        <w:rPr>
          <w:rFonts w:ascii="Times New Roman" w:hAnsi="Times New Roman" w:cs="Times New Roman"/>
          <w:i w:val="0"/>
          <w:sz w:val="24"/>
          <w:szCs w:val="24"/>
        </w:rPr>
        <w:t xml:space="preserve">soliciting comments on the information collection prior to submission to OMB. </w:t>
      </w:r>
      <w:r w:rsidR="000761F5">
        <w:rPr>
          <w:rFonts w:ascii="Times New Roman" w:hAnsi="Times New Roman" w:cs="Times New Roman"/>
          <w:i w:val="0"/>
          <w:sz w:val="24"/>
          <w:szCs w:val="24"/>
        </w:rPr>
        <w:t xml:space="preserve"> </w:t>
      </w:r>
      <w:r w:rsidRPr="00842702" w:rsidR="00827B14">
        <w:rPr>
          <w:rFonts w:ascii="Times New Roman" w:hAnsi="Times New Roman" w:cs="Times New Roman"/>
          <w:i w:val="0"/>
          <w:sz w:val="24"/>
          <w:szCs w:val="24"/>
        </w:rPr>
        <w:t xml:space="preserve">Summarize public comments received in response to that </w:t>
      </w:r>
      <w:r w:rsidRPr="00382BFD" w:rsidR="00827B14">
        <w:rPr>
          <w:rFonts w:ascii="Times New Roman" w:hAnsi="Times New Roman" w:cs="Times New Roman"/>
          <w:i w:val="0"/>
          <w:sz w:val="24"/>
          <w:szCs w:val="24"/>
        </w:rPr>
        <w:t>notice and describe acti</w:t>
      </w:r>
      <w:r w:rsidRPr="00265EC4" w:rsidR="00827B14">
        <w:rPr>
          <w:rFonts w:ascii="Times New Roman" w:hAnsi="Times New Roman" w:cs="Times New Roman"/>
          <w:i w:val="0"/>
          <w:sz w:val="24"/>
          <w:szCs w:val="24"/>
        </w:rPr>
        <w:t>ons taken by the agency in response to these comments</w:t>
      </w:r>
      <w:r w:rsidRPr="00265EC4" w:rsidR="00827B14">
        <w:rPr>
          <w:b w:val="0"/>
          <w:sz w:val="24"/>
          <w:szCs w:val="24"/>
        </w:rPr>
        <w:t>.</w:t>
      </w:r>
      <w:bookmarkEnd w:id="19"/>
      <w:bookmarkEnd w:id="20"/>
    </w:p>
    <w:p w:rsidRPr="00265EC4" w:rsidR="00653747" w:rsidP="00771E29" w:rsidRDefault="00653747" w14:paraId="0D74BC0D" w14:textId="77777777">
      <w:pPr>
        <w:spacing w:before="100" w:beforeAutospacing="1" w:after="100" w:afterAutospacing="1" w:line="480" w:lineRule="auto"/>
        <w:ind w:left="360"/>
        <w:jc w:val="both"/>
        <w:rPr>
          <w:rFonts w:ascii="Times New Roman" w:hAnsi="Times New Roman"/>
          <w:sz w:val="24"/>
          <w:szCs w:val="24"/>
        </w:rPr>
      </w:pPr>
      <w:r w:rsidRPr="00265EC4">
        <w:rPr>
          <w:rFonts w:ascii="Times New Roman" w:hAnsi="Times New Roman"/>
          <w:sz w:val="24"/>
          <w:szCs w:val="24"/>
        </w:rPr>
        <w:t xml:space="preserve">A 60-day notice requesting public comment on this collection was published in the </w:t>
      </w:r>
      <w:r w:rsidRPr="00265EC4">
        <w:rPr>
          <w:rFonts w:ascii="Times New Roman" w:hAnsi="Times New Roman"/>
          <w:sz w:val="24"/>
          <w:szCs w:val="24"/>
          <w:u w:val="single"/>
        </w:rPr>
        <w:t>Federal Register</w:t>
      </w:r>
      <w:r w:rsidRPr="00265EC4">
        <w:rPr>
          <w:rFonts w:ascii="Times New Roman" w:hAnsi="Times New Roman"/>
          <w:sz w:val="24"/>
          <w:szCs w:val="24"/>
        </w:rPr>
        <w:t xml:space="preserve"> at </w:t>
      </w:r>
      <w:r w:rsidRPr="00265EC4" w:rsidR="001E075F">
        <w:rPr>
          <w:rFonts w:ascii="Times New Roman" w:hAnsi="Times New Roman"/>
          <w:sz w:val="24"/>
          <w:szCs w:val="24"/>
        </w:rPr>
        <w:t>Vol. 85, No. 95</w:t>
      </w:r>
      <w:r w:rsidRPr="00265EC4" w:rsidR="00B75084">
        <w:rPr>
          <w:rFonts w:ascii="Times New Roman" w:hAnsi="Times New Roman"/>
          <w:sz w:val="24"/>
          <w:szCs w:val="24"/>
        </w:rPr>
        <w:t xml:space="preserve">, Page </w:t>
      </w:r>
      <w:r w:rsidRPr="00265EC4" w:rsidR="001E075F">
        <w:rPr>
          <w:rFonts w:ascii="Times New Roman" w:hAnsi="Times New Roman"/>
          <w:sz w:val="24"/>
          <w:szCs w:val="24"/>
        </w:rPr>
        <w:t>29393</w:t>
      </w:r>
      <w:r w:rsidRPr="00265EC4" w:rsidR="00B75084">
        <w:rPr>
          <w:rFonts w:ascii="Times New Roman" w:hAnsi="Times New Roman"/>
          <w:sz w:val="24"/>
          <w:szCs w:val="24"/>
        </w:rPr>
        <w:t xml:space="preserve">, </w:t>
      </w:r>
      <w:r w:rsidRPr="00265EC4" w:rsidR="002B7A4A">
        <w:rPr>
          <w:rFonts w:ascii="Times New Roman" w:hAnsi="Times New Roman"/>
          <w:sz w:val="24"/>
          <w:szCs w:val="24"/>
        </w:rPr>
        <w:t>Fri</w:t>
      </w:r>
      <w:r w:rsidRPr="00265EC4" w:rsidR="00134C1B">
        <w:rPr>
          <w:rFonts w:ascii="Times New Roman" w:hAnsi="Times New Roman"/>
          <w:sz w:val="24"/>
          <w:szCs w:val="24"/>
        </w:rPr>
        <w:t>day</w:t>
      </w:r>
      <w:r w:rsidRPr="00265EC4" w:rsidR="00B75084">
        <w:rPr>
          <w:rFonts w:ascii="Times New Roman" w:hAnsi="Times New Roman"/>
          <w:sz w:val="24"/>
          <w:szCs w:val="24"/>
        </w:rPr>
        <w:t xml:space="preserve">, </w:t>
      </w:r>
      <w:r w:rsidRPr="00265EC4" w:rsidR="002B7A4A">
        <w:rPr>
          <w:rFonts w:ascii="Times New Roman" w:hAnsi="Times New Roman"/>
          <w:sz w:val="24"/>
          <w:szCs w:val="24"/>
        </w:rPr>
        <w:t>May</w:t>
      </w:r>
      <w:r w:rsidRPr="00265EC4" w:rsidR="008C3F98">
        <w:rPr>
          <w:rFonts w:ascii="Times New Roman" w:hAnsi="Times New Roman"/>
          <w:sz w:val="24"/>
          <w:szCs w:val="24"/>
        </w:rPr>
        <w:t xml:space="preserve"> </w:t>
      </w:r>
      <w:r w:rsidRPr="00265EC4" w:rsidR="002B7A4A">
        <w:rPr>
          <w:rFonts w:ascii="Times New Roman" w:hAnsi="Times New Roman"/>
          <w:sz w:val="24"/>
          <w:szCs w:val="24"/>
        </w:rPr>
        <w:t>15</w:t>
      </w:r>
      <w:r w:rsidRPr="00265EC4" w:rsidR="00B75084">
        <w:rPr>
          <w:rFonts w:ascii="Times New Roman" w:hAnsi="Times New Roman"/>
          <w:sz w:val="24"/>
          <w:szCs w:val="24"/>
        </w:rPr>
        <w:t>, 20</w:t>
      </w:r>
      <w:r w:rsidRPr="00265EC4" w:rsidR="002B7A4A">
        <w:rPr>
          <w:rFonts w:ascii="Times New Roman" w:hAnsi="Times New Roman"/>
          <w:sz w:val="24"/>
          <w:szCs w:val="24"/>
        </w:rPr>
        <w:t>20</w:t>
      </w:r>
      <w:r w:rsidRPr="00265EC4">
        <w:rPr>
          <w:rFonts w:ascii="Times New Roman" w:hAnsi="Times New Roman"/>
          <w:sz w:val="24"/>
          <w:szCs w:val="24"/>
        </w:rPr>
        <w:t>.</w:t>
      </w:r>
      <w:r w:rsidRPr="00265EC4" w:rsidR="00663529">
        <w:rPr>
          <w:rFonts w:ascii="Times New Roman" w:hAnsi="Times New Roman"/>
          <w:sz w:val="24"/>
          <w:szCs w:val="24"/>
        </w:rPr>
        <w:t xml:space="preserve"> </w:t>
      </w:r>
      <w:r w:rsidRPr="00265EC4" w:rsidR="004E38D5">
        <w:rPr>
          <w:rFonts w:ascii="Times New Roman" w:hAnsi="Times New Roman"/>
          <w:sz w:val="24"/>
          <w:szCs w:val="24"/>
        </w:rPr>
        <w:t xml:space="preserve"> </w:t>
      </w:r>
      <w:r w:rsidRPr="00265EC4">
        <w:rPr>
          <w:rFonts w:ascii="Times New Roman" w:hAnsi="Times New Roman"/>
          <w:sz w:val="24"/>
          <w:szCs w:val="24"/>
        </w:rPr>
        <w:t xml:space="preserve">The comment period closed on </w:t>
      </w:r>
      <w:r w:rsidRPr="00265EC4" w:rsidR="001E075F">
        <w:rPr>
          <w:rFonts w:ascii="Times New Roman" w:hAnsi="Times New Roman"/>
          <w:sz w:val="24"/>
          <w:szCs w:val="24"/>
        </w:rPr>
        <w:t>July</w:t>
      </w:r>
      <w:r w:rsidRPr="00265EC4" w:rsidR="00CE5D4A">
        <w:rPr>
          <w:rFonts w:ascii="Times New Roman" w:hAnsi="Times New Roman"/>
          <w:sz w:val="24"/>
          <w:szCs w:val="24"/>
        </w:rPr>
        <w:t xml:space="preserve"> </w:t>
      </w:r>
      <w:r w:rsidRPr="00265EC4" w:rsidR="001E075F">
        <w:rPr>
          <w:rFonts w:ascii="Times New Roman" w:hAnsi="Times New Roman"/>
          <w:sz w:val="24"/>
          <w:szCs w:val="24"/>
        </w:rPr>
        <w:t>1</w:t>
      </w:r>
      <w:r w:rsidRPr="00265EC4" w:rsidR="00C16730">
        <w:rPr>
          <w:rFonts w:ascii="Times New Roman" w:hAnsi="Times New Roman"/>
          <w:sz w:val="24"/>
          <w:szCs w:val="24"/>
        </w:rPr>
        <w:t>4</w:t>
      </w:r>
      <w:r w:rsidRPr="00265EC4" w:rsidR="00B75084">
        <w:rPr>
          <w:rFonts w:ascii="Times New Roman" w:hAnsi="Times New Roman"/>
          <w:sz w:val="24"/>
          <w:szCs w:val="24"/>
        </w:rPr>
        <w:t>, 20</w:t>
      </w:r>
      <w:r w:rsidRPr="00265EC4" w:rsidR="001E075F">
        <w:rPr>
          <w:rFonts w:ascii="Times New Roman" w:hAnsi="Times New Roman"/>
          <w:sz w:val="24"/>
          <w:szCs w:val="24"/>
        </w:rPr>
        <w:t>20</w:t>
      </w:r>
      <w:r w:rsidRPr="00265EC4" w:rsidR="00307C32">
        <w:rPr>
          <w:rFonts w:ascii="Times New Roman" w:hAnsi="Times New Roman"/>
          <w:sz w:val="24"/>
          <w:szCs w:val="24"/>
        </w:rPr>
        <w:t>.</w:t>
      </w:r>
      <w:r w:rsidR="007B0952">
        <w:rPr>
          <w:rFonts w:ascii="Times New Roman" w:hAnsi="Times New Roman"/>
          <w:sz w:val="24"/>
          <w:szCs w:val="24"/>
        </w:rPr>
        <w:t xml:space="preserve">  No comments were received.</w:t>
      </w:r>
    </w:p>
    <w:p w:rsidRPr="005F2430" w:rsidR="00827B14" w:rsidP="00771E29" w:rsidRDefault="00653747" w14:paraId="525EF9FD" w14:textId="77777777">
      <w:pPr>
        <w:pStyle w:val="BodyTextIndent2"/>
        <w:rPr>
          <w:rFonts w:ascii="Times New Roman" w:hAnsi="Times New Roman"/>
          <w:b/>
          <w:sz w:val="24"/>
          <w:szCs w:val="24"/>
        </w:rPr>
      </w:pPr>
      <w:r w:rsidRPr="00265EC4">
        <w:rPr>
          <w:rFonts w:ascii="Times New Roman" w:hAnsi="Times New Roman"/>
          <w:b/>
          <w:bCs/>
          <w:sz w:val="24"/>
          <w:szCs w:val="24"/>
        </w:rPr>
        <w:lastRenderedPageBreak/>
        <w:t xml:space="preserve">Describe efforts to </w:t>
      </w:r>
      <w:r w:rsidRPr="00842702">
        <w:rPr>
          <w:rFonts w:ascii="Times New Roman" w:hAnsi="Times New Roman"/>
          <w:b/>
          <w:bCs/>
          <w:sz w:val="24"/>
          <w:szCs w:val="24"/>
        </w:rPr>
        <w:t xml:space="preserve">consult with persons outside the agency to obtain their views on the availability of data, frequency of collection, the clarity of instructions and record keeping, disclosure, </w:t>
      </w:r>
      <w:r w:rsidRPr="005F2430">
        <w:rPr>
          <w:rFonts w:ascii="Times New Roman" w:hAnsi="Times New Roman"/>
          <w:b/>
          <w:bCs/>
          <w:sz w:val="24"/>
          <w:szCs w:val="24"/>
        </w:rPr>
        <w:t xml:space="preserve">or reporting </w:t>
      </w:r>
      <w:r w:rsidRPr="005F2430" w:rsidR="00827B14">
        <w:rPr>
          <w:rFonts w:ascii="Times New Roman" w:hAnsi="Times New Roman"/>
          <w:b/>
          <w:sz w:val="24"/>
          <w:szCs w:val="24"/>
        </w:rPr>
        <w:t xml:space="preserve">form, and on the data elements to be recorded, disclosed, or reported. </w:t>
      </w:r>
    </w:p>
    <w:p w:rsidR="00477E14" w:rsidP="007B3DCE" w:rsidRDefault="00454B6B" w14:paraId="20A952C0" w14:textId="77777777">
      <w:pPr>
        <w:spacing w:before="100" w:beforeAutospacing="1" w:after="100" w:afterAutospacing="1" w:line="480" w:lineRule="auto"/>
        <w:ind w:left="360"/>
        <w:jc w:val="both"/>
        <w:rPr>
          <w:rFonts w:ascii="Times New Roman" w:hAnsi="Times New Roman"/>
          <w:sz w:val="24"/>
          <w:szCs w:val="24"/>
        </w:rPr>
      </w:pPr>
      <w:r w:rsidRPr="00D71037">
        <w:rPr>
          <w:rFonts w:ascii="Times New Roman" w:hAnsi="Times New Roman"/>
          <w:color w:val="000000"/>
          <w:sz w:val="24"/>
          <w:szCs w:val="24"/>
        </w:rPr>
        <w:t>An employee working gr</w:t>
      </w:r>
      <w:r w:rsidRPr="002C4DD0">
        <w:rPr>
          <w:rFonts w:ascii="Times New Roman" w:hAnsi="Times New Roman"/>
          <w:color w:val="000000"/>
          <w:sz w:val="24"/>
          <w:szCs w:val="24"/>
        </w:rPr>
        <w:t xml:space="preserve">oup considered all suggestions received </w:t>
      </w:r>
      <w:r w:rsidRPr="002C4DD0">
        <w:rPr>
          <w:rFonts w:ascii="Times New Roman" w:hAnsi="Times New Roman"/>
          <w:sz w:val="24"/>
          <w:szCs w:val="24"/>
        </w:rPr>
        <w:t>when redesigning this form for its users.</w:t>
      </w:r>
      <w:r>
        <w:rPr>
          <w:rFonts w:ascii="Times New Roman" w:hAnsi="Times New Roman"/>
          <w:sz w:val="24"/>
          <w:szCs w:val="24"/>
        </w:rPr>
        <w:t xml:space="preserve">  </w:t>
      </w:r>
      <w:r w:rsidR="00D71037">
        <w:rPr>
          <w:rFonts w:ascii="Times New Roman" w:hAnsi="Times New Roman"/>
          <w:sz w:val="24"/>
          <w:szCs w:val="24"/>
        </w:rPr>
        <w:t xml:space="preserve">We reached out to </w:t>
      </w:r>
      <w:r w:rsidR="003450AD">
        <w:rPr>
          <w:rFonts w:ascii="Times New Roman" w:hAnsi="Times New Roman"/>
          <w:sz w:val="24"/>
          <w:szCs w:val="24"/>
        </w:rPr>
        <w:t xml:space="preserve">three individuals </w:t>
      </w:r>
      <w:r w:rsidR="00D71037">
        <w:rPr>
          <w:rFonts w:ascii="Times New Roman" w:hAnsi="Times New Roman"/>
          <w:sz w:val="24"/>
          <w:szCs w:val="24"/>
        </w:rPr>
        <w:t>f</w:t>
      </w:r>
      <w:r w:rsidRPr="00D71037" w:rsidR="00D71037">
        <w:rPr>
          <w:rFonts w:ascii="Times New Roman" w:hAnsi="Times New Roman"/>
          <w:sz w:val="24"/>
          <w:szCs w:val="24"/>
        </w:rPr>
        <w:t>or outside consultations.  T</w:t>
      </w:r>
      <w:r w:rsidRPr="00D71037" w:rsidR="003450AD">
        <w:rPr>
          <w:rFonts w:ascii="Times New Roman" w:hAnsi="Times New Roman"/>
          <w:sz w:val="24"/>
          <w:szCs w:val="24"/>
        </w:rPr>
        <w:t xml:space="preserve">heir </w:t>
      </w:r>
      <w:r w:rsidRPr="00D71037" w:rsidR="00D71037">
        <w:rPr>
          <w:rFonts w:ascii="Times New Roman" w:hAnsi="Times New Roman"/>
          <w:sz w:val="24"/>
          <w:szCs w:val="24"/>
        </w:rPr>
        <w:t>input</w:t>
      </w:r>
      <w:r w:rsidRPr="00D71037" w:rsidR="00600A9C">
        <w:rPr>
          <w:rFonts w:ascii="Times New Roman" w:hAnsi="Times New Roman"/>
          <w:color w:val="000000"/>
          <w:sz w:val="24"/>
          <w:szCs w:val="24"/>
        </w:rPr>
        <w:t xml:space="preserve"> </w:t>
      </w:r>
      <w:r w:rsidRPr="00D71037" w:rsidR="00D71037">
        <w:rPr>
          <w:rFonts w:ascii="Times New Roman" w:hAnsi="Times New Roman"/>
          <w:color w:val="000000"/>
          <w:sz w:val="24"/>
          <w:szCs w:val="24"/>
        </w:rPr>
        <w:t>was</w:t>
      </w:r>
      <w:r w:rsidRPr="00D71037" w:rsidR="00600A9C">
        <w:rPr>
          <w:rFonts w:ascii="Times New Roman" w:hAnsi="Times New Roman"/>
          <w:color w:val="000000"/>
          <w:sz w:val="24"/>
          <w:szCs w:val="24"/>
        </w:rPr>
        <w:t xml:space="preserve"> </w:t>
      </w:r>
      <w:r w:rsidRPr="00D71037" w:rsidR="00D71037">
        <w:rPr>
          <w:rFonts w:ascii="Times New Roman" w:hAnsi="Times New Roman"/>
          <w:color w:val="000000"/>
          <w:sz w:val="24"/>
          <w:szCs w:val="24"/>
        </w:rPr>
        <w:t>requested</w:t>
      </w:r>
      <w:r w:rsidRPr="00D71037" w:rsidR="00600A9C">
        <w:rPr>
          <w:rFonts w:ascii="Times New Roman" w:hAnsi="Times New Roman"/>
          <w:color w:val="000000"/>
          <w:sz w:val="24"/>
          <w:szCs w:val="24"/>
        </w:rPr>
        <w:t xml:space="preserve"> about the FNS-674</w:t>
      </w:r>
      <w:r w:rsidRPr="00D71037" w:rsidR="003A4208">
        <w:rPr>
          <w:rFonts w:ascii="Times New Roman" w:hAnsi="Times New Roman"/>
          <w:color w:val="000000"/>
          <w:sz w:val="24"/>
          <w:szCs w:val="24"/>
        </w:rPr>
        <w:t>,</w:t>
      </w:r>
      <w:r w:rsidRPr="00D71037" w:rsidR="00600A9C">
        <w:rPr>
          <w:rFonts w:ascii="Times New Roman" w:hAnsi="Times New Roman"/>
          <w:color w:val="000000"/>
          <w:sz w:val="24"/>
          <w:szCs w:val="24"/>
        </w:rPr>
        <w:t xml:space="preserve"> </w:t>
      </w:r>
      <w:r w:rsidRPr="00D71037" w:rsidR="00D71037">
        <w:rPr>
          <w:rFonts w:ascii="Times New Roman" w:hAnsi="Times New Roman"/>
          <w:color w:val="000000"/>
          <w:sz w:val="24"/>
          <w:szCs w:val="24"/>
        </w:rPr>
        <w:t xml:space="preserve">including </w:t>
      </w:r>
      <w:r w:rsidRPr="00D71037" w:rsidR="00600A9C">
        <w:rPr>
          <w:rFonts w:ascii="Times New Roman" w:hAnsi="Times New Roman"/>
          <w:color w:val="000000"/>
          <w:sz w:val="24"/>
          <w:szCs w:val="24"/>
        </w:rPr>
        <w:t>specifically</w:t>
      </w:r>
      <w:r w:rsidRPr="00D71037" w:rsidR="00D71037">
        <w:rPr>
          <w:rFonts w:ascii="Times New Roman" w:hAnsi="Times New Roman"/>
          <w:color w:val="000000"/>
          <w:sz w:val="24"/>
          <w:szCs w:val="24"/>
        </w:rPr>
        <w:t xml:space="preserve"> on t</w:t>
      </w:r>
      <w:r w:rsidRPr="00D71037" w:rsidR="00D71037">
        <w:rPr>
          <w:rFonts w:ascii="Times New Roman" w:hAnsi="Times New Roman"/>
          <w:sz w:val="24"/>
          <w:szCs w:val="24"/>
        </w:rPr>
        <w:t>he burden estimate and other characteristics including availability of data, frequency of collection, the clarity of instructions and record keeping, disclosure, or reporting form, and on the data elements to be recorded, disclosed, or reported.</w:t>
      </w:r>
    </w:p>
    <w:p w:rsidRPr="007B3DCE" w:rsidR="00DB7770" w:rsidP="007B3DCE" w:rsidRDefault="00454B6B" w14:paraId="1AD8628C" w14:textId="0B637E60">
      <w:pPr>
        <w:spacing w:before="100" w:beforeAutospacing="1" w:after="100" w:afterAutospacing="1" w:line="480" w:lineRule="auto"/>
        <w:ind w:left="360"/>
        <w:jc w:val="both"/>
      </w:pPr>
      <w:r>
        <w:rPr>
          <w:rFonts w:ascii="Times New Roman" w:hAnsi="Times New Roman"/>
          <w:sz w:val="24"/>
          <w:szCs w:val="24"/>
        </w:rPr>
        <w:t>The outside consultations</w:t>
      </w:r>
      <w:r w:rsidRPr="002C4DD0" w:rsidR="00470C9F">
        <w:rPr>
          <w:rFonts w:ascii="Times New Roman" w:hAnsi="Times New Roman"/>
          <w:color w:val="000000"/>
          <w:sz w:val="24"/>
          <w:szCs w:val="24"/>
        </w:rPr>
        <w:t xml:space="preserve"> </w:t>
      </w:r>
      <w:r>
        <w:rPr>
          <w:rFonts w:ascii="Times New Roman" w:hAnsi="Times New Roman"/>
          <w:color w:val="000000"/>
          <w:sz w:val="24"/>
          <w:szCs w:val="24"/>
        </w:rPr>
        <w:t>included</w:t>
      </w:r>
      <w:r w:rsidRPr="002C4DD0" w:rsidR="00470C9F">
        <w:rPr>
          <w:rFonts w:ascii="Times New Roman" w:hAnsi="Times New Roman"/>
          <w:color w:val="000000"/>
          <w:sz w:val="24"/>
          <w:szCs w:val="24"/>
        </w:rPr>
        <w:t xml:space="preserve"> </w:t>
      </w:r>
      <w:r w:rsidRPr="002C4DD0" w:rsidR="00A62803">
        <w:rPr>
          <w:rFonts w:ascii="Times New Roman" w:hAnsi="Times New Roman"/>
          <w:color w:val="000000"/>
          <w:sz w:val="24"/>
          <w:szCs w:val="24"/>
        </w:rPr>
        <w:t>three (3)</w:t>
      </w:r>
      <w:r w:rsidRPr="002C4DD0" w:rsidR="00470C9F">
        <w:rPr>
          <w:rFonts w:ascii="Times New Roman" w:hAnsi="Times New Roman"/>
          <w:color w:val="000000"/>
          <w:sz w:val="24"/>
          <w:szCs w:val="24"/>
        </w:rPr>
        <w:t xml:space="preserve"> State Users of the </w:t>
      </w:r>
      <w:r w:rsidRPr="002C4DD0" w:rsidR="00A25FA6">
        <w:rPr>
          <w:rFonts w:ascii="Times New Roman" w:hAnsi="Times New Roman"/>
          <w:color w:val="000000"/>
          <w:sz w:val="24"/>
          <w:szCs w:val="24"/>
        </w:rPr>
        <w:t>FNS-674</w:t>
      </w:r>
      <w:r w:rsidR="00A71380">
        <w:rPr>
          <w:rFonts w:ascii="Times New Roman" w:hAnsi="Times New Roman"/>
          <w:color w:val="000000"/>
          <w:sz w:val="24"/>
          <w:szCs w:val="24"/>
        </w:rPr>
        <w:t xml:space="preserve">, including </w:t>
      </w:r>
      <w:r w:rsidRPr="002C4DD0" w:rsidR="00A62803">
        <w:rPr>
          <w:rFonts w:ascii="Times New Roman" w:hAnsi="Times New Roman"/>
          <w:color w:val="000000"/>
          <w:sz w:val="24"/>
          <w:szCs w:val="24"/>
        </w:rPr>
        <w:t>Bethany Caputo</w:t>
      </w:r>
      <w:r w:rsidRPr="002C4DD0" w:rsidR="000F5C2F">
        <w:rPr>
          <w:rFonts w:ascii="Times New Roman" w:hAnsi="Times New Roman"/>
          <w:color w:val="000000"/>
          <w:sz w:val="24"/>
          <w:szCs w:val="24"/>
        </w:rPr>
        <w:t xml:space="preserve"> (</w:t>
      </w:r>
      <w:r w:rsidRPr="002C4DD0" w:rsidR="007B3DCE">
        <w:rPr>
          <w:rFonts w:ascii="Times New Roman" w:hAnsi="Times New Roman"/>
          <w:sz w:val="24"/>
          <w:szCs w:val="24"/>
        </w:rPr>
        <w:t>401-415-8432)</w:t>
      </w:r>
      <w:r w:rsidRPr="002C4DD0" w:rsidR="00A62803">
        <w:rPr>
          <w:rFonts w:ascii="Times New Roman" w:hAnsi="Times New Roman"/>
          <w:color w:val="000000"/>
          <w:sz w:val="24"/>
          <w:szCs w:val="24"/>
        </w:rPr>
        <w:t>, Kirstin Meloro</w:t>
      </w:r>
      <w:r w:rsidRPr="002C4DD0" w:rsidR="007B3DCE">
        <w:rPr>
          <w:rFonts w:ascii="Times New Roman" w:hAnsi="Times New Roman"/>
          <w:color w:val="000000"/>
          <w:sz w:val="24"/>
          <w:szCs w:val="24"/>
        </w:rPr>
        <w:t xml:space="preserve"> (</w:t>
      </w:r>
      <w:r w:rsidRPr="002C4DD0" w:rsidR="007B3DCE">
        <w:rPr>
          <w:rFonts w:ascii="Times New Roman" w:hAnsi="Times New Roman"/>
          <w:sz w:val="24"/>
          <w:szCs w:val="24"/>
        </w:rPr>
        <w:t>302-255-9097)</w:t>
      </w:r>
      <w:r w:rsidRPr="002C4DD0" w:rsidR="00A62803">
        <w:rPr>
          <w:rFonts w:ascii="Times New Roman" w:hAnsi="Times New Roman"/>
          <w:color w:val="000000"/>
          <w:sz w:val="24"/>
          <w:szCs w:val="24"/>
        </w:rPr>
        <w:t>, and Jessica Dinterman</w:t>
      </w:r>
      <w:r w:rsidRPr="002C4DD0" w:rsidR="007B3DCE">
        <w:rPr>
          <w:rFonts w:ascii="Times New Roman" w:hAnsi="Times New Roman"/>
          <w:color w:val="000000"/>
          <w:sz w:val="24"/>
          <w:szCs w:val="24"/>
        </w:rPr>
        <w:t xml:space="preserve"> (</w:t>
      </w:r>
      <w:r w:rsidRPr="002C4DD0" w:rsidR="007B3DCE">
        <w:rPr>
          <w:rFonts w:ascii="Times New Roman" w:hAnsi="Times New Roman"/>
          <w:sz w:val="24"/>
          <w:szCs w:val="24"/>
        </w:rPr>
        <w:t xml:space="preserve">1-800-332-6347 x.3373) </w:t>
      </w:r>
      <w:r>
        <w:rPr>
          <w:rFonts w:ascii="Times New Roman" w:hAnsi="Times New Roman"/>
          <w:sz w:val="24"/>
          <w:szCs w:val="24"/>
        </w:rPr>
        <w:t xml:space="preserve">as shown </w:t>
      </w:r>
      <w:r w:rsidRPr="002C4DD0" w:rsidR="007B3DCE">
        <w:rPr>
          <w:rFonts w:ascii="Times New Roman" w:hAnsi="Times New Roman"/>
          <w:sz w:val="24"/>
          <w:szCs w:val="24"/>
        </w:rPr>
        <w:t xml:space="preserve">in </w:t>
      </w:r>
      <w:r w:rsidRPr="002C4DD0" w:rsidR="00D16DB5">
        <w:rPr>
          <w:rFonts w:ascii="Times New Roman" w:hAnsi="Times New Roman"/>
          <w:color w:val="000000"/>
          <w:sz w:val="24"/>
          <w:szCs w:val="24"/>
        </w:rPr>
        <w:t>Appen</w:t>
      </w:r>
      <w:r w:rsidRPr="008D37BB" w:rsidR="00D16DB5">
        <w:rPr>
          <w:rFonts w:ascii="Times New Roman" w:hAnsi="Times New Roman"/>
          <w:color w:val="000000"/>
          <w:sz w:val="24"/>
          <w:szCs w:val="24"/>
        </w:rPr>
        <w:t>di</w:t>
      </w:r>
      <w:r w:rsidR="00C645F1">
        <w:rPr>
          <w:rFonts w:ascii="Times New Roman" w:hAnsi="Times New Roman"/>
          <w:color w:val="000000"/>
          <w:sz w:val="24"/>
          <w:szCs w:val="24"/>
        </w:rPr>
        <w:t>ces</w:t>
      </w:r>
      <w:r w:rsidRPr="008D37BB" w:rsidR="00D16DB5">
        <w:rPr>
          <w:rFonts w:ascii="Times New Roman" w:hAnsi="Times New Roman"/>
          <w:color w:val="000000"/>
          <w:sz w:val="24"/>
          <w:szCs w:val="24"/>
        </w:rPr>
        <w:t xml:space="preserve"> </w:t>
      </w:r>
      <w:r w:rsidR="0000409F">
        <w:rPr>
          <w:rFonts w:ascii="Times New Roman" w:hAnsi="Times New Roman"/>
          <w:color w:val="000000"/>
          <w:sz w:val="24"/>
          <w:szCs w:val="24"/>
        </w:rPr>
        <w:t>F</w:t>
      </w:r>
      <w:r w:rsidRPr="008D37BB" w:rsidR="00D16DB5">
        <w:rPr>
          <w:rFonts w:ascii="Times New Roman" w:hAnsi="Times New Roman"/>
          <w:color w:val="000000"/>
          <w:sz w:val="24"/>
          <w:szCs w:val="24"/>
        </w:rPr>
        <w:t>1-</w:t>
      </w:r>
      <w:r w:rsidR="0000409F">
        <w:rPr>
          <w:rFonts w:ascii="Times New Roman" w:hAnsi="Times New Roman"/>
          <w:color w:val="000000"/>
          <w:sz w:val="24"/>
          <w:szCs w:val="24"/>
        </w:rPr>
        <w:t>F</w:t>
      </w:r>
      <w:r>
        <w:rPr>
          <w:rFonts w:ascii="Times New Roman" w:hAnsi="Times New Roman"/>
          <w:color w:val="000000"/>
          <w:sz w:val="24"/>
          <w:szCs w:val="24"/>
        </w:rPr>
        <w:t>6</w:t>
      </w:r>
      <w:r w:rsidRPr="008D37BB" w:rsidR="00470C9F">
        <w:rPr>
          <w:rFonts w:ascii="Times New Roman" w:hAnsi="Times New Roman"/>
          <w:color w:val="000000"/>
          <w:sz w:val="24"/>
          <w:szCs w:val="24"/>
        </w:rPr>
        <w:t xml:space="preserve">.  </w:t>
      </w:r>
      <w:r w:rsidRPr="008D37BB" w:rsidR="00A62803">
        <w:rPr>
          <w:rFonts w:ascii="Times New Roman" w:hAnsi="Times New Roman"/>
          <w:color w:val="000000"/>
          <w:sz w:val="24"/>
          <w:szCs w:val="24"/>
        </w:rPr>
        <w:t>Bethany Caputo</w:t>
      </w:r>
      <w:r w:rsidRPr="008D37BB" w:rsidR="00DE2543">
        <w:rPr>
          <w:rFonts w:ascii="Times New Roman" w:hAnsi="Times New Roman"/>
          <w:color w:val="000000"/>
          <w:sz w:val="24"/>
          <w:szCs w:val="24"/>
        </w:rPr>
        <w:t xml:space="preserve">, </w:t>
      </w:r>
      <w:r w:rsidRPr="008D37BB" w:rsidR="00DE2543">
        <w:rPr>
          <w:rFonts w:ascii="Times New Roman" w:hAnsi="Times New Roman"/>
          <w:sz w:val="24"/>
          <w:szCs w:val="24"/>
        </w:rPr>
        <w:t xml:space="preserve">SNAP Administrator, RI Department of Human Services, RI, </w:t>
      </w:r>
      <w:hyperlink w:history="1" r:id="rId13">
        <w:r w:rsidRPr="00B5690D" w:rsidR="008D37BB">
          <w:rPr>
            <w:rStyle w:val="Hyperlink"/>
            <w:rFonts w:ascii="Times New Roman" w:hAnsi="Times New Roman"/>
            <w:sz w:val="24"/>
            <w:szCs w:val="24"/>
          </w:rPr>
          <w:t>Bethany.caputo@dhs.ri.gov</w:t>
        </w:r>
      </w:hyperlink>
      <w:r w:rsidR="008D37BB">
        <w:rPr>
          <w:rFonts w:ascii="Times New Roman" w:hAnsi="Times New Roman"/>
          <w:sz w:val="24"/>
          <w:szCs w:val="24"/>
        </w:rPr>
        <w:t>,</w:t>
      </w:r>
      <w:r w:rsidRPr="008D37BB" w:rsidR="00BE2593">
        <w:rPr>
          <w:rFonts w:ascii="Times New Roman" w:hAnsi="Times New Roman"/>
          <w:color w:val="000000"/>
          <w:sz w:val="24"/>
          <w:szCs w:val="24"/>
        </w:rPr>
        <w:t xml:space="preserve"> suggested that it would be helpful if electronic signatures could be used. </w:t>
      </w:r>
      <w:r w:rsidR="002C4DD0">
        <w:rPr>
          <w:rFonts w:ascii="Times New Roman" w:hAnsi="Times New Roman"/>
          <w:color w:val="000000"/>
          <w:sz w:val="24"/>
          <w:szCs w:val="24"/>
        </w:rPr>
        <w:t xml:space="preserve"> </w:t>
      </w:r>
      <w:r w:rsidRPr="008D37BB" w:rsidR="00BE2593">
        <w:rPr>
          <w:rFonts w:ascii="Times New Roman" w:hAnsi="Times New Roman"/>
          <w:color w:val="000000"/>
          <w:sz w:val="24"/>
          <w:szCs w:val="24"/>
        </w:rPr>
        <w:t xml:space="preserve">However, this comment was determined to be not applicable, as digital signatures may not be used by State Users at this time due to the limitation that PIV-card digital signatures are considered the only valid form of digital signature. </w:t>
      </w:r>
      <w:r w:rsidR="002C4DD0">
        <w:rPr>
          <w:rFonts w:ascii="Times New Roman" w:hAnsi="Times New Roman"/>
          <w:color w:val="000000"/>
          <w:sz w:val="24"/>
          <w:szCs w:val="24"/>
        </w:rPr>
        <w:t xml:space="preserve"> </w:t>
      </w:r>
      <w:r w:rsidRPr="008D37BB" w:rsidR="00BE2593">
        <w:rPr>
          <w:rFonts w:ascii="Times New Roman" w:hAnsi="Times New Roman"/>
          <w:color w:val="000000"/>
          <w:sz w:val="24"/>
          <w:szCs w:val="24"/>
        </w:rPr>
        <w:t>Kirstin Meloro</w:t>
      </w:r>
      <w:r w:rsidRPr="008D37BB" w:rsidR="001850C6">
        <w:rPr>
          <w:rFonts w:ascii="Times New Roman" w:hAnsi="Times New Roman"/>
          <w:color w:val="000000"/>
          <w:sz w:val="24"/>
          <w:szCs w:val="24"/>
        </w:rPr>
        <w:t xml:space="preserve">, </w:t>
      </w:r>
      <w:r w:rsidRPr="008D37BB" w:rsidR="001850C6">
        <w:rPr>
          <w:rFonts w:ascii="Times New Roman" w:hAnsi="Times New Roman"/>
          <w:sz w:val="24"/>
          <w:szCs w:val="24"/>
        </w:rPr>
        <w:t>P</w:t>
      </w:r>
      <w:r w:rsidR="00401EB1">
        <w:rPr>
          <w:rFonts w:ascii="Times New Roman" w:hAnsi="Times New Roman"/>
          <w:sz w:val="24"/>
          <w:szCs w:val="24"/>
        </w:rPr>
        <w:t>rogram Compliance Manager, DHSS-</w:t>
      </w:r>
      <w:bookmarkStart w:name="_GoBack" w:id="21"/>
      <w:bookmarkEnd w:id="21"/>
      <w:r w:rsidRPr="008D37BB" w:rsidR="001850C6">
        <w:rPr>
          <w:rFonts w:ascii="Times New Roman" w:hAnsi="Times New Roman"/>
          <w:sz w:val="24"/>
          <w:szCs w:val="24"/>
        </w:rPr>
        <w:t xml:space="preserve">Division of Management Services – Quality Control Unit, DE, </w:t>
      </w:r>
      <w:hyperlink w:history="1" r:id="rId14">
        <w:r w:rsidRPr="00B5690D" w:rsidR="008D37BB">
          <w:rPr>
            <w:rStyle w:val="Hyperlink"/>
            <w:rFonts w:ascii="Times New Roman" w:hAnsi="Times New Roman"/>
            <w:sz w:val="24"/>
            <w:szCs w:val="24"/>
          </w:rPr>
          <w:t>kirstin.meloro@delaware.gov</w:t>
        </w:r>
      </w:hyperlink>
      <w:r w:rsidR="008D37BB">
        <w:rPr>
          <w:rFonts w:ascii="Times New Roman" w:hAnsi="Times New Roman"/>
          <w:sz w:val="24"/>
          <w:szCs w:val="24"/>
        </w:rPr>
        <w:t>,</w:t>
      </w:r>
      <w:r w:rsidRPr="008D37BB" w:rsidR="00BE2593">
        <w:rPr>
          <w:rFonts w:ascii="Times New Roman" w:hAnsi="Times New Roman"/>
          <w:color w:val="000000"/>
          <w:sz w:val="24"/>
          <w:szCs w:val="24"/>
        </w:rPr>
        <w:t xml:space="preserve"> proposed the use of drop-down boxes, wherever possible, to make the form more user-friendly, and to include descriptions of acceptable user roles if user roles were to be selected from a drop-down list. </w:t>
      </w:r>
      <w:r w:rsidR="002C4DD0">
        <w:rPr>
          <w:rFonts w:ascii="Times New Roman" w:hAnsi="Times New Roman"/>
          <w:color w:val="000000"/>
          <w:sz w:val="24"/>
          <w:szCs w:val="24"/>
        </w:rPr>
        <w:t xml:space="preserve"> </w:t>
      </w:r>
      <w:r w:rsidRPr="008D37BB" w:rsidR="00BE2593">
        <w:rPr>
          <w:rFonts w:ascii="Times New Roman" w:hAnsi="Times New Roman"/>
          <w:color w:val="000000"/>
          <w:sz w:val="24"/>
          <w:szCs w:val="24"/>
        </w:rPr>
        <w:t xml:space="preserve">The employee working group decided to reject this proposed change, considering that the information systems that employ this form for access control </w:t>
      </w:r>
      <w:r w:rsidRPr="008D37BB" w:rsidR="007B6B4E">
        <w:rPr>
          <w:rFonts w:ascii="Times New Roman" w:hAnsi="Times New Roman"/>
          <w:color w:val="000000"/>
          <w:sz w:val="24"/>
          <w:szCs w:val="24"/>
        </w:rPr>
        <w:t xml:space="preserve">have a variety of system-specific user roles. </w:t>
      </w:r>
      <w:r w:rsidR="002C4DD0">
        <w:rPr>
          <w:rFonts w:ascii="Times New Roman" w:hAnsi="Times New Roman"/>
          <w:color w:val="000000"/>
          <w:sz w:val="24"/>
          <w:szCs w:val="24"/>
        </w:rPr>
        <w:t xml:space="preserve"> </w:t>
      </w:r>
      <w:r w:rsidRPr="008D37BB" w:rsidR="007B6B4E">
        <w:rPr>
          <w:rFonts w:ascii="Times New Roman" w:hAnsi="Times New Roman"/>
          <w:color w:val="000000"/>
          <w:sz w:val="24"/>
          <w:szCs w:val="24"/>
        </w:rPr>
        <w:t xml:space="preserve">Instead, the employee working group decided to alter the form instructions to direct users to the respective system’s website or helpdesk for additional guidance on how to complete the form for </w:t>
      </w:r>
      <w:r w:rsidRPr="008D37BB" w:rsidR="007B6B4E">
        <w:rPr>
          <w:rFonts w:ascii="Times New Roman" w:hAnsi="Times New Roman"/>
          <w:color w:val="000000"/>
          <w:sz w:val="24"/>
          <w:szCs w:val="24"/>
        </w:rPr>
        <w:lastRenderedPageBreak/>
        <w:t xml:space="preserve">access to specific systems. </w:t>
      </w:r>
      <w:r w:rsidR="002C4DD0">
        <w:rPr>
          <w:rFonts w:ascii="Times New Roman" w:hAnsi="Times New Roman"/>
          <w:color w:val="000000"/>
          <w:sz w:val="24"/>
          <w:szCs w:val="24"/>
        </w:rPr>
        <w:t xml:space="preserve"> </w:t>
      </w:r>
      <w:r w:rsidRPr="008D37BB" w:rsidR="007B6B4E">
        <w:rPr>
          <w:rFonts w:ascii="Times New Roman" w:hAnsi="Times New Roman"/>
          <w:color w:val="000000"/>
          <w:sz w:val="24"/>
          <w:szCs w:val="24"/>
        </w:rPr>
        <w:t>Jessica Dinterman</w:t>
      </w:r>
      <w:r w:rsidRPr="008D37BB" w:rsidR="00D94B13">
        <w:rPr>
          <w:rFonts w:ascii="Times New Roman" w:hAnsi="Times New Roman"/>
          <w:color w:val="000000"/>
          <w:sz w:val="24"/>
          <w:szCs w:val="24"/>
        </w:rPr>
        <w:t xml:space="preserve">, </w:t>
      </w:r>
      <w:r w:rsidRPr="008D37BB" w:rsidR="00D94B13">
        <w:rPr>
          <w:rFonts w:ascii="Times New Roman" w:hAnsi="Times New Roman"/>
          <w:sz w:val="24"/>
          <w:szCs w:val="24"/>
        </w:rPr>
        <w:t xml:space="preserve">Family Investment Supervisor, Carroll County Department of Social Services, MD, </w:t>
      </w:r>
      <w:hyperlink w:history="1" r:id="rId15">
        <w:r w:rsidRPr="008D37BB" w:rsidR="00D94B13">
          <w:rPr>
            <w:rStyle w:val="Hyperlink"/>
            <w:rFonts w:ascii="Times New Roman" w:hAnsi="Times New Roman"/>
            <w:sz w:val="24"/>
            <w:szCs w:val="24"/>
          </w:rPr>
          <w:t>jessica.dinterman@maryland.gov</w:t>
        </w:r>
      </w:hyperlink>
      <w:r w:rsidRPr="008D37BB" w:rsidR="00D94B13">
        <w:rPr>
          <w:rFonts w:ascii="Times New Roman" w:hAnsi="Times New Roman"/>
          <w:sz w:val="24"/>
          <w:szCs w:val="24"/>
        </w:rPr>
        <w:t xml:space="preserve">, </w:t>
      </w:r>
      <w:r w:rsidRPr="008D37BB" w:rsidR="007B6B4E">
        <w:rPr>
          <w:rFonts w:ascii="Times New Roman" w:hAnsi="Times New Roman"/>
          <w:color w:val="000000"/>
          <w:sz w:val="24"/>
          <w:szCs w:val="24"/>
        </w:rPr>
        <w:t xml:space="preserve">expressed an issue with confusion over what to enter in the Type of Access/Role form field as well, and suggested providing additional instructions to users. </w:t>
      </w:r>
      <w:r w:rsidR="002C4DD0">
        <w:rPr>
          <w:rFonts w:ascii="Times New Roman" w:hAnsi="Times New Roman"/>
          <w:color w:val="000000"/>
          <w:sz w:val="24"/>
          <w:szCs w:val="24"/>
        </w:rPr>
        <w:t xml:space="preserve"> </w:t>
      </w:r>
      <w:r w:rsidRPr="008D37BB" w:rsidR="007B6B4E">
        <w:rPr>
          <w:rFonts w:ascii="Times New Roman" w:hAnsi="Times New Roman"/>
          <w:color w:val="000000"/>
          <w:sz w:val="24"/>
          <w:szCs w:val="24"/>
        </w:rPr>
        <w:t>In response, the employee working group</w:t>
      </w:r>
      <w:r w:rsidRPr="008D37BB" w:rsidR="00EC62AE">
        <w:rPr>
          <w:rFonts w:ascii="Times New Roman" w:hAnsi="Times New Roman"/>
          <w:color w:val="000000"/>
          <w:sz w:val="24"/>
          <w:szCs w:val="24"/>
        </w:rPr>
        <w:t xml:space="preserve"> </w:t>
      </w:r>
      <w:r w:rsidRPr="008D37BB" w:rsidR="007B6B4E">
        <w:rPr>
          <w:rFonts w:ascii="Times New Roman" w:hAnsi="Times New Roman"/>
          <w:color w:val="000000"/>
          <w:sz w:val="24"/>
          <w:szCs w:val="24"/>
        </w:rPr>
        <w:t>decided to update</w:t>
      </w:r>
      <w:r w:rsidRPr="008D37BB" w:rsidR="00307C32">
        <w:rPr>
          <w:rFonts w:ascii="Times New Roman" w:hAnsi="Times New Roman"/>
          <w:color w:val="000000"/>
          <w:sz w:val="24"/>
          <w:szCs w:val="24"/>
        </w:rPr>
        <w:t xml:space="preserve"> </w:t>
      </w:r>
      <w:r w:rsidRPr="008D37BB" w:rsidR="0077620B">
        <w:rPr>
          <w:rFonts w:ascii="Times New Roman" w:hAnsi="Times New Roman"/>
          <w:color w:val="000000"/>
          <w:sz w:val="24"/>
          <w:szCs w:val="24"/>
        </w:rPr>
        <w:t xml:space="preserve">the </w:t>
      </w:r>
      <w:r w:rsidRPr="008D37BB" w:rsidR="00EC62AE">
        <w:rPr>
          <w:rFonts w:ascii="Times New Roman" w:hAnsi="Times New Roman"/>
          <w:color w:val="000000"/>
          <w:sz w:val="24"/>
          <w:szCs w:val="24"/>
        </w:rPr>
        <w:t>form instructions to direct users to contact the respective system</w:t>
      </w:r>
      <w:r w:rsidRPr="008D37BB" w:rsidR="003C0452">
        <w:rPr>
          <w:rFonts w:ascii="Times New Roman" w:hAnsi="Times New Roman"/>
          <w:color w:val="000000"/>
          <w:sz w:val="24"/>
          <w:szCs w:val="24"/>
        </w:rPr>
        <w:t>’s</w:t>
      </w:r>
      <w:r w:rsidRPr="008D37BB" w:rsidR="00EC62AE">
        <w:rPr>
          <w:rFonts w:ascii="Times New Roman" w:hAnsi="Times New Roman"/>
          <w:color w:val="000000"/>
          <w:sz w:val="24"/>
          <w:szCs w:val="24"/>
        </w:rPr>
        <w:t xml:space="preserve"> website or helpdesk for additional access control guidance</w:t>
      </w:r>
      <w:r w:rsidRPr="008D37BB" w:rsidR="007B6B4E">
        <w:rPr>
          <w:rFonts w:ascii="Times New Roman" w:hAnsi="Times New Roman"/>
          <w:color w:val="000000"/>
          <w:sz w:val="24"/>
          <w:szCs w:val="24"/>
        </w:rPr>
        <w:t xml:space="preserve">. </w:t>
      </w:r>
      <w:r w:rsidR="002C4DD0">
        <w:rPr>
          <w:rFonts w:ascii="Times New Roman" w:hAnsi="Times New Roman"/>
          <w:color w:val="000000"/>
          <w:sz w:val="24"/>
          <w:szCs w:val="24"/>
        </w:rPr>
        <w:t xml:space="preserve"> </w:t>
      </w:r>
      <w:r w:rsidRPr="008D37BB" w:rsidR="007B6B4E">
        <w:rPr>
          <w:rFonts w:ascii="Times New Roman" w:hAnsi="Times New Roman"/>
          <w:color w:val="000000"/>
          <w:sz w:val="24"/>
          <w:szCs w:val="24"/>
        </w:rPr>
        <w:t>This update has been</w:t>
      </w:r>
      <w:r w:rsidRPr="008D37BB" w:rsidR="00600A9C">
        <w:rPr>
          <w:rFonts w:ascii="Times New Roman" w:hAnsi="Times New Roman"/>
          <w:color w:val="000000"/>
          <w:sz w:val="24"/>
          <w:szCs w:val="24"/>
        </w:rPr>
        <w:t xml:space="preserve"> incorporated</w:t>
      </w:r>
      <w:r w:rsidRPr="008D37BB" w:rsidR="00A92D29">
        <w:rPr>
          <w:rFonts w:ascii="Times New Roman" w:hAnsi="Times New Roman"/>
          <w:color w:val="000000"/>
          <w:sz w:val="24"/>
          <w:szCs w:val="24"/>
        </w:rPr>
        <w:t xml:space="preserve"> into </w:t>
      </w:r>
      <w:r w:rsidRPr="008D37BB" w:rsidR="009B1F4F">
        <w:rPr>
          <w:rFonts w:ascii="Times New Roman" w:hAnsi="Times New Roman"/>
          <w:color w:val="000000"/>
          <w:sz w:val="24"/>
          <w:szCs w:val="24"/>
        </w:rPr>
        <w:t xml:space="preserve">the </w:t>
      </w:r>
      <w:r w:rsidRPr="008D37BB" w:rsidR="00A92D29">
        <w:rPr>
          <w:rFonts w:ascii="Times New Roman" w:hAnsi="Times New Roman"/>
          <w:color w:val="000000"/>
          <w:sz w:val="24"/>
          <w:szCs w:val="24"/>
        </w:rPr>
        <w:t xml:space="preserve">version of the FNS-674 to be used </w:t>
      </w:r>
      <w:r w:rsidRPr="008D37BB" w:rsidR="006B07B0">
        <w:rPr>
          <w:rFonts w:ascii="Times New Roman" w:hAnsi="Times New Roman"/>
          <w:color w:val="000000"/>
          <w:sz w:val="24"/>
          <w:szCs w:val="24"/>
        </w:rPr>
        <w:t>after OMB has approved</w:t>
      </w:r>
      <w:r w:rsidRPr="008D37BB" w:rsidR="00A92D29">
        <w:rPr>
          <w:rFonts w:ascii="Times New Roman" w:hAnsi="Times New Roman"/>
          <w:color w:val="000000"/>
          <w:sz w:val="24"/>
          <w:szCs w:val="24"/>
        </w:rPr>
        <w:t>.</w:t>
      </w:r>
    </w:p>
    <w:p w:rsidRPr="00842702" w:rsidR="00A862AF" w:rsidP="00771E29" w:rsidRDefault="00A862AF" w14:paraId="7A4963AE" w14:textId="77777777">
      <w:pPr>
        <w:pStyle w:val="Heading2"/>
        <w:spacing w:before="100" w:beforeAutospacing="1" w:after="100" w:afterAutospacing="1" w:line="480" w:lineRule="auto"/>
        <w:ind w:left="360" w:hanging="360"/>
        <w:jc w:val="both"/>
        <w:rPr>
          <w:rFonts w:ascii="Times New Roman" w:hAnsi="Times New Roman" w:cs="Times New Roman"/>
          <w:i w:val="0"/>
          <w:iCs w:val="0"/>
          <w:sz w:val="24"/>
          <w:szCs w:val="24"/>
        </w:rPr>
      </w:pPr>
      <w:bookmarkStart w:name="_Toc196296181" w:id="22"/>
      <w:bookmarkStart w:name="_Toc197936982" w:id="23"/>
      <w:r w:rsidRPr="008D37BB">
        <w:rPr>
          <w:rFonts w:ascii="Times New Roman" w:hAnsi="Times New Roman" w:cs="Times New Roman"/>
          <w:i w:val="0"/>
          <w:sz w:val="24"/>
          <w:szCs w:val="24"/>
        </w:rPr>
        <w:t>9.</w:t>
      </w:r>
      <w:r w:rsidRPr="008D37BB" w:rsidR="00BE6FC6">
        <w:rPr>
          <w:rFonts w:ascii="Times New Roman" w:hAnsi="Times New Roman" w:cs="Times New Roman"/>
          <w:sz w:val="24"/>
          <w:szCs w:val="24"/>
        </w:rPr>
        <w:tab/>
      </w:r>
      <w:r w:rsidRPr="008D37BB">
        <w:rPr>
          <w:rFonts w:ascii="Times New Roman" w:hAnsi="Times New Roman" w:cs="Times New Roman"/>
          <w:i w:val="0"/>
          <w:iCs w:val="0"/>
          <w:sz w:val="24"/>
          <w:szCs w:val="24"/>
        </w:rPr>
        <w:t>Explain any decision to provide any payment or gift to respondents, other than re</w:t>
      </w:r>
      <w:r w:rsidRPr="008D37BB" w:rsidR="00657FF9">
        <w:rPr>
          <w:rFonts w:ascii="Times New Roman" w:hAnsi="Times New Roman" w:cs="Times New Roman"/>
          <w:i w:val="0"/>
          <w:iCs w:val="0"/>
          <w:sz w:val="24"/>
          <w:szCs w:val="24"/>
        </w:rPr>
        <w:t>-</w:t>
      </w:r>
      <w:r w:rsidRPr="008D37BB">
        <w:rPr>
          <w:rFonts w:ascii="Times New Roman" w:hAnsi="Times New Roman" w:cs="Times New Roman"/>
          <w:i w:val="0"/>
          <w:iCs w:val="0"/>
          <w:sz w:val="24"/>
          <w:szCs w:val="24"/>
        </w:rPr>
        <w:t>enumeration of contractors</w:t>
      </w:r>
      <w:r w:rsidRPr="00842702">
        <w:rPr>
          <w:rFonts w:ascii="Times New Roman" w:hAnsi="Times New Roman" w:cs="Times New Roman"/>
          <w:i w:val="0"/>
          <w:iCs w:val="0"/>
          <w:sz w:val="24"/>
          <w:szCs w:val="24"/>
        </w:rPr>
        <w:t xml:space="preserve"> or grantees.</w:t>
      </w:r>
      <w:bookmarkEnd w:id="22"/>
      <w:bookmarkEnd w:id="23"/>
    </w:p>
    <w:p w:rsidRPr="00842702" w:rsidR="00DB7770" w:rsidP="00771E29" w:rsidRDefault="003A39A7" w14:paraId="6C820DB5" w14:textId="77777777">
      <w:pPr>
        <w:spacing w:before="100" w:beforeAutospacing="1" w:after="100" w:afterAutospacing="1" w:line="480" w:lineRule="auto"/>
        <w:ind w:firstLine="360"/>
        <w:jc w:val="both"/>
        <w:rPr>
          <w:rFonts w:ascii="Times New Roman" w:hAnsi="Times New Roman"/>
          <w:sz w:val="24"/>
          <w:szCs w:val="24"/>
        </w:rPr>
      </w:pPr>
      <w:r w:rsidRPr="00842702">
        <w:rPr>
          <w:rFonts w:ascii="Times New Roman" w:hAnsi="Times New Roman"/>
          <w:sz w:val="24"/>
          <w:szCs w:val="24"/>
        </w:rPr>
        <w:t>Payments or gifts are not provided to respondents.</w:t>
      </w:r>
    </w:p>
    <w:p w:rsidRPr="004A727F" w:rsidR="000900D3" w:rsidP="00771E29" w:rsidRDefault="00A862AF" w14:paraId="5454D090" w14:textId="77777777">
      <w:pPr>
        <w:pStyle w:val="Heading2"/>
        <w:tabs>
          <w:tab w:val="left" w:pos="360"/>
        </w:tabs>
        <w:spacing w:before="100" w:beforeAutospacing="1" w:after="100" w:afterAutospacing="1" w:line="480" w:lineRule="auto"/>
        <w:ind w:left="360" w:hanging="450"/>
        <w:jc w:val="both"/>
        <w:rPr>
          <w:rFonts w:ascii="Times New Roman" w:hAnsi="Times New Roman" w:cs="Times New Roman"/>
          <w:bCs w:val="0"/>
          <w:i w:val="0"/>
          <w:iCs w:val="0"/>
          <w:sz w:val="24"/>
          <w:szCs w:val="24"/>
        </w:rPr>
      </w:pPr>
      <w:bookmarkStart w:name="_Toc196296182" w:id="24"/>
      <w:bookmarkStart w:name="_Toc197936983" w:id="25"/>
      <w:r w:rsidRPr="00842702">
        <w:rPr>
          <w:rFonts w:ascii="Times New Roman" w:hAnsi="Times New Roman" w:cs="Times New Roman"/>
          <w:i w:val="0"/>
          <w:sz w:val="24"/>
          <w:szCs w:val="24"/>
        </w:rPr>
        <w:t>10.</w:t>
      </w:r>
      <w:r w:rsidRPr="00842702" w:rsidR="00E5731E">
        <w:rPr>
          <w:rFonts w:ascii="Times New Roman" w:hAnsi="Times New Roman" w:cs="Times New Roman"/>
          <w:i w:val="0"/>
          <w:sz w:val="24"/>
          <w:szCs w:val="24"/>
        </w:rPr>
        <w:t xml:space="preserve"> </w:t>
      </w:r>
      <w:r w:rsidRPr="00842702">
        <w:rPr>
          <w:rFonts w:ascii="Times New Roman" w:hAnsi="Times New Roman" w:cs="Times New Roman"/>
          <w:bCs w:val="0"/>
          <w:i w:val="0"/>
          <w:iCs w:val="0"/>
          <w:sz w:val="24"/>
          <w:szCs w:val="24"/>
        </w:rPr>
        <w:t>Describe any assurance of confidentiality provided to respondents and the basis for the</w:t>
      </w:r>
      <w:bookmarkStart w:name="_Toc196296183" w:id="26"/>
      <w:bookmarkStart w:name="_Toc197936984" w:id="27"/>
      <w:bookmarkEnd w:id="24"/>
      <w:bookmarkEnd w:id="25"/>
      <w:r w:rsidRPr="00842702" w:rsidR="00737014">
        <w:rPr>
          <w:rFonts w:ascii="Times New Roman" w:hAnsi="Times New Roman" w:cs="Times New Roman"/>
          <w:bCs w:val="0"/>
          <w:i w:val="0"/>
          <w:iCs w:val="0"/>
          <w:sz w:val="24"/>
          <w:szCs w:val="24"/>
        </w:rPr>
        <w:t xml:space="preserve"> </w:t>
      </w:r>
      <w:r w:rsidRPr="00842702">
        <w:rPr>
          <w:rFonts w:ascii="Times New Roman" w:hAnsi="Times New Roman" w:cs="Times New Roman"/>
          <w:bCs w:val="0"/>
          <w:i w:val="0"/>
          <w:iCs w:val="0"/>
          <w:sz w:val="24"/>
          <w:szCs w:val="24"/>
        </w:rPr>
        <w:t>assurance in statute, re</w:t>
      </w:r>
      <w:r w:rsidRPr="004A727F">
        <w:rPr>
          <w:rFonts w:ascii="Times New Roman" w:hAnsi="Times New Roman" w:cs="Times New Roman"/>
          <w:bCs w:val="0"/>
          <w:i w:val="0"/>
          <w:iCs w:val="0"/>
          <w:sz w:val="24"/>
          <w:szCs w:val="24"/>
        </w:rPr>
        <w:t xml:space="preserve">gulation, or </w:t>
      </w:r>
      <w:r w:rsidRPr="004A727F" w:rsidR="00827B14">
        <w:rPr>
          <w:rFonts w:ascii="Times New Roman" w:hAnsi="Times New Roman" w:cs="Times New Roman"/>
          <w:bCs w:val="0"/>
          <w:i w:val="0"/>
          <w:iCs w:val="0"/>
          <w:sz w:val="24"/>
          <w:szCs w:val="24"/>
        </w:rPr>
        <w:t>a</w:t>
      </w:r>
      <w:r w:rsidRPr="004A727F">
        <w:rPr>
          <w:rFonts w:ascii="Times New Roman" w:hAnsi="Times New Roman" w:cs="Times New Roman"/>
          <w:bCs w:val="0"/>
          <w:i w:val="0"/>
          <w:iCs w:val="0"/>
          <w:sz w:val="24"/>
          <w:szCs w:val="24"/>
        </w:rPr>
        <w:t>gency policy.</w:t>
      </w:r>
      <w:bookmarkEnd w:id="26"/>
      <w:bookmarkEnd w:id="27"/>
    </w:p>
    <w:p w:rsidRPr="00842702" w:rsidR="00657FF9" w:rsidP="00771E29" w:rsidRDefault="00996852" w14:paraId="54D20F3C" w14:textId="66F2C1C8">
      <w:pPr>
        <w:tabs>
          <w:tab w:val="left" w:pos="360"/>
        </w:tabs>
        <w:spacing w:before="100" w:beforeAutospacing="1" w:after="100" w:afterAutospacing="1" w:line="480" w:lineRule="auto"/>
        <w:ind w:left="360"/>
        <w:jc w:val="both"/>
        <w:rPr>
          <w:rFonts w:ascii="Times New Roman" w:hAnsi="Times New Roman"/>
          <w:sz w:val="24"/>
          <w:szCs w:val="24"/>
        </w:rPr>
      </w:pPr>
      <w:r w:rsidRPr="004A727F">
        <w:rPr>
          <w:rFonts w:ascii="Times New Roman" w:hAnsi="Times New Roman"/>
          <w:sz w:val="24"/>
          <w:szCs w:val="24"/>
        </w:rPr>
        <w:t xml:space="preserve">The FNS-674 will contain a Privacy Act Statement and the data will be stored in </w:t>
      </w:r>
      <w:r w:rsidRPr="004A727F" w:rsidR="004234BE">
        <w:rPr>
          <w:rFonts w:ascii="Times New Roman" w:hAnsi="Times New Roman"/>
          <w:sz w:val="24"/>
          <w:szCs w:val="24"/>
        </w:rPr>
        <w:t xml:space="preserve">accordance with the Federal Information Security Modernization Act of 2014 (P.L. 113-283) and OMB Circular A-130, </w:t>
      </w:r>
      <w:r w:rsidRPr="004A727F" w:rsidR="004234BE">
        <w:rPr>
          <w:rFonts w:ascii="Times New Roman" w:hAnsi="Times New Roman"/>
          <w:i/>
          <w:sz w:val="24"/>
          <w:szCs w:val="24"/>
        </w:rPr>
        <w:t>Managing Information as a Strategic Resource</w:t>
      </w:r>
      <w:r w:rsidRPr="004A727F">
        <w:rPr>
          <w:rFonts w:ascii="Times New Roman" w:hAnsi="Times New Roman"/>
          <w:sz w:val="24"/>
          <w:szCs w:val="24"/>
        </w:rPr>
        <w:t>.</w:t>
      </w:r>
      <w:r w:rsidRPr="004A727F" w:rsidR="00416B18">
        <w:rPr>
          <w:rFonts w:ascii="Times New Roman" w:hAnsi="Times New Roman"/>
          <w:sz w:val="24"/>
          <w:szCs w:val="24"/>
        </w:rPr>
        <w:t xml:space="preserve"> </w:t>
      </w:r>
      <w:r w:rsidRPr="004A727F" w:rsidR="005C5C8B">
        <w:rPr>
          <w:rFonts w:ascii="Times New Roman" w:hAnsi="Times New Roman"/>
          <w:sz w:val="24"/>
          <w:szCs w:val="24"/>
        </w:rPr>
        <w:t xml:space="preserve"> Access to records is</w:t>
      </w:r>
      <w:r w:rsidRPr="00842702" w:rsidR="005C5C8B">
        <w:rPr>
          <w:rFonts w:ascii="Times New Roman" w:hAnsi="Times New Roman"/>
          <w:sz w:val="24"/>
          <w:szCs w:val="24"/>
        </w:rPr>
        <w:t xml:space="preserve"> limited to those persons who process the records </w:t>
      </w:r>
      <w:r w:rsidRPr="000C73D9" w:rsidR="005C5C8B">
        <w:rPr>
          <w:rFonts w:ascii="Times New Roman" w:hAnsi="Times New Roman"/>
          <w:sz w:val="24"/>
          <w:szCs w:val="24"/>
        </w:rPr>
        <w:t xml:space="preserve">for the specific uses stated in </w:t>
      </w:r>
      <w:r w:rsidRPr="000C73D9" w:rsidR="004234BE">
        <w:rPr>
          <w:rFonts w:ascii="Times New Roman" w:hAnsi="Times New Roman"/>
          <w:sz w:val="24"/>
          <w:szCs w:val="24"/>
        </w:rPr>
        <w:t>th</w:t>
      </w:r>
      <w:r w:rsidR="004234BE">
        <w:rPr>
          <w:rFonts w:ascii="Times New Roman" w:hAnsi="Times New Roman"/>
          <w:sz w:val="24"/>
          <w:szCs w:val="24"/>
        </w:rPr>
        <w:t>e</w:t>
      </w:r>
      <w:r w:rsidRPr="000C73D9" w:rsidR="004234BE">
        <w:rPr>
          <w:rFonts w:ascii="Times New Roman" w:hAnsi="Times New Roman"/>
          <w:sz w:val="24"/>
          <w:szCs w:val="24"/>
        </w:rPr>
        <w:t xml:space="preserve"> </w:t>
      </w:r>
      <w:r w:rsidRPr="000C73D9" w:rsidR="005C5C8B">
        <w:rPr>
          <w:rFonts w:ascii="Times New Roman" w:hAnsi="Times New Roman"/>
          <w:sz w:val="24"/>
          <w:szCs w:val="24"/>
        </w:rPr>
        <w:t>Privacy Act notice.</w:t>
      </w:r>
      <w:r w:rsidR="00416B18">
        <w:rPr>
          <w:rFonts w:ascii="Times New Roman" w:hAnsi="Times New Roman"/>
          <w:sz w:val="24"/>
          <w:szCs w:val="24"/>
        </w:rPr>
        <w:t xml:space="preserve"> </w:t>
      </w:r>
      <w:r w:rsidR="008A7607">
        <w:rPr>
          <w:rFonts w:ascii="Times New Roman" w:hAnsi="Times New Roman"/>
          <w:sz w:val="24"/>
          <w:szCs w:val="24"/>
        </w:rPr>
        <w:t>Any printed r</w:t>
      </w:r>
      <w:r w:rsidRPr="000C73D9" w:rsidR="005C5C8B">
        <w:rPr>
          <w:rFonts w:ascii="Times New Roman" w:hAnsi="Times New Roman"/>
          <w:sz w:val="24"/>
          <w:szCs w:val="24"/>
        </w:rPr>
        <w:t>ecords are kept in physically secured rooms and/or cabinets</w:t>
      </w:r>
      <w:r w:rsidRPr="00D62139" w:rsidR="004B2E7C">
        <w:rPr>
          <w:rFonts w:ascii="Times New Roman" w:hAnsi="Times New Roman"/>
          <w:sz w:val="24"/>
          <w:szCs w:val="24"/>
        </w:rPr>
        <w:t xml:space="preserve">. </w:t>
      </w:r>
      <w:r w:rsidRPr="00B17E3F" w:rsidR="004B2E7C">
        <w:rPr>
          <w:rFonts w:ascii="Times New Roman" w:hAnsi="Times New Roman"/>
          <w:sz w:val="24"/>
          <w:szCs w:val="24"/>
        </w:rPr>
        <w:t xml:space="preserve">Various methods of computer security limit access </w:t>
      </w:r>
      <w:r w:rsidR="003C0452">
        <w:rPr>
          <w:rFonts w:ascii="Times New Roman" w:hAnsi="Times New Roman"/>
          <w:sz w:val="24"/>
          <w:szCs w:val="24"/>
        </w:rPr>
        <w:t>to records</w:t>
      </w:r>
      <w:r w:rsidRPr="00B17E3F" w:rsidR="00BF228F">
        <w:rPr>
          <w:rFonts w:ascii="Times New Roman" w:hAnsi="Times New Roman"/>
          <w:sz w:val="24"/>
          <w:szCs w:val="24"/>
        </w:rPr>
        <w:t>.</w:t>
      </w:r>
      <w:r w:rsidR="00401EB1">
        <w:rPr>
          <w:rFonts w:ascii="Times New Roman" w:hAnsi="Times New Roman"/>
          <w:sz w:val="24"/>
          <w:szCs w:val="24"/>
        </w:rPr>
        <w:t xml:space="preserve"> </w:t>
      </w:r>
      <w:r w:rsidRPr="00401EB1" w:rsidR="00401EB1">
        <w:rPr>
          <w:rFonts w:ascii="Times New Roman" w:hAnsi="Times New Roman"/>
          <w:sz w:val="24"/>
          <w:szCs w:val="24"/>
        </w:rPr>
        <w:t>The System of Records Notice for this information collection is under development in the USDA Office of the Chief Information Officer.</w:t>
      </w:r>
    </w:p>
    <w:p w:rsidRPr="00842702" w:rsidR="00A862AF" w:rsidP="00771E29" w:rsidRDefault="00A862AF" w14:paraId="199F525B" w14:textId="77777777">
      <w:pPr>
        <w:pStyle w:val="Heading2"/>
        <w:spacing w:before="100" w:beforeAutospacing="1" w:after="100" w:afterAutospacing="1" w:line="480" w:lineRule="auto"/>
        <w:ind w:left="360" w:hanging="450"/>
        <w:jc w:val="both"/>
        <w:rPr>
          <w:rFonts w:ascii="Times New Roman" w:hAnsi="Times New Roman" w:cs="Times New Roman"/>
          <w:bCs w:val="0"/>
          <w:i w:val="0"/>
          <w:iCs w:val="0"/>
          <w:sz w:val="24"/>
          <w:szCs w:val="24"/>
        </w:rPr>
      </w:pPr>
      <w:bookmarkStart w:name="_Toc196296184" w:id="28"/>
      <w:bookmarkStart w:name="_Toc197936985" w:id="29"/>
      <w:r w:rsidRPr="00842702">
        <w:rPr>
          <w:rFonts w:ascii="Times New Roman" w:hAnsi="Times New Roman" w:cs="Times New Roman"/>
          <w:i w:val="0"/>
          <w:sz w:val="24"/>
          <w:szCs w:val="24"/>
        </w:rPr>
        <w:t>11.</w:t>
      </w:r>
      <w:r w:rsidRPr="00842702" w:rsidR="00EF1C7A">
        <w:rPr>
          <w:rFonts w:ascii="Times New Roman" w:hAnsi="Times New Roman" w:cs="Times New Roman"/>
          <w:i w:val="0"/>
          <w:sz w:val="24"/>
          <w:szCs w:val="24"/>
        </w:rPr>
        <w:t xml:space="preserve"> </w:t>
      </w:r>
      <w:r w:rsidRPr="00842702" w:rsidR="00C43A27">
        <w:rPr>
          <w:rFonts w:ascii="Times New Roman" w:hAnsi="Times New Roman" w:cs="Times New Roman"/>
          <w:bCs w:val="0"/>
          <w:i w:val="0"/>
          <w:iCs w:val="0"/>
          <w:sz w:val="24"/>
          <w:szCs w:val="24"/>
        </w:rPr>
        <w:t xml:space="preserve">Provide </w:t>
      </w:r>
      <w:r w:rsidRPr="00842702">
        <w:rPr>
          <w:rFonts w:ascii="Times New Roman" w:hAnsi="Times New Roman" w:cs="Times New Roman"/>
          <w:bCs w:val="0"/>
          <w:i w:val="0"/>
          <w:iCs w:val="0"/>
          <w:sz w:val="24"/>
          <w:szCs w:val="24"/>
        </w:rPr>
        <w:t xml:space="preserve">additional justification for any </w:t>
      </w:r>
      <w:r w:rsidRPr="00842702" w:rsidR="002364D4">
        <w:rPr>
          <w:rFonts w:ascii="Times New Roman" w:hAnsi="Times New Roman" w:cs="Times New Roman"/>
          <w:i w:val="0"/>
          <w:sz w:val="24"/>
          <w:szCs w:val="24"/>
        </w:rPr>
        <w:t xml:space="preserve">questions of a sensitive nature, such as sexual behavior or attitudes, religious beliefs, and other matters that are commonly considered private.  This justification should include the reasons why the agency considers the questions necessary, the </w:t>
      </w:r>
      <w:r w:rsidRPr="00842702" w:rsidR="002364D4">
        <w:rPr>
          <w:rFonts w:ascii="Times New Roman" w:hAnsi="Times New Roman" w:cs="Times New Roman"/>
          <w:i w:val="0"/>
          <w:sz w:val="24"/>
          <w:szCs w:val="24"/>
        </w:rPr>
        <w:lastRenderedPageBreak/>
        <w:t>specific uses to be made of the information, the explanation to be given to persons from whom the information is requested, and any steps to be taken to obtain their consent.</w:t>
      </w:r>
      <w:bookmarkEnd w:id="28"/>
      <w:bookmarkEnd w:id="29"/>
    </w:p>
    <w:p w:rsidRPr="00842702" w:rsidR="003A39A7" w:rsidP="00771E29" w:rsidRDefault="003A39A7" w14:paraId="10273392" w14:textId="77777777">
      <w:pPr>
        <w:spacing w:before="100" w:beforeAutospacing="1" w:after="100" w:afterAutospacing="1" w:line="480" w:lineRule="auto"/>
        <w:ind w:left="360"/>
        <w:jc w:val="both"/>
        <w:rPr>
          <w:rFonts w:ascii="Times New Roman" w:hAnsi="Times New Roman"/>
          <w:sz w:val="24"/>
          <w:szCs w:val="24"/>
        </w:rPr>
      </w:pPr>
      <w:r w:rsidRPr="00842702">
        <w:rPr>
          <w:rFonts w:ascii="Times New Roman" w:hAnsi="Times New Roman"/>
          <w:sz w:val="24"/>
          <w:szCs w:val="24"/>
        </w:rPr>
        <w:t>This information collection includes no questions of a sensitive nature.</w:t>
      </w:r>
    </w:p>
    <w:p w:rsidRPr="00842702" w:rsidR="002364D4" w:rsidP="00771E29" w:rsidRDefault="00A862AF" w14:paraId="4AF21898" w14:textId="77777777">
      <w:pPr>
        <w:spacing w:line="480" w:lineRule="auto"/>
        <w:ind w:left="720" w:hanging="720"/>
        <w:rPr>
          <w:rFonts w:ascii="Times New Roman" w:hAnsi="Times New Roman"/>
          <w:b/>
          <w:sz w:val="24"/>
          <w:szCs w:val="24"/>
        </w:rPr>
      </w:pPr>
      <w:bookmarkStart w:name="_Toc196296185" w:id="30"/>
      <w:bookmarkStart w:name="_Toc197936986" w:id="31"/>
      <w:r w:rsidRPr="00842702">
        <w:rPr>
          <w:rFonts w:ascii="Times New Roman" w:hAnsi="Times New Roman"/>
          <w:b/>
          <w:sz w:val="24"/>
          <w:szCs w:val="24"/>
        </w:rPr>
        <w:t>12.</w:t>
      </w:r>
      <w:r w:rsidRPr="00842702" w:rsidR="00E5731E">
        <w:rPr>
          <w:rFonts w:ascii="Times New Roman" w:hAnsi="Times New Roman"/>
          <w:b/>
          <w:sz w:val="24"/>
          <w:szCs w:val="24"/>
        </w:rPr>
        <w:t xml:space="preserve">  </w:t>
      </w:r>
      <w:r w:rsidRPr="00842702">
        <w:rPr>
          <w:rFonts w:ascii="Times New Roman" w:hAnsi="Times New Roman"/>
          <w:b/>
          <w:bCs/>
          <w:iCs/>
          <w:sz w:val="24"/>
          <w:szCs w:val="24"/>
        </w:rPr>
        <w:t>Provide estimates of the hour burden of the collection of information.</w:t>
      </w:r>
      <w:bookmarkEnd w:id="30"/>
      <w:bookmarkEnd w:id="31"/>
      <w:r w:rsidRPr="00842702" w:rsidR="002364D4">
        <w:rPr>
          <w:rFonts w:ascii="Times New Roman" w:hAnsi="Times New Roman"/>
          <w:b/>
          <w:sz w:val="24"/>
          <w:szCs w:val="24"/>
        </w:rPr>
        <w:t xml:space="preserve">  The statement should:</w:t>
      </w:r>
    </w:p>
    <w:p w:rsidRPr="00842702" w:rsidR="002364D4" w:rsidP="00AF46D8" w:rsidRDefault="002364D4" w14:paraId="44A64DAB" w14:textId="77777777">
      <w:pPr>
        <w:numPr>
          <w:ilvl w:val="0"/>
          <w:numId w:val="13"/>
        </w:numPr>
        <w:tabs>
          <w:tab w:val="clear" w:pos="360"/>
        </w:tabs>
        <w:spacing w:line="480" w:lineRule="auto"/>
        <w:ind w:left="1440"/>
        <w:rPr>
          <w:rFonts w:ascii="Times New Roman" w:hAnsi="Times New Roman"/>
          <w:b/>
          <w:sz w:val="24"/>
          <w:szCs w:val="24"/>
        </w:rPr>
      </w:pPr>
      <w:r w:rsidRPr="00842702">
        <w:rPr>
          <w:rFonts w:ascii="Times New Roman" w:hAnsi="Times New Roman"/>
          <w:b/>
          <w:sz w:val="24"/>
          <w:szCs w:val="24"/>
        </w:rPr>
        <w:t xml:space="preserve">Indicate the number of respondents, frequency of response, annual hour burden, and an explanation of how the burden was estimated. </w:t>
      </w:r>
      <w:r w:rsidR="00416B18">
        <w:rPr>
          <w:rFonts w:ascii="Times New Roman" w:hAnsi="Times New Roman"/>
          <w:b/>
          <w:sz w:val="24"/>
          <w:szCs w:val="24"/>
        </w:rPr>
        <w:t xml:space="preserve"> </w:t>
      </w:r>
      <w:r w:rsidRPr="00842702">
        <w:rPr>
          <w:rFonts w:ascii="Times New Roman" w:hAnsi="Times New Roman"/>
          <w:b/>
          <w:sz w:val="24"/>
          <w:szCs w:val="24"/>
        </w:rPr>
        <w:t>If this request for approval covers more than one form, provide separate hour burden estimates for each form and aggregate the hour burdens in Item 13 of OMB Form 83-I.</w:t>
      </w:r>
    </w:p>
    <w:p w:rsidR="000B1A3E" w:rsidP="006F0DE6" w:rsidRDefault="002364D4" w14:paraId="219CDD8D" w14:textId="4B12CDBE">
      <w:pPr>
        <w:numPr>
          <w:ilvl w:val="0"/>
          <w:numId w:val="14"/>
        </w:numPr>
        <w:tabs>
          <w:tab w:val="clear" w:pos="360"/>
          <w:tab w:val="num" w:pos="1440"/>
        </w:tabs>
        <w:spacing w:line="480" w:lineRule="auto"/>
        <w:ind w:left="1440"/>
        <w:rPr>
          <w:rFonts w:ascii="Times New Roman" w:hAnsi="Times New Roman"/>
          <w:b/>
          <w:sz w:val="24"/>
          <w:szCs w:val="24"/>
        </w:rPr>
      </w:pPr>
      <w:r w:rsidRPr="00842702">
        <w:rPr>
          <w:rFonts w:ascii="Times New Roman" w:hAnsi="Times New Roman"/>
          <w:b/>
          <w:sz w:val="24"/>
          <w:szCs w:val="24"/>
        </w:rPr>
        <w:t xml:space="preserve">Provide estimates of annualized cost to respondents for the hour burdens for </w:t>
      </w:r>
      <w:r w:rsidRPr="00D62139">
        <w:rPr>
          <w:rFonts w:ascii="Times New Roman" w:hAnsi="Times New Roman"/>
          <w:b/>
          <w:sz w:val="24"/>
          <w:szCs w:val="24"/>
        </w:rPr>
        <w:t>collections of information, identifying and using appropriate wage rate categories.</w:t>
      </w:r>
    </w:p>
    <w:p w:rsidRPr="00CC0FB6" w:rsidR="00CC0FB6" w:rsidP="00CC0FB6" w:rsidRDefault="00CC0FB6" w14:paraId="2B6BD0E2" w14:textId="77777777">
      <w:pPr>
        <w:spacing w:line="480" w:lineRule="auto"/>
        <w:rPr>
          <w:rFonts w:ascii="Times New Roman" w:hAnsi="Times New Roman"/>
          <w:b/>
          <w:sz w:val="24"/>
          <w:szCs w:val="24"/>
        </w:rPr>
      </w:pPr>
    </w:p>
    <w:p w:rsidRPr="00B17E3F" w:rsidR="00563D55" w:rsidP="00D62139" w:rsidRDefault="00563D55" w14:paraId="3BD82CDB" w14:textId="4A4B5EBA">
      <w:pPr>
        <w:spacing w:before="100" w:beforeAutospacing="1" w:after="100" w:afterAutospacing="1" w:line="480" w:lineRule="auto"/>
        <w:ind w:firstLine="360"/>
        <w:jc w:val="both"/>
        <w:rPr>
          <w:rFonts w:ascii="Times New Roman" w:hAnsi="Times New Roman"/>
          <w:b/>
          <w:sz w:val="24"/>
          <w:szCs w:val="24"/>
        </w:rPr>
      </w:pPr>
      <w:r w:rsidRPr="00580E7C">
        <w:rPr>
          <w:rFonts w:ascii="Times New Roman" w:hAnsi="Times New Roman"/>
          <w:b/>
          <w:sz w:val="24"/>
          <w:szCs w:val="24"/>
        </w:rPr>
        <w:t>Estimate of Burden</w:t>
      </w:r>
    </w:p>
    <w:p w:rsidRPr="006E788C" w:rsidR="00D62139" w:rsidP="00B17E3F" w:rsidRDefault="00D62139" w14:paraId="6F3DB21C" w14:textId="77777777">
      <w:pPr>
        <w:spacing w:line="480" w:lineRule="auto"/>
        <w:ind w:left="360"/>
        <w:rPr>
          <w:rFonts w:ascii="Times New Roman" w:hAnsi="Times New Roman" w:eastAsia="Arial Unicode MS"/>
          <w:color w:val="000000"/>
          <w:sz w:val="24"/>
          <w:szCs w:val="24"/>
        </w:rPr>
      </w:pPr>
      <w:r w:rsidRPr="00B17E3F">
        <w:rPr>
          <w:rFonts w:ascii="Times New Roman" w:hAnsi="Times New Roman" w:eastAsia="Arial Unicode MS"/>
          <w:color w:val="000000"/>
          <w:sz w:val="24"/>
          <w:szCs w:val="24"/>
        </w:rPr>
        <w:t xml:space="preserve">The respondents are State </w:t>
      </w:r>
      <w:r w:rsidR="004234BE">
        <w:rPr>
          <w:rFonts w:ascii="Times New Roman" w:hAnsi="Times New Roman" w:eastAsia="Arial Unicode MS"/>
          <w:color w:val="000000"/>
          <w:sz w:val="24"/>
          <w:szCs w:val="24"/>
        </w:rPr>
        <w:t>A</w:t>
      </w:r>
      <w:r w:rsidRPr="00B17E3F" w:rsidR="004234BE">
        <w:rPr>
          <w:rFonts w:ascii="Times New Roman" w:hAnsi="Times New Roman" w:eastAsia="Arial Unicode MS"/>
          <w:color w:val="000000"/>
          <w:sz w:val="24"/>
          <w:szCs w:val="24"/>
        </w:rPr>
        <w:t>gencies</w:t>
      </w:r>
      <w:r w:rsidRPr="00B17E3F">
        <w:rPr>
          <w:rFonts w:ascii="Times New Roman" w:hAnsi="Times New Roman" w:eastAsia="Arial Unicode MS"/>
          <w:color w:val="000000"/>
          <w:sz w:val="24"/>
          <w:szCs w:val="24"/>
        </w:rPr>
        <w:t xml:space="preserve">, who are located in the 50 states and Trust Territories, staff contractors and Federal employees. </w:t>
      </w:r>
      <w:r w:rsidR="00416B18">
        <w:rPr>
          <w:rFonts w:ascii="Times New Roman" w:hAnsi="Times New Roman" w:eastAsia="Arial Unicode MS"/>
          <w:color w:val="000000"/>
          <w:sz w:val="24"/>
          <w:szCs w:val="24"/>
        </w:rPr>
        <w:t xml:space="preserve"> </w:t>
      </w:r>
      <w:r w:rsidRPr="00B17E3F">
        <w:rPr>
          <w:rFonts w:ascii="Times New Roman" w:hAnsi="Times New Roman" w:eastAsia="Arial Unicode MS"/>
          <w:color w:val="000000"/>
          <w:sz w:val="24"/>
          <w:szCs w:val="24"/>
        </w:rPr>
        <w:t>Respondents who require access to the FN</w:t>
      </w:r>
      <w:r w:rsidR="00EC62AE">
        <w:rPr>
          <w:rFonts w:ascii="Times New Roman" w:hAnsi="Times New Roman" w:eastAsia="Arial Unicode MS"/>
          <w:color w:val="000000"/>
          <w:sz w:val="24"/>
          <w:szCs w:val="24"/>
        </w:rPr>
        <w:t>C</w:t>
      </w:r>
      <w:r w:rsidRPr="00B17E3F">
        <w:rPr>
          <w:rFonts w:ascii="Times New Roman" w:hAnsi="Times New Roman" w:eastAsia="Arial Unicode MS"/>
          <w:color w:val="000000"/>
          <w:sz w:val="24"/>
          <w:szCs w:val="24"/>
        </w:rPr>
        <w:t xml:space="preserve">S systems are estimated at 3,600 annually (includes Federal, State and private) however, only 2,700 will account for the total public burden, excluding Federal employees. </w:t>
      </w:r>
      <w:r w:rsidR="00416B18">
        <w:rPr>
          <w:rFonts w:ascii="Times New Roman" w:hAnsi="Times New Roman" w:eastAsia="Arial Unicode MS"/>
          <w:color w:val="000000"/>
          <w:sz w:val="24"/>
          <w:szCs w:val="24"/>
        </w:rPr>
        <w:t xml:space="preserve"> </w:t>
      </w:r>
      <w:r w:rsidRPr="00B17E3F">
        <w:rPr>
          <w:rFonts w:ascii="Times New Roman" w:hAnsi="Times New Roman" w:eastAsia="Arial Unicode MS"/>
          <w:color w:val="000000"/>
          <w:sz w:val="24"/>
          <w:szCs w:val="24"/>
        </w:rPr>
        <w:t>FN</w:t>
      </w:r>
      <w:r w:rsidR="005C3975">
        <w:rPr>
          <w:rFonts w:ascii="Times New Roman" w:hAnsi="Times New Roman" w:eastAsia="Arial Unicode MS"/>
          <w:color w:val="000000"/>
          <w:sz w:val="24"/>
          <w:szCs w:val="24"/>
        </w:rPr>
        <w:t>C</w:t>
      </w:r>
      <w:r w:rsidRPr="00B17E3F">
        <w:rPr>
          <w:rFonts w:ascii="Times New Roman" w:hAnsi="Times New Roman" w:eastAsia="Arial Unicode MS"/>
          <w:color w:val="000000"/>
          <w:sz w:val="24"/>
          <w:szCs w:val="24"/>
        </w:rPr>
        <w:t xml:space="preserve">S estimates that it will receive an average of 300 requests per month (15 per day). </w:t>
      </w:r>
      <w:r w:rsidR="001345EF">
        <w:rPr>
          <w:rFonts w:ascii="Times New Roman" w:hAnsi="Times New Roman" w:eastAsia="Arial Unicode MS"/>
          <w:color w:val="000000"/>
          <w:sz w:val="24"/>
          <w:szCs w:val="24"/>
        </w:rPr>
        <w:t xml:space="preserve"> </w:t>
      </w:r>
      <w:r w:rsidRPr="00B17E3F">
        <w:rPr>
          <w:rFonts w:ascii="Times New Roman" w:hAnsi="Times New Roman" w:eastAsia="Arial Unicode MS"/>
          <w:color w:val="000000"/>
          <w:sz w:val="24"/>
          <w:szCs w:val="24"/>
        </w:rPr>
        <w:t xml:space="preserve">Of the 300, 70 percent (or 210) of the responses are State Agency users, 5 percent (or 15) are staff contractors and 25 percent (or 75) are Federal employees which is not </w:t>
      </w:r>
      <w:r w:rsidRPr="006E788C">
        <w:rPr>
          <w:rFonts w:ascii="Times New Roman" w:hAnsi="Times New Roman" w:eastAsia="Arial Unicode MS"/>
          <w:color w:val="000000"/>
          <w:sz w:val="24"/>
          <w:szCs w:val="24"/>
        </w:rPr>
        <w:t xml:space="preserve">included in the total number of responses. </w:t>
      </w:r>
      <w:r w:rsidR="00416B18">
        <w:rPr>
          <w:rFonts w:ascii="Times New Roman" w:hAnsi="Times New Roman" w:eastAsia="Arial Unicode MS"/>
          <w:color w:val="000000"/>
          <w:sz w:val="24"/>
          <w:szCs w:val="24"/>
        </w:rPr>
        <w:t xml:space="preserve"> </w:t>
      </w:r>
      <w:r w:rsidRPr="006E788C">
        <w:rPr>
          <w:rFonts w:ascii="Times New Roman" w:hAnsi="Times New Roman" w:eastAsia="Arial Unicode MS"/>
          <w:color w:val="000000"/>
          <w:sz w:val="24"/>
          <w:szCs w:val="24"/>
        </w:rPr>
        <w:t>Annually, that results in 2,700 respondents (210 State Agency users per month + 15 staff contractors per month × 12 months).</w:t>
      </w:r>
    </w:p>
    <w:p w:rsidRPr="006E788C" w:rsidR="000C73D9" w:rsidP="000C73D9" w:rsidRDefault="000C73D9" w14:paraId="2CE6D33C" w14:textId="54CCE0E9">
      <w:pPr>
        <w:spacing w:line="480" w:lineRule="auto"/>
        <w:ind w:left="360"/>
        <w:jc w:val="both"/>
        <w:rPr>
          <w:rFonts w:ascii="Times New Roman" w:hAnsi="Times New Roman"/>
          <w:b/>
          <w:sz w:val="24"/>
          <w:szCs w:val="24"/>
        </w:rPr>
      </w:pPr>
      <w:r w:rsidRPr="006E788C">
        <w:rPr>
          <w:rFonts w:ascii="Times New Roman" w:hAnsi="Times New Roman"/>
          <w:b/>
          <w:sz w:val="24"/>
          <w:szCs w:val="24"/>
        </w:rPr>
        <w:t xml:space="preserve">REPORTING BURDEN </w:t>
      </w:r>
    </w:p>
    <w:tbl>
      <w:tblPr>
        <w:tblW w:w="98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440"/>
        <w:gridCol w:w="1260"/>
        <w:gridCol w:w="1350"/>
        <w:gridCol w:w="1440"/>
        <w:gridCol w:w="1350"/>
        <w:gridCol w:w="1440"/>
        <w:gridCol w:w="1530"/>
      </w:tblGrid>
      <w:tr w:rsidRPr="00B17E3F" w:rsidR="000C73D9" w:rsidTr="00790052" w14:paraId="61568663" w14:textId="77777777">
        <w:trPr>
          <w:trHeight w:val="908"/>
        </w:trPr>
        <w:tc>
          <w:tcPr>
            <w:tcW w:w="1440" w:type="dxa"/>
          </w:tcPr>
          <w:p w:rsidRPr="00B17E3F" w:rsidR="000C73D9" w:rsidP="00790052" w:rsidRDefault="000C73D9" w14:paraId="2E427067" w14:textId="77777777">
            <w:pPr>
              <w:jc w:val="center"/>
              <w:rPr>
                <w:rFonts w:ascii="Times New Roman" w:hAnsi="Times New Roman"/>
                <w:b/>
                <w:bCs/>
              </w:rPr>
            </w:pPr>
            <w:r w:rsidRPr="00B17E3F">
              <w:rPr>
                <w:rFonts w:ascii="Times New Roman" w:hAnsi="Times New Roman"/>
                <w:b/>
                <w:bCs/>
              </w:rPr>
              <w:lastRenderedPageBreak/>
              <w:t>Affected Public</w:t>
            </w:r>
          </w:p>
        </w:tc>
        <w:tc>
          <w:tcPr>
            <w:tcW w:w="1260" w:type="dxa"/>
          </w:tcPr>
          <w:p w:rsidRPr="00B17E3F" w:rsidR="000C73D9" w:rsidP="00790052" w:rsidRDefault="000C73D9" w14:paraId="45DEDD75" w14:textId="77777777">
            <w:pPr>
              <w:jc w:val="center"/>
              <w:rPr>
                <w:rFonts w:ascii="Times New Roman" w:hAnsi="Times New Roman"/>
                <w:b/>
                <w:bCs/>
              </w:rPr>
            </w:pPr>
            <w:r w:rsidRPr="00B17E3F">
              <w:rPr>
                <w:rFonts w:ascii="Times New Roman" w:hAnsi="Times New Roman"/>
                <w:b/>
                <w:bCs/>
              </w:rPr>
              <w:t>Form Number</w:t>
            </w:r>
          </w:p>
        </w:tc>
        <w:tc>
          <w:tcPr>
            <w:tcW w:w="1350" w:type="dxa"/>
          </w:tcPr>
          <w:p w:rsidRPr="00B17E3F" w:rsidR="000C73D9" w:rsidP="00790052" w:rsidRDefault="000C73D9" w14:paraId="11E2BAA2" w14:textId="77777777">
            <w:pPr>
              <w:jc w:val="center"/>
              <w:rPr>
                <w:rFonts w:ascii="Times New Roman" w:hAnsi="Times New Roman"/>
                <w:b/>
                <w:bCs/>
              </w:rPr>
            </w:pPr>
            <w:r w:rsidRPr="00B17E3F">
              <w:rPr>
                <w:rFonts w:ascii="Times New Roman" w:hAnsi="Times New Roman"/>
                <w:b/>
                <w:bCs/>
              </w:rPr>
              <w:t>Number of Respondents</w:t>
            </w:r>
          </w:p>
        </w:tc>
        <w:tc>
          <w:tcPr>
            <w:tcW w:w="1440" w:type="dxa"/>
          </w:tcPr>
          <w:p w:rsidRPr="00B17E3F" w:rsidR="000C73D9" w:rsidP="00790052" w:rsidRDefault="000C73D9" w14:paraId="421E8642" w14:textId="77777777">
            <w:pPr>
              <w:jc w:val="center"/>
              <w:rPr>
                <w:rFonts w:ascii="Times New Roman" w:hAnsi="Times New Roman"/>
                <w:b/>
                <w:bCs/>
              </w:rPr>
            </w:pPr>
            <w:r w:rsidRPr="00B17E3F">
              <w:rPr>
                <w:rFonts w:ascii="Times New Roman" w:hAnsi="Times New Roman"/>
                <w:b/>
                <w:bCs/>
              </w:rPr>
              <w:t>Number of responses annually per Respondent</w:t>
            </w:r>
          </w:p>
        </w:tc>
        <w:tc>
          <w:tcPr>
            <w:tcW w:w="1350" w:type="dxa"/>
          </w:tcPr>
          <w:p w:rsidRPr="00B17E3F" w:rsidR="000C73D9" w:rsidP="00790052" w:rsidRDefault="000C73D9" w14:paraId="28116EAA" w14:textId="77777777">
            <w:pPr>
              <w:jc w:val="center"/>
              <w:rPr>
                <w:rFonts w:ascii="Times New Roman" w:hAnsi="Times New Roman"/>
                <w:b/>
                <w:bCs/>
              </w:rPr>
            </w:pPr>
            <w:r w:rsidRPr="00B17E3F">
              <w:rPr>
                <w:rFonts w:ascii="Times New Roman" w:hAnsi="Times New Roman"/>
                <w:b/>
                <w:bCs/>
              </w:rPr>
              <w:t>Total Annual Responses</w:t>
            </w:r>
          </w:p>
        </w:tc>
        <w:tc>
          <w:tcPr>
            <w:tcW w:w="1440" w:type="dxa"/>
          </w:tcPr>
          <w:p w:rsidRPr="00B17E3F" w:rsidR="000C73D9" w:rsidP="00790052" w:rsidRDefault="000C73D9" w14:paraId="3FCF3DAF" w14:textId="77777777">
            <w:pPr>
              <w:jc w:val="center"/>
              <w:rPr>
                <w:rFonts w:ascii="Times New Roman" w:hAnsi="Times New Roman"/>
                <w:b/>
                <w:bCs/>
              </w:rPr>
            </w:pPr>
            <w:r w:rsidRPr="00B17E3F">
              <w:rPr>
                <w:rFonts w:ascii="Times New Roman" w:hAnsi="Times New Roman"/>
                <w:b/>
                <w:bCs/>
              </w:rPr>
              <w:t>Estimate of Burden Hours per response</w:t>
            </w:r>
          </w:p>
        </w:tc>
        <w:tc>
          <w:tcPr>
            <w:tcW w:w="1530" w:type="dxa"/>
          </w:tcPr>
          <w:p w:rsidRPr="00B17E3F" w:rsidR="000C73D9" w:rsidP="00790052" w:rsidRDefault="000C73D9" w14:paraId="0C7E38D2" w14:textId="77777777">
            <w:pPr>
              <w:jc w:val="center"/>
              <w:rPr>
                <w:rFonts w:ascii="Times New Roman" w:hAnsi="Times New Roman"/>
                <w:b/>
                <w:bCs/>
              </w:rPr>
            </w:pPr>
            <w:r w:rsidRPr="00B17E3F">
              <w:rPr>
                <w:rFonts w:ascii="Times New Roman" w:hAnsi="Times New Roman"/>
                <w:b/>
                <w:bCs/>
              </w:rPr>
              <w:t>Total Annual Burden Hours</w:t>
            </w:r>
          </w:p>
        </w:tc>
      </w:tr>
      <w:tr w:rsidRPr="00B17E3F" w:rsidR="000C73D9" w:rsidTr="00790052" w14:paraId="1B14DFE4" w14:textId="77777777">
        <w:trPr>
          <w:trHeight w:val="683"/>
        </w:trPr>
        <w:tc>
          <w:tcPr>
            <w:tcW w:w="1440" w:type="dxa"/>
          </w:tcPr>
          <w:p w:rsidRPr="00B17E3F" w:rsidR="000C73D9" w:rsidP="00790052" w:rsidRDefault="000C73D9" w14:paraId="4F6E6359" w14:textId="77777777">
            <w:pPr>
              <w:rPr>
                <w:rFonts w:ascii="Times New Roman" w:hAnsi="Times New Roman"/>
              </w:rPr>
            </w:pPr>
            <w:r w:rsidRPr="00B17E3F">
              <w:rPr>
                <w:rFonts w:ascii="Times New Roman" w:hAnsi="Times New Roman"/>
              </w:rPr>
              <w:t>Contractors</w:t>
            </w:r>
          </w:p>
        </w:tc>
        <w:tc>
          <w:tcPr>
            <w:tcW w:w="1260" w:type="dxa"/>
          </w:tcPr>
          <w:p w:rsidRPr="00B17E3F" w:rsidR="000C73D9" w:rsidP="00790052" w:rsidRDefault="000C73D9" w14:paraId="58E62FF0" w14:textId="77777777">
            <w:pPr>
              <w:jc w:val="center"/>
              <w:rPr>
                <w:rFonts w:ascii="Times New Roman" w:hAnsi="Times New Roman"/>
              </w:rPr>
            </w:pPr>
            <w:r w:rsidRPr="00B17E3F">
              <w:rPr>
                <w:rFonts w:ascii="Times New Roman" w:hAnsi="Times New Roman"/>
              </w:rPr>
              <w:t>FNS-674</w:t>
            </w:r>
          </w:p>
        </w:tc>
        <w:tc>
          <w:tcPr>
            <w:tcW w:w="1350" w:type="dxa"/>
          </w:tcPr>
          <w:p w:rsidRPr="00B17E3F" w:rsidR="000C73D9" w:rsidP="00790052" w:rsidRDefault="000C73D9" w14:paraId="11C9E587" w14:textId="77777777">
            <w:pPr>
              <w:jc w:val="center"/>
              <w:rPr>
                <w:rFonts w:ascii="Times New Roman" w:hAnsi="Times New Roman"/>
              </w:rPr>
            </w:pPr>
            <w:r w:rsidRPr="00B17E3F">
              <w:rPr>
                <w:rFonts w:ascii="Times New Roman" w:hAnsi="Times New Roman"/>
              </w:rPr>
              <w:t>180</w:t>
            </w:r>
          </w:p>
        </w:tc>
        <w:tc>
          <w:tcPr>
            <w:tcW w:w="1440" w:type="dxa"/>
          </w:tcPr>
          <w:p w:rsidRPr="00B17E3F" w:rsidR="000C73D9" w:rsidP="00790052" w:rsidRDefault="000C73D9" w14:paraId="09772FA2" w14:textId="77777777">
            <w:pPr>
              <w:jc w:val="center"/>
              <w:rPr>
                <w:rFonts w:ascii="Times New Roman" w:hAnsi="Times New Roman"/>
              </w:rPr>
            </w:pPr>
            <w:r w:rsidRPr="00B17E3F">
              <w:rPr>
                <w:rFonts w:ascii="Times New Roman" w:hAnsi="Times New Roman"/>
              </w:rPr>
              <w:t>1</w:t>
            </w:r>
          </w:p>
        </w:tc>
        <w:tc>
          <w:tcPr>
            <w:tcW w:w="1350" w:type="dxa"/>
          </w:tcPr>
          <w:p w:rsidRPr="00B17E3F" w:rsidR="000C73D9" w:rsidP="00790052" w:rsidRDefault="000C73D9" w14:paraId="3C6B072F" w14:textId="77777777">
            <w:pPr>
              <w:jc w:val="center"/>
              <w:rPr>
                <w:rFonts w:ascii="Times New Roman" w:hAnsi="Times New Roman"/>
              </w:rPr>
            </w:pPr>
            <w:r w:rsidRPr="00B17E3F">
              <w:rPr>
                <w:rFonts w:ascii="Times New Roman" w:hAnsi="Times New Roman"/>
              </w:rPr>
              <w:t>180</w:t>
            </w:r>
          </w:p>
        </w:tc>
        <w:tc>
          <w:tcPr>
            <w:tcW w:w="1440" w:type="dxa"/>
          </w:tcPr>
          <w:p w:rsidRPr="00B17E3F" w:rsidR="000C73D9" w:rsidP="00790052" w:rsidRDefault="000C73D9" w14:paraId="70FF6BCA" w14:textId="77777777">
            <w:pPr>
              <w:jc w:val="center"/>
              <w:rPr>
                <w:rFonts w:ascii="Times New Roman" w:hAnsi="Times New Roman"/>
              </w:rPr>
            </w:pPr>
            <w:r w:rsidRPr="00B17E3F">
              <w:rPr>
                <w:rFonts w:ascii="Times New Roman" w:hAnsi="Times New Roman"/>
              </w:rPr>
              <w:t>0.16667</w:t>
            </w:r>
          </w:p>
          <w:p w:rsidRPr="00B17E3F" w:rsidR="000C73D9" w:rsidP="00790052" w:rsidRDefault="000C73D9" w14:paraId="11D71CCC" w14:textId="77777777">
            <w:pPr>
              <w:jc w:val="center"/>
              <w:rPr>
                <w:rFonts w:ascii="Times New Roman" w:hAnsi="Times New Roman"/>
              </w:rPr>
            </w:pPr>
            <w:r w:rsidRPr="00B17E3F">
              <w:rPr>
                <w:rFonts w:ascii="Times New Roman" w:hAnsi="Times New Roman"/>
              </w:rPr>
              <w:t>(10 minutes)</w:t>
            </w:r>
          </w:p>
        </w:tc>
        <w:tc>
          <w:tcPr>
            <w:tcW w:w="1530" w:type="dxa"/>
          </w:tcPr>
          <w:p w:rsidRPr="00B17E3F" w:rsidR="000C73D9" w:rsidP="00790052" w:rsidRDefault="000C73D9" w14:paraId="04786DB1" w14:textId="77777777">
            <w:pPr>
              <w:jc w:val="center"/>
              <w:rPr>
                <w:rFonts w:ascii="Times New Roman" w:hAnsi="Times New Roman"/>
              </w:rPr>
            </w:pPr>
            <w:r w:rsidRPr="00B17E3F">
              <w:rPr>
                <w:rFonts w:ascii="Times New Roman" w:hAnsi="Times New Roman"/>
              </w:rPr>
              <w:t>30</w:t>
            </w:r>
          </w:p>
        </w:tc>
      </w:tr>
      <w:tr w:rsidRPr="00B17E3F" w:rsidR="000C73D9" w:rsidTr="00790052" w14:paraId="36912E30" w14:textId="77777777">
        <w:trPr>
          <w:trHeight w:val="710"/>
        </w:trPr>
        <w:tc>
          <w:tcPr>
            <w:tcW w:w="1440" w:type="dxa"/>
          </w:tcPr>
          <w:p w:rsidRPr="00B17E3F" w:rsidR="000C73D9" w:rsidP="00790052" w:rsidRDefault="000C73D9" w14:paraId="0ADDF756" w14:textId="77777777">
            <w:pPr>
              <w:rPr>
                <w:rFonts w:ascii="Times New Roman" w:hAnsi="Times New Roman"/>
              </w:rPr>
            </w:pPr>
            <w:r w:rsidRPr="00B17E3F">
              <w:rPr>
                <w:rFonts w:ascii="Times New Roman" w:hAnsi="Times New Roman"/>
              </w:rPr>
              <w:t>State Agency Users</w:t>
            </w:r>
          </w:p>
        </w:tc>
        <w:tc>
          <w:tcPr>
            <w:tcW w:w="1260" w:type="dxa"/>
          </w:tcPr>
          <w:p w:rsidRPr="00B17E3F" w:rsidR="000C73D9" w:rsidP="00790052" w:rsidRDefault="000C73D9" w14:paraId="006658FD" w14:textId="77777777">
            <w:pPr>
              <w:jc w:val="center"/>
              <w:rPr>
                <w:rFonts w:ascii="Times New Roman" w:hAnsi="Times New Roman"/>
              </w:rPr>
            </w:pPr>
            <w:r w:rsidRPr="00B17E3F">
              <w:rPr>
                <w:rFonts w:ascii="Times New Roman" w:hAnsi="Times New Roman"/>
              </w:rPr>
              <w:t>FNS-674</w:t>
            </w:r>
          </w:p>
        </w:tc>
        <w:tc>
          <w:tcPr>
            <w:tcW w:w="1350" w:type="dxa"/>
          </w:tcPr>
          <w:p w:rsidRPr="00B17E3F" w:rsidR="000C73D9" w:rsidP="00790052" w:rsidRDefault="000C73D9" w14:paraId="7170A4F8" w14:textId="77777777">
            <w:pPr>
              <w:jc w:val="center"/>
              <w:rPr>
                <w:rFonts w:ascii="Times New Roman" w:hAnsi="Times New Roman"/>
              </w:rPr>
            </w:pPr>
            <w:r w:rsidRPr="00B17E3F">
              <w:rPr>
                <w:rFonts w:ascii="Times New Roman" w:hAnsi="Times New Roman"/>
              </w:rPr>
              <w:t>2,520</w:t>
            </w:r>
          </w:p>
        </w:tc>
        <w:tc>
          <w:tcPr>
            <w:tcW w:w="1440" w:type="dxa"/>
          </w:tcPr>
          <w:p w:rsidRPr="00B17E3F" w:rsidR="000C73D9" w:rsidP="00790052" w:rsidRDefault="000C73D9" w14:paraId="0975ADBE" w14:textId="77777777">
            <w:pPr>
              <w:jc w:val="center"/>
              <w:rPr>
                <w:rFonts w:ascii="Times New Roman" w:hAnsi="Times New Roman"/>
              </w:rPr>
            </w:pPr>
            <w:r w:rsidRPr="00B17E3F">
              <w:rPr>
                <w:rFonts w:ascii="Times New Roman" w:hAnsi="Times New Roman"/>
              </w:rPr>
              <w:t>2</w:t>
            </w:r>
          </w:p>
        </w:tc>
        <w:tc>
          <w:tcPr>
            <w:tcW w:w="1350" w:type="dxa"/>
          </w:tcPr>
          <w:p w:rsidRPr="00B17E3F" w:rsidR="000C73D9" w:rsidP="00790052" w:rsidRDefault="000C73D9" w14:paraId="02970641" w14:textId="77777777">
            <w:pPr>
              <w:jc w:val="center"/>
              <w:rPr>
                <w:rFonts w:ascii="Times New Roman" w:hAnsi="Times New Roman"/>
              </w:rPr>
            </w:pPr>
            <w:r w:rsidRPr="00B17E3F">
              <w:rPr>
                <w:rFonts w:ascii="Times New Roman" w:hAnsi="Times New Roman"/>
              </w:rPr>
              <w:t>5,040</w:t>
            </w:r>
          </w:p>
        </w:tc>
        <w:tc>
          <w:tcPr>
            <w:tcW w:w="1440" w:type="dxa"/>
          </w:tcPr>
          <w:p w:rsidRPr="00B17E3F" w:rsidR="000C73D9" w:rsidP="00790052" w:rsidRDefault="000C73D9" w14:paraId="76D78FE0" w14:textId="77777777">
            <w:pPr>
              <w:jc w:val="center"/>
              <w:rPr>
                <w:rFonts w:ascii="Times New Roman" w:hAnsi="Times New Roman"/>
              </w:rPr>
            </w:pPr>
            <w:r w:rsidRPr="00B17E3F">
              <w:rPr>
                <w:rFonts w:ascii="Times New Roman" w:hAnsi="Times New Roman"/>
              </w:rPr>
              <w:t>0.16667</w:t>
            </w:r>
          </w:p>
          <w:p w:rsidRPr="00B17E3F" w:rsidR="000C73D9" w:rsidP="00790052" w:rsidRDefault="000C73D9" w14:paraId="46B78148" w14:textId="77777777">
            <w:pPr>
              <w:jc w:val="center"/>
              <w:rPr>
                <w:rFonts w:ascii="Times New Roman" w:hAnsi="Times New Roman"/>
              </w:rPr>
            </w:pPr>
            <w:r w:rsidRPr="00B17E3F">
              <w:rPr>
                <w:rFonts w:ascii="Times New Roman" w:hAnsi="Times New Roman"/>
              </w:rPr>
              <w:t>(10 minutes)</w:t>
            </w:r>
          </w:p>
        </w:tc>
        <w:tc>
          <w:tcPr>
            <w:tcW w:w="1530" w:type="dxa"/>
          </w:tcPr>
          <w:p w:rsidRPr="00B17E3F" w:rsidR="000C73D9" w:rsidP="00790052" w:rsidRDefault="000C73D9" w14:paraId="08E79022" w14:textId="77777777">
            <w:pPr>
              <w:jc w:val="center"/>
              <w:rPr>
                <w:rFonts w:ascii="Times New Roman" w:hAnsi="Times New Roman"/>
              </w:rPr>
            </w:pPr>
            <w:r w:rsidRPr="00B17E3F">
              <w:rPr>
                <w:rFonts w:ascii="Times New Roman" w:hAnsi="Times New Roman"/>
              </w:rPr>
              <w:t>840</w:t>
            </w:r>
          </w:p>
        </w:tc>
      </w:tr>
      <w:tr w:rsidRPr="00B17E3F" w:rsidR="000C73D9" w:rsidTr="00790052" w14:paraId="69309708" w14:textId="77777777">
        <w:trPr>
          <w:trHeight w:val="620"/>
        </w:trPr>
        <w:tc>
          <w:tcPr>
            <w:tcW w:w="1440" w:type="dxa"/>
          </w:tcPr>
          <w:p w:rsidRPr="00B17E3F" w:rsidR="000C73D9" w:rsidP="00790052" w:rsidRDefault="000C73D9" w14:paraId="7AA5A600" w14:textId="77777777">
            <w:pPr>
              <w:rPr>
                <w:rFonts w:ascii="Times New Roman" w:hAnsi="Times New Roman"/>
                <w:b/>
              </w:rPr>
            </w:pPr>
            <w:r w:rsidRPr="00B17E3F">
              <w:rPr>
                <w:rFonts w:ascii="Times New Roman" w:hAnsi="Times New Roman"/>
                <w:b/>
              </w:rPr>
              <w:t>Annualized Totals</w:t>
            </w:r>
          </w:p>
        </w:tc>
        <w:tc>
          <w:tcPr>
            <w:tcW w:w="1260" w:type="dxa"/>
            <w:shd w:val="clear" w:color="auto" w:fill="BFBFBF"/>
          </w:tcPr>
          <w:p w:rsidRPr="00B17E3F" w:rsidR="000C73D9" w:rsidP="00790052" w:rsidRDefault="000C73D9" w14:paraId="3FDE418A" w14:textId="77777777">
            <w:pPr>
              <w:jc w:val="center"/>
              <w:rPr>
                <w:rFonts w:ascii="Times New Roman" w:hAnsi="Times New Roman"/>
                <w:b/>
              </w:rPr>
            </w:pPr>
          </w:p>
        </w:tc>
        <w:tc>
          <w:tcPr>
            <w:tcW w:w="1350" w:type="dxa"/>
          </w:tcPr>
          <w:p w:rsidRPr="00B17E3F" w:rsidR="000C73D9" w:rsidP="00790052" w:rsidRDefault="000C73D9" w14:paraId="4C852891" w14:textId="77777777">
            <w:pPr>
              <w:jc w:val="center"/>
              <w:rPr>
                <w:rFonts w:ascii="Times New Roman" w:hAnsi="Times New Roman"/>
                <w:b/>
              </w:rPr>
            </w:pPr>
            <w:r w:rsidRPr="00B17E3F">
              <w:rPr>
                <w:rFonts w:ascii="Times New Roman" w:hAnsi="Times New Roman"/>
                <w:b/>
              </w:rPr>
              <w:t>2,700</w:t>
            </w:r>
          </w:p>
        </w:tc>
        <w:tc>
          <w:tcPr>
            <w:tcW w:w="1440" w:type="dxa"/>
            <w:shd w:val="clear" w:color="auto" w:fill="auto"/>
          </w:tcPr>
          <w:p w:rsidRPr="00B17E3F" w:rsidR="000C73D9" w:rsidP="00790052" w:rsidRDefault="000C73D9" w14:paraId="2B722FEC" w14:textId="77777777">
            <w:pPr>
              <w:jc w:val="center"/>
              <w:rPr>
                <w:rFonts w:ascii="Times New Roman" w:hAnsi="Times New Roman"/>
                <w:b/>
              </w:rPr>
            </w:pPr>
            <w:r w:rsidRPr="00B17E3F">
              <w:rPr>
                <w:rFonts w:ascii="Times New Roman" w:hAnsi="Times New Roman"/>
                <w:b/>
              </w:rPr>
              <w:t>1.9</w:t>
            </w:r>
          </w:p>
        </w:tc>
        <w:tc>
          <w:tcPr>
            <w:tcW w:w="1350" w:type="dxa"/>
          </w:tcPr>
          <w:p w:rsidRPr="00B17E3F" w:rsidR="000C73D9" w:rsidP="00790052" w:rsidRDefault="000C73D9" w14:paraId="56A54421" w14:textId="77777777">
            <w:pPr>
              <w:jc w:val="center"/>
              <w:rPr>
                <w:rFonts w:ascii="Times New Roman" w:hAnsi="Times New Roman"/>
                <w:b/>
              </w:rPr>
            </w:pPr>
            <w:r w:rsidRPr="00B17E3F">
              <w:rPr>
                <w:rFonts w:ascii="Times New Roman" w:hAnsi="Times New Roman"/>
                <w:b/>
              </w:rPr>
              <w:t>5,220</w:t>
            </w:r>
          </w:p>
        </w:tc>
        <w:tc>
          <w:tcPr>
            <w:tcW w:w="1440" w:type="dxa"/>
            <w:shd w:val="clear" w:color="auto" w:fill="auto"/>
          </w:tcPr>
          <w:p w:rsidRPr="00B17E3F" w:rsidR="000C73D9" w:rsidP="00790052" w:rsidRDefault="000C73D9" w14:paraId="1D338633" w14:textId="77777777">
            <w:pPr>
              <w:jc w:val="center"/>
              <w:rPr>
                <w:rFonts w:ascii="Times New Roman" w:hAnsi="Times New Roman"/>
                <w:b/>
              </w:rPr>
            </w:pPr>
            <w:r w:rsidRPr="00B17E3F">
              <w:rPr>
                <w:rFonts w:ascii="Times New Roman" w:hAnsi="Times New Roman"/>
                <w:b/>
              </w:rPr>
              <w:t>10 minutes</w:t>
            </w:r>
          </w:p>
        </w:tc>
        <w:tc>
          <w:tcPr>
            <w:tcW w:w="1530" w:type="dxa"/>
          </w:tcPr>
          <w:p w:rsidRPr="00B17E3F" w:rsidR="000C73D9" w:rsidP="00790052" w:rsidRDefault="000C73D9" w14:paraId="5CB00EB1" w14:textId="77777777">
            <w:pPr>
              <w:jc w:val="center"/>
              <w:rPr>
                <w:rFonts w:ascii="Times New Roman" w:hAnsi="Times New Roman"/>
                <w:b/>
              </w:rPr>
            </w:pPr>
            <w:r w:rsidRPr="00B17E3F">
              <w:rPr>
                <w:rFonts w:ascii="Times New Roman" w:hAnsi="Times New Roman"/>
                <w:b/>
              </w:rPr>
              <w:t>870</w:t>
            </w:r>
          </w:p>
        </w:tc>
      </w:tr>
    </w:tbl>
    <w:p w:rsidRPr="00842702" w:rsidR="003E3730" w:rsidP="00771E29" w:rsidRDefault="003E3730" w14:paraId="081EFBFB" w14:textId="77777777">
      <w:pPr>
        <w:pStyle w:val="Heading2"/>
        <w:spacing w:before="100" w:beforeAutospacing="1" w:after="100" w:afterAutospacing="1" w:line="480" w:lineRule="auto"/>
        <w:ind w:left="360"/>
        <w:jc w:val="both"/>
        <w:rPr>
          <w:rFonts w:ascii="Times New Roman" w:hAnsi="Times New Roman" w:cs="Times New Roman"/>
          <w:bCs w:val="0"/>
          <w:i w:val="0"/>
          <w:iCs w:val="0"/>
          <w:sz w:val="24"/>
          <w:szCs w:val="24"/>
        </w:rPr>
      </w:pPr>
      <w:bookmarkStart w:name="_Toc197936987" w:id="32"/>
      <w:r w:rsidRPr="00842702">
        <w:rPr>
          <w:rFonts w:ascii="Times New Roman" w:hAnsi="Times New Roman" w:cs="Times New Roman"/>
          <w:bCs w:val="0"/>
          <w:i w:val="0"/>
          <w:iCs w:val="0"/>
          <w:sz w:val="24"/>
          <w:szCs w:val="24"/>
        </w:rPr>
        <w:t>RECORDKEEPING BURDEN</w:t>
      </w:r>
      <w:bookmarkEnd w:id="32"/>
    </w:p>
    <w:p w:rsidR="006E788C" w:rsidP="00495C99" w:rsidRDefault="0051187F" w14:paraId="27B57924" w14:textId="77777777">
      <w:pPr>
        <w:spacing w:before="100" w:beforeAutospacing="1" w:after="100" w:afterAutospacing="1" w:line="480" w:lineRule="auto"/>
        <w:ind w:left="360"/>
        <w:jc w:val="both"/>
        <w:rPr>
          <w:rFonts w:ascii="Times New Roman" w:hAnsi="Times New Roman"/>
          <w:b/>
          <w:sz w:val="24"/>
          <w:szCs w:val="24"/>
        </w:rPr>
      </w:pPr>
      <w:r w:rsidRPr="00842702">
        <w:rPr>
          <w:rFonts w:ascii="Times New Roman" w:hAnsi="Times New Roman"/>
          <w:color w:val="000000"/>
          <w:sz w:val="24"/>
          <w:szCs w:val="24"/>
        </w:rPr>
        <w:t>There is no recordkeeping burden imposed on the public.</w:t>
      </w:r>
      <w:r w:rsidRPr="00842702" w:rsidR="00E22814">
        <w:rPr>
          <w:rFonts w:ascii="Times New Roman" w:hAnsi="Times New Roman"/>
          <w:color w:val="000000"/>
          <w:sz w:val="24"/>
          <w:szCs w:val="24"/>
        </w:rPr>
        <w:t xml:space="preserve">  All requests from respondents are archived </w:t>
      </w:r>
      <w:r w:rsidR="00EC62AE">
        <w:rPr>
          <w:rFonts w:ascii="Times New Roman" w:hAnsi="Times New Roman"/>
          <w:color w:val="000000"/>
          <w:sz w:val="24"/>
          <w:szCs w:val="24"/>
        </w:rPr>
        <w:t>i</w:t>
      </w:r>
      <w:r w:rsidRPr="00842702" w:rsidR="00E22814">
        <w:rPr>
          <w:rFonts w:ascii="Times New Roman" w:hAnsi="Times New Roman"/>
          <w:color w:val="000000"/>
          <w:sz w:val="24"/>
          <w:szCs w:val="24"/>
        </w:rPr>
        <w:t xml:space="preserve">n </w:t>
      </w:r>
      <w:r w:rsidRPr="00842702" w:rsidR="00AC3CD3">
        <w:rPr>
          <w:rFonts w:ascii="Times New Roman" w:hAnsi="Times New Roman"/>
          <w:color w:val="000000"/>
          <w:sz w:val="24"/>
          <w:szCs w:val="24"/>
        </w:rPr>
        <w:t>FNCS</w:t>
      </w:r>
      <w:r w:rsidRPr="00842702" w:rsidR="00E22814">
        <w:rPr>
          <w:rFonts w:ascii="Times New Roman" w:hAnsi="Times New Roman"/>
          <w:color w:val="000000"/>
          <w:sz w:val="24"/>
          <w:szCs w:val="24"/>
        </w:rPr>
        <w:t xml:space="preserve"> </w:t>
      </w:r>
      <w:r w:rsidRPr="00D62139" w:rsidR="00E22814">
        <w:rPr>
          <w:rFonts w:ascii="Times New Roman" w:hAnsi="Times New Roman"/>
          <w:color w:val="000000"/>
          <w:sz w:val="24"/>
          <w:szCs w:val="24"/>
        </w:rPr>
        <w:t>systems.</w:t>
      </w:r>
    </w:p>
    <w:p w:rsidRPr="00B17E3F" w:rsidR="006A61F5" w:rsidP="00771E29" w:rsidRDefault="006A61F5" w14:paraId="77F53351" w14:textId="77777777">
      <w:pPr>
        <w:spacing w:before="100" w:beforeAutospacing="1" w:after="100" w:afterAutospacing="1" w:line="480" w:lineRule="auto"/>
        <w:ind w:left="540" w:hanging="180"/>
        <w:jc w:val="both"/>
        <w:rPr>
          <w:rFonts w:ascii="Times New Roman" w:hAnsi="Times New Roman"/>
          <w:b/>
          <w:sz w:val="24"/>
          <w:szCs w:val="24"/>
        </w:rPr>
      </w:pPr>
      <w:r w:rsidRPr="00B17E3F">
        <w:rPr>
          <w:rFonts w:ascii="Times New Roman" w:hAnsi="Times New Roman"/>
          <w:b/>
          <w:sz w:val="24"/>
          <w:szCs w:val="24"/>
        </w:rPr>
        <w:t>Annualized Cost to Respondent</w:t>
      </w:r>
    </w:p>
    <w:p w:rsidRPr="005D2CF9" w:rsidR="003D2F3E" w:rsidP="00771E29" w:rsidRDefault="00C02503" w14:paraId="14BE9115" w14:textId="52C01A1B">
      <w:pPr>
        <w:tabs>
          <w:tab w:val="right" w:pos="8640"/>
          <w:tab w:val="decimal" w:pos="10080"/>
        </w:tabs>
        <w:spacing w:before="100" w:beforeAutospacing="1" w:after="100" w:afterAutospacing="1" w:line="480" w:lineRule="auto"/>
        <w:jc w:val="both"/>
        <w:rPr>
          <w:rFonts w:ascii="Times New Roman" w:hAnsi="Times New Roman"/>
          <w:color w:val="000000"/>
          <w:sz w:val="24"/>
          <w:szCs w:val="24"/>
        </w:rPr>
      </w:pPr>
      <w:r w:rsidRPr="00B17E3F">
        <w:rPr>
          <w:rFonts w:ascii="Times New Roman" w:hAnsi="Times New Roman"/>
          <w:sz w:val="24"/>
          <w:szCs w:val="24"/>
        </w:rPr>
        <w:t>It is estimated that each respondent take</w:t>
      </w:r>
      <w:r w:rsidR="00EC62AE">
        <w:rPr>
          <w:rFonts w:ascii="Times New Roman" w:hAnsi="Times New Roman"/>
          <w:sz w:val="24"/>
          <w:szCs w:val="24"/>
        </w:rPr>
        <w:t>s</w:t>
      </w:r>
      <w:r w:rsidRPr="00B17E3F">
        <w:rPr>
          <w:rFonts w:ascii="Times New Roman" w:hAnsi="Times New Roman"/>
          <w:sz w:val="24"/>
          <w:szCs w:val="24"/>
        </w:rPr>
        <w:t xml:space="preserve"> 10 minutes to read the instruction</w:t>
      </w:r>
      <w:r w:rsidRPr="00B17E3F" w:rsidR="009C641F">
        <w:rPr>
          <w:rFonts w:ascii="Times New Roman" w:hAnsi="Times New Roman"/>
          <w:sz w:val="24"/>
          <w:szCs w:val="24"/>
        </w:rPr>
        <w:t xml:space="preserve"> and complete the on-line </w:t>
      </w:r>
      <w:r w:rsidRPr="00B67EA8" w:rsidR="009C641F">
        <w:rPr>
          <w:rFonts w:ascii="Times New Roman" w:hAnsi="Times New Roman"/>
          <w:sz w:val="24"/>
          <w:szCs w:val="24"/>
        </w:rPr>
        <w:t>form.</w:t>
      </w:r>
      <w:r w:rsidRPr="00A63010">
        <w:rPr>
          <w:rFonts w:ascii="Times New Roman" w:hAnsi="Times New Roman"/>
          <w:sz w:val="24"/>
          <w:szCs w:val="24"/>
        </w:rPr>
        <w:t xml:space="preserve"> </w:t>
      </w:r>
      <w:r w:rsidRPr="007918B0" w:rsidR="004F47C2">
        <w:rPr>
          <w:rFonts w:ascii="Times New Roman" w:hAnsi="Times New Roman"/>
          <w:sz w:val="24"/>
          <w:szCs w:val="24"/>
        </w:rPr>
        <w:t xml:space="preserve"> </w:t>
      </w:r>
      <w:r w:rsidR="00EC62AE">
        <w:rPr>
          <w:rFonts w:ascii="Times New Roman" w:hAnsi="Times New Roman"/>
          <w:sz w:val="24"/>
          <w:szCs w:val="24"/>
        </w:rPr>
        <w:t xml:space="preserve">The data provided in the table below is </w:t>
      </w:r>
      <w:r w:rsidRPr="00904B25" w:rsidR="00EC62AE">
        <w:rPr>
          <w:rFonts w:ascii="Times New Roman" w:hAnsi="Times New Roman"/>
          <w:sz w:val="24"/>
          <w:szCs w:val="24"/>
        </w:rPr>
        <w:t>calculated u</w:t>
      </w:r>
      <w:r w:rsidRPr="00904B25">
        <w:rPr>
          <w:rFonts w:ascii="Times New Roman" w:hAnsi="Times New Roman"/>
          <w:sz w:val="24"/>
          <w:szCs w:val="24"/>
        </w:rPr>
        <w:t xml:space="preserve">sing the </w:t>
      </w:r>
      <w:r w:rsidRPr="00904B25" w:rsidR="00B47F72">
        <w:rPr>
          <w:rFonts w:ascii="Times New Roman" w:hAnsi="Times New Roman"/>
          <w:sz w:val="24"/>
          <w:szCs w:val="24"/>
        </w:rPr>
        <w:t>h</w:t>
      </w:r>
      <w:r w:rsidRPr="00904B25" w:rsidR="00763138">
        <w:rPr>
          <w:rFonts w:ascii="Times New Roman" w:hAnsi="Times New Roman"/>
          <w:sz w:val="24"/>
          <w:szCs w:val="24"/>
        </w:rPr>
        <w:t xml:space="preserve">ourly </w:t>
      </w:r>
      <w:r w:rsidRPr="00BA68DC" w:rsidR="00E11806">
        <w:rPr>
          <w:rFonts w:ascii="Times New Roman" w:hAnsi="Times New Roman"/>
          <w:sz w:val="24"/>
          <w:szCs w:val="24"/>
        </w:rPr>
        <w:t xml:space="preserve">wage </w:t>
      </w:r>
      <w:r w:rsidRPr="00BA68DC" w:rsidR="00763138">
        <w:rPr>
          <w:rFonts w:ascii="Times New Roman" w:hAnsi="Times New Roman"/>
          <w:sz w:val="24"/>
          <w:szCs w:val="24"/>
        </w:rPr>
        <w:t xml:space="preserve">rate reported </w:t>
      </w:r>
      <w:r w:rsidRPr="00BA68DC" w:rsidR="007F7E88">
        <w:rPr>
          <w:rFonts w:ascii="Times New Roman" w:hAnsi="Times New Roman"/>
          <w:sz w:val="24"/>
          <w:szCs w:val="24"/>
        </w:rPr>
        <w:t xml:space="preserve">in </w:t>
      </w:r>
      <w:r w:rsidRPr="0005079F" w:rsidR="00763138">
        <w:rPr>
          <w:rFonts w:ascii="Times New Roman" w:hAnsi="Times New Roman"/>
          <w:sz w:val="24"/>
          <w:szCs w:val="24"/>
        </w:rPr>
        <w:t>the National</w:t>
      </w:r>
      <w:r w:rsidRPr="0005079F" w:rsidR="007F7E88">
        <w:rPr>
          <w:rFonts w:ascii="Times New Roman" w:hAnsi="Times New Roman"/>
          <w:sz w:val="24"/>
          <w:szCs w:val="24"/>
        </w:rPr>
        <w:t xml:space="preserve"> Sector N</w:t>
      </w:r>
      <w:r w:rsidRPr="00E90E17" w:rsidR="007F7E88">
        <w:rPr>
          <w:rFonts w:ascii="Times New Roman" w:hAnsi="Times New Roman"/>
          <w:sz w:val="24"/>
          <w:szCs w:val="24"/>
        </w:rPr>
        <w:t xml:space="preserve">AICS Industry-Specific estimates of  US </w:t>
      </w:r>
      <w:r w:rsidRPr="00E90E17" w:rsidR="00763138">
        <w:rPr>
          <w:rFonts w:ascii="Times New Roman" w:hAnsi="Times New Roman"/>
          <w:sz w:val="24"/>
          <w:szCs w:val="24"/>
        </w:rPr>
        <w:t xml:space="preserve">Occupational </w:t>
      </w:r>
      <w:r w:rsidRPr="00E90E17" w:rsidR="007F7E88">
        <w:rPr>
          <w:rFonts w:ascii="Times New Roman" w:hAnsi="Times New Roman"/>
          <w:sz w:val="24"/>
          <w:szCs w:val="24"/>
        </w:rPr>
        <w:t xml:space="preserve">Employment and </w:t>
      </w:r>
      <w:r w:rsidRPr="00E90E17" w:rsidR="00763138">
        <w:rPr>
          <w:rFonts w:ascii="Times New Roman" w:hAnsi="Times New Roman"/>
          <w:sz w:val="24"/>
          <w:szCs w:val="24"/>
        </w:rPr>
        <w:t>Wages in</w:t>
      </w:r>
      <w:r w:rsidRPr="00E90E17" w:rsidR="0062665F">
        <w:rPr>
          <w:rFonts w:ascii="Times New Roman" w:hAnsi="Times New Roman"/>
          <w:sz w:val="24"/>
          <w:szCs w:val="24"/>
        </w:rPr>
        <w:t xml:space="preserve"> </w:t>
      </w:r>
      <w:r w:rsidRPr="00E90E17" w:rsidR="00763138">
        <w:rPr>
          <w:rFonts w:ascii="Times New Roman" w:hAnsi="Times New Roman"/>
          <w:sz w:val="24"/>
          <w:szCs w:val="24"/>
        </w:rPr>
        <w:t xml:space="preserve">the U.S., </w:t>
      </w:r>
      <w:r w:rsidRPr="00E90E17" w:rsidR="007F7E88">
        <w:rPr>
          <w:rFonts w:ascii="Times New Roman" w:hAnsi="Times New Roman"/>
          <w:sz w:val="24"/>
          <w:szCs w:val="24"/>
        </w:rPr>
        <w:t xml:space="preserve">May </w:t>
      </w:r>
      <w:r w:rsidRPr="00E90E17" w:rsidR="00763138">
        <w:rPr>
          <w:rFonts w:ascii="Times New Roman" w:hAnsi="Times New Roman"/>
          <w:sz w:val="24"/>
          <w:szCs w:val="24"/>
        </w:rPr>
        <w:t>20</w:t>
      </w:r>
      <w:r w:rsidR="00872632">
        <w:rPr>
          <w:rFonts w:ascii="Times New Roman" w:hAnsi="Times New Roman"/>
          <w:sz w:val="24"/>
          <w:szCs w:val="24"/>
        </w:rPr>
        <w:t>20</w:t>
      </w:r>
      <w:r w:rsidRPr="00E90E17" w:rsidR="00763138">
        <w:rPr>
          <w:rFonts w:ascii="Times New Roman" w:hAnsi="Times New Roman"/>
          <w:sz w:val="24"/>
          <w:szCs w:val="24"/>
        </w:rPr>
        <w:t>; D</w:t>
      </w:r>
      <w:r w:rsidRPr="00904B25" w:rsidR="00763138">
        <w:rPr>
          <w:rFonts w:ascii="Times New Roman" w:hAnsi="Times New Roman"/>
          <w:sz w:val="24"/>
          <w:szCs w:val="24"/>
        </w:rPr>
        <w:t>epartment of La</w:t>
      </w:r>
      <w:r w:rsidRPr="00904B25" w:rsidR="0062665F">
        <w:rPr>
          <w:rFonts w:ascii="Times New Roman" w:hAnsi="Times New Roman"/>
          <w:sz w:val="24"/>
          <w:szCs w:val="24"/>
        </w:rPr>
        <w:t xml:space="preserve">bor, Bureau of Labor Statistics </w:t>
      </w:r>
      <w:r w:rsidRPr="00904B25" w:rsidR="00FF6DE6">
        <w:rPr>
          <w:rFonts w:ascii="Times New Roman" w:hAnsi="Times New Roman"/>
          <w:sz w:val="24"/>
          <w:szCs w:val="24"/>
        </w:rPr>
        <w:t xml:space="preserve">at </w:t>
      </w:r>
      <w:hyperlink w:history="1" r:id="rId16">
        <w:r w:rsidRPr="00904B25" w:rsidR="00643047">
          <w:rPr>
            <w:rStyle w:val="Hyperlink"/>
            <w:rFonts w:ascii="Times New Roman" w:hAnsi="Times New Roman"/>
            <w:sz w:val="24"/>
            <w:szCs w:val="24"/>
          </w:rPr>
          <w:t>http://www.bls.gov/oes/current/oes_stru.htm</w:t>
        </w:r>
      </w:hyperlink>
      <w:r w:rsidRPr="00904B25" w:rsidR="00EC62AE">
        <w:rPr>
          <w:rFonts w:ascii="Times New Roman" w:hAnsi="Times New Roman"/>
          <w:sz w:val="24"/>
          <w:szCs w:val="24"/>
        </w:rPr>
        <w:t xml:space="preserve">. </w:t>
      </w:r>
      <w:r w:rsidRPr="00904B25" w:rsidR="00643047">
        <w:rPr>
          <w:rFonts w:ascii="Times New Roman" w:hAnsi="Times New Roman"/>
          <w:sz w:val="24"/>
          <w:szCs w:val="24"/>
        </w:rPr>
        <w:t xml:space="preserve">Occupational codes (OC) used for States and Contractors </w:t>
      </w:r>
      <w:r w:rsidRPr="00BA68DC" w:rsidR="00643047">
        <w:rPr>
          <w:rFonts w:ascii="Times New Roman" w:hAnsi="Times New Roman"/>
          <w:color w:val="000000"/>
          <w:sz w:val="24"/>
          <w:szCs w:val="24"/>
        </w:rPr>
        <w:t xml:space="preserve">include NAICS 999200 - </w:t>
      </w:r>
      <w:r w:rsidRPr="00BA68DC" w:rsidR="006D1583">
        <w:rPr>
          <w:rFonts w:ascii="Times New Roman" w:hAnsi="Times New Roman"/>
          <w:color w:val="000000"/>
          <w:sz w:val="24"/>
          <w:szCs w:val="24"/>
        </w:rPr>
        <w:t>13-0000 Business and Financial Operations Occupations (at $3</w:t>
      </w:r>
      <w:r w:rsidR="00954395">
        <w:rPr>
          <w:rFonts w:ascii="Times New Roman" w:hAnsi="Times New Roman"/>
          <w:color w:val="000000"/>
          <w:sz w:val="24"/>
          <w:szCs w:val="24"/>
        </w:rPr>
        <w:t>8</w:t>
      </w:r>
      <w:r w:rsidRPr="00904B25" w:rsidR="006D1583">
        <w:rPr>
          <w:rFonts w:ascii="Times New Roman" w:hAnsi="Times New Roman"/>
          <w:color w:val="000000"/>
          <w:sz w:val="24"/>
          <w:szCs w:val="24"/>
        </w:rPr>
        <w:t>.</w:t>
      </w:r>
      <w:r w:rsidR="00954395">
        <w:rPr>
          <w:rFonts w:ascii="Times New Roman" w:hAnsi="Times New Roman"/>
          <w:color w:val="000000"/>
          <w:sz w:val="24"/>
          <w:szCs w:val="24"/>
        </w:rPr>
        <w:t>79</w:t>
      </w:r>
      <w:r w:rsidRPr="00904B25" w:rsidR="006D1583">
        <w:rPr>
          <w:rFonts w:ascii="Times New Roman" w:hAnsi="Times New Roman"/>
          <w:color w:val="000000"/>
          <w:sz w:val="24"/>
          <w:szCs w:val="24"/>
        </w:rPr>
        <w:t xml:space="preserve"> hourly wage rate) and </w:t>
      </w:r>
      <w:r w:rsidRPr="00904B25" w:rsidR="008314BB">
        <w:rPr>
          <w:rFonts w:ascii="Times New Roman" w:hAnsi="Times New Roman"/>
          <w:color w:val="000000"/>
          <w:sz w:val="24"/>
          <w:szCs w:val="24"/>
        </w:rPr>
        <w:t>15-1</w:t>
      </w:r>
      <w:r w:rsidRPr="005E1293" w:rsidR="00904B25">
        <w:rPr>
          <w:rFonts w:ascii="Times New Roman" w:hAnsi="Times New Roman"/>
          <w:color w:val="000000"/>
          <w:sz w:val="24"/>
          <w:szCs w:val="24"/>
        </w:rPr>
        <w:t>21</w:t>
      </w:r>
      <w:r w:rsidRPr="00904B25" w:rsidR="008314BB">
        <w:rPr>
          <w:rFonts w:ascii="Times New Roman" w:hAnsi="Times New Roman"/>
          <w:color w:val="000000"/>
          <w:sz w:val="24"/>
          <w:szCs w:val="24"/>
        </w:rPr>
        <w:t xml:space="preserve">2 Information Security Analysts </w:t>
      </w:r>
      <w:r w:rsidRPr="00904B25" w:rsidR="006D1583">
        <w:rPr>
          <w:rFonts w:ascii="Times New Roman" w:hAnsi="Times New Roman"/>
          <w:color w:val="000000"/>
          <w:sz w:val="24"/>
          <w:szCs w:val="24"/>
        </w:rPr>
        <w:t xml:space="preserve">(at </w:t>
      </w:r>
      <w:r w:rsidRPr="00904B25" w:rsidR="008314BB">
        <w:rPr>
          <w:rFonts w:ascii="Times New Roman" w:hAnsi="Times New Roman"/>
          <w:color w:val="000000"/>
          <w:sz w:val="24"/>
          <w:szCs w:val="24"/>
        </w:rPr>
        <w:t>$5</w:t>
      </w:r>
      <w:r w:rsidR="00954395">
        <w:rPr>
          <w:rFonts w:ascii="Times New Roman" w:hAnsi="Times New Roman"/>
          <w:color w:val="000000"/>
          <w:sz w:val="24"/>
          <w:szCs w:val="24"/>
        </w:rPr>
        <w:t>1</w:t>
      </w:r>
      <w:r w:rsidRPr="00904B25" w:rsidR="008314BB">
        <w:rPr>
          <w:rFonts w:ascii="Times New Roman" w:hAnsi="Times New Roman"/>
          <w:color w:val="000000"/>
          <w:sz w:val="24"/>
          <w:szCs w:val="24"/>
        </w:rPr>
        <w:t>.</w:t>
      </w:r>
      <w:r w:rsidR="00954395">
        <w:rPr>
          <w:rFonts w:ascii="Times New Roman" w:hAnsi="Times New Roman"/>
          <w:color w:val="000000"/>
          <w:sz w:val="24"/>
          <w:szCs w:val="24"/>
        </w:rPr>
        <w:t>72</w:t>
      </w:r>
      <w:r w:rsidRPr="00904B25" w:rsidR="008314BB">
        <w:rPr>
          <w:rFonts w:ascii="Times New Roman" w:hAnsi="Times New Roman"/>
          <w:color w:val="000000"/>
          <w:sz w:val="24"/>
          <w:szCs w:val="24"/>
        </w:rPr>
        <w:t xml:space="preserve"> hourly wage rate)</w:t>
      </w:r>
      <w:r w:rsidRPr="00904B25" w:rsidR="003D2F3E">
        <w:rPr>
          <w:rFonts w:ascii="Times New Roman" w:hAnsi="Times New Roman"/>
          <w:color w:val="000000"/>
          <w:sz w:val="24"/>
          <w:szCs w:val="24"/>
        </w:rPr>
        <w:t>.</w:t>
      </w:r>
    </w:p>
    <w:tbl>
      <w:tblPr>
        <w:tblW w:w="9965" w:type="dxa"/>
        <w:tblLook w:val="0000" w:firstRow="0" w:lastRow="0" w:firstColumn="0" w:lastColumn="0" w:noHBand="0" w:noVBand="0"/>
      </w:tblPr>
      <w:tblGrid>
        <w:gridCol w:w="1236"/>
        <w:gridCol w:w="1457"/>
        <w:gridCol w:w="1562"/>
        <w:gridCol w:w="1470"/>
        <w:gridCol w:w="1455"/>
        <w:gridCol w:w="1479"/>
        <w:gridCol w:w="1306"/>
      </w:tblGrid>
      <w:tr w:rsidRPr="00B17E3F" w:rsidR="00121E0E" w:rsidTr="00C43A27" w14:paraId="64B66984" w14:textId="77777777">
        <w:trPr>
          <w:trHeight w:val="1049"/>
        </w:trPr>
        <w:tc>
          <w:tcPr>
            <w:tcW w:w="1236" w:type="dxa"/>
            <w:tcBorders>
              <w:top w:val="single" w:color="auto" w:sz="4" w:space="0"/>
              <w:left w:val="single" w:color="auto" w:sz="4" w:space="0"/>
              <w:bottom w:val="single" w:color="auto" w:sz="4" w:space="0"/>
              <w:right w:val="single" w:color="auto" w:sz="4" w:space="0"/>
            </w:tcBorders>
            <w:shd w:val="clear" w:color="auto" w:fill="auto"/>
            <w:vAlign w:val="bottom"/>
          </w:tcPr>
          <w:p w:rsidRPr="00D62139" w:rsidR="00121E0E" w:rsidP="00EA5E51" w:rsidRDefault="00121E0E" w14:paraId="6DD08068" w14:textId="77777777">
            <w:pPr>
              <w:spacing w:before="100" w:beforeAutospacing="1" w:after="100" w:afterAutospacing="1"/>
              <w:jc w:val="center"/>
              <w:rPr>
                <w:rFonts w:ascii="Times New Roman" w:hAnsi="Times New Roman"/>
                <w:b/>
                <w:bCs/>
              </w:rPr>
            </w:pPr>
            <w:r w:rsidRPr="00D62139">
              <w:rPr>
                <w:rFonts w:ascii="Times New Roman" w:hAnsi="Times New Roman"/>
                <w:b/>
                <w:bCs/>
              </w:rPr>
              <w:t>Affected Public</w:t>
            </w:r>
          </w:p>
        </w:tc>
        <w:tc>
          <w:tcPr>
            <w:tcW w:w="1457" w:type="dxa"/>
            <w:tcBorders>
              <w:top w:val="single" w:color="auto" w:sz="4" w:space="0"/>
              <w:left w:val="nil"/>
              <w:bottom w:val="single" w:color="auto" w:sz="4" w:space="0"/>
              <w:right w:val="single" w:color="auto" w:sz="4" w:space="0"/>
            </w:tcBorders>
            <w:shd w:val="clear" w:color="auto" w:fill="auto"/>
            <w:vAlign w:val="bottom"/>
          </w:tcPr>
          <w:p w:rsidRPr="00D62139" w:rsidR="00121E0E" w:rsidP="00EA5E51" w:rsidRDefault="00121E0E" w14:paraId="72DB154E" w14:textId="77777777">
            <w:pPr>
              <w:spacing w:before="100" w:beforeAutospacing="1" w:after="100" w:afterAutospacing="1"/>
              <w:jc w:val="center"/>
              <w:rPr>
                <w:rFonts w:ascii="Times New Roman" w:hAnsi="Times New Roman"/>
                <w:b/>
                <w:bCs/>
              </w:rPr>
            </w:pPr>
            <w:r w:rsidRPr="00D62139">
              <w:rPr>
                <w:rFonts w:ascii="Times New Roman" w:hAnsi="Times New Roman"/>
                <w:b/>
                <w:bCs/>
              </w:rPr>
              <w:t>Type of Instrument</w:t>
            </w:r>
          </w:p>
        </w:tc>
        <w:tc>
          <w:tcPr>
            <w:tcW w:w="1562" w:type="dxa"/>
            <w:tcBorders>
              <w:top w:val="single" w:color="auto" w:sz="4" w:space="0"/>
              <w:left w:val="nil"/>
              <w:bottom w:val="single" w:color="auto" w:sz="4" w:space="0"/>
              <w:right w:val="single" w:color="auto" w:sz="4" w:space="0"/>
            </w:tcBorders>
            <w:shd w:val="clear" w:color="auto" w:fill="auto"/>
            <w:vAlign w:val="bottom"/>
          </w:tcPr>
          <w:p w:rsidRPr="00D62139" w:rsidR="00121E0E" w:rsidP="00EA5E51" w:rsidRDefault="00121E0E" w14:paraId="59CD5788" w14:textId="77777777">
            <w:pPr>
              <w:spacing w:before="100" w:beforeAutospacing="1" w:after="100" w:afterAutospacing="1"/>
              <w:jc w:val="center"/>
              <w:rPr>
                <w:rFonts w:ascii="Times New Roman" w:hAnsi="Times New Roman"/>
                <w:b/>
                <w:bCs/>
              </w:rPr>
            </w:pPr>
            <w:r w:rsidRPr="00D62139">
              <w:rPr>
                <w:rFonts w:ascii="Times New Roman" w:hAnsi="Times New Roman"/>
                <w:b/>
                <w:bCs/>
              </w:rPr>
              <w:t>Average time per response</w:t>
            </w:r>
          </w:p>
        </w:tc>
        <w:tc>
          <w:tcPr>
            <w:tcW w:w="1470" w:type="dxa"/>
            <w:tcBorders>
              <w:top w:val="single" w:color="auto" w:sz="4" w:space="0"/>
              <w:left w:val="nil"/>
              <w:bottom w:val="single" w:color="auto" w:sz="4" w:space="0"/>
              <w:right w:val="single" w:color="auto" w:sz="4" w:space="0"/>
            </w:tcBorders>
            <w:shd w:val="clear" w:color="auto" w:fill="auto"/>
            <w:vAlign w:val="bottom"/>
          </w:tcPr>
          <w:p w:rsidRPr="00580E7C" w:rsidR="00121E0E" w:rsidP="00EA5E51" w:rsidRDefault="00121E0E" w14:paraId="35A3E289" w14:textId="77777777">
            <w:pPr>
              <w:spacing w:before="100" w:beforeAutospacing="1" w:after="100" w:afterAutospacing="1"/>
              <w:jc w:val="center"/>
              <w:rPr>
                <w:rFonts w:ascii="Times New Roman" w:hAnsi="Times New Roman"/>
                <w:b/>
                <w:bCs/>
              </w:rPr>
            </w:pPr>
            <w:r w:rsidRPr="00580E7C">
              <w:rPr>
                <w:rFonts w:ascii="Times New Roman" w:hAnsi="Times New Roman"/>
                <w:b/>
                <w:bCs/>
              </w:rPr>
              <w:t>Number of Respondents</w:t>
            </w:r>
          </w:p>
        </w:tc>
        <w:tc>
          <w:tcPr>
            <w:tcW w:w="1455" w:type="dxa"/>
            <w:tcBorders>
              <w:top w:val="single" w:color="auto" w:sz="4" w:space="0"/>
              <w:left w:val="nil"/>
              <w:bottom w:val="single" w:color="auto" w:sz="4" w:space="0"/>
              <w:right w:val="single" w:color="auto" w:sz="4" w:space="0"/>
            </w:tcBorders>
            <w:shd w:val="clear" w:color="auto" w:fill="auto"/>
            <w:vAlign w:val="bottom"/>
          </w:tcPr>
          <w:p w:rsidRPr="00B17E3F" w:rsidR="00121E0E" w:rsidP="00EA5E51" w:rsidRDefault="00121E0E" w14:paraId="6B366B59" w14:textId="77777777">
            <w:pPr>
              <w:spacing w:before="100" w:beforeAutospacing="1" w:after="100" w:afterAutospacing="1"/>
              <w:jc w:val="center"/>
              <w:rPr>
                <w:rFonts w:ascii="Times New Roman" w:hAnsi="Times New Roman"/>
                <w:b/>
                <w:bCs/>
              </w:rPr>
            </w:pPr>
            <w:r w:rsidRPr="00B17E3F">
              <w:rPr>
                <w:rFonts w:ascii="Times New Roman" w:hAnsi="Times New Roman"/>
                <w:b/>
                <w:bCs/>
              </w:rPr>
              <w:t>Frequency of Response</w:t>
            </w:r>
          </w:p>
        </w:tc>
        <w:tc>
          <w:tcPr>
            <w:tcW w:w="1479" w:type="dxa"/>
            <w:tcBorders>
              <w:top w:val="single" w:color="auto" w:sz="4" w:space="0"/>
              <w:left w:val="nil"/>
              <w:bottom w:val="single" w:color="auto" w:sz="4" w:space="0"/>
              <w:right w:val="single" w:color="auto" w:sz="4" w:space="0"/>
            </w:tcBorders>
            <w:shd w:val="clear" w:color="auto" w:fill="auto"/>
            <w:vAlign w:val="bottom"/>
          </w:tcPr>
          <w:p w:rsidRPr="00B17E3F" w:rsidR="00121E0E" w:rsidP="00EA5E51" w:rsidRDefault="00121E0E" w14:paraId="21C11D69" w14:textId="77777777">
            <w:pPr>
              <w:spacing w:before="100" w:beforeAutospacing="1" w:after="100" w:afterAutospacing="1"/>
              <w:jc w:val="center"/>
              <w:rPr>
                <w:rFonts w:ascii="Times New Roman" w:hAnsi="Times New Roman"/>
                <w:b/>
                <w:bCs/>
              </w:rPr>
            </w:pPr>
            <w:r w:rsidRPr="00B17E3F">
              <w:rPr>
                <w:rFonts w:ascii="Times New Roman" w:hAnsi="Times New Roman"/>
                <w:b/>
                <w:bCs/>
              </w:rPr>
              <w:t>Hourly Wage Rate</w:t>
            </w:r>
          </w:p>
        </w:tc>
        <w:tc>
          <w:tcPr>
            <w:tcW w:w="1306" w:type="dxa"/>
            <w:tcBorders>
              <w:top w:val="single" w:color="auto" w:sz="4" w:space="0"/>
              <w:left w:val="nil"/>
              <w:bottom w:val="single" w:color="auto" w:sz="4" w:space="0"/>
              <w:right w:val="single" w:color="auto" w:sz="4" w:space="0"/>
            </w:tcBorders>
            <w:shd w:val="clear" w:color="auto" w:fill="auto"/>
            <w:vAlign w:val="bottom"/>
          </w:tcPr>
          <w:p w:rsidRPr="00B17E3F" w:rsidR="00121E0E" w:rsidP="00EA5E51" w:rsidRDefault="00121E0E" w14:paraId="0892042A" w14:textId="77777777">
            <w:pPr>
              <w:spacing w:before="100" w:beforeAutospacing="1" w:after="100" w:afterAutospacing="1"/>
              <w:jc w:val="center"/>
              <w:rPr>
                <w:rFonts w:ascii="Times New Roman" w:hAnsi="Times New Roman"/>
                <w:b/>
                <w:bCs/>
              </w:rPr>
            </w:pPr>
            <w:r w:rsidRPr="00B17E3F">
              <w:rPr>
                <w:rFonts w:ascii="Times New Roman" w:hAnsi="Times New Roman"/>
                <w:b/>
                <w:bCs/>
              </w:rPr>
              <w:t>Cost to Respondent</w:t>
            </w:r>
          </w:p>
        </w:tc>
      </w:tr>
      <w:tr w:rsidRPr="00B17E3F" w:rsidR="00121E0E" w:rsidTr="00C43A27" w14:paraId="28512387" w14:textId="77777777">
        <w:trPr>
          <w:trHeight w:val="316"/>
        </w:trPr>
        <w:tc>
          <w:tcPr>
            <w:tcW w:w="1236" w:type="dxa"/>
            <w:tcBorders>
              <w:top w:val="nil"/>
              <w:left w:val="single" w:color="auto" w:sz="4" w:space="0"/>
              <w:bottom w:val="single" w:color="auto" w:sz="4" w:space="0"/>
              <w:right w:val="single" w:color="auto" w:sz="4" w:space="0"/>
            </w:tcBorders>
            <w:shd w:val="clear" w:color="auto" w:fill="auto"/>
            <w:noWrap/>
            <w:vAlign w:val="bottom"/>
          </w:tcPr>
          <w:p w:rsidRPr="00B17E3F" w:rsidR="00121E0E" w:rsidP="00EA5E51" w:rsidRDefault="00121E0E" w14:paraId="44FAD7E0" w14:textId="77777777">
            <w:pPr>
              <w:spacing w:before="100" w:beforeAutospacing="1" w:after="100" w:afterAutospacing="1"/>
              <w:rPr>
                <w:rFonts w:ascii="Times New Roman" w:hAnsi="Times New Roman"/>
              </w:rPr>
            </w:pPr>
            <w:r w:rsidRPr="00B17E3F">
              <w:rPr>
                <w:rFonts w:ascii="Times New Roman" w:hAnsi="Times New Roman"/>
              </w:rPr>
              <w:t>State Agencies</w:t>
            </w:r>
          </w:p>
        </w:tc>
        <w:tc>
          <w:tcPr>
            <w:tcW w:w="1457" w:type="dxa"/>
            <w:tcBorders>
              <w:top w:val="nil"/>
              <w:left w:val="nil"/>
              <w:bottom w:val="single" w:color="auto" w:sz="4" w:space="0"/>
              <w:right w:val="single" w:color="auto" w:sz="4" w:space="0"/>
            </w:tcBorders>
            <w:shd w:val="clear" w:color="auto" w:fill="auto"/>
            <w:noWrap/>
            <w:vAlign w:val="bottom"/>
          </w:tcPr>
          <w:p w:rsidRPr="00B17E3F" w:rsidR="00121E0E" w:rsidP="00EA5E51" w:rsidRDefault="00121E0E" w14:paraId="66388DEE" w14:textId="77777777">
            <w:pPr>
              <w:spacing w:before="100" w:beforeAutospacing="1" w:after="100" w:afterAutospacing="1"/>
              <w:jc w:val="center"/>
              <w:rPr>
                <w:rFonts w:ascii="Times New Roman" w:hAnsi="Times New Roman"/>
              </w:rPr>
            </w:pPr>
            <w:r w:rsidRPr="00B17E3F">
              <w:rPr>
                <w:rFonts w:ascii="Times New Roman" w:hAnsi="Times New Roman"/>
              </w:rPr>
              <w:t>FNS-674</w:t>
            </w:r>
          </w:p>
        </w:tc>
        <w:tc>
          <w:tcPr>
            <w:tcW w:w="1562" w:type="dxa"/>
            <w:tcBorders>
              <w:top w:val="nil"/>
              <w:left w:val="nil"/>
              <w:bottom w:val="single" w:color="auto" w:sz="4" w:space="0"/>
              <w:right w:val="single" w:color="auto" w:sz="4" w:space="0"/>
            </w:tcBorders>
            <w:shd w:val="clear" w:color="auto" w:fill="auto"/>
            <w:noWrap/>
            <w:vAlign w:val="bottom"/>
          </w:tcPr>
          <w:p w:rsidRPr="00B17E3F" w:rsidR="00121E0E" w:rsidP="00EA5E51" w:rsidRDefault="00121E0E" w14:paraId="22A9D055" w14:textId="77777777">
            <w:pPr>
              <w:spacing w:before="100" w:beforeAutospacing="1" w:after="100" w:afterAutospacing="1"/>
              <w:jc w:val="center"/>
              <w:rPr>
                <w:rFonts w:ascii="Times New Roman" w:hAnsi="Times New Roman"/>
              </w:rPr>
            </w:pPr>
            <w:r w:rsidRPr="00B17E3F">
              <w:rPr>
                <w:rFonts w:ascii="Times New Roman" w:hAnsi="Times New Roman"/>
              </w:rPr>
              <w:t>0.16667</w:t>
            </w:r>
          </w:p>
        </w:tc>
        <w:tc>
          <w:tcPr>
            <w:tcW w:w="1470" w:type="dxa"/>
            <w:tcBorders>
              <w:top w:val="nil"/>
              <w:left w:val="nil"/>
              <w:bottom w:val="single" w:color="auto" w:sz="4" w:space="0"/>
              <w:right w:val="single" w:color="auto" w:sz="4" w:space="0"/>
            </w:tcBorders>
            <w:shd w:val="clear" w:color="auto" w:fill="auto"/>
            <w:noWrap/>
            <w:vAlign w:val="bottom"/>
          </w:tcPr>
          <w:p w:rsidRPr="00D62139" w:rsidR="00121E0E" w:rsidP="00EA5E51" w:rsidRDefault="00D62139" w14:paraId="67AA23CB" w14:textId="77777777">
            <w:pPr>
              <w:spacing w:before="100" w:beforeAutospacing="1" w:after="100" w:afterAutospacing="1"/>
              <w:jc w:val="center"/>
              <w:rPr>
                <w:rFonts w:ascii="Times New Roman" w:hAnsi="Times New Roman"/>
              </w:rPr>
            </w:pPr>
            <w:r w:rsidRPr="00B17E3F">
              <w:rPr>
                <w:rFonts w:ascii="Times New Roman" w:hAnsi="Times New Roman"/>
              </w:rPr>
              <w:t>2,520</w:t>
            </w:r>
          </w:p>
        </w:tc>
        <w:tc>
          <w:tcPr>
            <w:tcW w:w="1455" w:type="dxa"/>
            <w:tcBorders>
              <w:top w:val="nil"/>
              <w:left w:val="nil"/>
              <w:bottom w:val="single" w:color="auto" w:sz="4" w:space="0"/>
              <w:right w:val="single" w:color="auto" w:sz="4" w:space="0"/>
            </w:tcBorders>
            <w:shd w:val="clear" w:color="auto" w:fill="auto"/>
            <w:noWrap/>
            <w:vAlign w:val="bottom"/>
          </w:tcPr>
          <w:p w:rsidRPr="00D62139" w:rsidR="00121E0E" w:rsidP="00EA5E51" w:rsidRDefault="00121E0E" w14:paraId="052C1790" w14:textId="77777777">
            <w:pPr>
              <w:spacing w:before="100" w:beforeAutospacing="1" w:after="100" w:afterAutospacing="1"/>
              <w:jc w:val="center"/>
              <w:rPr>
                <w:rFonts w:ascii="Times New Roman" w:hAnsi="Times New Roman"/>
              </w:rPr>
            </w:pPr>
            <w:r w:rsidRPr="00D62139">
              <w:rPr>
                <w:rFonts w:ascii="Times New Roman" w:hAnsi="Times New Roman"/>
              </w:rPr>
              <w:t>2</w:t>
            </w:r>
          </w:p>
        </w:tc>
        <w:tc>
          <w:tcPr>
            <w:tcW w:w="1479" w:type="dxa"/>
            <w:tcBorders>
              <w:top w:val="nil"/>
              <w:left w:val="nil"/>
              <w:bottom w:val="single" w:color="auto" w:sz="4" w:space="0"/>
              <w:right w:val="single" w:color="auto" w:sz="4" w:space="0"/>
            </w:tcBorders>
            <w:shd w:val="clear" w:color="auto" w:fill="auto"/>
            <w:noWrap/>
            <w:vAlign w:val="bottom"/>
          </w:tcPr>
          <w:p w:rsidRPr="003F00FD" w:rsidR="00121E0E" w:rsidP="00904B25" w:rsidRDefault="00121E0E" w14:paraId="0790A99C" w14:textId="4C35FF85">
            <w:pPr>
              <w:spacing w:before="100" w:beforeAutospacing="1" w:after="100" w:afterAutospacing="1"/>
              <w:jc w:val="center"/>
              <w:rPr>
                <w:rFonts w:ascii="Times New Roman" w:hAnsi="Times New Roman"/>
              </w:rPr>
            </w:pPr>
            <w:r w:rsidRPr="003F00FD">
              <w:rPr>
                <w:rFonts w:ascii="Times New Roman" w:hAnsi="Times New Roman"/>
              </w:rPr>
              <w:t>$</w:t>
            </w:r>
            <w:r w:rsidRPr="003F00FD" w:rsidR="003F00FD">
              <w:rPr>
                <w:rFonts w:ascii="Times New Roman" w:hAnsi="Times New Roman"/>
              </w:rPr>
              <w:t>3</w:t>
            </w:r>
            <w:r w:rsidR="002E1603">
              <w:rPr>
                <w:rFonts w:ascii="Times New Roman" w:hAnsi="Times New Roman"/>
              </w:rPr>
              <w:t>8</w:t>
            </w:r>
            <w:r w:rsidR="00904B25">
              <w:rPr>
                <w:rFonts w:ascii="Times New Roman" w:hAnsi="Times New Roman"/>
              </w:rPr>
              <w:t>.</w:t>
            </w:r>
            <w:r w:rsidR="002E1603">
              <w:rPr>
                <w:rFonts w:ascii="Times New Roman" w:hAnsi="Times New Roman"/>
              </w:rPr>
              <w:t>79</w:t>
            </w:r>
          </w:p>
        </w:tc>
        <w:tc>
          <w:tcPr>
            <w:tcW w:w="1306" w:type="dxa"/>
            <w:tcBorders>
              <w:top w:val="nil"/>
              <w:left w:val="nil"/>
              <w:bottom w:val="single" w:color="auto" w:sz="4" w:space="0"/>
              <w:right w:val="single" w:color="auto" w:sz="4" w:space="0"/>
            </w:tcBorders>
            <w:shd w:val="clear" w:color="auto" w:fill="auto"/>
            <w:noWrap/>
            <w:vAlign w:val="bottom"/>
          </w:tcPr>
          <w:p w:rsidRPr="00F84A5B" w:rsidR="00121E0E" w:rsidP="00EA5E51" w:rsidRDefault="00121E0E" w14:paraId="53C78549" w14:textId="32A7D4A6">
            <w:pPr>
              <w:spacing w:before="100" w:beforeAutospacing="1" w:after="100" w:afterAutospacing="1"/>
              <w:jc w:val="center"/>
              <w:rPr>
                <w:rFonts w:ascii="Times New Roman" w:hAnsi="Times New Roman"/>
                <w:color w:val="000000"/>
              </w:rPr>
            </w:pPr>
            <w:r w:rsidRPr="00F84A5B">
              <w:rPr>
                <w:rFonts w:ascii="Times New Roman" w:hAnsi="Times New Roman"/>
                <w:color w:val="000000"/>
              </w:rPr>
              <w:t>$</w:t>
            </w:r>
            <w:r w:rsidR="00384AA0">
              <w:rPr>
                <w:rFonts w:ascii="Times New Roman" w:hAnsi="Times New Roman"/>
                <w:color w:val="000000"/>
              </w:rPr>
              <w:t>3</w:t>
            </w:r>
            <w:r w:rsidR="009B771F">
              <w:rPr>
                <w:rFonts w:ascii="Times New Roman" w:hAnsi="Times New Roman"/>
                <w:color w:val="000000"/>
              </w:rPr>
              <w:t>2</w:t>
            </w:r>
            <w:r w:rsidR="00AF5C8C">
              <w:rPr>
                <w:rFonts w:ascii="Times New Roman" w:hAnsi="Times New Roman"/>
                <w:color w:val="000000"/>
              </w:rPr>
              <w:t>,5</w:t>
            </w:r>
            <w:r w:rsidR="009B771F">
              <w:rPr>
                <w:rFonts w:ascii="Times New Roman" w:hAnsi="Times New Roman"/>
                <w:color w:val="000000"/>
              </w:rPr>
              <w:t>84</w:t>
            </w:r>
            <w:r w:rsidRPr="00F84A5B" w:rsidR="00A117A0">
              <w:rPr>
                <w:rFonts w:ascii="Times New Roman" w:hAnsi="Times New Roman"/>
                <w:color w:val="000000"/>
              </w:rPr>
              <w:t>.</w:t>
            </w:r>
            <w:r w:rsidR="009B771F">
              <w:rPr>
                <w:rFonts w:ascii="Times New Roman" w:hAnsi="Times New Roman"/>
                <w:color w:val="000000"/>
              </w:rPr>
              <w:t>25</w:t>
            </w:r>
          </w:p>
        </w:tc>
      </w:tr>
      <w:tr w:rsidRPr="00B17E3F" w:rsidR="00121E0E" w:rsidTr="00C43A27" w14:paraId="3EAC7153" w14:textId="77777777">
        <w:trPr>
          <w:trHeight w:val="316"/>
        </w:trPr>
        <w:tc>
          <w:tcPr>
            <w:tcW w:w="1236" w:type="dxa"/>
            <w:tcBorders>
              <w:top w:val="nil"/>
              <w:left w:val="single" w:color="auto" w:sz="4" w:space="0"/>
              <w:bottom w:val="single" w:color="auto" w:sz="4" w:space="0"/>
              <w:right w:val="single" w:color="auto" w:sz="4" w:space="0"/>
            </w:tcBorders>
            <w:shd w:val="clear" w:color="auto" w:fill="auto"/>
            <w:noWrap/>
            <w:vAlign w:val="bottom"/>
          </w:tcPr>
          <w:p w:rsidRPr="00B17E3F" w:rsidR="00121E0E" w:rsidP="00EA5E51" w:rsidRDefault="00121E0E" w14:paraId="4BCCBBFF" w14:textId="77777777">
            <w:pPr>
              <w:spacing w:before="100" w:beforeAutospacing="1" w:after="100" w:afterAutospacing="1"/>
              <w:rPr>
                <w:rFonts w:ascii="Times New Roman" w:hAnsi="Times New Roman"/>
              </w:rPr>
            </w:pPr>
            <w:r w:rsidRPr="00B17E3F">
              <w:rPr>
                <w:rFonts w:ascii="Times New Roman" w:hAnsi="Times New Roman"/>
              </w:rPr>
              <w:t>Contractors</w:t>
            </w:r>
          </w:p>
        </w:tc>
        <w:tc>
          <w:tcPr>
            <w:tcW w:w="1457" w:type="dxa"/>
            <w:tcBorders>
              <w:top w:val="nil"/>
              <w:left w:val="nil"/>
              <w:bottom w:val="single" w:color="auto" w:sz="4" w:space="0"/>
              <w:right w:val="single" w:color="auto" w:sz="4" w:space="0"/>
            </w:tcBorders>
            <w:shd w:val="clear" w:color="auto" w:fill="auto"/>
            <w:noWrap/>
            <w:vAlign w:val="bottom"/>
          </w:tcPr>
          <w:p w:rsidRPr="00B17E3F" w:rsidR="00121E0E" w:rsidP="00EA5E51" w:rsidRDefault="00121E0E" w14:paraId="08550A32" w14:textId="77777777">
            <w:pPr>
              <w:spacing w:before="100" w:beforeAutospacing="1" w:after="100" w:afterAutospacing="1"/>
              <w:jc w:val="center"/>
              <w:rPr>
                <w:rFonts w:ascii="Times New Roman" w:hAnsi="Times New Roman"/>
              </w:rPr>
            </w:pPr>
            <w:r w:rsidRPr="00B17E3F">
              <w:rPr>
                <w:rFonts w:ascii="Times New Roman" w:hAnsi="Times New Roman"/>
              </w:rPr>
              <w:t>FNS-674</w:t>
            </w:r>
          </w:p>
        </w:tc>
        <w:tc>
          <w:tcPr>
            <w:tcW w:w="1562" w:type="dxa"/>
            <w:tcBorders>
              <w:top w:val="nil"/>
              <w:left w:val="nil"/>
              <w:bottom w:val="single" w:color="auto" w:sz="4" w:space="0"/>
              <w:right w:val="single" w:color="auto" w:sz="4" w:space="0"/>
            </w:tcBorders>
            <w:shd w:val="clear" w:color="auto" w:fill="auto"/>
            <w:noWrap/>
            <w:vAlign w:val="bottom"/>
          </w:tcPr>
          <w:p w:rsidRPr="00B17E3F" w:rsidR="00121E0E" w:rsidP="00EA5E51" w:rsidRDefault="00121E0E" w14:paraId="4174CA80" w14:textId="77777777">
            <w:pPr>
              <w:spacing w:before="100" w:beforeAutospacing="1" w:after="100" w:afterAutospacing="1"/>
              <w:jc w:val="center"/>
              <w:rPr>
                <w:rFonts w:ascii="Times New Roman" w:hAnsi="Times New Roman"/>
              </w:rPr>
            </w:pPr>
            <w:r w:rsidRPr="00B17E3F">
              <w:rPr>
                <w:rFonts w:ascii="Times New Roman" w:hAnsi="Times New Roman"/>
              </w:rPr>
              <w:t>0.16667</w:t>
            </w:r>
          </w:p>
        </w:tc>
        <w:tc>
          <w:tcPr>
            <w:tcW w:w="1470" w:type="dxa"/>
            <w:tcBorders>
              <w:top w:val="nil"/>
              <w:left w:val="nil"/>
              <w:bottom w:val="single" w:color="auto" w:sz="4" w:space="0"/>
              <w:right w:val="single" w:color="auto" w:sz="4" w:space="0"/>
            </w:tcBorders>
            <w:shd w:val="clear" w:color="auto" w:fill="auto"/>
            <w:noWrap/>
            <w:vAlign w:val="bottom"/>
          </w:tcPr>
          <w:p w:rsidRPr="00D62139" w:rsidR="00121E0E" w:rsidP="00EA5E51" w:rsidRDefault="00D62139" w14:paraId="38895C07" w14:textId="77777777">
            <w:pPr>
              <w:spacing w:before="100" w:beforeAutospacing="1" w:after="100" w:afterAutospacing="1"/>
              <w:jc w:val="center"/>
              <w:rPr>
                <w:rFonts w:ascii="Times New Roman" w:hAnsi="Times New Roman"/>
              </w:rPr>
            </w:pPr>
            <w:r w:rsidRPr="00B17E3F">
              <w:rPr>
                <w:rFonts w:ascii="Times New Roman" w:hAnsi="Times New Roman"/>
              </w:rPr>
              <w:t>180</w:t>
            </w:r>
          </w:p>
        </w:tc>
        <w:tc>
          <w:tcPr>
            <w:tcW w:w="1455" w:type="dxa"/>
            <w:tcBorders>
              <w:top w:val="nil"/>
              <w:left w:val="nil"/>
              <w:bottom w:val="single" w:color="auto" w:sz="4" w:space="0"/>
              <w:right w:val="single" w:color="auto" w:sz="4" w:space="0"/>
            </w:tcBorders>
            <w:shd w:val="clear" w:color="auto" w:fill="auto"/>
            <w:noWrap/>
            <w:vAlign w:val="bottom"/>
          </w:tcPr>
          <w:p w:rsidRPr="00D62139" w:rsidR="00121E0E" w:rsidP="00EA5E51" w:rsidRDefault="00121E0E" w14:paraId="089C55FB" w14:textId="77777777">
            <w:pPr>
              <w:spacing w:before="100" w:beforeAutospacing="1" w:after="100" w:afterAutospacing="1"/>
              <w:jc w:val="center"/>
              <w:rPr>
                <w:rFonts w:ascii="Times New Roman" w:hAnsi="Times New Roman"/>
              </w:rPr>
            </w:pPr>
            <w:r w:rsidRPr="00D62139">
              <w:rPr>
                <w:rFonts w:ascii="Times New Roman" w:hAnsi="Times New Roman"/>
              </w:rPr>
              <w:t>1</w:t>
            </w:r>
          </w:p>
        </w:tc>
        <w:tc>
          <w:tcPr>
            <w:tcW w:w="1479" w:type="dxa"/>
            <w:tcBorders>
              <w:top w:val="nil"/>
              <w:left w:val="nil"/>
              <w:bottom w:val="single" w:color="auto" w:sz="4" w:space="0"/>
              <w:right w:val="single" w:color="auto" w:sz="4" w:space="0"/>
            </w:tcBorders>
            <w:shd w:val="clear" w:color="auto" w:fill="auto"/>
            <w:noWrap/>
            <w:vAlign w:val="bottom"/>
          </w:tcPr>
          <w:p w:rsidRPr="000E2E90" w:rsidR="00121E0E" w:rsidP="00904B25" w:rsidRDefault="00121E0E" w14:paraId="709B4510" w14:textId="57144792">
            <w:pPr>
              <w:spacing w:before="100" w:beforeAutospacing="1" w:after="100" w:afterAutospacing="1"/>
              <w:jc w:val="center"/>
              <w:rPr>
                <w:rFonts w:ascii="Times New Roman" w:hAnsi="Times New Roman"/>
              </w:rPr>
            </w:pPr>
            <w:r w:rsidRPr="000E2E90">
              <w:rPr>
                <w:rFonts w:ascii="Times New Roman" w:hAnsi="Times New Roman"/>
              </w:rPr>
              <w:t>$</w:t>
            </w:r>
            <w:r w:rsidRPr="000E2E90" w:rsidR="00314689">
              <w:rPr>
                <w:rFonts w:ascii="Times New Roman" w:hAnsi="Times New Roman"/>
              </w:rPr>
              <w:t>5</w:t>
            </w:r>
            <w:r w:rsidR="002E1603">
              <w:rPr>
                <w:rFonts w:ascii="Times New Roman" w:hAnsi="Times New Roman"/>
              </w:rPr>
              <w:t>1</w:t>
            </w:r>
            <w:r w:rsidRPr="000E2E90" w:rsidR="00314689">
              <w:rPr>
                <w:rFonts w:ascii="Times New Roman" w:hAnsi="Times New Roman"/>
              </w:rPr>
              <w:t>.</w:t>
            </w:r>
            <w:r w:rsidR="002E1603">
              <w:rPr>
                <w:rFonts w:ascii="Times New Roman" w:hAnsi="Times New Roman"/>
              </w:rPr>
              <w:t>72</w:t>
            </w:r>
          </w:p>
        </w:tc>
        <w:tc>
          <w:tcPr>
            <w:tcW w:w="1306" w:type="dxa"/>
            <w:tcBorders>
              <w:top w:val="nil"/>
              <w:left w:val="nil"/>
              <w:bottom w:val="single" w:color="auto" w:sz="4" w:space="0"/>
              <w:right w:val="single" w:color="auto" w:sz="4" w:space="0"/>
            </w:tcBorders>
            <w:shd w:val="clear" w:color="auto" w:fill="auto"/>
            <w:noWrap/>
            <w:vAlign w:val="bottom"/>
          </w:tcPr>
          <w:p w:rsidRPr="00A117A0" w:rsidR="00121E0E" w:rsidP="00EA5E51" w:rsidRDefault="00121E0E" w14:paraId="0FB57093" w14:textId="6E3CD7A9">
            <w:pPr>
              <w:spacing w:before="100" w:beforeAutospacing="1" w:after="100" w:afterAutospacing="1"/>
              <w:jc w:val="center"/>
              <w:rPr>
                <w:rFonts w:ascii="Times New Roman" w:hAnsi="Times New Roman"/>
              </w:rPr>
            </w:pPr>
            <w:r w:rsidRPr="00A117A0">
              <w:rPr>
                <w:rFonts w:ascii="Times New Roman" w:hAnsi="Times New Roman"/>
              </w:rPr>
              <w:t>$</w:t>
            </w:r>
            <w:r w:rsidRPr="00A117A0" w:rsidR="00A117A0">
              <w:rPr>
                <w:rFonts w:ascii="Times New Roman" w:hAnsi="Times New Roman"/>
              </w:rPr>
              <w:t>1</w:t>
            </w:r>
            <w:r w:rsidR="006C6612">
              <w:rPr>
                <w:rFonts w:ascii="Times New Roman" w:hAnsi="Times New Roman"/>
              </w:rPr>
              <w:t>,</w:t>
            </w:r>
            <w:r w:rsidR="00166E28">
              <w:rPr>
                <w:rFonts w:ascii="Times New Roman" w:hAnsi="Times New Roman"/>
              </w:rPr>
              <w:t>5</w:t>
            </w:r>
            <w:r w:rsidR="00FE0204">
              <w:rPr>
                <w:rFonts w:ascii="Times New Roman" w:hAnsi="Times New Roman"/>
              </w:rPr>
              <w:t>51</w:t>
            </w:r>
            <w:r w:rsidRPr="00A117A0" w:rsidR="00A117A0">
              <w:rPr>
                <w:rFonts w:ascii="Times New Roman" w:hAnsi="Times New Roman"/>
              </w:rPr>
              <w:t>.</w:t>
            </w:r>
            <w:r w:rsidR="00FE0204">
              <w:rPr>
                <w:rFonts w:ascii="Times New Roman" w:hAnsi="Times New Roman"/>
              </w:rPr>
              <w:t>6</w:t>
            </w:r>
            <w:r w:rsidR="00166E28">
              <w:rPr>
                <w:rFonts w:ascii="Times New Roman" w:hAnsi="Times New Roman"/>
              </w:rPr>
              <w:t>3</w:t>
            </w:r>
          </w:p>
        </w:tc>
      </w:tr>
      <w:tr w:rsidRPr="00842702" w:rsidR="00121E0E" w:rsidTr="00C43A27" w14:paraId="6FED45E1" w14:textId="77777777">
        <w:trPr>
          <w:trHeight w:val="333"/>
        </w:trPr>
        <w:tc>
          <w:tcPr>
            <w:tcW w:w="1236" w:type="dxa"/>
            <w:tcBorders>
              <w:top w:val="nil"/>
              <w:left w:val="single" w:color="auto" w:sz="4" w:space="0"/>
              <w:bottom w:val="single" w:color="auto" w:sz="4" w:space="0"/>
              <w:right w:val="single" w:color="auto" w:sz="4" w:space="0"/>
            </w:tcBorders>
            <w:shd w:val="clear" w:color="auto" w:fill="auto"/>
            <w:noWrap/>
            <w:vAlign w:val="bottom"/>
          </w:tcPr>
          <w:p w:rsidRPr="00B17E3F" w:rsidR="00121E0E" w:rsidP="00EA5E51" w:rsidRDefault="00121E0E" w14:paraId="78844049" w14:textId="77777777">
            <w:pPr>
              <w:spacing w:before="100" w:beforeAutospacing="1" w:after="100" w:afterAutospacing="1"/>
              <w:rPr>
                <w:rFonts w:ascii="Times New Roman" w:hAnsi="Times New Roman"/>
                <w:b/>
                <w:bCs/>
              </w:rPr>
            </w:pPr>
            <w:r w:rsidRPr="00B17E3F">
              <w:rPr>
                <w:rFonts w:ascii="Times New Roman" w:hAnsi="Times New Roman"/>
                <w:b/>
                <w:bCs/>
              </w:rPr>
              <w:t>Total</w:t>
            </w:r>
          </w:p>
        </w:tc>
        <w:tc>
          <w:tcPr>
            <w:tcW w:w="1457" w:type="dxa"/>
            <w:tcBorders>
              <w:top w:val="nil"/>
              <w:left w:val="nil"/>
              <w:bottom w:val="single" w:color="auto" w:sz="4" w:space="0"/>
              <w:right w:val="single" w:color="auto" w:sz="4" w:space="0"/>
            </w:tcBorders>
            <w:shd w:val="clear" w:color="auto" w:fill="C0C0C0"/>
            <w:noWrap/>
            <w:vAlign w:val="bottom"/>
          </w:tcPr>
          <w:p w:rsidRPr="00B17E3F" w:rsidR="00121E0E" w:rsidP="00EA5E51" w:rsidRDefault="00121E0E" w14:paraId="04A32723" w14:textId="77777777">
            <w:pPr>
              <w:spacing w:before="100" w:beforeAutospacing="1" w:after="100" w:afterAutospacing="1"/>
              <w:jc w:val="center"/>
              <w:rPr>
                <w:rFonts w:ascii="Times New Roman" w:hAnsi="Times New Roman"/>
              </w:rPr>
            </w:pPr>
          </w:p>
        </w:tc>
        <w:tc>
          <w:tcPr>
            <w:tcW w:w="1562" w:type="dxa"/>
            <w:tcBorders>
              <w:top w:val="nil"/>
              <w:left w:val="nil"/>
              <w:bottom w:val="single" w:color="auto" w:sz="4" w:space="0"/>
              <w:right w:val="single" w:color="auto" w:sz="4" w:space="0"/>
            </w:tcBorders>
            <w:shd w:val="clear" w:color="auto" w:fill="C0C0C0"/>
            <w:noWrap/>
            <w:vAlign w:val="bottom"/>
          </w:tcPr>
          <w:p w:rsidRPr="00B17E3F" w:rsidR="00121E0E" w:rsidP="00EA5E51" w:rsidRDefault="00121E0E" w14:paraId="02210B83" w14:textId="77777777">
            <w:pPr>
              <w:spacing w:before="100" w:beforeAutospacing="1" w:after="100" w:afterAutospacing="1"/>
              <w:jc w:val="center"/>
              <w:rPr>
                <w:rFonts w:ascii="Times New Roman" w:hAnsi="Times New Roman"/>
              </w:rPr>
            </w:pPr>
          </w:p>
        </w:tc>
        <w:tc>
          <w:tcPr>
            <w:tcW w:w="1470" w:type="dxa"/>
            <w:tcBorders>
              <w:top w:val="nil"/>
              <w:left w:val="nil"/>
              <w:bottom w:val="single" w:color="auto" w:sz="4" w:space="0"/>
              <w:right w:val="single" w:color="auto" w:sz="4" w:space="0"/>
            </w:tcBorders>
            <w:shd w:val="clear" w:color="auto" w:fill="auto"/>
            <w:noWrap/>
            <w:vAlign w:val="bottom"/>
          </w:tcPr>
          <w:p w:rsidRPr="00D62139" w:rsidR="00121E0E" w:rsidP="00EA5E51" w:rsidRDefault="00D62139" w14:paraId="48C350FE" w14:textId="77777777">
            <w:pPr>
              <w:spacing w:before="100" w:beforeAutospacing="1" w:after="100" w:afterAutospacing="1"/>
              <w:jc w:val="center"/>
              <w:rPr>
                <w:rFonts w:ascii="Times New Roman" w:hAnsi="Times New Roman"/>
                <w:b/>
                <w:bCs/>
              </w:rPr>
            </w:pPr>
            <w:r w:rsidRPr="00B17E3F">
              <w:rPr>
                <w:rFonts w:ascii="Times New Roman" w:hAnsi="Times New Roman"/>
                <w:b/>
                <w:bCs/>
              </w:rPr>
              <w:t>2,700</w:t>
            </w:r>
          </w:p>
        </w:tc>
        <w:tc>
          <w:tcPr>
            <w:tcW w:w="1455" w:type="dxa"/>
            <w:tcBorders>
              <w:top w:val="nil"/>
              <w:left w:val="nil"/>
              <w:bottom w:val="single" w:color="auto" w:sz="4" w:space="0"/>
              <w:right w:val="single" w:color="auto" w:sz="4" w:space="0"/>
            </w:tcBorders>
            <w:shd w:val="clear" w:color="auto" w:fill="auto"/>
            <w:noWrap/>
            <w:vAlign w:val="bottom"/>
          </w:tcPr>
          <w:p w:rsidRPr="00D62139" w:rsidR="00121E0E" w:rsidP="00EA5E51" w:rsidRDefault="00C43A27" w14:paraId="08070728" w14:textId="77777777">
            <w:pPr>
              <w:spacing w:before="100" w:beforeAutospacing="1" w:after="100" w:afterAutospacing="1"/>
              <w:jc w:val="center"/>
              <w:rPr>
                <w:rFonts w:ascii="Times New Roman" w:hAnsi="Times New Roman"/>
              </w:rPr>
            </w:pPr>
            <w:r w:rsidRPr="00D62139">
              <w:rPr>
                <w:rFonts w:ascii="Times New Roman" w:hAnsi="Times New Roman"/>
              </w:rPr>
              <w:t>3</w:t>
            </w:r>
          </w:p>
        </w:tc>
        <w:tc>
          <w:tcPr>
            <w:tcW w:w="1479" w:type="dxa"/>
            <w:tcBorders>
              <w:top w:val="nil"/>
              <w:left w:val="nil"/>
              <w:bottom w:val="single" w:color="auto" w:sz="4" w:space="0"/>
              <w:right w:val="single" w:color="auto" w:sz="4" w:space="0"/>
            </w:tcBorders>
            <w:shd w:val="clear" w:color="auto" w:fill="BFBFBF"/>
            <w:noWrap/>
            <w:vAlign w:val="bottom"/>
          </w:tcPr>
          <w:p w:rsidRPr="00A117A0" w:rsidR="00121E0E" w:rsidP="00EA5E51" w:rsidRDefault="00121E0E" w14:paraId="10AA3CB6" w14:textId="77777777">
            <w:pPr>
              <w:spacing w:before="100" w:beforeAutospacing="1" w:after="100" w:afterAutospacing="1"/>
              <w:jc w:val="center"/>
              <w:rPr>
                <w:rFonts w:ascii="Times New Roman" w:hAnsi="Times New Roman"/>
              </w:rPr>
            </w:pPr>
          </w:p>
        </w:tc>
        <w:tc>
          <w:tcPr>
            <w:tcW w:w="1306" w:type="dxa"/>
            <w:tcBorders>
              <w:top w:val="nil"/>
              <w:left w:val="nil"/>
              <w:bottom w:val="single" w:color="auto" w:sz="4" w:space="0"/>
              <w:right w:val="single" w:color="auto" w:sz="4" w:space="0"/>
            </w:tcBorders>
            <w:shd w:val="clear" w:color="auto" w:fill="auto"/>
            <w:noWrap/>
            <w:vAlign w:val="bottom"/>
          </w:tcPr>
          <w:p w:rsidRPr="00A117A0" w:rsidR="00121E0E" w:rsidP="00EA5E51" w:rsidRDefault="00121E0E" w14:paraId="6DE7C7EA" w14:textId="3B4C32A9">
            <w:pPr>
              <w:spacing w:before="100" w:beforeAutospacing="1" w:after="100" w:afterAutospacing="1"/>
              <w:jc w:val="center"/>
              <w:rPr>
                <w:rFonts w:ascii="Times New Roman" w:hAnsi="Times New Roman"/>
                <w:b/>
                <w:bCs/>
              </w:rPr>
            </w:pPr>
            <w:r w:rsidRPr="003F00FD">
              <w:rPr>
                <w:rFonts w:ascii="Times New Roman" w:hAnsi="Times New Roman"/>
                <w:b/>
                <w:bCs/>
              </w:rPr>
              <w:t>$</w:t>
            </w:r>
            <w:r w:rsidRPr="003F00FD" w:rsidR="00166E28">
              <w:rPr>
                <w:rFonts w:ascii="Times New Roman" w:hAnsi="Times New Roman"/>
                <w:b/>
                <w:bCs/>
              </w:rPr>
              <w:t>3</w:t>
            </w:r>
            <w:r w:rsidR="0075100F">
              <w:rPr>
                <w:rFonts w:ascii="Times New Roman" w:hAnsi="Times New Roman"/>
                <w:b/>
                <w:bCs/>
              </w:rPr>
              <w:t>4</w:t>
            </w:r>
            <w:r w:rsidRPr="003F00FD" w:rsidR="00166E28">
              <w:rPr>
                <w:rFonts w:ascii="Times New Roman" w:hAnsi="Times New Roman"/>
                <w:b/>
                <w:bCs/>
              </w:rPr>
              <w:t>,</w:t>
            </w:r>
            <w:r w:rsidR="0075100F">
              <w:rPr>
                <w:rFonts w:ascii="Times New Roman" w:hAnsi="Times New Roman"/>
                <w:b/>
                <w:bCs/>
              </w:rPr>
              <w:t>135</w:t>
            </w:r>
            <w:r w:rsidRPr="003F00FD" w:rsidR="00166E28">
              <w:rPr>
                <w:rFonts w:ascii="Times New Roman" w:hAnsi="Times New Roman"/>
                <w:b/>
                <w:bCs/>
              </w:rPr>
              <w:t>.</w:t>
            </w:r>
            <w:r w:rsidR="0075100F">
              <w:rPr>
                <w:rFonts w:ascii="Times New Roman" w:hAnsi="Times New Roman"/>
                <w:b/>
                <w:bCs/>
              </w:rPr>
              <w:t>88</w:t>
            </w:r>
          </w:p>
        </w:tc>
      </w:tr>
    </w:tbl>
    <w:p w:rsidRPr="00842702" w:rsidR="00A862AF" w:rsidP="00771E29" w:rsidRDefault="00F56366" w14:paraId="7C9EBBE6" w14:textId="77777777">
      <w:pPr>
        <w:pStyle w:val="Heading2"/>
        <w:tabs>
          <w:tab w:val="left" w:pos="360"/>
        </w:tabs>
        <w:spacing w:before="100" w:beforeAutospacing="1" w:after="100" w:afterAutospacing="1" w:line="480" w:lineRule="auto"/>
        <w:ind w:left="360" w:hanging="450"/>
        <w:jc w:val="both"/>
        <w:rPr>
          <w:rFonts w:ascii="Times New Roman" w:hAnsi="Times New Roman" w:cs="Times New Roman"/>
          <w:i w:val="0"/>
          <w:iCs w:val="0"/>
          <w:sz w:val="24"/>
          <w:szCs w:val="24"/>
        </w:rPr>
      </w:pPr>
      <w:bookmarkStart w:name="_Toc196296186" w:id="33"/>
      <w:bookmarkStart w:name="_Toc197936988" w:id="34"/>
      <w:r w:rsidRPr="00842702">
        <w:rPr>
          <w:rFonts w:ascii="Times New Roman" w:hAnsi="Times New Roman" w:cs="Times New Roman"/>
          <w:i w:val="0"/>
          <w:iCs w:val="0"/>
          <w:sz w:val="24"/>
          <w:szCs w:val="24"/>
        </w:rPr>
        <w:lastRenderedPageBreak/>
        <w:t xml:space="preserve">13. </w:t>
      </w:r>
      <w:r w:rsidRPr="00842702" w:rsidR="00FF6DE6">
        <w:rPr>
          <w:rFonts w:ascii="Times New Roman" w:hAnsi="Times New Roman" w:cs="Times New Roman"/>
          <w:i w:val="0"/>
          <w:iCs w:val="0"/>
          <w:sz w:val="24"/>
          <w:szCs w:val="24"/>
        </w:rPr>
        <w:t xml:space="preserve"> </w:t>
      </w:r>
      <w:r w:rsidRPr="00842702" w:rsidR="00A862AF">
        <w:rPr>
          <w:rFonts w:ascii="Times New Roman" w:hAnsi="Times New Roman" w:cs="Times New Roman"/>
          <w:bCs w:val="0"/>
          <w:i w:val="0"/>
          <w:iCs w:val="0"/>
          <w:sz w:val="24"/>
          <w:szCs w:val="24"/>
        </w:rPr>
        <w:t xml:space="preserve">Provide </w:t>
      </w:r>
      <w:r w:rsidRPr="00842702" w:rsidR="002364D4">
        <w:rPr>
          <w:rFonts w:ascii="Times New Roman" w:hAnsi="Times New Roman" w:cs="Times New Roman"/>
          <w:i w:val="0"/>
          <w:sz w:val="24"/>
          <w:szCs w:val="24"/>
        </w:rPr>
        <w:t>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bookmarkEnd w:id="33"/>
      <w:bookmarkEnd w:id="34"/>
    </w:p>
    <w:p w:rsidRPr="009B1F4F" w:rsidR="003A39A7" w:rsidP="00771E29" w:rsidRDefault="00340DA2" w14:paraId="709B6DCC" w14:textId="77777777">
      <w:pPr>
        <w:spacing w:before="100" w:beforeAutospacing="1" w:after="100" w:afterAutospacing="1" w:line="480" w:lineRule="auto"/>
        <w:ind w:firstLine="360"/>
        <w:jc w:val="both"/>
        <w:rPr>
          <w:rFonts w:ascii="Times New Roman" w:hAnsi="Times New Roman"/>
          <w:sz w:val="24"/>
          <w:szCs w:val="24"/>
        </w:rPr>
      </w:pPr>
      <w:r w:rsidRPr="00D2522C">
        <w:rPr>
          <w:rFonts w:ascii="Times New Roman" w:hAnsi="Times New Roman"/>
          <w:sz w:val="24"/>
          <w:szCs w:val="24"/>
        </w:rPr>
        <w:t xml:space="preserve">There </w:t>
      </w:r>
      <w:r w:rsidRPr="009B1F4F" w:rsidR="00CB79D3">
        <w:rPr>
          <w:rFonts w:ascii="Times New Roman" w:hAnsi="Times New Roman"/>
          <w:sz w:val="24"/>
          <w:szCs w:val="24"/>
        </w:rPr>
        <w:t xml:space="preserve">are no </w:t>
      </w:r>
      <w:r w:rsidRPr="009B1F4F" w:rsidR="00B75566">
        <w:rPr>
          <w:rFonts w:ascii="Times New Roman" w:hAnsi="Times New Roman"/>
          <w:sz w:val="24"/>
          <w:szCs w:val="24"/>
        </w:rPr>
        <w:t>capital/</w:t>
      </w:r>
      <w:r w:rsidRPr="009B1F4F" w:rsidR="00CB79D3">
        <w:rPr>
          <w:rFonts w:ascii="Times New Roman" w:hAnsi="Times New Roman"/>
          <w:sz w:val="24"/>
          <w:szCs w:val="24"/>
        </w:rPr>
        <w:t>startups</w:t>
      </w:r>
      <w:r w:rsidRPr="009B1F4F">
        <w:rPr>
          <w:rFonts w:ascii="Times New Roman" w:hAnsi="Times New Roman"/>
          <w:sz w:val="24"/>
          <w:szCs w:val="24"/>
        </w:rPr>
        <w:t xml:space="preserve"> or </w:t>
      </w:r>
      <w:r w:rsidRPr="009B1F4F" w:rsidR="00B75566">
        <w:rPr>
          <w:rFonts w:ascii="Times New Roman" w:hAnsi="Times New Roman"/>
          <w:sz w:val="24"/>
          <w:szCs w:val="24"/>
        </w:rPr>
        <w:t>ongoing/</w:t>
      </w:r>
      <w:r w:rsidRPr="009B1F4F">
        <w:rPr>
          <w:rFonts w:ascii="Times New Roman" w:hAnsi="Times New Roman"/>
          <w:sz w:val="24"/>
          <w:szCs w:val="24"/>
        </w:rPr>
        <w:t>annualized maintenance costs to the respondents.</w:t>
      </w:r>
    </w:p>
    <w:p w:rsidRPr="000B1A3E" w:rsidR="003F2AC2" w:rsidP="000B1A3E" w:rsidRDefault="00A862AF" w14:paraId="69ED59FC" w14:textId="19EC1D07">
      <w:pPr>
        <w:pStyle w:val="Heading2"/>
        <w:tabs>
          <w:tab w:val="left" w:pos="360"/>
        </w:tabs>
        <w:spacing w:before="100" w:beforeAutospacing="1" w:after="100" w:afterAutospacing="1" w:line="480" w:lineRule="auto"/>
        <w:ind w:left="360" w:hanging="450"/>
        <w:jc w:val="both"/>
        <w:rPr>
          <w:rFonts w:ascii="Times New Roman" w:hAnsi="Times New Roman" w:cs="Times New Roman"/>
          <w:i w:val="0"/>
          <w:sz w:val="24"/>
          <w:szCs w:val="24"/>
        </w:rPr>
      </w:pPr>
      <w:bookmarkStart w:name="_Toc196296188" w:id="35"/>
      <w:bookmarkStart w:name="_Toc197936990" w:id="36"/>
      <w:r w:rsidRPr="009B1F4F">
        <w:rPr>
          <w:rFonts w:ascii="Times New Roman" w:hAnsi="Times New Roman" w:cs="Times New Roman"/>
          <w:i w:val="0"/>
          <w:sz w:val="24"/>
          <w:szCs w:val="24"/>
        </w:rPr>
        <w:t>14.</w:t>
      </w:r>
      <w:r w:rsidRPr="009B1F4F" w:rsidR="00496054">
        <w:rPr>
          <w:rFonts w:ascii="Times New Roman" w:hAnsi="Times New Roman" w:cs="Times New Roman"/>
          <w:i w:val="0"/>
          <w:iCs w:val="0"/>
          <w:sz w:val="24"/>
          <w:szCs w:val="24"/>
        </w:rPr>
        <w:tab/>
      </w:r>
      <w:r w:rsidRPr="009B1F4F">
        <w:rPr>
          <w:rFonts w:ascii="Times New Roman" w:hAnsi="Times New Roman" w:cs="Times New Roman"/>
          <w:bCs w:val="0"/>
          <w:i w:val="0"/>
          <w:iCs w:val="0"/>
          <w:sz w:val="24"/>
          <w:szCs w:val="24"/>
        </w:rPr>
        <w:t>Provide estimates of annualized cost to the Federal Government.</w:t>
      </w:r>
      <w:bookmarkEnd w:id="35"/>
      <w:bookmarkEnd w:id="36"/>
      <w:r w:rsidRPr="009B1F4F" w:rsidR="002364D4">
        <w:rPr>
          <w:rFonts w:ascii="Times New Roman" w:hAnsi="Times New Roman" w:cs="Times New Roman"/>
          <w:i w:val="0"/>
          <w:sz w:val="24"/>
          <w:szCs w:val="24"/>
        </w:rPr>
        <w:t xml:space="preserve">  Also, provide a description of the method used to estimate cost and any other expense that would not have been incurred without this collection of information.</w:t>
      </w:r>
    </w:p>
    <w:tbl>
      <w:tblPr>
        <w:tblW w:w="10002"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822"/>
        <w:gridCol w:w="1766"/>
        <w:gridCol w:w="1766"/>
        <w:gridCol w:w="1882"/>
        <w:gridCol w:w="1766"/>
      </w:tblGrid>
      <w:tr w:rsidRPr="004E4100" w:rsidR="004808DB" w:rsidTr="00EA5E51" w14:paraId="7AB1002B" w14:textId="77777777">
        <w:trPr>
          <w:trHeight w:val="1304"/>
        </w:trPr>
        <w:tc>
          <w:tcPr>
            <w:tcW w:w="2822" w:type="dxa"/>
            <w:vAlign w:val="center"/>
          </w:tcPr>
          <w:p w:rsidRPr="004E4100" w:rsidR="004808DB" w:rsidP="005859E1" w:rsidRDefault="003017BB" w14:paraId="4E2FC260" w14:textId="77777777">
            <w:pPr>
              <w:spacing w:before="100" w:beforeAutospacing="1" w:after="100" w:afterAutospacing="1"/>
              <w:jc w:val="center"/>
              <w:rPr>
                <w:rFonts w:ascii="Times New Roman" w:hAnsi="Times New Roman"/>
                <w:b/>
                <w:color w:val="000000"/>
              </w:rPr>
            </w:pPr>
            <w:r w:rsidRPr="004E4100">
              <w:rPr>
                <w:rFonts w:ascii="Times New Roman" w:hAnsi="Times New Roman"/>
                <w:b/>
                <w:color w:val="000000"/>
              </w:rPr>
              <w:t>Description of Activities</w:t>
            </w:r>
          </w:p>
        </w:tc>
        <w:tc>
          <w:tcPr>
            <w:tcW w:w="1766" w:type="dxa"/>
            <w:tcBorders>
              <w:bottom w:val="single" w:color="auto" w:sz="4" w:space="0"/>
            </w:tcBorders>
            <w:vAlign w:val="center"/>
          </w:tcPr>
          <w:p w:rsidRPr="004E4100" w:rsidR="004808DB" w:rsidP="00F07B42" w:rsidRDefault="004808DB" w14:paraId="1940C2B5" w14:textId="77777777">
            <w:pPr>
              <w:spacing w:before="100" w:beforeAutospacing="1" w:after="100" w:afterAutospacing="1"/>
              <w:jc w:val="center"/>
              <w:rPr>
                <w:rFonts w:ascii="Times New Roman" w:hAnsi="Times New Roman"/>
                <w:b/>
                <w:color w:val="000000"/>
              </w:rPr>
            </w:pPr>
            <w:r w:rsidRPr="004E4100">
              <w:rPr>
                <w:rFonts w:ascii="Times New Roman" w:hAnsi="Times New Roman"/>
                <w:b/>
                <w:color w:val="000000"/>
              </w:rPr>
              <w:t xml:space="preserve">HQ </w:t>
            </w:r>
            <w:r w:rsidR="008E7EBF">
              <w:rPr>
                <w:rFonts w:ascii="Times New Roman" w:hAnsi="Times New Roman"/>
                <w:b/>
                <w:color w:val="000000"/>
              </w:rPr>
              <w:t>Staff</w:t>
            </w:r>
          </w:p>
          <w:p w:rsidRPr="004E4100" w:rsidR="004808DB" w:rsidP="00C21F44" w:rsidRDefault="004808DB" w14:paraId="647A4775" w14:textId="77777777">
            <w:pPr>
              <w:spacing w:before="100" w:beforeAutospacing="1" w:after="100" w:afterAutospacing="1"/>
              <w:jc w:val="center"/>
              <w:rPr>
                <w:rFonts w:ascii="Times New Roman" w:hAnsi="Times New Roman"/>
                <w:b/>
                <w:color w:val="000000"/>
              </w:rPr>
            </w:pPr>
            <w:r w:rsidRPr="004E4100">
              <w:rPr>
                <w:rFonts w:ascii="Times New Roman" w:hAnsi="Times New Roman"/>
                <w:b/>
                <w:color w:val="000000"/>
              </w:rPr>
              <w:t>(</w:t>
            </w:r>
            <w:r w:rsidRPr="004E4100" w:rsidR="005E0F5E">
              <w:rPr>
                <w:rFonts w:ascii="Times New Roman" w:hAnsi="Times New Roman"/>
                <w:b/>
                <w:color w:val="000000"/>
              </w:rPr>
              <w:t>2</w:t>
            </w:r>
            <w:r w:rsidRPr="004E4100">
              <w:rPr>
                <w:rFonts w:ascii="Times New Roman" w:hAnsi="Times New Roman"/>
                <w:b/>
                <w:color w:val="000000"/>
              </w:rPr>
              <w:t xml:space="preserve"> – GS-1</w:t>
            </w:r>
            <w:r w:rsidRPr="004E4100" w:rsidR="00C87AD5">
              <w:rPr>
                <w:rFonts w:ascii="Times New Roman" w:hAnsi="Times New Roman"/>
                <w:b/>
                <w:color w:val="000000"/>
              </w:rPr>
              <w:t>3</w:t>
            </w:r>
            <w:r w:rsidRPr="004E4100">
              <w:rPr>
                <w:rFonts w:ascii="Times New Roman" w:hAnsi="Times New Roman"/>
                <w:b/>
                <w:color w:val="000000"/>
              </w:rPr>
              <w:t xml:space="preserve"> @</w:t>
            </w:r>
          </w:p>
          <w:p w:rsidRPr="004E4100" w:rsidR="004808DB" w:rsidP="00BA68DC" w:rsidRDefault="004808DB" w14:paraId="42144C10" w14:textId="2A102B11">
            <w:pPr>
              <w:spacing w:before="100" w:beforeAutospacing="1" w:after="100" w:afterAutospacing="1"/>
              <w:jc w:val="center"/>
              <w:rPr>
                <w:rFonts w:ascii="Times New Roman" w:hAnsi="Times New Roman"/>
                <w:b/>
                <w:color w:val="000000"/>
              </w:rPr>
            </w:pPr>
            <w:r w:rsidRPr="004E4100">
              <w:rPr>
                <w:rFonts w:ascii="Times New Roman" w:hAnsi="Times New Roman"/>
                <w:b/>
                <w:color w:val="000000"/>
              </w:rPr>
              <w:t>($</w:t>
            </w:r>
            <w:r w:rsidR="0032278F">
              <w:rPr>
                <w:rFonts w:ascii="Times New Roman" w:hAnsi="Times New Roman"/>
                <w:b/>
                <w:color w:val="000000"/>
              </w:rPr>
              <w:t>4</w:t>
            </w:r>
            <w:r w:rsidR="00904B25">
              <w:rPr>
                <w:rFonts w:ascii="Times New Roman" w:hAnsi="Times New Roman"/>
                <w:b/>
                <w:color w:val="000000"/>
              </w:rPr>
              <w:t>9</w:t>
            </w:r>
            <w:r w:rsidR="0032278F">
              <w:rPr>
                <w:rFonts w:ascii="Times New Roman" w:hAnsi="Times New Roman"/>
                <w:b/>
                <w:color w:val="000000"/>
              </w:rPr>
              <w:t>.</w:t>
            </w:r>
            <w:r w:rsidR="003919FD">
              <w:rPr>
                <w:rFonts w:ascii="Times New Roman" w:hAnsi="Times New Roman"/>
                <w:b/>
                <w:color w:val="000000"/>
              </w:rPr>
              <w:t>19</w:t>
            </w:r>
            <w:r w:rsidRPr="004E4100">
              <w:rPr>
                <w:rFonts w:ascii="Times New Roman" w:hAnsi="Times New Roman"/>
                <w:b/>
                <w:color w:val="000000"/>
              </w:rPr>
              <w:t xml:space="preserve"> </w:t>
            </w:r>
            <w:r w:rsidRPr="004E4100" w:rsidR="00C87AD5">
              <w:rPr>
                <w:rFonts w:ascii="Times New Roman" w:hAnsi="Times New Roman"/>
                <w:b/>
                <w:color w:val="000000"/>
              </w:rPr>
              <w:t>pe</w:t>
            </w:r>
            <w:r w:rsidRPr="004E4100">
              <w:rPr>
                <w:rFonts w:ascii="Times New Roman" w:hAnsi="Times New Roman"/>
                <w:b/>
                <w:color w:val="000000"/>
              </w:rPr>
              <w:t>r h</w:t>
            </w:r>
            <w:r w:rsidR="00A553DC">
              <w:rPr>
                <w:rFonts w:ascii="Times New Roman" w:hAnsi="Times New Roman"/>
                <w:b/>
                <w:color w:val="000000"/>
              </w:rPr>
              <w:t>ou</w:t>
            </w:r>
            <w:r w:rsidRPr="004E4100">
              <w:rPr>
                <w:rFonts w:ascii="Times New Roman" w:hAnsi="Times New Roman"/>
                <w:b/>
                <w:color w:val="000000"/>
              </w:rPr>
              <w:t>r)</w:t>
            </w:r>
          </w:p>
        </w:tc>
        <w:tc>
          <w:tcPr>
            <w:tcW w:w="1766" w:type="dxa"/>
            <w:tcBorders>
              <w:bottom w:val="single" w:color="auto" w:sz="4" w:space="0"/>
            </w:tcBorders>
            <w:vAlign w:val="center"/>
          </w:tcPr>
          <w:p w:rsidRPr="004E4100" w:rsidR="004808DB" w:rsidP="00B3313B" w:rsidRDefault="004808DB" w14:paraId="1FB6E59F" w14:textId="77777777">
            <w:pPr>
              <w:spacing w:before="100" w:beforeAutospacing="1" w:after="100" w:afterAutospacing="1"/>
              <w:jc w:val="center"/>
              <w:rPr>
                <w:rFonts w:ascii="Times New Roman" w:hAnsi="Times New Roman"/>
                <w:b/>
                <w:color w:val="000000"/>
              </w:rPr>
            </w:pPr>
            <w:r w:rsidRPr="004E4100">
              <w:rPr>
                <w:rFonts w:ascii="Times New Roman" w:hAnsi="Times New Roman"/>
                <w:b/>
                <w:color w:val="000000"/>
              </w:rPr>
              <w:t xml:space="preserve">Regional </w:t>
            </w:r>
            <w:r w:rsidRPr="004E4100" w:rsidR="00AE666A">
              <w:rPr>
                <w:rFonts w:ascii="Times New Roman" w:hAnsi="Times New Roman"/>
                <w:b/>
                <w:color w:val="000000"/>
              </w:rPr>
              <w:t>Staff</w:t>
            </w:r>
          </w:p>
          <w:p w:rsidR="008E7EBF" w:rsidP="00B3313B" w:rsidRDefault="004808DB" w14:paraId="4693B624" w14:textId="77777777">
            <w:pPr>
              <w:spacing w:before="100" w:beforeAutospacing="1" w:after="100" w:afterAutospacing="1"/>
              <w:jc w:val="center"/>
              <w:rPr>
                <w:rFonts w:ascii="Times New Roman" w:hAnsi="Times New Roman"/>
                <w:b/>
                <w:color w:val="000000"/>
              </w:rPr>
            </w:pPr>
            <w:r w:rsidRPr="004E4100">
              <w:rPr>
                <w:rFonts w:ascii="Times New Roman" w:hAnsi="Times New Roman"/>
                <w:b/>
                <w:color w:val="000000"/>
              </w:rPr>
              <w:t>(</w:t>
            </w:r>
            <w:r w:rsidRPr="004E4100" w:rsidR="00B3602D">
              <w:rPr>
                <w:rFonts w:ascii="Times New Roman" w:hAnsi="Times New Roman"/>
                <w:b/>
                <w:color w:val="000000"/>
              </w:rPr>
              <w:t>14</w:t>
            </w:r>
            <w:r w:rsidRPr="004E4100">
              <w:rPr>
                <w:rFonts w:ascii="Times New Roman" w:hAnsi="Times New Roman"/>
                <w:b/>
                <w:color w:val="000000"/>
              </w:rPr>
              <w:t xml:space="preserve"> </w:t>
            </w:r>
            <w:r w:rsidRPr="004E4100" w:rsidR="008E7EBF">
              <w:rPr>
                <w:rFonts w:ascii="Times New Roman" w:hAnsi="Times New Roman"/>
                <w:b/>
                <w:color w:val="000000"/>
              </w:rPr>
              <w:t xml:space="preserve">– </w:t>
            </w:r>
            <w:r w:rsidRPr="004E4100">
              <w:rPr>
                <w:rFonts w:ascii="Times New Roman" w:hAnsi="Times New Roman"/>
                <w:b/>
                <w:color w:val="000000"/>
              </w:rPr>
              <w:t>GS-12 @</w:t>
            </w:r>
          </w:p>
          <w:p w:rsidRPr="004E4100" w:rsidR="004808DB" w:rsidP="00B3313B" w:rsidRDefault="004808DB" w14:paraId="2BBF5174" w14:textId="76F400F5">
            <w:pPr>
              <w:spacing w:before="100" w:beforeAutospacing="1" w:after="100" w:afterAutospacing="1"/>
              <w:jc w:val="center"/>
              <w:rPr>
                <w:rFonts w:ascii="Times New Roman" w:hAnsi="Times New Roman"/>
                <w:b/>
                <w:color w:val="000000"/>
              </w:rPr>
            </w:pPr>
            <w:r w:rsidRPr="004E4100">
              <w:rPr>
                <w:rFonts w:ascii="Times New Roman" w:hAnsi="Times New Roman"/>
                <w:b/>
                <w:color w:val="000000"/>
              </w:rPr>
              <w:t xml:space="preserve"> $</w:t>
            </w:r>
            <w:r w:rsidR="003919FD">
              <w:rPr>
                <w:rFonts w:ascii="Times New Roman" w:hAnsi="Times New Roman"/>
                <w:b/>
                <w:color w:val="000000"/>
              </w:rPr>
              <w:t>36</w:t>
            </w:r>
            <w:r w:rsidR="00BF4FCB">
              <w:rPr>
                <w:rFonts w:ascii="Times New Roman" w:hAnsi="Times New Roman"/>
                <w:b/>
                <w:color w:val="000000"/>
              </w:rPr>
              <w:t>.</w:t>
            </w:r>
            <w:r w:rsidR="003919FD">
              <w:rPr>
                <w:rFonts w:ascii="Times New Roman" w:hAnsi="Times New Roman"/>
                <w:b/>
                <w:color w:val="000000"/>
              </w:rPr>
              <w:t>76</w:t>
            </w:r>
            <w:r w:rsidR="008E7EBF">
              <w:rPr>
                <w:rFonts w:ascii="Times New Roman" w:hAnsi="Times New Roman"/>
                <w:b/>
                <w:color w:val="000000"/>
              </w:rPr>
              <w:t xml:space="preserve"> per h</w:t>
            </w:r>
            <w:r w:rsidR="00A553DC">
              <w:rPr>
                <w:rFonts w:ascii="Times New Roman" w:hAnsi="Times New Roman"/>
                <w:b/>
                <w:color w:val="000000"/>
              </w:rPr>
              <w:t>ou</w:t>
            </w:r>
            <w:r w:rsidR="008E7EBF">
              <w:rPr>
                <w:rFonts w:ascii="Times New Roman" w:hAnsi="Times New Roman"/>
                <w:b/>
                <w:color w:val="000000"/>
              </w:rPr>
              <w:t>r</w:t>
            </w:r>
            <w:r w:rsidRPr="004E4100">
              <w:rPr>
                <w:rFonts w:ascii="Times New Roman" w:hAnsi="Times New Roman"/>
                <w:b/>
                <w:color w:val="000000"/>
              </w:rPr>
              <w:t>)</w:t>
            </w:r>
          </w:p>
        </w:tc>
        <w:tc>
          <w:tcPr>
            <w:tcW w:w="1882" w:type="dxa"/>
            <w:tcBorders>
              <w:bottom w:val="single" w:color="auto" w:sz="4" w:space="0"/>
            </w:tcBorders>
            <w:vAlign w:val="center"/>
          </w:tcPr>
          <w:p w:rsidRPr="004E4100" w:rsidR="004808DB" w:rsidP="00E44809" w:rsidRDefault="004808DB" w14:paraId="65A4A8D4" w14:textId="77777777">
            <w:pPr>
              <w:spacing w:before="100" w:beforeAutospacing="1" w:after="100" w:afterAutospacing="1"/>
              <w:jc w:val="center"/>
              <w:rPr>
                <w:rFonts w:ascii="Times New Roman" w:hAnsi="Times New Roman"/>
                <w:b/>
                <w:color w:val="000000"/>
              </w:rPr>
            </w:pPr>
            <w:r w:rsidRPr="004E4100">
              <w:rPr>
                <w:rFonts w:ascii="Times New Roman" w:hAnsi="Times New Roman"/>
                <w:b/>
                <w:color w:val="000000"/>
              </w:rPr>
              <w:t>Contractor</w:t>
            </w:r>
          </w:p>
          <w:p w:rsidRPr="004E4100" w:rsidR="004808DB" w:rsidP="00BA68DC" w:rsidRDefault="004808DB" w14:paraId="78EDB71C" w14:textId="3AE3AC95">
            <w:pPr>
              <w:spacing w:before="100" w:beforeAutospacing="1" w:after="100" w:afterAutospacing="1"/>
              <w:jc w:val="center"/>
              <w:rPr>
                <w:rFonts w:ascii="Times New Roman" w:hAnsi="Times New Roman"/>
                <w:b/>
                <w:color w:val="000000"/>
              </w:rPr>
            </w:pPr>
            <w:r w:rsidRPr="004E4100">
              <w:rPr>
                <w:rFonts w:ascii="Times New Roman" w:hAnsi="Times New Roman"/>
                <w:b/>
                <w:color w:val="000000"/>
              </w:rPr>
              <w:t>($</w:t>
            </w:r>
            <w:r w:rsidRPr="004E4100" w:rsidR="00525099">
              <w:rPr>
                <w:rFonts w:ascii="Times New Roman" w:hAnsi="Times New Roman"/>
                <w:b/>
                <w:color w:val="000000"/>
              </w:rPr>
              <w:t>5</w:t>
            </w:r>
            <w:r w:rsidR="00D54E64">
              <w:rPr>
                <w:rFonts w:ascii="Times New Roman" w:hAnsi="Times New Roman"/>
                <w:b/>
                <w:color w:val="000000"/>
              </w:rPr>
              <w:t>1</w:t>
            </w:r>
            <w:r w:rsidRPr="004E4100" w:rsidR="004F112C">
              <w:rPr>
                <w:rFonts w:ascii="Times New Roman" w:hAnsi="Times New Roman"/>
                <w:b/>
                <w:color w:val="000000"/>
              </w:rPr>
              <w:t>.</w:t>
            </w:r>
            <w:r w:rsidR="00D54E64">
              <w:rPr>
                <w:rFonts w:ascii="Times New Roman" w:hAnsi="Times New Roman"/>
                <w:b/>
                <w:color w:val="000000"/>
              </w:rPr>
              <w:t>72</w:t>
            </w:r>
            <w:r w:rsidRPr="004E4100" w:rsidR="001A2012">
              <w:rPr>
                <w:rFonts w:ascii="Times New Roman" w:hAnsi="Times New Roman"/>
                <w:b/>
                <w:color w:val="000000"/>
              </w:rPr>
              <w:t xml:space="preserve"> </w:t>
            </w:r>
            <w:r w:rsidRPr="004E4100">
              <w:rPr>
                <w:rFonts w:ascii="Times New Roman" w:hAnsi="Times New Roman"/>
                <w:b/>
                <w:color w:val="000000"/>
              </w:rPr>
              <w:t>per h</w:t>
            </w:r>
            <w:r w:rsidR="00A553DC">
              <w:rPr>
                <w:rFonts w:ascii="Times New Roman" w:hAnsi="Times New Roman"/>
                <w:b/>
                <w:color w:val="000000"/>
              </w:rPr>
              <w:t>ou</w:t>
            </w:r>
            <w:r w:rsidRPr="004E4100">
              <w:rPr>
                <w:rFonts w:ascii="Times New Roman" w:hAnsi="Times New Roman"/>
                <w:b/>
                <w:color w:val="000000"/>
              </w:rPr>
              <w:t>r)</w:t>
            </w:r>
            <w:r w:rsidRPr="000E2E90" w:rsidR="001831AA">
              <w:rPr>
                <w:rFonts w:ascii="Times New Roman" w:hAnsi="Times New Roman"/>
              </w:rPr>
              <w:t xml:space="preserve"> </w:t>
            </w:r>
          </w:p>
        </w:tc>
        <w:tc>
          <w:tcPr>
            <w:tcW w:w="1766" w:type="dxa"/>
            <w:vAlign w:val="center"/>
          </w:tcPr>
          <w:p w:rsidRPr="004E4100" w:rsidR="004808DB" w:rsidP="002E6ABF" w:rsidRDefault="004808DB" w14:paraId="5296B52A" w14:textId="77777777">
            <w:pPr>
              <w:spacing w:before="100" w:beforeAutospacing="1" w:after="100" w:afterAutospacing="1"/>
              <w:jc w:val="center"/>
              <w:rPr>
                <w:rFonts w:ascii="Times New Roman" w:hAnsi="Times New Roman"/>
                <w:b/>
                <w:color w:val="000000"/>
              </w:rPr>
            </w:pPr>
            <w:r w:rsidRPr="004E4100">
              <w:rPr>
                <w:rFonts w:ascii="Times New Roman" w:hAnsi="Times New Roman"/>
                <w:b/>
                <w:color w:val="000000"/>
              </w:rPr>
              <w:t>Total</w:t>
            </w:r>
            <w:r w:rsidR="00E00F45">
              <w:rPr>
                <w:rFonts w:ascii="Times New Roman" w:hAnsi="Times New Roman"/>
                <w:b/>
                <w:color w:val="000000"/>
              </w:rPr>
              <w:t xml:space="preserve"> +33%</w:t>
            </w:r>
          </w:p>
        </w:tc>
      </w:tr>
      <w:tr w:rsidRPr="004E4100" w:rsidR="004808DB" w:rsidTr="00EA5E51" w14:paraId="39CE0574" w14:textId="77777777">
        <w:trPr>
          <w:trHeight w:val="152"/>
        </w:trPr>
        <w:tc>
          <w:tcPr>
            <w:tcW w:w="2822" w:type="dxa"/>
          </w:tcPr>
          <w:p w:rsidRPr="004E4100" w:rsidR="004808DB" w:rsidP="00F07B42" w:rsidRDefault="00E75BCF" w14:paraId="736071BF" w14:textId="77777777">
            <w:pPr>
              <w:spacing w:before="100" w:beforeAutospacing="1" w:after="100" w:afterAutospacing="1"/>
              <w:rPr>
                <w:rFonts w:ascii="Times New Roman" w:hAnsi="Times New Roman"/>
                <w:color w:val="000000"/>
              </w:rPr>
            </w:pPr>
            <w:r w:rsidRPr="004E4100">
              <w:rPr>
                <w:rFonts w:ascii="Times New Roman" w:hAnsi="Times New Roman"/>
                <w:color w:val="000000"/>
              </w:rPr>
              <w:t>Updating</w:t>
            </w:r>
            <w:r w:rsidRPr="004E4100" w:rsidR="004808DB">
              <w:rPr>
                <w:rFonts w:ascii="Times New Roman" w:hAnsi="Times New Roman"/>
                <w:color w:val="000000"/>
              </w:rPr>
              <w:t xml:space="preserve"> on-line form</w:t>
            </w:r>
            <w:r w:rsidRPr="004E4100" w:rsidR="00B826FF">
              <w:rPr>
                <w:rFonts w:ascii="Times New Roman" w:hAnsi="Times New Roman"/>
                <w:color w:val="000000"/>
              </w:rPr>
              <w:t xml:space="preserve"> </w:t>
            </w:r>
            <w:r w:rsidRPr="004E4100" w:rsidR="004808DB">
              <w:rPr>
                <w:rFonts w:ascii="Times New Roman" w:hAnsi="Times New Roman"/>
                <w:color w:val="000000"/>
              </w:rPr>
              <w:t>to support the collection</w:t>
            </w:r>
          </w:p>
        </w:tc>
        <w:tc>
          <w:tcPr>
            <w:tcW w:w="1766" w:type="dxa"/>
          </w:tcPr>
          <w:p w:rsidRPr="004E4100" w:rsidR="004808DB" w:rsidP="00BA68DC" w:rsidRDefault="00F56B28" w14:paraId="55F89D9A" w14:textId="4C62079C">
            <w:pPr>
              <w:spacing w:before="100" w:beforeAutospacing="1" w:after="100" w:afterAutospacing="1"/>
              <w:jc w:val="center"/>
              <w:rPr>
                <w:rFonts w:ascii="Times New Roman" w:hAnsi="Times New Roman"/>
                <w:color w:val="000000"/>
              </w:rPr>
            </w:pPr>
            <w:r>
              <w:rPr>
                <w:rFonts w:ascii="Times New Roman" w:hAnsi="Times New Roman"/>
                <w:color w:val="000000"/>
              </w:rPr>
              <w:t xml:space="preserve">2 hours = </w:t>
            </w:r>
            <w:r w:rsidR="008E25ED">
              <w:rPr>
                <w:rFonts w:ascii="Times New Roman" w:hAnsi="Times New Roman"/>
                <w:color w:val="000000"/>
              </w:rPr>
              <w:t>$</w:t>
            </w:r>
            <w:r>
              <w:rPr>
                <w:rFonts w:ascii="Times New Roman" w:hAnsi="Times New Roman"/>
                <w:color w:val="000000"/>
              </w:rPr>
              <w:t>9</w:t>
            </w:r>
            <w:r w:rsidR="003919FD">
              <w:rPr>
                <w:rFonts w:ascii="Times New Roman" w:hAnsi="Times New Roman"/>
                <w:color w:val="000000"/>
              </w:rPr>
              <w:t>8</w:t>
            </w:r>
            <w:r>
              <w:rPr>
                <w:rFonts w:ascii="Times New Roman" w:hAnsi="Times New Roman"/>
                <w:color w:val="000000"/>
              </w:rPr>
              <w:t>.</w:t>
            </w:r>
            <w:r w:rsidR="001C5F96">
              <w:rPr>
                <w:rFonts w:ascii="Times New Roman" w:hAnsi="Times New Roman"/>
                <w:color w:val="000000"/>
              </w:rPr>
              <w:t>3</w:t>
            </w:r>
            <w:r w:rsidR="003919FD">
              <w:rPr>
                <w:rFonts w:ascii="Times New Roman" w:hAnsi="Times New Roman"/>
                <w:color w:val="000000"/>
              </w:rPr>
              <w:t>8</w:t>
            </w:r>
          </w:p>
        </w:tc>
        <w:tc>
          <w:tcPr>
            <w:tcW w:w="1766" w:type="dxa"/>
          </w:tcPr>
          <w:p w:rsidRPr="004E4100" w:rsidR="004808DB" w:rsidP="00F07B42" w:rsidRDefault="004808DB" w14:paraId="3DC30878" w14:textId="77777777">
            <w:pPr>
              <w:spacing w:before="100" w:beforeAutospacing="1" w:after="100" w:afterAutospacing="1"/>
              <w:jc w:val="center"/>
              <w:rPr>
                <w:rFonts w:ascii="Times New Roman" w:hAnsi="Times New Roman"/>
                <w:color w:val="000000"/>
              </w:rPr>
            </w:pPr>
          </w:p>
        </w:tc>
        <w:tc>
          <w:tcPr>
            <w:tcW w:w="1882" w:type="dxa"/>
            <w:shd w:val="pct25" w:color="auto" w:fill="auto"/>
          </w:tcPr>
          <w:p w:rsidRPr="004E4100" w:rsidR="004808DB" w:rsidP="00F07B42" w:rsidRDefault="004808DB" w14:paraId="7E28B02B" w14:textId="77777777">
            <w:pPr>
              <w:spacing w:before="100" w:beforeAutospacing="1" w:after="100" w:afterAutospacing="1"/>
              <w:rPr>
                <w:rFonts w:ascii="Times New Roman" w:hAnsi="Times New Roman"/>
                <w:color w:val="000000"/>
              </w:rPr>
            </w:pPr>
          </w:p>
        </w:tc>
        <w:tc>
          <w:tcPr>
            <w:tcW w:w="1766" w:type="dxa"/>
          </w:tcPr>
          <w:p w:rsidRPr="004E4100" w:rsidR="004808DB" w:rsidP="00BA68DC" w:rsidRDefault="000037B4" w14:paraId="79FB53E2" w14:textId="2948AE24">
            <w:pPr>
              <w:spacing w:before="100" w:beforeAutospacing="1" w:after="100" w:afterAutospacing="1"/>
              <w:jc w:val="center"/>
              <w:rPr>
                <w:rFonts w:ascii="Times New Roman" w:hAnsi="Times New Roman"/>
                <w:color w:val="000000"/>
              </w:rPr>
            </w:pPr>
            <w:r w:rsidRPr="004E4100">
              <w:rPr>
                <w:rFonts w:ascii="Times New Roman" w:hAnsi="Times New Roman"/>
                <w:color w:val="000000"/>
              </w:rPr>
              <w:t>$</w:t>
            </w:r>
            <w:r w:rsidR="00E00F45">
              <w:rPr>
                <w:rFonts w:ascii="Times New Roman" w:hAnsi="Times New Roman"/>
                <w:color w:val="000000"/>
              </w:rPr>
              <w:t>13</w:t>
            </w:r>
            <w:r w:rsidR="004F1901">
              <w:rPr>
                <w:rFonts w:ascii="Times New Roman" w:hAnsi="Times New Roman"/>
                <w:color w:val="000000"/>
              </w:rPr>
              <w:t>0</w:t>
            </w:r>
            <w:r w:rsidR="008E25ED">
              <w:rPr>
                <w:rFonts w:ascii="Times New Roman" w:hAnsi="Times New Roman"/>
                <w:color w:val="000000"/>
              </w:rPr>
              <w:t>.</w:t>
            </w:r>
            <w:r w:rsidR="004F1901">
              <w:rPr>
                <w:rFonts w:ascii="Times New Roman" w:hAnsi="Times New Roman"/>
                <w:color w:val="000000"/>
              </w:rPr>
              <w:t>8</w:t>
            </w:r>
            <w:r w:rsidR="00E00F45">
              <w:rPr>
                <w:rFonts w:ascii="Times New Roman" w:hAnsi="Times New Roman"/>
                <w:color w:val="000000"/>
              </w:rPr>
              <w:t>5</w:t>
            </w:r>
          </w:p>
        </w:tc>
      </w:tr>
      <w:tr w:rsidRPr="004E4100" w:rsidR="004808DB" w:rsidTr="008E25ED" w14:paraId="5D56B014" w14:textId="77777777">
        <w:trPr>
          <w:trHeight w:val="359"/>
        </w:trPr>
        <w:tc>
          <w:tcPr>
            <w:tcW w:w="2822" w:type="dxa"/>
          </w:tcPr>
          <w:p w:rsidRPr="004E4100" w:rsidR="004808DB" w:rsidP="00F07B42" w:rsidRDefault="004808DB" w14:paraId="2FB412D3" w14:textId="77777777">
            <w:pPr>
              <w:spacing w:before="100" w:beforeAutospacing="1" w:after="100" w:afterAutospacing="1"/>
              <w:rPr>
                <w:rFonts w:ascii="Times New Roman" w:hAnsi="Times New Roman"/>
                <w:color w:val="000000"/>
              </w:rPr>
            </w:pPr>
            <w:r w:rsidRPr="004E4100">
              <w:rPr>
                <w:rFonts w:ascii="Times New Roman" w:hAnsi="Times New Roman"/>
                <w:color w:val="000000"/>
              </w:rPr>
              <w:t>Testing of computer system</w:t>
            </w:r>
          </w:p>
        </w:tc>
        <w:tc>
          <w:tcPr>
            <w:tcW w:w="1766" w:type="dxa"/>
            <w:shd w:val="clear" w:color="auto" w:fill="BFBFBF"/>
          </w:tcPr>
          <w:p w:rsidRPr="004E4100" w:rsidR="004808DB" w:rsidP="00F07B42" w:rsidRDefault="004808DB" w14:paraId="2A4300C5" w14:textId="77777777">
            <w:pPr>
              <w:spacing w:before="100" w:beforeAutospacing="1" w:after="100" w:afterAutospacing="1"/>
              <w:jc w:val="center"/>
              <w:rPr>
                <w:rFonts w:ascii="Times New Roman" w:hAnsi="Times New Roman"/>
                <w:color w:val="000000"/>
              </w:rPr>
            </w:pPr>
          </w:p>
        </w:tc>
        <w:tc>
          <w:tcPr>
            <w:tcW w:w="1766" w:type="dxa"/>
            <w:shd w:val="pct25" w:color="auto" w:fill="auto"/>
          </w:tcPr>
          <w:p w:rsidRPr="004E4100" w:rsidR="004808DB" w:rsidP="00F07B42" w:rsidRDefault="004808DB" w14:paraId="6781506B" w14:textId="77777777">
            <w:pPr>
              <w:spacing w:before="100" w:beforeAutospacing="1" w:after="100" w:afterAutospacing="1"/>
              <w:jc w:val="center"/>
              <w:rPr>
                <w:rFonts w:ascii="Times New Roman" w:hAnsi="Times New Roman"/>
                <w:color w:val="000000"/>
              </w:rPr>
            </w:pPr>
          </w:p>
        </w:tc>
        <w:tc>
          <w:tcPr>
            <w:tcW w:w="1882" w:type="dxa"/>
          </w:tcPr>
          <w:p w:rsidRPr="004E4100" w:rsidR="004808DB" w:rsidP="00F07B42" w:rsidRDefault="00EB565E" w14:paraId="66F70451" w14:textId="77036CFB">
            <w:pPr>
              <w:spacing w:before="100" w:beforeAutospacing="1" w:after="100" w:afterAutospacing="1"/>
              <w:jc w:val="center"/>
              <w:rPr>
                <w:rFonts w:ascii="Times New Roman" w:hAnsi="Times New Roman"/>
                <w:color w:val="000000"/>
              </w:rPr>
            </w:pPr>
            <w:r w:rsidRPr="004E4100">
              <w:rPr>
                <w:rFonts w:ascii="Times New Roman" w:hAnsi="Times New Roman"/>
                <w:color w:val="000000"/>
              </w:rPr>
              <w:t>10</w:t>
            </w:r>
            <w:r w:rsidRPr="004E4100" w:rsidR="004808DB">
              <w:rPr>
                <w:rFonts w:ascii="Times New Roman" w:hAnsi="Times New Roman"/>
                <w:color w:val="000000"/>
              </w:rPr>
              <w:t xml:space="preserve"> hours = $</w:t>
            </w:r>
            <w:r w:rsidRPr="004E4100" w:rsidR="00130C6E">
              <w:rPr>
                <w:rFonts w:ascii="Times New Roman" w:hAnsi="Times New Roman"/>
                <w:color w:val="000000"/>
              </w:rPr>
              <w:t>5</w:t>
            </w:r>
            <w:r w:rsidR="00904B25">
              <w:rPr>
                <w:rFonts w:ascii="Times New Roman" w:hAnsi="Times New Roman"/>
                <w:color w:val="000000"/>
              </w:rPr>
              <w:t>1</w:t>
            </w:r>
            <w:r w:rsidR="00D54E64">
              <w:rPr>
                <w:rFonts w:ascii="Times New Roman" w:hAnsi="Times New Roman"/>
                <w:color w:val="000000"/>
              </w:rPr>
              <w:t>7</w:t>
            </w:r>
            <w:r w:rsidRPr="004E4100" w:rsidR="00130C6E">
              <w:rPr>
                <w:rFonts w:ascii="Times New Roman" w:hAnsi="Times New Roman"/>
                <w:color w:val="000000"/>
              </w:rPr>
              <w:t>.</w:t>
            </w:r>
            <w:r w:rsidR="00D54E64">
              <w:rPr>
                <w:rFonts w:ascii="Times New Roman" w:hAnsi="Times New Roman"/>
                <w:color w:val="000000"/>
              </w:rPr>
              <w:t>2</w:t>
            </w:r>
            <w:r w:rsidRPr="004E4100" w:rsidR="00130C6E">
              <w:rPr>
                <w:rFonts w:ascii="Times New Roman" w:hAnsi="Times New Roman"/>
                <w:color w:val="000000"/>
              </w:rPr>
              <w:t>0</w:t>
            </w:r>
          </w:p>
        </w:tc>
        <w:tc>
          <w:tcPr>
            <w:tcW w:w="1766" w:type="dxa"/>
          </w:tcPr>
          <w:p w:rsidRPr="004E4100" w:rsidR="004808DB" w:rsidP="00F07B42" w:rsidRDefault="008B2250" w14:paraId="2D6D8366" w14:textId="467239C5">
            <w:pPr>
              <w:spacing w:before="100" w:beforeAutospacing="1" w:after="100" w:afterAutospacing="1"/>
              <w:jc w:val="center"/>
              <w:rPr>
                <w:rFonts w:ascii="Times New Roman" w:hAnsi="Times New Roman"/>
                <w:color w:val="000000"/>
              </w:rPr>
            </w:pPr>
            <w:r w:rsidRPr="004E4100">
              <w:rPr>
                <w:rFonts w:ascii="Times New Roman" w:hAnsi="Times New Roman"/>
                <w:color w:val="000000"/>
              </w:rPr>
              <w:t>$</w:t>
            </w:r>
            <w:r w:rsidR="00E00F45">
              <w:rPr>
                <w:rFonts w:ascii="Times New Roman" w:hAnsi="Times New Roman"/>
                <w:color w:val="000000"/>
              </w:rPr>
              <w:t>6</w:t>
            </w:r>
            <w:r w:rsidR="00A60886">
              <w:rPr>
                <w:rFonts w:ascii="Times New Roman" w:hAnsi="Times New Roman"/>
                <w:color w:val="000000"/>
              </w:rPr>
              <w:t>87</w:t>
            </w:r>
            <w:r w:rsidR="00904B25">
              <w:rPr>
                <w:rFonts w:ascii="Times New Roman" w:hAnsi="Times New Roman"/>
                <w:color w:val="000000"/>
              </w:rPr>
              <w:t>.</w:t>
            </w:r>
            <w:r w:rsidR="00A60886">
              <w:rPr>
                <w:rFonts w:ascii="Times New Roman" w:hAnsi="Times New Roman"/>
                <w:color w:val="000000"/>
              </w:rPr>
              <w:t>88</w:t>
            </w:r>
          </w:p>
        </w:tc>
      </w:tr>
      <w:tr w:rsidRPr="004E4100" w:rsidR="004808DB" w:rsidTr="00A40B92" w14:paraId="54AFEB73" w14:textId="77777777">
        <w:trPr>
          <w:trHeight w:val="638"/>
        </w:trPr>
        <w:tc>
          <w:tcPr>
            <w:tcW w:w="2822" w:type="dxa"/>
          </w:tcPr>
          <w:p w:rsidRPr="004E4100" w:rsidR="004808DB" w:rsidP="00F07B42" w:rsidRDefault="004808DB" w14:paraId="61ADC8CE" w14:textId="77777777">
            <w:pPr>
              <w:spacing w:before="100" w:beforeAutospacing="1" w:after="100" w:afterAutospacing="1"/>
              <w:rPr>
                <w:rFonts w:ascii="Times New Roman" w:hAnsi="Times New Roman"/>
                <w:color w:val="000000"/>
              </w:rPr>
            </w:pPr>
            <w:r w:rsidRPr="004E4100">
              <w:rPr>
                <w:rFonts w:ascii="Times New Roman" w:hAnsi="Times New Roman"/>
                <w:color w:val="000000"/>
              </w:rPr>
              <w:t xml:space="preserve">Reviewing, approving and issuing password </w:t>
            </w:r>
            <w:r w:rsidRPr="004E4100">
              <w:rPr>
                <w:rStyle w:val="FootnoteReference"/>
                <w:rFonts w:ascii="Times New Roman" w:hAnsi="Times New Roman"/>
                <w:color w:val="000000"/>
              </w:rPr>
              <w:footnoteReference w:id="1"/>
            </w:r>
          </w:p>
        </w:tc>
        <w:tc>
          <w:tcPr>
            <w:tcW w:w="1766" w:type="dxa"/>
          </w:tcPr>
          <w:p w:rsidRPr="004E4100" w:rsidR="004808DB" w:rsidP="00BA68DC" w:rsidRDefault="008E25ED" w14:paraId="62FD62FF" w14:textId="2FDE645A">
            <w:pPr>
              <w:spacing w:before="100" w:beforeAutospacing="1" w:after="100" w:afterAutospacing="1"/>
              <w:jc w:val="center"/>
              <w:rPr>
                <w:rFonts w:ascii="Times New Roman" w:hAnsi="Times New Roman"/>
                <w:color w:val="000000"/>
              </w:rPr>
            </w:pPr>
            <w:r>
              <w:rPr>
                <w:rFonts w:ascii="Times New Roman" w:hAnsi="Times New Roman"/>
                <w:color w:val="000000"/>
              </w:rPr>
              <w:t>36 hours =</w:t>
            </w:r>
            <w:r w:rsidRPr="004E4100" w:rsidR="001A2012">
              <w:rPr>
                <w:rFonts w:ascii="Times New Roman" w:hAnsi="Times New Roman"/>
                <w:color w:val="000000"/>
              </w:rPr>
              <w:t>$1,</w:t>
            </w:r>
            <w:r w:rsidR="001C5F96">
              <w:rPr>
                <w:rFonts w:ascii="Times New Roman" w:hAnsi="Times New Roman"/>
                <w:color w:val="000000"/>
              </w:rPr>
              <w:t>7</w:t>
            </w:r>
            <w:r w:rsidR="003919FD">
              <w:rPr>
                <w:rFonts w:ascii="Times New Roman" w:hAnsi="Times New Roman"/>
                <w:color w:val="000000"/>
              </w:rPr>
              <w:t>70</w:t>
            </w:r>
            <w:r w:rsidR="00A95CBC">
              <w:rPr>
                <w:rFonts w:ascii="Times New Roman" w:hAnsi="Times New Roman"/>
                <w:color w:val="000000"/>
              </w:rPr>
              <w:t>.</w:t>
            </w:r>
            <w:r w:rsidR="003919FD">
              <w:rPr>
                <w:rFonts w:ascii="Times New Roman" w:hAnsi="Times New Roman"/>
                <w:color w:val="000000"/>
              </w:rPr>
              <w:t>84</w:t>
            </w:r>
          </w:p>
        </w:tc>
        <w:tc>
          <w:tcPr>
            <w:tcW w:w="1766" w:type="dxa"/>
          </w:tcPr>
          <w:p w:rsidRPr="004E4100" w:rsidR="004808DB" w:rsidP="00F07B42" w:rsidRDefault="000439BD" w14:paraId="2DCBBA83" w14:textId="155BDE8E">
            <w:pPr>
              <w:spacing w:before="100" w:beforeAutospacing="1" w:after="100" w:afterAutospacing="1"/>
              <w:jc w:val="center"/>
              <w:rPr>
                <w:rFonts w:ascii="Times New Roman" w:hAnsi="Times New Roman"/>
                <w:color w:val="000000"/>
              </w:rPr>
            </w:pPr>
            <w:r>
              <w:rPr>
                <w:rFonts w:ascii="Times New Roman" w:hAnsi="Times New Roman"/>
                <w:color w:val="000000"/>
              </w:rPr>
              <w:t xml:space="preserve">108 hours = </w:t>
            </w:r>
            <w:r w:rsidRPr="004E4100" w:rsidR="001A2012">
              <w:rPr>
                <w:rFonts w:ascii="Times New Roman" w:hAnsi="Times New Roman"/>
                <w:color w:val="000000"/>
              </w:rPr>
              <w:t>$</w:t>
            </w:r>
            <w:r w:rsidR="00CC6C4D">
              <w:rPr>
                <w:rFonts w:ascii="Times New Roman" w:hAnsi="Times New Roman"/>
                <w:color w:val="000000"/>
              </w:rPr>
              <w:t>3</w:t>
            </w:r>
            <w:r w:rsidR="004E14F3">
              <w:rPr>
                <w:rFonts w:ascii="Times New Roman" w:hAnsi="Times New Roman"/>
                <w:color w:val="000000"/>
              </w:rPr>
              <w:t>,</w:t>
            </w:r>
            <w:r w:rsidR="00CC6C4D">
              <w:rPr>
                <w:rFonts w:ascii="Times New Roman" w:hAnsi="Times New Roman"/>
                <w:color w:val="000000"/>
              </w:rPr>
              <w:t>970</w:t>
            </w:r>
            <w:r w:rsidR="00BF4FCB">
              <w:rPr>
                <w:rFonts w:ascii="Times New Roman" w:hAnsi="Times New Roman"/>
                <w:color w:val="000000"/>
              </w:rPr>
              <w:t>.</w:t>
            </w:r>
            <w:r w:rsidR="00CC6C4D">
              <w:rPr>
                <w:rFonts w:ascii="Times New Roman" w:hAnsi="Times New Roman"/>
                <w:color w:val="000000"/>
              </w:rPr>
              <w:t>08</w:t>
            </w:r>
          </w:p>
        </w:tc>
        <w:tc>
          <w:tcPr>
            <w:tcW w:w="1882" w:type="dxa"/>
            <w:shd w:val="clear" w:color="auto" w:fill="BFBFBF"/>
          </w:tcPr>
          <w:p w:rsidRPr="004E4100" w:rsidR="004808DB" w:rsidP="00F07B42" w:rsidRDefault="004808DB" w14:paraId="7BBF0050" w14:textId="77777777">
            <w:pPr>
              <w:spacing w:before="100" w:beforeAutospacing="1" w:after="100" w:afterAutospacing="1"/>
              <w:jc w:val="center"/>
              <w:rPr>
                <w:rFonts w:ascii="Times New Roman" w:hAnsi="Times New Roman"/>
                <w:color w:val="000000"/>
              </w:rPr>
            </w:pPr>
          </w:p>
        </w:tc>
        <w:tc>
          <w:tcPr>
            <w:tcW w:w="1766" w:type="dxa"/>
          </w:tcPr>
          <w:p w:rsidRPr="004E4100" w:rsidR="004808DB" w:rsidP="00BA68DC" w:rsidRDefault="004808DB" w14:paraId="697BFD43" w14:textId="5760A935">
            <w:pPr>
              <w:spacing w:before="100" w:beforeAutospacing="1" w:after="100" w:afterAutospacing="1"/>
              <w:jc w:val="center"/>
              <w:rPr>
                <w:rFonts w:ascii="Times New Roman" w:hAnsi="Times New Roman"/>
                <w:color w:val="000000"/>
              </w:rPr>
            </w:pPr>
            <w:r w:rsidRPr="004E4100">
              <w:rPr>
                <w:rFonts w:ascii="Times New Roman" w:hAnsi="Times New Roman"/>
                <w:color w:val="000000"/>
              </w:rPr>
              <w:t>$</w:t>
            </w:r>
            <w:r w:rsidR="00A60886">
              <w:rPr>
                <w:rFonts w:ascii="Times New Roman" w:hAnsi="Times New Roman"/>
                <w:color w:val="000000"/>
              </w:rPr>
              <w:t>6,838.49</w:t>
            </w:r>
          </w:p>
        </w:tc>
      </w:tr>
      <w:tr w:rsidRPr="004E4100" w:rsidR="004808DB" w:rsidTr="00A40B92" w14:paraId="48A50058" w14:textId="77777777">
        <w:trPr>
          <w:trHeight w:val="683"/>
        </w:trPr>
        <w:tc>
          <w:tcPr>
            <w:tcW w:w="2822" w:type="dxa"/>
          </w:tcPr>
          <w:p w:rsidRPr="004E4100" w:rsidR="004808DB" w:rsidP="00F07B42" w:rsidRDefault="004808DB" w14:paraId="7BE87B22" w14:textId="77777777">
            <w:pPr>
              <w:spacing w:before="100" w:beforeAutospacing="1" w:after="100" w:afterAutospacing="1"/>
              <w:rPr>
                <w:rFonts w:ascii="Times New Roman" w:hAnsi="Times New Roman"/>
                <w:color w:val="000000"/>
              </w:rPr>
            </w:pPr>
            <w:r w:rsidRPr="004E4100">
              <w:rPr>
                <w:rFonts w:ascii="Times New Roman" w:hAnsi="Times New Roman"/>
                <w:color w:val="000000"/>
              </w:rPr>
              <w:t xml:space="preserve">Labor for analyzing, evaluating, summarizing, and reporting on the collected information </w:t>
            </w:r>
            <w:r w:rsidRPr="004E4100">
              <w:rPr>
                <w:rStyle w:val="FootnoteReference"/>
                <w:rFonts w:ascii="Times New Roman" w:hAnsi="Times New Roman"/>
                <w:color w:val="000000"/>
              </w:rPr>
              <w:footnoteReference w:id="2"/>
            </w:r>
          </w:p>
        </w:tc>
        <w:tc>
          <w:tcPr>
            <w:tcW w:w="1766" w:type="dxa"/>
          </w:tcPr>
          <w:p w:rsidRPr="004E4100" w:rsidR="004808DB" w:rsidP="00F07B42" w:rsidRDefault="008E25ED" w14:paraId="20C8B7D2" w14:textId="70384494">
            <w:pPr>
              <w:spacing w:before="100" w:beforeAutospacing="1" w:after="100" w:afterAutospacing="1"/>
              <w:jc w:val="center"/>
              <w:rPr>
                <w:rFonts w:ascii="Times New Roman" w:hAnsi="Times New Roman"/>
                <w:color w:val="000000"/>
              </w:rPr>
            </w:pPr>
            <w:r>
              <w:rPr>
                <w:rFonts w:ascii="Times New Roman" w:hAnsi="Times New Roman"/>
                <w:color w:val="000000"/>
              </w:rPr>
              <w:t>16 hours =</w:t>
            </w:r>
            <w:r w:rsidRPr="004E4100" w:rsidR="002206B9">
              <w:rPr>
                <w:rFonts w:ascii="Times New Roman" w:hAnsi="Times New Roman"/>
                <w:color w:val="000000"/>
              </w:rPr>
              <w:t>$</w:t>
            </w:r>
            <w:r w:rsidR="004E14F3">
              <w:rPr>
                <w:rFonts w:ascii="Times New Roman" w:hAnsi="Times New Roman"/>
                <w:color w:val="000000"/>
              </w:rPr>
              <w:t>7</w:t>
            </w:r>
            <w:r w:rsidR="003919FD">
              <w:rPr>
                <w:rFonts w:ascii="Times New Roman" w:hAnsi="Times New Roman"/>
                <w:color w:val="000000"/>
              </w:rPr>
              <w:t>87</w:t>
            </w:r>
            <w:r w:rsidR="004E14F3">
              <w:rPr>
                <w:rFonts w:ascii="Times New Roman" w:hAnsi="Times New Roman"/>
                <w:color w:val="000000"/>
              </w:rPr>
              <w:t>.</w:t>
            </w:r>
            <w:r w:rsidR="003919FD">
              <w:rPr>
                <w:rFonts w:ascii="Times New Roman" w:hAnsi="Times New Roman"/>
                <w:color w:val="000000"/>
              </w:rPr>
              <w:t>04</w:t>
            </w:r>
          </w:p>
        </w:tc>
        <w:tc>
          <w:tcPr>
            <w:tcW w:w="1766" w:type="dxa"/>
            <w:shd w:val="clear" w:color="auto" w:fill="BFBFBF"/>
          </w:tcPr>
          <w:p w:rsidRPr="004E4100" w:rsidR="004808DB" w:rsidP="00F07B42" w:rsidRDefault="004808DB" w14:paraId="4F40BF7E" w14:textId="77777777">
            <w:pPr>
              <w:spacing w:before="100" w:beforeAutospacing="1" w:after="100" w:afterAutospacing="1"/>
              <w:jc w:val="center"/>
              <w:rPr>
                <w:rFonts w:ascii="Times New Roman" w:hAnsi="Times New Roman"/>
                <w:color w:val="000000"/>
              </w:rPr>
            </w:pPr>
          </w:p>
        </w:tc>
        <w:tc>
          <w:tcPr>
            <w:tcW w:w="1882" w:type="dxa"/>
            <w:shd w:val="clear" w:color="auto" w:fill="BFBFBF"/>
          </w:tcPr>
          <w:p w:rsidRPr="004E4100" w:rsidR="004808DB" w:rsidP="00F07B42" w:rsidRDefault="004808DB" w14:paraId="01FF1434" w14:textId="77777777">
            <w:pPr>
              <w:spacing w:before="100" w:beforeAutospacing="1" w:after="100" w:afterAutospacing="1"/>
              <w:jc w:val="center"/>
              <w:rPr>
                <w:rFonts w:ascii="Times New Roman" w:hAnsi="Times New Roman"/>
                <w:color w:val="000000"/>
              </w:rPr>
            </w:pPr>
          </w:p>
        </w:tc>
        <w:tc>
          <w:tcPr>
            <w:tcW w:w="1766" w:type="dxa"/>
          </w:tcPr>
          <w:p w:rsidRPr="004E4100" w:rsidR="005762B3" w:rsidP="005762B3" w:rsidRDefault="004E4100" w14:paraId="31B6B0AF" w14:textId="2765D888">
            <w:pPr>
              <w:spacing w:before="100" w:beforeAutospacing="1" w:after="100" w:afterAutospacing="1"/>
              <w:jc w:val="center"/>
              <w:rPr>
                <w:rFonts w:ascii="Times New Roman" w:hAnsi="Times New Roman"/>
                <w:color w:val="000000"/>
              </w:rPr>
            </w:pPr>
            <w:r w:rsidRPr="004E4100">
              <w:rPr>
                <w:rFonts w:ascii="Times New Roman" w:hAnsi="Times New Roman"/>
                <w:color w:val="000000"/>
              </w:rPr>
              <w:t>$</w:t>
            </w:r>
            <w:r w:rsidR="00E00F45">
              <w:rPr>
                <w:rFonts w:ascii="Times New Roman" w:hAnsi="Times New Roman"/>
                <w:color w:val="000000"/>
              </w:rPr>
              <w:t>1,0</w:t>
            </w:r>
            <w:r w:rsidR="00A60886">
              <w:rPr>
                <w:rFonts w:ascii="Times New Roman" w:hAnsi="Times New Roman"/>
                <w:color w:val="000000"/>
              </w:rPr>
              <w:t>46</w:t>
            </w:r>
            <w:r w:rsidR="00E00F45">
              <w:rPr>
                <w:rFonts w:ascii="Times New Roman" w:hAnsi="Times New Roman"/>
                <w:color w:val="000000"/>
              </w:rPr>
              <w:t>.</w:t>
            </w:r>
            <w:r w:rsidR="00A60886">
              <w:rPr>
                <w:rFonts w:ascii="Times New Roman" w:hAnsi="Times New Roman"/>
                <w:color w:val="000000"/>
              </w:rPr>
              <w:t>76</w:t>
            </w:r>
          </w:p>
        </w:tc>
      </w:tr>
      <w:tr w:rsidRPr="004E4100" w:rsidR="00A40B92" w:rsidTr="007D3038" w14:paraId="2BA740DE" w14:textId="77777777">
        <w:trPr>
          <w:trHeight w:val="152"/>
        </w:trPr>
        <w:tc>
          <w:tcPr>
            <w:tcW w:w="8236" w:type="dxa"/>
            <w:gridSpan w:val="4"/>
          </w:tcPr>
          <w:p w:rsidRPr="004E4100" w:rsidR="00A40B92" w:rsidP="00771E29" w:rsidRDefault="00A40B92" w14:paraId="7D0B077B" w14:textId="77777777">
            <w:pPr>
              <w:spacing w:before="100" w:beforeAutospacing="1" w:after="100" w:afterAutospacing="1" w:line="480" w:lineRule="auto"/>
              <w:jc w:val="right"/>
              <w:rPr>
                <w:rFonts w:ascii="Times New Roman" w:hAnsi="Times New Roman"/>
                <w:color w:val="000000"/>
              </w:rPr>
            </w:pPr>
            <w:r w:rsidRPr="004E4100">
              <w:rPr>
                <w:rFonts w:ascii="Times New Roman" w:hAnsi="Times New Roman"/>
                <w:b/>
                <w:color w:val="000000"/>
              </w:rPr>
              <w:t>Total Cost to the Federal Government</w:t>
            </w:r>
            <w:r w:rsidRPr="00C96BA9" w:rsidR="00C96BA9">
              <w:rPr>
                <w:rStyle w:val="FootnoteReference"/>
                <w:rFonts w:ascii="Times New Roman" w:hAnsi="Times New Roman"/>
              </w:rPr>
              <w:t>3</w:t>
            </w:r>
          </w:p>
        </w:tc>
        <w:tc>
          <w:tcPr>
            <w:tcW w:w="1766" w:type="dxa"/>
            <w:vAlign w:val="bottom"/>
          </w:tcPr>
          <w:p w:rsidRPr="004E4100" w:rsidR="00A40B92" w:rsidP="00BA68DC" w:rsidRDefault="00A40B92" w14:paraId="2B2AFFE2" w14:textId="7D59C700">
            <w:pPr>
              <w:spacing w:before="100" w:beforeAutospacing="1" w:after="100" w:afterAutospacing="1" w:line="480" w:lineRule="auto"/>
              <w:jc w:val="center"/>
              <w:rPr>
                <w:rFonts w:ascii="Times New Roman" w:hAnsi="Times New Roman"/>
                <w:b/>
                <w:color w:val="000000"/>
              </w:rPr>
            </w:pPr>
            <w:r w:rsidRPr="004E4100">
              <w:rPr>
                <w:rFonts w:ascii="Times New Roman" w:hAnsi="Times New Roman"/>
                <w:b/>
                <w:color w:val="000000"/>
              </w:rPr>
              <w:t>$</w:t>
            </w:r>
            <w:r w:rsidR="004A3999">
              <w:rPr>
                <w:rFonts w:ascii="Times New Roman" w:hAnsi="Times New Roman"/>
                <w:b/>
                <w:color w:val="000000"/>
              </w:rPr>
              <w:t>8,703.98</w:t>
            </w:r>
          </w:p>
        </w:tc>
      </w:tr>
    </w:tbl>
    <w:p w:rsidRPr="00C96BA9" w:rsidR="00B91B82" w:rsidP="00B91B82" w:rsidRDefault="00B91B82" w14:paraId="4A704E3A" w14:textId="17950B90">
      <w:pPr>
        <w:rPr>
          <w:rFonts w:ascii="Arial" w:hAnsi="Arial" w:cs="Arial"/>
          <w:sz w:val="12"/>
          <w:szCs w:val="12"/>
        </w:rPr>
      </w:pPr>
      <w:r w:rsidRPr="00EA5E51">
        <w:rPr>
          <w:rStyle w:val="FootnoteReference"/>
          <w:rFonts w:ascii="Arial" w:hAnsi="Arial" w:cs="Arial"/>
          <w:sz w:val="12"/>
          <w:szCs w:val="12"/>
        </w:rPr>
        <w:footnoteRef/>
      </w:r>
      <w:r w:rsidRPr="00EA5E51">
        <w:rPr>
          <w:rFonts w:ascii="Arial" w:hAnsi="Arial" w:cs="Arial"/>
          <w:b/>
          <w:sz w:val="12"/>
          <w:szCs w:val="12"/>
        </w:rPr>
        <w:t>National Office:</w:t>
      </w:r>
      <w:r w:rsidRPr="00EA5E51">
        <w:rPr>
          <w:rFonts w:ascii="Arial" w:hAnsi="Arial" w:cs="Arial"/>
          <w:sz w:val="12"/>
          <w:szCs w:val="12"/>
        </w:rPr>
        <w:t xml:space="preserve">  Two (2) GS-13 Information Security Officers spend 2 minutes (0.04 of an hour) reviewing, approving, and issuing passwords for each of the National Office applications received.  (3,600 applications/2</w:t>
      </w:r>
      <w:r w:rsidRPr="00C96BA9">
        <w:rPr>
          <w:rFonts w:ascii="Arial" w:hAnsi="Arial" w:cs="Arial"/>
          <w:sz w:val="12"/>
          <w:szCs w:val="12"/>
        </w:rPr>
        <w:t>5% = 900 x 0.04 = 36 hours.  36 hours @$4</w:t>
      </w:r>
      <w:r w:rsidRPr="00C96BA9" w:rsidR="00B0305E">
        <w:rPr>
          <w:rFonts w:ascii="Arial" w:hAnsi="Arial" w:cs="Arial"/>
          <w:sz w:val="12"/>
          <w:szCs w:val="12"/>
        </w:rPr>
        <w:t>9</w:t>
      </w:r>
      <w:r w:rsidRPr="00C96BA9">
        <w:rPr>
          <w:rFonts w:ascii="Arial" w:hAnsi="Arial" w:cs="Arial"/>
          <w:sz w:val="12"/>
          <w:szCs w:val="12"/>
        </w:rPr>
        <w:t>.</w:t>
      </w:r>
      <w:r w:rsidR="00406C25">
        <w:rPr>
          <w:rFonts w:ascii="Arial" w:hAnsi="Arial" w:cs="Arial"/>
          <w:sz w:val="12"/>
          <w:szCs w:val="12"/>
        </w:rPr>
        <w:t>19</w:t>
      </w:r>
      <w:r w:rsidRPr="00C96BA9">
        <w:rPr>
          <w:rFonts w:ascii="Arial" w:hAnsi="Arial" w:cs="Arial"/>
          <w:sz w:val="12"/>
          <w:szCs w:val="12"/>
        </w:rPr>
        <w:t xml:space="preserve"> per hour = $1,</w:t>
      </w:r>
      <w:r w:rsidRPr="00C96BA9" w:rsidR="00B0305E">
        <w:rPr>
          <w:rFonts w:ascii="Arial" w:hAnsi="Arial" w:cs="Arial"/>
          <w:sz w:val="12"/>
          <w:szCs w:val="12"/>
        </w:rPr>
        <w:t>7</w:t>
      </w:r>
      <w:r w:rsidR="00406C25">
        <w:rPr>
          <w:rFonts w:ascii="Arial" w:hAnsi="Arial" w:cs="Arial"/>
          <w:sz w:val="12"/>
          <w:szCs w:val="12"/>
        </w:rPr>
        <w:t>70</w:t>
      </w:r>
      <w:r w:rsidRPr="00C96BA9">
        <w:rPr>
          <w:rFonts w:ascii="Arial" w:hAnsi="Arial" w:cs="Arial"/>
          <w:sz w:val="12"/>
          <w:szCs w:val="12"/>
        </w:rPr>
        <w:t>.</w:t>
      </w:r>
      <w:r w:rsidRPr="00C96BA9" w:rsidR="00A47858">
        <w:rPr>
          <w:rFonts w:ascii="Arial" w:hAnsi="Arial" w:cs="Arial"/>
          <w:sz w:val="12"/>
          <w:szCs w:val="12"/>
        </w:rPr>
        <w:t>8</w:t>
      </w:r>
      <w:r w:rsidR="00406C25">
        <w:rPr>
          <w:rFonts w:ascii="Arial" w:hAnsi="Arial" w:cs="Arial"/>
          <w:sz w:val="12"/>
          <w:szCs w:val="12"/>
        </w:rPr>
        <w:t>4</w:t>
      </w:r>
      <w:r w:rsidRPr="00C96BA9">
        <w:rPr>
          <w:rFonts w:ascii="Arial" w:hAnsi="Arial" w:cs="Arial"/>
          <w:sz w:val="12"/>
          <w:szCs w:val="12"/>
        </w:rPr>
        <w:t>.)</w:t>
      </w:r>
    </w:p>
    <w:p w:rsidRPr="00C96BA9" w:rsidR="00B91B82" w:rsidP="00B91B82" w:rsidRDefault="00B91B82" w14:paraId="5175EF25" w14:textId="20DC6E30">
      <w:pPr>
        <w:pStyle w:val="FootnoteText"/>
        <w:rPr>
          <w:rFonts w:ascii="Arial" w:hAnsi="Arial" w:cs="Arial"/>
          <w:sz w:val="12"/>
          <w:szCs w:val="12"/>
        </w:rPr>
      </w:pPr>
      <w:r w:rsidRPr="00C96BA9">
        <w:rPr>
          <w:rFonts w:ascii="Arial" w:hAnsi="Arial" w:cs="Arial"/>
          <w:b/>
          <w:sz w:val="12"/>
          <w:szCs w:val="12"/>
        </w:rPr>
        <w:t>Regions:</w:t>
      </w:r>
      <w:r w:rsidRPr="00C96BA9">
        <w:rPr>
          <w:rFonts w:ascii="Arial" w:hAnsi="Arial" w:cs="Arial"/>
          <w:sz w:val="12"/>
          <w:szCs w:val="12"/>
        </w:rPr>
        <w:t xml:space="preserve">  Fourteen (14) GS-12 Information Security Officers spend 2 minutes (or 0.04 of an hour) reviewing, approving, and issuing passwords for users in State agencies.  (3,600 applications/75% = 2,700 x 0.04 = 108 hours.  108 hours @ $</w:t>
      </w:r>
      <w:r w:rsidR="00406C25">
        <w:rPr>
          <w:rFonts w:ascii="Arial" w:hAnsi="Arial" w:cs="Arial"/>
          <w:sz w:val="12"/>
          <w:szCs w:val="12"/>
        </w:rPr>
        <w:t>36</w:t>
      </w:r>
      <w:r w:rsidRPr="00C96BA9">
        <w:rPr>
          <w:rFonts w:ascii="Arial" w:hAnsi="Arial" w:cs="Arial"/>
          <w:sz w:val="12"/>
          <w:szCs w:val="12"/>
        </w:rPr>
        <w:t>.</w:t>
      </w:r>
      <w:r w:rsidR="00406C25">
        <w:rPr>
          <w:rFonts w:ascii="Arial" w:hAnsi="Arial" w:cs="Arial"/>
          <w:sz w:val="12"/>
          <w:szCs w:val="12"/>
        </w:rPr>
        <w:t>76</w:t>
      </w:r>
      <w:r w:rsidRPr="00C96BA9">
        <w:rPr>
          <w:rFonts w:ascii="Arial" w:hAnsi="Arial" w:cs="Arial"/>
          <w:sz w:val="12"/>
          <w:szCs w:val="12"/>
        </w:rPr>
        <w:t xml:space="preserve"> per hour = $</w:t>
      </w:r>
      <w:r w:rsidR="00406C25">
        <w:rPr>
          <w:rFonts w:ascii="Arial" w:hAnsi="Arial" w:cs="Arial"/>
          <w:sz w:val="12"/>
          <w:szCs w:val="12"/>
        </w:rPr>
        <w:t>3,970.08</w:t>
      </w:r>
      <w:r w:rsidRPr="00C96BA9">
        <w:rPr>
          <w:rFonts w:ascii="Arial" w:hAnsi="Arial" w:cs="Arial"/>
          <w:sz w:val="12"/>
          <w:szCs w:val="12"/>
        </w:rPr>
        <w:t>)</w:t>
      </w:r>
    </w:p>
    <w:p w:rsidRPr="00C96BA9" w:rsidR="00B91B82" w:rsidP="00B91B82" w:rsidRDefault="00B91B82" w14:paraId="346443BF" w14:textId="68B1B0A2">
      <w:pPr>
        <w:pStyle w:val="FootnoteText"/>
        <w:rPr>
          <w:rFonts w:ascii="Arial" w:hAnsi="Arial" w:cs="Arial"/>
          <w:sz w:val="12"/>
          <w:szCs w:val="12"/>
        </w:rPr>
      </w:pPr>
      <w:r w:rsidRPr="00C96BA9">
        <w:rPr>
          <w:rStyle w:val="FootnoteReference"/>
          <w:rFonts w:ascii="Arial" w:hAnsi="Arial" w:cs="Arial"/>
          <w:sz w:val="12"/>
          <w:szCs w:val="12"/>
        </w:rPr>
        <w:t>2</w:t>
      </w:r>
      <w:r w:rsidRPr="00C96BA9">
        <w:rPr>
          <w:rFonts w:ascii="Arial" w:hAnsi="Arial" w:cs="Arial"/>
          <w:sz w:val="12"/>
          <w:szCs w:val="12"/>
        </w:rPr>
        <w:t xml:space="preserve">  Two (2) GS-13 HQ Security Officers spend 2 hours per quarter, each, on the analyzing and running reports of security users and authorized systems.  (16 hours @ $4</w:t>
      </w:r>
      <w:r w:rsidRPr="00C96BA9" w:rsidR="00B0305E">
        <w:rPr>
          <w:rFonts w:ascii="Arial" w:hAnsi="Arial" w:cs="Arial"/>
          <w:sz w:val="12"/>
          <w:szCs w:val="12"/>
        </w:rPr>
        <w:t>9</w:t>
      </w:r>
      <w:r w:rsidRPr="00C96BA9">
        <w:rPr>
          <w:rFonts w:ascii="Arial" w:hAnsi="Arial" w:cs="Arial"/>
          <w:sz w:val="12"/>
          <w:szCs w:val="12"/>
        </w:rPr>
        <w:t>.</w:t>
      </w:r>
      <w:r w:rsidR="001A131E">
        <w:rPr>
          <w:rFonts w:ascii="Arial" w:hAnsi="Arial" w:cs="Arial"/>
          <w:sz w:val="12"/>
          <w:szCs w:val="12"/>
        </w:rPr>
        <w:t>19</w:t>
      </w:r>
      <w:r w:rsidRPr="00C96BA9">
        <w:rPr>
          <w:rFonts w:ascii="Arial" w:hAnsi="Arial" w:cs="Arial"/>
          <w:sz w:val="12"/>
          <w:szCs w:val="12"/>
        </w:rPr>
        <w:t xml:space="preserve"> per hour = </w:t>
      </w:r>
      <w:r w:rsidRPr="00C96BA9">
        <w:rPr>
          <w:rFonts w:ascii="Arial" w:hAnsi="Arial" w:cs="Arial"/>
          <w:color w:val="000000"/>
          <w:sz w:val="12"/>
          <w:szCs w:val="12"/>
        </w:rPr>
        <w:t>$7</w:t>
      </w:r>
      <w:r w:rsidR="001A131E">
        <w:rPr>
          <w:rFonts w:ascii="Arial" w:hAnsi="Arial" w:cs="Arial"/>
          <w:color w:val="000000"/>
          <w:sz w:val="12"/>
          <w:szCs w:val="12"/>
        </w:rPr>
        <w:t>87.04</w:t>
      </w:r>
      <w:r w:rsidRPr="00C96BA9">
        <w:rPr>
          <w:rFonts w:ascii="Arial" w:hAnsi="Arial" w:cs="Arial"/>
          <w:sz w:val="12"/>
          <w:szCs w:val="12"/>
        </w:rPr>
        <w:t>)</w:t>
      </w:r>
    </w:p>
    <w:p w:rsidRPr="00C96BA9" w:rsidR="00C96BA9" w:rsidP="00B91B82" w:rsidRDefault="00C96BA9" w14:paraId="0587C00C" w14:textId="19E68F02">
      <w:pPr>
        <w:pStyle w:val="FootnoteText"/>
        <w:rPr>
          <w:rFonts w:ascii="Arial" w:hAnsi="Arial" w:cs="Arial"/>
          <w:sz w:val="12"/>
          <w:szCs w:val="12"/>
        </w:rPr>
      </w:pPr>
      <w:r w:rsidRPr="00C96BA9">
        <w:rPr>
          <w:rStyle w:val="FootnoteReference"/>
          <w:rFonts w:ascii="Arial" w:hAnsi="Arial" w:cs="Arial"/>
          <w:sz w:val="12"/>
          <w:szCs w:val="12"/>
        </w:rPr>
        <w:t>3</w:t>
      </w:r>
      <w:r w:rsidRPr="00C96BA9">
        <w:rPr>
          <w:rFonts w:ascii="Arial" w:hAnsi="Arial" w:cs="Arial"/>
          <w:sz w:val="12"/>
          <w:szCs w:val="12"/>
        </w:rPr>
        <w:t xml:space="preserve">  33% fully loaded wages were added to calculations in order to provide a more accurate representation of total costs</w:t>
      </w:r>
    </w:p>
    <w:p w:rsidRPr="00C96BA9" w:rsidR="007454D1" w:rsidP="00495C99" w:rsidRDefault="00E22814" w14:paraId="43DF2EAD" w14:textId="37C248C1">
      <w:pPr>
        <w:spacing w:before="100" w:beforeAutospacing="1" w:after="100" w:afterAutospacing="1" w:line="480" w:lineRule="auto"/>
        <w:jc w:val="both"/>
        <w:rPr>
          <w:rFonts w:ascii="Times New Roman" w:hAnsi="Times New Roman"/>
          <w:sz w:val="24"/>
          <w:szCs w:val="24"/>
        </w:rPr>
      </w:pPr>
      <w:r w:rsidRPr="00B17E3F">
        <w:rPr>
          <w:rFonts w:ascii="Times New Roman" w:hAnsi="Times New Roman"/>
          <w:sz w:val="24"/>
          <w:szCs w:val="24"/>
        </w:rPr>
        <w:lastRenderedPageBreak/>
        <w:t>Annualized costs are determined by tasks as</w:t>
      </w:r>
      <w:r w:rsidRPr="00B17E3F" w:rsidR="00C43A27">
        <w:rPr>
          <w:rFonts w:ascii="Times New Roman" w:hAnsi="Times New Roman"/>
          <w:sz w:val="24"/>
          <w:szCs w:val="24"/>
        </w:rPr>
        <w:t xml:space="preserve"> des</w:t>
      </w:r>
      <w:r w:rsidRPr="00087292" w:rsidR="00C43A27">
        <w:rPr>
          <w:rFonts w:ascii="Times New Roman" w:hAnsi="Times New Roman"/>
          <w:sz w:val="24"/>
          <w:szCs w:val="24"/>
        </w:rPr>
        <w:t xml:space="preserve">cribed in the chart above. </w:t>
      </w:r>
      <w:r w:rsidR="00416B18">
        <w:rPr>
          <w:rFonts w:ascii="Times New Roman" w:hAnsi="Times New Roman"/>
          <w:sz w:val="24"/>
          <w:szCs w:val="24"/>
        </w:rPr>
        <w:t xml:space="preserve"> </w:t>
      </w:r>
      <w:r w:rsidRPr="00087292" w:rsidR="00A83383">
        <w:rPr>
          <w:rFonts w:ascii="Times New Roman" w:hAnsi="Times New Roman"/>
          <w:sz w:val="24"/>
          <w:szCs w:val="24"/>
        </w:rPr>
        <w:t xml:space="preserve">The </w:t>
      </w:r>
      <w:r w:rsidRPr="00087292" w:rsidR="00AC3CD3">
        <w:rPr>
          <w:rFonts w:ascii="Times New Roman" w:hAnsi="Times New Roman"/>
          <w:sz w:val="24"/>
          <w:szCs w:val="24"/>
        </w:rPr>
        <w:t>FNCS</w:t>
      </w:r>
      <w:r w:rsidRPr="00087292" w:rsidR="00A83383">
        <w:rPr>
          <w:rFonts w:ascii="Times New Roman" w:hAnsi="Times New Roman"/>
          <w:sz w:val="24"/>
          <w:szCs w:val="24"/>
        </w:rPr>
        <w:t xml:space="preserve"> </w:t>
      </w:r>
      <w:r w:rsidRPr="00087292" w:rsidR="00AC3CD3">
        <w:rPr>
          <w:rFonts w:ascii="Times New Roman" w:hAnsi="Times New Roman"/>
          <w:sz w:val="24"/>
          <w:szCs w:val="24"/>
        </w:rPr>
        <w:t>National Office</w:t>
      </w:r>
      <w:r w:rsidR="00144E45">
        <w:rPr>
          <w:rFonts w:ascii="Times New Roman" w:hAnsi="Times New Roman"/>
          <w:sz w:val="24"/>
          <w:szCs w:val="24"/>
        </w:rPr>
        <w:t xml:space="preserve"> and Regional</w:t>
      </w:r>
      <w:r w:rsidRPr="00087292" w:rsidR="00A83383">
        <w:rPr>
          <w:rFonts w:ascii="Times New Roman" w:hAnsi="Times New Roman"/>
          <w:sz w:val="24"/>
          <w:szCs w:val="24"/>
        </w:rPr>
        <w:t xml:space="preserve"> staff salary </w:t>
      </w:r>
      <w:r w:rsidRPr="00087292" w:rsidR="002333E0">
        <w:rPr>
          <w:rFonts w:ascii="Times New Roman" w:hAnsi="Times New Roman"/>
          <w:sz w:val="24"/>
          <w:szCs w:val="24"/>
        </w:rPr>
        <w:t>was</w:t>
      </w:r>
      <w:r w:rsidRPr="00087292" w:rsidR="00A83383">
        <w:rPr>
          <w:rFonts w:ascii="Times New Roman" w:hAnsi="Times New Roman"/>
          <w:sz w:val="24"/>
          <w:szCs w:val="24"/>
        </w:rPr>
        <w:t xml:space="preserve"> determined </w:t>
      </w:r>
      <w:r w:rsidRPr="00BA68DC" w:rsidR="00A83383">
        <w:rPr>
          <w:rFonts w:ascii="Times New Roman" w:hAnsi="Times New Roman"/>
          <w:sz w:val="24"/>
          <w:szCs w:val="24"/>
        </w:rPr>
        <w:t xml:space="preserve">by the </w:t>
      </w:r>
      <w:r w:rsidRPr="00BA68DC" w:rsidR="00A553DC">
        <w:rPr>
          <w:rFonts w:ascii="Times New Roman" w:hAnsi="Times New Roman"/>
          <w:sz w:val="24"/>
          <w:szCs w:val="24"/>
        </w:rPr>
        <w:t>Janua</w:t>
      </w:r>
      <w:r w:rsidRPr="000C5591" w:rsidR="00A553DC">
        <w:rPr>
          <w:rFonts w:ascii="Times New Roman" w:hAnsi="Times New Roman"/>
          <w:sz w:val="24"/>
          <w:szCs w:val="24"/>
        </w:rPr>
        <w:t xml:space="preserve">ry </w:t>
      </w:r>
      <w:r w:rsidRPr="000C5591" w:rsidR="00A83383">
        <w:rPr>
          <w:rFonts w:ascii="Times New Roman" w:hAnsi="Times New Roman"/>
          <w:sz w:val="24"/>
          <w:szCs w:val="24"/>
        </w:rPr>
        <w:t>20</w:t>
      </w:r>
      <w:r w:rsidRPr="000C5591" w:rsidR="00B0305E">
        <w:rPr>
          <w:rFonts w:ascii="Times New Roman" w:hAnsi="Times New Roman"/>
          <w:sz w:val="24"/>
          <w:szCs w:val="24"/>
        </w:rPr>
        <w:t>2</w:t>
      </w:r>
      <w:r w:rsidR="00FA6516">
        <w:rPr>
          <w:rFonts w:ascii="Times New Roman" w:hAnsi="Times New Roman"/>
          <w:sz w:val="24"/>
          <w:szCs w:val="24"/>
        </w:rPr>
        <w:t>0</w:t>
      </w:r>
      <w:r w:rsidRPr="00BA68DC" w:rsidR="00A83383">
        <w:rPr>
          <w:rFonts w:ascii="Times New Roman" w:hAnsi="Times New Roman"/>
          <w:sz w:val="24"/>
          <w:szCs w:val="24"/>
        </w:rPr>
        <w:t xml:space="preserve"> Salary and Wage tables availa</w:t>
      </w:r>
      <w:r w:rsidRPr="0005079F" w:rsidR="00A83383">
        <w:rPr>
          <w:rFonts w:ascii="Times New Roman" w:hAnsi="Times New Roman"/>
          <w:sz w:val="24"/>
          <w:szCs w:val="24"/>
        </w:rPr>
        <w:t xml:space="preserve">ble from the Office </w:t>
      </w:r>
      <w:r w:rsidRPr="0005079F" w:rsidR="00C43A27">
        <w:rPr>
          <w:rFonts w:ascii="Times New Roman" w:hAnsi="Times New Roman"/>
          <w:sz w:val="24"/>
          <w:szCs w:val="24"/>
        </w:rPr>
        <w:t xml:space="preserve">of Personnel Management (OPM). </w:t>
      </w:r>
      <w:r w:rsidRPr="004234BE" w:rsidR="00416B18">
        <w:rPr>
          <w:rFonts w:ascii="Times New Roman" w:hAnsi="Times New Roman"/>
          <w:sz w:val="24"/>
          <w:szCs w:val="24"/>
        </w:rPr>
        <w:t xml:space="preserve"> </w:t>
      </w:r>
      <w:r w:rsidRPr="004234BE" w:rsidR="00A83383">
        <w:rPr>
          <w:rFonts w:ascii="Times New Roman" w:hAnsi="Times New Roman"/>
          <w:sz w:val="24"/>
          <w:szCs w:val="24"/>
        </w:rPr>
        <w:t xml:space="preserve">The staff contractors’ salary </w:t>
      </w:r>
      <w:r w:rsidRPr="004234BE" w:rsidR="002333E0">
        <w:rPr>
          <w:rFonts w:ascii="Times New Roman" w:hAnsi="Times New Roman"/>
          <w:sz w:val="24"/>
          <w:szCs w:val="24"/>
        </w:rPr>
        <w:t>was</w:t>
      </w:r>
      <w:r w:rsidRPr="004234BE" w:rsidR="00A83383">
        <w:rPr>
          <w:rFonts w:ascii="Times New Roman" w:hAnsi="Times New Roman"/>
          <w:sz w:val="24"/>
          <w:szCs w:val="24"/>
        </w:rPr>
        <w:t xml:space="preserve"> determined by using the national average available from the De</w:t>
      </w:r>
      <w:r w:rsidRPr="00C96BA9" w:rsidR="00A83383">
        <w:rPr>
          <w:rFonts w:ascii="Times New Roman" w:hAnsi="Times New Roman"/>
          <w:sz w:val="24"/>
          <w:szCs w:val="24"/>
        </w:rPr>
        <w:t>partment of Labor.</w:t>
      </w:r>
      <w:r w:rsidRPr="00C96BA9" w:rsidR="00F93929">
        <w:rPr>
          <w:rFonts w:ascii="Times New Roman" w:hAnsi="Times New Roman"/>
          <w:sz w:val="24"/>
          <w:szCs w:val="24"/>
        </w:rPr>
        <w:t xml:space="preserve">  33% fully loaded wages were added to calculations in order to provide a more accurate representation of total costs.</w:t>
      </w:r>
    </w:p>
    <w:p w:rsidRPr="002A74C3" w:rsidR="00A862AF" w:rsidP="00771E29" w:rsidRDefault="00A862AF" w14:paraId="640E8407" w14:textId="77777777">
      <w:pPr>
        <w:pStyle w:val="Heading2"/>
        <w:spacing w:before="100" w:beforeAutospacing="1" w:after="100" w:afterAutospacing="1" w:line="480" w:lineRule="auto"/>
        <w:ind w:left="360" w:hanging="450"/>
        <w:jc w:val="both"/>
        <w:rPr>
          <w:rFonts w:ascii="Times New Roman" w:hAnsi="Times New Roman" w:cs="Times New Roman"/>
          <w:bCs w:val="0"/>
          <w:i w:val="0"/>
          <w:iCs w:val="0"/>
          <w:sz w:val="24"/>
          <w:szCs w:val="24"/>
        </w:rPr>
      </w:pPr>
      <w:bookmarkStart w:name="_Toc196296189" w:id="37"/>
      <w:bookmarkStart w:name="_Toc197936991" w:id="38"/>
      <w:r w:rsidRPr="00842702">
        <w:rPr>
          <w:rFonts w:ascii="Times New Roman" w:hAnsi="Times New Roman" w:cs="Times New Roman"/>
          <w:i w:val="0"/>
          <w:sz w:val="24"/>
          <w:szCs w:val="24"/>
        </w:rPr>
        <w:t>15.</w:t>
      </w:r>
      <w:r w:rsidRPr="00842702" w:rsidR="00F56366">
        <w:rPr>
          <w:rFonts w:ascii="Times New Roman" w:hAnsi="Times New Roman" w:cs="Times New Roman"/>
          <w:i w:val="0"/>
          <w:sz w:val="24"/>
          <w:szCs w:val="24"/>
        </w:rPr>
        <w:t xml:space="preserve">  </w:t>
      </w:r>
      <w:r w:rsidRPr="00842702">
        <w:rPr>
          <w:rFonts w:ascii="Times New Roman" w:hAnsi="Times New Roman" w:cs="Times New Roman"/>
          <w:bCs w:val="0"/>
          <w:i w:val="0"/>
          <w:iCs w:val="0"/>
          <w:sz w:val="24"/>
          <w:szCs w:val="24"/>
        </w:rPr>
        <w:t>Explain the reasons for any program changes or adjustments reported in items 13 or 14 of</w:t>
      </w:r>
      <w:bookmarkEnd w:id="37"/>
      <w:r w:rsidRPr="00842702" w:rsidR="00F56366">
        <w:rPr>
          <w:rFonts w:ascii="Times New Roman" w:hAnsi="Times New Roman" w:cs="Times New Roman"/>
          <w:bCs w:val="0"/>
          <w:i w:val="0"/>
          <w:iCs w:val="0"/>
          <w:sz w:val="24"/>
          <w:szCs w:val="24"/>
        </w:rPr>
        <w:t xml:space="preserve"> </w:t>
      </w:r>
      <w:bookmarkStart w:name="_Toc196296190" w:id="39"/>
      <w:r w:rsidRPr="00842702" w:rsidR="00324562">
        <w:rPr>
          <w:rFonts w:ascii="Times New Roman" w:hAnsi="Times New Roman" w:cs="Times New Roman"/>
          <w:bCs w:val="0"/>
          <w:i w:val="0"/>
          <w:iCs w:val="0"/>
          <w:sz w:val="24"/>
          <w:szCs w:val="24"/>
        </w:rPr>
        <w:t>t</w:t>
      </w:r>
      <w:r w:rsidRPr="00842702">
        <w:rPr>
          <w:rFonts w:ascii="Times New Roman" w:hAnsi="Times New Roman" w:cs="Times New Roman"/>
          <w:bCs w:val="0"/>
          <w:i w:val="0"/>
          <w:iCs w:val="0"/>
          <w:sz w:val="24"/>
          <w:szCs w:val="24"/>
        </w:rPr>
        <w:t xml:space="preserve">he </w:t>
      </w:r>
      <w:r w:rsidRPr="002A74C3">
        <w:rPr>
          <w:rFonts w:ascii="Times New Roman" w:hAnsi="Times New Roman" w:cs="Times New Roman"/>
          <w:bCs w:val="0"/>
          <w:i w:val="0"/>
          <w:iCs w:val="0"/>
          <w:sz w:val="24"/>
          <w:szCs w:val="24"/>
        </w:rPr>
        <w:t>OMB Form 83-</w:t>
      </w:r>
      <w:r w:rsidRPr="002A74C3" w:rsidR="00DB2A34">
        <w:rPr>
          <w:rFonts w:ascii="Times New Roman" w:hAnsi="Times New Roman" w:cs="Times New Roman"/>
          <w:bCs w:val="0"/>
          <w:i w:val="0"/>
          <w:iCs w:val="0"/>
          <w:sz w:val="24"/>
          <w:szCs w:val="24"/>
        </w:rPr>
        <w:t>I</w:t>
      </w:r>
      <w:r w:rsidRPr="002A74C3">
        <w:rPr>
          <w:rFonts w:ascii="Times New Roman" w:hAnsi="Times New Roman" w:cs="Times New Roman"/>
          <w:bCs w:val="0"/>
          <w:i w:val="0"/>
          <w:iCs w:val="0"/>
          <w:sz w:val="24"/>
          <w:szCs w:val="24"/>
        </w:rPr>
        <w:t>.</w:t>
      </w:r>
      <w:bookmarkEnd w:id="38"/>
      <w:bookmarkEnd w:id="39"/>
    </w:p>
    <w:p w:rsidRPr="00842702" w:rsidR="003A39A7" w:rsidP="00D61AEA" w:rsidRDefault="00340DA2" w14:paraId="1BEBF0F0" w14:textId="01A3C28A">
      <w:pPr>
        <w:spacing w:before="100" w:beforeAutospacing="1" w:after="100" w:afterAutospacing="1" w:line="480" w:lineRule="auto"/>
        <w:ind w:left="360"/>
        <w:jc w:val="both"/>
        <w:rPr>
          <w:rFonts w:ascii="Times New Roman" w:hAnsi="Times New Roman"/>
          <w:sz w:val="24"/>
          <w:szCs w:val="24"/>
        </w:rPr>
      </w:pPr>
      <w:r w:rsidRPr="00B17E3F">
        <w:rPr>
          <w:rFonts w:ascii="Times New Roman" w:hAnsi="Times New Roman"/>
          <w:sz w:val="24"/>
          <w:szCs w:val="24"/>
        </w:rPr>
        <w:t>This is a</w:t>
      </w:r>
      <w:r w:rsidR="00401EB1">
        <w:rPr>
          <w:rFonts w:ascii="Times New Roman" w:hAnsi="Times New Roman"/>
          <w:sz w:val="24"/>
          <w:szCs w:val="24"/>
        </w:rPr>
        <w:t xml:space="preserve">n extension to a previously </w:t>
      </w:r>
      <w:r w:rsidR="00E46FE5">
        <w:rPr>
          <w:rFonts w:ascii="Times New Roman" w:hAnsi="Times New Roman"/>
          <w:sz w:val="24"/>
          <w:szCs w:val="24"/>
        </w:rPr>
        <w:t>approved</w:t>
      </w:r>
      <w:r w:rsidRPr="00B17E3F">
        <w:rPr>
          <w:rFonts w:ascii="Times New Roman" w:hAnsi="Times New Roman"/>
          <w:sz w:val="24"/>
          <w:szCs w:val="24"/>
        </w:rPr>
        <w:t xml:space="preserve"> </w:t>
      </w:r>
      <w:r w:rsidRPr="00B17E3F" w:rsidR="003017BB">
        <w:rPr>
          <w:rFonts w:ascii="Times New Roman" w:hAnsi="Times New Roman"/>
          <w:sz w:val="24"/>
          <w:szCs w:val="24"/>
        </w:rPr>
        <w:t>collection</w:t>
      </w:r>
      <w:r w:rsidR="00401EB1">
        <w:rPr>
          <w:rFonts w:ascii="Times New Roman" w:hAnsi="Times New Roman"/>
          <w:sz w:val="24"/>
          <w:szCs w:val="24"/>
        </w:rPr>
        <w:t>.</w:t>
      </w:r>
      <w:r w:rsidRPr="00656B66" w:rsidR="00E10A5E">
        <w:rPr>
          <w:rFonts w:ascii="Times New Roman" w:hAnsi="Times New Roman"/>
          <w:sz w:val="24"/>
          <w:szCs w:val="24"/>
        </w:rPr>
        <w:t xml:space="preserve"> </w:t>
      </w:r>
    </w:p>
    <w:p w:rsidRPr="00842702" w:rsidR="00A862AF" w:rsidP="00771E29" w:rsidRDefault="00A862AF" w14:paraId="4586EC59" w14:textId="77777777">
      <w:pPr>
        <w:pStyle w:val="Heading2"/>
        <w:tabs>
          <w:tab w:val="left" w:pos="450"/>
        </w:tabs>
        <w:spacing w:before="100" w:beforeAutospacing="1" w:after="100" w:afterAutospacing="1" w:line="480" w:lineRule="auto"/>
        <w:ind w:left="450" w:hanging="540"/>
        <w:jc w:val="both"/>
        <w:rPr>
          <w:rFonts w:ascii="Times New Roman" w:hAnsi="Times New Roman" w:cs="Times New Roman"/>
          <w:bCs w:val="0"/>
          <w:i w:val="0"/>
          <w:iCs w:val="0"/>
          <w:sz w:val="24"/>
          <w:szCs w:val="24"/>
        </w:rPr>
      </w:pPr>
      <w:bookmarkStart w:name="_Toc196296191" w:id="40"/>
      <w:bookmarkStart w:name="_Toc197936992" w:id="41"/>
      <w:r w:rsidRPr="00842702">
        <w:rPr>
          <w:rFonts w:ascii="Times New Roman" w:hAnsi="Times New Roman" w:cs="Times New Roman"/>
          <w:i w:val="0"/>
          <w:sz w:val="24"/>
          <w:szCs w:val="24"/>
        </w:rPr>
        <w:t>16.</w:t>
      </w:r>
      <w:r w:rsidRPr="00842702" w:rsidR="00F56366">
        <w:rPr>
          <w:rFonts w:ascii="Times New Roman" w:hAnsi="Times New Roman" w:cs="Times New Roman"/>
          <w:i w:val="0"/>
          <w:sz w:val="24"/>
          <w:szCs w:val="24"/>
        </w:rPr>
        <w:t xml:space="preserve"> </w:t>
      </w:r>
      <w:r w:rsidRPr="00842702" w:rsidR="00B94667">
        <w:rPr>
          <w:rFonts w:ascii="Times New Roman" w:hAnsi="Times New Roman" w:cs="Times New Roman"/>
          <w:i w:val="0"/>
          <w:sz w:val="24"/>
          <w:szCs w:val="24"/>
        </w:rPr>
        <w:t xml:space="preserve"> </w:t>
      </w:r>
      <w:r w:rsidRPr="00842702">
        <w:rPr>
          <w:rFonts w:ascii="Times New Roman" w:hAnsi="Times New Roman" w:cs="Times New Roman"/>
          <w:bCs w:val="0"/>
          <w:i w:val="0"/>
          <w:iCs w:val="0"/>
          <w:sz w:val="24"/>
          <w:szCs w:val="24"/>
        </w:rPr>
        <w:t xml:space="preserve">For collection of information whose results </w:t>
      </w:r>
      <w:r w:rsidRPr="00842702" w:rsidR="001D67D4">
        <w:rPr>
          <w:rFonts w:ascii="Times New Roman" w:hAnsi="Times New Roman" w:cs="Times New Roman"/>
          <w:bCs w:val="0"/>
          <w:i w:val="0"/>
          <w:iCs w:val="0"/>
          <w:sz w:val="24"/>
          <w:szCs w:val="24"/>
        </w:rPr>
        <w:t xml:space="preserve">are planned to </w:t>
      </w:r>
      <w:r w:rsidRPr="00842702">
        <w:rPr>
          <w:rFonts w:ascii="Times New Roman" w:hAnsi="Times New Roman" w:cs="Times New Roman"/>
          <w:bCs w:val="0"/>
          <w:i w:val="0"/>
          <w:iCs w:val="0"/>
          <w:sz w:val="24"/>
          <w:szCs w:val="24"/>
        </w:rPr>
        <w:t>be published, outline plans for</w:t>
      </w:r>
      <w:bookmarkEnd w:id="40"/>
      <w:r w:rsidRPr="00842702" w:rsidR="00976FD0">
        <w:rPr>
          <w:rFonts w:ascii="Times New Roman" w:hAnsi="Times New Roman" w:cs="Times New Roman"/>
          <w:bCs w:val="0"/>
          <w:i w:val="0"/>
          <w:iCs w:val="0"/>
          <w:sz w:val="24"/>
          <w:szCs w:val="24"/>
        </w:rPr>
        <w:t xml:space="preserve"> </w:t>
      </w:r>
      <w:bookmarkStart w:name="_Toc196296192" w:id="42"/>
      <w:r w:rsidRPr="00842702">
        <w:rPr>
          <w:rFonts w:ascii="Times New Roman" w:hAnsi="Times New Roman" w:cs="Times New Roman"/>
          <w:bCs w:val="0"/>
          <w:i w:val="0"/>
          <w:iCs w:val="0"/>
          <w:sz w:val="24"/>
          <w:szCs w:val="24"/>
        </w:rPr>
        <w:t>tabulation and publication.</w:t>
      </w:r>
      <w:bookmarkEnd w:id="41"/>
      <w:bookmarkEnd w:id="42"/>
    </w:p>
    <w:p w:rsidRPr="00842702" w:rsidR="003A39A7" w:rsidP="001345EF" w:rsidRDefault="00340DA2" w14:paraId="6425DEE8" w14:textId="77777777">
      <w:pPr>
        <w:spacing w:before="100" w:beforeAutospacing="1" w:after="100" w:afterAutospacing="1" w:line="480" w:lineRule="auto"/>
        <w:ind w:left="360"/>
        <w:rPr>
          <w:rFonts w:ascii="Times New Roman" w:hAnsi="Times New Roman"/>
          <w:sz w:val="24"/>
          <w:szCs w:val="24"/>
        </w:rPr>
      </w:pPr>
      <w:r w:rsidRPr="00842702">
        <w:rPr>
          <w:rFonts w:ascii="Times New Roman" w:hAnsi="Times New Roman"/>
          <w:sz w:val="24"/>
          <w:szCs w:val="24"/>
        </w:rPr>
        <w:t>There are no plans for publication.</w:t>
      </w:r>
    </w:p>
    <w:p w:rsidRPr="002A74C3" w:rsidR="00A862AF" w:rsidP="00AF46D8" w:rsidRDefault="00A862AF" w14:paraId="1BE55C8D" w14:textId="77777777">
      <w:pPr>
        <w:pStyle w:val="Heading2"/>
        <w:numPr>
          <w:ilvl w:val="0"/>
          <w:numId w:val="4"/>
        </w:numPr>
        <w:tabs>
          <w:tab w:val="clear" w:pos="450"/>
          <w:tab w:val="left" w:pos="360"/>
        </w:tabs>
        <w:spacing w:before="100" w:beforeAutospacing="1" w:after="100" w:afterAutospacing="1" w:line="480" w:lineRule="auto"/>
        <w:ind w:left="360"/>
        <w:jc w:val="both"/>
        <w:rPr>
          <w:rFonts w:ascii="Times New Roman" w:hAnsi="Times New Roman" w:cs="Times New Roman"/>
          <w:i w:val="0"/>
          <w:sz w:val="24"/>
          <w:szCs w:val="24"/>
        </w:rPr>
      </w:pPr>
      <w:bookmarkStart w:name="_Toc196296193" w:id="43"/>
      <w:bookmarkStart w:name="_Toc197936993" w:id="44"/>
      <w:r w:rsidRPr="00842702">
        <w:rPr>
          <w:rFonts w:ascii="Times New Roman" w:hAnsi="Times New Roman" w:cs="Times New Roman"/>
          <w:i w:val="0"/>
          <w:sz w:val="24"/>
          <w:szCs w:val="24"/>
        </w:rPr>
        <w:t>If seeking approval to not display the expiration date for OMB approval of the information</w:t>
      </w:r>
      <w:r w:rsidRPr="00842702" w:rsidR="00471EE0">
        <w:rPr>
          <w:rFonts w:ascii="Times New Roman" w:hAnsi="Times New Roman" w:cs="Times New Roman"/>
          <w:i w:val="0"/>
          <w:sz w:val="24"/>
          <w:szCs w:val="24"/>
        </w:rPr>
        <w:t xml:space="preserve"> </w:t>
      </w:r>
      <w:r w:rsidRPr="00842702">
        <w:rPr>
          <w:rFonts w:ascii="Times New Roman" w:hAnsi="Times New Roman" w:cs="Times New Roman"/>
          <w:i w:val="0"/>
          <w:sz w:val="24"/>
          <w:szCs w:val="24"/>
        </w:rPr>
        <w:t xml:space="preserve">collection, explain the reasons that display would be </w:t>
      </w:r>
      <w:r w:rsidRPr="002A74C3">
        <w:rPr>
          <w:rFonts w:ascii="Times New Roman" w:hAnsi="Times New Roman" w:cs="Times New Roman"/>
          <w:i w:val="0"/>
          <w:sz w:val="24"/>
          <w:szCs w:val="24"/>
        </w:rPr>
        <w:t>inappropriate.</w:t>
      </w:r>
      <w:bookmarkEnd w:id="43"/>
      <w:bookmarkEnd w:id="44"/>
    </w:p>
    <w:p w:rsidR="00B94667" w:rsidP="00D61AEA" w:rsidRDefault="00A410AA" w14:paraId="491C40C6" w14:textId="77777777">
      <w:pPr>
        <w:spacing w:before="100" w:beforeAutospacing="1" w:after="100" w:afterAutospacing="1" w:line="480" w:lineRule="auto"/>
        <w:ind w:firstLine="360"/>
        <w:jc w:val="both"/>
        <w:rPr>
          <w:rFonts w:ascii="Times New Roman" w:hAnsi="Times New Roman"/>
          <w:sz w:val="24"/>
          <w:szCs w:val="24"/>
        </w:rPr>
      </w:pPr>
      <w:r w:rsidRPr="00B17E3F">
        <w:rPr>
          <w:rFonts w:ascii="Times New Roman" w:hAnsi="Times New Roman"/>
          <w:sz w:val="24"/>
          <w:szCs w:val="24"/>
        </w:rPr>
        <w:t xml:space="preserve">We </w:t>
      </w:r>
      <w:r w:rsidR="00B3313B">
        <w:rPr>
          <w:rFonts w:ascii="Times New Roman" w:hAnsi="Times New Roman"/>
          <w:sz w:val="24"/>
          <w:szCs w:val="24"/>
        </w:rPr>
        <w:t>will</w:t>
      </w:r>
      <w:r w:rsidRPr="00B17E3F">
        <w:rPr>
          <w:rFonts w:ascii="Times New Roman" w:hAnsi="Times New Roman"/>
          <w:sz w:val="24"/>
          <w:szCs w:val="24"/>
        </w:rPr>
        <w:t xml:space="preserve"> display the </w:t>
      </w:r>
      <w:r w:rsidR="00B3313B">
        <w:rPr>
          <w:rFonts w:ascii="Times New Roman" w:hAnsi="Times New Roman"/>
          <w:sz w:val="24"/>
          <w:szCs w:val="24"/>
        </w:rPr>
        <w:t xml:space="preserve">OMB control number and </w:t>
      </w:r>
      <w:r w:rsidRPr="00B17E3F">
        <w:rPr>
          <w:rFonts w:ascii="Times New Roman" w:hAnsi="Times New Roman"/>
          <w:sz w:val="24"/>
          <w:szCs w:val="24"/>
        </w:rPr>
        <w:t xml:space="preserve">expiration date on this form.  </w:t>
      </w:r>
    </w:p>
    <w:p w:rsidRPr="00842702" w:rsidR="00A862AF" w:rsidP="00AF46D8" w:rsidRDefault="00A862AF" w14:paraId="5BEDC492" w14:textId="77777777">
      <w:pPr>
        <w:pStyle w:val="Heading2"/>
        <w:numPr>
          <w:ilvl w:val="0"/>
          <w:numId w:val="4"/>
        </w:numPr>
        <w:tabs>
          <w:tab w:val="clear" w:pos="450"/>
          <w:tab w:val="num" w:pos="360"/>
        </w:tabs>
        <w:spacing w:before="100" w:beforeAutospacing="1" w:after="100" w:afterAutospacing="1" w:line="480" w:lineRule="auto"/>
        <w:ind w:left="360"/>
        <w:jc w:val="both"/>
        <w:rPr>
          <w:rFonts w:ascii="Times New Roman" w:hAnsi="Times New Roman" w:cs="Times New Roman"/>
          <w:bCs w:val="0"/>
          <w:i w:val="0"/>
          <w:iCs w:val="0"/>
          <w:sz w:val="24"/>
          <w:szCs w:val="24"/>
        </w:rPr>
      </w:pPr>
      <w:bookmarkStart w:name="_Toc196296194" w:id="45"/>
      <w:bookmarkStart w:name="_Toc197936994" w:id="46"/>
      <w:r w:rsidRPr="00B17E3F">
        <w:rPr>
          <w:rFonts w:ascii="Times New Roman" w:hAnsi="Times New Roman" w:cs="Times New Roman"/>
          <w:bCs w:val="0"/>
          <w:i w:val="0"/>
          <w:iCs w:val="0"/>
          <w:sz w:val="24"/>
          <w:szCs w:val="24"/>
        </w:rPr>
        <w:t xml:space="preserve">Explain each exception to the certification statement identified in </w:t>
      </w:r>
      <w:r w:rsidRPr="00B17E3F" w:rsidR="002364D4">
        <w:rPr>
          <w:rFonts w:ascii="Times New Roman" w:hAnsi="Times New Roman" w:cs="Times New Roman"/>
          <w:bCs w:val="0"/>
          <w:i w:val="0"/>
          <w:iCs w:val="0"/>
          <w:sz w:val="24"/>
          <w:szCs w:val="24"/>
        </w:rPr>
        <w:t>I</w:t>
      </w:r>
      <w:r w:rsidRPr="00B17E3F">
        <w:rPr>
          <w:rFonts w:ascii="Times New Roman" w:hAnsi="Times New Roman" w:cs="Times New Roman"/>
          <w:bCs w:val="0"/>
          <w:i w:val="0"/>
          <w:iCs w:val="0"/>
          <w:sz w:val="24"/>
          <w:szCs w:val="24"/>
        </w:rPr>
        <w:t>tem</w:t>
      </w:r>
      <w:r w:rsidRPr="00842702">
        <w:rPr>
          <w:rFonts w:ascii="Times New Roman" w:hAnsi="Times New Roman" w:cs="Times New Roman"/>
          <w:bCs w:val="0"/>
          <w:i w:val="0"/>
          <w:iCs w:val="0"/>
          <w:sz w:val="24"/>
          <w:szCs w:val="24"/>
        </w:rPr>
        <w:t xml:space="preserve"> 19</w:t>
      </w:r>
      <w:r w:rsidRPr="00842702" w:rsidR="001D67D4">
        <w:rPr>
          <w:rFonts w:ascii="Times New Roman" w:hAnsi="Times New Roman" w:cs="Times New Roman"/>
          <w:bCs w:val="0"/>
          <w:i w:val="0"/>
          <w:iCs w:val="0"/>
          <w:sz w:val="24"/>
          <w:szCs w:val="24"/>
        </w:rPr>
        <w:t xml:space="preserve"> “Certification</w:t>
      </w:r>
      <w:bookmarkEnd w:id="45"/>
      <w:bookmarkEnd w:id="46"/>
      <w:r w:rsidRPr="00842702" w:rsidR="001D67D4">
        <w:rPr>
          <w:rFonts w:ascii="Times New Roman" w:hAnsi="Times New Roman" w:cs="Times New Roman"/>
          <w:bCs w:val="0"/>
          <w:i w:val="0"/>
          <w:iCs w:val="0"/>
          <w:sz w:val="24"/>
          <w:szCs w:val="24"/>
        </w:rPr>
        <w:t xml:space="preserve"> </w:t>
      </w:r>
      <w:bookmarkStart w:name="_Toc196296195" w:id="47"/>
      <w:bookmarkStart w:name="_Toc197936995" w:id="48"/>
      <w:r w:rsidRPr="00842702" w:rsidR="001D67D4">
        <w:rPr>
          <w:rFonts w:ascii="Times New Roman" w:hAnsi="Times New Roman" w:cs="Times New Roman"/>
          <w:bCs w:val="0"/>
          <w:i w:val="0"/>
          <w:iCs w:val="0"/>
          <w:sz w:val="24"/>
          <w:szCs w:val="24"/>
        </w:rPr>
        <w:t>for Paperwork Reduction Act.”</w:t>
      </w:r>
      <w:bookmarkEnd w:id="47"/>
      <w:bookmarkEnd w:id="48"/>
      <w:r w:rsidRPr="00842702">
        <w:rPr>
          <w:rFonts w:ascii="Times New Roman" w:hAnsi="Times New Roman" w:cs="Times New Roman"/>
          <w:bCs w:val="0"/>
          <w:i w:val="0"/>
          <w:iCs w:val="0"/>
          <w:sz w:val="24"/>
          <w:szCs w:val="24"/>
        </w:rPr>
        <w:t xml:space="preserve"> </w:t>
      </w:r>
    </w:p>
    <w:p w:rsidRPr="00AB2D29" w:rsidR="00A862AF" w:rsidP="00771E29" w:rsidRDefault="003A39A7" w14:paraId="4B9AEA4F" w14:textId="77777777">
      <w:pPr>
        <w:spacing w:before="100" w:beforeAutospacing="1" w:after="100" w:afterAutospacing="1" w:line="480" w:lineRule="auto"/>
        <w:ind w:left="360"/>
        <w:jc w:val="both"/>
        <w:rPr>
          <w:rFonts w:ascii="Times New Roman" w:hAnsi="Times New Roman"/>
          <w:sz w:val="24"/>
          <w:szCs w:val="24"/>
        </w:rPr>
      </w:pPr>
      <w:r w:rsidRPr="00842702">
        <w:rPr>
          <w:rFonts w:ascii="Times New Roman" w:hAnsi="Times New Roman"/>
          <w:sz w:val="24"/>
          <w:szCs w:val="24"/>
        </w:rPr>
        <w:t>There are no exceptions to the certification statement.</w:t>
      </w:r>
      <w:bookmarkEnd w:id="0"/>
    </w:p>
    <w:sectPr w:rsidRPr="00AB2D29" w:rsidR="00A862AF" w:rsidSect="00700257">
      <w:headerReference w:type="even" r:id="rId17"/>
      <w:headerReference w:type="default" r:id="rId18"/>
      <w:footerReference w:type="even" r:id="rId19"/>
      <w:footerReference w:type="default" r:id="rId20"/>
      <w:footnotePr>
        <w:pos w:val="beneathText"/>
      </w:footnotePr>
      <w:pgSz w:w="12240" w:h="15840"/>
      <w:pgMar w:top="1440" w:right="1152" w:bottom="1440"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E25F00" w14:textId="77777777" w:rsidR="000B48EC" w:rsidRDefault="000B48EC">
      <w:r>
        <w:separator/>
      </w:r>
    </w:p>
  </w:endnote>
  <w:endnote w:type="continuationSeparator" w:id="0">
    <w:p w14:paraId="2252BF4B" w14:textId="77777777" w:rsidR="000B48EC" w:rsidRDefault="000B4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4AB6F3" w14:textId="77777777" w:rsidR="000F04C7" w:rsidRDefault="000F04C7" w:rsidP="00CD429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5964AA" w14:textId="77777777" w:rsidR="000F04C7" w:rsidRDefault="000F04C7" w:rsidP="003A39A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2ECCB7" w14:textId="6061E6B4" w:rsidR="000F04C7" w:rsidRPr="004925A9" w:rsidRDefault="000F04C7" w:rsidP="004925A9">
    <w:pPr>
      <w:pStyle w:val="Footer"/>
      <w:framePr w:wrap="around" w:vAnchor="text" w:hAnchor="page" w:x="10702" w:y="-30"/>
      <w:rPr>
        <w:rStyle w:val="PageNumber"/>
        <w:rFonts w:ascii="Arial" w:hAnsi="Arial" w:cs="Arial"/>
        <w:sz w:val="24"/>
        <w:szCs w:val="24"/>
      </w:rPr>
    </w:pPr>
    <w:r w:rsidRPr="004925A9">
      <w:rPr>
        <w:rStyle w:val="PageNumber"/>
        <w:rFonts w:ascii="Arial" w:hAnsi="Arial" w:cs="Arial"/>
        <w:sz w:val="24"/>
        <w:szCs w:val="24"/>
      </w:rPr>
      <w:fldChar w:fldCharType="begin"/>
    </w:r>
    <w:r w:rsidRPr="004925A9">
      <w:rPr>
        <w:rStyle w:val="PageNumber"/>
        <w:rFonts w:ascii="Arial" w:hAnsi="Arial" w:cs="Arial"/>
        <w:sz w:val="24"/>
        <w:szCs w:val="24"/>
      </w:rPr>
      <w:instrText xml:space="preserve">PAGE  </w:instrText>
    </w:r>
    <w:r w:rsidRPr="004925A9">
      <w:rPr>
        <w:rStyle w:val="PageNumber"/>
        <w:rFonts w:ascii="Arial" w:hAnsi="Arial" w:cs="Arial"/>
        <w:sz w:val="24"/>
        <w:szCs w:val="24"/>
      </w:rPr>
      <w:fldChar w:fldCharType="separate"/>
    </w:r>
    <w:r w:rsidR="00401EB1">
      <w:rPr>
        <w:rStyle w:val="PageNumber"/>
        <w:rFonts w:ascii="Arial" w:hAnsi="Arial" w:cs="Arial"/>
        <w:noProof/>
        <w:sz w:val="24"/>
        <w:szCs w:val="24"/>
      </w:rPr>
      <w:t>5</w:t>
    </w:r>
    <w:r w:rsidRPr="004925A9">
      <w:rPr>
        <w:rStyle w:val="PageNumber"/>
        <w:rFonts w:ascii="Arial" w:hAnsi="Arial" w:cs="Arial"/>
        <w:sz w:val="24"/>
        <w:szCs w:val="24"/>
      </w:rPr>
      <w:fldChar w:fldCharType="end"/>
    </w:r>
  </w:p>
  <w:p w14:paraId="78703D27" w14:textId="77777777" w:rsidR="000F04C7" w:rsidRPr="004925A9" w:rsidRDefault="000F04C7" w:rsidP="003A39A7">
    <w:pPr>
      <w:pStyle w:val="Footer"/>
      <w:ind w:right="360"/>
      <w:rPr>
        <w:rFonts w:ascii="Arial" w:hAnsi="Arial" w:cs="Arial"/>
        <w:sz w:val="22"/>
        <w:szCs w:val="22"/>
      </w:rPr>
    </w:pPr>
    <w:r w:rsidRPr="004925A9">
      <w:rPr>
        <w:rFonts w:ascii="Arial" w:hAnsi="Arial" w:cs="Arial"/>
        <w:sz w:val="22"/>
        <w:szCs w:val="22"/>
      </w:rPr>
      <w:t>OMB #0584-0532</w:t>
    </w:r>
  </w:p>
  <w:p w14:paraId="04E6F59C" w14:textId="77777777" w:rsidR="000F04C7" w:rsidRPr="004925A9" w:rsidRDefault="007362C0" w:rsidP="003A39A7">
    <w:pPr>
      <w:pStyle w:val="Footer"/>
      <w:ind w:right="360"/>
      <w:rPr>
        <w:rFonts w:ascii="Arial" w:hAnsi="Arial" w:cs="Arial"/>
        <w:sz w:val="22"/>
        <w:szCs w:val="22"/>
      </w:rPr>
    </w:pPr>
    <w:r>
      <w:rPr>
        <w:rFonts w:ascii="Arial" w:hAnsi="Arial" w:cs="Arial"/>
        <w:sz w:val="22"/>
        <w:szCs w:val="22"/>
      </w:rPr>
      <w:t>May</w:t>
    </w:r>
    <w:r w:rsidR="00CE1656">
      <w:rPr>
        <w:rFonts w:ascii="Arial" w:hAnsi="Arial" w:cs="Arial"/>
        <w:sz w:val="22"/>
        <w:szCs w:val="22"/>
      </w:rPr>
      <w:t xml:space="preserve"> </w:t>
    </w:r>
    <w:r w:rsidR="0096243B">
      <w:rPr>
        <w:rFonts w:ascii="Arial" w:hAnsi="Arial" w:cs="Arial"/>
        <w:sz w:val="22"/>
        <w:szCs w:val="22"/>
      </w:rPr>
      <w:t>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FB9A2C" w14:textId="77777777" w:rsidR="000B48EC" w:rsidRDefault="000B48EC">
      <w:r>
        <w:separator/>
      </w:r>
    </w:p>
  </w:footnote>
  <w:footnote w:type="continuationSeparator" w:id="0">
    <w:p w14:paraId="59F01674" w14:textId="77777777" w:rsidR="000B48EC" w:rsidRDefault="000B48EC">
      <w:r>
        <w:continuationSeparator/>
      </w:r>
    </w:p>
  </w:footnote>
  <w:footnote w:id="1">
    <w:p w14:paraId="53CF1E67" w14:textId="77777777" w:rsidR="000F04C7" w:rsidRPr="007C1BE4" w:rsidRDefault="000F04C7" w:rsidP="00495C99"/>
  </w:footnote>
  <w:footnote w:id="2">
    <w:p w14:paraId="4BCE31CE" w14:textId="77777777" w:rsidR="000F04C7" w:rsidRPr="007C1BE4" w:rsidRDefault="000F04C7">
      <w:pPr>
        <w:pStyle w:val="FootnoteText"/>
        <w:rPr>
          <w:rFonts w:ascii="Arial" w:hAnsi="Arial" w:cs="Ari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7701DF" w14:textId="77777777" w:rsidR="000F04C7" w:rsidRDefault="000F04C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28FB15C" w14:textId="77777777" w:rsidR="000F04C7" w:rsidRDefault="000F04C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AE327C" w14:textId="77777777" w:rsidR="000F04C7" w:rsidRDefault="000F04C7">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BE4B65"/>
    <w:multiLevelType w:val="hybridMultilevel"/>
    <w:tmpl w:val="4896F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91B3CA3"/>
    <w:multiLevelType w:val="hybridMultilevel"/>
    <w:tmpl w:val="029EAC42"/>
    <w:lvl w:ilvl="0" w:tplc="D7F2152E">
      <w:start w:val="17"/>
      <w:numFmt w:val="decimal"/>
      <w:lvlText w:val="%1."/>
      <w:lvlJc w:val="left"/>
      <w:pPr>
        <w:tabs>
          <w:tab w:val="num" w:pos="450"/>
        </w:tabs>
        <w:ind w:left="450" w:hanging="45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30877393"/>
    <w:multiLevelType w:val="hybridMultilevel"/>
    <w:tmpl w:val="5AF61A3A"/>
    <w:lvl w:ilvl="0" w:tplc="666A5FBA">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E147D59"/>
    <w:multiLevelType w:val="hybridMultilevel"/>
    <w:tmpl w:val="05281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E937B3"/>
    <w:multiLevelType w:val="hybridMultilevel"/>
    <w:tmpl w:val="1286FB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0469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6D5C3E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6ED23DC4"/>
    <w:multiLevelType w:val="hybridMultilevel"/>
    <w:tmpl w:val="1F2400AE"/>
    <w:lvl w:ilvl="0" w:tplc="8354C398">
      <w:start w:val="1"/>
      <w:numFmt w:val="decimal"/>
      <w:lvlText w:val="%1."/>
      <w:lvlJc w:val="left"/>
      <w:pPr>
        <w:tabs>
          <w:tab w:val="num" w:pos="360"/>
        </w:tabs>
        <w:ind w:left="360" w:hanging="360"/>
      </w:pPr>
      <w:rPr>
        <w:b/>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73DF7620"/>
    <w:multiLevelType w:val="hybridMultilevel"/>
    <w:tmpl w:val="93A6E9D8"/>
    <w:lvl w:ilvl="0" w:tplc="666A5FBA">
      <w:start w:val="1"/>
      <w:numFmt w:val="bullet"/>
      <w:lvlText w:val=""/>
      <w:lvlJc w:val="left"/>
      <w:pPr>
        <w:tabs>
          <w:tab w:val="num" w:pos="1440"/>
        </w:tabs>
        <w:ind w:left="1440" w:hanging="360"/>
      </w:pPr>
      <w:rPr>
        <w:rFonts w:ascii="Symbol" w:hAnsi="Symbol" w:hint="default"/>
        <w:color w:val="auto"/>
      </w:rPr>
    </w:lvl>
    <w:lvl w:ilvl="1" w:tplc="F0545B42">
      <w:start w:val="1"/>
      <w:numFmt w:val="lowerLetter"/>
      <w:lvlText w:val="%2."/>
      <w:lvlJc w:val="left"/>
      <w:pPr>
        <w:tabs>
          <w:tab w:val="num" w:pos="2430"/>
        </w:tabs>
        <w:ind w:left="2430" w:hanging="360"/>
      </w:pPr>
      <w:rPr>
        <w:rFonts w:hint="default"/>
        <w:b w:val="0"/>
      </w:rPr>
    </w:lvl>
    <w:lvl w:ilvl="2" w:tplc="666A5FBA">
      <w:start w:val="1"/>
      <w:numFmt w:val="bullet"/>
      <w:lvlText w:val=""/>
      <w:lvlJc w:val="left"/>
      <w:pPr>
        <w:tabs>
          <w:tab w:val="num" w:pos="3330"/>
        </w:tabs>
        <w:ind w:left="3330" w:hanging="360"/>
      </w:pPr>
      <w:rPr>
        <w:rFonts w:ascii="Symbol" w:hAnsi="Symbol" w:hint="default"/>
        <w:color w:val="auto"/>
      </w:rPr>
    </w:lvl>
    <w:lvl w:ilvl="3" w:tplc="C6ECF45E">
      <w:start w:val="13"/>
      <w:numFmt w:val="decimal"/>
      <w:lvlText w:val="%4."/>
      <w:lvlJc w:val="left"/>
      <w:pPr>
        <w:tabs>
          <w:tab w:val="num" w:pos="3870"/>
        </w:tabs>
        <w:ind w:left="3870" w:hanging="360"/>
      </w:pPr>
      <w:rPr>
        <w:rFonts w:hint="default"/>
      </w:r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16" w15:restartNumberingAfterBreak="0">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15"/>
  </w:num>
  <w:num w:numId="3">
    <w:abstractNumId w:val="13"/>
  </w:num>
  <w:num w:numId="4">
    <w:abstractNumId w:val="2"/>
  </w:num>
  <w:num w:numId="5">
    <w:abstractNumId w:val="5"/>
  </w:num>
  <w:num w:numId="6">
    <w:abstractNumId w:val="4"/>
  </w:num>
  <w:num w:numId="7">
    <w:abstractNumId w:val="16"/>
  </w:num>
  <w:num w:numId="8">
    <w:abstractNumId w:val="14"/>
  </w:num>
  <w:num w:numId="9">
    <w:abstractNumId w:val="7"/>
  </w:num>
  <w:num w:numId="10">
    <w:abstractNumId w:val="1"/>
  </w:num>
  <w:num w:numId="11">
    <w:abstractNumId w:val="6"/>
  </w:num>
  <w:num w:numId="12">
    <w:abstractNumId w:val="8"/>
  </w:num>
  <w:num w:numId="13">
    <w:abstractNumId w:val="11"/>
  </w:num>
  <w:num w:numId="14">
    <w:abstractNumId w:val="12"/>
  </w:num>
  <w:num w:numId="15">
    <w:abstractNumId w:val="10"/>
  </w:num>
  <w:num w:numId="16">
    <w:abstractNumId w:val="0"/>
  </w:num>
  <w:num w:numId="17">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pos w:val="beneathText"/>
    <w:footnote w:id="-1"/>
    <w:footnote w:id="0"/>
  </w:footnotePr>
  <w:endnotePr>
    <w:pos w:val="sectEnd"/>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4A1"/>
    <w:rsid w:val="000030F2"/>
    <w:rsid w:val="000037B4"/>
    <w:rsid w:val="0000409F"/>
    <w:rsid w:val="0001421C"/>
    <w:rsid w:val="00015CD9"/>
    <w:rsid w:val="00020F31"/>
    <w:rsid w:val="00023024"/>
    <w:rsid w:val="00026086"/>
    <w:rsid w:val="000309C1"/>
    <w:rsid w:val="000340C7"/>
    <w:rsid w:val="00041629"/>
    <w:rsid w:val="00041EE4"/>
    <w:rsid w:val="000439BD"/>
    <w:rsid w:val="00044B1D"/>
    <w:rsid w:val="0005079F"/>
    <w:rsid w:val="00050D75"/>
    <w:rsid w:val="00051282"/>
    <w:rsid w:val="00051C43"/>
    <w:rsid w:val="00054164"/>
    <w:rsid w:val="0005627C"/>
    <w:rsid w:val="000612BE"/>
    <w:rsid w:val="00062C23"/>
    <w:rsid w:val="00064E64"/>
    <w:rsid w:val="000679E4"/>
    <w:rsid w:val="00072D6E"/>
    <w:rsid w:val="0007613D"/>
    <w:rsid w:val="000761F5"/>
    <w:rsid w:val="00081980"/>
    <w:rsid w:val="00087292"/>
    <w:rsid w:val="000900D3"/>
    <w:rsid w:val="0009594C"/>
    <w:rsid w:val="000B137E"/>
    <w:rsid w:val="000B1A3E"/>
    <w:rsid w:val="000B48EC"/>
    <w:rsid w:val="000C0419"/>
    <w:rsid w:val="000C0F2D"/>
    <w:rsid w:val="000C2FA5"/>
    <w:rsid w:val="000C519C"/>
    <w:rsid w:val="000C5591"/>
    <w:rsid w:val="000C73D9"/>
    <w:rsid w:val="000D1B83"/>
    <w:rsid w:val="000D28A9"/>
    <w:rsid w:val="000D40E4"/>
    <w:rsid w:val="000D4D83"/>
    <w:rsid w:val="000D6404"/>
    <w:rsid w:val="000D659B"/>
    <w:rsid w:val="000E2E90"/>
    <w:rsid w:val="000E5A66"/>
    <w:rsid w:val="000E6BAB"/>
    <w:rsid w:val="000F04C7"/>
    <w:rsid w:val="000F2D84"/>
    <w:rsid w:val="000F5629"/>
    <w:rsid w:val="000F5C2F"/>
    <w:rsid w:val="000F7C82"/>
    <w:rsid w:val="00100031"/>
    <w:rsid w:val="001009AF"/>
    <w:rsid w:val="00111357"/>
    <w:rsid w:val="00111A5B"/>
    <w:rsid w:val="00115833"/>
    <w:rsid w:val="00121E0E"/>
    <w:rsid w:val="001220DD"/>
    <w:rsid w:val="00122CC5"/>
    <w:rsid w:val="0012709A"/>
    <w:rsid w:val="00130C6E"/>
    <w:rsid w:val="001345EF"/>
    <w:rsid w:val="00134C1B"/>
    <w:rsid w:val="001357D9"/>
    <w:rsid w:val="00137A04"/>
    <w:rsid w:val="00144E45"/>
    <w:rsid w:val="00146407"/>
    <w:rsid w:val="00150BB8"/>
    <w:rsid w:val="00155B58"/>
    <w:rsid w:val="00161C83"/>
    <w:rsid w:val="00166E28"/>
    <w:rsid w:val="00170E80"/>
    <w:rsid w:val="001831AA"/>
    <w:rsid w:val="001850C6"/>
    <w:rsid w:val="0019024D"/>
    <w:rsid w:val="00191E72"/>
    <w:rsid w:val="00192DB0"/>
    <w:rsid w:val="00193A1A"/>
    <w:rsid w:val="00193FE4"/>
    <w:rsid w:val="0019612F"/>
    <w:rsid w:val="001A131E"/>
    <w:rsid w:val="001A1F95"/>
    <w:rsid w:val="001A2012"/>
    <w:rsid w:val="001A60CE"/>
    <w:rsid w:val="001B23BF"/>
    <w:rsid w:val="001C1F34"/>
    <w:rsid w:val="001C5F96"/>
    <w:rsid w:val="001C705A"/>
    <w:rsid w:val="001D1016"/>
    <w:rsid w:val="001D67D4"/>
    <w:rsid w:val="001E075F"/>
    <w:rsid w:val="001E4D98"/>
    <w:rsid w:val="001E721B"/>
    <w:rsid w:val="001F1E9A"/>
    <w:rsid w:val="001F55BB"/>
    <w:rsid w:val="002169A3"/>
    <w:rsid w:val="002206B9"/>
    <w:rsid w:val="002251F7"/>
    <w:rsid w:val="002333E0"/>
    <w:rsid w:val="00235FBB"/>
    <w:rsid w:val="00236405"/>
    <w:rsid w:val="002364D4"/>
    <w:rsid w:val="00240EE9"/>
    <w:rsid w:val="00243470"/>
    <w:rsid w:val="00246AEE"/>
    <w:rsid w:val="00246D72"/>
    <w:rsid w:val="0025130D"/>
    <w:rsid w:val="00255D9E"/>
    <w:rsid w:val="002609C8"/>
    <w:rsid w:val="002609EE"/>
    <w:rsid w:val="0026181A"/>
    <w:rsid w:val="00261B94"/>
    <w:rsid w:val="00265254"/>
    <w:rsid w:val="00265EC4"/>
    <w:rsid w:val="00273A69"/>
    <w:rsid w:val="00291545"/>
    <w:rsid w:val="00294585"/>
    <w:rsid w:val="002A2690"/>
    <w:rsid w:val="002A33EA"/>
    <w:rsid w:val="002A5341"/>
    <w:rsid w:val="002A5D83"/>
    <w:rsid w:val="002A64B5"/>
    <w:rsid w:val="002A7114"/>
    <w:rsid w:val="002A74C3"/>
    <w:rsid w:val="002B05AA"/>
    <w:rsid w:val="002B70A4"/>
    <w:rsid w:val="002B7A4A"/>
    <w:rsid w:val="002C4DD0"/>
    <w:rsid w:val="002C5DEE"/>
    <w:rsid w:val="002C6C8C"/>
    <w:rsid w:val="002D1719"/>
    <w:rsid w:val="002D286C"/>
    <w:rsid w:val="002D2AB2"/>
    <w:rsid w:val="002D3075"/>
    <w:rsid w:val="002D35E4"/>
    <w:rsid w:val="002D4EA5"/>
    <w:rsid w:val="002D5283"/>
    <w:rsid w:val="002D62E7"/>
    <w:rsid w:val="002D6FA7"/>
    <w:rsid w:val="002E1603"/>
    <w:rsid w:val="002E3A6B"/>
    <w:rsid w:val="002E43D0"/>
    <w:rsid w:val="002E6ABF"/>
    <w:rsid w:val="002F3722"/>
    <w:rsid w:val="002F5ACA"/>
    <w:rsid w:val="003017BB"/>
    <w:rsid w:val="003019D8"/>
    <w:rsid w:val="00301BE8"/>
    <w:rsid w:val="003021CD"/>
    <w:rsid w:val="00305B7C"/>
    <w:rsid w:val="0030724C"/>
    <w:rsid w:val="00307C32"/>
    <w:rsid w:val="0031190B"/>
    <w:rsid w:val="00314689"/>
    <w:rsid w:val="00316508"/>
    <w:rsid w:val="00316CE1"/>
    <w:rsid w:val="003204F8"/>
    <w:rsid w:val="00321123"/>
    <w:rsid w:val="0032278F"/>
    <w:rsid w:val="0032348B"/>
    <w:rsid w:val="00323E99"/>
    <w:rsid w:val="00324562"/>
    <w:rsid w:val="00330297"/>
    <w:rsid w:val="00332A59"/>
    <w:rsid w:val="003340AF"/>
    <w:rsid w:val="00335F1B"/>
    <w:rsid w:val="00335F79"/>
    <w:rsid w:val="00340DA2"/>
    <w:rsid w:val="0034369A"/>
    <w:rsid w:val="003450AD"/>
    <w:rsid w:val="00347278"/>
    <w:rsid w:val="00355BB1"/>
    <w:rsid w:val="003572DE"/>
    <w:rsid w:val="00363125"/>
    <w:rsid w:val="00373B8D"/>
    <w:rsid w:val="00374E24"/>
    <w:rsid w:val="00375278"/>
    <w:rsid w:val="00376950"/>
    <w:rsid w:val="00380106"/>
    <w:rsid w:val="00380F37"/>
    <w:rsid w:val="0038276C"/>
    <w:rsid w:val="00382BFD"/>
    <w:rsid w:val="00384AA0"/>
    <w:rsid w:val="00384D9D"/>
    <w:rsid w:val="00386ACF"/>
    <w:rsid w:val="003906F7"/>
    <w:rsid w:val="0039075D"/>
    <w:rsid w:val="003919FD"/>
    <w:rsid w:val="00394E92"/>
    <w:rsid w:val="003A0DF2"/>
    <w:rsid w:val="003A1F9C"/>
    <w:rsid w:val="003A1F9F"/>
    <w:rsid w:val="003A39A7"/>
    <w:rsid w:val="003A4208"/>
    <w:rsid w:val="003A6CE8"/>
    <w:rsid w:val="003B3B00"/>
    <w:rsid w:val="003B4029"/>
    <w:rsid w:val="003C0452"/>
    <w:rsid w:val="003C4D15"/>
    <w:rsid w:val="003D0C0A"/>
    <w:rsid w:val="003D2F3E"/>
    <w:rsid w:val="003D3BF4"/>
    <w:rsid w:val="003D523D"/>
    <w:rsid w:val="003E1562"/>
    <w:rsid w:val="003E3730"/>
    <w:rsid w:val="003F00FD"/>
    <w:rsid w:val="003F1201"/>
    <w:rsid w:val="003F17B8"/>
    <w:rsid w:val="003F2AC2"/>
    <w:rsid w:val="003F4559"/>
    <w:rsid w:val="00401EB1"/>
    <w:rsid w:val="00402AEC"/>
    <w:rsid w:val="004033B6"/>
    <w:rsid w:val="00403CE7"/>
    <w:rsid w:val="00406607"/>
    <w:rsid w:val="00406C25"/>
    <w:rsid w:val="00410694"/>
    <w:rsid w:val="00410F2A"/>
    <w:rsid w:val="00416B18"/>
    <w:rsid w:val="00421D94"/>
    <w:rsid w:val="004226D7"/>
    <w:rsid w:val="00422F9D"/>
    <w:rsid w:val="004234BE"/>
    <w:rsid w:val="00423E5D"/>
    <w:rsid w:val="00426B98"/>
    <w:rsid w:val="00426CCC"/>
    <w:rsid w:val="00431876"/>
    <w:rsid w:val="004328A7"/>
    <w:rsid w:val="00433193"/>
    <w:rsid w:val="00433E4D"/>
    <w:rsid w:val="00434608"/>
    <w:rsid w:val="0044259E"/>
    <w:rsid w:val="00443FD0"/>
    <w:rsid w:val="00444738"/>
    <w:rsid w:val="00453922"/>
    <w:rsid w:val="00454B6B"/>
    <w:rsid w:val="004608B8"/>
    <w:rsid w:val="00470C9F"/>
    <w:rsid w:val="00471EE0"/>
    <w:rsid w:val="00472C3A"/>
    <w:rsid w:val="00475479"/>
    <w:rsid w:val="00477E14"/>
    <w:rsid w:val="00480614"/>
    <w:rsid w:val="004808DB"/>
    <w:rsid w:val="004815E0"/>
    <w:rsid w:val="0048163D"/>
    <w:rsid w:val="00482D68"/>
    <w:rsid w:val="00484908"/>
    <w:rsid w:val="0049081B"/>
    <w:rsid w:val="004925A9"/>
    <w:rsid w:val="00495C99"/>
    <w:rsid w:val="00496054"/>
    <w:rsid w:val="004A1323"/>
    <w:rsid w:val="004A2B7A"/>
    <w:rsid w:val="004A374B"/>
    <w:rsid w:val="004A3999"/>
    <w:rsid w:val="004A5569"/>
    <w:rsid w:val="004A727F"/>
    <w:rsid w:val="004A7F4F"/>
    <w:rsid w:val="004B024E"/>
    <w:rsid w:val="004B04C2"/>
    <w:rsid w:val="004B2E7C"/>
    <w:rsid w:val="004C2038"/>
    <w:rsid w:val="004C2CBB"/>
    <w:rsid w:val="004C59C4"/>
    <w:rsid w:val="004C5F92"/>
    <w:rsid w:val="004C688E"/>
    <w:rsid w:val="004D068A"/>
    <w:rsid w:val="004D23FF"/>
    <w:rsid w:val="004E0292"/>
    <w:rsid w:val="004E14F3"/>
    <w:rsid w:val="004E38D5"/>
    <w:rsid w:val="004E4100"/>
    <w:rsid w:val="004E593B"/>
    <w:rsid w:val="004F112C"/>
    <w:rsid w:val="004F1901"/>
    <w:rsid w:val="004F3529"/>
    <w:rsid w:val="004F47B2"/>
    <w:rsid w:val="004F47C2"/>
    <w:rsid w:val="004F5EF1"/>
    <w:rsid w:val="004F64B7"/>
    <w:rsid w:val="00501081"/>
    <w:rsid w:val="00506590"/>
    <w:rsid w:val="00510693"/>
    <w:rsid w:val="00511456"/>
    <w:rsid w:val="0051187F"/>
    <w:rsid w:val="00513AE8"/>
    <w:rsid w:val="00516A96"/>
    <w:rsid w:val="0051766C"/>
    <w:rsid w:val="00520A1C"/>
    <w:rsid w:val="005228E3"/>
    <w:rsid w:val="00525099"/>
    <w:rsid w:val="00525C11"/>
    <w:rsid w:val="005261DF"/>
    <w:rsid w:val="005301F3"/>
    <w:rsid w:val="00530A3F"/>
    <w:rsid w:val="00543740"/>
    <w:rsid w:val="0054606D"/>
    <w:rsid w:val="00553536"/>
    <w:rsid w:val="00563D55"/>
    <w:rsid w:val="00565827"/>
    <w:rsid w:val="00571EE8"/>
    <w:rsid w:val="0057248B"/>
    <w:rsid w:val="005724CA"/>
    <w:rsid w:val="00574104"/>
    <w:rsid w:val="005762B3"/>
    <w:rsid w:val="00580E7C"/>
    <w:rsid w:val="005827DC"/>
    <w:rsid w:val="00582FF9"/>
    <w:rsid w:val="005859E1"/>
    <w:rsid w:val="005876B0"/>
    <w:rsid w:val="00593E45"/>
    <w:rsid w:val="00595FFA"/>
    <w:rsid w:val="005A0D3B"/>
    <w:rsid w:val="005A6BD3"/>
    <w:rsid w:val="005B2BB4"/>
    <w:rsid w:val="005B473D"/>
    <w:rsid w:val="005B4B6E"/>
    <w:rsid w:val="005C0B31"/>
    <w:rsid w:val="005C390F"/>
    <w:rsid w:val="005C3975"/>
    <w:rsid w:val="005C4A3F"/>
    <w:rsid w:val="005C5C8B"/>
    <w:rsid w:val="005C5C90"/>
    <w:rsid w:val="005D2CF9"/>
    <w:rsid w:val="005E0F5E"/>
    <w:rsid w:val="005E1293"/>
    <w:rsid w:val="005E28E7"/>
    <w:rsid w:val="005E4F0F"/>
    <w:rsid w:val="005F2430"/>
    <w:rsid w:val="005F43DD"/>
    <w:rsid w:val="005F5353"/>
    <w:rsid w:val="005F5777"/>
    <w:rsid w:val="005F796A"/>
    <w:rsid w:val="00600A9C"/>
    <w:rsid w:val="00600B31"/>
    <w:rsid w:val="00600BC7"/>
    <w:rsid w:val="00605329"/>
    <w:rsid w:val="0060541A"/>
    <w:rsid w:val="00605CE7"/>
    <w:rsid w:val="00611561"/>
    <w:rsid w:val="006200AE"/>
    <w:rsid w:val="00620245"/>
    <w:rsid w:val="00623758"/>
    <w:rsid w:val="0062665F"/>
    <w:rsid w:val="0063052F"/>
    <w:rsid w:val="00631336"/>
    <w:rsid w:val="00636A3F"/>
    <w:rsid w:val="00640D79"/>
    <w:rsid w:val="00643047"/>
    <w:rsid w:val="0065304D"/>
    <w:rsid w:val="00653747"/>
    <w:rsid w:val="00654052"/>
    <w:rsid w:val="00656B66"/>
    <w:rsid w:val="00657FF9"/>
    <w:rsid w:val="00661E46"/>
    <w:rsid w:val="00662ED5"/>
    <w:rsid w:val="00663529"/>
    <w:rsid w:val="00665454"/>
    <w:rsid w:val="00666570"/>
    <w:rsid w:val="00667F4E"/>
    <w:rsid w:val="00670E46"/>
    <w:rsid w:val="00670F9A"/>
    <w:rsid w:val="00671BD1"/>
    <w:rsid w:val="00673C07"/>
    <w:rsid w:val="00673EA0"/>
    <w:rsid w:val="006800A3"/>
    <w:rsid w:val="00683FC1"/>
    <w:rsid w:val="00685019"/>
    <w:rsid w:val="00686750"/>
    <w:rsid w:val="006A4DDF"/>
    <w:rsid w:val="006A61F5"/>
    <w:rsid w:val="006B07B0"/>
    <w:rsid w:val="006B1667"/>
    <w:rsid w:val="006B20DF"/>
    <w:rsid w:val="006B2275"/>
    <w:rsid w:val="006B53F0"/>
    <w:rsid w:val="006B6729"/>
    <w:rsid w:val="006B705B"/>
    <w:rsid w:val="006C2268"/>
    <w:rsid w:val="006C4421"/>
    <w:rsid w:val="006C6612"/>
    <w:rsid w:val="006D1583"/>
    <w:rsid w:val="006E5486"/>
    <w:rsid w:val="006E788C"/>
    <w:rsid w:val="006E7F26"/>
    <w:rsid w:val="006F0DE6"/>
    <w:rsid w:val="006F1E15"/>
    <w:rsid w:val="006F2324"/>
    <w:rsid w:val="00700257"/>
    <w:rsid w:val="00701F80"/>
    <w:rsid w:val="00702F59"/>
    <w:rsid w:val="0071092B"/>
    <w:rsid w:val="00713ED5"/>
    <w:rsid w:val="00716338"/>
    <w:rsid w:val="00717D67"/>
    <w:rsid w:val="00721E9F"/>
    <w:rsid w:val="00723D7D"/>
    <w:rsid w:val="00724D2F"/>
    <w:rsid w:val="00724E06"/>
    <w:rsid w:val="0072547C"/>
    <w:rsid w:val="007267B0"/>
    <w:rsid w:val="0072707B"/>
    <w:rsid w:val="0073317A"/>
    <w:rsid w:val="007350B7"/>
    <w:rsid w:val="007362C0"/>
    <w:rsid w:val="00737014"/>
    <w:rsid w:val="007372ED"/>
    <w:rsid w:val="007376A5"/>
    <w:rsid w:val="00740036"/>
    <w:rsid w:val="00741A79"/>
    <w:rsid w:val="007454D1"/>
    <w:rsid w:val="0075100F"/>
    <w:rsid w:val="00751165"/>
    <w:rsid w:val="00751A05"/>
    <w:rsid w:val="00752368"/>
    <w:rsid w:val="007553D4"/>
    <w:rsid w:val="00755F9F"/>
    <w:rsid w:val="007625F3"/>
    <w:rsid w:val="00763138"/>
    <w:rsid w:val="0076488D"/>
    <w:rsid w:val="00766429"/>
    <w:rsid w:val="00770B35"/>
    <w:rsid w:val="00771E29"/>
    <w:rsid w:val="00774149"/>
    <w:rsid w:val="00775B15"/>
    <w:rsid w:val="0077620B"/>
    <w:rsid w:val="007771E1"/>
    <w:rsid w:val="00780CF2"/>
    <w:rsid w:val="00780E3D"/>
    <w:rsid w:val="00783967"/>
    <w:rsid w:val="00783EB5"/>
    <w:rsid w:val="007855F4"/>
    <w:rsid w:val="00786E6F"/>
    <w:rsid w:val="007878E9"/>
    <w:rsid w:val="00790052"/>
    <w:rsid w:val="007909DB"/>
    <w:rsid w:val="007918B0"/>
    <w:rsid w:val="007A0429"/>
    <w:rsid w:val="007A1726"/>
    <w:rsid w:val="007A40E1"/>
    <w:rsid w:val="007B0952"/>
    <w:rsid w:val="007B2165"/>
    <w:rsid w:val="007B3DCE"/>
    <w:rsid w:val="007B625F"/>
    <w:rsid w:val="007B6B4E"/>
    <w:rsid w:val="007C1BE4"/>
    <w:rsid w:val="007C1F33"/>
    <w:rsid w:val="007C3329"/>
    <w:rsid w:val="007C340A"/>
    <w:rsid w:val="007C4B5E"/>
    <w:rsid w:val="007C7DCC"/>
    <w:rsid w:val="007D3038"/>
    <w:rsid w:val="007E1017"/>
    <w:rsid w:val="007E32FE"/>
    <w:rsid w:val="007E51D8"/>
    <w:rsid w:val="007E6BB8"/>
    <w:rsid w:val="007F1A5A"/>
    <w:rsid w:val="007F7E14"/>
    <w:rsid w:val="007F7E88"/>
    <w:rsid w:val="00811742"/>
    <w:rsid w:val="008133E5"/>
    <w:rsid w:val="008141AC"/>
    <w:rsid w:val="0082121F"/>
    <w:rsid w:val="00822C90"/>
    <w:rsid w:val="00822CD5"/>
    <w:rsid w:val="00826360"/>
    <w:rsid w:val="00827B14"/>
    <w:rsid w:val="008307FA"/>
    <w:rsid w:val="008314BB"/>
    <w:rsid w:val="0083351B"/>
    <w:rsid w:val="0083547D"/>
    <w:rsid w:val="00836458"/>
    <w:rsid w:val="0084178D"/>
    <w:rsid w:val="0084183A"/>
    <w:rsid w:val="00842426"/>
    <w:rsid w:val="00842702"/>
    <w:rsid w:val="00855612"/>
    <w:rsid w:val="00855DDA"/>
    <w:rsid w:val="008624BE"/>
    <w:rsid w:val="00872632"/>
    <w:rsid w:val="0087277A"/>
    <w:rsid w:val="008740AC"/>
    <w:rsid w:val="00876892"/>
    <w:rsid w:val="00880785"/>
    <w:rsid w:val="0088146C"/>
    <w:rsid w:val="00883246"/>
    <w:rsid w:val="008842B6"/>
    <w:rsid w:val="0088798E"/>
    <w:rsid w:val="00890CB8"/>
    <w:rsid w:val="00892F6C"/>
    <w:rsid w:val="00897C5B"/>
    <w:rsid w:val="008A43DB"/>
    <w:rsid w:val="008A7607"/>
    <w:rsid w:val="008B2250"/>
    <w:rsid w:val="008B3218"/>
    <w:rsid w:val="008B360D"/>
    <w:rsid w:val="008B366E"/>
    <w:rsid w:val="008B4A02"/>
    <w:rsid w:val="008B7FC4"/>
    <w:rsid w:val="008C115A"/>
    <w:rsid w:val="008C121E"/>
    <w:rsid w:val="008C309F"/>
    <w:rsid w:val="008C3F98"/>
    <w:rsid w:val="008C45E2"/>
    <w:rsid w:val="008C4B8F"/>
    <w:rsid w:val="008C552F"/>
    <w:rsid w:val="008C5982"/>
    <w:rsid w:val="008D1CA8"/>
    <w:rsid w:val="008D3468"/>
    <w:rsid w:val="008D37BB"/>
    <w:rsid w:val="008D5B7E"/>
    <w:rsid w:val="008E25ED"/>
    <w:rsid w:val="008E7EBF"/>
    <w:rsid w:val="008F487F"/>
    <w:rsid w:val="00901643"/>
    <w:rsid w:val="00902DE0"/>
    <w:rsid w:val="00902F08"/>
    <w:rsid w:val="00904B25"/>
    <w:rsid w:val="009076CB"/>
    <w:rsid w:val="009079E7"/>
    <w:rsid w:val="009140E5"/>
    <w:rsid w:val="009177D7"/>
    <w:rsid w:val="00927009"/>
    <w:rsid w:val="00931532"/>
    <w:rsid w:val="009319FE"/>
    <w:rsid w:val="0094497E"/>
    <w:rsid w:val="00946E16"/>
    <w:rsid w:val="00951416"/>
    <w:rsid w:val="00951DA0"/>
    <w:rsid w:val="009524C6"/>
    <w:rsid w:val="00954395"/>
    <w:rsid w:val="00956DF9"/>
    <w:rsid w:val="009571BF"/>
    <w:rsid w:val="00961D4D"/>
    <w:rsid w:val="0096243B"/>
    <w:rsid w:val="0096630F"/>
    <w:rsid w:val="00967704"/>
    <w:rsid w:val="00967E55"/>
    <w:rsid w:val="0097573F"/>
    <w:rsid w:val="0097686F"/>
    <w:rsid w:val="00976FD0"/>
    <w:rsid w:val="0098204C"/>
    <w:rsid w:val="00984CE3"/>
    <w:rsid w:val="009914D8"/>
    <w:rsid w:val="00992D4F"/>
    <w:rsid w:val="00993B4B"/>
    <w:rsid w:val="0099648A"/>
    <w:rsid w:val="00996852"/>
    <w:rsid w:val="009A02E0"/>
    <w:rsid w:val="009A454D"/>
    <w:rsid w:val="009A7C0E"/>
    <w:rsid w:val="009B1F4F"/>
    <w:rsid w:val="009B771F"/>
    <w:rsid w:val="009C21A0"/>
    <w:rsid w:val="009C641F"/>
    <w:rsid w:val="009D1865"/>
    <w:rsid w:val="009D324C"/>
    <w:rsid w:val="009E2E9C"/>
    <w:rsid w:val="009E36AC"/>
    <w:rsid w:val="009E49FB"/>
    <w:rsid w:val="009E611F"/>
    <w:rsid w:val="009F0CDD"/>
    <w:rsid w:val="009F32BB"/>
    <w:rsid w:val="009F7B30"/>
    <w:rsid w:val="00A02607"/>
    <w:rsid w:val="00A03682"/>
    <w:rsid w:val="00A04513"/>
    <w:rsid w:val="00A05048"/>
    <w:rsid w:val="00A114B8"/>
    <w:rsid w:val="00A117A0"/>
    <w:rsid w:val="00A161F5"/>
    <w:rsid w:val="00A16EEB"/>
    <w:rsid w:val="00A25FA6"/>
    <w:rsid w:val="00A30002"/>
    <w:rsid w:val="00A30882"/>
    <w:rsid w:val="00A30E54"/>
    <w:rsid w:val="00A32E1F"/>
    <w:rsid w:val="00A36318"/>
    <w:rsid w:val="00A368BB"/>
    <w:rsid w:val="00A36A32"/>
    <w:rsid w:val="00A37BE4"/>
    <w:rsid w:val="00A40B92"/>
    <w:rsid w:val="00A410AA"/>
    <w:rsid w:val="00A47858"/>
    <w:rsid w:val="00A5091A"/>
    <w:rsid w:val="00A5134D"/>
    <w:rsid w:val="00A51899"/>
    <w:rsid w:val="00A5339C"/>
    <w:rsid w:val="00A553DC"/>
    <w:rsid w:val="00A55814"/>
    <w:rsid w:val="00A56EDC"/>
    <w:rsid w:val="00A60886"/>
    <w:rsid w:val="00A62803"/>
    <w:rsid w:val="00A63010"/>
    <w:rsid w:val="00A66178"/>
    <w:rsid w:val="00A71380"/>
    <w:rsid w:val="00A829F3"/>
    <w:rsid w:val="00A83383"/>
    <w:rsid w:val="00A83C30"/>
    <w:rsid w:val="00A85B5E"/>
    <w:rsid w:val="00A862AF"/>
    <w:rsid w:val="00A90BF9"/>
    <w:rsid w:val="00A92D29"/>
    <w:rsid w:val="00A9477E"/>
    <w:rsid w:val="00A94F61"/>
    <w:rsid w:val="00A95CBC"/>
    <w:rsid w:val="00A95E40"/>
    <w:rsid w:val="00AA72B9"/>
    <w:rsid w:val="00AB2D29"/>
    <w:rsid w:val="00AB62FF"/>
    <w:rsid w:val="00AC159D"/>
    <w:rsid w:val="00AC3CD3"/>
    <w:rsid w:val="00AC7211"/>
    <w:rsid w:val="00AC7AD6"/>
    <w:rsid w:val="00AD2561"/>
    <w:rsid w:val="00AD4AF4"/>
    <w:rsid w:val="00AE6286"/>
    <w:rsid w:val="00AE666A"/>
    <w:rsid w:val="00AE7758"/>
    <w:rsid w:val="00AF4098"/>
    <w:rsid w:val="00AF46D8"/>
    <w:rsid w:val="00AF51D0"/>
    <w:rsid w:val="00AF5C8C"/>
    <w:rsid w:val="00AF7EF7"/>
    <w:rsid w:val="00B00404"/>
    <w:rsid w:val="00B0149A"/>
    <w:rsid w:val="00B01FD3"/>
    <w:rsid w:val="00B02C9B"/>
    <w:rsid w:val="00B0305E"/>
    <w:rsid w:val="00B05510"/>
    <w:rsid w:val="00B0589A"/>
    <w:rsid w:val="00B14125"/>
    <w:rsid w:val="00B16AB7"/>
    <w:rsid w:val="00B16B19"/>
    <w:rsid w:val="00B16DF6"/>
    <w:rsid w:val="00B17E3F"/>
    <w:rsid w:val="00B270D7"/>
    <w:rsid w:val="00B275E3"/>
    <w:rsid w:val="00B27AE6"/>
    <w:rsid w:val="00B3313B"/>
    <w:rsid w:val="00B3602D"/>
    <w:rsid w:val="00B44319"/>
    <w:rsid w:val="00B46233"/>
    <w:rsid w:val="00B4657E"/>
    <w:rsid w:val="00B47F72"/>
    <w:rsid w:val="00B51561"/>
    <w:rsid w:val="00B52823"/>
    <w:rsid w:val="00B55F5F"/>
    <w:rsid w:val="00B572EB"/>
    <w:rsid w:val="00B57559"/>
    <w:rsid w:val="00B610BD"/>
    <w:rsid w:val="00B615EF"/>
    <w:rsid w:val="00B61928"/>
    <w:rsid w:val="00B61C1B"/>
    <w:rsid w:val="00B67EA8"/>
    <w:rsid w:val="00B75084"/>
    <w:rsid w:val="00B75566"/>
    <w:rsid w:val="00B757EA"/>
    <w:rsid w:val="00B773BF"/>
    <w:rsid w:val="00B8208B"/>
    <w:rsid w:val="00B826FF"/>
    <w:rsid w:val="00B83A6C"/>
    <w:rsid w:val="00B910B5"/>
    <w:rsid w:val="00B91B82"/>
    <w:rsid w:val="00B94667"/>
    <w:rsid w:val="00B951E5"/>
    <w:rsid w:val="00B970B5"/>
    <w:rsid w:val="00B97265"/>
    <w:rsid w:val="00BA2A49"/>
    <w:rsid w:val="00BA4E74"/>
    <w:rsid w:val="00BA68DC"/>
    <w:rsid w:val="00BA709A"/>
    <w:rsid w:val="00BA7C2B"/>
    <w:rsid w:val="00BB0BF8"/>
    <w:rsid w:val="00BB2920"/>
    <w:rsid w:val="00BB64A2"/>
    <w:rsid w:val="00BB7CD8"/>
    <w:rsid w:val="00BC065D"/>
    <w:rsid w:val="00BC4A55"/>
    <w:rsid w:val="00BD7EF6"/>
    <w:rsid w:val="00BE2593"/>
    <w:rsid w:val="00BE48F3"/>
    <w:rsid w:val="00BE49E5"/>
    <w:rsid w:val="00BE6C4B"/>
    <w:rsid w:val="00BE6FC6"/>
    <w:rsid w:val="00BF0871"/>
    <w:rsid w:val="00BF228F"/>
    <w:rsid w:val="00BF2BB9"/>
    <w:rsid w:val="00BF4FCB"/>
    <w:rsid w:val="00BF5C88"/>
    <w:rsid w:val="00BF6CE9"/>
    <w:rsid w:val="00C002B9"/>
    <w:rsid w:val="00C00B25"/>
    <w:rsid w:val="00C02503"/>
    <w:rsid w:val="00C04AA1"/>
    <w:rsid w:val="00C0539E"/>
    <w:rsid w:val="00C132CA"/>
    <w:rsid w:val="00C16730"/>
    <w:rsid w:val="00C1682F"/>
    <w:rsid w:val="00C21560"/>
    <w:rsid w:val="00C21F44"/>
    <w:rsid w:val="00C22643"/>
    <w:rsid w:val="00C24D07"/>
    <w:rsid w:val="00C3065B"/>
    <w:rsid w:val="00C310D8"/>
    <w:rsid w:val="00C3337C"/>
    <w:rsid w:val="00C40871"/>
    <w:rsid w:val="00C419D9"/>
    <w:rsid w:val="00C432E3"/>
    <w:rsid w:val="00C43A27"/>
    <w:rsid w:val="00C4693C"/>
    <w:rsid w:val="00C476BE"/>
    <w:rsid w:val="00C544FA"/>
    <w:rsid w:val="00C6321E"/>
    <w:rsid w:val="00C638A7"/>
    <w:rsid w:val="00C645F1"/>
    <w:rsid w:val="00C66FEF"/>
    <w:rsid w:val="00C73065"/>
    <w:rsid w:val="00C739ED"/>
    <w:rsid w:val="00C74C3F"/>
    <w:rsid w:val="00C75890"/>
    <w:rsid w:val="00C75945"/>
    <w:rsid w:val="00C765D0"/>
    <w:rsid w:val="00C77944"/>
    <w:rsid w:val="00C77C38"/>
    <w:rsid w:val="00C82933"/>
    <w:rsid w:val="00C8606C"/>
    <w:rsid w:val="00C87AD5"/>
    <w:rsid w:val="00C92772"/>
    <w:rsid w:val="00C93F62"/>
    <w:rsid w:val="00C96BA9"/>
    <w:rsid w:val="00CA6CD6"/>
    <w:rsid w:val="00CA7C5B"/>
    <w:rsid w:val="00CB21B1"/>
    <w:rsid w:val="00CB2668"/>
    <w:rsid w:val="00CB79D3"/>
    <w:rsid w:val="00CC0FB6"/>
    <w:rsid w:val="00CC1C6B"/>
    <w:rsid w:val="00CC6C4D"/>
    <w:rsid w:val="00CD2E48"/>
    <w:rsid w:val="00CD4292"/>
    <w:rsid w:val="00CD661B"/>
    <w:rsid w:val="00CD771B"/>
    <w:rsid w:val="00CE1656"/>
    <w:rsid w:val="00CE4981"/>
    <w:rsid w:val="00CE5D4A"/>
    <w:rsid w:val="00CE5FE3"/>
    <w:rsid w:val="00CE7128"/>
    <w:rsid w:val="00CF237A"/>
    <w:rsid w:val="00CF5857"/>
    <w:rsid w:val="00D0072C"/>
    <w:rsid w:val="00D033AF"/>
    <w:rsid w:val="00D03FD0"/>
    <w:rsid w:val="00D06FE1"/>
    <w:rsid w:val="00D16DB5"/>
    <w:rsid w:val="00D21AF5"/>
    <w:rsid w:val="00D24E11"/>
    <w:rsid w:val="00D2522C"/>
    <w:rsid w:val="00D279A7"/>
    <w:rsid w:val="00D31966"/>
    <w:rsid w:val="00D33C1A"/>
    <w:rsid w:val="00D3477C"/>
    <w:rsid w:val="00D363C4"/>
    <w:rsid w:val="00D3641E"/>
    <w:rsid w:val="00D409B8"/>
    <w:rsid w:val="00D44276"/>
    <w:rsid w:val="00D46F77"/>
    <w:rsid w:val="00D47628"/>
    <w:rsid w:val="00D51484"/>
    <w:rsid w:val="00D523C4"/>
    <w:rsid w:val="00D536D7"/>
    <w:rsid w:val="00D54199"/>
    <w:rsid w:val="00D54507"/>
    <w:rsid w:val="00D54E64"/>
    <w:rsid w:val="00D602AC"/>
    <w:rsid w:val="00D61AEA"/>
    <w:rsid w:val="00D62139"/>
    <w:rsid w:val="00D64796"/>
    <w:rsid w:val="00D67122"/>
    <w:rsid w:val="00D67148"/>
    <w:rsid w:val="00D71037"/>
    <w:rsid w:val="00D74220"/>
    <w:rsid w:val="00D803C5"/>
    <w:rsid w:val="00D85298"/>
    <w:rsid w:val="00D85414"/>
    <w:rsid w:val="00D86C12"/>
    <w:rsid w:val="00D87F71"/>
    <w:rsid w:val="00D92200"/>
    <w:rsid w:val="00D9234C"/>
    <w:rsid w:val="00D9258B"/>
    <w:rsid w:val="00D92855"/>
    <w:rsid w:val="00D9499C"/>
    <w:rsid w:val="00D94B13"/>
    <w:rsid w:val="00DA2986"/>
    <w:rsid w:val="00DA29AC"/>
    <w:rsid w:val="00DB1BD4"/>
    <w:rsid w:val="00DB2A34"/>
    <w:rsid w:val="00DB3069"/>
    <w:rsid w:val="00DB41F6"/>
    <w:rsid w:val="00DB5E58"/>
    <w:rsid w:val="00DB71BF"/>
    <w:rsid w:val="00DB7770"/>
    <w:rsid w:val="00DC1790"/>
    <w:rsid w:val="00DC22E5"/>
    <w:rsid w:val="00DC4D7B"/>
    <w:rsid w:val="00DC59BD"/>
    <w:rsid w:val="00DD413F"/>
    <w:rsid w:val="00DD4CDE"/>
    <w:rsid w:val="00DD5706"/>
    <w:rsid w:val="00DE2543"/>
    <w:rsid w:val="00DE4B43"/>
    <w:rsid w:val="00DF0CE7"/>
    <w:rsid w:val="00DF2970"/>
    <w:rsid w:val="00E00999"/>
    <w:rsid w:val="00E00E98"/>
    <w:rsid w:val="00E00F45"/>
    <w:rsid w:val="00E013CD"/>
    <w:rsid w:val="00E0721D"/>
    <w:rsid w:val="00E10A5E"/>
    <w:rsid w:val="00E11081"/>
    <w:rsid w:val="00E11806"/>
    <w:rsid w:val="00E17E39"/>
    <w:rsid w:val="00E21E1D"/>
    <w:rsid w:val="00E22525"/>
    <w:rsid w:val="00E22777"/>
    <w:rsid w:val="00E22814"/>
    <w:rsid w:val="00E241BF"/>
    <w:rsid w:val="00E3216A"/>
    <w:rsid w:val="00E321BF"/>
    <w:rsid w:val="00E33CA2"/>
    <w:rsid w:val="00E3698D"/>
    <w:rsid w:val="00E44809"/>
    <w:rsid w:val="00E46FE5"/>
    <w:rsid w:val="00E56B55"/>
    <w:rsid w:val="00E5731E"/>
    <w:rsid w:val="00E61434"/>
    <w:rsid w:val="00E625B2"/>
    <w:rsid w:val="00E66CAA"/>
    <w:rsid w:val="00E73B91"/>
    <w:rsid w:val="00E75BCF"/>
    <w:rsid w:val="00E76F7D"/>
    <w:rsid w:val="00E90E17"/>
    <w:rsid w:val="00E92705"/>
    <w:rsid w:val="00E92B6E"/>
    <w:rsid w:val="00E93847"/>
    <w:rsid w:val="00E94C5C"/>
    <w:rsid w:val="00E9776F"/>
    <w:rsid w:val="00EA5E51"/>
    <w:rsid w:val="00EA6026"/>
    <w:rsid w:val="00EA6A34"/>
    <w:rsid w:val="00EA7736"/>
    <w:rsid w:val="00EB0533"/>
    <w:rsid w:val="00EB0AC3"/>
    <w:rsid w:val="00EB5410"/>
    <w:rsid w:val="00EB565E"/>
    <w:rsid w:val="00EB6ECA"/>
    <w:rsid w:val="00EC023A"/>
    <w:rsid w:val="00EC278D"/>
    <w:rsid w:val="00EC5C26"/>
    <w:rsid w:val="00EC62AE"/>
    <w:rsid w:val="00EC6E45"/>
    <w:rsid w:val="00ED2381"/>
    <w:rsid w:val="00ED2421"/>
    <w:rsid w:val="00ED503E"/>
    <w:rsid w:val="00ED6C18"/>
    <w:rsid w:val="00ED7991"/>
    <w:rsid w:val="00EE02A2"/>
    <w:rsid w:val="00EE0A5F"/>
    <w:rsid w:val="00EE0AB1"/>
    <w:rsid w:val="00EE2017"/>
    <w:rsid w:val="00EF0820"/>
    <w:rsid w:val="00EF1C7A"/>
    <w:rsid w:val="00EF66FD"/>
    <w:rsid w:val="00F03A9F"/>
    <w:rsid w:val="00F0754E"/>
    <w:rsid w:val="00F07B42"/>
    <w:rsid w:val="00F14393"/>
    <w:rsid w:val="00F31E50"/>
    <w:rsid w:val="00F35F46"/>
    <w:rsid w:val="00F45DD5"/>
    <w:rsid w:val="00F50F72"/>
    <w:rsid w:val="00F51571"/>
    <w:rsid w:val="00F56366"/>
    <w:rsid w:val="00F56B28"/>
    <w:rsid w:val="00F57F2C"/>
    <w:rsid w:val="00F61619"/>
    <w:rsid w:val="00F64862"/>
    <w:rsid w:val="00F65329"/>
    <w:rsid w:val="00F65EBC"/>
    <w:rsid w:val="00F675FF"/>
    <w:rsid w:val="00F72944"/>
    <w:rsid w:val="00F73382"/>
    <w:rsid w:val="00F75BAA"/>
    <w:rsid w:val="00F805B7"/>
    <w:rsid w:val="00F810E7"/>
    <w:rsid w:val="00F82221"/>
    <w:rsid w:val="00F82464"/>
    <w:rsid w:val="00F83D64"/>
    <w:rsid w:val="00F84A5B"/>
    <w:rsid w:val="00F86A66"/>
    <w:rsid w:val="00F93929"/>
    <w:rsid w:val="00F95B9C"/>
    <w:rsid w:val="00FA3BEB"/>
    <w:rsid w:val="00FA6516"/>
    <w:rsid w:val="00FA69B1"/>
    <w:rsid w:val="00FB104E"/>
    <w:rsid w:val="00FB2ED2"/>
    <w:rsid w:val="00FB7250"/>
    <w:rsid w:val="00FC37C2"/>
    <w:rsid w:val="00FC3849"/>
    <w:rsid w:val="00FC4137"/>
    <w:rsid w:val="00FC44A1"/>
    <w:rsid w:val="00FC4917"/>
    <w:rsid w:val="00FC7E0D"/>
    <w:rsid w:val="00FD2E30"/>
    <w:rsid w:val="00FD6664"/>
    <w:rsid w:val="00FE0204"/>
    <w:rsid w:val="00FE05AF"/>
    <w:rsid w:val="00FE0693"/>
    <w:rsid w:val="00FE5245"/>
    <w:rsid w:val="00FF4F23"/>
    <w:rsid w:val="00FF6D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1A85EC8"/>
  <w15:chartTrackingRefBased/>
  <w15:docId w15:val="{B58014A8-D2F7-4B19-B15A-D5DA66565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0E3D"/>
    <w:rPr>
      <w:rFonts w:ascii="Courier" w:hAnsi="Courier"/>
    </w:rPr>
  </w:style>
  <w:style w:type="paragraph" w:styleId="Heading1">
    <w:name w:val="heading 1"/>
    <w:basedOn w:val="Normal"/>
    <w:next w:val="Normal"/>
    <w:qFormat/>
    <w:rsid w:val="00700257"/>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700257"/>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rsid w:val="003A39A7"/>
    <w:pPr>
      <w:tabs>
        <w:tab w:val="center" w:pos="4320"/>
        <w:tab w:val="right" w:pos="8640"/>
      </w:tabs>
    </w:pPr>
  </w:style>
  <w:style w:type="paragraph" w:styleId="HTMLPreformatted">
    <w:name w:val="HTML Preformatted"/>
    <w:basedOn w:val="Normal"/>
    <w:rsid w:val="00115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BalloonText">
    <w:name w:val="Balloon Text"/>
    <w:basedOn w:val="Normal"/>
    <w:semiHidden/>
    <w:rsid w:val="00B16DF6"/>
    <w:rPr>
      <w:rFonts w:ascii="Tahoma" w:hAnsi="Tahoma" w:cs="Tahoma"/>
      <w:sz w:val="16"/>
      <w:szCs w:val="16"/>
    </w:rPr>
  </w:style>
  <w:style w:type="table" w:styleId="TableGrid">
    <w:name w:val="Table Grid"/>
    <w:basedOn w:val="TableNormal"/>
    <w:rsid w:val="006850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63138"/>
    <w:rPr>
      <w:color w:val="0000FF"/>
      <w:u w:val="single"/>
    </w:rPr>
  </w:style>
  <w:style w:type="paragraph" w:styleId="FootnoteText">
    <w:name w:val="footnote text"/>
    <w:basedOn w:val="Normal"/>
    <w:semiHidden/>
    <w:rsid w:val="002333E0"/>
  </w:style>
  <w:style w:type="character" w:styleId="FootnoteReference">
    <w:name w:val="footnote reference"/>
    <w:semiHidden/>
    <w:rsid w:val="002333E0"/>
    <w:rPr>
      <w:vertAlign w:val="superscript"/>
    </w:rPr>
  </w:style>
  <w:style w:type="character" w:styleId="CommentReference">
    <w:name w:val="annotation reference"/>
    <w:semiHidden/>
    <w:rsid w:val="00AC7AD6"/>
    <w:rPr>
      <w:sz w:val="16"/>
      <w:szCs w:val="16"/>
    </w:rPr>
  </w:style>
  <w:style w:type="paragraph" w:styleId="CommentText">
    <w:name w:val="annotation text"/>
    <w:basedOn w:val="Normal"/>
    <w:semiHidden/>
    <w:rsid w:val="00AC7AD6"/>
  </w:style>
  <w:style w:type="paragraph" w:styleId="CommentSubject">
    <w:name w:val="annotation subject"/>
    <w:basedOn w:val="CommentText"/>
    <w:next w:val="CommentText"/>
    <w:semiHidden/>
    <w:rsid w:val="00AC7AD6"/>
    <w:rPr>
      <w:b/>
      <w:bCs/>
    </w:rPr>
  </w:style>
  <w:style w:type="paragraph" w:customStyle="1" w:styleId="Level2">
    <w:name w:val="Level 2"/>
    <w:basedOn w:val="Normal"/>
    <w:rsid w:val="00653747"/>
    <w:pPr>
      <w:widowControl w:val="0"/>
      <w:autoSpaceDE w:val="0"/>
      <w:autoSpaceDN w:val="0"/>
      <w:adjustRightInd w:val="0"/>
      <w:ind w:left="722" w:hanging="361"/>
    </w:pPr>
    <w:rPr>
      <w:rFonts w:ascii="Times New Roman" w:hAnsi="Times New Roman"/>
      <w:sz w:val="24"/>
      <w:szCs w:val="24"/>
    </w:rPr>
  </w:style>
  <w:style w:type="paragraph" w:styleId="TOC1">
    <w:name w:val="toc 1"/>
    <w:basedOn w:val="Normal"/>
    <w:next w:val="Normal"/>
    <w:autoRedefine/>
    <w:uiPriority w:val="39"/>
    <w:rsid w:val="00EF1C7A"/>
    <w:pPr>
      <w:spacing w:before="120" w:after="120"/>
    </w:pPr>
    <w:rPr>
      <w:rFonts w:ascii="Times New Roman" w:hAnsi="Times New Roman"/>
      <w:b/>
      <w:bCs/>
      <w:caps/>
    </w:rPr>
  </w:style>
  <w:style w:type="paragraph" w:styleId="TOC2">
    <w:name w:val="toc 2"/>
    <w:basedOn w:val="Normal"/>
    <w:next w:val="Normal"/>
    <w:autoRedefine/>
    <w:uiPriority w:val="39"/>
    <w:rsid w:val="00A368BB"/>
    <w:pPr>
      <w:tabs>
        <w:tab w:val="left" w:pos="600"/>
        <w:tab w:val="right" w:leader="dot" w:pos="9926"/>
      </w:tabs>
      <w:ind w:left="200"/>
    </w:pPr>
    <w:rPr>
      <w:rFonts w:ascii="Times New Roman" w:hAnsi="Times New Roman"/>
      <w:smallCaps/>
      <w:noProof/>
    </w:rPr>
  </w:style>
  <w:style w:type="paragraph" w:styleId="TOC3">
    <w:name w:val="toc 3"/>
    <w:basedOn w:val="Normal"/>
    <w:next w:val="Normal"/>
    <w:autoRedefine/>
    <w:semiHidden/>
    <w:rsid w:val="00EF1C7A"/>
    <w:pPr>
      <w:ind w:left="400"/>
    </w:pPr>
    <w:rPr>
      <w:rFonts w:ascii="Times New Roman" w:hAnsi="Times New Roman"/>
      <w:i/>
      <w:iCs/>
    </w:rPr>
  </w:style>
  <w:style w:type="paragraph" w:styleId="TOC4">
    <w:name w:val="toc 4"/>
    <w:basedOn w:val="Normal"/>
    <w:next w:val="Normal"/>
    <w:autoRedefine/>
    <w:semiHidden/>
    <w:rsid w:val="00EF1C7A"/>
    <w:pPr>
      <w:ind w:left="600"/>
    </w:pPr>
    <w:rPr>
      <w:rFonts w:ascii="Times New Roman" w:hAnsi="Times New Roman"/>
      <w:sz w:val="18"/>
      <w:szCs w:val="18"/>
    </w:rPr>
  </w:style>
  <w:style w:type="paragraph" w:styleId="TOC5">
    <w:name w:val="toc 5"/>
    <w:basedOn w:val="Normal"/>
    <w:next w:val="Normal"/>
    <w:autoRedefine/>
    <w:semiHidden/>
    <w:rsid w:val="00EF1C7A"/>
    <w:pPr>
      <w:ind w:left="800"/>
    </w:pPr>
    <w:rPr>
      <w:rFonts w:ascii="Times New Roman" w:hAnsi="Times New Roman"/>
      <w:sz w:val="18"/>
      <w:szCs w:val="18"/>
    </w:rPr>
  </w:style>
  <w:style w:type="paragraph" w:styleId="TOC6">
    <w:name w:val="toc 6"/>
    <w:basedOn w:val="Normal"/>
    <w:next w:val="Normal"/>
    <w:autoRedefine/>
    <w:semiHidden/>
    <w:rsid w:val="00EF1C7A"/>
    <w:pPr>
      <w:ind w:left="1000"/>
    </w:pPr>
    <w:rPr>
      <w:rFonts w:ascii="Times New Roman" w:hAnsi="Times New Roman"/>
      <w:sz w:val="18"/>
      <w:szCs w:val="18"/>
    </w:rPr>
  </w:style>
  <w:style w:type="paragraph" w:styleId="TOC7">
    <w:name w:val="toc 7"/>
    <w:basedOn w:val="Normal"/>
    <w:next w:val="Normal"/>
    <w:autoRedefine/>
    <w:semiHidden/>
    <w:rsid w:val="00EF1C7A"/>
    <w:pPr>
      <w:ind w:left="1200"/>
    </w:pPr>
    <w:rPr>
      <w:rFonts w:ascii="Times New Roman" w:hAnsi="Times New Roman"/>
      <w:sz w:val="18"/>
      <w:szCs w:val="18"/>
    </w:rPr>
  </w:style>
  <w:style w:type="paragraph" w:styleId="TOC8">
    <w:name w:val="toc 8"/>
    <w:basedOn w:val="Normal"/>
    <w:next w:val="Normal"/>
    <w:autoRedefine/>
    <w:semiHidden/>
    <w:rsid w:val="00EF1C7A"/>
    <w:pPr>
      <w:ind w:left="1400"/>
    </w:pPr>
    <w:rPr>
      <w:rFonts w:ascii="Times New Roman" w:hAnsi="Times New Roman"/>
      <w:sz w:val="18"/>
      <w:szCs w:val="18"/>
    </w:rPr>
  </w:style>
  <w:style w:type="paragraph" w:styleId="TOC9">
    <w:name w:val="toc 9"/>
    <w:basedOn w:val="Normal"/>
    <w:next w:val="Normal"/>
    <w:autoRedefine/>
    <w:semiHidden/>
    <w:rsid w:val="00EF1C7A"/>
    <w:pPr>
      <w:ind w:left="1600"/>
    </w:pPr>
    <w:rPr>
      <w:rFonts w:ascii="Times New Roman" w:hAnsi="Times New Roman"/>
      <w:sz w:val="18"/>
      <w:szCs w:val="18"/>
    </w:rPr>
  </w:style>
  <w:style w:type="character" w:customStyle="1" w:styleId="Heading2Char">
    <w:name w:val="Heading 2 Char"/>
    <w:link w:val="Heading2"/>
    <w:rsid w:val="000D659B"/>
    <w:rPr>
      <w:rFonts w:ascii="Arial" w:hAnsi="Arial" w:cs="Arial"/>
      <w:b/>
      <w:bCs/>
      <w:i/>
      <w:iCs/>
      <w:sz w:val="28"/>
      <w:szCs w:val="28"/>
      <w:lang w:val="en-US" w:eastAsia="en-US" w:bidi="ar-SA"/>
    </w:rPr>
  </w:style>
  <w:style w:type="character" w:styleId="FollowedHyperlink">
    <w:name w:val="FollowedHyperlink"/>
    <w:rsid w:val="0062665F"/>
    <w:rPr>
      <w:color w:val="800080"/>
      <w:u w:val="single"/>
    </w:rPr>
  </w:style>
  <w:style w:type="paragraph" w:styleId="BodyTextIndent">
    <w:name w:val="Body Text Indent"/>
    <w:basedOn w:val="Normal"/>
    <w:link w:val="BodyTextIndentChar"/>
    <w:rsid w:val="00827B14"/>
    <w:pPr>
      <w:tabs>
        <w:tab w:val="left" w:pos="720"/>
      </w:tabs>
      <w:spacing w:after="80"/>
      <w:ind w:left="720" w:hanging="720"/>
    </w:pPr>
    <w:rPr>
      <w:rFonts w:ascii="Times New Roman" w:hAnsi="Times New Roman"/>
      <w:b/>
      <w:sz w:val="24"/>
      <w:lang w:val="x-none" w:eastAsia="x-none"/>
    </w:rPr>
  </w:style>
  <w:style w:type="character" w:customStyle="1" w:styleId="BodyTextIndentChar">
    <w:name w:val="Body Text Indent Char"/>
    <w:link w:val="BodyTextIndent"/>
    <w:rsid w:val="00827B14"/>
    <w:rPr>
      <w:b/>
      <w:sz w:val="24"/>
    </w:rPr>
  </w:style>
  <w:style w:type="paragraph" w:styleId="BodyTextIndent2">
    <w:name w:val="Body Text Indent 2"/>
    <w:basedOn w:val="Normal"/>
    <w:link w:val="BodyTextIndent2Char"/>
    <w:rsid w:val="00827B14"/>
    <w:pPr>
      <w:spacing w:after="120" w:line="480" w:lineRule="auto"/>
      <w:ind w:left="360"/>
    </w:pPr>
    <w:rPr>
      <w:lang w:val="x-none" w:eastAsia="x-none"/>
    </w:rPr>
  </w:style>
  <w:style w:type="character" w:customStyle="1" w:styleId="BodyTextIndent2Char">
    <w:name w:val="Body Text Indent 2 Char"/>
    <w:link w:val="BodyTextIndent2"/>
    <w:rsid w:val="00827B14"/>
    <w:rPr>
      <w:rFonts w:ascii="Courier" w:hAnsi="Courier"/>
    </w:rPr>
  </w:style>
  <w:style w:type="paragraph" w:styleId="PlainText">
    <w:name w:val="Plain Text"/>
    <w:basedOn w:val="Normal"/>
    <w:link w:val="PlainTextChar"/>
    <w:uiPriority w:val="99"/>
    <w:unhideWhenUsed/>
    <w:rsid w:val="00DF2970"/>
    <w:rPr>
      <w:rFonts w:ascii="Calibri" w:eastAsia="Calibri" w:hAnsi="Calibri"/>
      <w:sz w:val="22"/>
      <w:szCs w:val="21"/>
    </w:rPr>
  </w:style>
  <w:style w:type="character" w:customStyle="1" w:styleId="PlainTextChar">
    <w:name w:val="Plain Text Char"/>
    <w:link w:val="PlainText"/>
    <w:uiPriority w:val="99"/>
    <w:rsid w:val="00DF2970"/>
    <w:rPr>
      <w:rFonts w:ascii="Calibri" w:eastAsia="Calibri" w:hAnsi="Calibri"/>
      <w:sz w:val="22"/>
      <w:szCs w:val="21"/>
    </w:rPr>
  </w:style>
  <w:style w:type="character" w:customStyle="1" w:styleId="UnresolvedMention">
    <w:name w:val="Unresolved Mention"/>
    <w:uiPriority w:val="99"/>
    <w:semiHidden/>
    <w:unhideWhenUsed/>
    <w:rsid w:val="00D94B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94493">
      <w:bodyDiv w:val="1"/>
      <w:marLeft w:val="0"/>
      <w:marRight w:val="0"/>
      <w:marTop w:val="0"/>
      <w:marBottom w:val="0"/>
      <w:divBdr>
        <w:top w:val="none" w:sz="0" w:space="0" w:color="auto"/>
        <w:left w:val="none" w:sz="0" w:space="0" w:color="auto"/>
        <w:bottom w:val="none" w:sz="0" w:space="0" w:color="auto"/>
        <w:right w:val="none" w:sz="0" w:space="0" w:color="auto"/>
      </w:divBdr>
    </w:div>
    <w:div w:id="375281748">
      <w:bodyDiv w:val="1"/>
      <w:marLeft w:val="0"/>
      <w:marRight w:val="0"/>
      <w:marTop w:val="0"/>
      <w:marBottom w:val="0"/>
      <w:divBdr>
        <w:top w:val="none" w:sz="0" w:space="0" w:color="auto"/>
        <w:left w:val="none" w:sz="0" w:space="0" w:color="auto"/>
        <w:bottom w:val="none" w:sz="0" w:space="0" w:color="auto"/>
        <w:right w:val="none" w:sz="0" w:space="0" w:color="auto"/>
      </w:divBdr>
      <w:divsChild>
        <w:div w:id="15081945">
          <w:marLeft w:val="0"/>
          <w:marRight w:val="0"/>
          <w:marTop w:val="0"/>
          <w:marBottom w:val="0"/>
          <w:divBdr>
            <w:top w:val="none" w:sz="0" w:space="0" w:color="auto"/>
            <w:left w:val="none" w:sz="0" w:space="0" w:color="auto"/>
            <w:bottom w:val="none" w:sz="0" w:space="0" w:color="auto"/>
            <w:right w:val="none" w:sz="0" w:space="0" w:color="auto"/>
          </w:divBdr>
        </w:div>
      </w:divsChild>
    </w:div>
    <w:div w:id="480388902">
      <w:bodyDiv w:val="1"/>
      <w:marLeft w:val="0"/>
      <w:marRight w:val="0"/>
      <w:marTop w:val="0"/>
      <w:marBottom w:val="0"/>
      <w:divBdr>
        <w:top w:val="none" w:sz="0" w:space="0" w:color="auto"/>
        <w:left w:val="none" w:sz="0" w:space="0" w:color="auto"/>
        <w:bottom w:val="none" w:sz="0" w:space="0" w:color="auto"/>
        <w:right w:val="none" w:sz="0" w:space="0" w:color="auto"/>
      </w:divBdr>
    </w:div>
    <w:div w:id="596062227">
      <w:bodyDiv w:val="1"/>
      <w:marLeft w:val="0"/>
      <w:marRight w:val="0"/>
      <w:marTop w:val="0"/>
      <w:marBottom w:val="0"/>
      <w:divBdr>
        <w:top w:val="none" w:sz="0" w:space="0" w:color="auto"/>
        <w:left w:val="none" w:sz="0" w:space="0" w:color="auto"/>
        <w:bottom w:val="none" w:sz="0" w:space="0" w:color="auto"/>
        <w:right w:val="none" w:sz="0" w:space="0" w:color="auto"/>
      </w:divBdr>
    </w:div>
    <w:div w:id="604923638">
      <w:bodyDiv w:val="1"/>
      <w:marLeft w:val="0"/>
      <w:marRight w:val="0"/>
      <w:marTop w:val="0"/>
      <w:marBottom w:val="0"/>
      <w:divBdr>
        <w:top w:val="none" w:sz="0" w:space="0" w:color="auto"/>
        <w:left w:val="none" w:sz="0" w:space="0" w:color="auto"/>
        <w:bottom w:val="none" w:sz="0" w:space="0" w:color="auto"/>
        <w:right w:val="none" w:sz="0" w:space="0" w:color="auto"/>
      </w:divBdr>
    </w:div>
    <w:div w:id="890770952">
      <w:bodyDiv w:val="1"/>
      <w:marLeft w:val="0"/>
      <w:marRight w:val="0"/>
      <w:marTop w:val="0"/>
      <w:marBottom w:val="0"/>
      <w:divBdr>
        <w:top w:val="none" w:sz="0" w:space="0" w:color="auto"/>
        <w:left w:val="none" w:sz="0" w:space="0" w:color="auto"/>
        <w:bottom w:val="none" w:sz="0" w:space="0" w:color="auto"/>
        <w:right w:val="none" w:sz="0" w:space="0" w:color="auto"/>
      </w:divBdr>
      <w:divsChild>
        <w:div w:id="697202444">
          <w:marLeft w:val="0"/>
          <w:marRight w:val="0"/>
          <w:marTop w:val="0"/>
          <w:marBottom w:val="0"/>
          <w:divBdr>
            <w:top w:val="none" w:sz="0" w:space="0" w:color="auto"/>
            <w:left w:val="none" w:sz="0" w:space="0" w:color="auto"/>
            <w:bottom w:val="none" w:sz="0" w:space="0" w:color="auto"/>
            <w:right w:val="none" w:sz="0" w:space="0" w:color="auto"/>
          </w:divBdr>
        </w:div>
      </w:divsChild>
    </w:div>
    <w:div w:id="901524838">
      <w:bodyDiv w:val="1"/>
      <w:marLeft w:val="0"/>
      <w:marRight w:val="0"/>
      <w:marTop w:val="0"/>
      <w:marBottom w:val="0"/>
      <w:divBdr>
        <w:top w:val="none" w:sz="0" w:space="0" w:color="auto"/>
        <w:left w:val="none" w:sz="0" w:space="0" w:color="auto"/>
        <w:bottom w:val="none" w:sz="0" w:space="0" w:color="auto"/>
        <w:right w:val="none" w:sz="0" w:space="0" w:color="auto"/>
      </w:divBdr>
    </w:div>
    <w:div w:id="996155814">
      <w:bodyDiv w:val="1"/>
      <w:marLeft w:val="0"/>
      <w:marRight w:val="0"/>
      <w:marTop w:val="0"/>
      <w:marBottom w:val="0"/>
      <w:divBdr>
        <w:top w:val="none" w:sz="0" w:space="0" w:color="auto"/>
        <w:left w:val="none" w:sz="0" w:space="0" w:color="auto"/>
        <w:bottom w:val="none" w:sz="0" w:space="0" w:color="auto"/>
        <w:right w:val="none" w:sz="0" w:space="0" w:color="auto"/>
      </w:divBdr>
    </w:div>
    <w:div w:id="1250961963">
      <w:bodyDiv w:val="1"/>
      <w:marLeft w:val="0"/>
      <w:marRight w:val="0"/>
      <w:marTop w:val="0"/>
      <w:marBottom w:val="0"/>
      <w:divBdr>
        <w:top w:val="none" w:sz="0" w:space="0" w:color="auto"/>
        <w:left w:val="none" w:sz="0" w:space="0" w:color="auto"/>
        <w:bottom w:val="none" w:sz="0" w:space="0" w:color="auto"/>
        <w:right w:val="none" w:sz="0" w:space="0" w:color="auto"/>
      </w:divBdr>
    </w:div>
    <w:div w:id="1281107703">
      <w:bodyDiv w:val="1"/>
      <w:marLeft w:val="0"/>
      <w:marRight w:val="0"/>
      <w:marTop w:val="0"/>
      <w:marBottom w:val="0"/>
      <w:divBdr>
        <w:top w:val="none" w:sz="0" w:space="0" w:color="auto"/>
        <w:left w:val="none" w:sz="0" w:space="0" w:color="auto"/>
        <w:bottom w:val="none" w:sz="0" w:space="0" w:color="auto"/>
        <w:right w:val="none" w:sz="0" w:space="0" w:color="auto"/>
      </w:divBdr>
    </w:div>
    <w:div w:id="1299383926">
      <w:bodyDiv w:val="1"/>
      <w:marLeft w:val="0"/>
      <w:marRight w:val="0"/>
      <w:marTop w:val="0"/>
      <w:marBottom w:val="0"/>
      <w:divBdr>
        <w:top w:val="none" w:sz="0" w:space="0" w:color="auto"/>
        <w:left w:val="none" w:sz="0" w:space="0" w:color="auto"/>
        <w:bottom w:val="none" w:sz="0" w:space="0" w:color="auto"/>
        <w:right w:val="none" w:sz="0" w:space="0" w:color="auto"/>
      </w:divBdr>
    </w:div>
    <w:div w:id="1402562631">
      <w:bodyDiv w:val="1"/>
      <w:marLeft w:val="0"/>
      <w:marRight w:val="0"/>
      <w:marTop w:val="0"/>
      <w:marBottom w:val="0"/>
      <w:divBdr>
        <w:top w:val="none" w:sz="0" w:space="0" w:color="auto"/>
        <w:left w:val="none" w:sz="0" w:space="0" w:color="auto"/>
        <w:bottom w:val="none" w:sz="0" w:space="0" w:color="auto"/>
        <w:right w:val="none" w:sz="0" w:space="0" w:color="auto"/>
      </w:divBdr>
      <w:divsChild>
        <w:div w:id="1637836542">
          <w:marLeft w:val="0"/>
          <w:marRight w:val="0"/>
          <w:marTop w:val="0"/>
          <w:marBottom w:val="0"/>
          <w:divBdr>
            <w:top w:val="none" w:sz="0" w:space="0" w:color="auto"/>
            <w:left w:val="none" w:sz="0" w:space="0" w:color="auto"/>
            <w:bottom w:val="none" w:sz="0" w:space="0" w:color="auto"/>
            <w:right w:val="none" w:sz="0" w:space="0" w:color="auto"/>
          </w:divBdr>
          <w:divsChild>
            <w:div w:id="2033532191">
              <w:marLeft w:val="0"/>
              <w:marRight w:val="0"/>
              <w:marTop w:val="0"/>
              <w:marBottom w:val="0"/>
              <w:divBdr>
                <w:top w:val="none" w:sz="0" w:space="0" w:color="auto"/>
                <w:left w:val="none" w:sz="0" w:space="0" w:color="auto"/>
                <w:bottom w:val="none" w:sz="0" w:space="0" w:color="auto"/>
                <w:right w:val="none" w:sz="0" w:space="0" w:color="auto"/>
              </w:divBdr>
              <w:divsChild>
                <w:div w:id="1107505265">
                  <w:marLeft w:val="0"/>
                  <w:marRight w:val="0"/>
                  <w:marTop w:val="0"/>
                  <w:marBottom w:val="0"/>
                  <w:divBdr>
                    <w:top w:val="none" w:sz="0" w:space="0" w:color="auto"/>
                    <w:left w:val="none" w:sz="0" w:space="0" w:color="auto"/>
                    <w:bottom w:val="none" w:sz="0" w:space="0" w:color="auto"/>
                    <w:right w:val="none" w:sz="0" w:space="0" w:color="auto"/>
                  </w:divBdr>
                  <w:divsChild>
                    <w:div w:id="1509443357">
                      <w:marLeft w:val="0"/>
                      <w:marRight w:val="0"/>
                      <w:marTop w:val="0"/>
                      <w:marBottom w:val="0"/>
                      <w:divBdr>
                        <w:top w:val="none" w:sz="0" w:space="0" w:color="auto"/>
                        <w:left w:val="none" w:sz="0" w:space="0" w:color="auto"/>
                        <w:bottom w:val="none" w:sz="0" w:space="0" w:color="auto"/>
                        <w:right w:val="none" w:sz="0" w:space="0" w:color="auto"/>
                      </w:divBdr>
                      <w:divsChild>
                        <w:div w:id="957373562">
                          <w:marLeft w:val="0"/>
                          <w:marRight w:val="0"/>
                          <w:marTop w:val="0"/>
                          <w:marBottom w:val="0"/>
                          <w:divBdr>
                            <w:top w:val="none" w:sz="0" w:space="0" w:color="auto"/>
                            <w:left w:val="none" w:sz="0" w:space="0" w:color="auto"/>
                            <w:bottom w:val="none" w:sz="0" w:space="0" w:color="auto"/>
                            <w:right w:val="none" w:sz="0" w:space="0" w:color="auto"/>
                          </w:divBdr>
                          <w:divsChild>
                            <w:div w:id="1695692120">
                              <w:marLeft w:val="0"/>
                              <w:marRight w:val="0"/>
                              <w:marTop w:val="0"/>
                              <w:marBottom w:val="0"/>
                              <w:divBdr>
                                <w:top w:val="none" w:sz="0" w:space="0" w:color="auto"/>
                                <w:left w:val="none" w:sz="0" w:space="0" w:color="auto"/>
                                <w:bottom w:val="none" w:sz="0" w:space="0" w:color="auto"/>
                                <w:right w:val="none" w:sz="0" w:space="0" w:color="auto"/>
                              </w:divBdr>
                              <w:divsChild>
                                <w:div w:id="132794232">
                                  <w:marLeft w:val="0"/>
                                  <w:marRight w:val="0"/>
                                  <w:marTop w:val="0"/>
                                  <w:marBottom w:val="0"/>
                                  <w:divBdr>
                                    <w:top w:val="none" w:sz="0" w:space="0" w:color="auto"/>
                                    <w:left w:val="none" w:sz="0" w:space="0" w:color="auto"/>
                                    <w:bottom w:val="none" w:sz="0" w:space="0" w:color="auto"/>
                                    <w:right w:val="none" w:sz="0" w:space="0" w:color="auto"/>
                                  </w:divBdr>
                                  <w:divsChild>
                                    <w:div w:id="1175848954">
                                      <w:marLeft w:val="0"/>
                                      <w:marRight w:val="0"/>
                                      <w:marTop w:val="0"/>
                                      <w:marBottom w:val="0"/>
                                      <w:divBdr>
                                        <w:top w:val="none" w:sz="0" w:space="0" w:color="auto"/>
                                        <w:left w:val="none" w:sz="0" w:space="0" w:color="auto"/>
                                        <w:bottom w:val="none" w:sz="0" w:space="0" w:color="auto"/>
                                        <w:right w:val="none" w:sz="0" w:space="0" w:color="auto"/>
                                      </w:divBdr>
                                      <w:divsChild>
                                        <w:div w:id="1700351347">
                                          <w:marLeft w:val="0"/>
                                          <w:marRight w:val="0"/>
                                          <w:marTop w:val="0"/>
                                          <w:marBottom w:val="0"/>
                                          <w:divBdr>
                                            <w:top w:val="none" w:sz="0" w:space="0" w:color="auto"/>
                                            <w:left w:val="none" w:sz="0" w:space="0" w:color="auto"/>
                                            <w:bottom w:val="none" w:sz="0" w:space="0" w:color="auto"/>
                                            <w:right w:val="none" w:sz="0" w:space="0" w:color="auto"/>
                                          </w:divBdr>
                                          <w:divsChild>
                                            <w:div w:id="52116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41228464">
      <w:bodyDiv w:val="1"/>
      <w:marLeft w:val="0"/>
      <w:marRight w:val="0"/>
      <w:marTop w:val="0"/>
      <w:marBottom w:val="0"/>
      <w:divBdr>
        <w:top w:val="none" w:sz="0" w:space="0" w:color="auto"/>
        <w:left w:val="none" w:sz="0" w:space="0" w:color="auto"/>
        <w:bottom w:val="none" w:sz="0" w:space="0" w:color="auto"/>
        <w:right w:val="none" w:sz="0" w:space="0" w:color="auto"/>
      </w:divBdr>
    </w:div>
    <w:div w:id="1647121017">
      <w:bodyDiv w:val="1"/>
      <w:marLeft w:val="0"/>
      <w:marRight w:val="0"/>
      <w:marTop w:val="0"/>
      <w:marBottom w:val="0"/>
      <w:divBdr>
        <w:top w:val="none" w:sz="0" w:space="0" w:color="auto"/>
        <w:left w:val="none" w:sz="0" w:space="0" w:color="auto"/>
        <w:bottom w:val="none" w:sz="0" w:space="0" w:color="auto"/>
        <w:right w:val="none" w:sz="0" w:space="0" w:color="auto"/>
      </w:divBdr>
    </w:div>
    <w:div w:id="1736902145">
      <w:bodyDiv w:val="1"/>
      <w:marLeft w:val="0"/>
      <w:marRight w:val="0"/>
      <w:marTop w:val="0"/>
      <w:marBottom w:val="0"/>
      <w:divBdr>
        <w:top w:val="none" w:sz="0" w:space="0" w:color="auto"/>
        <w:left w:val="none" w:sz="0" w:space="0" w:color="auto"/>
        <w:bottom w:val="none" w:sz="0" w:space="0" w:color="auto"/>
        <w:right w:val="none" w:sz="0" w:space="0" w:color="auto"/>
      </w:divBdr>
    </w:div>
    <w:div w:id="2023580269">
      <w:bodyDiv w:val="1"/>
      <w:marLeft w:val="0"/>
      <w:marRight w:val="0"/>
      <w:marTop w:val="0"/>
      <w:marBottom w:val="0"/>
      <w:divBdr>
        <w:top w:val="none" w:sz="0" w:space="0" w:color="auto"/>
        <w:left w:val="none" w:sz="0" w:space="0" w:color="auto"/>
        <w:bottom w:val="none" w:sz="0" w:space="0" w:color="auto"/>
        <w:right w:val="none" w:sz="0" w:space="0" w:color="auto"/>
      </w:divBdr>
    </w:div>
    <w:div w:id="2106876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Bethany.caputo@dhs.ri.gov"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fncspro.usda.net/apps/elibrary/EForms/Forms/AllItems.aspx"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bls.gov/oes/current/oes_stru.ht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jessica.dinterman@maryland.gov"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kirstin.meloro@delaware.go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A6DEE50806CC641A80D8D20CBA91F16" ma:contentTypeVersion="6" ma:contentTypeDescription="Create a new document." ma:contentTypeScope="" ma:versionID="8025a165df8b44e38f6c08f688fe9a32">
  <xsd:schema xmlns:xsd="http://www.w3.org/2001/XMLSchema" xmlns:xs="http://www.w3.org/2001/XMLSchema" xmlns:p="http://schemas.microsoft.com/office/2006/metadata/properties" xmlns:ns3="cf4d41b3-ce81-4c80-8fa2-d44de1136e35" targetNamespace="http://schemas.microsoft.com/office/2006/metadata/properties" ma:root="true" ma:fieldsID="82b2bf833f5c3fb47b671184169dd3b9" ns3:_="">
    <xsd:import namespace="cf4d41b3-ce81-4c80-8fa2-d44de1136e3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4d41b3-ce81-4c80-8fa2-d44de1136e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EF1FDC-2150-485D-8B29-F90335D99B09}">
  <ds:schemaRefs>
    <ds:schemaRef ds:uri="http://schemas.microsoft.com/office/2006/metadata/longProperties"/>
  </ds:schemaRefs>
</ds:datastoreItem>
</file>

<file path=customXml/itemProps2.xml><?xml version="1.0" encoding="utf-8"?>
<ds:datastoreItem xmlns:ds="http://schemas.openxmlformats.org/officeDocument/2006/customXml" ds:itemID="{C82E89BA-DCFE-41F5-B365-206FA2E5ACA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cf4d41b3-ce81-4c80-8fa2-d44de1136e35"/>
    <ds:schemaRef ds:uri="http://www.w3.org/XML/1998/namespace"/>
    <ds:schemaRef ds:uri="http://purl.org/dc/dcmitype/"/>
  </ds:schemaRefs>
</ds:datastoreItem>
</file>

<file path=customXml/itemProps3.xml><?xml version="1.0" encoding="utf-8"?>
<ds:datastoreItem xmlns:ds="http://schemas.openxmlformats.org/officeDocument/2006/customXml" ds:itemID="{8300982C-2D7C-495E-9240-E5A4D60B6C1E}">
  <ds:schemaRefs>
    <ds:schemaRef ds:uri="http://schemas.microsoft.com/sharepoint/v3/contenttype/forms"/>
  </ds:schemaRefs>
</ds:datastoreItem>
</file>

<file path=customXml/itemProps4.xml><?xml version="1.0" encoding="utf-8"?>
<ds:datastoreItem xmlns:ds="http://schemas.openxmlformats.org/officeDocument/2006/customXml" ds:itemID="{0C1F8614-6578-4335-A13F-33C5B96DA2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4d41b3-ce81-4c80-8fa2-d44de1136e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DAC4141-3C29-4EA2-A6D7-70E0029BC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3440</Words>
  <Characters>19608</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Date</vt:lpstr>
    </vt:vector>
  </TitlesOfParts>
  <Company>USDA/FNS</Company>
  <LinksUpToDate>false</LinksUpToDate>
  <CharactersWithSpaces>23002</CharactersWithSpaces>
  <SharedDoc>false</SharedDoc>
  <HLinks>
    <vt:vector size="48" baseType="variant">
      <vt:variant>
        <vt:i4>7340045</vt:i4>
      </vt:variant>
      <vt:variant>
        <vt:i4>33</vt:i4>
      </vt:variant>
      <vt:variant>
        <vt:i4>0</vt:i4>
      </vt:variant>
      <vt:variant>
        <vt:i4>5</vt:i4>
      </vt:variant>
      <vt:variant>
        <vt:lpwstr>http://www.bls.gov/oes/current/oes_stru.htm</vt:lpwstr>
      </vt:variant>
      <vt:variant>
        <vt:lpwstr/>
      </vt:variant>
      <vt:variant>
        <vt:i4>4390949</vt:i4>
      </vt:variant>
      <vt:variant>
        <vt:i4>30</vt:i4>
      </vt:variant>
      <vt:variant>
        <vt:i4>0</vt:i4>
      </vt:variant>
      <vt:variant>
        <vt:i4>5</vt:i4>
      </vt:variant>
      <vt:variant>
        <vt:lpwstr>mailto:jessica.dinterman@maryland.gov</vt:lpwstr>
      </vt:variant>
      <vt:variant>
        <vt:lpwstr/>
      </vt:variant>
      <vt:variant>
        <vt:i4>4390974</vt:i4>
      </vt:variant>
      <vt:variant>
        <vt:i4>27</vt:i4>
      </vt:variant>
      <vt:variant>
        <vt:i4>0</vt:i4>
      </vt:variant>
      <vt:variant>
        <vt:i4>5</vt:i4>
      </vt:variant>
      <vt:variant>
        <vt:lpwstr>mailto:kirstin.meloro@delaware.gov</vt:lpwstr>
      </vt:variant>
      <vt:variant>
        <vt:lpwstr/>
      </vt:variant>
      <vt:variant>
        <vt:i4>7667800</vt:i4>
      </vt:variant>
      <vt:variant>
        <vt:i4>24</vt:i4>
      </vt:variant>
      <vt:variant>
        <vt:i4>0</vt:i4>
      </vt:variant>
      <vt:variant>
        <vt:i4>5</vt:i4>
      </vt:variant>
      <vt:variant>
        <vt:lpwstr>mailto:Bethany.caputo@dhs.ri.gov</vt:lpwstr>
      </vt:variant>
      <vt:variant>
        <vt:lpwstr/>
      </vt:variant>
      <vt:variant>
        <vt:i4>6488125</vt:i4>
      </vt:variant>
      <vt:variant>
        <vt:i4>21</vt:i4>
      </vt:variant>
      <vt:variant>
        <vt:i4>0</vt:i4>
      </vt:variant>
      <vt:variant>
        <vt:i4>5</vt:i4>
      </vt:variant>
      <vt:variant>
        <vt:lpwstr>https://fncspro.usda.net/apps/elibrary/EForms/Forms/AllItems.aspx</vt:lpwstr>
      </vt:variant>
      <vt:variant>
        <vt:lpwstr>InplviewHash9290e901-7555-4f3f-aa19-6d8c6d063ec9=Paged%3DTRUE-p_FileLeafRef%3DFNS%252d660%252epdf-p_ID%3D53-PageFirstRow%3D101</vt:lpwstr>
      </vt:variant>
      <vt:variant>
        <vt:i4>1441852</vt:i4>
      </vt:variant>
      <vt:variant>
        <vt:i4>14</vt:i4>
      </vt:variant>
      <vt:variant>
        <vt:i4>0</vt:i4>
      </vt:variant>
      <vt:variant>
        <vt:i4>5</vt:i4>
      </vt:variant>
      <vt:variant>
        <vt:lpwstr/>
      </vt:variant>
      <vt:variant>
        <vt:lpwstr>_Toc197936975</vt:lpwstr>
      </vt:variant>
      <vt:variant>
        <vt:i4>1441852</vt:i4>
      </vt:variant>
      <vt:variant>
        <vt:i4>8</vt:i4>
      </vt:variant>
      <vt:variant>
        <vt:i4>0</vt:i4>
      </vt:variant>
      <vt:variant>
        <vt:i4>5</vt:i4>
      </vt:variant>
      <vt:variant>
        <vt:lpwstr/>
      </vt:variant>
      <vt:variant>
        <vt:lpwstr>_Toc197936974</vt:lpwstr>
      </vt:variant>
      <vt:variant>
        <vt:i4>1441852</vt:i4>
      </vt:variant>
      <vt:variant>
        <vt:i4>2</vt:i4>
      </vt:variant>
      <vt:variant>
        <vt:i4>0</vt:i4>
      </vt:variant>
      <vt:variant>
        <vt:i4>5</vt:i4>
      </vt:variant>
      <vt:variant>
        <vt:lpwstr/>
      </vt:variant>
      <vt:variant>
        <vt:lpwstr>_Toc197936973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Authorized Gateway Customer</dc:creator>
  <cp:keywords/>
  <cp:lastModifiedBy>Franklin, Jamia - FNS</cp:lastModifiedBy>
  <cp:revision>2</cp:revision>
  <cp:lastPrinted>2018-03-28T18:09:00Z</cp:lastPrinted>
  <dcterms:created xsi:type="dcterms:W3CDTF">2021-05-05T19:43:00Z</dcterms:created>
  <dcterms:modified xsi:type="dcterms:W3CDTF">2021-05-05T19:43:00Z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TAJ556MMHHRD-1708944617-275</vt:lpwstr>
  </property>
  <property fmtid="{D5CDD505-2E9C-101B-9397-08002B2CF9AE}" pid="4" name="_dlc_DocIdItemGuid">
    <vt:lpwstr>5f581132-9b30-4efa-98fd-492ce8b52674</vt:lpwstr>
  </property>
  <property fmtid="{D5CDD505-2E9C-101B-9397-08002B2CF9AE}" pid="5" name="_dlc_DocIdUrl">
    <vt:lpwstr>https://fncspro.usda.net/collaboration/iso/internal/_layouts/15/DocIdRedir.aspx?ID=TAJ556MMHHRD-1708944617-275, TAJ556MMHHRD-1708944617-275</vt:lpwstr>
  </property>
  <property fmtid="{D5CDD505-2E9C-101B-9397-08002B2CF9AE}" pid="6" name="ContentTypeId">
    <vt:lpwstr>0x0101007A6DEE50806CC641A80D8D20CBA91F16</vt:lpwstr>
  </property>
</Properties>
</file>