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21AD7" w:rsidP="002E2CB8" w:rsidRDefault="00A21AD7" w14:paraId="14CED080"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360"/>
        <w:rPr>
          <w:rFonts w:ascii="Tahoma" w:hAnsi="Tahoma" w:cs="Tahoma"/>
          <w:b/>
          <w:bCs/>
          <w:color w:val="FF0000"/>
          <w:sz w:val="22"/>
          <w:szCs w:val="22"/>
        </w:rPr>
      </w:pPr>
    </w:p>
    <w:p w:rsidR="00896958" w:rsidP="00EC10FF" w:rsidRDefault="00896958" w14:paraId="5D218B4D"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bCs/>
          <w:sz w:val="28"/>
          <w:szCs w:val="28"/>
          <w:u w:val="single"/>
        </w:rPr>
      </w:pPr>
    </w:p>
    <w:p w:rsidRPr="009F4255" w:rsidR="00C37CD8" w:rsidP="00EC10FF" w:rsidRDefault="00C37CD8" w14:paraId="6AE9E9C7" w14:textId="28604EFC">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9F4255">
        <w:rPr>
          <w:rFonts w:ascii="Tahoma" w:hAnsi="Tahoma" w:cs="Tahoma"/>
          <w:b/>
          <w:bCs/>
          <w:sz w:val="28"/>
          <w:szCs w:val="28"/>
          <w:u w:val="single"/>
        </w:rPr>
        <w:t xml:space="preserve">The </w:t>
      </w:r>
      <w:r w:rsidR="00D4387E">
        <w:rPr>
          <w:rFonts w:ascii="Tahoma" w:hAnsi="Tahoma" w:cs="Tahoma"/>
          <w:b/>
          <w:bCs/>
          <w:sz w:val="28"/>
          <w:szCs w:val="28"/>
          <w:u w:val="single"/>
        </w:rPr>
        <w:t>20</w:t>
      </w:r>
      <w:r w:rsidR="00571D00">
        <w:rPr>
          <w:rFonts w:ascii="Tahoma" w:hAnsi="Tahoma" w:cs="Tahoma"/>
          <w:b/>
          <w:bCs/>
          <w:sz w:val="28"/>
          <w:szCs w:val="28"/>
          <w:u w:val="single"/>
        </w:rPr>
        <w:t>21</w:t>
      </w:r>
      <w:r w:rsidRPr="009F4255" w:rsidR="00AC46B0">
        <w:rPr>
          <w:rFonts w:ascii="Tahoma" w:hAnsi="Tahoma" w:cs="Tahoma"/>
          <w:b/>
          <w:bCs/>
          <w:sz w:val="28"/>
          <w:szCs w:val="28"/>
          <w:u w:val="single"/>
        </w:rPr>
        <w:t xml:space="preserve"> </w:t>
      </w:r>
      <w:r w:rsidRPr="009F4255">
        <w:rPr>
          <w:rFonts w:ascii="Tahoma" w:hAnsi="Tahoma" w:cs="Tahoma"/>
          <w:b/>
          <w:bCs/>
          <w:sz w:val="28"/>
          <w:szCs w:val="28"/>
          <w:u w:val="single"/>
        </w:rPr>
        <w:t>Supporting Statement for OMB 0596-</w:t>
      </w:r>
      <w:r w:rsidRPr="009F4255" w:rsidR="007C4EDC">
        <w:rPr>
          <w:rFonts w:ascii="Tahoma" w:hAnsi="Tahoma" w:cs="Tahoma"/>
          <w:b/>
          <w:bCs/>
          <w:sz w:val="28"/>
          <w:szCs w:val="28"/>
          <w:u w:val="single"/>
        </w:rPr>
        <w:t>0204</w:t>
      </w:r>
    </w:p>
    <w:p w:rsidRPr="009F4255" w:rsidR="008C325F" w:rsidP="00EC10FF" w:rsidRDefault="00A11D62" w14:paraId="2ABA6B35"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9F4255">
        <w:rPr>
          <w:rFonts w:ascii="Tahoma" w:hAnsi="Tahoma" w:cs="Tahoma"/>
          <w:sz w:val="28"/>
          <w:szCs w:val="28"/>
        </w:rPr>
        <w:t>Financial Information Security Request Form</w:t>
      </w:r>
    </w:p>
    <w:p w:rsidRPr="009F4255" w:rsidR="00F6765A" w:rsidP="00EC10FF" w:rsidRDefault="00F6765A" w14:paraId="4CAFAA18"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p>
    <w:p w:rsidR="003E24B7" w:rsidP="007C4EDC" w:rsidRDefault="00F6765A" w14:paraId="0A1D2C65"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rPr>
          <w:rFonts w:ascii="Tahoma" w:hAnsi="Tahoma" w:cs="Tahoma"/>
          <w:sz w:val="22"/>
          <w:szCs w:val="22"/>
        </w:rPr>
      </w:pPr>
      <w:r w:rsidRPr="009F4255">
        <w:rPr>
          <w:rFonts w:ascii="Tahoma" w:hAnsi="Tahoma" w:cs="Tahoma"/>
          <w:b/>
          <w:sz w:val="22"/>
          <w:szCs w:val="22"/>
        </w:rPr>
        <w:t>Please Note:</w:t>
      </w:r>
      <w:r w:rsidRPr="009F4255">
        <w:rPr>
          <w:rFonts w:ascii="Tahoma" w:hAnsi="Tahoma" w:cs="Tahoma"/>
          <w:sz w:val="22"/>
          <w:szCs w:val="22"/>
        </w:rPr>
        <w:t xml:space="preserve"> </w:t>
      </w:r>
      <w:r w:rsidR="00FC0B6C">
        <w:rPr>
          <w:rFonts w:ascii="Tahoma" w:hAnsi="Tahoma" w:cs="Tahoma"/>
          <w:sz w:val="22"/>
          <w:szCs w:val="22"/>
        </w:rPr>
        <w:t>T</w:t>
      </w:r>
      <w:r w:rsidRPr="009F4255">
        <w:rPr>
          <w:rFonts w:ascii="Tahoma" w:hAnsi="Tahoma" w:cs="Tahoma"/>
          <w:sz w:val="22"/>
          <w:szCs w:val="22"/>
        </w:rPr>
        <w:t>his information is collected</w:t>
      </w:r>
      <w:r w:rsidRPr="009F4255" w:rsidR="00F73E36">
        <w:rPr>
          <w:rFonts w:ascii="Tahoma" w:hAnsi="Tahoma" w:cs="Tahoma"/>
          <w:sz w:val="22"/>
          <w:szCs w:val="22"/>
        </w:rPr>
        <w:t xml:space="preserve"> </w:t>
      </w:r>
      <w:r w:rsidRPr="009F4255">
        <w:rPr>
          <w:rFonts w:ascii="Tahoma" w:hAnsi="Tahoma" w:cs="Tahoma"/>
          <w:sz w:val="22"/>
          <w:szCs w:val="22"/>
        </w:rPr>
        <w:t xml:space="preserve">from </w:t>
      </w:r>
      <w:r w:rsidR="003E24B7">
        <w:rPr>
          <w:rFonts w:ascii="Tahoma" w:hAnsi="Tahoma" w:cs="Tahoma"/>
          <w:sz w:val="22"/>
          <w:szCs w:val="22"/>
        </w:rPr>
        <w:t xml:space="preserve">both </w:t>
      </w:r>
      <w:r w:rsidR="00FC0B6C">
        <w:rPr>
          <w:rFonts w:ascii="Tahoma" w:hAnsi="Tahoma" w:cs="Tahoma"/>
          <w:sz w:val="22"/>
          <w:szCs w:val="22"/>
        </w:rPr>
        <w:t>Forest Service</w:t>
      </w:r>
      <w:r w:rsidR="003E24B7">
        <w:rPr>
          <w:rFonts w:ascii="Tahoma" w:hAnsi="Tahoma" w:cs="Tahoma"/>
          <w:sz w:val="22"/>
          <w:szCs w:val="22"/>
        </w:rPr>
        <w:t xml:space="preserve"> (FS)</w:t>
      </w:r>
      <w:r w:rsidR="00FC0B6C">
        <w:rPr>
          <w:rFonts w:ascii="Tahoma" w:hAnsi="Tahoma" w:cs="Tahoma"/>
          <w:sz w:val="22"/>
          <w:szCs w:val="22"/>
        </w:rPr>
        <w:t xml:space="preserve"> </w:t>
      </w:r>
      <w:r w:rsidRPr="009F4255">
        <w:rPr>
          <w:rFonts w:ascii="Tahoma" w:hAnsi="Tahoma" w:cs="Tahoma"/>
          <w:sz w:val="22"/>
          <w:szCs w:val="22"/>
        </w:rPr>
        <w:t>employees and federally employed contractors</w:t>
      </w:r>
      <w:r w:rsidR="003E24B7">
        <w:rPr>
          <w:rFonts w:ascii="Tahoma" w:hAnsi="Tahoma" w:cs="Tahoma"/>
          <w:sz w:val="22"/>
          <w:szCs w:val="22"/>
        </w:rPr>
        <w:t xml:space="preserve">.  The Paperwork </w:t>
      </w:r>
      <w:r w:rsidR="00522338">
        <w:rPr>
          <w:rFonts w:ascii="Tahoma" w:hAnsi="Tahoma" w:cs="Tahoma"/>
          <w:sz w:val="22"/>
          <w:szCs w:val="22"/>
        </w:rPr>
        <w:t xml:space="preserve">Reduction </w:t>
      </w:r>
      <w:r w:rsidR="003E24B7">
        <w:rPr>
          <w:rFonts w:ascii="Tahoma" w:hAnsi="Tahoma" w:cs="Tahoma"/>
          <w:sz w:val="22"/>
          <w:szCs w:val="22"/>
        </w:rPr>
        <w:t xml:space="preserve">Act of 1995 only covers burden on the public and not federal employees.  The burden figures </w:t>
      </w:r>
      <w:r w:rsidR="00522338">
        <w:rPr>
          <w:rFonts w:ascii="Tahoma" w:hAnsi="Tahoma" w:cs="Tahoma"/>
          <w:sz w:val="22"/>
          <w:szCs w:val="22"/>
        </w:rPr>
        <w:t xml:space="preserve">in this collection </w:t>
      </w:r>
      <w:r w:rsidR="003E24B7">
        <w:rPr>
          <w:rFonts w:ascii="Tahoma" w:hAnsi="Tahoma" w:cs="Tahoma"/>
          <w:sz w:val="22"/>
          <w:szCs w:val="22"/>
        </w:rPr>
        <w:t>cover only the contractors and not the FS federal employees.</w:t>
      </w:r>
      <w:r w:rsidR="00522338">
        <w:rPr>
          <w:rFonts w:ascii="Tahoma" w:hAnsi="Tahoma" w:cs="Tahoma"/>
          <w:sz w:val="22"/>
          <w:szCs w:val="22"/>
        </w:rPr>
        <w:t xml:space="preserve"> </w:t>
      </w:r>
    </w:p>
    <w:p w:rsidRPr="009F4255" w:rsidR="00F6765A" w:rsidP="007C4EDC" w:rsidRDefault="003E24B7" w14:paraId="1C3CD1B8"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rPr>
          <w:rFonts w:ascii="Tahoma" w:hAnsi="Tahoma" w:cs="Tahoma"/>
          <w:sz w:val="28"/>
          <w:szCs w:val="28"/>
        </w:rPr>
      </w:pPr>
      <w:r w:rsidRPr="009F4255">
        <w:rPr>
          <w:rFonts w:ascii="Tahoma" w:hAnsi="Tahoma" w:cs="Tahoma"/>
          <w:sz w:val="28"/>
          <w:szCs w:val="28"/>
        </w:rPr>
        <w:t xml:space="preserve"> </w:t>
      </w:r>
    </w:p>
    <w:p w:rsidRPr="009F4255" w:rsidR="00C37CD8" w:rsidP="00810ED0" w:rsidRDefault="00EC10FF" w14:paraId="64464E11" w14:textId="77777777">
      <w:pPr>
        <w:numPr>
          <w:ilvl w:val="0"/>
          <w:numId w:val="2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8"/>
          <w:szCs w:val="28"/>
        </w:rPr>
      </w:pPr>
      <w:r w:rsidRPr="009F4255">
        <w:rPr>
          <w:rFonts w:ascii="Tahoma" w:hAnsi="Tahoma" w:cs="Tahoma"/>
          <w:b/>
          <w:bCs/>
          <w:sz w:val="28"/>
          <w:szCs w:val="28"/>
        </w:rPr>
        <w:t>Justification</w:t>
      </w:r>
    </w:p>
    <w:p w:rsidRPr="009F4255" w:rsidR="00C37CD8" w:rsidP="00810ED0" w:rsidRDefault="00C37CD8" w14:paraId="782DD44A" w14:textId="77777777">
      <w:pPr>
        <w:pStyle w:val="BodyTextIndent2"/>
        <w:numPr>
          <w:ilvl w:val="0"/>
          <w:numId w:val="10"/>
        </w:numPr>
        <w:spacing w:after="120"/>
        <w:jc w:val="both"/>
        <w:rPr>
          <w:rFonts w:ascii="Tahoma" w:hAnsi="Tahoma" w:cs="Tahoma"/>
          <w:sz w:val="22"/>
          <w:szCs w:val="22"/>
        </w:rPr>
      </w:pPr>
      <w:r w:rsidRPr="009F4255">
        <w:rPr>
          <w:rFonts w:ascii="Tahoma" w:hAnsi="Tahoma" w:cs="Tahoma"/>
          <w:sz w:val="22"/>
          <w:szCs w:val="22"/>
        </w:rPr>
        <w:t>Explain the circumstances that make the col</w:t>
      </w:r>
      <w:r w:rsidRPr="009F4255">
        <w:rPr>
          <w:rFonts w:ascii="Tahoma" w:hAnsi="Tahoma" w:cs="Tahoma"/>
          <w:sz w:val="22"/>
          <w:szCs w:val="22"/>
        </w:rPr>
        <w:softHyphen/>
        <w:t>lection of information necessary. Iden</w:t>
      </w:r>
      <w:r w:rsidRPr="009F4255">
        <w:rPr>
          <w:rFonts w:ascii="Tahoma" w:hAnsi="Tahoma" w:cs="Tahoma"/>
          <w:sz w:val="22"/>
          <w:szCs w:val="22"/>
        </w:rPr>
        <w:softHyphen/>
        <w:t>tify any legal or administrative require</w:t>
      </w:r>
      <w:r w:rsidRPr="009F4255">
        <w:rPr>
          <w:rFonts w:ascii="Tahoma" w:hAnsi="Tahoma" w:cs="Tahoma"/>
          <w:sz w:val="22"/>
          <w:szCs w:val="22"/>
        </w:rPr>
        <w:softHyphen/>
        <w:t>ments that necessitate the collection. Attach a copy of the appropriate section of each statute and regulation mandating or authorizing the col</w:t>
      </w:r>
      <w:r w:rsidRPr="009F4255">
        <w:rPr>
          <w:rFonts w:ascii="Tahoma" w:hAnsi="Tahoma" w:cs="Tahoma"/>
          <w:sz w:val="22"/>
          <w:szCs w:val="22"/>
        </w:rPr>
        <w:softHyphen/>
        <w:t>lection of information.</w:t>
      </w:r>
    </w:p>
    <w:p w:rsidRPr="009F4255" w:rsidR="00504B59" w:rsidP="00810ED0" w:rsidRDefault="00A11D62" w14:paraId="11360D3A" w14:textId="77777777">
      <w:pPr>
        <w:pStyle w:val="BodyTextIndent2"/>
        <w:tabs>
          <w:tab w:val="clear" w:pos="0"/>
          <w:tab w:val="clear" w:pos="361"/>
          <w:tab w:val="clear" w:pos="722"/>
        </w:tabs>
        <w:spacing w:after="120"/>
        <w:jc w:val="both"/>
        <w:rPr>
          <w:rFonts w:ascii="Tahoma" w:hAnsi="Tahoma" w:cs="Tahoma"/>
          <w:b w:val="0"/>
          <w:bCs w:val="0"/>
          <w:sz w:val="22"/>
          <w:szCs w:val="22"/>
        </w:rPr>
      </w:pPr>
      <w:r w:rsidRPr="009F4255">
        <w:rPr>
          <w:rFonts w:ascii="Tahoma" w:hAnsi="Tahoma" w:cs="Tahoma"/>
          <w:b w:val="0"/>
          <w:bCs w:val="0"/>
          <w:sz w:val="22"/>
          <w:szCs w:val="22"/>
        </w:rPr>
        <w:t>Regulations:</w:t>
      </w:r>
    </w:p>
    <w:p w:rsidRPr="009F4255" w:rsidR="00A11D62" w:rsidP="00810ED0" w:rsidRDefault="00E75EF3" w14:paraId="61A624BD" w14:textId="77777777">
      <w:pPr>
        <w:pStyle w:val="BodyTextIndent2"/>
        <w:numPr>
          <w:ilvl w:val="0"/>
          <w:numId w:val="20"/>
        </w:numPr>
        <w:tabs>
          <w:tab w:val="clear" w:pos="0"/>
          <w:tab w:val="clear" w:pos="361"/>
          <w:tab w:val="clear" w:pos="722"/>
        </w:tabs>
        <w:spacing w:after="120"/>
        <w:jc w:val="both"/>
        <w:rPr>
          <w:rFonts w:ascii="Tahoma" w:hAnsi="Tahoma" w:cs="Tahoma"/>
          <w:b w:val="0"/>
          <w:bCs w:val="0"/>
          <w:sz w:val="22"/>
          <w:szCs w:val="22"/>
        </w:rPr>
      </w:pPr>
      <w:r>
        <w:rPr>
          <w:rFonts w:ascii="Tahoma" w:hAnsi="Tahoma" w:cs="Tahoma"/>
          <w:b w:val="0"/>
          <w:bCs w:val="0"/>
          <w:sz w:val="22"/>
          <w:szCs w:val="22"/>
        </w:rPr>
        <w:t>DR 3140-001</w:t>
      </w:r>
      <w:r w:rsidRPr="009F4255" w:rsidR="00A11D62">
        <w:rPr>
          <w:rFonts w:ascii="Tahoma" w:hAnsi="Tahoma" w:cs="Tahoma"/>
          <w:b w:val="0"/>
          <w:bCs w:val="0"/>
          <w:sz w:val="22"/>
          <w:szCs w:val="22"/>
        </w:rPr>
        <w:t xml:space="preserve"> (</w:t>
      </w:r>
      <w:r>
        <w:rPr>
          <w:rFonts w:ascii="Tahoma" w:hAnsi="Tahoma" w:cs="Tahoma"/>
          <w:b w:val="0"/>
          <w:bCs w:val="0"/>
          <w:sz w:val="22"/>
          <w:szCs w:val="22"/>
        </w:rPr>
        <w:t>USDA Information Systems Security Policy)</w:t>
      </w:r>
    </w:p>
    <w:p w:rsidR="00A11D62" w:rsidP="00810ED0" w:rsidRDefault="00D07F39" w14:paraId="3DDC491E" w14:textId="77777777">
      <w:pPr>
        <w:pStyle w:val="BodyTextIndent2"/>
        <w:numPr>
          <w:ilvl w:val="0"/>
          <w:numId w:val="20"/>
        </w:numPr>
        <w:tabs>
          <w:tab w:val="clear" w:pos="0"/>
          <w:tab w:val="clear" w:pos="361"/>
          <w:tab w:val="clear" w:pos="722"/>
        </w:tabs>
        <w:spacing w:after="120"/>
        <w:jc w:val="both"/>
        <w:rPr>
          <w:rFonts w:ascii="Tahoma" w:hAnsi="Tahoma" w:cs="Tahoma"/>
          <w:b w:val="0"/>
          <w:bCs w:val="0"/>
          <w:sz w:val="22"/>
          <w:szCs w:val="22"/>
        </w:rPr>
      </w:pPr>
      <w:r>
        <w:rPr>
          <w:rFonts w:ascii="Tahoma" w:hAnsi="Tahoma" w:cs="Tahoma"/>
          <w:b w:val="0"/>
          <w:bCs w:val="0"/>
          <w:sz w:val="22"/>
          <w:szCs w:val="22"/>
        </w:rPr>
        <w:t>DM</w:t>
      </w:r>
      <w:r w:rsidR="004220CA">
        <w:rPr>
          <w:rFonts w:ascii="Tahoma" w:hAnsi="Tahoma" w:cs="Tahoma"/>
          <w:b w:val="0"/>
          <w:bCs w:val="0"/>
          <w:sz w:val="22"/>
          <w:szCs w:val="22"/>
        </w:rPr>
        <w:t xml:space="preserve"> </w:t>
      </w:r>
      <w:r>
        <w:rPr>
          <w:rFonts w:ascii="Tahoma" w:hAnsi="Tahoma" w:cs="Tahoma"/>
          <w:b w:val="0"/>
          <w:bCs w:val="0"/>
          <w:sz w:val="22"/>
          <w:szCs w:val="22"/>
        </w:rPr>
        <w:t>3515</w:t>
      </w:r>
      <w:r w:rsidRPr="009F4255" w:rsidR="00A11D62">
        <w:rPr>
          <w:rFonts w:ascii="Tahoma" w:hAnsi="Tahoma" w:cs="Tahoma"/>
          <w:b w:val="0"/>
          <w:bCs w:val="0"/>
          <w:sz w:val="22"/>
          <w:szCs w:val="22"/>
        </w:rPr>
        <w:t>-</w:t>
      </w:r>
      <w:r>
        <w:rPr>
          <w:rFonts w:ascii="Tahoma" w:hAnsi="Tahoma" w:cs="Tahoma"/>
          <w:b w:val="0"/>
          <w:bCs w:val="0"/>
          <w:sz w:val="22"/>
          <w:szCs w:val="22"/>
        </w:rPr>
        <w:t>000</w:t>
      </w:r>
      <w:r w:rsidRPr="009F4255" w:rsidR="00A11D62">
        <w:rPr>
          <w:rFonts w:ascii="Tahoma" w:hAnsi="Tahoma" w:cs="Tahoma"/>
          <w:b w:val="0"/>
          <w:bCs w:val="0"/>
          <w:sz w:val="22"/>
          <w:szCs w:val="22"/>
        </w:rPr>
        <w:t xml:space="preserve"> (</w:t>
      </w:r>
      <w:r>
        <w:rPr>
          <w:rFonts w:ascii="Tahoma" w:hAnsi="Tahoma" w:cs="Tahoma"/>
          <w:b w:val="0"/>
          <w:bCs w:val="0"/>
          <w:sz w:val="22"/>
          <w:szCs w:val="22"/>
        </w:rPr>
        <w:t>USDA Privacy Requirements)</w:t>
      </w:r>
    </w:p>
    <w:p w:rsidRPr="00A21AD7" w:rsidR="006C6DF2" w:rsidP="00A21AD7" w:rsidRDefault="00A21AD7" w14:paraId="46EDD14D" w14:textId="77777777">
      <w:pPr>
        <w:pStyle w:val="ListParagraph"/>
        <w:widowControl/>
        <w:numPr>
          <w:ilvl w:val="0"/>
          <w:numId w:val="20"/>
        </w:numPr>
        <w:rPr>
          <w:rFonts w:ascii="Tahoma" w:hAnsi="Tahoma" w:cs="Tahoma"/>
        </w:rPr>
      </w:pPr>
      <w:r>
        <w:rPr>
          <w:rFonts w:ascii="Tahoma" w:hAnsi="Tahoma" w:cs="Tahoma"/>
        </w:rPr>
        <w:t xml:space="preserve">Public Law 107-347 - </w:t>
      </w:r>
      <w:r w:rsidRPr="00A21AD7">
        <w:rPr>
          <w:rFonts w:ascii="Tahoma" w:hAnsi="Tahoma" w:cs="Tahoma"/>
        </w:rPr>
        <w:t>Federal Information Se</w:t>
      </w:r>
      <w:r>
        <w:rPr>
          <w:rFonts w:ascii="Tahoma" w:hAnsi="Tahoma" w:cs="Tahoma"/>
        </w:rPr>
        <w:t>curity Management Act of 2002</w:t>
      </w:r>
    </w:p>
    <w:p w:rsidRPr="009F4255" w:rsidR="006C6DF2" w:rsidP="00810ED0" w:rsidRDefault="006C6DF2" w14:paraId="2C8342CD" w14:textId="77777777">
      <w:pPr>
        <w:pStyle w:val="BodyTextIndent2"/>
        <w:numPr>
          <w:ilvl w:val="0"/>
          <w:numId w:val="20"/>
        </w:numPr>
        <w:tabs>
          <w:tab w:val="clear" w:pos="0"/>
          <w:tab w:val="clear" w:pos="361"/>
          <w:tab w:val="clear" w:pos="722"/>
        </w:tabs>
        <w:spacing w:after="120"/>
        <w:jc w:val="both"/>
        <w:rPr>
          <w:rFonts w:ascii="Tahoma" w:hAnsi="Tahoma" w:cs="Tahoma"/>
          <w:b w:val="0"/>
          <w:bCs w:val="0"/>
          <w:sz w:val="22"/>
          <w:szCs w:val="22"/>
        </w:rPr>
      </w:pPr>
      <w:r w:rsidRPr="009F4255">
        <w:rPr>
          <w:rFonts w:ascii="Tahoma" w:hAnsi="Tahoma" w:cs="Tahoma"/>
          <w:b w:val="0"/>
          <w:bCs w:val="0"/>
          <w:sz w:val="22"/>
          <w:szCs w:val="22"/>
        </w:rPr>
        <w:t>Public Law 104-106 – Information Technology Management Reform Act of 1996</w:t>
      </w:r>
    </w:p>
    <w:p w:rsidRPr="009F4255" w:rsidR="00CD199D" w:rsidP="00810ED0" w:rsidRDefault="00CD199D" w14:paraId="42A6856B" w14:textId="77777777">
      <w:pPr>
        <w:pStyle w:val="BodyTextIndent2"/>
        <w:numPr>
          <w:ilvl w:val="0"/>
          <w:numId w:val="20"/>
        </w:numPr>
        <w:tabs>
          <w:tab w:val="clear" w:pos="0"/>
          <w:tab w:val="clear" w:pos="361"/>
          <w:tab w:val="clear" w:pos="722"/>
        </w:tabs>
        <w:spacing w:after="120"/>
        <w:jc w:val="both"/>
        <w:rPr>
          <w:rFonts w:ascii="Tahoma" w:hAnsi="Tahoma" w:cs="Tahoma"/>
          <w:b w:val="0"/>
          <w:bCs w:val="0"/>
          <w:sz w:val="22"/>
          <w:szCs w:val="22"/>
        </w:rPr>
      </w:pPr>
      <w:r w:rsidRPr="009F4255">
        <w:rPr>
          <w:rFonts w:ascii="Tahoma" w:hAnsi="Tahoma" w:cs="Tahoma"/>
          <w:b w:val="0"/>
          <w:bCs w:val="0"/>
          <w:sz w:val="22"/>
          <w:szCs w:val="22"/>
        </w:rPr>
        <w:t xml:space="preserve">Title VI:  NFC </w:t>
      </w:r>
      <w:r w:rsidRPr="009F4255">
        <w:rPr>
          <w:rFonts w:ascii="Tahoma" w:hAnsi="Tahoma" w:cs="Tahoma"/>
          <w:b w:val="0"/>
          <w:bCs w:val="0"/>
          <w:i/>
          <w:sz w:val="22"/>
          <w:szCs w:val="22"/>
        </w:rPr>
        <w:t>Security Access Procedures</w:t>
      </w:r>
      <w:r w:rsidRPr="009F4255" w:rsidR="004340B4">
        <w:rPr>
          <w:rFonts w:ascii="Tahoma" w:hAnsi="Tahoma" w:cs="Tahoma"/>
          <w:b w:val="0"/>
          <w:bCs w:val="0"/>
          <w:i/>
          <w:sz w:val="22"/>
          <w:szCs w:val="22"/>
        </w:rPr>
        <w:t>, Chapter 1 – Agency Liaison and Security Access, Section I: Security Access</w:t>
      </w:r>
      <w:r w:rsidRPr="009F4255">
        <w:rPr>
          <w:rFonts w:ascii="Tahoma" w:hAnsi="Tahoma" w:cs="Tahoma"/>
          <w:b w:val="0"/>
          <w:bCs w:val="0"/>
          <w:sz w:val="22"/>
          <w:szCs w:val="22"/>
        </w:rPr>
        <w:t xml:space="preserve"> (unavailable</w:t>
      </w:r>
      <w:r w:rsidRPr="009F4255" w:rsidR="004340B4">
        <w:rPr>
          <w:rFonts w:ascii="Tahoma" w:hAnsi="Tahoma" w:cs="Tahoma"/>
          <w:b w:val="0"/>
          <w:bCs w:val="0"/>
          <w:sz w:val="22"/>
          <w:szCs w:val="22"/>
        </w:rPr>
        <w:t xml:space="preserve"> electronically</w:t>
      </w:r>
      <w:r w:rsidRPr="009F4255">
        <w:rPr>
          <w:rFonts w:ascii="Tahoma" w:hAnsi="Tahoma" w:cs="Tahoma"/>
          <w:b w:val="0"/>
          <w:bCs w:val="0"/>
          <w:sz w:val="22"/>
          <w:szCs w:val="22"/>
        </w:rPr>
        <w:t xml:space="preserve"> from NFC due to security constraints).</w:t>
      </w:r>
      <w:r w:rsidRPr="009F4255" w:rsidR="00855275">
        <w:rPr>
          <w:rFonts w:ascii="Tahoma" w:hAnsi="Tahoma" w:cs="Tahoma"/>
          <w:b w:val="0"/>
          <w:bCs w:val="0"/>
          <w:sz w:val="22"/>
          <w:szCs w:val="22"/>
        </w:rPr>
        <w:t xml:space="preserve"> </w:t>
      </w:r>
      <w:r w:rsidRPr="009F4255" w:rsidR="004340B4">
        <w:rPr>
          <w:rFonts w:ascii="Tahoma" w:hAnsi="Tahoma" w:cs="Tahoma"/>
          <w:b w:val="0"/>
          <w:bCs w:val="0"/>
          <w:sz w:val="22"/>
          <w:szCs w:val="22"/>
        </w:rPr>
        <w:t xml:space="preserve">The Guidelines Security Officers follow are defined in the NFC Client Security Officer Training </w:t>
      </w:r>
      <w:r w:rsidRPr="009F4255" w:rsidR="00810ED0">
        <w:rPr>
          <w:rFonts w:ascii="Tahoma" w:hAnsi="Tahoma" w:cs="Tahoma"/>
          <w:b w:val="0"/>
          <w:bCs w:val="0"/>
          <w:sz w:val="22"/>
          <w:szCs w:val="22"/>
        </w:rPr>
        <w:t>Manual that is a part of the NFC Security Access Procedures</w:t>
      </w:r>
      <w:r w:rsidRPr="009F4255" w:rsidR="004B0893">
        <w:rPr>
          <w:rFonts w:ascii="Tahoma" w:hAnsi="Tahoma" w:cs="Tahoma"/>
          <w:b w:val="0"/>
          <w:bCs w:val="0"/>
          <w:sz w:val="22"/>
          <w:szCs w:val="22"/>
        </w:rPr>
        <w:t xml:space="preserve"> noted above. </w:t>
      </w:r>
    </w:p>
    <w:p w:rsidRPr="009F4255" w:rsidR="00B6780A" w:rsidP="00810ED0" w:rsidRDefault="00A11D62" w14:paraId="095936A3" w14:textId="77777777">
      <w:pPr>
        <w:pStyle w:val="BodyTextIndent2"/>
        <w:tabs>
          <w:tab w:val="clear" w:pos="0"/>
          <w:tab w:val="clear" w:pos="361"/>
          <w:tab w:val="clear" w:pos="722"/>
        </w:tabs>
        <w:spacing w:after="120"/>
        <w:jc w:val="both"/>
        <w:rPr>
          <w:rFonts w:ascii="Tahoma" w:hAnsi="Tahoma" w:cs="Tahoma"/>
          <w:b w:val="0"/>
          <w:bCs w:val="0"/>
          <w:sz w:val="22"/>
          <w:szCs w:val="22"/>
        </w:rPr>
      </w:pPr>
      <w:r w:rsidRPr="009F4255">
        <w:rPr>
          <w:rFonts w:ascii="Tahoma" w:hAnsi="Tahoma" w:cs="Tahoma"/>
          <w:b w:val="0"/>
          <w:bCs w:val="0"/>
          <w:sz w:val="22"/>
          <w:szCs w:val="22"/>
        </w:rPr>
        <w:t xml:space="preserve">The majority of the Forest Service’s financial records are in databases stored at the National Finance Center (NFC).  </w:t>
      </w:r>
      <w:r w:rsidRPr="009F4255" w:rsidR="00054894">
        <w:rPr>
          <w:rFonts w:ascii="Tahoma" w:hAnsi="Tahoma" w:cs="Tahoma"/>
          <w:b w:val="0"/>
          <w:bCs w:val="0"/>
          <w:sz w:val="22"/>
          <w:szCs w:val="22"/>
        </w:rPr>
        <w:t xml:space="preserve">These records are maintained by both </w:t>
      </w:r>
      <w:r w:rsidRPr="009F4255">
        <w:rPr>
          <w:rFonts w:ascii="Tahoma" w:hAnsi="Tahoma" w:cs="Tahoma"/>
          <w:b w:val="0"/>
          <w:bCs w:val="0"/>
          <w:sz w:val="22"/>
          <w:szCs w:val="22"/>
        </w:rPr>
        <w:t xml:space="preserve">Forest Service employees and contractors </w:t>
      </w:r>
      <w:r w:rsidRPr="009F4255" w:rsidR="00054894">
        <w:rPr>
          <w:rFonts w:ascii="Tahoma" w:hAnsi="Tahoma" w:cs="Tahoma"/>
          <w:b w:val="0"/>
          <w:bCs w:val="0"/>
          <w:sz w:val="22"/>
          <w:szCs w:val="22"/>
        </w:rPr>
        <w:t xml:space="preserve">who </w:t>
      </w:r>
      <w:r w:rsidRPr="009F4255">
        <w:rPr>
          <w:rFonts w:ascii="Tahoma" w:hAnsi="Tahoma" w:cs="Tahoma"/>
          <w:b w:val="0"/>
          <w:bCs w:val="0"/>
          <w:sz w:val="22"/>
          <w:szCs w:val="22"/>
        </w:rPr>
        <w:t xml:space="preserve">must </w:t>
      </w:r>
      <w:r w:rsidRPr="009F4255" w:rsidR="00B6780A">
        <w:rPr>
          <w:rFonts w:ascii="Tahoma" w:hAnsi="Tahoma" w:cs="Tahoma"/>
          <w:b w:val="0"/>
          <w:bCs w:val="0"/>
          <w:sz w:val="22"/>
          <w:szCs w:val="22"/>
        </w:rPr>
        <w:t>receive</w:t>
      </w:r>
      <w:r w:rsidRPr="009F4255" w:rsidR="00461B35">
        <w:rPr>
          <w:rFonts w:ascii="Tahoma" w:hAnsi="Tahoma" w:cs="Tahoma"/>
          <w:b w:val="0"/>
          <w:bCs w:val="0"/>
          <w:sz w:val="22"/>
          <w:szCs w:val="22"/>
        </w:rPr>
        <w:t xml:space="preserve"> </w:t>
      </w:r>
      <w:r w:rsidRPr="009F4255">
        <w:rPr>
          <w:rFonts w:ascii="Tahoma" w:hAnsi="Tahoma" w:cs="Tahoma"/>
          <w:b w:val="0"/>
          <w:bCs w:val="0"/>
          <w:sz w:val="22"/>
          <w:szCs w:val="22"/>
        </w:rPr>
        <w:t xml:space="preserve">access to NFC to perform </w:t>
      </w:r>
      <w:r w:rsidRPr="009F4255" w:rsidR="00054894">
        <w:rPr>
          <w:rFonts w:ascii="Tahoma" w:hAnsi="Tahoma" w:cs="Tahoma"/>
          <w:b w:val="0"/>
          <w:bCs w:val="0"/>
          <w:sz w:val="22"/>
          <w:szCs w:val="22"/>
        </w:rPr>
        <w:t>essential</w:t>
      </w:r>
      <w:r w:rsidRPr="009F4255">
        <w:rPr>
          <w:rFonts w:ascii="Tahoma" w:hAnsi="Tahoma" w:cs="Tahoma"/>
          <w:b w:val="0"/>
          <w:bCs w:val="0"/>
          <w:sz w:val="22"/>
          <w:szCs w:val="22"/>
        </w:rPr>
        <w:t xml:space="preserve"> duties.</w:t>
      </w:r>
      <w:r w:rsidRPr="009F4255" w:rsidR="00054894">
        <w:rPr>
          <w:rFonts w:ascii="Tahoma" w:hAnsi="Tahoma" w:cs="Tahoma"/>
          <w:b w:val="0"/>
          <w:bCs w:val="0"/>
          <w:sz w:val="22"/>
          <w:szCs w:val="22"/>
        </w:rPr>
        <w:t xml:space="preserve">  </w:t>
      </w:r>
      <w:r w:rsidRPr="009F4255">
        <w:rPr>
          <w:rFonts w:ascii="Tahoma" w:hAnsi="Tahoma" w:cs="Tahoma"/>
          <w:b w:val="0"/>
          <w:bCs w:val="0"/>
          <w:sz w:val="22"/>
          <w:szCs w:val="22"/>
        </w:rPr>
        <w:t xml:space="preserve">USDA DR-3140 and USDA DM-3140 require managers of computer processing operations to provide controlled access to facilities and computer resources.  </w:t>
      </w:r>
      <w:r w:rsidRPr="009F4255" w:rsidR="00CD199D">
        <w:rPr>
          <w:rFonts w:ascii="Tahoma" w:hAnsi="Tahoma" w:cs="Tahoma"/>
          <w:b w:val="0"/>
          <w:bCs w:val="0"/>
          <w:sz w:val="22"/>
          <w:szCs w:val="22"/>
        </w:rPr>
        <w:t xml:space="preserve">USDA agencies </w:t>
      </w:r>
      <w:r w:rsidRPr="009F4255">
        <w:rPr>
          <w:rFonts w:ascii="Tahoma" w:hAnsi="Tahoma" w:cs="Tahoma"/>
          <w:b w:val="0"/>
          <w:bCs w:val="0"/>
          <w:sz w:val="22"/>
          <w:szCs w:val="22"/>
        </w:rPr>
        <w:t xml:space="preserve">must designate </w:t>
      </w:r>
      <w:r w:rsidRPr="009F4255" w:rsidR="00CD199D">
        <w:rPr>
          <w:rFonts w:ascii="Tahoma" w:hAnsi="Tahoma" w:cs="Tahoma"/>
          <w:b w:val="0"/>
          <w:bCs w:val="0"/>
          <w:sz w:val="22"/>
          <w:szCs w:val="22"/>
        </w:rPr>
        <w:t>unit</w:t>
      </w:r>
      <w:r w:rsidRPr="009F4255">
        <w:rPr>
          <w:rFonts w:ascii="Tahoma" w:hAnsi="Tahoma" w:cs="Tahoma"/>
          <w:b w:val="0"/>
          <w:bCs w:val="0"/>
          <w:sz w:val="22"/>
          <w:szCs w:val="22"/>
        </w:rPr>
        <w:t xml:space="preserve"> </w:t>
      </w:r>
      <w:r w:rsidRPr="009F4255" w:rsidR="004C6E2D">
        <w:rPr>
          <w:rFonts w:ascii="Tahoma" w:hAnsi="Tahoma" w:cs="Tahoma"/>
          <w:b w:val="0"/>
          <w:bCs w:val="0"/>
          <w:sz w:val="22"/>
          <w:szCs w:val="22"/>
        </w:rPr>
        <w:t>(</w:t>
      </w:r>
      <w:r w:rsidRPr="009F4255">
        <w:rPr>
          <w:rFonts w:ascii="Tahoma" w:hAnsi="Tahoma" w:cs="Tahoma"/>
          <w:b w:val="0"/>
          <w:bCs w:val="0"/>
          <w:sz w:val="22"/>
          <w:szCs w:val="22"/>
        </w:rPr>
        <w:t>A</w:t>
      </w:r>
      <w:r w:rsidRPr="009F4255" w:rsidR="003C7E35">
        <w:rPr>
          <w:rFonts w:ascii="Tahoma" w:hAnsi="Tahoma" w:cs="Tahoma"/>
          <w:b w:val="0"/>
          <w:bCs w:val="0"/>
          <w:sz w:val="22"/>
          <w:szCs w:val="22"/>
        </w:rPr>
        <w:t xml:space="preserve">utomated </w:t>
      </w:r>
      <w:r w:rsidRPr="009F4255">
        <w:rPr>
          <w:rFonts w:ascii="Tahoma" w:hAnsi="Tahoma" w:cs="Tahoma"/>
          <w:b w:val="0"/>
          <w:bCs w:val="0"/>
          <w:sz w:val="22"/>
          <w:szCs w:val="22"/>
        </w:rPr>
        <w:t>D</w:t>
      </w:r>
      <w:r w:rsidRPr="009F4255" w:rsidR="003C7E35">
        <w:rPr>
          <w:rFonts w:ascii="Tahoma" w:hAnsi="Tahoma" w:cs="Tahoma"/>
          <w:b w:val="0"/>
          <w:bCs w:val="0"/>
          <w:sz w:val="22"/>
          <w:szCs w:val="22"/>
        </w:rPr>
        <w:t xml:space="preserve">ata </w:t>
      </w:r>
      <w:r w:rsidRPr="009F4255">
        <w:rPr>
          <w:rFonts w:ascii="Tahoma" w:hAnsi="Tahoma" w:cs="Tahoma"/>
          <w:b w:val="0"/>
          <w:bCs w:val="0"/>
          <w:sz w:val="22"/>
          <w:szCs w:val="22"/>
        </w:rPr>
        <w:t>P</w:t>
      </w:r>
      <w:r w:rsidRPr="009F4255" w:rsidR="003C7E35">
        <w:rPr>
          <w:rFonts w:ascii="Tahoma" w:hAnsi="Tahoma" w:cs="Tahoma"/>
          <w:b w:val="0"/>
          <w:bCs w:val="0"/>
          <w:sz w:val="22"/>
          <w:szCs w:val="22"/>
        </w:rPr>
        <w:t>rocessing</w:t>
      </w:r>
      <w:r w:rsidRPr="009F4255" w:rsidR="004C6E2D">
        <w:rPr>
          <w:rFonts w:ascii="Tahoma" w:hAnsi="Tahoma" w:cs="Tahoma"/>
          <w:b w:val="0"/>
          <w:bCs w:val="0"/>
          <w:sz w:val="22"/>
          <w:szCs w:val="22"/>
        </w:rPr>
        <w:t>)</w:t>
      </w:r>
      <w:r w:rsidRPr="009F4255">
        <w:rPr>
          <w:rFonts w:ascii="Tahoma" w:hAnsi="Tahoma" w:cs="Tahoma"/>
          <w:b w:val="0"/>
          <w:bCs w:val="0"/>
          <w:sz w:val="22"/>
          <w:szCs w:val="22"/>
        </w:rPr>
        <w:t xml:space="preserve"> Security Officer</w:t>
      </w:r>
      <w:r w:rsidRPr="009F4255" w:rsidR="00CD199D">
        <w:rPr>
          <w:rFonts w:ascii="Tahoma" w:hAnsi="Tahoma" w:cs="Tahoma"/>
          <w:b w:val="0"/>
          <w:bCs w:val="0"/>
          <w:sz w:val="22"/>
          <w:szCs w:val="22"/>
        </w:rPr>
        <w:t>s</w:t>
      </w:r>
      <w:r w:rsidRPr="009F4255">
        <w:rPr>
          <w:rFonts w:ascii="Tahoma" w:hAnsi="Tahoma" w:cs="Tahoma"/>
          <w:b w:val="0"/>
          <w:bCs w:val="0"/>
          <w:sz w:val="22"/>
          <w:szCs w:val="22"/>
        </w:rPr>
        <w:t xml:space="preserve"> (Client Security Officer)</w:t>
      </w:r>
      <w:r w:rsidRPr="009F4255" w:rsidR="00054894">
        <w:rPr>
          <w:rFonts w:ascii="Tahoma" w:hAnsi="Tahoma" w:cs="Tahoma"/>
          <w:b w:val="0"/>
          <w:bCs w:val="0"/>
          <w:sz w:val="22"/>
          <w:szCs w:val="22"/>
        </w:rPr>
        <w:t xml:space="preserve"> to </w:t>
      </w:r>
      <w:r w:rsidRPr="009F4255">
        <w:rPr>
          <w:rFonts w:ascii="Tahoma" w:hAnsi="Tahoma" w:cs="Tahoma"/>
          <w:b w:val="0"/>
          <w:bCs w:val="0"/>
          <w:sz w:val="22"/>
          <w:szCs w:val="22"/>
        </w:rPr>
        <w:t>manage</w:t>
      </w:r>
      <w:r w:rsidRPr="009F4255" w:rsidR="00054894">
        <w:rPr>
          <w:rFonts w:ascii="Tahoma" w:hAnsi="Tahoma" w:cs="Tahoma"/>
          <w:b w:val="0"/>
          <w:bCs w:val="0"/>
          <w:sz w:val="22"/>
          <w:szCs w:val="22"/>
        </w:rPr>
        <w:t xml:space="preserve"> </w:t>
      </w:r>
      <w:r w:rsidRPr="009F4255">
        <w:rPr>
          <w:rFonts w:ascii="Tahoma" w:hAnsi="Tahoma" w:cs="Tahoma"/>
          <w:b w:val="0"/>
          <w:bCs w:val="0"/>
          <w:sz w:val="22"/>
          <w:szCs w:val="22"/>
        </w:rPr>
        <w:t>access to computers and</w:t>
      </w:r>
      <w:r w:rsidRPr="009F4255" w:rsidR="00054894">
        <w:rPr>
          <w:rFonts w:ascii="Tahoma" w:hAnsi="Tahoma" w:cs="Tahoma"/>
          <w:b w:val="0"/>
          <w:bCs w:val="0"/>
          <w:sz w:val="22"/>
          <w:szCs w:val="22"/>
        </w:rPr>
        <w:t xml:space="preserve"> to</w:t>
      </w:r>
      <w:r w:rsidRPr="009F4255">
        <w:rPr>
          <w:rFonts w:ascii="Tahoma" w:hAnsi="Tahoma" w:cs="Tahoma"/>
          <w:b w:val="0"/>
          <w:bCs w:val="0"/>
          <w:sz w:val="22"/>
          <w:szCs w:val="22"/>
        </w:rPr>
        <w:t xml:space="preserve"> </w:t>
      </w:r>
      <w:r w:rsidRPr="009F4255" w:rsidR="00054894">
        <w:rPr>
          <w:rFonts w:ascii="Tahoma" w:hAnsi="Tahoma" w:cs="Tahoma"/>
          <w:b w:val="0"/>
          <w:bCs w:val="0"/>
          <w:sz w:val="22"/>
          <w:szCs w:val="22"/>
        </w:rPr>
        <w:t xml:space="preserve">coordinate </w:t>
      </w:r>
      <w:r w:rsidRPr="009F4255">
        <w:rPr>
          <w:rFonts w:ascii="Tahoma" w:hAnsi="Tahoma" w:cs="Tahoma"/>
          <w:b w:val="0"/>
          <w:bCs w:val="0"/>
          <w:sz w:val="22"/>
          <w:szCs w:val="22"/>
        </w:rPr>
        <w:t xml:space="preserve">requests for National Finance Center (NFC) access.  NFC grants access to users only at the request of Client Security Officers. </w:t>
      </w:r>
      <w:r w:rsidRPr="009F4255" w:rsidR="00E518BE">
        <w:rPr>
          <w:rFonts w:ascii="Tahoma" w:hAnsi="Tahoma" w:cs="Tahoma"/>
          <w:b w:val="0"/>
          <w:bCs w:val="0"/>
          <w:sz w:val="22"/>
          <w:szCs w:val="22"/>
        </w:rPr>
        <w:t>In order for personnel to place their request with the Client Security Officer to gain access to NFC</w:t>
      </w:r>
      <w:r w:rsidRPr="009F4255" w:rsidR="00CD199D">
        <w:rPr>
          <w:rFonts w:ascii="Tahoma" w:hAnsi="Tahoma" w:cs="Tahoma"/>
          <w:b w:val="0"/>
          <w:bCs w:val="0"/>
          <w:sz w:val="22"/>
          <w:szCs w:val="22"/>
        </w:rPr>
        <w:t>, the Forest Service</w:t>
      </w:r>
      <w:r w:rsidRPr="009F4255" w:rsidR="00E518BE">
        <w:rPr>
          <w:rFonts w:ascii="Tahoma" w:hAnsi="Tahoma" w:cs="Tahoma"/>
          <w:b w:val="0"/>
          <w:bCs w:val="0"/>
          <w:sz w:val="22"/>
          <w:szCs w:val="22"/>
        </w:rPr>
        <w:t xml:space="preserve"> (FS)</w:t>
      </w:r>
      <w:r w:rsidRPr="009F4255" w:rsidR="00CD199D">
        <w:rPr>
          <w:rFonts w:ascii="Tahoma" w:hAnsi="Tahoma" w:cs="Tahoma"/>
          <w:b w:val="0"/>
          <w:bCs w:val="0"/>
          <w:sz w:val="22"/>
          <w:szCs w:val="22"/>
        </w:rPr>
        <w:t xml:space="preserve"> use</w:t>
      </w:r>
      <w:r w:rsidRPr="009F4255" w:rsidR="00054894">
        <w:rPr>
          <w:rFonts w:ascii="Tahoma" w:hAnsi="Tahoma" w:cs="Tahoma"/>
          <w:b w:val="0"/>
          <w:bCs w:val="0"/>
          <w:sz w:val="22"/>
          <w:szCs w:val="22"/>
        </w:rPr>
        <w:t xml:space="preserve">s </w:t>
      </w:r>
      <w:r w:rsidRPr="009F4255" w:rsidR="00606382">
        <w:rPr>
          <w:rFonts w:ascii="Tahoma" w:hAnsi="Tahoma" w:cs="Tahoma"/>
          <w:b w:val="0"/>
          <w:bCs w:val="0"/>
          <w:sz w:val="22"/>
          <w:szCs w:val="22"/>
        </w:rPr>
        <w:t>the</w:t>
      </w:r>
      <w:r w:rsidRPr="009F4255" w:rsidR="00054894">
        <w:rPr>
          <w:rFonts w:ascii="Tahoma" w:hAnsi="Tahoma" w:cs="Tahoma"/>
          <w:b w:val="0"/>
          <w:bCs w:val="0"/>
          <w:sz w:val="22"/>
          <w:szCs w:val="22"/>
        </w:rPr>
        <w:t xml:space="preserve"> </w:t>
      </w:r>
      <w:r w:rsidRPr="009F4255" w:rsidR="00E518BE">
        <w:rPr>
          <w:rFonts w:ascii="Tahoma" w:hAnsi="Tahoma" w:cs="Tahoma"/>
          <w:b w:val="0"/>
          <w:bCs w:val="0"/>
          <w:sz w:val="22"/>
          <w:szCs w:val="22"/>
        </w:rPr>
        <w:t xml:space="preserve">internal </w:t>
      </w:r>
      <w:r w:rsidRPr="009F4255" w:rsidR="00054894">
        <w:rPr>
          <w:rFonts w:ascii="Tahoma" w:hAnsi="Tahoma" w:cs="Tahoma"/>
          <w:b w:val="0"/>
          <w:bCs w:val="0"/>
          <w:sz w:val="22"/>
          <w:szCs w:val="22"/>
        </w:rPr>
        <w:t>electronic</w:t>
      </w:r>
      <w:r w:rsidRPr="009F4255" w:rsidR="00606382">
        <w:rPr>
          <w:rFonts w:ascii="Tahoma" w:hAnsi="Tahoma" w:cs="Tahoma"/>
          <w:b w:val="0"/>
          <w:bCs w:val="0"/>
          <w:sz w:val="22"/>
          <w:szCs w:val="22"/>
        </w:rPr>
        <w:t xml:space="preserve"> form</w:t>
      </w:r>
      <w:r w:rsidRPr="009F4255" w:rsidR="00054894">
        <w:rPr>
          <w:rFonts w:ascii="Tahoma" w:hAnsi="Tahoma" w:cs="Tahoma"/>
          <w:b w:val="0"/>
          <w:bCs w:val="0"/>
          <w:sz w:val="22"/>
          <w:szCs w:val="22"/>
        </w:rPr>
        <w:t xml:space="preserve"> </w:t>
      </w:r>
      <w:r w:rsidRPr="009F4255" w:rsidR="00DE2A3D">
        <w:rPr>
          <w:rFonts w:ascii="Tahoma" w:hAnsi="Tahoma" w:cs="Tahoma"/>
          <w:b w:val="0"/>
          <w:bCs w:val="0"/>
          <w:sz w:val="22"/>
          <w:szCs w:val="22"/>
        </w:rPr>
        <w:t xml:space="preserve">FS-6500-214 </w:t>
      </w:r>
      <w:r w:rsidRPr="009F4255" w:rsidR="00054894">
        <w:rPr>
          <w:rFonts w:ascii="Tahoma" w:hAnsi="Tahoma" w:cs="Tahoma"/>
          <w:b w:val="0"/>
          <w:bCs w:val="0"/>
          <w:i/>
          <w:sz w:val="22"/>
          <w:szCs w:val="22"/>
        </w:rPr>
        <w:t>Financial Information Security Request</w:t>
      </w:r>
      <w:r w:rsidRPr="009F4255" w:rsidR="00B6780A">
        <w:rPr>
          <w:rFonts w:ascii="Tahoma" w:hAnsi="Tahoma" w:cs="Tahoma"/>
          <w:b w:val="0"/>
          <w:bCs w:val="0"/>
          <w:sz w:val="22"/>
          <w:szCs w:val="22"/>
        </w:rPr>
        <w:t xml:space="preserve">. Prior to </w:t>
      </w:r>
      <w:r w:rsidRPr="009F4255" w:rsidR="00B814FA">
        <w:rPr>
          <w:rFonts w:ascii="Tahoma" w:hAnsi="Tahoma" w:cs="Tahoma"/>
          <w:b w:val="0"/>
          <w:bCs w:val="0"/>
          <w:sz w:val="22"/>
          <w:szCs w:val="22"/>
        </w:rPr>
        <w:t>filling out the form,</w:t>
      </w:r>
      <w:r w:rsidRPr="009F4255" w:rsidR="00FD2871">
        <w:rPr>
          <w:rFonts w:ascii="Tahoma" w:hAnsi="Tahoma" w:cs="Tahoma"/>
          <w:b w:val="0"/>
          <w:bCs w:val="0"/>
          <w:sz w:val="22"/>
          <w:szCs w:val="22"/>
        </w:rPr>
        <w:t xml:space="preserve"> </w:t>
      </w:r>
      <w:r w:rsidRPr="009F4255" w:rsidR="00A74BB0">
        <w:rPr>
          <w:rFonts w:ascii="Tahoma" w:hAnsi="Tahoma" w:cs="Tahoma"/>
          <w:b w:val="0"/>
          <w:bCs w:val="0"/>
          <w:sz w:val="22"/>
          <w:szCs w:val="22"/>
        </w:rPr>
        <w:t xml:space="preserve">FS employees and </w:t>
      </w:r>
      <w:r w:rsidRPr="009F4255" w:rsidR="00B814FA">
        <w:rPr>
          <w:rFonts w:ascii="Tahoma" w:hAnsi="Tahoma" w:cs="Tahoma"/>
          <w:b w:val="0"/>
          <w:bCs w:val="0"/>
          <w:sz w:val="22"/>
          <w:szCs w:val="22"/>
        </w:rPr>
        <w:t>c</w:t>
      </w:r>
      <w:r w:rsidRPr="009F4255" w:rsidR="00B6780A">
        <w:rPr>
          <w:rFonts w:ascii="Tahoma" w:hAnsi="Tahoma" w:cs="Tahoma"/>
          <w:b w:val="0"/>
          <w:bCs w:val="0"/>
          <w:sz w:val="22"/>
          <w:szCs w:val="22"/>
        </w:rPr>
        <w:t>ontractors must first</w:t>
      </w:r>
      <w:r w:rsidRPr="009F4255" w:rsidR="00B814FA">
        <w:rPr>
          <w:rFonts w:ascii="Tahoma" w:hAnsi="Tahoma" w:cs="Tahoma"/>
          <w:b w:val="0"/>
          <w:bCs w:val="0"/>
          <w:sz w:val="22"/>
          <w:szCs w:val="22"/>
        </w:rPr>
        <w:t xml:space="preserve"> complete specific training before a user may request access to certain financial systems. Once the trainings are successfully passed, </w:t>
      </w:r>
      <w:r w:rsidRPr="009F4255" w:rsidR="001E04A8">
        <w:rPr>
          <w:rFonts w:ascii="Tahoma" w:hAnsi="Tahoma" w:cs="Tahoma"/>
          <w:b w:val="0"/>
          <w:bCs w:val="0"/>
          <w:sz w:val="22"/>
          <w:szCs w:val="22"/>
        </w:rPr>
        <w:t xml:space="preserve">applicants </w:t>
      </w:r>
      <w:r w:rsidRPr="009F4255" w:rsidR="00B6780A">
        <w:rPr>
          <w:rFonts w:ascii="Tahoma" w:hAnsi="Tahoma" w:cs="Tahoma"/>
          <w:b w:val="0"/>
          <w:bCs w:val="0"/>
          <w:sz w:val="22"/>
          <w:szCs w:val="22"/>
        </w:rPr>
        <w:t>complete and submit the</w:t>
      </w:r>
      <w:r w:rsidRPr="009F4255" w:rsidR="00054894">
        <w:rPr>
          <w:rFonts w:ascii="Tahoma" w:hAnsi="Tahoma" w:cs="Tahoma"/>
          <w:b w:val="0"/>
          <w:bCs w:val="0"/>
          <w:sz w:val="22"/>
          <w:szCs w:val="22"/>
        </w:rPr>
        <w:t xml:space="preserve"> request </w:t>
      </w:r>
      <w:r w:rsidRPr="009F4255" w:rsidR="001E04A8">
        <w:rPr>
          <w:rFonts w:ascii="Tahoma" w:hAnsi="Tahoma" w:cs="Tahoma"/>
          <w:b w:val="0"/>
          <w:bCs w:val="0"/>
          <w:sz w:val="22"/>
          <w:szCs w:val="22"/>
        </w:rPr>
        <w:t xml:space="preserve">form </w:t>
      </w:r>
      <w:r w:rsidRPr="009F4255" w:rsidR="00B6780A">
        <w:rPr>
          <w:rFonts w:ascii="Tahoma" w:hAnsi="Tahoma" w:cs="Tahoma"/>
          <w:b w:val="0"/>
          <w:bCs w:val="0"/>
          <w:sz w:val="22"/>
          <w:szCs w:val="22"/>
        </w:rPr>
        <w:t xml:space="preserve">to </w:t>
      </w:r>
      <w:r w:rsidRPr="009F4255" w:rsidR="001E04A8">
        <w:rPr>
          <w:rFonts w:ascii="Tahoma" w:hAnsi="Tahoma" w:cs="Tahoma"/>
          <w:b w:val="0"/>
          <w:bCs w:val="0"/>
          <w:sz w:val="22"/>
          <w:szCs w:val="22"/>
        </w:rPr>
        <w:t>the</w:t>
      </w:r>
      <w:r w:rsidR="0066248F">
        <w:rPr>
          <w:rFonts w:ascii="Tahoma" w:hAnsi="Tahoma" w:cs="Tahoma"/>
          <w:b w:val="0"/>
          <w:bCs w:val="0"/>
          <w:sz w:val="22"/>
          <w:szCs w:val="22"/>
        </w:rPr>
        <w:t xml:space="preserve"> Client Security Officer for review and processing.</w:t>
      </w:r>
    </w:p>
    <w:p w:rsidRPr="009F4255" w:rsidR="00C37CD8" w:rsidP="00810ED0" w:rsidRDefault="00C37CD8" w14:paraId="3E91B9BF" w14:textId="77777777">
      <w:pPr>
        <w:pStyle w:val="BodyTextIndent2"/>
        <w:numPr>
          <w:ilvl w:val="0"/>
          <w:numId w:val="10"/>
        </w:numPr>
        <w:spacing w:after="120"/>
        <w:jc w:val="both"/>
        <w:rPr>
          <w:rFonts w:ascii="Tahoma" w:hAnsi="Tahoma" w:cs="Tahoma"/>
          <w:sz w:val="22"/>
          <w:szCs w:val="22"/>
        </w:rPr>
      </w:pPr>
      <w:r w:rsidRPr="009F4255">
        <w:rPr>
          <w:rFonts w:ascii="Tahoma" w:hAnsi="Tahoma" w:cs="Tahoma"/>
          <w:sz w:val="22"/>
          <w:szCs w:val="22"/>
        </w:rPr>
        <w:t>Indicate how, by whom, and for what pur</w:t>
      </w:r>
      <w:r w:rsidRPr="009F4255">
        <w:rPr>
          <w:rFonts w:ascii="Tahoma" w:hAnsi="Tahoma" w:cs="Tahoma"/>
          <w:sz w:val="22"/>
          <w:szCs w:val="22"/>
        </w:rPr>
        <w:softHyphen/>
        <w:t>pose the information is to be used. Except for a new collec</w:t>
      </w:r>
      <w:r w:rsidRPr="009F4255">
        <w:rPr>
          <w:rFonts w:ascii="Tahoma" w:hAnsi="Tahoma" w:cs="Tahoma"/>
          <w:sz w:val="22"/>
          <w:szCs w:val="22"/>
        </w:rPr>
        <w:softHyphen/>
        <w:t>tion, indicate the actual use the agency has made of the infor</w:t>
      </w:r>
      <w:r w:rsidRPr="009F4255">
        <w:rPr>
          <w:rFonts w:ascii="Tahoma" w:hAnsi="Tahoma" w:cs="Tahoma"/>
          <w:sz w:val="22"/>
          <w:szCs w:val="22"/>
        </w:rPr>
        <w:softHyphen/>
        <w:t>ma</w:t>
      </w:r>
      <w:r w:rsidRPr="009F4255">
        <w:rPr>
          <w:rFonts w:ascii="Tahoma" w:hAnsi="Tahoma" w:cs="Tahoma"/>
          <w:sz w:val="22"/>
          <w:szCs w:val="22"/>
        </w:rPr>
        <w:softHyphen/>
        <w:t>tion received from the current collec</w:t>
      </w:r>
      <w:r w:rsidRPr="009F4255">
        <w:rPr>
          <w:rFonts w:ascii="Tahoma" w:hAnsi="Tahoma" w:cs="Tahoma"/>
          <w:sz w:val="22"/>
          <w:szCs w:val="22"/>
        </w:rPr>
        <w:softHyphen/>
        <w:t>tion.</w:t>
      </w:r>
    </w:p>
    <w:p w:rsidRPr="009F4255" w:rsidR="00C37CD8" w:rsidP="00810ED0" w:rsidRDefault="00C37CD8" w14:paraId="778FA681" w14:textId="77777777">
      <w:pPr>
        <w:pStyle w:val="BodyTextIndent"/>
        <w:numPr>
          <w:ilvl w:val="0"/>
          <w:numId w:val="11"/>
        </w:numPr>
        <w:tabs>
          <w:tab w:val="clear" w:pos="0"/>
          <w:tab w:val="clear" w:pos="361"/>
          <w:tab w:val="clear" w:pos="1083"/>
          <w:tab w:val="left" w:pos="720"/>
        </w:tabs>
        <w:spacing w:after="120"/>
        <w:jc w:val="both"/>
        <w:rPr>
          <w:rFonts w:ascii="Tahoma" w:hAnsi="Tahoma" w:cs="Tahoma"/>
          <w:b/>
          <w:bCs/>
          <w:sz w:val="22"/>
          <w:szCs w:val="22"/>
        </w:rPr>
      </w:pPr>
      <w:r w:rsidRPr="009F4255">
        <w:rPr>
          <w:rFonts w:ascii="Tahoma" w:hAnsi="Tahoma" w:cs="Tahoma"/>
          <w:b/>
          <w:bCs/>
          <w:sz w:val="22"/>
          <w:szCs w:val="22"/>
        </w:rPr>
        <w:t xml:space="preserve">What information will be collected - reported or recorded?  (If there are </w:t>
      </w:r>
      <w:r w:rsidRPr="009F4255">
        <w:rPr>
          <w:rFonts w:ascii="Tahoma" w:hAnsi="Tahoma" w:cs="Tahoma"/>
          <w:b/>
          <w:bCs/>
          <w:sz w:val="22"/>
          <w:szCs w:val="22"/>
        </w:rPr>
        <w:lastRenderedPageBreak/>
        <w:t>pieces of information that are especially burdensome in the collection, a specific explanation should be provided.)</w:t>
      </w:r>
    </w:p>
    <w:p w:rsidRPr="009F4255" w:rsidR="00461B35" w:rsidP="00810ED0" w:rsidRDefault="003332C3" w14:paraId="5CF3A610" w14:textId="77777777">
      <w:pPr>
        <w:pStyle w:val="BodyTextIndent"/>
        <w:tabs>
          <w:tab w:val="clear" w:pos="0"/>
          <w:tab w:val="clear" w:pos="361"/>
          <w:tab w:val="clear" w:pos="1083"/>
          <w:tab w:val="left" w:pos="720"/>
        </w:tabs>
        <w:spacing w:after="120"/>
        <w:ind w:left="720"/>
        <w:jc w:val="both"/>
        <w:rPr>
          <w:rFonts w:ascii="Tahoma" w:hAnsi="Tahoma" w:cs="Tahoma"/>
          <w:sz w:val="22"/>
          <w:szCs w:val="22"/>
        </w:rPr>
      </w:pPr>
      <w:r w:rsidRPr="009F4255">
        <w:rPr>
          <w:rFonts w:ascii="Tahoma" w:hAnsi="Tahoma" w:cs="Tahoma"/>
          <w:sz w:val="22"/>
          <w:szCs w:val="22"/>
        </w:rPr>
        <w:t xml:space="preserve">The </w:t>
      </w:r>
      <w:r w:rsidRPr="009F4255" w:rsidR="00FC5D11">
        <w:rPr>
          <w:rFonts w:ascii="Tahoma" w:hAnsi="Tahoma" w:cs="Tahoma"/>
          <w:sz w:val="22"/>
          <w:szCs w:val="22"/>
        </w:rPr>
        <w:t>employee/</w:t>
      </w:r>
      <w:r w:rsidRPr="009F4255">
        <w:rPr>
          <w:rFonts w:ascii="Tahoma" w:hAnsi="Tahoma" w:cs="Tahoma"/>
          <w:sz w:val="22"/>
          <w:szCs w:val="22"/>
        </w:rPr>
        <w:t xml:space="preserve">contractor </w:t>
      </w:r>
      <w:r w:rsidRPr="009F4255" w:rsidR="00FC5D11">
        <w:rPr>
          <w:rFonts w:ascii="Tahoma" w:hAnsi="Tahoma" w:cs="Tahoma"/>
          <w:sz w:val="22"/>
          <w:szCs w:val="22"/>
        </w:rPr>
        <w:t xml:space="preserve">(applicant) </w:t>
      </w:r>
      <w:r w:rsidRPr="009F4255">
        <w:rPr>
          <w:rFonts w:ascii="Tahoma" w:hAnsi="Tahoma" w:cs="Tahoma"/>
          <w:sz w:val="22"/>
          <w:szCs w:val="22"/>
        </w:rPr>
        <w:t>and the Forest Service Database provide the i</w:t>
      </w:r>
      <w:r w:rsidRPr="009F4255" w:rsidR="002B2C3B">
        <w:rPr>
          <w:rFonts w:ascii="Tahoma" w:hAnsi="Tahoma" w:cs="Tahoma"/>
          <w:sz w:val="22"/>
          <w:szCs w:val="22"/>
        </w:rPr>
        <w:t>nformation necessary to complete form</w:t>
      </w:r>
      <w:r w:rsidRPr="009F4255" w:rsidR="00461B35">
        <w:rPr>
          <w:rFonts w:ascii="Tahoma" w:hAnsi="Tahoma" w:cs="Tahoma"/>
          <w:sz w:val="22"/>
          <w:szCs w:val="22"/>
        </w:rPr>
        <w:t>,</w:t>
      </w:r>
      <w:r w:rsidRPr="009F4255" w:rsidR="002B2C3B">
        <w:rPr>
          <w:rFonts w:ascii="Tahoma" w:hAnsi="Tahoma" w:cs="Tahoma"/>
          <w:sz w:val="22"/>
          <w:szCs w:val="22"/>
        </w:rPr>
        <w:t xml:space="preserve"> FS-6500-214.  The </w:t>
      </w:r>
      <w:r w:rsidRPr="009F4255" w:rsidR="00FC5D11">
        <w:rPr>
          <w:rFonts w:ascii="Tahoma" w:hAnsi="Tahoma" w:cs="Tahoma"/>
          <w:sz w:val="22"/>
          <w:szCs w:val="22"/>
        </w:rPr>
        <w:t>applicant</w:t>
      </w:r>
      <w:r w:rsidRPr="009F4255" w:rsidDel="00FC5D11" w:rsidR="00FC5D11">
        <w:rPr>
          <w:rFonts w:ascii="Tahoma" w:hAnsi="Tahoma" w:cs="Tahoma"/>
          <w:sz w:val="22"/>
          <w:szCs w:val="22"/>
        </w:rPr>
        <w:t xml:space="preserve"> </w:t>
      </w:r>
      <w:r w:rsidRPr="009F4255" w:rsidR="002B2C3B">
        <w:rPr>
          <w:rFonts w:ascii="Tahoma" w:hAnsi="Tahoma" w:cs="Tahoma"/>
          <w:sz w:val="22"/>
          <w:szCs w:val="22"/>
        </w:rPr>
        <w:t xml:space="preserve">verifies completion of two courses within the last year: Privacy Act Basics and IT (Information Technology) Security.  The </w:t>
      </w:r>
      <w:r w:rsidRPr="009F4255" w:rsidR="00FC5D11">
        <w:rPr>
          <w:rFonts w:ascii="Tahoma" w:hAnsi="Tahoma" w:cs="Tahoma"/>
          <w:sz w:val="22"/>
          <w:szCs w:val="22"/>
        </w:rPr>
        <w:t>applicant</w:t>
      </w:r>
      <w:r w:rsidRPr="009F4255" w:rsidDel="00FC5D11" w:rsidR="00FC5D11">
        <w:rPr>
          <w:rFonts w:ascii="Tahoma" w:hAnsi="Tahoma" w:cs="Tahoma"/>
          <w:sz w:val="22"/>
          <w:szCs w:val="22"/>
        </w:rPr>
        <w:t xml:space="preserve"> </w:t>
      </w:r>
      <w:r w:rsidR="00303A4B">
        <w:rPr>
          <w:rFonts w:ascii="Tahoma" w:hAnsi="Tahoma" w:cs="Tahoma"/>
          <w:sz w:val="22"/>
          <w:szCs w:val="22"/>
        </w:rPr>
        <w:t>then enters his/her</w:t>
      </w:r>
      <w:r w:rsidRPr="009F4255" w:rsidR="002B2C3B">
        <w:rPr>
          <w:rFonts w:ascii="Tahoma" w:hAnsi="Tahoma" w:cs="Tahoma"/>
          <w:sz w:val="22"/>
          <w:szCs w:val="22"/>
        </w:rPr>
        <w:t xml:space="preserve"> </w:t>
      </w:r>
      <w:r w:rsidR="00303A4B">
        <w:rPr>
          <w:rFonts w:ascii="Tahoma" w:hAnsi="Tahoma" w:cs="Tahoma"/>
          <w:sz w:val="22"/>
          <w:szCs w:val="22"/>
        </w:rPr>
        <w:t xml:space="preserve">Forest Service </w:t>
      </w:r>
      <w:r w:rsidR="00C56E75">
        <w:rPr>
          <w:rFonts w:ascii="Tahoma" w:hAnsi="Tahoma" w:cs="Tahoma"/>
          <w:sz w:val="22"/>
          <w:szCs w:val="22"/>
        </w:rPr>
        <w:t xml:space="preserve">assigned </w:t>
      </w:r>
      <w:r w:rsidRPr="009F4255" w:rsidR="002B2C3B">
        <w:rPr>
          <w:rFonts w:ascii="Tahoma" w:hAnsi="Tahoma" w:cs="Tahoma"/>
          <w:sz w:val="22"/>
          <w:szCs w:val="22"/>
        </w:rPr>
        <w:t>short name</w:t>
      </w:r>
      <w:r w:rsidR="00303A4B">
        <w:rPr>
          <w:rFonts w:ascii="Tahoma" w:hAnsi="Tahoma" w:cs="Tahoma"/>
          <w:sz w:val="22"/>
          <w:szCs w:val="22"/>
        </w:rPr>
        <w:t xml:space="preserve"> (first letter of first name</w:t>
      </w:r>
      <w:r w:rsidR="004A3A29">
        <w:rPr>
          <w:rFonts w:ascii="Tahoma" w:hAnsi="Tahoma" w:cs="Tahoma"/>
          <w:sz w:val="22"/>
          <w:szCs w:val="22"/>
        </w:rPr>
        <w:t xml:space="preserve"> plus </w:t>
      </w:r>
      <w:r w:rsidR="00303A4B">
        <w:rPr>
          <w:rFonts w:ascii="Tahoma" w:hAnsi="Tahoma" w:cs="Tahoma"/>
          <w:sz w:val="22"/>
          <w:szCs w:val="22"/>
        </w:rPr>
        <w:t>last name)</w:t>
      </w:r>
      <w:r w:rsidRPr="009F4255" w:rsidR="002B2C3B">
        <w:rPr>
          <w:rFonts w:ascii="Tahoma" w:hAnsi="Tahoma" w:cs="Tahoma"/>
          <w:sz w:val="22"/>
          <w:szCs w:val="22"/>
        </w:rPr>
        <w:t xml:space="preserve"> assigned by the Forest Service.  Using the </w:t>
      </w:r>
      <w:r w:rsidR="00303A4B">
        <w:rPr>
          <w:rFonts w:ascii="Tahoma" w:hAnsi="Tahoma" w:cs="Tahoma"/>
          <w:sz w:val="22"/>
          <w:szCs w:val="22"/>
        </w:rPr>
        <w:t xml:space="preserve">assigned </w:t>
      </w:r>
      <w:r w:rsidRPr="009F4255" w:rsidR="002B2C3B">
        <w:rPr>
          <w:rFonts w:ascii="Tahoma" w:hAnsi="Tahoma" w:cs="Tahoma"/>
          <w:sz w:val="22"/>
          <w:szCs w:val="22"/>
        </w:rPr>
        <w:t>short name, the screen is populated with information that the contractor can change if incorrect:  Name, work email</w:t>
      </w:r>
      <w:r w:rsidR="00303A4B">
        <w:rPr>
          <w:rFonts w:ascii="Tahoma" w:hAnsi="Tahoma" w:cs="Tahoma"/>
          <w:sz w:val="22"/>
          <w:szCs w:val="22"/>
        </w:rPr>
        <w:t xml:space="preserve"> address</w:t>
      </w:r>
      <w:r w:rsidRPr="009F4255" w:rsidR="002B2C3B">
        <w:rPr>
          <w:rFonts w:ascii="Tahoma" w:hAnsi="Tahoma" w:cs="Tahoma"/>
          <w:sz w:val="22"/>
          <w:szCs w:val="22"/>
        </w:rPr>
        <w:t xml:space="preserve">, work telephone number, and job title. </w:t>
      </w:r>
    </w:p>
    <w:p w:rsidRPr="009F4255" w:rsidR="001758BD" w:rsidP="00810ED0" w:rsidRDefault="002B2C3B" w14:paraId="0A368FC1" w14:textId="77777777">
      <w:pPr>
        <w:pStyle w:val="BodyTextIndent"/>
        <w:tabs>
          <w:tab w:val="clear" w:pos="0"/>
          <w:tab w:val="clear" w:pos="361"/>
          <w:tab w:val="clear" w:pos="1083"/>
          <w:tab w:val="left" w:pos="720"/>
        </w:tabs>
        <w:spacing w:after="120"/>
        <w:ind w:left="720"/>
        <w:jc w:val="both"/>
        <w:rPr>
          <w:rFonts w:ascii="Tahoma" w:hAnsi="Tahoma" w:cs="Tahoma"/>
          <w:sz w:val="22"/>
          <w:szCs w:val="22"/>
        </w:rPr>
      </w:pPr>
      <w:r w:rsidRPr="009F4255">
        <w:rPr>
          <w:rFonts w:ascii="Tahoma" w:hAnsi="Tahoma" w:cs="Tahoma"/>
          <w:sz w:val="22"/>
          <w:szCs w:val="22"/>
        </w:rPr>
        <w:t xml:space="preserve">The </w:t>
      </w:r>
      <w:r w:rsidRPr="009F4255" w:rsidR="00FC5D11">
        <w:rPr>
          <w:rFonts w:ascii="Tahoma" w:hAnsi="Tahoma" w:cs="Tahoma"/>
          <w:sz w:val="22"/>
          <w:szCs w:val="22"/>
        </w:rPr>
        <w:t>applicant</w:t>
      </w:r>
      <w:r w:rsidRPr="009F4255" w:rsidDel="00FC5D11" w:rsidR="00FC5D11">
        <w:rPr>
          <w:rFonts w:ascii="Tahoma" w:hAnsi="Tahoma" w:cs="Tahoma"/>
          <w:sz w:val="22"/>
          <w:szCs w:val="22"/>
        </w:rPr>
        <w:t xml:space="preserve"> </w:t>
      </w:r>
      <w:r w:rsidRPr="009F4255">
        <w:rPr>
          <w:rFonts w:ascii="Tahoma" w:hAnsi="Tahoma" w:cs="Tahoma"/>
          <w:sz w:val="22"/>
          <w:szCs w:val="22"/>
        </w:rPr>
        <w:t xml:space="preserve">checks the </w:t>
      </w:r>
      <w:r w:rsidRPr="009F4255" w:rsidR="00FC5D11">
        <w:rPr>
          <w:rFonts w:ascii="Tahoma" w:hAnsi="Tahoma" w:cs="Tahoma"/>
          <w:sz w:val="22"/>
          <w:szCs w:val="22"/>
        </w:rPr>
        <w:t xml:space="preserve">appropriate </w:t>
      </w:r>
      <w:r w:rsidRPr="009F4255">
        <w:rPr>
          <w:rFonts w:ascii="Tahoma" w:hAnsi="Tahoma" w:cs="Tahoma"/>
          <w:sz w:val="22"/>
          <w:szCs w:val="22"/>
        </w:rPr>
        <w:t xml:space="preserve">box for a </w:t>
      </w:r>
      <w:r w:rsidRPr="009F4255" w:rsidR="00FC5D11">
        <w:rPr>
          <w:rFonts w:ascii="Tahoma" w:hAnsi="Tahoma" w:cs="Tahoma"/>
          <w:sz w:val="22"/>
          <w:szCs w:val="22"/>
        </w:rPr>
        <w:t>federal/</w:t>
      </w:r>
      <w:r w:rsidRPr="009F4255" w:rsidR="00B55FC7">
        <w:rPr>
          <w:rFonts w:ascii="Tahoma" w:hAnsi="Tahoma" w:cs="Tahoma"/>
          <w:sz w:val="22"/>
          <w:szCs w:val="22"/>
        </w:rPr>
        <w:t>contracted</w:t>
      </w:r>
      <w:r w:rsidRPr="009F4255">
        <w:rPr>
          <w:rFonts w:ascii="Tahoma" w:hAnsi="Tahoma" w:cs="Tahoma"/>
          <w:sz w:val="22"/>
          <w:szCs w:val="22"/>
        </w:rPr>
        <w:t xml:space="preserve"> employee and provides the expiration date of the contract</w:t>
      </w:r>
      <w:r w:rsidRPr="009F4255" w:rsidR="00FC5D11">
        <w:rPr>
          <w:rFonts w:ascii="Tahoma" w:hAnsi="Tahoma" w:cs="Tahoma"/>
          <w:sz w:val="22"/>
          <w:szCs w:val="22"/>
        </w:rPr>
        <w:t xml:space="preserve"> if applicable</w:t>
      </w:r>
      <w:r w:rsidRPr="009F4255">
        <w:rPr>
          <w:rFonts w:ascii="Tahoma" w:hAnsi="Tahoma" w:cs="Tahoma"/>
          <w:sz w:val="22"/>
          <w:szCs w:val="22"/>
        </w:rPr>
        <w:t xml:space="preserve">.  The </w:t>
      </w:r>
      <w:r w:rsidRPr="009F4255" w:rsidR="00FC5D11">
        <w:rPr>
          <w:rFonts w:ascii="Tahoma" w:hAnsi="Tahoma" w:cs="Tahoma"/>
          <w:sz w:val="22"/>
          <w:szCs w:val="22"/>
        </w:rPr>
        <w:t>applicant</w:t>
      </w:r>
      <w:r w:rsidRPr="009F4255" w:rsidDel="00FC5D11" w:rsidR="00FC5D11">
        <w:rPr>
          <w:rFonts w:ascii="Tahoma" w:hAnsi="Tahoma" w:cs="Tahoma"/>
          <w:sz w:val="22"/>
          <w:szCs w:val="22"/>
        </w:rPr>
        <w:t xml:space="preserve"> </w:t>
      </w:r>
      <w:r w:rsidRPr="009F4255">
        <w:rPr>
          <w:rFonts w:ascii="Tahoma" w:hAnsi="Tahoma" w:cs="Tahoma"/>
          <w:sz w:val="22"/>
          <w:szCs w:val="22"/>
        </w:rPr>
        <w:t xml:space="preserve">then selects the databases and actions needed.  Based on the database(s) selected, the </w:t>
      </w:r>
      <w:r w:rsidRPr="009F4255" w:rsidR="00FC5D11">
        <w:rPr>
          <w:rFonts w:ascii="Tahoma" w:hAnsi="Tahoma" w:cs="Tahoma"/>
          <w:sz w:val="22"/>
          <w:szCs w:val="22"/>
        </w:rPr>
        <w:t>applicant</w:t>
      </w:r>
      <w:r w:rsidRPr="009F4255" w:rsidDel="00FC5D11" w:rsidR="00FC5D11">
        <w:rPr>
          <w:rFonts w:ascii="Tahoma" w:hAnsi="Tahoma" w:cs="Tahoma"/>
          <w:sz w:val="22"/>
          <w:szCs w:val="22"/>
        </w:rPr>
        <w:t xml:space="preserve"> </w:t>
      </w:r>
      <w:r w:rsidRPr="009F4255">
        <w:rPr>
          <w:rFonts w:ascii="Tahoma" w:hAnsi="Tahoma" w:cs="Tahoma"/>
          <w:sz w:val="22"/>
          <w:szCs w:val="22"/>
        </w:rPr>
        <w:t xml:space="preserve">provides additional information regarding the financial systems, work location, access scope, etc.  Once the form </w:t>
      </w:r>
      <w:r w:rsidRPr="009F4255" w:rsidR="00B13D35">
        <w:rPr>
          <w:rFonts w:ascii="Tahoma" w:hAnsi="Tahoma" w:cs="Tahoma"/>
          <w:sz w:val="22"/>
          <w:szCs w:val="22"/>
        </w:rPr>
        <w:t xml:space="preserve">is </w:t>
      </w:r>
      <w:r w:rsidRPr="009F4255">
        <w:rPr>
          <w:rFonts w:ascii="Tahoma" w:hAnsi="Tahoma" w:cs="Tahoma"/>
          <w:sz w:val="22"/>
          <w:szCs w:val="22"/>
        </w:rPr>
        <w:t>submitted to the Client Security Officer, a one</w:t>
      </w:r>
      <w:r w:rsidRPr="009F4255" w:rsidR="003332C3">
        <w:rPr>
          <w:rFonts w:ascii="Tahoma" w:hAnsi="Tahoma" w:cs="Tahoma"/>
          <w:sz w:val="22"/>
          <w:szCs w:val="22"/>
        </w:rPr>
        <w:t xml:space="preserve">-page agreement automatically prints, which the </w:t>
      </w:r>
      <w:r w:rsidRPr="009F4255" w:rsidR="00FC5D11">
        <w:rPr>
          <w:rFonts w:ascii="Tahoma" w:hAnsi="Tahoma" w:cs="Tahoma"/>
          <w:sz w:val="22"/>
          <w:szCs w:val="22"/>
        </w:rPr>
        <w:t>applicant</w:t>
      </w:r>
      <w:r w:rsidRPr="009F4255" w:rsidDel="00FC5D11" w:rsidR="00FC5D11">
        <w:rPr>
          <w:rFonts w:ascii="Tahoma" w:hAnsi="Tahoma" w:cs="Tahoma"/>
          <w:sz w:val="22"/>
          <w:szCs w:val="22"/>
        </w:rPr>
        <w:t xml:space="preserve"> </w:t>
      </w:r>
      <w:r w:rsidRPr="009F4255" w:rsidR="003332C3">
        <w:rPr>
          <w:rFonts w:ascii="Tahoma" w:hAnsi="Tahoma" w:cs="Tahoma"/>
          <w:sz w:val="22"/>
          <w:szCs w:val="22"/>
        </w:rPr>
        <w:t>and Client Security Officer</w:t>
      </w:r>
      <w:r w:rsidR="00303A4B">
        <w:rPr>
          <w:rFonts w:ascii="Tahoma" w:hAnsi="Tahoma" w:cs="Tahoma"/>
          <w:sz w:val="22"/>
          <w:szCs w:val="22"/>
        </w:rPr>
        <w:t xml:space="preserve"> will </w:t>
      </w:r>
      <w:r w:rsidRPr="009F4255" w:rsidR="00632567">
        <w:rPr>
          <w:rFonts w:ascii="Tahoma" w:hAnsi="Tahoma" w:cs="Tahoma"/>
          <w:sz w:val="22"/>
          <w:szCs w:val="22"/>
        </w:rPr>
        <w:t xml:space="preserve">sign. </w:t>
      </w:r>
      <w:r w:rsidRPr="009F4255" w:rsidR="003332C3">
        <w:rPr>
          <w:rFonts w:ascii="Tahoma" w:hAnsi="Tahoma" w:cs="Tahoma"/>
          <w:sz w:val="22"/>
          <w:szCs w:val="22"/>
        </w:rPr>
        <w:t xml:space="preserve">The agreement is a certification statement that acknowledges the </w:t>
      </w:r>
      <w:r w:rsidRPr="009F4255" w:rsidR="00FC5D11">
        <w:rPr>
          <w:rFonts w:ascii="Tahoma" w:hAnsi="Tahoma" w:cs="Tahoma"/>
          <w:sz w:val="22"/>
          <w:szCs w:val="22"/>
        </w:rPr>
        <w:t>employee/</w:t>
      </w:r>
      <w:r w:rsidRPr="009F4255" w:rsidR="003332C3">
        <w:rPr>
          <w:rFonts w:ascii="Tahoma" w:hAnsi="Tahoma" w:cs="Tahoma"/>
          <w:sz w:val="22"/>
          <w:szCs w:val="22"/>
        </w:rPr>
        <w:t>contractor’s recognition of the sensitive nature of the information and agree</w:t>
      </w:r>
      <w:r w:rsidRPr="009F4255" w:rsidR="006D084A">
        <w:rPr>
          <w:rFonts w:ascii="Tahoma" w:hAnsi="Tahoma" w:cs="Tahoma"/>
          <w:sz w:val="22"/>
          <w:szCs w:val="22"/>
        </w:rPr>
        <w:t>s</w:t>
      </w:r>
      <w:r w:rsidRPr="009F4255" w:rsidR="003332C3">
        <w:rPr>
          <w:rFonts w:ascii="Tahoma" w:hAnsi="Tahoma" w:cs="Tahoma"/>
          <w:sz w:val="22"/>
          <w:szCs w:val="22"/>
        </w:rPr>
        <w:t xml:space="preserve"> to </w:t>
      </w:r>
      <w:r w:rsidRPr="009F4255" w:rsidR="006D084A">
        <w:rPr>
          <w:rFonts w:ascii="Tahoma" w:hAnsi="Tahoma" w:cs="Tahoma"/>
          <w:sz w:val="22"/>
          <w:szCs w:val="22"/>
        </w:rPr>
        <w:t xml:space="preserve">use </w:t>
      </w:r>
      <w:r w:rsidRPr="009F4255" w:rsidR="003332C3">
        <w:rPr>
          <w:rFonts w:ascii="Tahoma" w:hAnsi="Tahoma" w:cs="Tahoma"/>
          <w:sz w:val="22"/>
          <w:szCs w:val="22"/>
        </w:rPr>
        <w:t>the information</w:t>
      </w:r>
      <w:r w:rsidRPr="009F4255" w:rsidR="006D084A">
        <w:rPr>
          <w:rFonts w:ascii="Tahoma" w:hAnsi="Tahoma" w:cs="Tahoma"/>
          <w:sz w:val="22"/>
          <w:szCs w:val="22"/>
        </w:rPr>
        <w:t xml:space="preserve"> only</w:t>
      </w:r>
      <w:r w:rsidRPr="009F4255" w:rsidR="003332C3">
        <w:rPr>
          <w:rFonts w:ascii="Tahoma" w:hAnsi="Tahoma" w:cs="Tahoma"/>
          <w:sz w:val="22"/>
          <w:szCs w:val="22"/>
        </w:rPr>
        <w:t xml:space="preserve"> for authorized purposes.</w:t>
      </w:r>
    </w:p>
    <w:p w:rsidRPr="009F4255" w:rsidR="00504B59" w:rsidP="00810ED0" w:rsidRDefault="00C37CD8" w14:paraId="6A358DB7"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From whom will the information be collected?  If there are different respondent categories (e.g., loan applicant versus a bank versus an appraiser), each should be described along with the type of collection activity that applies.</w:t>
      </w:r>
    </w:p>
    <w:p w:rsidRPr="009F4255" w:rsidR="003332C3" w:rsidP="00810ED0" w:rsidRDefault="0093486F" w14:paraId="238AA4F0" w14:textId="77777777">
      <w:pPr>
        <w:pStyle w:val="BodyTextIndent2"/>
        <w:tabs>
          <w:tab w:val="clear" w:pos="0"/>
          <w:tab w:val="clear" w:pos="361"/>
          <w:tab w:val="clear" w:pos="722"/>
          <w:tab w:val="clear" w:pos="1083"/>
          <w:tab w:val="clear" w:pos="1444"/>
          <w:tab w:val="left" w:pos="720"/>
        </w:tabs>
        <w:spacing w:after="120"/>
        <w:ind w:left="720"/>
        <w:jc w:val="both"/>
        <w:rPr>
          <w:rFonts w:ascii="Tahoma" w:hAnsi="Tahoma" w:cs="Tahoma"/>
          <w:b w:val="0"/>
          <w:bCs w:val="0"/>
          <w:sz w:val="22"/>
          <w:szCs w:val="22"/>
        </w:rPr>
      </w:pPr>
      <w:r w:rsidRPr="00B743C3">
        <w:rPr>
          <w:rFonts w:ascii="Tahoma" w:hAnsi="Tahoma" w:cs="Tahoma"/>
          <w:b w:val="0"/>
          <w:bCs w:val="0"/>
          <w:sz w:val="22"/>
          <w:szCs w:val="22"/>
        </w:rPr>
        <w:t xml:space="preserve">This information is collected from both federal employees and contracted employees </w:t>
      </w:r>
      <w:r w:rsidRPr="00B743C3" w:rsidR="00A74BB0">
        <w:rPr>
          <w:rFonts w:ascii="Tahoma" w:hAnsi="Tahoma" w:cs="Tahoma"/>
          <w:b w:val="0"/>
          <w:bCs w:val="0"/>
          <w:sz w:val="22"/>
          <w:szCs w:val="22"/>
        </w:rPr>
        <w:t>who maintain</w:t>
      </w:r>
      <w:r w:rsidRPr="00B743C3" w:rsidR="003332C3">
        <w:rPr>
          <w:rFonts w:ascii="Tahoma" w:hAnsi="Tahoma" w:cs="Tahoma"/>
          <w:b w:val="0"/>
          <w:bCs w:val="0"/>
          <w:sz w:val="22"/>
          <w:szCs w:val="22"/>
        </w:rPr>
        <w:t xml:space="preserve"> financial records stored at NFC.</w:t>
      </w:r>
    </w:p>
    <w:p w:rsidRPr="009F4255" w:rsidR="00504B59" w:rsidP="00810ED0" w:rsidRDefault="00C37CD8" w14:paraId="18E63D8B"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What will this information be used for - provide ALL uses?</w:t>
      </w:r>
    </w:p>
    <w:p w:rsidRPr="009F4255" w:rsidR="00504B59" w:rsidP="00810ED0" w:rsidRDefault="003332C3" w14:paraId="53D3B35E" w14:textId="77777777">
      <w:pPr>
        <w:pStyle w:val="BodyTextIndent"/>
        <w:tabs>
          <w:tab w:val="clear" w:pos="0"/>
          <w:tab w:val="clear" w:pos="361"/>
          <w:tab w:val="clear" w:pos="1083"/>
          <w:tab w:val="left" w:pos="720"/>
        </w:tabs>
        <w:spacing w:after="120"/>
        <w:ind w:left="720"/>
        <w:jc w:val="both"/>
        <w:rPr>
          <w:rFonts w:ascii="Tahoma" w:hAnsi="Tahoma" w:cs="Tahoma"/>
          <w:sz w:val="22"/>
          <w:szCs w:val="22"/>
        </w:rPr>
      </w:pPr>
      <w:r w:rsidRPr="009F4255">
        <w:rPr>
          <w:rFonts w:ascii="Tahoma" w:hAnsi="Tahoma" w:cs="Tahoma"/>
          <w:sz w:val="22"/>
          <w:szCs w:val="22"/>
        </w:rPr>
        <w:t xml:space="preserve">The information will be used to </w:t>
      </w:r>
      <w:r w:rsidRPr="009F4255" w:rsidR="0093486F">
        <w:rPr>
          <w:rFonts w:ascii="Tahoma" w:hAnsi="Tahoma" w:cs="Tahoma"/>
          <w:sz w:val="22"/>
          <w:szCs w:val="22"/>
        </w:rPr>
        <w:t xml:space="preserve">ensure the required training has been completed and to </w:t>
      </w:r>
      <w:r w:rsidRPr="009F4255">
        <w:rPr>
          <w:rFonts w:ascii="Tahoma" w:hAnsi="Tahoma" w:cs="Tahoma"/>
          <w:sz w:val="22"/>
          <w:szCs w:val="22"/>
        </w:rPr>
        <w:t xml:space="preserve">determine what level of access to NFC financial systems is to be granted to </w:t>
      </w:r>
      <w:r w:rsidRPr="009F4255" w:rsidR="0093486F">
        <w:rPr>
          <w:rFonts w:ascii="Tahoma" w:hAnsi="Tahoma" w:cs="Tahoma"/>
          <w:sz w:val="22"/>
          <w:szCs w:val="22"/>
        </w:rPr>
        <w:t>the applicant</w:t>
      </w:r>
      <w:r w:rsidRPr="009F4255">
        <w:rPr>
          <w:rFonts w:ascii="Tahoma" w:hAnsi="Tahoma" w:cs="Tahoma"/>
          <w:sz w:val="22"/>
          <w:szCs w:val="22"/>
        </w:rPr>
        <w:t>.</w:t>
      </w:r>
    </w:p>
    <w:p w:rsidRPr="009F4255" w:rsidR="00C37CD8" w:rsidP="00810ED0" w:rsidRDefault="00C37CD8" w14:paraId="7B950DFD"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Pr="009F4255" w:rsidR="00461B35" w:rsidP="00A74BB0" w:rsidRDefault="008745B1" w14:paraId="204691E2" w14:textId="77777777">
      <w:pPr>
        <w:pStyle w:val="BodyTextIndent"/>
        <w:tabs>
          <w:tab w:val="clear" w:pos="0"/>
          <w:tab w:val="clear" w:pos="361"/>
          <w:tab w:val="clear" w:pos="1083"/>
          <w:tab w:val="left" w:pos="720"/>
        </w:tabs>
        <w:spacing w:after="120"/>
        <w:ind w:left="720"/>
        <w:jc w:val="both"/>
        <w:rPr>
          <w:rFonts w:ascii="Tahoma" w:hAnsi="Tahoma" w:cs="Tahoma"/>
          <w:sz w:val="22"/>
          <w:szCs w:val="22"/>
        </w:rPr>
      </w:pPr>
      <w:r w:rsidRPr="009F4255">
        <w:rPr>
          <w:rFonts w:ascii="Tahoma" w:hAnsi="Tahoma" w:cs="Tahoma"/>
          <w:sz w:val="22"/>
          <w:szCs w:val="22"/>
        </w:rPr>
        <w:t>Web-based e</w:t>
      </w:r>
      <w:r w:rsidRPr="009F4255" w:rsidR="000D4405">
        <w:rPr>
          <w:rFonts w:ascii="Tahoma" w:hAnsi="Tahoma" w:cs="Tahoma"/>
          <w:sz w:val="22"/>
          <w:szCs w:val="22"/>
        </w:rPr>
        <w:t xml:space="preserve">lectronic form FS-6500-214 is </w:t>
      </w:r>
      <w:r w:rsidRPr="009F4255">
        <w:rPr>
          <w:rFonts w:ascii="Tahoma" w:hAnsi="Tahoma" w:cs="Tahoma"/>
          <w:sz w:val="22"/>
          <w:szCs w:val="22"/>
        </w:rPr>
        <w:t xml:space="preserve">the only option </w:t>
      </w:r>
      <w:r w:rsidRPr="009F4255" w:rsidR="000D4405">
        <w:rPr>
          <w:rFonts w:ascii="Tahoma" w:hAnsi="Tahoma" w:cs="Tahoma"/>
          <w:sz w:val="22"/>
          <w:szCs w:val="22"/>
        </w:rPr>
        <w:t>used to gather the information.</w:t>
      </w:r>
    </w:p>
    <w:p w:rsidRPr="009F4255" w:rsidR="00C37CD8" w:rsidP="00810ED0" w:rsidRDefault="00C37CD8" w14:paraId="4E573F07"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How frequently will the information be collected?</w:t>
      </w:r>
    </w:p>
    <w:p w:rsidRPr="009F4255" w:rsidR="000D4405" w:rsidP="00810ED0" w:rsidRDefault="000D4405" w14:paraId="0419C4AA" w14:textId="77777777">
      <w:pPr>
        <w:pStyle w:val="BodyTextIndent"/>
        <w:tabs>
          <w:tab w:val="clear" w:pos="0"/>
          <w:tab w:val="clear" w:pos="361"/>
          <w:tab w:val="clear" w:pos="1083"/>
          <w:tab w:val="left" w:pos="720"/>
        </w:tabs>
        <w:spacing w:after="120"/>
        <w:ind w:left="720"/>
        <w:jc w:val="both"/>
        <w:rPr>
          <w:rFonts w:ascii="Tahoma" w:hAnsi="Tahoma" w:cs="Tahoma"/>
          <w:sz w:val="22"/>
          <w:szCs w:val="22"/>
        </w:rPr>
      </w:pPr>
      <w:r w:rsidRPr="009F4255">
        <w:rPr>
          <w:rFonts w:ascii="Tahoma" w:hAnsi="Tahoma" w:cs="Tahoma"/>
          <w:sz w:val="22"/>
          <w:szCs w:val="22"/>
        </w:rPr>
        <w:t xml:space="preserve">Collection occurs approximately </w:t>
      </w:r>
      <w:r w:rsidRPr="009F4255" w:rsidR="004340B4">
        <w:rPr>
          <w:rFonts w:ascii="Tahoma" w:hAnsi="Tahoma" w:cs="Tahoma"/>
          <w:sz w:val="22"/>
          <w:szCs w:val="22"/>
        </w:rPr>
        <w:t>three</w:t>
      </w:r>
      <w:r w:rsidRPr="009F4255" w:rsidR="00B55FC7">
        <w:rPr>
          <w:rFonts w:ascii="Tahoma" w:hAnsi="Tahoma" w:cs="Tahoma"/>
          <w:sz w:val="22"/>
          <w:szCs w:val="22"/>
        </w:rPr>
        <w:t xml:space="preserve"> times</w:t>
      </w:r>
      <w:r w:rsidRPr="009F4255">
        <w:rPr>
          <w:rFonts w:ascii="Tahoma" w:hAnsi="Tahoma" w:cs="Tahoma"/>
          <w:sz w:val="22"/>
          <w:szCs w:val="22"/>
        </w:rPr>
        <w:t xml:space="preserve"> per </w:t>
      </w:r>
      <w:r w:rsidRPr="009F4255" w:rsidR="00FC5D11">
        <w:rPr>
          <w:rFonts w:ascii="Tahoma" w:hAnsi="Tahoma" w:cs="Tahoma"/>
          <w:sz w:val="22"/>
          <w:szCs w:val="22"/>
        </w:rPr>
        <w:t>applicant</w:t>
      </w:r>
      <w:r w:rsidRPr="009F4255">
        <w:rPr>
          <w:rFonts w:ascii="Tahoma" w:hAnsi="Tahoma" w:cs="Tahoma"/>
          <w:sz w:val="22"/>
          <w:szCs w:val="22"/>
        </w:rPr>
        <w:t xml:space="preserve"> – </w:t>
      </w:r>
      <w:r w:rsidR="00B30078">
        <w:rPr>
          <w:rFonts w:ascii="Tahoma" w:hAnsi="Tahoma" w:cs="Tahoma"/>
          <w:sz w:val="22"/>
          <w:szCs w:val="22"/>
        </w:rPr>
        <w:t xml:space="preserve">for example, </w:t>
      </w:r>
      <w:r w:rsidRPr="009F4255">
        <w:rPr>
          <w:rFonts w:ascii="Tahoma" w:hAnsi="Tahoma" w:cs="Tahoma"/>
          <w:sz w:val="22"/>
          <w:szCs w:val="22"/>
        </w:rPr>
        <w:t>when</w:t>
      </w:r>
      <w:r w:rsidRPr="009F4255" w:rsidR="00B13D35">
        <w:rPr>
          <w:rFonts w:ascii="Tahoma" w:hAnsi="Tahoma" w:cs="Tahoma"/>
          <w:sz w:val="22"/>
          <w:szCs w:val="22"/>
        </w:rPr>
        <w:t xml:space="preserve"> a</w:t>
      </w:r>
      <w:r w:rsidRPr="009F4255" w:rsidR="00B07D13">
        <w:rPr>
          <w:rFonts w:ascii="Tahoma" w:hAnsi="Tahoma" w:cs="Tahoma"/>
          <w:sz w:val="22"/>
          <w:szCs w:val="22"/>
        </w:rPr>
        <w:t>n</w:t>
      </w:r>
      <w:r w:rsidRPr="009F4255" w:rsidR="00B13D35">
        <w:rPr>
          <w:rFonts w:ascii="Tahoma" w:hAnsi="Tahoma" w:cs="Tahoma"/>
          <w:sz w:val="22"/>
          <w:szCs w:val="22"/>
        </w:rPr>
        <w:t xml:space="preserve"> </w:t>
      </w:r>
      <w:r w:rsidRPr="009F4255" w:rsidR="00FC5D11">
        <w:rPr>
          <w:rFonts w:ascii="Tahoma" w:hAnsi="Tahoma" w:cs="Tahoma"/>
          <w:sz w:val="22"/>
          <w:szCs w:val="22"/>
        </w:rPr>
        <w:t>applicant</w:t>
      </w:r>
      <w:r w:rsidRPr="009F4255">
        <w:rPr>
          <w:rFonts w:ascii="Tahoma" w:hAnsi="Tahoma" w:cs="Tahoma"/>
          <w:sz w:val="22"/>
          <w:szCs w:val="22"/>
        </w:rPr>
        <w:t xml:space="preserve"> </w:t>
      </w:r>
      <w:r w:rsidRPr="009F4255" w:rsidR="00461B35">
        <w:rPr>
          <w:rFonts w:ascii="Tahoma" w:hAnsi="Tahoma" w:cs="Tahoma"/>
          <w:sz w:val="22"/>
          <w:szCs w:val="22"/>
        </w:rPr>
        <w:t xml:space="preserve">is </w:t>
      </w:r>
      <w:r w:rsidRPr="009F4255">
        <w:rPr>
          <w:rFonts w:ascii="Tahoma" w:hAnsi="Tahoma" w:cs="Tahoma"/>
          <w:sz w:val="22"/>
          <w:szCs w:val="22"/>
        </w:rPr>
        <w:t xml:space="preserve">hired, </w:t>
      </w:r>
      <w:r w:rsidR="00B30078">
        <w:rPr>
          <w:rFonts w:ascii="Tahoma" w:hAnsi="Tahoma" w:cs="Tahoma"/>
          <w:sz w:val="22"/>
          <w:szCs w:val="22"/>
        </w:rPr>
        <w:t>when an applicant’s access requires modification to access more systems; and finally, when an applicant’s access is terminated due to retirement or separation</w:t>
      </w:r>
      <w:r w:rsidRPr="009F4255">
        <w:rPr>
          <w:rFonts w:ascii="Tahoma" w:hAnsi="Tahoma" w:cs="Tahoma"/>
          <w:sz w:val="22"/>
          <w:szCs w:val="22"/>
        </w:rPr>
        <w:t>.</w:t>
      </w:r>
    </w:p>
    <w:p w:rsidRPr="009F4255" w:rsidR="00C37CD8" w:rsidP="00810ED0" w:rsidRDefault="00C37CD8" w14:paraId="6B9A6E6B"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Will the information be shared with any other organizations inside or outside USDA or the government?</w:t>
      </w:r>
    </w:p>
    <w:p w:rsidRPr="009F4255" w:rsidR="00504B59" w:rsidP="00810ED0" w:rsidRDefault="0093486F" w14:paraId="1E8AF5B6" w14:textId="77777777">
      <w:pPr>
        <w:pStyle w:val="BodyTextIndent"/>
        <w:tabs>
          <w:tab w:val="clear" w:pos="0"/>
          <w:tab w:val="clear" w:pos="361"/>
          <w:tab w:val="clear" w:pos="1083"/>
          <w:tab w:val="left" w:pos="720"/>
        </w:tabs>
        <w:spacing w:after="120"/>
        <w:ind w:left="720"/>
        <w:jc w:val="both"/>
        <w:rPr>
          <w:rFonts w:ascii="Tahoma" w:hAnsi="Tahoma" w:cs="Tahoma"/>
          <w:sz w:val="22"/>
          <w:szCs w:val="22"/>
        </w:rPr>
      </w:pPr>
      <w:r w:rsidRPr="009F4255">
        <w:rPr>
          <w:rFonts w:ascii="Tahoma" w:hAnsi="Tahoma" w:cs="Tahoma"/>
          <w:sz w:val="22"/>
          <w:szCs w:val="22"/>
        </w:rPr>
        <w:t xml:space="preserve">This information </w:t>
      </w:r>
      <w:r w:rsidRPr="009F4255" w:rsidR="008745B1">
        <w:rPr>
          <w:rFonts w:ascii="Tahoma" w:hAnsi="Tahoma" w:cs="Tahoma"/>
          <w:sz w:val="22"/>
          <w:szCs w:val="22"/>
        </w:rPr>
        <w:t>is</w:t>
      </w:r>
      <w:r w:rsidRPr="009F4255">
        <w:rPr>
          <w:rFonts w:ascii="Tahoma" w:hAnsi="Tahoma" w:cs="Tahoma"/>
          <w:sz w:val="22"/>
          <w:szCs w:val="22"/>
        </w:rPr>
        <w:t xml:space="preserve"> shared with o</w:t>
      </w:r>
      <w:r w:rsidRPr="009F4255" w:rsidR="000D4405">
        <w:rPr>
          <w:rFonts w:ascii="Tahoma" w:hAnsi="Tahoma" w:cs="Tahoma"/>
          <w:sz w:val="22"/>
          <w:szCs w:val="22"/>
        </w:rPr>
        <w:t>nly those managing or overseeing the financial systems used by the Forest Service, includ</w:t>
      </w:r>
      <w:r w:rsidRPr="009F4255">
        <w:rPr>
          <w:rFonts w:ascii="Tahoma" w:hAnsi="Tahoma" w:cs="Tahoma"/>
          <w:sz w:val="22"/>
          <w:szCs w:val="22"/>
        </w:rPr>
        <w:t>ing</w:t>
      </w:r>
      <w:r w:rsidRPr="009F4255" w:rsidR="000D4405">
        <w:rPr>
          <w:rFonts w:ascii="Tahoma" w:hAnsi="Tahoma" w:cs="Tahoma"/>
          <w:sz w:val="22"/>
          <w:szCs w:val="22"/>
        </w:rPr>
        <w:t xml:space="preserve"> auditors.</w:t>
      </w:r>
    </w:p>
    <w:p w:rsidRPr="009F4255" w:rsidR="00C37CD8" w:rsidP="00810ED0" w:rsidRDefault="00C37CD8" w14:paraId="5400FDE4"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lastRenderedPageBreak/>
        <w:t>If this is an ongoing collection, how have the collection requirements changed over time?</w:t>
      </w:r>
    </w:p>
    <w:p w:rsidRPr="009F4255" w:rsidR="005838D7" w:rsidP="005838D7" w:rsidRDefault="004E671D" w14:paraId="4518E533" w14:textId="77777777">
      <w:pPr>
        <w:pStyle w:val="ListParagraph"/>
        <w:rPr>
          <w:rFonts w:ascii="Tahoma" w:hAnsi="Tahoma" w:cs="Tahoma"/>
          <w:sz w:val="22"/>
          <w:szCs w:val="22"/>
        </w:rPr>
      </w:pPr>
      <w:r w:rsidRPr="009F4255">
        <w:rPr>
          <w:rFonts w:ascii="Tahoma" w:hAnsi="Tahoma" w:cs="Tahoma"/>
          <w:sz w:val="22"/>
          <w:szCs w:val="22"/>
        </w:rPr>
        <w:t xml:space="preserve">The collection requirements have not changed over time. </w:t>
      </w:r>
    </w:p>
    <w:p w:rsidRPr="009F4255" w:rsidR="00B07D13" w:rsidP="005838D7" w:rsidRDefault="00B07D13" w14:paraId="671DB968" w14:textId="77777777">
      <w:pPr>
        <w:pStyle w:val="ListParagraph"/>
        <w:rPr>
          <w:rFonts w:ascii="Tahoma" w:hAnsi="Tahoma" w:cs="Tahoma" w:eastAsiaTheme="minorHAnsi"/>
          <w:sz w:val="22"/>
          <w:szCs w:val="22"/>
        </w:rPr>
      </w:pPr>
    </w:p>
    <w:p w:rsidRPr="00F9306D" w:rsidR="00C37CD8" w:rsidP="00810ED0" w:rsidRDefault="00C37CD8" w14:paraId="7A5EA97D"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F9306D">
        <w:rPr>
          <w:rFonts w:ascii="Tahoma" w:hAnsi="Tahoma" w:cs="Tahoma"/>
          <w:b/>
          <w:bCs/>
          <w:sz w:val="22"/>
          <w:szCs w:val="22"/>
        </w:rPr>
        <w:t>Describe whether, and to what extent, the collection of information involves the use of auto</w:t>
      </w:r>
      <w:r w:rsidRPr="00F9306D">
        <w:rPr>
          <w:rFonts w:ascii="Tahoma" w:hAnsi="Tahoma" w:cs="Tahoma"/>
          <w:b/>
          <w:bCs/>
          <w:sz w:val="22"/>
          <w:szCs w:val="22"/>
        </w:rPr>
        <w:softHyphen/>
        <w:t>mat</w:t>
      </w:r>
      <w:r w:rsidRPr="00F9306D">
        <w:rPr>
          <w:rFonts w:ascii="Tahoma" w:hAnsi="Tahoma" w:cs="Tahoma"/>
          <w:b/>
          <w:bCs/>
          <w:sz w:val="22"/>
          <w:szCs w:val="22"/>
        </w:rPr>
        <w:softHyphen/>
        <w:t>ed, elec</w:t>
      </w:r>
      <w:r w:rsidRPr="00F9306D">
        <w:rPr>
          <w:rFonts w:ascii="Tahoma" w:hAnsi="Tahoma" w:cs="Tahoma"/>
          <w:b/>
          <w:bCs/>
          <w:sz w:val="22"/>
          <w:szCs w:val="22"/>
        </w:rPr>
        <w:softHyphen/>
        <w:t>tronic, mechani</w:t>
      </w:r>
      <w:r w:rsidRPr="00F9306D">
        <w:rPr>
          <w:rFonts w:ascii="Tahoma" w:hAnsi="Tahoma" w:cs="Tahoma"/>
          <w:b/>
          <w:bCs/>
          <w:sz w:val="22"/>
          <w:szCs w:val="22"/>
        </w:rPr>
        <w:softHyphen/>
        <w:t>cal, or other techno</w:t>
      </w:r>
      <w:r w:rsidRPr="00F9306D">
        <w:rPr>
          <w:rFonts w:ascii="Tahoma" w:hAnsi="Tahoma" w:cs="Tahoma"/>
          <w:b/>
          <w:bCs/>
          <w:sz w:val="22"/>
          <w:szCs w:val="22"/>
        </w:rPr>
        <w:softHyphen/>
        <w:t>log</w:t>
      </w:r>
      <w:r w:rsidRPr="00F9306D">
        <w:rPr>
          <w:rFonts w:ascii="Tahoma" w:hAnsi="Tahoma" w:cs="Tahoma"/>
          <w:b/>
          <w:bCs/>
          <w:sz w:val="22"/>
          <w:szCs w:val="22"/>
        </w:rPr>
        <w:softHyphen/>
        <w:t>ical collection techniques or other forms of information technol</w:t>
      </w:r>
      <w:r w:rsidRPr="00F9306D">
        <w:rPr>
          <w:rFonts w:ascii="Tahoma" w:hAnsi="Tahoma" w:cs="Tahoma"/>
          <w:b/>
          <w:bCs/>
          <w:sz w:val="22"/>
          <w:szCs w:val="22"/>
        </w:rPr>
        <w:softHyphen/>
        <w:t>o</w:t>
      </w:r>
      <w:r w:rsidRPr="00F9306D">
        <w:rPr>
          <w:rFonts w:ascii="Tahoma" w:hAnsi="Tahoma" w:cs="Tahoma"/>
          <w:b/>
          <w:bCs/>
          <w:sz w:val="22"/>
          <w:szCs w:val="22"/>
        </w:rPr>
        <w:softHyphen/>
        <w:t>gy, e.g. permit</w:t>
      </w:r>
      <w:r w:rsidRPr="00F9306D">
        <w:rPr>
          <w:rFonts w:ascii="Tahoma" w:hAnsi="Tahoma" w:cs="Tahoma"/>
          <w:b/>
          <w:bCs/>
          <w:sz w:val="22"/>
          <w:szCs w:val="22"/>
        </w:rPr>
        <w:softHyphen/>
        <w:t>ting elec</w:t>
      </w:r>
      <w:r w:rsidRPr="00F9306D">
        <w:rPr>
          <w:rFonts w:ascii="Tahoma" w:hAnsi="Tahoma" w:cs="Tahoma"/>
          <w:b/>
          <w:bCs/>
          <w:sz w:val="22"/>
          <w:szCs w:val="22"/>
        </w:rPr>
        <w:softHyphen/>
        <w:t>tronic sub</w:t>
      </w:r>
      <w:r w:rsidRPr="00F9306D">
        <w:rPr>
          <w:rFonts w:ascii="Tahoma" w:hAnsi="Tahoma" w:cs="Tahoma"/>
          <w:b/>
          <w:bCs/>
          <w:sz w:val="22"/>
          <w:szCs w:val="22"/>
        </w:rPr>
        <w:softHyphen/>
        <w:t>mission of respons</w:t>
      </w:r>
      <w:r w:rsidRPr="00F9306D">
        <w:rPr>
          <w:rFonts w:ascii="Tahoma" w:hAnsi="Tahoma" w:cs="Tahoma"/>
          <w:b/>
          <w:bCs/>
          <w:sz w:val="22"/>
          <w:szCs w:val="22"/>
        </w:rPr>
        <w:softHyphen/>
        <w:t>es, and the basis for the decision for adopting this means of collection. Also</w:t>
      </w:r>
      <w:r w:rsidRPr="00F9306D" w:rsidR="0073065C">
        <w:rPr>
          <w:rFonts w:ascii="Tahoma" w:hAnsi="Tahoma" w:cs="Tahoma"/>
          <w:b/>
          <w:bCs/>
          <w:sz w:val="22"/>
          <w:szCs w:val="22"/>
        </w:rPr>
        <w:t>,</w:t>
      </w:r>
      <w:r w:rsidRPr="00F9306D">
        <w:rPr>
          <w:rFonts w:ascii="Tahoma" w:hAnsi="Tahoma" w:cs="Tahoma"/>
          <w:b/>
          <w:bCs/>
          <w:sz w:val="22"/>
          <w:szCs w:val="22"/>
        </w:rPr>
        <w:t xml:space="preserve"> describe any con</w:t>
      </w:r>
      <w:r w:rsidRPr="00F9306D">
        <w:rPr>
          <w:rFonts w:ascii="Tahoma" w:hAnsi="Tahoma" w:cs="Tahoma"/>
          <w:b/>
          <w:bCs/>
          <w:sz w:val="22"/>
          <w:szCs w:val="22"/>
        </w:rPr>
        <w:softHyphen/>
        <w:t>sideration of using in</w:t>
      </w:r>
      <w:r w:rsidRPr="00F9306D">
        <w:rPr>
          <w:rFonts w:ascii="Tahoma" w:hAnsi="Tahoma" w:cs="Tahoma"/>
          <w:b/>
          <w:bCs/>
          <w:sz w:val="22"/>
          <w:szCs w:val="22"/>
        </w:rPr>
        <w:softHyphen/>
        <w:t>fo</w:t>
      </w:r>
      <w:r w:rsidRPr="00F9306D">
        <w:rPr>
          <w:rFonts w:ascii="Tahoma" w:hAnsi="Tahoma" w:cs="Tahoma"/>
          <w:b/>
          <w:bCs/>
          <w:sz w:val="22"/>
          <w:szCs w:val="22"/>
        </w:rPr>
        <w:softHyphen/>
        <w:t>r</w:t>
      </w:r>
      <w:r w:rsidRPr="00F9306D">
        <w:rPr>
          <w:rFonts w:ascii="Tahoma" w:hAnsi="Tahoma" w:cs="Tahoma"/>
          <w:b/>
          <w:bCs/>
          <w:sz w:val="22"/>
          <w:szCs w:val="22"/>
        </w:rPr>
        <w:softHyphen/>
        <w:t>m</w:t>
      </w:r>
      <w:r w:rsidRPr="00F9306D">
        <w:rPr>
          <w:rFonts w:ascii="Tahoma" w:hAnsi="Tahoma" w:cs="Tahoma"/>
          <w:b/>
          <w:bCs/>
          <w:sz w:val="22"/>
          <w:szCs w:val="22"/>
        </w:rPr>
        <w:softHyphen/>
        <w:t>a</w:t>
      </w:r>
      <w:r w:rsidRPr="00F9306D">
        <w:rPr>
          <w:rFonts w:ascii="Tahoma" w:hAnsi="Tahoma" w:cs="Tahoma"/>
          <w:b/>
          <w:bCs/>
          <w:sz w:val="22"/>
          <w:szCs w:val="22"/>
        </w:rPr>
        <w:softHyphen/>
        <w:t>t</w:t>
      </w:r>
      <w:r w:rsidRPr="00F9306D">
        <w:rPr>
          <w:rFonts w:ascii="Tahoma" w:hAnsi="Tahoma" w:cs="Tahoma"/>
          <w:b/>
          <w:bCs/>
          <w:sz w:val="22"/>
          <w:szCs w:val="22"/>
        </w:rPr>
        <w:softHyphen/>
        <w:t>ion technolo</w:t>
      </w:r>
      <w:r w:rsidRPr="00F9306D">
        <w:rPr>
          <w:rFonts w:ascii="Tahoma" w:hAnsi="Tahoma" w:cs="Tahoma"/>
          <w:b/>
          <w:bCs/>
          <w:sz w:val="22"/>
          <w:szCs w:val="22"/>
        </w:rPr>
        <w:softHyphen/>
        <w:t>gy to re</w:t>
      </w:r>
      <w:r w:rsidRPr="00F9306D">
        <w:rPr>
          <w:rFonts w:ascii="Tahoma" w:hAnsi="Tahoma" w:cs="Tahoma"/>
          <w:b/>
          <w:bCs/>
          <w:sz w:val="22"/>
          <w:szCs w:val="22"/>
        </w:rPr>
        <w:softHyphen/>
        <w:t>duce bur</w:t>
      </w:r>
      <w:r w:rsidRPr="00F9306D">
        <w:rPr>
          <w:rFonts w:ascii="Tahoma" w:hAnsi="Tahoma" w:cs="Tahoma"/>
          <w:b/>
          <w:bCs/>
          <w:sz w:val="22"/>
          <w:szCs w:val="22"/>
        </w:rPr>
        <w:softHyphen/>
        <w:t>den.</w:t>
      </w:r>
    </w:p>
    <w:p w:rsidRPr="009F4255" w:rsidR="008745B1" w:rsidP="008745B1" w:rsidRDefault="0073065C" w14:paraId="1C991108" w14:textId="77777777">
      <w:pPr>
        <w:widowControl/>
        <w:spacing w:after="120"/>
        <w:ind w:left="360"/>
        <w:jc w:val="both"/>
        <w:rPr>
          <w:rFonts w:ascii="Tahoma" w:hAnsi="Tahoma" w:cs="Tahoma"/>
          <w:sz w:val="22"/>
          <w:szCs w:val="22"/>
        </w:rPr>
      </w:pPr>
      <w:r w:rsidRPr="009F4255">
        <w:rPr>
          <w:rFonts w:ascii="Tahoma" w:hAnsi="Tahoma" w:cs="Tahoma"/>
          <w:sz w:val="22"/>
          <w:szCs w:val="22"/>
        </w:rPr>
        <w:t xml:space="preserve">Except for a short acknowledgement form printed at the end of the application process, the information collection occurs within the electronic environment using form FS-6500-214.  The form consists of a series of data entry screens.  Some data items self-populate the screen after entry of the </w:t>
      </w:r>
      <w:r w:rsidRPr="009F4255" w:rsidR="00FC5D11">
        <w:rPr>
          <w:rFonts w:ascii="Tahoma" w:hAnsi="Tahoma" w:cs="Tahoma"/>
          <w:sz w:val="22"/>
          <w:szCs w:val="22"/>
        </w:rPr>
        <w:t>applicant</w:t>
      </w:r>
      <w:r w:rsidRPr="009F4255">
        <w:rPr>
          <w:rFonts w:ascii="Tahoma" w:hAnsi="Tahoma" w:cs="Tahoma"/>
          <w:sz w:val="22"/>
          <w:szCs w:val="22"/>
        </w:rPr>
        <w:t xml:space="preserve">’s </w:t>
      </w:r>
      <w:r w:rsidR="006F4A91">
        <w:rPr>
          <w:rFonts w:ascii="Tahoma" w:hAnsi="Tahoma" w:cs="Tahoma"/>
          <w:sz w:val="22"/>
          <w:szCs w:val="22"/>
        </w:rPr>
        <w:t>assigned short name (</w:t>
      </w:r>
      <w:r w:rsidR="004A3A29">
        <w:rPr>
          <w:rFonts w:ascii="Tahoma" w:hAnsi="Tahoma" w:cs="Tahoma"/>
          <w:sz w:val="22"/>
          <w:szCs w:val="22"/>
        </w:rPr>
        <w:t>first letter of first name plus last name)</w:t>
      </w:r>
      <w:r w:rsidRPr="009F4255">
        <w:rPr>
          <w:rFonts w:ascii="Tahoma" w:hAnsi="Tahoma" w:cs="Tahoma"/>
          <w:sz w:val="22"/>
          <w:szCs w:val="22"/>
        </w:rPr>
        <w:t xml:space="preserve">.  </w:t>
      </w:r>
      <w:r w:rsidRPr="009F4255" w:rsidR="008745B1">
        <w:rPr>
          <w:rFonts w:ascii="Tahoma" w:hAnsi="Tahoma" w:cs="Tahoma"/>
          <w:sz w:val="22"/>
          <w:szCs w:val="22"/>
        </w:rPr>
        <w:t xml:space="preserve">Required fields are automatically flagged for the user, and must be filled out before user can move to the next screen.  </w:t>
      </w:r>
    </w:p>
    <w:p w:rsidRPr="009F4255" w:rsidR="0073065C" w:rsidP="004A3A29" w:rsidRDefault="0073065C" w14:paraId="372F13AF"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F4255">
        <w:rPr>
          <w:rFonts w:ascii="Tahoma" w:hAnsi="Tahoma" w:cs="Tahoma"/>
          <w:sz w:val="22"/>
          <w:szCs w:val="22"/>
        </w:rPr>
        <w:t xml:space="preserve">The form is submitted electronically to the Client Security Officer for approval.  </w:t>
      </w:r>
      <w:r w:rsidRPr="009F4255" w:rsidR="008745B1">
        <w:rPr>
          <w:rFonts w:ascii="Tahoma" w:hAnsi="Tahoma" w:cs="Tahoma"/>
          <w:sz w:val="22"/>
          <w:szCs w:val="22"/>
        </w:rPr>
        <w:t xml:space="preserve">An automatic process includes a response to the user, </w:t>
      </w:r>
      <w:r w:rsidR="004A3A29">
        <w:rPr>
          <w:rFonts w:ascii="Tahoma" w:hAnsi="Tahoma" w:cs="Tahoma"/>
          <w:sz w:val="22"/>
          <w:szCs w:val="22"/>
        </w:rPr>
        <w:t>acknowledging receipt of the form</w:t>
      </w:r>
      <w:r w:rsidRPr="009F4255" w:rsidR="008745B1">
        <w:rPr>
          <w:rFonts w:ascii="Tahoma" w:hAnsi="Tahoma" w:cs="Tahoma"/>
          <w:sz w:val="22"/>
          <w:szCs w:val="22"/>
        </w:rPr>
        <w:t>.</w:t>
      </w:r>
      <w:r w:rsidR="004A3A29">
        <w:rPr>
          <w:rFonts w:ascii="Tahoma" w:hAnsi="Tahoma" w:cs="Tahoma"/>
          <w:sz w:val="22"/>
          <w:szCs w:val="22"/>
        </w:rPr>
        <w:t xml:space="preserve"> </w:t>
      </w:r>
      <w:r w:rsidRPr="009F4255">
        <w:rPr>
          <w:rFonts w:ascii="Tahoma" w:hAnsi="Tahoma" w:cs="Tahoma"/>
          <w:sz w:val="22"/>
          <w:szCs w:val="22"/>
        </w:rPr>
        <w:t xml:space="preserve">The form’s data fields are validated using data stored electronically at NFC.  </w:t>
      </w:r>
      <w:r w:rsidRPr="009F4255" w:rsidR="00563AB5">
        <w:rPr>
          <w:rFonts w:ascii="Tahoma" w:hAnsi="Tahoma" w:cs="Tahoma"/>
          <w:sz w:val="22"/>
          <w:szCs w:val="22"/>
        </w:rPr>
        <w:t xml:space="preserve">It takes approximately 10 minutes to complete and submit the access request.  Use of </w:t>
      </w:r>
      <w:r w:rsidRPr="009F4255" w:rsidR="008745B1">
        <w:rPr>
          <w:rFonts w:ascii="Tahoma" w:hAnsi="Tahoma" w:cs="Tahoma"/>
          <w:sz w:val="22"/>
          <w:szCs w:val="22"/>
        </w:rPr>
        <w:t xml:space="preserve">the web-based </w:t>
      </w:r>
      <w:r w:rsidRPr="009F4255" w:rsidR="00563AB5">
        <w:rPr>
          <w:rFonts w:ascii="Tahoma" w:hAnsi="Tahoma" w:cs="Tahoma"/>
          <w:sz w:val="22"/>
          <w:szCs w:val="22"/>
        </w:rPr>
        <w:t xml:space="preserve">electronic form </w:t>
      </w:r>
      <w:r w:rsidRPr="009F4255" w:rsidR="008745B1">
        <w:rPr>
          <w:rFonts w:ascii="Tahoma" w:hAnsi="Tahoma" w:cs="Tahoma"/>
          <w:sz w:val="22"/>
          <w:szCs w:val="22"/>
        </w:rPr>
        <w:t xml:space="preserve">has </w:t>
      </w:r>
      <w:r w:rsidRPr="009F4255" w:rsidR="00563AB5">
        <w:rPr>
          <w:rFonts w:ascii="Tahoma" w:hAnsi="Tahoma" w:cs="Tahoma"/>
          <w:sz w:val="22"/>
          <w:szCs w:val="22"/>
        </w:rPr>
        <w:t>eliminate</w:t>
      </w:r>
      <w:r w:rsidRPr="009F4255" w:rsidR="008745B1">
        <w:rPr>
          <w:rFonts w:ascii="Tahoma" w:hAnsi="Tahoma" w:cs="Tahoma"/>
          <w:sz w:val="22"/>
          <w:szCs w:val="22"/>
        </w:rPr>
        <w:t>d</w:t>
      </w:r>
      <w:r w:rsidRPr="009F4255" w:rsidR="00563AB5">
        <w:rPr>
          <w:rFonts w:ascii="Tahoma" w:hAnsi="Tahoma" w:cs="Tahoma"/>
          <w:sz w:val="22"/>
          <w:szCs w:val="22"/>
        </w:rPr>
        <w:t xml:space="preserve"> redundant requests</w:t>
      </w:r>
      <w:r w:rsidRPr="009F4255" w:rsidR="008745B1">
        <w:rPr>
          <w:rFonts w:ascii="Tahoma" w:hAnsi="Tahoma" w:cs="Tahoma"/>
          <w:sz w:val="22"/>
          <w:szCs w:val="22"/>
        </w:rPr>
        <w:t>, reducing burden</w:t>
      </w:r>
      <w:r w:rsidRPr="009F4255" w:rsidR="00563AB5">
        <w:rPr>
          <w:rFonts w:ascii="Tahoma" w:hAnsi="Tahoma" w:cs="Tahoma"/>
          <w:sz w:val="22"/>
          <w:szCs w:val="22"/>
        </w:rPr>
        <w:t>.</w:t>
      </w:r>
    </w:p>
    <w:p w:rsidRPr="009F4255" w:rsidR="00C37CD8" w:rsidP="00810ED0" w:rsidRDefault="00C37CD8" w14:paraId="2412E7C2"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Describe efforts to identify duplica</w:t>
      </w:r>
      <w:r w:rsidRPr="009F4255">
        <w:rPr>
          <w:rFonts w:ascii="Tahoma" w:hAnsi="Tahoma" w:cs="Tahoma"/>
          <w:b/>
          <w:bCs/>
          <w:sz w:val="22"/>
          <w:szCs w:val="22"/>
        </w:rPr>
        <w:softHyphen/>
        <w:t>tion. Show specifically why any sim</w:t>
      </w:r>
      <w:r w:rsidRPr="009F4255">
        <w:rPr>
          <w:rFonts w:ascii="Tahoma" w:hAnsi="Tahoma" w:cs="Tahoma"/>
          <w:b/>
          <w:bCs/>
          <w:sz w:val="22"/>
          <w:szCs w:val="22"/>
        </w:rPr>
        <w:softHyphen/>
        <w:t>ilar in</w:t>
      </w:r>
      <w:r w:rsidRPr="009F4255">
        <w:rPr>
          <w:rFonts w:ascii="Tahoma" w:hAnsi="Tahoma" w:cs="Tahoma"/>
          <w:b/>
          <w:bCs/>
          <w:sz w:val="22"/>
          <w:szCs w:val="22"/>
        </w:rPr>
        <w:softHyphen/>
        <w:t>for</w:t>
      </w:r>
      <w:r w:rsidRPr="009F4255">
        <w:rPr>
          <w:rFonts w:ascii="Tahoma" w:hAnsi="Tahoma" w:cs="Tahoma"/>
          <w:b/>
          <w:bCs/>
          <w:sz w:val="22"/>
          <w:szCs w:val="22"/>
        </w:rPr>
        <w:softHyphen/>
        <w:t>mation already avail</w:t>
      </w:r>
      <w:r w:rsidRPr="009F4255">
        <w:rPr>
          <w:rFonts w:ascii="Tahoma" w:hAnsi="Tahoma" w:cs="Tahoma"/>
          <w:b/>
          <w:bCs/>
          <w:sz w:val="22"/>
          <w:szCs w:val="22"/>
        </w:rPr>
        <w:softHyphen/>
        <w:t>able cannot be used or modified for use for the purpos</w:t>
      </w:r>
      <w:r w:rsidRPr="009F4255">
        <w:rPr>
          <w:rFonts w:ascii="Tahoma" w:hAnsi="Tahoma" w:cs="Tahoma"/>
          <w:b/>
          <w:bCs/>
          <w:sz w:val="22"/>
          <w:szCs w:val="22"/>
        </w:rPr>
        <w:softHyphen/>
        <w:t>es de</w:t>
      </w:r>
      <w:r w:rsidRPr="009F4255">
        <w:rPr>
          <w:rFonts w:ascii="Tahoma" w:hAnsi="Tahoma" w:cs="Tahoma"/>
          <w:b/>
          <w:bCs/>
          <w:sz w:val="22"/>
          <w:szCs w:val="22"/>
        </w:rPr>
        <w:softHyphen/>
        <w:t>scri</w:t>
      </w:r>
      <w:r w:rsidRPr="009F4255">
        <w:rPr>
          <w:rFonts w:ascii="Tahoma" w:hAnsi="Tahoma" w:cs="Tahoma"/>
          <w:b/>
          <w:bCs/>
          <w:sz w:val="22"/>
          <w:szCs w:val="22"/>
        </w:rPr>
        <w:softHyphen/>
        <w:t>bed in Item 2 above.</w:t>
      </w:r>
    </w:p>
    <w:p w:rsidRPr="009F4255" w:rsidR="00890057" w:rsidP="00810ED0" w:rsidRDefault="00563AB5" w14:paraId="0451C66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F4255">
        <w:rPr>
          <w:rFonts w:ascii="Tahoma" w:hAnsi="Tahoma" w:cs="Tahoma"/>
          <w:sz w:val="22"/>
          <w:szCs w:val="22"/>
        </w:rPr>
        <w:t>The information collected is unique to the Forest Service.  Collection of the information occurs as needed for the specific purpose of requesting and acquiring access to NFC data.  This information collection is necessary to meet information security and financial management requirements.</w:t>
      </w:r>
    </w:p>
    <w:p w:rsidRPr="009F4255" w:rsidR="00C37CD8" w:rsidP="00810ED0" w:rsidRDefault="00C37CD8" w14:paraId="50346D53"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If the collection of information im</w:t>
      </w:r>
      <w:r w:rsidRPr="009F4255">
        <w:rPr>
          <w:rFonts w:ascii="Tahoma" w:hAnsi="Tahoma" w:cs="Tahoma"/>
          <w:b/>
          <w:bCs/>
          <w:sz w:val="22"/>
          <w:szCs w:val="22"/>
        </w:rPr>
        <w:softHyphen/>
        <w:t>pacts small bus</w:t>
      </w:r>
      <w:r w:rsidRPr="009F4255" w:rsidR="00862A24">
        <w:rPr>
          <w:rFonts w:ascii="Tahoma" w:hAnsi="Tahoma" w:cs="Tahoma"/>
          <w:b/>
          <w:bCs/>
          <w:sz w:val="22"/>
          <w:szCs w:val="22"/>
        </w:rPr>
        <w:t>inesses or other small entities,</w:t>
      </w:r>
      <w:r w:rsidRPr="009F4255">
        <w:rPr>
          <w:rFonts w:ascii="Tahoma" w:hAnsi="Tahoma" w:cs="Tahoma"/>
          <w:b/>
          <w:bCs/>
          <w:sz w:val="22"/>
          <w:szCs w:val="22"/>
        </w:rPr>
        <w:t xml:space="preserve"> describe any methods used to mini</w:t>
      </w:r>
      <w:r w:rsidRPr="009F4255">
        <w:rPr>
          <w:rFonts w:ascii="Tahoma" w:hAnsi="Tahoma" w:cs="Tahoma"/>
          <w:b/>
          <w:bCs/>
          <w:sz w:val="22"/>
          <w:szCs w:val="22"/>
        </w:rPr>
        <w:softHyphen/>
        <w:t>mize burden.</w:t>
      </w:r>
    </w:p>
    <w:p w:rsidRPr="009F4255" w:rsidR="00890057" w:rsidP="00810ED0" w:rsidRDefault="00563AB5" w14:paraId="0652ED2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F4255">
        <w:rPr>
          <w:rFonts w:ascii="Tahoma" w:hAnsi="Tahoma" w:cs="Tahoma"/>
          <w:sz w:val="22"/>
          <w:szCs w:val="22"/>
        </w:rPr>
        <w:t xml:space="preserve">The information has no impact on small businesses or other small entities, other than those contracting with the Forest Service to provide assistance in maintaining financial records.  </w:t>
      </w:r>
      <w:r w:rsidRPr="009F4255" w:rsidR="00980C67">
        <w:rPr>
          <w:rFonts w:ascii="Tahoma" w:hAnsi="Tahoma" w:cs="Tahoma"/>
          <w:sz w:val="22"/>
          <w:szCs w:val="22"/>
        </w:rPr>
        <w:t>All applicants, both F</w:t>
      </w:r>
      <w:r w:rsidR="004A3A29">
        <w:rPr>
          <w:rFonts w:ascii="Tahoma" w:hAnsi="Tahoma" w:cs="Tahoma"/>
          <w:sz w:val="22"/>
          <w:szCs w:val="22"/>
        </w:rPr>
        <w:t xml:space="preserve">orest </w:t>
      </w:r>
      <w:r w:rsidRPr="009F4255" w:rsidR="00980C67">
        <w:rPr>
          <w:rFonts w:ascii="Tahoma" w:hAnsi="Tahoma" w:cs="Tahoma"/>
          <w:sz w:val="22"/>
          <w:szCs w:val="22"/>
        </w:rPr>
        <w:t>S</w:t>
      </w:r>
      <w:r w:rsidR="004A3A29">
        <w:rPr>
          <w:rFonts w:ascii="Tahoma" w:hAnsi="Tahoma" w:cs="Tahoma"/>
          <w:sz w:val="22"/>
          <w:szCs w:val="22"/>
        </w:rPr>
        <w:t>ervice</w:t>
      </w:r>
      <w:r w:rsidRPr="009F4255" w:rsidR="00980C67">
        <w:rPr>
          <w:rFonts w:ascii="Tahoma" w:hAnsi="Tahoma" w:cs="Tahoma"/>
          <w:sz w:val="22"/>
          <w:szCs w:val="22"/>
        </w:rPr>
        <w:t xml:space="preserve"> employees and paid contract employees,</w:t>
      </w:r>
      <w:r w:rsidRPr="009F4255" w:rsidR="00FC5D11">
        <w:rPr>
          <w:rFonts w:ascii="Tahoma" w:hAnsi="Tahoma" w:cs="Tahoma"/>
          <w:sz w:val="22"/>
          <w:szCs w:val="22"/>
        </w:rPr>
        <w:t xml:space="preserve"> are paid for the time to provide this information</w:t>
      </w:r>
      <w:r w:rsidRPr="009F4255" w:rsidR="001E04A8">
        <w:rPr>
          <w:rFonts w:ascii="Tahoma" w:hAnsi="Tahoma" w:cs="Tahoma"/>
          <w:sz w:val="22"/>
          <w:szCs w:val="22"/>
        </w:rPr>
        <w:t>, as it is provided during</w:t>
      </w:r>
      <w:r w:rsidRPr="009F4255" w:rsidR="00FC5D11">
        <w:rPr>
          <w:rFonts w:ascii="Tahoma" w:hAnsi="Tahoma" w:cs="Tahoma"/>
          <w:sz w:val="22"/>
          <w:szCs w:val="22"/>
        </w:rPr>
        <w:t xml:space="preserve"> official </w:t>
      </w:r>
      <w:r w:rsidRPr="009F4255" w:rsidR="001E04A8">
        <w:rPr>
          <w:rFonts w:ascii="Tahoma" w:hAnsi="Tahoma" w:cs="Tahoma"/>
          <w:sz w:val="22"/>
          <w:szCs w:val="22"/>
        </w:rPr>
        <w:t xml:space="preserve">on-duty </w:t>
      </w:r>
      <w:r w:rsidRPr="009F4255" w:rsidR="00FC5D11">
        <w:rPr>
          <w:rFonts w:ascii="Tahoma" w:hAnsi="Tahoma" w:cs="Tahoma"/>
          <w:sz w:val="22"/>
          <w:szCs w:val="22"/>
        </w:rPr>
        <w:t xml:space="preserve">time, in relation to their official duties. </w:t>
      </w:r>
      <w:r w:rsidRPr="009F4255">
        <w:rPr>
          <w:rFonts w:ascii="Tahoma" w:hAnsi="Tahoma" w:cs="Tahoma"/>
          <w:sz w:val="22"/>
          <w:szCs w:val="22"/>
        </w:rPr>
        <w:t xml:space="preserve">The impact is minimal necessary to meet regulations and does not place an </w:t>
      </w:r>
      <w:r w:rsidRPr="009F4255" w:rsidR="00FC5D11">
        <w:rPr>
          <w:rFonts w:ascii="Tahoma" w:hAnsi="Tahoma" w:cs="Tahoma"/>
          <w:sz w:val="22"/>
          <w:szCs w:val="22"/>
        </w:rPr>
        <w:t xml:space="preserve">undue </w:t>
      </w:r>
      <w:r w:rsidRPr="009F4255">
        <w:rPr>
          <w:rFonts w:ascii="Tahoma" w:hAnsi="Tahoma" w:cs="Tahoma"/>
          <w:sz w:val="22"/>
          <w:szCs w:val="22"/>
        </w:rPr>
        <w:t>burden on contractors</w:t>
      </w:r>
      <w:r w:rsidR="004A3A29">
        <w:rPr>
          <w:rFonts w:ascii="Tahoma" w:hAnsi="Tahoma" w:cs="Tahoma"/>
          <w:sz w:val="22"/>
          <w:szCs w:val="22"/>
        </w:rPr>
        <w:t xml:space="preserve"> or employees.</w:t>
      </w:r>
    </w:p>
    <w:p w:rsidRPr="009F4255" w:rsidR="00C37CD8" w:rsidP="00810ED0" w:rsidRDefault="00C37CD8" w14:paraId="3661EA5C"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Describe the consequence to Federal program or policy activities if the collection is not conducted or is con</w:t>
      </w:r>
      <w:r w:rsidRPr="009F4255">
        <w:rPr>
          <w:rFonts w:ascii="Tahoma" w:hAnsi="Tahoma" w:cs="Tahoma"/>
          <w:b/>
          <w:bCs/>
          <w:sz w:val="22"/>
          <w:szCs w:val="22"/>
        </w:rPr>
        <w:softHyphen/>
        <w:t>ducted less fre</w:t>
      </w:r>
      <w:r w:rsidRPr="009F4255">
        <w:rPr>
          <w:rFonts w:ascii="Tahoma" w:hAnsi="Tahoma" w:cs="Tahoma"/>
          <w:b/>
          <w:bCs/>
          <w:sz w:val="22"/>
          <w:szCs w:val="22"/>
        </w:rPr>
        <w:softHyphen/>
        <w:t>quent</w:t>
      </w:r>
      <w:r w:rsidRPr="009F4255">
        <w:rPr>
          <w:rFonts w:ascii="Tahoma" w:hAnsi="Tahoma" w:cs="Tahoma"/>
          <w:b/>
          <w:bCs/>
          <w:sz w:val="22"/>
          <w:szCs w:val="22"/>
        </w:rPr>
        <w:softHyphen/>
        <w:t>ly, as well as any technical or legal obstacles to reducing burden.</w:t>
      </w:r>
    </w:p>
    <w:p w:rsidR="00890057" w:rsidP="00810ED0" w:rsidRDefault="00563AB5" w14:paraId="65688D6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F4255">
        <w:rPr>
          <w:rFonts w:ascii="Tahoma" w:hAnsi="Tahoma" w:cs="Tahoma"/>
          <w:sz w:val="22"/>
          <w:szCs w:val="22"/>
        </w:rPr>
        <w:t xml:space="preserve">Without </w:t>
      </w:r>
      <w:r w:rsidRPr="009F4255" w:rsidR="00071A0F">
        <w:rPr>
          <w:rFonts w:ascii="Tahoma" w:hAnsi="Tahoma" w:cs="Tahoma"/>
          <w:sz w:val="22"/>
          <w:szCs w:val="22"/>
        </w:rPr>
        <w:t xml:space="preserve">the </w:t>
      </w:r>
      <w:r w:rsidRPr="009F4255">
        <w:rPr>
          <w:rFonts w:ascii="Tahoma" w:hAnsi="Tahoma" w:cs="Tahoma"/>
          <w:sz w:val="22"/>
          <w:szCs w:val="22"/>
        </w:rPr>
        <w:t xml:space="preserve">collection of this information, </w:t>
      </w:r>
      <w:r w:rsidRPr="009F4255" w:rsidR="002F662C">
        <w:rPr>
          <w:rFonts w:ascii="Tahoma" w:hAnsi="Tahoma" w:cs="Tahoma"/>
          <w:sz w:val="22"/>
          <w:szCs w:val="22"/>
        </w:rPr>
        <w:t xml:space="preserve">employees and </w:t>
      </w:r>
      <w:r w:rsidRPr="009F4255">
        <w:rPr>
          <w:rFonts w:ascii="Tahoma" w:hAnsi="Tahoma" w:cs="Tahoma"/>
          <w:sz w:val="22"/>
          <w:szCs w:val="22"/>
        </w:rPr>
        <w:t>contract</w:t>
      </w:r>
      <w:r w:rsidRPr="009F4255" w:rsidR="00980C67">
        <w:rPr>
          <w:rFonts w:ascii="Tahoma" w:hAnsi="Tahoma" w:cs="Tahoma"/>
          <w:sz w:val="22"/>
          <w:szCs w:val="22"/>
        </w:rPr>
        <w:t>ed employees</w:t>
      </w:r>
      <w:r w:rsidRPr="009F4255">
        <w:rPr>
          <w:rFonts w:ascii="Tahoma" w:hAnsi="Tahoma" w:cs="Tahoma"/>
          <w:sz w:val="22"/>
          <w:szCs w:val="22"/>
        </w:rPr>
        <w:t xml:space="preserve"> would not be able to request access to the records n</w:t>
      </w:r>
      <w:r w:rsidRPr="009F4255" w:rsidR="002F662C">
        <w:rPr>
          <w:rFonts w:ascii="Tahoma" w:hAnsi="Tahoma" w:cs="Tahoma"/>
          <w:sz w:val="22"/>
          <w:szCs w:val="22"/>
        </w:rPr>
        <w:t>ecessary to accomplish duties.</w:t>
      </w:r>
    </w:p>
    <w:p w:rsidRPr="009F4255" w:rsidR="00764C06" w:rsidP="00810ED0" w:rsidRDefault="00764C06" w14:paraId="7706B62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p>
    <w:p w:rsidRPr="009F4255" w:rsidR="00C37CD8" w:rsidP="00810ED0" w:rsidRDefault="00C37CD8" w14:paraId="57863C3F"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Explain any special circumstances that would cause an information collecti</w:t>
      </w:r>
      <w:r w:rsidRPr="009F4255">
        <w:rPr>
          <w:rFonts w:ascii="Tahoma" w:hAnsi="Tahoma" w:cs="Tahoma"/>
          <w:b/>
          <w:bCs/>
          <w:sz w:val="22"/>
          <w:szCs w:val="22"/>
        </w:rPr>
        <w:softHyphen/>
        <w:t xml:space="preserve">on to </w:t>
      </w:r>
      <w:r w:rsidRPr="009F4255">
        <w:rPr>
          <w:rFonts w:ascii="Tahoma" w:hAnsi="Tahoma" w:cs="Tahoma"/>
          <w:b/>
          <w:bCs/>
          <w:sz w:val="22"/>
          <w:szCs w:val="22"/>
        </w:rPr>
        <w:lastRenderedPageBreak/>
        <w:t>be con</w:t>
      </w:r>
      <w:r w:rsidRPr="009F4255">
        <w:rPr>
          <w:rFonts w:ascii="Tahoma" w:hAnsi="Tahoma" w:cs="Tahoma"/>
          <w:b/>
          <w:bCs/>
          <w:sz w:val="22"/>
          <w:szCs w:val="22"/>
        </w:rPr>
        <w:softHyphen/>
        <w:t>ducted in a manner:</w:t>
      </w:r>
    </w:p>
    <w:p w:rsidRPr="009F4255" w:rsidR="00C37CD8" w:rsidP="00810ED0" w:rsidRDefault="00890057" w14:paraId="53C22D81" w14:textId="77777777">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sidRPr="009F4255">
        <w:rPr>
          <w:rFonts w:ascii="Tahoma" w:hAnsi="Tahoma" w:cs="Tahoma"/>
          <w:b/>
          <w:bCs/>
          <w:sz w:val="22"/>
          <w:szCs w:val="22"/>
        </w:rPr>
        <w:t>R</w:t>
      </w:r>
      <w:r w:rsidRPr="009F4255" w:rsidR="00C37CD8">
        <w:rPr>
          <w:rFonts w:ascii="Tahoma" w:hAnsi="Tahoma" w:cs="Tahoma"/>
          <w:b/>
          <w:bCs/>
          <w:sz w:val="22"/>
          <w:szCs w:val="22"/>
        </w:rPr>
        <w:t>equiring respondents to report informa</w:t>
      </w:r>
      <w:r w:rsidRPr="009F4255" w:rsidR="00C37CD8">
        <w:rPr>
          <w:rFonts w:ascii="Tahoma" w:hAnsi="Tahoma" w:cs="Tahoma"/>
          <w:b/>
          <w:bCs/>
          <w:sz w:val="22"/>
          <w:szCs w:val="22"/>
        </w:rPr>
        <w:softHyphen/>
        <w:t>tion to the agency more often than quarterly;</w:t>
      </w:r>
    </w:p>
    <w:p w:rsidRPr="009F4255" w:rsidR="00063823" w:rsidP="00810ED0" w:rsidRDefault="00071A0F" w14:paraId="5B5887ED"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9F4255">
        <w:rPr>
          <w:rFonts w:ascii="Tahoma" w:hAnsi="Tahoma" w:cs="Tahoma"/>
          <w:sz w:val="22"/>
          <w:szCs w:val="22"/>
        </w:rPr>
        <w:t xml:space="preserve">Although there is no specific requirement, </w:t>
      </w:r>
      <w:r w:rsidRPr="009F4255" w:rsidR="00980C67">
        <w:rPr>
          <w:rFonts w:ascii="Tahoma" w:hAnsi="Tahoma" w:cs="Tahoma"/>
          <w:sz w:val="22"/>
          <w:szCs w:val="22"/>
        </w:rPr>
        <w:t xml:space="preserve">applicants </w:t>
      </w:r>
      <w:r w:rsidRPr="009F4255" w:rsidR="005C5DFB">
        <w:rPr>
          <w:rFonts w:ascii="Tahoma" w:hAnsi="Tahoma" w:cs="Tahoma"/>
          <w:sz w:val="22"/>
          <w:szCs w:val="22"/>
        </w:rPr>
        <w:t>switching jobs, acquiring additional duties, and filling in for co-workers would necessitate requesting modifications to NFC access and documentation for security audits</w:t>
      </w:r>
      <w:r w:rsidRPr="009F4255">
        <w:rPr>
          <w:rFonts w:ascii="Tahoma" w:hAnsi="Tahoma" w:cs="Tahoma"/>
          <w:sz w:val="22"/>
          <w:szCs w:val="22"/>
        </w:rPr>
        <w:t xml:space="preserve"> that may occur more often than quarterly</w:t>
      </w:r>
      <w:r w:rsidRPr="009F4255" w:rsidR="00980C67">
        <w:rPr>
          <w:rFonts w:ascii="Tahoma" w:hAnsi="Tahoma" w:cs="Tahoma"/>
          <w:sz w:val="22"/>
          <w:szCs w:val="22"/>
        </w:rPr>
        <w:t>.</w:t>
      </w:r>
    </w:p>
    <w:p w:rsidRPr="009F4255" w:rsidR="00C37CD8" w:rsidP="00810ED0" w:rsidRDefault="00890057" w14:paraId="6E6375AC"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9F4255">
        <w:rPr>
          <w:rFonts w:ascii="Tahoma" w:hAnsi="Tahoma" w:cs="Tahoma"/>
          <w:b/>
          <w:bCs/>
          <w:sz w:val="22"/>
          <w:szCs w:val="22"/>
        </w:rPr>
        <w:t>R</w:t>
      </w:r>
      <w:r w:rsidRPr="009F4255" w:rsidR="00C37CD8">
        <w:rPr>
          <w:rFonts w:ascii="Tahoma" w:hAnsi="Tahoma" w:cs="Tahoma"/>
          <w:b/>
          <w:bCs/>
          <w:sz w:val="22"/>
          <w:szCs w:val="22"/>
        </w:rPr>
        <w:t>equiring respondents to prepare a writ</w:t>
      </w:r>
      <w:r w:rsidRPr="009F4255" w:rsidR="00C37CD8">
        <w:rPr>
          <w:rFonts w:ascii="Tahoma" w:hAnsi="Tahoma" w:cs="Tahoma"/>
          <w:b/>
          <w:bCs/>
          <w:sz w:val="22"/>
          <w:szCs w:val="22"/>
        </w:rPr>
        <w:softHyphen/>
        <w:t>ten response to a collection of infor</w:t>
      </w:r>
      <w:r w:rsidRPr="009F4255" w:rsidR="00C37CD8">
        <w:rPr>
          <w:rFonts w:ascii="Tahoma" w:hAnsi="Tahoma" w:cs="Tahoma"/>
          <w:b/>
          <w:bCs/>
          <w:sz w:val="22"/>
          <w:szCs w:val="22"/>
        </w:rPr>
        <w:softHyphen/>
        <w:t>ma</w:t>
      </w:r>
      <w:r w:rsidRPr="009F4255" w:rsidR="00C37CD8">
        <w:rPr>
          <w:rFonts w:ascii="Tahoma" w:hAnsi="Tahoma" w:cs="Tahoma"/>
          <w:b/>
          <w:bCs/>
          <w:sz w:val="22"/>
          <w:szCs w:val="22"/>
        </w:rPr>
        <w:softHyphen/>
        <w:t>tion in fewer than 30 days after receipt of it;</w:t>
      </w:r>
    </w:p>
    <w:p w:rsidRPr="009F4255" w:rsidR="00071A0F" w:rsidP="00071A0F" w:rsidRDefault="00071A0F" w14:paraId="78A63ADF" w14:textId="77777777">
      <w:pPr>
        <w:pStyle w:val="Level1"/>
        <w:numPr>
          <w:ilvl w:val="0"/>
          <w:numId w:val="0"/>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outlineLvl w:val="9"/>
        <w:rPr>
          <w:rFonts w:ascii="Tahoma" w:hAnsi="Tahoma" w:cs="Tahoma"/>
          <w:bCs/>
          <w:sz w:val="22"/>
          <w:szCs w:val="22"/>
        </w:rPr>
      </w:pPr>
      <w:r w:rsidRPr="009F4255">
        <w:rPr>
          <w:rFonts w:ascii="Tahoma" w:hAnsi="Tahoma" w:cs="Tahoma"/>
          <w:bCs/>
          <w:sz w:val="22"/>
          <w:szCs w:val="22"/>
        </w:rPr>
        <w:t xml:space="preserve">Due to the nature of these requests, they are typically completed in fewer than 30 days of receipt. </w:t>
      </w:r>
    </w:p>
    <w:p w:rsidRPr="009F4255" w:rsidR="00C37CD8" w:rsidP="00810ED0" w:rsidRDefault="00890057" w14:paraId="1C2D72BA"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Cs/>
          <w:sz w:val="22"/>
          <w:szCs w:val="22"/>
        </w:rPr>
      </w:pPr>
      <w:r w:rsidRPr="009F4255">
        <w:rPr>
          <w:rFonts w:ascii="Tahoma" w:hAnsi="Tahoma" w:cs="Tahoma"/>
          <w:b/>
          <w:bCs/>
          <w:sz w:val="22"/>
          <w:szCs w:val="22"/>
        </w:rPr>
        <w:t>R</w:t>
      </w:r>
      <w:r w:rsidRPr="009F4255" w:rsidR="00C37CD8">
        <w:rPr>
          <w:rFonts w:ascii="Tahoma" w:hAnsi="Tahoma" w:cs="Tahoma"/>
          <w:b/>
          <w:bCs/>
          <w:sz w:val="22"/>
          <w:szCs w:val="22"/>
        </w:rPr>
        <w:t>equiring respondents to submit more than an original and two copies of any docu</w:t>
      </w:r>
      <w:r w:rsidRPr="009F4255" w:rsidR="00C37CD8">
        <w:rPr>
          <w:rFonts w:ascii="Tahoma" w:hAnsi="Tahoma" w:cs="Tahoma"/>
          <w:b/>
          <w:bCs/>
          <w:sz w:val="22"/>
          <w:szCs w:val="22"/>
        </w:rPr>
        <w:softHyphen/>
        <w:t>ment</w:t>
      </w:r>
      <w:r w:rsidRPr="009F4255" w:rsidR="00C37CD8">
        <w:rPr>
          <w:rFonts w:ascii="Tahoma" w:hAnsi="Tahoma" w:cs="Tahoma"/>
          <w:bCs/>
          <w:sz w:val="22"/>
          <w:szCs w:val="22"/>
        </w:rPr>
        <w:t>;</w:t>
      </w:r>
    </w:p>
    <w:p w:rsidRPr="009F4255" w:rsidR="00C37CD8" w:rsidP="00810ED0" w:rsidRDefault="00890057" w14:paraId="16970AD6"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9F4255">
        <w:rPr>
          <w:rFonts w:ascii="Tahoma" w:hAnsi="Tahoma" w:cs="Tahoma"/>
          <w:b/>
          <w:bCs/>
          <w:sz w:val="22"/>
          <w:szCs w:val="22"/>
        </w:rPr>
        <w:t>R</w:t>
      </w:r>
      <w:r w:rsidRPr="009F4255" w:rsidR="00C37CD8">
        <w:rPr>
          <w:rFonts w:ascii="Tahoma" w:hAnsi="Tahoma" w:cs="Tahoma"/>
          <w:b/>
          <w:bCs/>
          <w:sz w:val="22"/>
          <w:szCs w:val="22"/>
        </w:rPr>
        <w:t>equiring respondents to retain re</w:t>
      </w:r>
      <w:r w:rsidRPr="009F4255" w:rsidR="00C37CD8">
        <w:rPr>
          <w:rFonts w:ascii="Tahoma" w:hAnsi="Tahoma" w:cs="Tahoma"/>
          <w:b/>
          <w:bCs/>
          <w:sz w:val="22"/>
          <w:szCs w:val="22"/>
        </w:rPr>
        <w:softHyphen/>
        <w:t>cords, other than health, medical, governm</w:t>
      </w:r>
      <w:r w:rsidRPr="009F4255" w:rsidR="00C37CD8">
        <w:rPr>
          <w:rFonts w:ascii="Tahoma" w:hAnsi="Tahoma" w:cs="Tahoma"/>
          <w:b/>
          <w:bCs/>
          <w:sz w:val="22"/>
          <w:szCs w:val="22"/>
        </w:rPr>
        <w:softHyphen/>
        <w:t>ent contract, grant-in-aid, or tax records for more than three years;</w:t>
      </w:r>
    </w:p>
    <w:p w:rsidRPr="009F4255" w:rsidR="00C37CD8" w:rsidP="00810ED0" w:rsidRDefault="00890057" w14:paraId="3B876F3C"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9F4255">
        <w:rPr>
          <w:rFonts w:ascii="Tahoma" w:hAnsi="Tahoma" w:cs="Tahoma"/>
          <w:b/>
          <w:bCs/>
          <w:sz w:val="22"/>
          <w:szCs w:val="22"/>
        </w:rPr>
        <w:t>I</w:t>
      </w:r>
      <w:r w:rsidRPr="009F4255" w:rsidR="00C37CD8">
        <w:rPr>
          <w:rFonts w:ascii="Tahoma" w:hAnsi="Tahoma" w:cs="Tahoma"/>
          <w:b/>
          <w:bCs/>
          <w:sz w:val="22"/>
          <w:szCs w:val="22"/>
        </w:rPr>
        <w:t>n connection with a statisti</w:t>
      </w:r>
      <w:r w:rsidRPr="009F4255" w:rsidR="00C37CD8">
        <w:rPr>
          <w:rFonts w:ascii="Tahoma" w:hAnsi="Tahoma" w:cs="Tahoma"/>
          <w:b/>
          <w:bCs/>
          <w:sz w:val="22"/>
          <w:szCs w:val="22"/>
        </w:rPr>
        <w:softHyphen/>
        <w:t>cal sur</w:t>
      </w:r>
      <w:r w:rsidRPr="009F4255" w:rsidR="00C37CD8">
        <w:rPr>
          <w:rFonts w:ascii="Tahoma" w:hAnsi="Tahoma" w:cs="Tahoma"/>
          <w:b/>
          <w:bCs/>
          <w:sz w:val="22"/>
          <w:szCs w:val="22"/>
        </w:rPr>
        <w:softHyphen/>
        <w:t>vey, that is not de</w:t>
      </w:r>
      <w:r w:rsidRPr="009F4255" w:rsidR="00C37CD8">
        <w:rPr>
          <w:rFonts w:ascii="Tahoma" w:hAnsi="Tahoma" w:cs="Tahoma"/>
          <w:b/>
          <w:bCs/>
          <w:sz w:val="22"/>
          <w:szCs w:val="22"/>
        </w:rPr>
        <w:softHyphen/>
        <w:t>signed to produce valid and reli</w:t>
      </w:r>
      <w:r w:rsidRPr="009F4255" w:rsidR="00C37CD8">
        <w:rPr>
          <w:rFonts w:ascii="Tahoma" w:hAnsi="Tahoma" w:cs="Tahoma"/>
          <w:b/>
          <w:bCs/>
          <w:sz w:val="22"/>
          <w:szCs w:val="22"/>
        </w:rPr>
        <w:softHyphen/>
        <w:t>able results that can be general</w:t>
      </w:r>
      <w:r w:rsidRPr="009F4255" w:rsidR="00C37CD8">
        <w:rPr>
          <w:rFonts w:ascii="Tahoma" w:hAnsi="Tahoma" w:cs="Tahoma"/>
          <w:b/>
          <w:bCs/>
          <w:sz w:val="22"/>
          <w:szCs w:val="22"/>
        </w:rPr>
        <w:softHyphen/>
        <w:t>ized to the uni</w:t>
      </w:r>
      <w:r w:rsidRPr="009F4255" w:rsidR="00C37CD8">
        <w:rPr>
          <w:rFonts w:ascii="Tahoma" w:hAnsi="Tahoma" w:cs="Tahoma"/>
          <w:b/>
          <w:bCs/>
          <w:sz w:val="22"/>
          <w:szCs w:val="22"/>
        </w:rPr>
        <w:softHyphen/>
        <w:t>verse of study;</w:t>
      </w:r>
    </w:p>
    <w:p w:rsidRPr="009F4255" w:rsidR="00C37CD8" w:rsidP="00810ED0" w:rsidRDefault="00890057" w14:paraId="55C3332D"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9F4255">
        <w:rPr>
          <w:rFonts w:ascii="Tahoma" w:hAnsi="Tahoma" w:cs="Tahoma"/>
          <w:b/>
          <w:bCs/>
          <w:sz w:val="22"/>
          <w:szCs w:val="22"/>
        </w:rPr>
        <w:t>R</w:t>
      </w:r>
      <w:r w:rsidRPr="009F4255" w:rsidR="00C37CD8">
        <w:rPr>
          <w:rFonts w:ascii="Tahoma" w:hAnsi="Tahoma" w:cs="Tahoma"/>
          <w:b/>
          <w:bCs/>
          <w:sz w:val="22"/>
          <w:szCs w:val="22"/>
        </w:rPr>
        <w:t>equiring the use of a statis</w:t>
      </w:r>
      <w:r w:rsidRPr="009F4255" w:rsidR="00C37CD8">
        <w:rPr>
          <w:rFonts w:ascii="Tahoma" w:hAnsi="Tahoma" w:cs="Tahoma"/>
          <w:b/>
          <w:bCs/>
          <w:sz w:val="22"/>
          <w:szCs w:val="22"/>
        </w:rPr>
        <w:softHyphen/>
        <w:t>tical data classi</w:t>
      </w:r>
      <w:r w:rsidRPr="009F4255" w:rsidR="00C37CD8">
        <w:rPr>
          <w:rFonts w:ascii="Tahoma" w:hAnsi="Tahoma" w:cs="Tahoma"/>
          <w:b/>
          <w:bCs/>
          <w:sz w:val="22"/>
          <w:szCs w:val="22"/>
        </w:rPr>
        <w:softHyphen/>
        <w:t>fication that has not been re</w:t>
      </w:r>
      <w:r w:rsidRPr="009F4255" w:rsidR="00C37CD8">
        <w:rPr>
          <w:rFonts w:ascii="Tahoma" w:hAnsi="Tahoma" w:cs="Tahoma"/>
          <w:b/>
          <w:bCs/>
          <w:sz w:val="22"/>
          <w:szCs w:val="22"/>
        </w:rPr>
        <w:softHyphen/>
        <w:t>vie</w:t>
      </w:r>
      <w:r w:rsidRPr="009F4255" w:rsidR="00C37CD8">
        <w:rPr>
          <w:rFonts w:ascii="Tahoma" w:hAnsi="Tahoma" w:cs="Tahoma"/>
          <w:b/>
          <w:bCs/>
          <w:sz w:val="22"/>
          <w:szCs w:val="22"/>
        </w:rPr>
        <w:softHyphen/>
        <w:t xml:space="preserve">wed and approved by OMB; </w:t>
      </w:r>
    </w:p>
    <w:p w:rsidRPr="009F4255" w:rsidR="00C37CD8" w:rsidP="00810ED0" w:rsidRDefault="00EC10FF" w14:paraId="3C8F3225"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sz w:val="22"/>
          <w:szCs w:val="22"/>
        </w:rPr>
      </w:pPr>
      <w:r w:rsidRPr="009F4255">
        <w:rPr>
          <w:rFonts w:ascii="Tahoma" w:hAnsi="Tahoma" w:cs="Tahoma"/>
          <w:b/>
          <w:bCs/>
          <w:sz w:val="22"/>
          <w:szCs w:val="22"/>
        </w:rPr>
        <w:t>T</w:t>
      </w:r>
      <w:r w:rsidRPr="009F4255" w:rsidR="00C37CD8">
        <w:rPr>
          <w:rFonts w:ascii="Tahoma" w:hAnsi="Tahoma" w:cs="Tahoma"/>
          <w:b/>
          <w:bCs/>
          <w:sz w:val="22"/>
          <w:szCs w:val="22"/>
        </w:rPr>
        <w:t>ha</w:t>
      </w:r>
      <w:r w:rsidRPr="009F4255">
        <w:rPr>
          <w:rFonts w:ascii="Tahoma" w:hAnsi="Tahoma" w:cs="Tahoma"/>
          <w:b/>
          <w:bCs/>
          <w:sz w:val="22"/>
          <w:szCs w:val="22"/>
        </w:rPr>
        <w:t>t includes a pledge of confidentiali</w:t>
      </w:r>
      <w:r w:rsidRPr="009F4255" w:rsidR="00C37CD8">
        <w:rPr>
          <w:rFonts w:ascii="Tahoma" w:hAnsi="Tahoma" w:cs="Tahoma"/>
          <w:b/>
          <w:bCs/>
          <w:sz w:val="22"/>
          <w:szCs w:val="22"/>
        </w:rPr>
        <w:t>ty that is not supported by au</w:t>
      </w:r>
      <w:r w:rsidRPr="009F4255" w:rsidR="00C37CD8">
        <w:rPr>
          <w:rFonts w:ascii="Tahoma" w:hAnsi="Tahoma" w:cs="Tahoma"/>
          <w:b/>
          <w:bCs/>
          <w:sz w:val="22"/>
          <w:szCs w:val="22"/>
        </w:rPr>
        <w:softHyphen/>
        <w:t>thority estab</w:t>
      </w:r>
      <w:r w:rsidRPr="009F4255" w:rsidR="00C37CD8">
        <w:rPr>
          <w:rFonts w:ascii="Tahoma" w:hAnsi="Tahoma" w:cs="Tahoma"/>
          <w:b/>
          <w:bCs/>
          <w:sz w:val="22"/>
          <w:szCs w:val="22"/>
        </w:rPr>
        <w:softHyphen/>
        <w:t>lished in statute or regu</w:t>
      </w:r>
      <w:r w:rsidRPr="009F4255" w:rsidR="00C37CD8">
        <w:rPr>
          <w:rFonts w:ascii="Tahoma" w:hAnsi="Tahoma" w:cs="Tahoma"/>
          <w:b/>
          <w:bCs/>
          <w:sz w:val="22"/>
          <w:szCs w:val="22"/>
        </w:rPr>
        <w:softHyphen/>
        <w:t>la</w:t>
      </w:r>
      <w:r w:rsidRPr="009F4255" w:rsidR="00C37CD8">
        <w:rPr>
          <w:rFonts w:ascii="Tahoma" w:hAnsi="Tahoma" w:cs="Tahoma"/>
          <w:b/>
          <w:bCs/>
          <w:sz w:val="22"/>
          <w:szCs w:val="22"/>
        </w:rPr>
        <w:softHyphen/>
        <w:t>tion, that is not sup</w:t>
      </w:r>
      <w:r w:rsidRPr="009F4255" w:rsidR="00C37CD8">
        <w:rPr>
          <w:rFonts w:ascii="Tahoma" w:hAnsi="Tahoma" w:cs="Tahoma"/>
          <w:b/>
          <w:bCs/>
          <w:sz w:val="22"/>
          <w:szCs w:val="22"/>
        </w:rPr>
        <w:softHyphen/>
        <w:t>ported by dis</w:t>
      </w:r>
      <w:r w:rsidRPr="009F4255" w:rsidR="00C37CD8">
        <w:rPr>
          <w:rFonts w:ascii="Tahoma" w:hAnsi="Tahoma" w:cs="Tahoma"/>
          <w:b/>
          <w:bCs/>
          <w:sz w:val="22"/>
          <w:szCs w:val="22"/>
        </w:rPr>
        <w:softHyphen/>
        <w:t>closure and data security policies that are consistent with the pledge, or which unneces</w:t>
      </w:r>
      <w:r w:rsidRPr="009F4255" w:rsidR="00C37CD8">
        <w:rPr>
          <w:rFonts w:ascii="Tahoma" w:hAnsi="Tahoma" w:cs="Tahoma"/>
          <w:b/>
          <w:bCs/>
          <w:sz w:val="22"/>
          <w:szCs w:val="22"/>
        </w:rPr>
        <w:softHyphen/>
        <w:t>sarily impedes shar</w:t>
      </w:r>
      <w:r w:rsidRPr="009F4255" w:rsidR="00C37CD8">
        <w:rPr>
          <w:rFonts w:ascii="Tahoma" w:hAnsi="Tahoma" w:cs="Tahoma"/>
          <w:b/>
          <w:bCs/>
          <w:sz w:val="22"/>
          <w:szCs w:val="22"/>
        </w:rPr>
        <w:softHyphen/>
        <w:t>ing of data with other agencies for com</w:t>
      </w:r>
      <w:r w:rsidRPr="009F4255" w:rsidR="00C37CD8">
        <w:rPr>
          <w:rFonts w:ascii="Tahoma" w:hAnsi="Tahoma" w:cs="Tahoma"/>
          <w:b/>
          <w:bCs/>
          <w:sz w:val="22"/>
          <w:szCs w:val="22"/>
        </w:rPr>
        <w:softHyphen/>
        <w:t>patible confiden</w:t>
      </w:r>
      <w:r w:rsidRPr="009F4255" w:rsidR="00C37CD8">
        <w:rPr>
          <w:rFonts w:ascii="Tahoma" w:hAnsi="Tahoma" w:cs="Tahoma"/>
          <w:b/>
          <w:bCs/>
          <w:sz w:val="22"/>
          <w:szCs w:val="22"/>
        </w:rPr>
        <w:softHyphen/>
        <w:t>tial use; or</w:t>
      </w:r>
    </w:p>
    <w:p w:rsidRPr="009F4255" w:rsidR="00C37CD8" w:rsidP="00810ED0" w:rsidRDefault="00EC10FF" w14:paraId="5C838563"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9F4255">
        <w:rPr>
          <w:rFonts w:ascii="Tahoma" w:hAnsi="Tahoma" w:cs="Tahoma"/>
          <w:b/>
          <w:bCs/>
          <w:sz w:val="22"/>
          <w:szCs w:val="22"/>
        </w:rPr>
        <w:t>R</w:t>
      </w:r>
      <w:r w:rsidRPr="009F4255" w:rsidR="00C37CD8">
        <w:rPr>
          <w:rFonts w:ascii="Tahoma" w:hAnsi="Tahoma" w:cs="Tahoma"/>
          <w:b/>
          <w:bCs/>
          <w:sz w:val="22"/>
          <w:szCs w:val="22"/>
        </w:rPr>
        <w:t>equiring respondents to submit propri</w:t>
      </w:r>
      <w:r w:rsidRPr="009F4255" w:rsidR="00C37CD8">
        <w:rPr>
          <w:rFonts w:ascii="Tahoma" w:hAnsi="Tahoma" w:cs="Tahoma"/>
          <w:b/>
          <w:bCs/>
          <w:sz w:val="22"/>
          <w:szCs w:val="22"/>
        </w:rPr>
        <w:softHyphen/>
        <w:t>etary trade secret, or other confidential information unless the agency can demon</w:t>
      </w:r>
      <w:r w:rsidRPr="009F4255" w:rsidR="00C37CD8">
        <w:rPr>
          <w:rFonts w:ascii="Tahoma" w:hAnsi="Tahoma" w:cs="Tahoma"/>
          <w:b/>
          <w:bCs/>
          <w:sz w:val="22"/>
          <w:szCs w:val="22"/>
        </w:rPr>
        <w:softHyphen/>
        <w:t>strate that it has instituted procedures to protect the information's confidentiality to the extent permit</w:t>
      </w:r>
      <w:r w:rsidRPr="009F4255" w:rsidR="00C37CD8">
        <w:rPr>
          <w:rFonts w:ascii="Tahoma" w:hAnsi="Tahoma" w:cs="Tahoma"/>
          <w:b/>
          <w:bCs/>
          <w:sz w:val="22"/>
          <w:szCs w:val="22"/>
        </w:rPr>
        <w:softHyphen/>
        <w:t>ted by law</w:t>
      </w:r>
      <w:r w:rsidRPr="009F4255" w:rsidR="00C37CD8">
        <w:rPr>
          <w:rFonts w:ascii="Tahoma" w:hAnsi="Tahoma" w:cs="Tahoma"/>
          <w:bCs/>
          <w:sz w:val="22"/>
          <w:szCs w:val="22"/>
        </w:rPr>
        <w:t>.</w:t>
      </w:r>
    </w:p>
    <w:p w:rsidRPr="009F4255" w:rsidR="00C37CD8" w:rsidP="00810ED0" w:rsidRDefault="003D1ABD" w14:paraId="3CA11FE6"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9F4255">
        <w:rPr>
          <w:rFonts w:ascii="Tahoma" w:hAnsi="Tahoma" w:cs="Tahoma"/>
          <w:sz w:val="22"/>
          <w:szCs w:val="22"/>
        </w:rPr>
        <w:t>There are no other special circumstances.  The collection of information is conducted in a manner consistent with the guidelines in 5 CFR 1320.6.</w:t>
      </w:r>
    </w:p>
    <w:p w:rsidRPr="009F4255" w:rsidR="00C37CD8" w:rsidP="00810ED0" w:rsidRDefault="00C37CD8" w14:paraId="0C519AD7"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If applicable, provide a copy and iden</w:t>
      </w:r>
      <w:r w:rsidRPr="009F4255">
        <w:rPr>
          <w:rFonts w:ascii="Tahoma" w:hAnsi="Tahoma" w:cs="Tahoma"/>
          <w:b/>
          <w:bCs/>
          <w:sz w:val="22"/>
          <w:szCs w:val="22"/>
        </w:rPr>
        <w:softHyphen/>
        <w:t>tify the date and page number of publication in the Federal Register of the agency's notice, required by 5 CFR 1320.8 (d), soliciting com</w:t>
      </w:r>
      <w:r w:rsidRPr="009F4255">
        <w:rPr>
          <w:rFonts w:ascii="Tahoma" w:hAnsi="Tahoma" w:cs="Tahoma"/>
          <w:b/>
          <w:bCs/>
          <w:sz w:val="22"/>
          <w:szCs w:val="22"/>
        </w:rPr>
        <w:softHyphen/>
        <w:t>ments on the information collection prior to submission to OMB. Summarize public com</w:t>
      </w:r>
      <w:r w:rsidRPr="009F4255">
        <w:rPr>
          <w:rFonts w:ascii="Tahoma" w:hAnsi="Tahoma" w:cs="Tahoma"/>
          <w:b/>
          <w:bCs/>
          <w:sz w:val="22"/>
          <w:szCs w:val="22"/>
        </w:rPr>
        <w:softHyphen/>
        <w:t>ments received in response to that notice and describe actions taken by the agency in response to these comments. Specifically address com</w:t>
      </w:r>
      <w:r w:rsidRPr="009F4255">
        <w:rPr>
          <w:rFonts w:ascii="Tahoma" w:hAnsi="Tahoma" w:cs="Tahoma"/>
          <w:b/>
          <w:bCs/>
          <w:sz w:val="22"/>
          <w:szCs w:val="22"/>
        </w:rPr>
        <w:softHyphen/>
        <w:t xml:space="preserve">ments received on cost and hour burden. </w:t>
      </w:r>
    </w:p>
    <w:p w:rsidRPr="00571D00" w:rsidR="00571D00" w:rsidP="00571D00" w:rsidRDefault="00810ED0" w14:paraId="79D1F4C8" w14:textId="4EC29A19">
      <w:pPr>
        <w:widowControl/>
        <w:tabs>
          <w:tab w:val="left" w:pos="360"/>
        </w:tabs>
        <w:spacing w:after="120" w:line="240" w:lineRule="atLeast"/>
        <w:ind w:left="360"/>
        <w:jc w:val="both"/>
        <w:rPr>
          <w:rFonts w:ascii="Tahoma" w:hAnsi="Tahoma" w:cs="Tahoma"/>
          <w:bCs/>
          <w:sz w:val="22"/>
          <w:szCs w:val="22"/>
        </w:rPr>
      </w:pPr>
      <w:r w:rsidRPr="00571D00">
        <w:rPr>
          <w:rFonts w:ascii="Tahoma" w:hAnsi="Tahoma" w:cs="Tahoma"/>
          <w:bCs/>
          <w:sz w:val="22"/>
          <w:szCs w:val="22"/>
        </w:rPr>
        <w:t xml:space="preserve">A </w:t>
      </w:r>
      <w:r w:rsidRPr="00571D00" w:rsidR="00571D00">
        <w:rPr>
          <w:rFonts w:ascii="Tahoma" w:hAnsi="Tahoma" w:cs="Tahoma"/>
          <w:sz w:val="22"/>
          <w:szCs w:val="22"/>
        </w:rPr>
        <w:t>Federal Register</w:t>
      </w:r>
      <w:r w:rsidRPr="00571D00" w:rsidR="00571D00">
        <w:rPr>
          <w:rFonts w:ascii="Tahoma" w:hAnsi="Tahoma" w:cs="Tahoma"/>
          <w:sz w:val="22"/>
          <w:szCs w:val="22"/>
        </w:rPr>
        <w:t xml:space="preserve"> Notice was published on February 9, 2021, </w:t>
      </w:r>
      <w:r w:rsidRPr="00571D00" w:rsidR="00571D00">
        <w:rPr>
          <w:rFonts w:ascii="Tahoma" w:hAnsi="Tahoma" w:cs="Tahoma"/>
          <w:sz w:val="22"/>
          <w:szCs w:val="22"/>
        </w:rPr>
        <w:t>Vol</w:t>
      </w:r>
      <w:r w:rsidRPr="00571D00" w:rsidR="00571D00">
        <w:rPr>
          <w:rFonts w:ascii="Tahoma" w:hAnsi="Tahoma" w:cs="Tahoma"/>
          <w:sz w:val="22"/>
          <w:szCs w:val="22"/>
        </w:rPr>
        <w:t>ume</w:t>
      </w:r>
      <w:r w:rsidRPr="00571D00" w:rsidR="00571D00">
        <w:rPr>
          <w:rFonts w:ascii="Tahoma" w:hAnsi="Tahoma" w:cs="Tahoma"/>
          <w:sz w:val="22"/>
          <w:szCs w:val="22"/>
        </w:rPr>
        <w:t xml:space="preserve"> 86, N</w:t>
      </w:r>
      <w:r w:rsidRPr="00571D00" w:rsidR="00571D00">
        <w:rPr>
          <w:rFonts w:ascii="Tahoma" w:hAnsi="Tahoma" w:cs="Tahoma"/>
          <w:sz w:val="22"/>
          <w:szCs w:val="22"/>
        </w:rPr>
        <w:t>umber</w:t>
      </w:r>
      <w:r w:rsidRPr="00571D00" w:rsidR="00571D00">
        <w:rPr>
          <w:rFonts w:ascii="Tahoma" w:hAnsi="Tahoma" w:cs="Tahoma"/>
          <w:sz w:val="22"/>
          <w:szCs w:val="22"/>
        </w:rPr>
        <w:t xml:space="preserve"> 25</w:t>
      </w:r>
      <w:r w:rsidRPr="00571D00" w:rsidR="00571D00">
        <w:rPr>
          <w:rFonts w:ascii="Tahoma" w:hAnsi="Tahoma" w:cs="Tahoma"/>
          <w:sz w:val="22"/>
          <w:szCs w:val="22"/>
        </w:rPr>
        <w:t>, Page 8754</w:t>
      </w:r>
      <w:r w:rsidRPr="00571D00">
        <w:rPr>
          <w:rFonts w:ascii="Tahoma" w:hAnsi="Tahoma" w:cs="Tahoma"/>
          <w:bCs/>
          <w:sz w:val="22"/>
          <w:szCs w:val="22"/>
        </w:rPr>
        <w:t xml:space="preserve"> </w:t>
      </w:r>
      <w:r w:rsidRPr="00571D00" w:rsidR="00B07D13">
        <w:rPr>
          <w:rFonts w:ascii="Tahoma" w:hAnsi="Tahoma" w:cs="Tahoma"/>
          <w:bCs/>
          <w:sz w:val="22"/>
          <w:szCs w:val="22"/>
        </w:rPr>
        <w:t>requesting</w:t>
      </w:r>
      <w:r w:rsidRPr="00571D00" w:rsidR="00571D00">
        <w:rPr>
          <w:rFonts w:ascii="Tahoma" w:hAnsi="Tahoma" w:cs="Tahoma"/>
          <w:bCs/>
          <w:sz w:val="22"/>
          <w:szCs w:val="22"/>
        </w:rPr>
        <w:t xml:space="preserve"> public notice and comments</w:t>
      </w:r>
      <w:r w:rsidRPr="00571D00">
        <w:rPr>
          <w:rFonts w:ascii="Tahoma" w:hAnsi="Tahoma" w:cs="Tahoma"/>
          <w:bCs/>
          <w:sz w:val="22"/>
          <w:szCs w:val="22"/>
        </w:rPr>
        <w:t>.  No comments w</w:t>
      </w:r>
      <w:r w:rsidRPr="00571D00" w:rsidR="002E2CB8">
        <w:rPr>
          <w:rFonts w:ascii="Tahoma" w:hAnsi="Tahoma" w:cs="Tahoma"/>
          <w:bCs/>
          <w:sz w:val="22"/>
          <w:szCs w:val="22"/>
        </w:rPr>
        <w:t>ere received in response to the</w:t>
      </w:r>
      <w:r w:rsidRPr="00571D00">
        <w:rPr>
          <w:rFonts w:ascii="Tahoma" w:hAnsi="Tahoma" w:cs="Tahoma"/>
          <w:bCs/>
          <w:sz w:val="22"/>
          <w:szCs w:val="22"/>
        </w:rPr>
        <w:t xml:space="preserve"> notice.</w:t>
      </w:r>
    </w:p>
    <w:p w:rsidRPr="00EF685F" w:rsidR="00571D00" w:rsidP="00571D00" w:rsidRDefault="00571D00" w14:paraId="1A9E8B13" w14:textId="77777777">
      <w:pPr>
        <w:widowControl/>
        <w:tabs>
          <w:tab w:val="left" w:pos="360"/>
        </w:tabs>
        <w:spacing w:after="120" w:line="240" w:lineRule="atLeast"/>
        <w:ind w:left="360"/>
        <w:jc w:val="both"/>
        <w:rPr>
          <w:rFonts w:ascii="Tahoma" w:hAnsi="Tahoma" w:cs="Tahoma"/>
          <w:bCs/>
          <w:color w:val="FF0000"/>
          <w:sz w:val="22"/>
          <w:szCs w:val="22"/>
        </w:rPr>
      </w:pPr>
    </w:p>
    <w:p w:rsidRPr="009F4255" w:rsidR="00C37CD8" w:rsidP="00810ED0" w:rsidRDefault="00C37CD8" w14:paraId="787333C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9F4255">
        <w:rPr>
          <w:rFonts w:ascii="Tahoma" w:hAnsi="Tahoma" w:cs="Tahoma"/>
          <w:b/>
          <w:bCs/>
          <w:sz w:val="22"/>
          <w:szCs w:val="22"/>
        </w:rPr>
        <w:t>Describe efforts to consult with persons out</w:t>
      </w:r>
      <w:r w:rsidRPr="009F4255">
        <w:rPr>
          <w:rFonts w:ascii="Tahoma" w:hAnsi="Tahoma" w:cs="Tahoma"/>
          <w:b/>
          <w:bCs/>
          <w:sz w:val="22"/>
          <w:szCs w:val="22"/>
        </w:rPr>
        <w:softHyphen/>
        <w:t xml:space="preserve">side the agency to obtain their views on the availability of data, frequency of collection, the clarity of instructions and </w:t>
      </w:r>
      <w:r w:rsidRPr="009F4255">
        <w:rPr>
          <w:rFonts w:ascii="Tahoma" w:hAnsi="Tahoma" w:cs="Tahoma"/>
          <w:b/>
          <w:bCs/>
          <w:sz w:val="22"/>
          <w:szCs w:val="22"/>
        </w:rPr>
        <w:lastRenderedPageBreak/>
        <w:t>record</w:t>
      </w:r>
      <w:r w:rsidRPr="009F4255" w:rsidR="00063823">
        <w:rPr>
          <w:rFonts w:ascii="Tahoma" w:hAnsi="Tahoma" w:cs="Tahoma"/>
          <w:b/>
          <w:bCs/>
          <w:sz w:val="22"/>
          <w:szCs w:val="22"/>
        </w:rPr>
        <w:t xml:space="preserve"> </w:t>
      </w:r>
      <w:r w:rsidRPr="009F4255">
        <w:rPr>
          <w:rFonts w:ascii="Tahoma" w:hAnsi="Tahoma" w:cs="Tahoma"/>
          <w:b/>
          <w:bCs/>
          <w:sz w:val="22"/>
          <w:szCs w:val="22"/>
        </w:rPr>
        <w:t>keeping, disclosure, or reporting format (if any), and on the data elements to be recorded, disclosed, or reported.</w:t>
      </w:r>
    </w:p>
    <w:p w:rsidRPr="009F4255" w:rsidR="00B07D13" w:rsidP="00810ED0" w:rsidRDefault="0055023E" w14:paraId="7695FB0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9F4255">
        <w:rPr>
          <w:rFonts w:ascii="Tahoma" w:hAnsi="Tahoma" w:cs="Tahoma"/>
          <w:bCs/>
          <w:sz w:val="22"/>
          <w:szCs w:val="22"/>
        </w:rPr>
        <w:t xml:space="preserve">This form is </w:t>
      </w:r>
      <w:r w:rsidRPr="009F4255" w:rsidR="001E0EC7">
        <w:rPr>
          <w:rFonts w:ascii="Tahoma" w:hAnsi="Tahoma" w:cs="Tahoma"/>
          <w:bCs/>
          <w:sz w:val="22"/>
          <w:szCs w:val="22"/>
        </w:rPr>
        <w:t>for</w:t>
      </w:r>
      <w:r w:rsidRPr="009F4255">
        <w:rPr>
          <w:rFonts w:ascii="Tahoma" w:hAnsi="Tahoma" w:cs="Tahoma"/>
          <w:bCs/>
          <w:sz w:val="22"/>
          <w:szCs w:val="22"/>
        </w:rPr>
        <w:t xml:space="preserve"> internal </w:t>
      </w:r>
      <w:r w:rsidRPr="009F4255" w:rsidR="001E0EC7">
        <w:rPr>
          <w:rFonts w:ascii="Tahoma" w:hAnsi="Tahoma" w:cs="Tahoma"/>
          <w:bCs/>
          <w:sz w:val="22"/>
          <w:szCs w:val="22"/>
        </w:rPr>
        <w:t xml:space="preserve">use only by </w:t>
      </w:r>
      <w:r w:rsidRPr="009F4255" w:rsidR="00BC49E1">
        <w:rPr>
          <w:rFonts w:ascii="Tahoma" w:hAnsi="Tahoma" w:cs="Tahoma"/>
          <w:bCs/>
          <w:sz w:val="22"/>
          <w:szCs w:val="22"/>
        </w:rPr>
        <w:t>Forest S</w:t>
      </w:r>
      <w:r w:rsidRPr="009F4255" w:rsidR="001D02E2">
        <w:rPr>
          <w:rFonts w:ascii="Tahoma" w:hAnsi="Tahoma" w:cs="Tahoma"/>
          <w:bCs/>
          <w:sz w:val="22"/>
          <w:szCs w:val="22"/>
        </w:rPr>
        <w:t>ervice employees and contracted employees</w:t>
      </w:r>
      <w:r w:rsidRPr="009F4255" w:rsidR="00BC49E1">
        <w:rPr>
          <w:rFonts w:ascii="Tahoma" w:hAnsi="Tahoma" w:cs="Tahoma"/>
          <w:bCs/>
          <w:sz w:val="22"/>
          <w:szCs w:val="22"/>
        </w:rPr>
        <w:t xml:space="preserve">.  </w:t>
      </w:r>
    </w:p>
    <w:p w:rsidRPr="009F4255" w:rsidR="002F662C" w:rsidP="00810ED0" w:rsidRDefault="005F570E" w14:paraId="72CB7209" w14:textId="6AE6429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9F4255">
        <w:rPr>
          <w:rFonts w:ascii="Tahoma" w:hAnsi="Tahoma" w:cs="Tahoma"/>
          <w:bCs/>
          <w:sz w:val="22"/>
          <w:szCs w:val="22"/>
        </w:rPr>
        <w:t xml:space="preserve">In an effort to consult with persons outside the agency, we sent screen shots of our electronic form to the Security Officer at the Department </w:t>
      </w:r>
      <w:r w:rsidRPr="009F4255" w:rsidR="00B07D13">
        <w:rPr>
          <w:rFonts w:ascii="Tahoma" w:hAnsi="Tahoma" w:cs="Tahoma"/>
          <w:bCs/>
          <w:sz w:val="22"/>
          <w:szCs w:val="22"/>
        </w:rPr>
        <w:t xml:space="preserve">of Agriculture </w:t>
      </w:r>
      <w:r w:rsidRPr="009F4255">
        <w:rPr>
          <w:rFonts w:ascii="Tahoma" w:hAnsi="Tahoma" w:cs="Tahoma"/>
          <w:bCs/>
          <w:sz w:val="22"/>
          <w:szCs w:val="22"/>
        </w:rPr>
        <w:t>to disseminate to other agencies that have similar OMB requirement</w:t>
      </w:r>
      <w:r w:rsidRPr="009F4255" w:rsidR="00DF60D5">
        <w:rPr>
          <w:rFonts w:ascii="Tahoma" w:hAnsi="Tahoma" w:cs="Tahoma"/>
          <w:bCs/>
          <w:sz w:val="22"/>
          <w:szCs w:val="22"/>
        </w:rPr>
        <w:t>; to provide us feedback regarding clarity of instruction and other disclosures on the form</w:t>
      </w:r>
      <w:r w:rsidRPr="009F4255">
        <w:rPr>
          <w:rFonts w:ascii="Tahoma" w:hAnsi="Tahoma" w:cs="Tahoma"/>
          <w:bCs/>
          <w:sz w:val="22"/>
          <w:szCs w:val="22"/>
        </w:rPr>
        <w:t xml:space="preserve">. </w:t>
      </w:r>
      <w:r w:rsidRPr="009F4255" w:rsidR="00DF60D5">
        <w:rPr>
          <w:rFonts w:ascii="Tahoma" w:hAnsi="Tahoma" w:cs="Tahoma"/>
          <w:bCs/>
          <w:sz w:val="22"/>
          <w:szCs w:val="22"/>
        </w:rPr>
        <w:t xml:space="preserve">We received feedback only from the Security Officer at the Department. The Department’s Security Officer’s feedback was related to issues of typographical errors and navigation. We included “Next” and “Previous” buttons on the form to help users navigate back and forth on the form. We also included instructions on how to start a new request on the final page of the form to help users interested in </w:t>
      </w:r>
      <w:r w:rsidRPr="009F4255" w:rsidR="005838D7">
        <w:rPr>
          <w:rFonts w:ascii="Tahoma" w:hAnsi="Tahoma" w:cs="Tahoma"/>
          <w:bCs/>
          <w:sz w:val="22"/>
          <w:szCs w:val="22"/>
        </w:rPr>
        <w:t>completing multiple requests.</w:t>
      </w:r>
      <w:r w:rsidRPr="009F4255" w:rsidR="00DF60D5">
        <w:rPr>
          <w:rFonts w:ascii="Tahoma" w:hAnsi="Tahoma" w:cs="Tahoma"/>
          <w:bCs/>
          <w:sz w:val="22"/>
          <w:szCs w:val="22"/>
        </w:rPr>
        <w:t xml:space="preserve"> </w:t>
      </w:r>
      <w:r w:rsidRPr="009F4255" w:rsidR="001E0EC7">
        <w:rPr>
          <w:rFonts w:ascii="Tahoma" w:hAnsi="Tahoma" w:cs="Tahoma"/>
          <w:bCs/>
          <w:sz w:val="22"/>
          <w:szCs w:val="22"/>
        </w:rPr>
        <w:t xml:space="preserve"> </w:t>
      </w:r>
    </w:p>
    <w:p w:rsidRPr="009F4255" w:rsidR="00C37CD8" w:rsidP="00810ED0" w:rsidRDefault="00C37CD8" w14:paraId="01E2BC4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9F4255">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9F4255">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Pr="009F4255" w:rsidR="00A04A6D" w:rsidP="00810ED0" w:rsidRDefault="0055422C" w14:paraId="725DD71E"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ight="-360"/>
        <w:jc w:val="both"/>
        <w:rPr>
          <w:rFonts w:ascii="Tahoma" w:hAnsi="Tahoma" w:cs="Tahoma"/>
          <w:sz w:val="22"/>
          <w:szCs w:val="22"/>
        </w:rPr>
      </w:pPr>
      <w:r w:rsidRPr="009F4255">
        <w:rPr>
          <w:rFonts w:ascii="Tahoma" w:hAnsi="Tahoma" w:cs="Tahoma"/>
          <w:sz w:val="22"/>
          <w:szCs w:val="22"/>
        </w:rPr>
        <w:t>The following</w:t>
      </w:r>
      <w:r w:rsidRPr="009F4255" w:rsidR="00A04A6D">
        <w:rPr>
          <w:rFonts w:ascii="Tahoma" w:hAnsi="Tahoma" w:cs="Tahoma"/>
          <w:sz w:val="22"/>
          <w:szCs w:val="22"/>
        </w:rPr>
        <w:t xml:space="preserve"> </w:t>
      </w:r>
      <w:r w:rsidRPr="009F4255" w:rsidR="001D02E2">
        <w:rPr>
          <w:rFonts w:ascii="Tahoma" w:hAnsi="Tahoma" w:cs="Tahoma"/>
          <w:bCs/>
          <w:sz w:val="22"/>
          <w:szCs w:val="22"/>
        </w:rPr>
        <w:t>Forest Service contracted employees</w:t>
      </w:r>
      <w:r w:rsidRPr="009F4255">
        <w:rPr>
          <w:rFonts w:ascii="Tahoma" w:hAnsi="Tahoma" w:cs="Tahoma"/>
          <w:bCs/>
          <w:sz w:val="22"/>
          <w:szCs w:val="22"/>
        </w:rPr>
        <w:t xml:space="preserve"> have completed the form</w:t>
      </w:r>
      <w:r w:rsidR="00FD4E22">
        <w:rPr>
          <w:rFonts w:ascii="Tahoma" w:hAnsi="Tahoma" w:cs="Tahoma"/>
          <w:bCs/>
          <w:sz w:val="22"/>
          <w:szCs w:val="22"/>
        </w:rPr>
        <w:t xml:space="preserve"> and provided comments below:</w:t>
      </w:r>
    </w:p>
    <w:p w:rsidRPr="00B1060F" w:rsidR="00EA1EF8" w:rsidP="00EA1EF8" w:rsidRDefault="00FD4E22" w14:paraId="15128640" w14:textId="77777777">
      <w:pPr>
        <w:numPr>
          <w:ilvl w:val="0"/>
          <w:numId w:val="33"/>
        </w:num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right="-360"/>
        <w:jc w:val="both"/>
        <w:rPr>
          <w:rFonts w:ascii="Tahoma" w:hAnsi="Tahoma" w:cs="Tahoma"/>
          <w:sz w:val="22"/>
          <w:szCs w:val="22"/>
        </w:rPr>
      </w:pPr>
      <w:r w:rsidRPr="00B1060F">
        <w:rPr>
          <w:rFonts w:ascii="Tahoma" w:hAnsi="Tahoma" w:cs="Tahoma"/>
          <w:sz w:val="22"/>
          <w:szCs w:val="22"/>
        </w:rPr>
        <w:t>Lisa Matthews, CGI, CFO Financial Management</w:t>
      </w:r>
    </w:p>
    <w:p w:rsidRPr="00B1060F" w:rsidR="001E2FC0" w:rsidP="00FD4E22" w:rsidRDefault="001E2FC0" w14:paraId="02B50278" w14:textId="77777777">
      <w:pPr>
        <w:numPr>
          <w:ilvl w:val="0"/>
          <w:numId w:val="33"/>
        </w:num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right="-360"/>
        <w:jc w:val="both"/>
        <w:rPr>
          <w:rFonts w:ascii="Tahoma" w:hAnsi="Tahoma" w:cs="Tahoma"/>
          <w:sz w:val="22"/>
          <w:szCs w:val="22"/>
        </w:rPr>
      </w:pPr>
      <w:r w:rsidRPr="00B1060F">
        <w:rPr>
          <w:rFonts w:ascii="Tahoma" w:hAnsi="Tahoma" w:cs="Tahoma"/>
          <w:sz w:val="22"/>
          <w:szCs w:val="22"/>
        </w:rPr>
        <w:t>Dena-Kay Brown, B</w:t>
      </w:r>
      <w:r w:rsidRPr="00B1060F" w:rsidR="001D02E2">
        <w:rPr>
          <w:rFonts w:ascii="Tahoma" w:hAnsi="Tahoma" w:cs="Tahoma"/>
          <w:sz w:val="22"/>
          <w:szCs w:val="22"/>
        </w:rPr>
        <w:t>usiness Analyst, NSGI</w:t>
      </w:r>
    </w:p>
    <w:p w:rsidRPr="00B1060F" w:rsidR="00684529" w:rsidP="00B55FC7" w:rsidRDefault="001E2FC0" w14:paraId="752C786D" w14:textId="77777777">
      <w:pPr>
        <w:numPr>
          <w:ilvl w:val="0"/>
          <w:numId w:val="33"/>
        </w:num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right="-360"/>
        <w:jc w:val="both"/>
        <w:rPr>
          <w:rFonts w:ascii="Tahoma" w:hAnsi="Tahoma" w:cs="Tahoma"/>
          <w:sz w:val="22"/>
          <w:szCs w:val="22"/>
        </w:rPr>
      </w:pPr>
      <w:r w:rsidRPr="00B1060F">
        <w:rPr>
          <w:rFonts w:ascii="Tahoma" w:hAnsi="Tahoma" w:cs="Tahoma"/>
          <w:sz w:val="22"/>
          <w:szCs w:val="22"/>
        </w:rPr>
        <w:t xml:space="preserve">Jameson </w:t>
      </w:r>
      <w:proofErr w:type="spellStart"/>
      <w:r w:rsidRPr="00B1060F">
        <w:rPr>
          <w:rFonts w:ascii="Tahoma" w:hAnsi="Tahoma" w:cs="Tahoma"/>
          <w:sz w:val="22"/>
          <w:szCs w:val="22"/>
        </w:rPr>
        <w:t>Simek</w:t>
      </w:r>
      <w:proofErr w:type="spellEnd"/>
      <w:r w:rsidRPr="00B1060F">
        <w:rPr>
          <w:rFonts w:ascii="Tahoma" w:hAnsi="Tahoma" w:cs="Tahoma"/>
          <w:sz w:val="22"/>
          <w:szCs w:val="22"/>
        </w:rPr>
        <w:t>, Senior</w:t>
      </w:r>
      <w:r w:rsidRPr="00B1060F" w:rsidR="001D02E2">
        <w:rPr>
          <w:rFonts w:ascii="Tahoma" w:hAnsi="Tahoma" w:cs="Tahoma"/>
          <w:sz w:val="22"/>
          <w:szCs w:val="22"/>
        </w:rPr>
        <w:t xml:space="preserve"> Consultant, CGI</w:t>
      </w:r>
    </w:p>
    <w:p w:rsidRPr="009F4255" w:rsidR="00684529" w:rsidP="00ED2122" w:rsidRDefault="00684529" w14:paraId="4614EEB4" w14:textId="77777777">
      <w:pPr>
        <w:ind w:left="360"/>
        <w:rPr>
          <w:rFonts w:ascii="Tahoma" w:hAnsi="Tahoma" w:eastAsia="Calibri" w:cs="Tahoma"/>
          <w:sz w:val="22"/>
          <w:szCs w:val="22"/>
        </w:rPr>
      </w:pPr>
      <w:r w:rsidRPr="00B1060F">
        <w:rPr>
          <w:rFonts w:ascii="Tahoma" w:hAnsi="Tahoma" w:eastAsia="Calibri" w:cs="Tahoma"/>
          <w:sz w:val="22"/>
          <w:szCs w:val="22"/>
        </w:rPr>
        <w:t xml:space="preserve">Overall, the comments received stated that the system access form is straight-forward and easy to complete. The information requested is relevant to the purpose of the form. One of the primary benefits is that the form is concise and can be completed quickly. </w:t>
      </w:r>
      <w:r w:rsidRPr="00B1060F" w:rsidR="001D02E2">
        <w:rPr>
          <w:rFonts w:ascii="Tahoma" w:hAnsi="Tahoma" w:eastAsia="Calibri" w:cs="Tahoma"/>
          <w:sz w:val="22"/>
          <w:szCs w:val="22"/>
        </w:rPr>
        <w:t>Each of the contracted employees</w:t>
      </w:r>
      <w:r w:rsidRPr="00B1060F" w:rsidR="008E52D4">
        <w:rPr>
          <w:rFonts w:ascii="Tahoma" w:hAnsi="Tahoma" w:eastAsia="Calibri" w:cs="Tahoma"/>
          <w:sz w:val="22"/>
          <w:szCs w:val="22"/>
        </w:rPr>
        <w:t xml:space="preserve"> interviewed expressed concern for data security and was confident that the form will help provide some oversight.</w:t>
      </w:r>
      <w:r w:rsidRPr="00B1060F">
        <w:rPr>
          <w:rFonts w:ascii="Tahoma" w:hAnsi="Tahoma" w:eastAsia="Calibri" w:cs="Tahoma"/>
          <w:sz w:val="22"/>
          <w:szCs w:val="22"/>
        </w:rPr>
        <w:t xml:space="preserve"> They </w:t>
      </w:r>
      <w:r w:rsidRPr="00B1060F" w:rsidR="001D02E2">
        <w:rPr>
          <w:rFonts w:ascii="Tahoma" w:hAnsi="Tahoma" w:eastAsia="Calibri" w:cs="Tahoma"/>
          <w:sz w:val="22"/>
          <w:szCs w:val="22"/>
        </w:rPr>
        <w:t xml:space="preserve">believe </w:t>
      </w:r>
      <w:r w:rsidR="00B1060F">
        <w:rPr>
          <w:rFonts w:ascii="Tahoma" w:hAnsi="Tahoma" w:eastAsia="Calibri" w:cs="Tahoma"/>
          <w:sz w:val="22"/>
          <w:szCs w:val="22"/>
        </w:rPr>
        <w:t xml:space="preserve">contractors and </w:t>
      </w:r>
      <w:r w:rsidRPr="00B1060F" w:rsidR="001D02E2">
        <w:rPr>
          <w:rFonts w:ascii="Tahoma" w:hAnsi="Tahoma" w:eastAsia="Calibri" w:cs="Tahoma"/>
          <w:sz w:val="22"/>
          <w:szCs w:val="22"/>
        </w:rPr>
        <w:t xml:space="preserve">employees </w:t>
      </w:r>
      <w:r w:rsidRPr="00B1060F">
        <w:rPr>
          <w:rFonts w:ascii="Tahoma" w:hAnsi="Tahoma" w:eastAsia="Calibri" w:cs="Tahoma"/>
          <w:sz w:val="22"/>
          <w:szCs w:val="22"/>
        </w:rPr>
        <w:t xml:space="preserve">should be trained on what system they need access to before completing the form. </w:t>
      </w:r>
    </w:p>
    <w:p w:rsidRPr="009F4255" w:rsidR="00684529" w:rsidP="00684529" w:rsidRDefault="00684529" w14:paraId="2C163899" w14:textId="77777777">
      <w:pPr>
        <w:ind w:left="360"/>
        <w:rPr>
          <w:rFonts w:ascii="Tahoma" w:hAnsi="Tahoma" w:eastAsia="Calibri" w:cs="Tahoma"/>
          <w:szCs w:val="21"/>
        </w:rPr>
      </w:pPr>
    </w:p>
    <w:p w:rsidRPr="009F4255" w:rsidR="00C37CD8" w:rsidP="00810ED0" w:rsidRDefault="00C37CD8" w14:paraId="6B860AD0" w14:textId="77777777">
      <w:pPr>
        <w:widowControl/>
        <w:numPr>
          <w:ilvl w:val="3"/>
          <w:numId w:val="10"/>
        </w:numPr>
        <w:spacing w:after="120" w:line="240" w:lineRule="atLeast"/>
        <w:jc w:val="both"/>
        <w:rPr>
          <w:rFonts w:ascii="Tahoma" w:hAnsi="Tahoma" w:cs="Tahoma"/>
          <w:b/>
          <w:bCs/>
          <w:sz w:val="22"/>
          <w:szCs w:val="22"/>
        </w:rPr>
      </w:pPr>
      <w:r w:rsidRPr="009F4255">
        <w:rPr>
          <w:rFonts w:ascii="Tahoma" w:hAnsi="Tahoma" w:cs="Tahoma"/>
          <w:b/>
          <w:bCs/>
          <w:sz w:val="22"/>
          <w:szCs w:val="22"/>
        </w:rPr>
        <w:t>Explain any decision to provide any payment or gift to respondents, other than re</w:t>
      </w:r>
      <w:r w:rsidRPr="009F4255" w:rsidR="00063823">
        <w:rPr>
          <w:rFonts w:ascii="Tahoma" w:hAnsi="Tahoma" w:cs="Tahoma"/>
          <w:b/>
          <w:bCs/>
          <w:sz w:val="22"/>
          <w:szCs w:val="22"/>
        </w:rPr>
        <w:t>-</w:t>
      </w:r>
      <w:r w:rsidRPr="009F4255">
        <w:rPr>
          <w:rFonts w:ascii="Tahoma" w:hAnsi="Tahoma" w:cs="Tahoma"/>
          <w:b/>
          <w:bCs/>
          <w:sz w:val="22"/>
          <w:szCs w:val="22"/>
        </w:rPr>
        <w:t>enumeration of contractors or grantees.</w:t>
      </w:r>
    </w:p>
    <w:p w:rsidRPr="009F4255" w:rsidR="00890057" w:rsidP="00810ED0" w:rsidRDefault="005C5DFB" w14:paraId="1059C77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F4255">
        <w:rPr>
          <w:rFonts w:ascii="Tahoma" w:hAnsi="Tahoma" w:cs="Tahoma"/>
          <w:sz w:val="22"/>
          <w:szCs w:val="22"/>
        </w:rPr>
        <w:t xml:space="preserve">Respondents </w:t>
      </w:r>
      <w:r w:rsidRPr="009F4255" w:rsidR="00071A0F">
        <w:rPr>
          <w:rFonts w:ascii="Tahoma" w:hAnsi="Tahoma" w:cs="Tahoma"/>
          <w:sz w:val="22"/>
          <w:szCs w:val="22"/>
        </w:rPr>
        <w:t xml:space="preserve">do </w:t>
      </w:r>
      <w:r w:rsidRPr="009F4255">
        <w:rPr>
          <w:rFonts w:ascii="Tahoma" w:hAnsi="Tahoma" w:cs="Tahoma"/>
          <w:sz w:val="22"/>
          <w:szCs w:val="22"/>
        </w:rPr>
        <w:t xml:space="preserve">not receive payments or gifts for responses other than </w:t>
      </w:r>
      <w:r w:rsidRPr="009F4255" w:rsidR="00071A0F">
        <w:rPr>
          <w:rFonts w:ascii="Tahoma" w:hAnsi="Tahoma" w:cs="Tahoma"/>
          <w:sz w:val="22"/>
          <w:szCs w:val="22"/>
        </w:rPr>
        <w:t xml:space="preserve">re-enumeration </w:t>
      </w:r>
      <w:r w:rsidRPr="009F4255">
        <w:rPr>
          <w:rFonts w:ascii="Tahoma" w:hAnsi="Tahoma" w:cs="Tahoma"/>
          <w:sz w:val="22"/>
          <w:szCs w:val="22"/>
        </w:rPr>
        <w:t xml:space="preserve">to </w:t>
      </w:r>
      <w:r w:rsidRPr="009F4255" w:rsidR="00980C67">
        <w:rPr>
          <w:rFonts w:ascii="Tahoma" w:hAnsi="Tahoma" w:cs="Tahoma"/>
          <w:sz w:val="22"/>
          <w:szCs w:val="22"/>
        </w:rPr>
        <w:t>applicants for their official on-duty time</w:t>
      </w:r>
      <w:r w:rsidRPr="009F4255" w:rsidR="00993077">
        <w:rPr>
          <w:rFonts w:ascii="Tahoma" w:hAnsi="Tahoma" w:cs="Tahoma"/>
          <w:sz w:val="22"/>
          <w:szCs w:val="22"/>
        </w:rPr>
        <w:t xml:space="preserve"> while attending the required training and providing this information</w:t>
      </w:r>
      <w:r w:rsidRPr="009F4255">
        <w:rPr>
          <w:rFonts w:ascii="Tahoma" w:hAnsi="Tahoma" w:cs="Tahoma"/>
          <w:sz w:val="22"/>
          <w:szCs w:val="22"/>
        </w:rPr>
        <w:t>.</w:t>
      </w:r>
    </w:p>
    <w:p w:rsidRPr="009F4255" w:rsidR="00C37CD8" w:rsidP="00810ED0" w:rsidRDefault="00C37CD8" w14:paraId="5F4634D0" w14:textId="77777777">
      <w:pPr>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Describe any assurance of confidentiality provided to respondents and the basis for the assurance in statute, regulation, or agency policy.</w:t>
      </w:r>
    </w:p>
    <w:p w:rsidRPr="009F4255" w:rsidR="00890057" w:rsidP="00810ED0" w:rsidRDefault="005C5DFB" w14:paraId="2364F0D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F4255">
        <w:rPr>
          <w:rFonts w:ascii="Tahoma" w:hAnsi="Tahoma" w:cs="Tahoma"/>
          <w:sz w:val="22"/>
          <w:szCs w:val="22"/>
        </w:rPr>
        <w:t xml:space="preserve">The </w:t>
      </w:r>
      <w:r w:rsidRPr="009F4255" w:rsidR="00980C67">
        <w:rPr>
          <w:rFonts w:ascii="Tahoma" w:hAnsi="Tahoma" w:cs="Tahoma"/>
          <w:sz w:val="22"/>
          <w:szCs w:val="22"/>
        </w:rPr>
        <w:t xml:space="preserve">applicants </w:t>
      </w:r>
      <w:r w:rsidRPr="009F4255">
        <w:rPr>
          <w:rFonts w:ascii="Tahoma" w:hAnsi="Tahoma" w:cs="Tahoma"/>
          <w:sz w:val="22"/>
          <w:szCs w:val="22"/>
        </w:rPr>
        <w:t xml:space="preserve">are responding as part of </w:t>
      </w:r>
      <w:r w:rsidRPr="009F4255" w:rsidR="00980C67">
        <w:rPr>
          <w:rFonts w:ascii="Tahoma" w:hAnsi="Tahoma" w:cs="Tahoma"/>
          <w:sz w:val="22"/>
          <w:szCs w:val="22"/>
        </w:rPr>
        <w:t xml:space="preserve">their official duties and </w:t>
      </w:r>
      <w:r w:rsidRPr="009F4255">
        <w:rPr>
          <w:rFonts w:ascii="Tahoma" w:hAnsi="Tahoma" w:cs="Tahoma"/>
          <w:sz w:val="22"/>
          <w:szCs w:val="22"/>
        </w:rPr>
        <w:t>responsibilities.  There is no assurance of confidentiality.</w:t>
      </w:r>
    </w:p>
    <w:p w:rsidRPr="009F4255" w:rsidR="00C37CD8" w:rsidP="00810ED0" w:rsidRDefault="00C37CD8" w14:paraId="72777949" w14:textId="77777777">
      <w:pPr>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w:t>
      </w:r>
      <w:r w:rsidRPr="009F4255">
        <w:rPr>
          <w:rFonts w:ascii="Tahoma" w:hAnsi="Tahoma" w:cs="Tahoma"/>
          <w:b/>
          <w:bCs/>
          <w:sz w:val="22"/>
          <w:szCs w:val="22"/>
        </w:rPr>
        <w:lastRenderedPageBreak/>
        <w:t>the information is requested, and any steps to be taken to obtain their consent.</w:t>
      </w:r>
    </w:p>
    <w:p w:rsidRPr="009F4255" w:rsidR="00890057" w:rsidP="00810ED0" w:rsidRDefault="005C5DFB" w14:paraId="6C74CCE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F4255">
        <w:rPr>
          <w:rFonts w:ascii="Tahoma" w:hAnsi="Tahoma" w:cs="Tahoma"/>
          <w:sz w:val="22"/>
          <w:szCs w:val="22"/>
        </w:rPr>
        <w:t xml:space="preserve">There are no questions of a sensitive nature associated with this information collection.  </w:t>
      </w:r>
    </w:p>
    <w:p w:rsidRPr="00993042" w:rsidR="00993042" w:rsidP="00993042" w:rsidRDefault="00C37CD8" w14:paraId="57E646AF" w14:textId="77777777">
      <w:pPr>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Pr="009F4255" w:rsidR="00993042" w:rsidP="00036D8A" w:rsidRDefault="00993042" w14:paraId="38329665" w14:textId="77777777">
      <w:pPr>
        <w:ind w:left="360"/>
        <w:rPr>
          <w:rFonts w:ascii="Tahoma" w:hAnsi="Tahoma" w:cs="Tahoma" w:eastAsiaTheme="minorHAnsi"/>
          <w:sz w:val="22"/>
          <w:szCs w:val="22"/>
        </w:rPr>
      </w:pPr>
      <w:r w:rsidRPr="00295DE5">
        <w:rPr>
          <w:rFonts w:ascii="Tahoma" w:hAnsi="Tahoma" w:cs="Tahoma" w:eastAsiaTheme="minorHAnsi"/>
          <w:sz w:val="22"/>
          <w:szCs w:val="22"/>
        </w:rPr>
        <w:t xml:space="preserve">The burden figures </w:t>
      </w:r>
      <w:r w:rsidR="001C0157">
        <w:rPr>
          <w:rFonts w:ascii="Tahoma" w:hAnsi="Tahoma" w:cs="Tahoma" w:eastAsiaTheme="minorHAnsi"/>
          <w:sz w:val="22"/>
          <w:szCs w:val="22"/>
        </w:rPr>
        <w:t xml:space="preserve">in Table 1 </w:t>
      </w:r>
      <w:r w:rsidR="00D84213">
        <w:rPr>
          <w:rFonts w:ascii="Tahoma" w:hAnsi="Tahoma" w:cs="Tahoma" w:eastAsiaTheme="minorHAnsi"/>
          <w:sz w:val="22"/>
          <w:szCs w:val="22"/>
        </w:rPr>
        <w:t>estimate</w:t>
      </w:r>
      <w:r w:rsidR="001C0157">
        <w:rPr>
          <w:rFonts w:ascii="Tahoma" w:hAnsi="Tahoma" w:cs="Tahoma" w:eastAsiaTheme="minorHAnsi"/>
          <w:sz w:val="22"/>
          <w:szCs w:val="22"/>
        </w:rPr>
        <w:t xml:space="preserve"> that 20</w:t>
      </w:r>
      <w:r w:rsidR="009F3C0B">
        <w:rPr>
          <w:rFonts w:ascii="Tahoma" w:hAnsi="Tahoma" w:cs="Tahoma" w:eastAsiaTheme="minorHAnsi"/>
          <w:sz w:val="22"/>
          <w:szCs w:val="22"/>
        </w:rPr>
        <w:t>9</w:t>
      </w:r>
      <w:r w:rsidR="001C0157">
        <w:rPr>
          <w:rFonts w:ascii="Tahoma" w:hAnsi="Tahoma" w:cs="Tahoma" w:eastAsiaTheme="minorHAnsi"/>
          <w:sz w:val="22"/>
          <w:szCs w:val="22"/>
        </w:rPr>
        <w:t xml:space="preserve"> contractors use the FS 6500-214 in a given year.</w:t>
      </w:r>
      <w:r w:rsidR="00036D8A">
        <w:rPr>
          <w:rFonts w:ascii="Tahoma" w:hAnsi="Tahoma" w:cs="Tahoma" w:eastAsiaTheme="minorHAnsi"/>
          <w:sz w:val="22"/>
          <w:szCs w:val="22"/>
        </w:rPr>
        <w:t xml:space="preserve"> </w:t>
      </w:r>
      <w:r w:rsidR="001C0157">
        <w:rPr>
          <w:rFonts w:ascii="Tahoma" w:hAnsi="Tahoma" w:cs="Tahoma" w:eastAsiaTheme="minorHAnsi"/>
          <w:sz w:val="22"/>
          <w:szCs w:val="22"/>
        </w:rPr>
        <w:t>The number of agency contractors, 20</w:t>
      </w:r>
      <w:r w:rsidR="00F379E2">
        <w:rPr>
          <w:rFonts w:ascii="Tahoma" w:hAnsi="Tahoma" w:cs="Tahoma" w:eastAsiaTheme="minorHAnsi"/>
          <w:sz w:val="22"/>
          <w:szCs w:val="22"/>
        </w:rPr>
        <w:t>9</w:t>
      </w:r>
      <w:r w:rsidR="001C0157">
        <w:rPr>
          <w:rFonts w:ascii="Tahoma" w:hAnsi="Tahoma" w:cs="Tahoma" w:eastAsiaTheme="minorHAnsi"/>
          <w:sz w:val="22"/>
          <w:szCs w:val="22"/>
        </w:rPr>
        <w:t xml:space="preserve"> is an average of the number of individual FS 6500-214’s received by the Albuquerque Service Center’s Security branch from contractors in the last 5 years (2013-2017). </w:t>
      </w:r>
      <w:r>
        <w:rPr>
          <w:rFonts w:ascii="Tahoma" w:hAnsi="Tahoma" w:cs="Tahoma" w:eastAsiaTheme="minorHAnsi"/>
          <w:sz w:val="22"/>
          <w:szCs w:val="22"/>
        </w:rPr>
        <w:t>In addition, t</w:t>
      </w:r>
      <w:r w:rsidRPr="009F4255">
        <w:rPr>
          <w:rFonts w:ascii="Tahoma" w:hAnsi="Tahoma" w:cs="Tahoma" w:eastAsiaTheme="minorHAnsi"/>
          <w:sz w:val="22"/>
          <w:szCs w:val="22"/>
        </w:rPr>
        <w:t xml:space="preserve">he number of responses per </w:t>
      </w:r>
      <w:r>
        <w:rPr>
          <w:rFonts w:ascii="Tahoma" w:hAnsi="Tahoma" w:cs="Tahoma" w:eastAsiaTheme="minorHAnsi"/>
          <w:sz w:val="22"/>
          <w:szCs w:val="22"/>
        </w:rPr>
        <w:t xml:space="preserve">contractor </w:t>
      </w:r>
      <w:r w:rsidRPr="009F4255">
        <w:rPr>
          <w:rFonts w:ascii="Tahoma" w:hAnsi="Tahoma" w:cs="Tahoma" w:eastAsiaTheme="minorHAnsi"/>
          <w:sz w:val="22"/>
          <w:szCs w:val="22"/>
        </w:rPr>
        <w:t xml:space="preserve">respondent </w:t>
      </w:r>
      <w:r w:rsidR="008D1BC4">
        <w:rPr>
          <w:rFonts w:ascii="Tahoma" w:hAnsi="Tahoma" w:cs="Tahoma" w:eastAsiaTheme="minorHAnsi"/>
          <w:sz w:val="22"/>
          <w:szCs w:val="22"/>
        </w:rPr>
        <w:t>is an estimate. An applicant only has to complete the IT Security Training and Privacy Act Basic Training annually. Form-6500-214 may be used multiple times by the same respondent depending on the financial systems he/she is requesting</w:t>
      </w:r>
      <w:r w:rsidR="00664541">
        <w:rPr>
          <w:rFonts w:ascii="Tahoma" w:hAnsi="Tahoma" w:cs="Tahoma" w:eastAsiaTheme="minorHAnsi"/>
          <w:sz w:val="22"/>
          <w:szCs w:val="22"/>
        </w:rPr>
        <w:t xml:space="preserve"> to access</w:t>
      </w:r>
      <w:r w:rsidR="008D1BC4">
        <w:rPr>
          <w:rFonts w:ascii="Tahoma" w:hAnsi="Tahoma" w:cs="Tahoma" w:eastAsiaTheme="minorHAnsi"/>
          <w:sz w:val="22"/>
          <w:szCs w:val="22"/>
        </w:rPr>
        <w:t xml:space="preserve">.  </w:t>
      </w:r>
    </w:p>
    <w:p w:rsidRPr="009F4255" w:rsidR="00993042" w:rsidP="00993042" w:rsidRDefault="00993042" w14:paraId="07C06CF9" w14:textId="77777777">
      <w:pPr>
        <w:widowControl/>
        <w:autoSpaceDE/>
        <w:autoSpaceDN/>
        <w:adjustRightInd/>
        <w:ind w:left="360"/>
        <w:rPr>
          <w:rFonts w:ascii="Tahoma" w:hAnsi="Tahoma" w:cs="Tahoma" w:eastAsiaTheme="minorHAnsi"/>
          <w:sz w:val="22"/>
          <w:szCs w:val="22"/>
        </w:rPr>
      </w:pPr>
    </w:p>
    <w:p w:rsidR="00993042" w:rsidP="00993042" w:rsidRDefault="00993042" w14:paraId="7C213C7C"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eastAsiaTheme="minorHAnsi"/>
          <w:sz w:val="22"/>
          <w:szCs w:val="22"/>
        </w:rPr>
      </w:pPr>
      <w:r w:rsidRPr="009F4255">
        <w:rPr>
          <w:rFonts w:ascii="Tahoma" w:hAnsi="Tahoma" w:cs="Tahoma" w:eastAsiaTheme="minorHAnsi"/>
          <w:sz w:val="22"/>
          <w:szCs w:val="22"/>
        </w:rPr>
        <w:t xml:space="preserve">The burden per response was estimated by measuring the time it took several first-time </w:t>
      </w:r>
      <w:r>
        <w:rPr>
          <w:rFonts w:ascii="Tahoma" w:hAnsi="Tahoma" w:cs="Tahoma" w:eastAsiaTheme="minorHAnsi"/>
          <w:sz w:val="22"/>
          <w:szCs w:val="22"/>
        </w:rPr>
        <w:t>contracted employees to complete the form.</w:t>
      </w:r>
    </w:p>
    <w:p w:rsidRPr="009F4255" w:rsidR="00B13115" w:rsidP="00521D41" w:rsidRDefault="00B13115" w14:paraId="221A4B72"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9F4255">
        <w:rPr>
          <w:rFonts w:ascii="Tahoma" w:hAnsi="Tahoma" w:cs="Tahoma" w:eastAsiaTheme="minorHAnsi"/>
          <w:sz w:val="22"/>
          <w:szCs w:val="22"/>
        </w:rPr>
        <w:t>Table 1</w:t>
      </w:r>
    </w:p>
    <w:tbl>
      <w:tblPr>
        <w:tblW w:w="10826" w:type="dxa"/>
        <w:tblInd w:w="-563" w:type="dxa"/>
        <w:tblLook w:val="04A0" w:firstRow="1" w:lastRow="0" w:firstColumn="1" w:lastColumn="0" w:noHBand="0" w:noVBand="1"/>
      </w:tblPr>
      <w:tblGrid>
        <w:gridCol w:w="2640"/>
        <w:gridCol w:w="1200"/>
        <w:gridCol w:w="1519"/>
        <w:gridCol w:w="1480"/>
        <w:gridCol w:w="1227"/>
        <w:gridCol w:w="1320"/>
        <w:gridCol w:w="1440"/>
      </w:tblGrid>
      <w:tr w:rsidRPr="009F4255" w:rsidR="00F3320F" w:rsidTr="00D0128A" w14:paraId="19A46296" w14:textId="77777777">
        <w:trPr>
          <w:trHeight w:val="1500"/>
        </w:trPr>
        <w:tc>
          <w:tcPr>
            <w:tcW w:w="264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9F4255" w:rsidR="00F3320F" w:rsidP="00F3320F" w:rsidRDefault="00F3320F" w14:paraId="65CD2B8E" w14:textId="77777777">
            <w:pPr>
              <w:widowControl/>
              <w:autoSpaceDE/>
              <w:autoSpaceDN/>
              <w:adjustRightInd/>
              <w:jc w:val="center"/>
              <w:rPr>
                <w:rFonts w:ascii="Tahoma" w:hAnsi="Tahoma" w:cs="Tahoma"/>
                <w:b/>
                <w:color w:val="000000"/>
                <w:sz w:val="20"/>
                <w:szCs w:val="20"/>
              </w:rPr>
            </w:pPr>
            <w:r w:rsidRPr="009F4255">
              <w:rPr>
                <w:rFonts w:ascii="Tahoma" w:hAnsi="Tahoma" w:cs="Tahoma"/>
                <w:b/>
                <w:color w:val="000000"/>
                <w:sz w:val="20"/>
                <w:szCs w:val="20"/>
              </w:rPr>
              <w:t>( a )</w:t>
            </w:r>
            <w:r w:rsidRPr="009F4255">
              <w:rPr>
                <w:rFonts w:ascii="Tahoma" w:hAnsi="Tahoma" w:cs="Tahoma"/>
                <w:b/>
                <w:color w:val="000000"/>
                <w:sz w:val="20"/>
                <w:szCs w:val="20"/>
              </w:rPr>
              <w:br/>
              <w:t>Description of</w:t>
            </w:r>
            <w:r w:rsidRPr="009F4255">
              <w:rPr>
                <w:rFonts w:ascii="Tahoma" w:hAnsi="Tahoma" w:cs="Tahoma"/>
                <w:b/>
                <w:color w:val="000000"/>
                <w:sz w:val="20"/>
                <w:szCs w:val="20"/>
              </w:rPr>
              <w:br/>
              <w:t>Collection Activity</w:t>
            </w:r>
          </w:p>
        </w:tc>
        <w:tc>
          <w:tcPr>
            <w:tcW w:w="1200"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9F4255" w:rsidR="00F3320F" w:rsidP="00F3320F" w:rsidRDefault="00F3320F" w14:paraId="0B0CC9F2" w14:textId="77777777">
            <w:pPr>
              <w:widowControl/>
              <w:autoSpaceDE/>
              <w:autoSpaceDN/>
              <w:adjustRightInd/>
              <w:jc w:val="center"/>
              <w:rPr>
                <w:rFonts w:ascii="Tahoma" w:hAnsi="Tahoma" w:cs="Tahoma"/>
                <w:b/>
                <w:color w:val="000000"/>
                <w:sz w:val="20"/>
                <w:szCs w:val="20"/>
              </w:rPr>
            </w:pPr>
            <w:r w:rsidRPr="009F4255">
              <w:rPr>
                <w:rFonts w:ascii="Tahoma" w:hAnsi="Tahoma" w:cs="Tahoma"/>
                <w:b/>
                <w:color w:val="000000"/>
                <w:sz w:val="20"/>
                <w:szCs w:val="20"/>
              </w:rPr>
              <w:t>( b )</w:t>
            </w:r>
            <w:r w:rsidRPr="009F4255">
              <w:rPr>
                <w:rFonts w:ascii="Tahoma" w:hAnsi="Tahoma" w:cs="Tahoma"/>
                <w:b/>
                <w:color w:val="000000"/>
                <w:sz w:val="20"/>
                <w:szCs w:val="20"/>
              </w:rPr>
              <w:br/>
              <w:t>Form</w:t>
            </w:r>
            <w:r w:rsidRPr="009F4255">
              <w:rPr>
                <w:rFonts w:ascii="Tahoma" w:hAnsi="Tahoma" w:cs="Tahoma"/>
                <w:b/>
                <w:color w:val="000000"/>
                <w:sz w:val="20"/>
                <w:szCs w:val="20"/>
              </w:rPr>
              <w:br/>
              <w:t>Number</w:t>
            </w:r>
          </w:p>
        </w:tc>
        <w:tc>
          <w:tcPr>
            <w:tcW w:w="1519"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00F3320F" w:rsidP="00F3320F" w:rsidRDefault="00F3320F" w14:paraId="04ABF6D9" w14:textId="77777777">
            <w:pPr>
              <w:widowControl/>
              <w:autoSpaceDE/>
              <w:autoSpaceDN/>
              <w:adjustRightInd/>
              <w:jc w:val="center"/>
              <w:rPr>
                <w:rFonts w:ascii="Tahoma" w:hAnsi="Tahoma" w:cs="Tahoma"/>
                <w:b/>
                <w:color w:val="000000"/>
                <w:sz w:val="20"/>
                <w:szCs w:val="20"/>
              </w:rPr>
            </w:pPr>
            <w:r w:rsidRPr="009F4255">
              <w:rPr>
                <w:rFonts w:ascii="Tahoma" w:hAnsi="Tahoma" w:cs="Tahoma"/>
                <w:b/>
                <w:color w:val="000000"/>
                <w:sz w:val="20"/>
                <w:szCs w:val="20"/>
              </w:rPr>
              <w:t>( c )</w:t>
            </w:r>
            <w:r w:rsidRPr="009F4255">
              <w:rPr>
                <w:rFonts w:ascii="Tahoma" w:hAnsi="Tahoma" w:cs="Tahoma"/>
                <w:b/>
                <w:color w:val="000000"/>
                <w:sz w:val="20"/>
                <w:szCs w:val="20"/>
              </w:rPr>
              <w:br/>
              <w:t>Number of</w:t>
            </w:r>
            <w:r w:rsidRPr="009F4255">
              <w:rPr>
                <w:rFonts w:ascii="Tahoma" w:hAnsi="Tahoma" w:cs="Tahoma"/>
                <w:b/>
                <w:color w:val="000000"/>
                <w:sz w:val="20"/>
                <w:szCs w:val="20"/>
              </w:rPr>
              <w:br/>
              <w:t>Respondents</w:t>
            </w:r>
          </w:p>
          <w:p w:rsidRPr="009F4255" w:rsidR="00315D5C" w:rsidP="00F3320F" w:rsidRDefault="00315D5C" w14:paraId="5429A392" w14:textId="77777777">
            <w:pPr>
              <w:widowControl/>
              <w:autoSpaceDE/>
              <w:autoSpaceDN/>
              <w:adjustRightInd/>
              <w:jc w:val="center"/>
              <w:rPr>
                <w:rFonts w:ascii="Tahoma" w:hAnsi="Tahoma" w:cs="Tahoma"/>
                <w:b/>
                <w:color w:val="000000"/>
                <w:sz w:val="20"/>
                <w:szCs w:val="20"/>
              </w:rPr>
            </w:pPr>
          </w:p>
        </w:tc>
        <w:tc>
          <w:tcPr>
            <w:tcW w:w="1480"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9F4255" w:rsidR="00F3320F" w:rsidP="00F3320F" w:rsidRDefault="00F3320F" w14:paraId="5C74EF7B" w14:textId="77777777">
            <w:pPr>
              <w:widowControl/>
              <w:autoSpaceDE/>
              <w:autoSpaceDN/>
              <w:adjustRightInd/>
              <w:jc w:val="center"/>
              <w:rPr>
                <w:rFonts w:ascii="Tahoma" w:hAnsi="Tahoma" w:cs="Tahoma"/>
                <w:b/>
                <w:color w:val="000000"/>
                <w:sz w:val="20"/>
                <w:szCs w:val="20"/>
              </w:rPr>
            </w:pPr>
            <w:r w:rsidRPr="009F4255">
              <w:rPr>
                <w:rFonts w:ascii="Tahoma" w:hAnsi="Tahoma" w:cs="Tahoma"/>
                <w:b/>
                <w:color w:val="000000"/>
                <w:sz w:val="20"/>
                <w:szCs w:val="20"/>
              </w:rPr>
              <w:t>( d )</w:t>
            </w:r>
            <w:r w:rsidRPr="009F4255">
              <w:rPr>
                <w:rFonts w:ascii="Tahoma" w:hAnsi="Tahoma" w:cs="Tahoma"/>
                <w:b/>
                <w:color w:val="000000"/>
                <w:sz w:val="20"/>
                <w:szCs w:val="20"/>
              </w:rPr>
              <w:br/>
              <w:t>Number of</w:t>
            </w:r>
            <w:r w:rsidRPr="009F4255">
              <w:rPr>
                <w:rFonts w:ascii="Tahoma" w:hAnsi="Tahoma" w:cs="Tahoma"/>
                <w:b/>
                <w:color w:val="000000"/>
                <w:sz w:val="20"/>
                <w:szCs w:val="20"/>
              </w:rPr>
              <w:br/>
              <w:t>responses</w:t>
            </w:r>
            <w:r w:rsidRPr="009F4255">
              <w:rPr>
                <w:rFonts w:ascii="Tahoma" w:hAnsi="Tahoma" w:cs="Tahoma"/>
                <w:b/>
                <w:color w:val="000000"/>
                <w:sz w:val="20"/>
                <w:szCs w:val="20"/>
              </w:rPr>
              <w:br/>
              <w:t>annually per</w:t>
            </w:r>
            <w:r w:rsidRPr="009F4255">
              <w:rPr>
                <w:rFonts w:ascii="Tahoma" w:hAnsi="Tahoma" w:cs="Tahoma"/>
                <w:b/>
                <w:color w:val="000000"/>
                <w:sz w:val="20"/>
                <w:szCs w:val="20"/>
              </w:rPr>
              <w:br/>
              <w:t>Respondent</w:t>
            </w:r>
          </w:p>
        </w:tc>
        <w:tc>
          <w:tcPr>
            <w:tcW w:w="1227"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9F4255" w:rsidR="00F3320F" w:rsidP="00F3320F" w:rsidRDefault="00F3320F" w14:paraId="0D141A8D" w14:textId="77777777">
            <w:pPr>
              <w:widowControl/>
              <w:autoSpaceDE/>
              <w:autoSpaceDN/>
              <w:adjustRightInd/>
              <w:jc w:val="center"/>
              <w:rPr>
                <w:rFonts w:ascii="Tahoma" w:hAnsi="Tahoma" w:cs="Tahoma"/>
                <w:b/>
                <w:color w:val="000000"/>
                <w:sz w:val="20"/>
                <w:szCs w:val="20"/>
              </w:rPr>
            </w:pPr>
            <w:r w:rsidRPr="009F4255">
              <w:rPr>
                <w:rFonts w:ascii="Tahoma" w:hAnsi="Tahoma" w:cs="Tahoma"/>
                <w:b/>
                <w:color w:val="000000"/>
                <w:sz w:val="20"/>
                <w:szCs w:val="20"/>
              </w:rPr>
              <w:t>( e )</w:t>
            </w:r>
            <w:r w:rsidRPr="009F4255">
              <w:rPr>
                <w:rFonts w:ascii="Tahoma" w:hAnsi="Tahoma" w:cs="Tahoma"/>
                <w:b/>
                <w:color w:val="000000"/>
                <w:sz w:val="20"/>
                <w:szCs w:val="20"/>
              </w:rPr>
              <w:br/>
              <w:t>Total</w:t>
            </w:r>
            <w:r w:rsidRPr="009F4255">
              <w:rPr>
                <w:rFonts w:ascii="Tahoma" w:hAnsi="Tahoma" w:cs="Tahoma"/>
                <w:b/>
                <w:color w:val="000000"/>
                <w:sz w:val="20"/>
                <w:szCs w:val="20"/>
              </w:rPr>
              <w:br/>
              <w:t>annual</w:t>
            </w:r>
            <w:r w:rsidRPr="009F4255">
              <w:rPr>
                <w:rFonts w:ascii="Tahoma" w:hAnsi="Tahoma" w:cs="Tahoma"/>
                <w:b/>
                <w:color w:val="000000"/>
                <w:sz w:val="20"/>
                <w:szCs w:val="20"/>
              </w:rPr>
              <w:br/>
              <w:t>responses</w:t>
            </w:r>
            <w:r w:rsidRPr="009F4255">
              <w:rPr>
                <w:rFonts w:ascii="Tahoma" w:hAnsi="Tahoma" w:cs="Tahoma"/>
                <w:b/>
                <w:color w:val="000000"/>
                <w:sz w:val="20"/>
                <w:szCs w:val="20"/>
              </w:rPr>
              <w:br/>
              <w:t>( c x d )</w:t>
            </w:r>
          </w:p>
        </w:tc>
        <w:tc>
          <w:tcPr>
            <w:tcW w:w="1320"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9F4255" w:rsidR="00F3320F" w:rsidP="00F3320F" w:rsidRDefault="00F3320F" w14:paraId="574B5708" w14:textId="77777777">
            <w:pPr>
              <w:widowControl/>
              <w:autoSpaceDE/>
              <w:autoSpaceDN/>
              <w:adjustRightInd/>
              <w:jc w:val="center"/>
              <w:rPr>
                <w:rFonts w:ascii="Tahoma" w:hAnsi="Tahoma" w:cs="Tahoma"/>
                <w:b/>
                <w:color w:val="000000"/>
                <w:sz w:val="20"/>
                <w:szCs w:val="20"/>
              </w:rPr>
            </w:pPr>
            <w:r w:rsidRPr="009F4255">
              <w:rPr>
                <w:rFonts w:ascii="Tahoma" w:hAnsi="Tahoma" w:cs="Tahoma"/>
                <w:b/>
                <w:color w:val="000000"/>
                <w:sz w:val="20"/>
                <w:szCs w:val="20"/>
              </w:rPr>
              <w:t>( f )</w:t>
            </w:r>
            <w:r w:rsidRPr="009F4255">
              <w:rPr>
                <w:rFonts w:ascii="Tahoma" w:hAnsi="Tahoma" w:cs="Tahoma"/>
                <w:b/>
                <w:color w:val="000000"/>
                <w:sz w:val="20"/>
                <w:szCs w:val="20"/>
              </w:rPr>
              <w:br/>
              <w:t>Estimate</w:t>
            </w:r>
            <w:r w:rsidRPr="009F4255">
              <w:rPr>
                <w:rFonts w:ascii="Tahoma" w:hAnsi="Tahoma" w:cs="Tahoma"/>
                <w:b/>
                <w:color w:val="000000"/>
                <w:sz w:val="20"/>
                <w:szCs w:val="20"/>
              </w:rPr>
              <w:br/>
              <w:t>of Burden</w:t>
            </w:r>
            <w:r w:rsidRPr="009F4255">
              <w:rPr>
                <w:rFonts w:ascii="Tahoma" w:hAnsi="Tahoma" w:cs="Tahoma"/>
                <w:b/>
                <w:color w:val="000000"/>
                <w:sz w:val="20"/>
                <w:szCs w:val="20"/>
              </w:rPr>
              <w:br/>
              <w:t>Hours per</w:t>
            </w:r>
            <w:r w:rsidRPr="009F4255">
              <w:rPr>
                <w:rFonts w:ascii="Tahoma" w:hAnsi="Tahoma" w:cs="Tahoma"/>
                <w:b/>
                <w:color w:val="000000"/>
                <w:sz w:val="20"/>
                <w:szCs w:val="20"/>
              </w:rPr>
              <w:br/>
              <w:t>response</w:t>
            </w:r>
          </w:p>
        </w:tc>
        <w:tc>
          <w:tcPr>
            <w:tcW w:w="1440"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9F4255" w:rsidR="00F3320F" w:rsidP="00F3320F" w:rsidRDefault="00F3320F" w14:paraId="0056B683" w14:textId="77777777">
            <w:pPr>
              <w:widowControl/>
              <w:autoSpaceDE/>
              <w:autoSpaceDN/>
              <w:adjustRightInd/>
              <w:jc w:val="center"/>
              <w:rPr>
                <w:rFonts w:ascii="Tahoma" w:hAnsi="Tahoma" w:cs="Tahoma"/>
                <w:b/>
                <w:color w:val="000000"/>
                <w:sz w:val="20"/>
                <w:szCs w:val="20"/>
              </w:rPr>
            </w:pPr>
            <w:r w:rsidRPr="009F4255">
              <w:rPr>
                <w:rFonts w:ascii="Tahoma" w:hAnsi="Tahoma" w:cs="Tahoma"/>
                <w:b/>
                <w:color w:val="000000"/>
                <w:sz w:val="20"/>
                <w:szCs w:val="20"/>
              </w:rPr>
              <w:t>( g )</w:t>
            </w:r>
            <w:r w:rsidRPr="009F4255">
              <w:rPr>
                <w:rFonts w:ascii="Tahoma" w:hAnsi="Tahoma" w:cs="Tahoma"/>
                <w:b/>
                <w:color w:val="000000"/>
                <w:sz w:val="20"/>
                <w:szCs w:val="20"/>
              </w:rPr>
              <w:br/>
              <w:t>Total Annual</w:t>
            </w:r>
            <w:r w:rsidRPr="009F4255">
              <w:rPr>
                <w:rFonts w:ascii="Tahoma" w:hAnsi="Tahoma" w:cs="Tahoma"/>
                <w:b/>
                <w:color w:val="000000"/>
                <w:sz w:val="20"/>
                <w:szCs w:val="20"/>
              </w:rPr>
              <w:br/>
              <w:t>Burden</w:t>
            </w:r>
            <w:r w:rsidRPr="009F4255">
              <w:rPr>
                <w:rFonts w:ascii="Tahoma" w:hAnsi="Tahoma" w:cs="Tahoma"/>
                <w:b/>
                <w:color w:val="000000"/>
                <w:sz w:val="20"/>
                <w:szCs w:val="20"/>
              </w:rPr>
              <w:br/>
              <w:t>Hours</w:t>
            </w:r>
            <w:r w:rsidRPr="009F4255">
              <w:rPr>
                <w:rFonts w:ascii="Tahoma" w:hAnsi="Tahoma" w:cs="Tahoma"/>
                <w:b/>
                <w:color w:val="000000"/>
                <w:sz w:val="20"/>
                <w:szCs w:val="20"/>
              </w:rPr>
              <w:br/>
              <w:t>( e x f )</w:t>
            </w:r>
          </w:p>
        </w:tc>
      </w:tr>
      <w:tr w:rsidRPr="009F4255" w:rsidR="00F3320F" w:rsidTr="00D0128A" w14:paraId="72857CEF" w14:textId="77777777">
        <w:trPr>
          <w:trHeight w:val="300"/>
        </w:trPr>
        <w:tc>
          <w:tcPr>
            <w:tcW w:w="2640" w:type="dxa"/>
            <w:tcBorders>
              <w:top w:val="nil"/>
              <w:left w:val="single" w:color="auto" w:sz="4" w:space="0"/>
              <w:bottom w:val="single" w:color="auto" w:sz="4" w:space="0"/>
              <w:right w:val="single" w:color="auto" w:sz="4" w:space="0"/>
            </w:tcBorders>
            <w:shd w:val="clear" w:color="auto" w:fill="auto"/>
            <w:vAlign w:val="bottom"/>
            <w:hideMark/>
          </w:tcPr>
          <w:p w:rsidRPr="009F4255" w:rsidR="00F3320F" w:rsidP="00B07D13" w:rsidRDefault="00F3320F" w14:paraId="5266C14D" w14:textId="77777777">
            <w:pPr>
              <w:widowControl/>
              <w:autoSpaceDE/>
              <w:autoSpaceDN/>
              <w:adjustRightInd/>
              <w:rPr>
                <w:rFonts w:ascii="Tahoma" w:hAnsi="Tahoma" w:cs="Tahoma"/>
                <w:color w:val="000000"/>
                <w:sz w:val="20"/>
                <w:szCs w:val="20"/>
              </w:rPr>
            </w:pPr>
            <w:r w:rsidRPr="009F4255">
              <w:rPr>
                <w:rFonts w:ascii="Tahoma" w:hAnsi="Tahoma" w:cs="Tahoma"/>
                <w:color w:val="000000"/>
                <w:sz w:val="20"/>
                <w:szCs w:val="20"/>
              </w:rPr>
              <w:t xml:space="preserve">IT Security Training </w:t>
            </w:r>
            <w:r w:rsidRPr="009F4255" w:rsidR="001B1174">
              <w:rPr>
                <w:rFonts w:ascii="Tahoma" w:hAnsi="Tahoma" w:cs="Tahoma"/>
                <w:color w:val="000000"/>
                <w:sz w:val="20"/>
                <w:szCs w:val="20"/>
              </w:rPr>
              <w:t xml:space="preserve"> by </w:t>
            </w:r>
            <w:r w:rsidRPr="009F4255" w:rsidR="00B07D13">
              <w:rPr>
                <w:rFonts w:ascii="Tahoma" w:hAnsi="Tahoma" w:cs="Tahoma"/>
                <w:color w:val="000000"/>
                <w:sz w:val="20"/>
                <w:szCs w:val="20"/>
              </w:rPr>
              <w:t xml:space="preserve">Contracted </w:t>
            </w:r>
            <w:r w:rsidRPr="009F4255">
              <w:rPr>
                <w:rFonts w:ascii="Tahoma" w:hAnsi="Tahoma" w:cs="Tahoma"/>
                <w:color w:val="000000"/>
                <w:sz w:val="20"/>
                <w:szCs w:val="20"/>
              </w:rPr>
              <w:t>Employee</w:t>
            </w:r>
          </w:p>
        </w:tc>
        <w:tc>
          <w:tcPr>
            <w:tcW w:w="1200" w:type="dxa"/>
            <w:tcBorders>
              <w:top w:val="nil"/>
              <w:left w:val="nil"/>
              <w:bottom w:val="single" w:color="auto" w:sz="4" w:space="0"/>
              <w:right w:val="single" w:color="auto" w:sz="4" w:space="0"/>
            </w:tcBorders>
            <w:shd w:val="clear" w:color="auto" w:fill="auto"/>
            <w:noWrap/>
            <w:vAlign w:val="center"/>
            <w:hideMark/>
          </w:tcPr>
          <w:p w:rsidRPr="009F4255" w:rsidR="00F3320F" w:rsidP="00F3320F" w:rsidRDefault="00F3320F" w14:paraId="4B1280A5" w14:textId="77777777">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n/a</w:t>
            </w:r>
          </w:p>
        </w:tc>
        <w:tc>
          <w:tcPr>
            <w:tcW w:w="1519" w:type="dxa"/>
            <w:tcBorders>
              <w:top w:val="nil"/>
              <w:left w:val="nil"/>
              <w:bottom w:val="single" w:color="auto" w:sz="4" w:space="0"/>
              <w:right w:val="single" w:color="auto" w:sz="4" w:space="0"/>
            </w:tcBorders>
            <w:shd w:val="clear" w:color="auto" w:fill="auto"/>
            <w:noWrap/>
            <w:vAlign w:val="center"/>
            <w:hideMark/>
          </w:tcPr>
          <w:p w:rsidRPr="009F4255" w:rsidR="00F3320F" w:rsidP="00F3320F" w:rsidRDefault="00432B10" w14:paraId="1FDE058C" w14:textId="77777777">
            <w:pPr>
              <w:widowControl/>
              <w:autoSpaceDE/>
              <w:autoSpaceDN/>
              <w:adjustRightInd/>
              <w:jc w:val="center"/>
              <w:rPr>
                <w:rFonts w:ascii="Tahoma" w:hAnsi="Tahoma" w:cs="Tahoma"/>
                <w:color w:val="000000"/>
                <w:sz w:val="20"/>
                <w:szCs w:val="20"/>
              </w:rPr>
            </w:pPr>
            <w:r>
              <w:rPr>
                <w:rFonts w:ascii="Tahoma" w:hAnsi="Tahoma" w:cs="Tahoma"/>
                <w:color w:val="000000"/>
                <w:sz w:val="20"/>
                <w:szCs w:val="20"/>
              </w:rPr>
              <w:t>209</w:t>
            </w:r>
          </w:p>
        </w:tc>
        <w:tc>
          <w:tcPr>
            <w:tcW w:w="1480" w:type="dxa"/>
            <w:tcBorders>
              <w:top w:val="nil"/>
              <w:left w:val="nil"/>
              <w:bottom w:val="single" w:color="auto" w:sz="4" w:space="0"/>
              <w:right w:val="single" w:color="auto" w:sz="4" w:space="0"/>
            </w:tcBorders>
            <w:shd w:val="clear" w:color="auto" w:fill="auto"/>
            <w:noWrap/>
            <w:vAlign w:val="center"/>
            <w:hideMark/>
          </w:tcPr>
          <w:p w:rsidRPr="009F4255" w:rsidR="00F3320F" w:rsidP="00F3320F" w:rsidRDefault="00F3320F" w14:paraId="238789E7" w14:textId="77777777">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1</w:t>
            </w:r>
          </w:p>
        </w:tc>
        <w:tc>
          <w:tcPr>
            <w:tcW w:w="1227" w:type="dxa"/>
            <w:tcBorders>
              <w:top w:val="nil"/>
              <w:left w:val="nil"/>
              <w:bottom w:val="single" w:color="auto" w:sz="4" w:space="0"/>
              <w:right w:val="single" w:color="auto" w:sz="4" w:space="0"/>
            </w:tcBorders>
            <w:shd w:val="clear" w:color="auto" w:fill="auto"/>
            <w:noWrap/>
            <w:vAlign w:val="center"/>
            <w:hideMark/>
          </w:tcPr>
          <w:p w:rsidRPr="009F4255" w:rsidR="00F3320F" w:rsidP="00F3320F" w:rsidRDefault="00243057" w14:paraId="21C225AE" w14:textId="77777777">
            <w:pPr>
              <w:widowControl/>
              <w:autoSpaceDE/>
              <w:autoSpaceDN/>
              <w:adjustRightInd/>
              <w:jc w:val="center"/>
              <w:rPr>
                <w:rFonts w:ascii="Tahoma" w:hAnsi="Tahoma" w:cs="Tahoma"/>
                <w:color w:val="000000"/>
                <w:sz w:val="20"/>
                <w:szCs w:val="20"/>
              </w:rPr>
            </w:pPr>
            <w:r>
              <w:rPr>
                <w:rFonts w:ascii="Tahoma" w:hAnsi="Tahoma" w:cs="Tahoma"/>
                <w:color w:val="000000"/>
                <w:sz w:val="20"/>
                <w:szCs w:val="20"/>
              </w:rPr>
              <w:t>209</w:t>
            </w:r>
          </w:p>
        </w:tc>
        <w:tc>
          <w:tcPr>
            <w:tcW w:w="1320" w:type="dxa"/>
            <w:tcBorders>
              <w:top w:val="nil"/>
              <w:left w:val="nil"/>
              <w:bottom w:val="single" w:color="auto" w:sz="4" w:space="0"/>
              <w:right w:val="single" w:color="auto" w:sz="4" w:space="0"/>
            </w:tcBorders>
            <w:shd w:val="clear" w:color="auto" w:fill="auto"/>
            <w:noWrap/>
            <w:vAlign w:val="center"/>
            <w:hideMark/>
          </w:tcPr>
          <w:p w:rsidRPr="009F4255" w:rsidR="00F3320F" w:rsidP="00F3320F" w:rsidRDefault="00463AF2" w14:paraId="302C57FB" w14:textId="77777777">
            <w:pPr>
              <w:widowControl/>
              <w:autoSpaceDE/>
              <w:autoSpaceDN/>
              <w:adjustRightInd/>
              <w:jc w:val="center"/>
              <w:rPr>
                <w:rFonts w:ascii="Tahoma" w:hAnsi="Tahoma" w:cs="Tahoma"/>
                <w:color w:val="000000"/>
                <w:sz w:val="20"/>
                <w:szCs w:val="20"/>
              </w:rPr>
            </w:pPr>
            <w:r>
              <w:rPr>
                <w:rFonts w:ascii="Tahoma" w:hAnsi="Tahoma" w:cs="Tahoma"/>
                <w:color w:val="000000"/>
                <w:sz w:val="20"/>
                <w:szCs w:val="20"/>
              </w:rPr>
              <w:t>30 minutes</w:t>
            </w:r>
          </w:p>
        </w:tc>
        <w:tc>
          <w:tcPr>
            <w:tcW w:w="1440" w:type="dxa"/>
            <w:tcBorders>
              <w:top w:val="nil"/>
              <w:left w:val="nil"/>
              <w:bottom w:val="single" w:color="auto" w:sz="4" w:space="0"/>
              <w:right w:val="single" w:color="auto" w:sz="4" w:space="0"/>
            </w:tcBorders>
            <w:shd w:val="clear" w:color="auto" w:fill="auto"/>
            <w:noWrap/>
            <w:vAlign w:val="center"/>
            <w:hideMark/>
          </w:tcPr>
          <w:p w:rsidRPr="009F4255" w:rsidR="00F3320F" w:rsidP="0025428E" w:rsidRDefault="00243057" w14:paraId="303814DF" w14:textId="77777777">
            <w:pPr>
              <w:widowControl/>
              <w:autoSpaceDE/>
              <w:autoSpaceDN/>
              <w:adjustRightInd/>
              <w:jc w:val="center"/>
              <w:rPr>
                <w:rFonts w:ascii="Tahoma" w:hAnsi="Tahoma" w:cs="Tahoma"/>
                <w:color w:val="000000"/>
                <w:sz w:val="20"/>
                <w:szCs w:val="20"/>
              </w:rPr>
            </w:pPr>
            <w:r>
              <w:rPr>
                <w:rFonts w:ascii="Tahoma" w:hAnsi="Tahoma" w:cs="Tahoma"/>
                <w:color w:val="000000"/>
                <w:sz w:val="20"/>
                <w:szCs w:val="20"/>
              </w:rPr>
              <w:t>105</w:t>
            </w:r>
          </w:p>
        </w:tc>
      </w:tr>
      <w:tr w:rsidRPr="009F4255" w:rsidR="00F3320F" w:rsidTr="00D0128A" w14:paraId="72A9CBD3" w14:textId="77777777">
        <w:trPr>
          <w:trHeight w:val="600"/>
        </w:trPr>
        <w:tc>
          <w:tcPr>
            <w:tcW w:w="2640" w:type="dxa"/>
            <w:tcBorders>
              <w:top w:val="nil"/>
              <w:left w:val="single" w:color="auto" w:sz="4" w:space="0"/>
              <w:bottom w:val="single" w:color="auto" w:sz="4" w:space="0"/>
              <w:right w:val="single" w:color="auto" w:sz="4" w:space="0"/>
            </w:tcBorders>
            <w:shd w:val="clear" w:color="auto" w:fill="auto"/>
            <w:vAlign w:val="bottom"/>
            <w:hideMark/>
          </w:tcPr>
          <w:p w:rsidRPr="009F4255" w:rsidR="00F3320F" w:rsidP="00F3320F" w:rsidRDefault="00F3320F" w14:paraId="0616D96F" w14:textId="77777777">
            <w:pPr>
              <w:widowControl/>
              <w:autoSpaceDE/>
              <w:autoSpaceDN/>
              <w:adjustRightInd/>
              <w:rPr>
                <w:rFonts w:ascii="Tahoma" w:hAnsi="Tahoma" w:cs="Tahoma"/>
                <w:color w:val="000000"/>
                <w:sz w:val="20"/>
                <w:szCs w:val="20"/>
              </w:rPr>
            </w:pPr>
            <w:r w:rsidRPr="009F4255">
              <w:rPr>
                <w:rFonts w:ascii="Tahoma" w:hAnsi="Tahoma" w:cs="Tahoma"/>
                <w:color w:val="000000"/>
                <w:sz w:val="20"/>
                <w:szCs w:val="20"/>
              </w:rPr>
              <w:t>P</w:t>
            </w:r>
            <w:r w:rsidRPr="009F4255" w:rsidR="00B07D13">
              <w:rPr>
                <w:rFonts w:ascii="Tahoma" w:hAnsi="Tahoma" w:cs="Tahoma"/>
                <w:color w:val="000000"/>
                <w:sz w:val="20"/>
                <w:szCs w:val="20"/>
              </w:rPr>
              <w:t>rivacy Act Basic Training</w:t>
            </w:r>
            <w:r w:rsidRPr="009F4255" w:rsidR="001B1174">
              <w:rPr>
                <w:rFonts w:ascii="Tahoma" w:hAnsi="Tahoma" w:cs="Tahoma"/>
                <w:color w:val="000000"/>
                <w:sz w:val="20"/>
                <w:szCs w:val="20"/>
              </w:rPr>
              <w:t xml:space="preserve"> by</w:t>
            </w:r>
            <w:r w:rsidRPr="009F4255" w:rsidR="00B07D13">
              <w:rPr>
                <w:rFonts w:ascii="Tahoma" w:hAnsi="Tahoma" w:cs="Tahoma"/>
                <w:color w:val="000000"/>
                <w:sz w:val="20"/>
                <w:szCs w:val="20"/>
              </w:rPr>
              <w:t xml:space="preserve"> Contracted </w:t>
            </w:r>
            <w:r w:rsidRPr="009F4255">
              <w:rPr>
                <w:rFonts w:ascii="Tahoma" w:hAnsi="Tahoma" w:cs="Tahoma"/>
                <w:color w:val="000000"/>
                <w:sz w:val="20"/>
                <w:szCs w:val="20"/>
              </w:rPr>
              <w:t>Employee</w:t>
            </w:r>
          </w:p>
        </w:tc>
        <w:tc>
          <w:tcPr>
            <w:tcW w:w="1200" w:type="dxa"/>
            <w:tcBorders>
              <w:top w:val="nil"/>
              <w:left w:val="nil"/>
              <w:bottom w:val="single" w:color="auto" w:sz="4" w:space="0"/>
              <w:right w:val="single" w:color="auto" w:sz="4" w:space="0"/>
            </w:tcBorders>
            <w:shd w:val="clear" w:color="auto" w:fill="auto"/>
            <w:noWrap/>
            <w:vAlign w:val="center"/>
            <w:hideMark/>
          </w:tcPr>
          <w:p w:rsidRPr="009F4255" w:rsidR="00F3320F" w:rsidP="00F3320F" w:rsidRDefault="00F3320F" w14:paraId="35A02D80" w14:textId="77777777">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n/a</w:t>
            </w:r>
          </w:p>
        </w:tc>
        <w:tc>
          <w:tcPr>
            <w:tcW w:w="1519" w:type="dxa"/>
            <w:tcBorders>
              <w:top w:val="nil"/>
              <w:left w:val="nil"/>
              <w:bottom w:val="single" w:color="auto" w:sz="4" w:space="0"/>
              <w:right w:val="single" w:color="auto" w:sz="4" w:space="0"/>
            </w:tcBorders>
            <w:shd w:val="clear" w:color="auto" w:fill="auto"/>
            <w:noWrap/>
            <w:vAlign w:val="center"/>
            <w:hideMark/>
          </w:tcPr>
          <w:p w:rsidRPr="009F4255" w:rsidR="00F3320F" w:rsidP="00F3320F" w:rsidRDefault="00432B10" w14:paraId="5CFE477D" w14:textId="77777777">
            <w:pPr>
              <w:widowControl/>
              <w:autoSpaceDE/>
              <w:autoSpaceDN/>
              <w:adjustRightInd/>
              <w:jc w:val="center"/>
              <w:rPr>
                <w:rFonts w:ascii="Tahoma" w:hAnsi="Tahoma" w:cs="Tahoma"/>
                <w:color w:val="000000"/>
                <w:sz w:val="20"/>
                <w:szCs w:val="20"/>
              </w:rPr>
            </w:pPr>
            <w:r>
              <w:rPr>
                <w:rFonts w:ascii="Tahoma" w:hAnsi="Tahoma" w:cs="Tahoma"/>
                <w:color w:val="000000"/>
                <w:sz w:val="20"/>
                <w:szCs w:val="20"/>
              </w:rPr>
              <w:t>209</w:t>
            </w:r>
          </w:p>
        </w:tc>
        <w:tc>
          <w:tcPr>
            <w:tcW w:w="1480" w:type="dxa"/>
            <w:tcBorders>
              <w:top w:val="nil"/>
              <w:left w:val="nil"/>
              <w:bottom w:val="single" w:color="auto" w:sz="4" w:space="0"/>
              <w:right w:val="single" w:color="auto" w:sz="4" w:space="0"/>
            </w:tcBorders>
            <w:shd w:val="clear" w:color="auto" w:fill="auto"/>
            <w:noWrap/>
            <w:vAlign w:val="center"/>
            <w:hideMark/>
          </w:tcPr>
          <w:p w:rsidRPr="009F4255" w:rsidR="00F3320F" w:rsidP="00F3320F" w:rsidRDefault="008D1BC4" w14:paraId="220964E6" w14:textId="77777777">
            <w:pPr>
              <w:widowControl/>
              <w:autoSpaceDE/>
              <w:autoSpaceDN/>
              <w:adjustRightInd/>
              <w:jc w:val="center"/>
              <w:rPr>
                <w:rFonts w:ascii="Tahoma" w:hAnsi="Tahoma" w:cs="Tahoma"/>
                <w:color w:val="000000"/>
                <w:sz w:val="20"/>
                <w:szCs w:val="20"/>
              </w:rPr>
            </w:pPr>
            <w:r>
              <w:rPr>
                <w:rFonts w:ascii="Tahoma" w:hAnsi="Tahoma" w:cs="Tahoma"/>
                <w:color w:val="000000"/>
                <w:sz w:val="20"/>
                <w:szCs w:val="20"/>
              </w:rPr>
              <w:t>1</w:t>
            </w:r>
          </w:p>
        </w:tc>
        <w:tc>
          <w:tcPr>
            <w:tcW w:w="1227" w:type="dxa"/>
            <w:tcBorders>
              <w:top w:val="nil"/>
              <w:left w:val="nil"/>
              <w:bottom w:val="single" w:color="auto" w:sz="4" w:space="0"/>
              <w:right w:val="single" w:color="auto" w:sz="4" w:space="0"/>
            </w:tcBorders>
            <w:shd w:val="clear" w:color="auto" w:fill="auto"/>
            <w:noWrap/>
            <w:vAlign w:val="center"/>
            <w:hideMark/>
          </w:tcPr>
          <w:p w:rsidRPr="009F4255" w:rsidR="00F3320F" w:rsidP="00F3320F" w:rsidRDefault="00243057" w14:paraId="5D7080E7" w14:textId="77777777">
            <w:pPr>
              <w:widowControl/>
              <w:autoSpaceDE/>
              <w:autoSpaceDN/>
              <w:adjustRightInd/>
              <w:jc w:val="center"/>
              <w:rPr>
                <w:rFonts w:ascii="Tahoma" w:hAnsi="Tahoma" w:cs="Tahoma"/>
                <w:color w:val="000000"/>
                <w:sz w:val="20"/>
                <w:szCs w:val="20"/>
              </w:rPr>
            </w:pPr>
            <w:r>
              <w:rPr>
                <w:rFonts w:ascii="Tahoma" w:hAnsi="Tahoma" w:cs="Tahoma"/>
                <w:color w:val="000000"/>
                <w:sz w:val="20"/>
                <w:szCs w:val="20"/>
              </w:rPr>
              <w:t>209</w:t>
            </w:r>
          </w:p>
        </w:tc>
        <w:tc>
          <w:tcPr>
            <w:tcW w:w="1320" w:type="dxa"/>
            <w:tcBorders>
              <w:top w:val="nil"/>
              <w:left w:val="nil"/>
              <w:bottom w:val="single" w:color="auto" w:sz="4" w:space="0"/>
              <w:right w:val="single" w:color="auto" w:sz="4" w:space="0"/>
            </w:tcBorders>
            <w:shd w:val="clear" w:color="auto" w:fill="auto"/>
            <w:noWrap/>
            <w:vAlign w:val="center"/>
            <w:hideMark/>
          </w:tcPr>
          <w:p w:rsidRPr="009F4255" w:rsidR="00F3320F" w:rsidP="00F3320F" w:rsidRDefault="00463AF2" w14:paraId="400E0458" w14:textId="77777777">
            <w:pPr>
              <w:widowControl/>
              <w:autoSpaceDE/>
              <w:autoSpaceDN/>
              <w:adjustRightInd/>
              <w:jc w:val="center"/>
              <w:rPr>
                <w:rFonts w:ascii="Tahoma" w:hAnsi="Tahoma" w:cs="Tahoma"/>
                <w:color w:val="000000"/>
                <w:sz w:val="20"/>
                <w:szCs w:val="20"/>
              </w:rPr>
            </w:pPr>
            <w:r>
              <w:rPr>
                <w:rFonts w:ascii="Tahoma" w:hAnsi="Tahoma" w:cs="Tahoma"/>
                <w:color w:val="000000"/>
                <w:sz w:val="20"/>
                <w:szCs w:val="20"/>
              </w:rPr>
              <w:t>30 minutes</w:t>
            </w:r>
          </w:p>
        </w:tc>
        <w:tc>
          <w:tcPr>
            <w:tcW w:w="1440" w:type="dxa"/>
            <w:tcBorders>
              <w:top w:val="nil"/>
              <w:left w:val="nil"/>
              <w:bottom w:val="single" w:color="auto" w:sz="4" w:space="0"/>
              <w:right w:val="single" w:color="auto" w:sz="4" w:space="0"/>
            </w:tcBorders>
            <w:shd w:val="clear" w:color="auto" w:fill="auto"/>
            <w:noWrap/>
            <w:vAlign w:val="center"/>
            <w:hideMark/>
          </w:tcPr>
          <w:p w:rsidRPr="009F4255" w:rsidR="00F3320F" w:rsidP="00F3320F" w:rsidRDefault="00243057" w14:paraId="74C9896B" w14:textId="77777777">
            <w:pPr>
              <w:widowControl/>
              <w:autoSpaceDE/>
              <w:autoSpaceDN/>
              <w:adjustRightInd/>
              <w:jc w:val="center"/>
              <w:rPr>
                <w:rFonts w:ascii="Tahoma" w:hAnsi="Tahoma" w:cs="Tahoma"/>
                <w:color w:val="000000"/>
                <w:sz w:val="20"/>
                <w:szCs w:val="20"/>
              </w:rPr>
            </w:pPr>
            <w:r>
              <w:rPr>
                <w:rFonts w:ascii="Tahoma" w:hAnsi="Tahoma" w:cs="Tahoma"/>
                <w:color w:val="000000"/>
                <w:sz w:val="20"/>
                <w:szCs w:val="20"/>
              </w:rPr>
              <w:t>105</w:t>
            </w:r>
          </w:p>
        </w:tc>
      </w:tr>
      <w:tr w:rsidRPr="009F4255" w:rsidR="00F3320F" w:rsidTr="00835CA1" w14:paraId="7C98FFCA" w14:textId="77777777">
        <w:trPr>
          <w:trHeight w:val="300"/>
        </w:trPr>
        <w:tc>
          <w:tcPr>
            <w:tcW w:w="2640" w:type="dxa"/>
            <w:tcBorders>
              <w:top w:val="nil"/>
              <w:left w:val="single" w:color="auto" w:sz="4" w:space="0"/>
              <w:bottom w:val="single" w:color="auto" w:sz="4" w:space="0"/>
              <w:right w:val="single" w:color="auto" w:sz="4" w:space="0"/>
            </w:tcBorders>
            <w:shd w:val="clear" w:color="auto" w:fill="D99594" w:themeFill="accent2" w:themeFillTint="99"/>
            <w:vAlign w:val="bottom"/>
            <w:hideMark/>
          </w:tcPr>
          <w:p w:rsidRPr="009F4255" w:rsidR="00F3320F" w:rsidP="00B07D13" w:rsidRDefault="00B07D13" w14:paraId="76FD4487" w14:textId="77777777">
            <w:pPr>
              <w:widowControl/>
              <w:autoSpaceDE/>
              <w:autoSpaceDN/>
              <w:adjustRightInd/>
              <w:rPr>
                <w:rFonts w:ascii="Tahoma" w:hAnsi="Tahoma" w:cs="Tahoma"/>
                <w:color w:val="000000"/>
                <w:sz w:val="20"/>
                <w:szCs w:val="20"/>
              </w:rPr>
            </w:pPr>
            <w:r w:rsidRPr="009F4255">
              <w:rPr>
                <w:rFonts w:ascii="Tahoma" w:hAnsi="Tahoma" w:cs="Tahoma"/>
                <w:color w:val="000000"/>
                <w:sz w:val="20"/>
                <w:szCs w:val="20"/>
              </w:rPr>
              <w:t xml:space="preserve">Completion of form </w:t>
            </w:r>
            <w:r w:rsidRPr="009F4255" w:rsidR="001B1174">
              <w:rPr>
                <w:rFonts w:ascii="Tahoma" w:hAnsi="Tahoma" w:cs="Tahoma"/>
                <w:color w:val="000000"/>
                <w:sz w:val="20"/>
                <w:szCs w:val="20"/>
              </w:rPr>
              <w:t xml:space="preserve">by </w:t>
            </w:r>
            <w:r w:rsidRPr="009F4255">
              <w:rPr>
                <w:rFonts w:ascii="Tahoma" w:hAnsi="Tahoma" w:cs="Tahoma"/>
                <w:color w:val="000000"/>
                <w:sz w:val="20"/>
                <w:szCs w:val="20"/>
              </w:rPr>
              <w:t xml:space="preserve">Contracted </w:t>
            </w:r>
            <w:r w:rsidRPr="009F4255" w:rsidR="00F3320F">
              <w:rPr>
                <w:rFonts w:ascii="Tahoma" w:hAnsi="Tahoma" w:cs="Tahoma"/>
                <w:color w:val="000000"/>
                <w:sz w:val="20"/>
                <w:szCs w:val="20"/>
              </w:rPr>
              <w:t>Employee</w:t>
            </w:r>
          </w:p>
        </w:tc>
        <w:tc>
          <w:tcPr>
            <w:tcW w:w="1200" w:type="dxa"/>
            <w:tcBorders>
              <w:top w:val="nil"/>
              <w:left w:val="nil"/>
              <w:bottom w:val="single" w:color="auto" w:sz="4" w:space="0"/>
              <w:right w:val="single" w:color="auto" w:sz="4" w:space="0"/>
            </w:tcBorders>
            <w:shd w:val="clear" w:color="auto" w:fill="D99594" w:themeFill="accent2" w:themeFillTint="99"/>
            <w:noWrap/>
            <w:vAlign w:val="center"/>
            <w:hideMark/>
          </w:tcPr>
          <w:p w:rsidRPr="009F4255" w:rsidR="00F3320F" w:rsidP="00F3320F" w:rsidRDefault="00F3320F" w14:paraId="6D3AD804" w14:textId="77777777">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FS-6500-214</w:t>
            </w:r>
          </w:p>
        </w:tc>
        <w:tc>
          <w:tcPr>
            <w:tcW w:w="1519" w:type="dxa"/>
            <w:tcBorders>
              <w:top w:val="nil"/>
              <w:left w:val="nil"/>
              <w:bottom w:val="single" w:color="auto" w:sz="4" w:space="0"/>
              <w:right w:val="single" w:color="auto" w:sz="4" w:space="0"/>
            </w:tcBorders>
            <w:shd w:val="clear" w:color="auto" w:fill="D99594" w:themeFill="accent2" w:themeFillTint="99"/>
            <w:noWrap/>
            <w:vAlign w:val="center"/>
            <w:hideMark/>
          </w:tcPr>
          <w:p w:rsidRPr="009F4255" w:rsidR="00F3320F" w:rsidP="00F3320F" w:rsidRDefault="00432B10" w14:paraId="057DFDBA" w14:textId="77777777">
            <w:pPr>
              <w:widowControl/>
              <w:autoSpaceDE/>
              <w:autoSpaceDN/>
              <w:adjustRightInd/>
              <w:jc w:val="center"/>
              <w:rPr>
                <w:rFonts w:ascii="Tahoma" w:hAnsi="Tahoma" w:cs="Tahoma"/>
                <w:color w:val="000000"/>
                <w:sz w:val="20"/>
                <w:szCs w:val="20"/>
              </w:rPr>
            </w:pPr>
            <w:r>
              <w:rPr>
                <w:rFonts w:ascii="Tahoma" w:hAnsi="Tahoma" w:cs="Tahoma"/>
                <w:color w:val="000000"/>
                <w:sz w:val="20"/>
                <w:szCs w:val="20"/>
              </w:rPr>
              <w:t>209</w:t>
            </w:r>
          </w:p>
        </w:tc>
        <w:tc>
          <w:tcPr>
            <w:tcW w:w="1480" w:type="dxa"/>
            <w:tcBorders>
              <w:top w:val="nil"/>
              <w:left w:val="nil"/>
              <w:bottom w:val="single" w:color="auto" w:sz="4" w:space="0"/>
              <w:right w:val="single" w:color="auto" w:sz="4" w:space="0"/>
            </w:tcBorders>
            <w:shd w:val="clear" w:color="auto" w:fill="D99594" w:themeFill="accent2" w:themeFillTint="99"/>
            <w:noWrap/>
            <w:vAlign w:val="center"/>
            <w:hideMark/>
          </w:tcPr>
          <w:p w:rsidRPr="009F4255" w:rsidR="00F3320F" w:rsidP="00F3320F" w:rsidRDefault="005133CD" w14:paraId="4D7B8E2E" w14:textId="77777777">
            <w:pPr>
              <w:widowControl/>
              <w:autoSpaceDE/>
              <w:autoSpaceDN/>
              <w:adjustRightInd/>
              <w:jc w:val="center"/>
              <w:rPr>
                <w:rFonts w:ascii="Tahoma" w:hAnsi="Tahoma" w:cs="Tahoma"/>
                <w:color w:val="000000"/>
                <w:sz w:val="20"/>
                <w:szCs w:val="20"/>
              </w:rPr>
            </w:pPr>
            <w:r>
              <w:rPr>
                <w:rFonts w:ascii="Tahoma" w:hAnsi="Tahoma" w:cs="Tahoma"/>
                <w:color w:val="000000"/>
                <w:sz w:val="20"/>
                <w:szCs w:val="20"/>
              </w:rPr>
              <w:t>3</w:t>
            </w:r>
          </w:p>
        </w:tc>
        <w:tc>
          <w:tcPr>
            <w:tcW w:w="1227" w:type="dxa"/>
            <w:tcBorders>
              <w:top w:val="nil"/>
              <w:left w:val="nil"/>
              <w:bottom w:val="single" w:color="auto" w:sz="4" w:space="0"/>
              <w:right w:val="single" w:color="auto" w:sz="4" w:space="0"/>
            </w:tcBorders>
            <w:shd w:val="clear" w:color="auto" w:fill="D99594" w:themeFill="accent2" w:themeFillTint="99"/>
            <w:noWrap/>
            <w:vAlign w:val="center"/>
            <w:hideMark/>
          </w:tcPr>
          <w:p w:rsidRPr="009F4255" w:rsidR="00F3320F" w:rsidP="00F3320F" w:rsidRDefault="00243057" w14:paraId="180A4ABD" w14:textId="77777777">
            <w:pPr>
              <w:widowControl/>
              <w:autoSpaceDE/>
              <w:autoSpaceDN/>
              <w:adjustRightInd/>
              <w:jc w:val="center"/>
              <w:rPr>
                <w:rFonts w:ascii="Tahoma" w:hAnsi="Tahoma" w:cs="Tahoma"/>
                <w:color w:val="000000"/>
                <w:sz w:val="20"/>
                <w:szCs w:val="20"/>
              </w:rPr>
            </w:pPr>
            <w:r>
              <w:rPr>
                <w:rFonts w:ascii="Tahoma" w:hAnsi="Tahoma" w:cs="Tahoma"/>
                <w:color w:val="000000"/>
                <w:sz w:val="20"/>
                <w:szCs w:val="20"/>
              </w:rPr>
              <w:t>627</w:t>
            </w:r>
          </w:p>
        </w:tc>
        <w:tc>
          <w:tcPr>
            <w:tcW w:w="1320" w:type="dxa"/>
            <w:tcBorders>
              <w:top w:val="nil"/>
              <w:left w:val="nil"/>
              <w:bottom w:val="single" w:color="auto" w:sz="4" w:space="0"/>
              <w:right w:val="single" w:color="auto" w:sz="4" w:space="0"/>
            </w:tcBorders>
            <w:shd w:val="clear" w:color="auto" w:fill="D99594" w:themeFill="accent2" w:themeFillTint="99"/>
            <w:noWrap/>
            <w:vAlign w:val="center"/>
            <w:hideMark/>
          </w:tcPr>
          <w:p w:rsidRPr="009F4255" w:rsidR="00F3320F" w:rsidP="00F3320F" w:rsidRDefault="00F3320F" w14:paraId="5DE1E7D6" w14:textId="77777777">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 xml:space="preserve"> 10 minutes</w:t>
            </w:r>
          </w:p>
        </w:tc>
        <w:tc>
          <w:tcPr>
            <w:tcW w:w="1440" w:type="dxa"/>
            <w:tcBorders>
              <w:top w:val="nil"/>
              <w:left w:val="nil"/>
              <w:bottom w:val="single" w:color="auto" w:sz="4" w:space="0"/>
              <w:right w:val="single" w:color="auto" w:sz="4" w:space="0"/>
            </w:tcBorders>
            <w:shd w:val="clear" w:color="auto" w:fill="D99594" w:themeFill="accent2" w:themeFillTint="99"/>
            <w:noWrap/>
            <w:vAlign w:val="center"/>
            <w:hideMark/>
          </w:tcPr>
          <w:p w:rsidRPr="009F4255" w:rsidR="00F3320F" w:rsidP="00F3320F" w:rsidRDefault="0098610C" w14:paraId="3E87D8E8" w14:textId="77777777">
            <w:pPr>
              <w:widowControl/>
              <w:autoSpaceDE/>
              <w:autoSpaceDN/>
              <w:adjustRightInd/>
              <w:jc w:val="center"/>
              <w:rPr>
                <w:rFonts w:ascii="Tahoma" w:hAnsi="Tahoma" w:cs="Tahoma"/>
                <w:color w:val="000000"/>
                <w:sz w:val="20"/>
                <w:szCs w:val="20"/>
              </w:rPr>
            </w:pPr>
            <w:r>
              <w:rPr>
                <w:rFonts w:ascii="Tahoma" w:hAnsi="Tahoma" w:cs="Tahoma"/>
                <w:color w:val="000000"/>
                <w:sz w:val="20"/>
                <w:szCs w:val="20"/>
              </w:rPr>
              <w:t>105</w:t>
            </w:r>
          </w:p>
        </w:tc>
      </w:tr>
      <w:tr w:rsidRPr="009F4255" w:rsidR="00F3320F" w:rsidTr="00D0128A" w14:paraId="746DD8AF" w14:textId="77777777">
        <w:trPr>
          <w:trHeight w:val="300"/>
        </w:trPr>
        <w:tc>
          <w:tcPr>
            <w:tcW w:w="2640" w:type="dxa"/>
            <w:tcBorders>
              <w:top w:val="nil"/>
              <w:left w:val="single" w:color="auto" w:sz="4" w:space="0"/>
              <w:bottom w:val="single" w:color="auto" w:sz="4" w:space="0"/>
              <w:right w:val="single" w:color="auto" w:sz="4" w:space="0"/>
            </w:tcBorders>
            <w:shd w:val="clear" w:color="auto" w:fill="auto"/>
            <w:noWrap/>
            <w:vAlign w:val="bottom"/>
            <w:hideMark/>
          </w:tcPr>
          <w:p w:rsidRPr="009F4255" w:rsidR="00F3320F" w:rsidP="00F3320F" w:rsidRDefault="00F3320F" w14:paraId="1499DB7A" w14:textId="77777777">
            <w:pPr>
              <w:widowControl/>
              <w:autoSpaceDE/>
              <w:autoSpaceDN/>
              <w:adjustRightInd/>
              <w:rPr>
                <w:rFonts w:ascii="Tahoma" w:hAnsi="Tahoma" w:cs="Tahoma"/>
                <w:color w:val="000000"/>
                <w:sz w:val="20"/>
                <w:szCs w:val="20"/>
              </w:rPr>
            </w:pPr>
            <w:r w:rsidRPr="009F4255">
              <w:rPr>
                <w:rFonts w:ascii="Tahoma" w:hAnsi="Tahoma" w:cs="Tahoma"/>
                <w:color w:val="000000"/>
                <w:sz w:val="20"/>
                <w:szCs w:val="20"/>
              </w:rPr>
              <w:t> </w:t>
            </w:r>
          </w:p>
        </w:tc>
        <w:tc>
          <w:tcPr>
            <w:tcW w:w="1200" w:type="dxa"/>
            <w:tcBorders>
              <w:top w:val="nil"/>
              <w:left w:val="nil"/>
              <w:bottom w:val="single" w:color="auto" w:sz="4" w:space="0"/>
              <w:right w:val="single" w:color="auto" w:sz="4" w:space="0"/>
            </w:tcBorders>
            <w:shd w:val="clear" w:color="auto" w:fill="auto"/>
            <w:noWrap/>
            <w:vAlign w:val="center"/>
            <w:hideMark/>
          </w:tcPr>
          <w:p w:rsidRPr="009F4255" w:rsidR="00F3320F" w:rsidP="00F3320F" w:rsidRDefault="00F3320F" w14:paraId="6D858ACB" w14:textId="77777777">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 </w:t>
            </w:r>
          </w:p>
        </w:tc>
        <w:tc>
          <w:tcPr>
            <w:tcW w:w="1519" w:type="dxa"/>
            <w:tcBorders>
              <w:top w:val="nil"/>
              <w:left w:val="nil"/>
              <w:bottom w:val="single" w:color="auto" w:sz="4" w:space="0"/>
              <w:right w:val="single" w:color="auto" w:sz="4" w:space="0"/>
            </w:tcBorders>
            <w:shd w:val="clear" w:color="auto" w:fill="auto"/>
            <w:noWrap/>
            <w:vAlign w:val="center"/>
            <w:hideMark/>
          </w:tcPr>
          <w:p w:rsidRPr="009F4255" w:rsidR="00F3320F" w:rsidP="00F3320F" w:rsidRDefault="00F3320F" w14:paraId="372A85C8" w14:textId="77777777">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 </w:t>
            </w:r>
          </w:p>
        </w:tc>
        <w:tc>
          <w:tcPr>
            <w:tcW w:w="1480" w:type="dxa"/>
            <w:tcBorders>
              <w:top w:val="nil"/>
              <w:left w:val="nil"/>
              <w:bottom w:val="single" w:color="auto" w:sz="4" w:space="0"/>
              <w:right w:val="single" w:color="auto" w:sz="4" w:space="0"/>
            </w:tcBorders>
            <w:shd w:val="clear" w:color="auto" w:fill="auto"/>
            <w:noWrap/>
            <w:vAlign w:val="center"/>
            <w:hideMark/>
          </w:tcPr>
          <w:p w:rsidRPr="009F4255" w:rsidR="00F3320F" w:rsidP="00F3320F" w:rsidRDefault="00F3320F" w14:paraId="755B2331" w14:textId="77777777">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 </w:t>
            </w:r>
          </w:p>
        </w:tc>
        <w:tc>
          <w:tcPr>
            <w:tcW w:w="1227" w:type="dxa"/>
            <w:tcBorders>
              <w:top w:val="nil"/>
              <w:left w:val="nil"/>
              <w:bottom w:val="single" w:color="auto" w:sz="4" w:space="0"/>
              <w:right w:val="single" w:color="auto" w:sz="4" w:space="0"/>
            </w:tcBorders>
            <w:shd w:val="clear" w:color="auto" w:fill="auto"/>
            <w:noWrap/>
            <w:vAlign w:val="center"/>
            <w:hideMark/>
          </w:tcPr>
          <w:p w:rsidRPr="009F4255" w:rsidR="00F3320F" w:rsidP="00F3320F" w:rsidRDefault="00F3320F" w14:paraId="44621153" w14:textId="77777777">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 </w:t>
            </w:r>
          </w:p>
        </w:tc>
        <w:tc>
          <w:tcPr>
            <w:tcW w:w="1320" w:type="dxa"/>
            <w:tcBorders>
              <w:top w:val="nil"/>
              <w:left w:val="nil"/>
              <w:bottom w:val="single" w:color="auto" w:sz="4" w:space="0"/>
              <w:right w:val="single" w:color="auto" w:sz="4" w:space="0"/>
            </w:tcBorders>
            <w:shd w:val="clear" w:color="auto" w:fill="auto"/>
            <w:noWrap/>
            <w:vAlign w:val="center"/>
            <w:hideMark/>
          </w:tcPr>
          <w:p w:rsidRPr="009F4255" w:rsidR="00F3320F" w:rsidP="00F3320F" w:rsidRDefault="00F3320F" w14:paraId="013F872E" w14:textId="77777777">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9F4255" w:rsidR="00F3320F" w:rsidP="00F3320F" w:rsidRDefault="00F3320F" w14:paraId="7D31A402" w14:textId="77777777">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 </w:t>
            </w:r>
          </w:p>
        </w:tc>
      </w:tr>
      <w:tr w:rsidRPr="009F4255" w:rsidR="00F3320F" w:rsidTr="00D0128A" w14:paraId="64956E50" w14:textId="77777777">
        <w:trPr>
          <w:trHeight w:val="300"/>
        </w:trPr>
        <w:tc>
          <w:tcPr>
            <w:tcW w:w="2640" w:type="dxa"/>
            <w:tcBorders>
              <w:top w:val="nil"/>
              <w:left w:val="single" w:color="auto" w:sz="4" w:space="0"/>
              <w:bottom w:val="single" w:color="auto" w:sz="4" w:space="0"/>
              <w:right w:val="single" w:color="auto" w:sz="4" w:space="0"/>
            </w:tcBorders>
            <w:shd w:val="clear" w:color="auto" w:fill="D9D9D9" w:themeFill="background1" w:themeFillShade="D9"/>
            <w:noWrap/>
            <w:vAlign w:val="bottom"/>
            <w:hideMark/>
          </w:tcPr>
          <w:p w:rsidRPr="009F4255" w:rsidR="00F3320F" w:rsidP="00F3320F" w:rsidRDefault="00F3320F" w14:paraId="351EB5F9" w14:textId="77777777">
            <w:pPr>
              <w:widowControl/>
              <w:autoSpaceDE/>
              <w:autoSpaceDN/>
              <w:adjustRightInd/>
              <w:rPr>
                <w:rFonts w:ascii="Tahoma" w:hAnsi="Tahoma" w:cs="Tahoma"/>
                <w:b/>
                <w:bCs/>
                <w:color w:val="000000"/>
                <w:sz w:val="20"/>
                <w:szCs w:val="20"/>
              </w:rPr>
            </w:pPr>
            <w:r w:rsidRPr="009F4255">
              <w:rPr>
                <w:rFonts w:ascii="Tahoma" w:hAnsi="Tahoma" w:cs="Tahoma"/>
                <w:b/>
                <w:bCs/>
                <w:color w:val="000000"/>
                <w:sz w:val="20"/>
                <w:szCs w:val="20"/>
              </w:rPr>
              <w:t>Total</w:t>
            </w:r>
          </w:p>
        </w:tc>
        <w:tc>
          <w:tcPr>
            <w:tcW w:w="1200" w:type="dxa"/>
            <w:tcBorders>
              <w:top w:val="nil"/>
              <w:left w:val="nil"/>
              <w:bottom w:val="single" w:color="auto" w:sz="4" w:space="0"/>
              <w:right w:val="single" w:color="auto" w:sz="4" w:space="0"/>
            </w:tcBorders>
            <w:shd w:val="clear" w:color="auto" w:fill="D9D9D9" w:themeFill="background1" w:themeFillShade="D9"/>
            <w:noWrap/>
            <w:vAlign w:val="center"/>
            <w:hideMark/>
          </w:tcPr>
          <w:p w:rsidRPr="009F4255" w:rsidR="00F3320F" w:rsidP="00F3320F" w:rsidRDefault="00F3320F" w14:paraId="7637E9CB" w14:textId="77777777">
            <w:pPr>
              <w:widowControl/>
              <w:autoSpaceDE/>
              <w:autoSpaceDN/>
              <w:adjustRightInd/>
              <w:jc w:val="center"/>
              <w:rPr>
                <w:rFonts w:ascii="Tahoma" w:hAnsi="Tahoma" w:cs="Tahoma"/>
                <w:b/>
                <w:bCs/>
                <w:color w:val="000000"/>
                <w:sz w:val="20"/>
                <w:szCs w:val="20"/>
              </w:rPr>
            </w:pPr>
            <w:r w:rsidRPr="009F4255">
              <w:rPr>
                <w:rFonts w:ascii="Tahoma" w:hAnsi="Tahoma" w:cs="Tahoma"/>
                <w:b/>
                <w:bCs/>
                <w:color w:val="000000"/>
                <w:sz w:val="20"/>
                <w:szCs w:val="20"/>
              </w:rPr>
              <w:t>-</w:t>
            </w:r>
          </w:p>
        </w:tc>
        <w:tc>
          <w:tcPr>
            <w:tcW w:w="1519" w:type="dxa"/>
            <w:tcBorders>
              <w:top w:val="nil"/>
              <w:left w:val="nil"/>
              <w:bottom w:val="single" w:color="auto" w:sz="4" w:space="0"/>
              <w:right w:val="single" w:color="auto" w:sz="4" w:space="0"/>
            </w:tcBorders>
            <w:shd w:val="clear" w:color="auto" w:fill="D9D9D9" w:themeFill="background1" w:themeFillShade="D9"/>
            <w:noWrap/>
            <w:vAlign w:val="center"/>
            <w:hideMark/>
          </w:tcPr>
          <w:p w:rsidRPr="009F4255" w:rsidR="00F3320F" w:rsidP="00F3320F" w:rsidRDefault="00370C22" w14:paraId="5A1116DE" w14:textId="77777777">
            <w:pPr>
              <w:widowControl/>
              <w:autoSpaceDE/>
              <w:autoSpaceDN/>
              <w:adjustRightInd/>
              <w:jc w:val="center"/>
              <w:rPr>
                <w:rFonts w:ascii="Tahoma" w:hAnsi="Tahoma" w:cs="Tahoma"/>
                <w:b/>
                <w:bCs/>
                <w:color w:val="000000"/>
                <w:sz w:val="20"/>
                <w:szCs w:val="20"/>
              </w:rPr>
            </w:pPr>
            <w:r>
              <w:rPr>
                <w:rFonts w:ascii="Tahoma" w:hAnsi="Tahoma" w:cs="Tahoma"/>
                <w:b/>
                <w:bCs/>
                <w:color w:val="000000"/>
                <w:sz w:val="20"/>
                <w:szCs w:val="20"/>
              </w:rPr>
              <w:t>-</w:t>
            </w:r>
          </w:p>
        </w:tc>
        <w:tc>
          <w:tcPr>
            <w:tcW w:w="1480" w:type="dxa"/>
            <w:tcBorders>
              <w:top w:val="nil"/>
              <w:left w:val="nil"/>
              <w:bottom w:val="single" w:color="auto" w:sz="4" w:space="0"/>
              <w:right w:val="single" w:color="auto" w:sz="4" w:space="0"/>
            </w:tcBorders>
            <w:shd w:val="clear" w:color="auto" w:fill="D9D9D9" w:themeFill="background1" w:themeFillShade="D9"/>
            <w:noWrap/>
            <w:vAlign w:val="center"/>
            <w:hideMark/>
          </w:tcPr>
          <w:p w:rsidRPr="009F4255" w:rsidR="00F3320F" w:rsidP="00F3320F" w:rsidRDefault="00F3320F" w14:paraId="5CA721E2" w14:textId="77777777">
            <w:pPr>
              <w:widowControl/>
              <w:autoSpaceDE/>
              <w:autoSpaceDN/>
              <w:adjustRightInd/>
              <w:jc w:val="center"/>
              <w:rPr>
                <w:rFonts w:ascii="Tahoma" w:hAnsi="Tahoma" w:cs="Tahoma"/>
                <w:b/>
                <w:bCs/>
                <w:color w:val="000000"/>
                <w:sz w:val="20"/>
                <w:szCs w:val="20"/>
              </w:rPr>
            </w:pPr>
            <w:r w:rsidRPr="009F4255">
              <w:rPr>
                <w:rFonts w:ascii="Tahoma" w:hAnsi="Tahoma" w:cs="Tahoma"/>
                <w:b/>
                <w:bCs/>
                <w:color w:val="000000"/>
                <w:sz w:val="20"/>
                <w:szCs w:val="20"/>
              </w:rPr>
              <w:t>-</w:t>
            </w:r>
          </w:p>
        </w:tc>
        <w:tc>
          <w:tcPr>
            <w:tcW w:w="1227" w:type="dxa"/>
            <w:tcBorders>
              <w:top w:val="nil"/>
              <w:left w:val="nil"/>
              <w:bottom w:val="single" w:color="auto" w:sz="4" w:space="0"/>
              <w:right w:val="single" w:color="auto" w:sz="4" w:space="0"/>
            </w:tcBorders>
            <w:shd w:val="clear" w:color="auto" w:fill="D9D9D9" w:themeFill="background1" w:themeFillShade="D9"/>
            <w:noWrap/>
            <w:vAlign w:val="center"/>
            <w:hideMark/>
          </w:tcPr>
          <w:p w:rsidRPr="009F4255" w:rsidR="00F3320F" w:rsidP="00F3320F" w:rsidRDefault="00243057" w14:paraId="12CBAFC6" w14:textId="77777777">
            <w:pPr>
              <w:widowControl/>
              <w:autoSpaceDE/>
              <w:autoSpaceDN/>
              <w:adjustRightInd/>
              <w:jc w:val="center"/>
              <w:rPr>
                <w:rFonts w:ascii="Tahoma" w:hAnsi="Tahoma" w:cs="Tahoma"/>
                <w:b/>
                <w:bCs/>
                <w:color w:val="000000"/>
                <w:sz w:val="20"/>
                <w:szCs w:val="20"/>
              </w:rPr>
            </w:pPr>
            <w:r>
              <w:rPr>
                <w:rFonts w:ascii="Tahoma" w:hAnsi="Tahoma" w:cs="Tahoma"/>
                <w:b/>
                <w:bCs/>
                <w:color w:val="000000"/>
                <w:sz w:val="20"/>
                <w:szCs w:val="20"/>
              </w:rPr>
              <w:t>1,045</w:t>
            </w:r>
          </w:p>
        </w:tc>
        <w:tc>
          <w:tcPr>
            <w:tcW w:w="1320" w:type="dxa"/>
            <w:tcBorders>
              <w:top w:val="nil"/>
              <w:left w:val="nil"/>
              <w:bottom w:val="single" w:color="auto" w:sz="4" w:space="0"/>
              <w:right w:val="single" w:color="auto" w:sz="4" w:space="0"/>
            </w:tcBorders>
            <w:shd w:val="clear" w:color="auto" w:fill="D9D9D9" w:themeFill="background1" w:themeFillShade="D9"/>
            <w:noWrap/>
            <w:vAlign w:val="center"/>
            <w:hideMark/>
          </w:tcPr>
          <w:p w:rsidRPr="009F4255" w:rsidR="00F3320F" w:rsidP="00F3320F" w:rsidRDefault="000804BC" w14:paraId="2B22FC26" w14:textId="77777777">
            <w:pPr>
              <w:widowControl/>
              <w:autoSpaceDE/>
              <w:autoSpaceDN/>
              <w:adjustRightInd/>
              <w:jc w:val="center"/>
              <w:rPr>
                <w:rFonts w:ascii="Tahoma" w:hAnsi="Tahoma" w:cs="Tahoma"/>
                <w:b/>
                <w:bCs/>
                <w:color w:val="000000"/>
                <w:sz w:val="20"/>
                <w:szCs w:val="20"/>
              </w:rPr>
            </w:pPr>
            <w:r>
              <w:rPr>
                <w:rFonts w:ascii="Tahoma" w:hAnsi="Tahoma" w:cs="Tahoma"/>
                <w:b/>
                <w:bCs/>
                <w:color w:val="000000"/>
                <w:sz w:val="20"/>
                <w:szCs w:val="20"/>
              </w:rPr>
              <w:t>-</w:t>
            </w:r>
          </w:p>
        </w:tc>
        <w:tc>
          <w:tcPr>
            <w:tcW w:w="1440" w:type="dxa"/>
            <w:tcBorders>
              <w:top w:val="nil"/>
              <w:left w:val="nil"/>
              <w:bottom w:val="single" w:color="auto" w:sz="4" w:space="0"/>
              <w:right w:val="single" w:color="auto" w:sz="4" w:space="0"/>
            </w:tcBorders>
            <w:shd w:val="clear" w:color="auto" w:fill="D9D9D9" w:themeFill="background1" w:themeFillShade="D9"/>
            <w:noWrap/>
            <w:vAlign w:val="center"/>
            <w:hideMark/>
          </w:tcPr>
          <w:p w:rsidRPr="00CE1A8A" w:rsidR="00F3320F" w:rsidP="00F3320F" w:rsidRDefault="0098610C" w14:paraId="783000A3" w14:textId="77777777">
            <w:pPr>
              <w:widowControl/>
              <w:autoSpaceDE/>
              <w:autoSpaceDN/>
              <w:adjustRightInd/>
              <w:jc w:val="center"/>
              <w:rPr>
                <w:rFonts w:ascii="Tahoma" w:hAnsi="Tahoma" w:cs="Tahoma"/>
                <w:b/>
                <w:bCs/>
                <w:strike/>
                <w:color w:val="FF0000"/>
                <w:sz w:val="20"/>
                <w:szCs w:val="20"/>
              </w:rPr>
            </w:pPr>
            <w:r>
              <w:rPr>
                <w:rFonts w:ascii="Tahoma" w:hAnsi="Tahoma" w:cs="Tahoma"/>
                <w:b/>
                <w:bCs/>
                <w:sz w:val="20"/>
                <w:szCs w:val="20"/>
              </w:rPr>
              <w:t>315</w:t>
            </w:r>
          </w:p>
        </w:tc>
      </w:tr>
    </w:tbl>
    <w:p w:rsidR="00C37CD8" w:rsidP="00504B59" w:rsidRDefault="00C37CD8" w14:paraId="53B5F21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i/>
          <w:sz w:val="18"/>
          <w:szCs w:val="18"/>
        </w:rPr>
      </w:pPr>
    </w:p>
    <w:p w:rsidRPr="007F1C15" w:rsidR="007F1C15" w:rsidP="00504B59" w:rsidRDefault="007F1C15" w14:paraId="06144B73" w14:textId="76DAD32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r w:rsidRPr="007F1C15">
        <w:rPr>
          <w:rFonts w:ascii="Tahoma" w:hAnsi="Tahoma" w:cs="Tahoma"/>
          <w:b/>
          <w:sz w:val="22"/>
          <w:szCs w:val="22"/>
        </w:rPr>
        <w:t>Note:</w:t>
      </w:r>
      <w:r w:rsidRPr="007F1C15">
        <w:rPr>
          <w:rFonts w:ascii="Tahoma" w:hAnsi="Tahoma" w:cs="Tahoma"/>
          <w:b/>
          <w:sz w:val="28"/>
          <w:szCs w:val="28"/>
        </w:rPr>
        <w:t xml:space="preserve"> </w:t>
      </w:r>
      <w:r w:rsidRPr="001C0157" w:rsidR="001C0157">
        <w:rPr>
          <w:rFonts w:ascii="Tahoma" w:hAnsi="Tahoma" w:cs="Tahoma"/>
          <w:sz w:val="22"/>
          <w:szCs w:val="22"/>
        </w:rPr>
        <w:t>In the 201</w:t>
      </w:r>
      <w:r w:rsidR="005A39F8">
        <w:rPr>
          <w:rFonts w:ascii="Tahoma" w:hAnsi="Tahoma" w:cs="Tahoma"/>
          <w:sz w:val="22"/>
          <w:szCs w:val="22"/>
        </w:rPr>
        <w:t>4</w:t>
      </w:r>
      <w:r w:rsidRPr="001C0157" w:rsidR="001C0157">
        <w:rPr>
          <w:rFonts w:ascii="Tahoma" w:hAnsi="Tahoma" w:cs="Tahoma"/>
          <w:sz w:val="22"/>
          <w:szCs w:val="22"/>
        </w:rPr>
        <w:t xml:space="preserve"> re-certification of this form,</w:t>
      </w:r>
      <w:r w:rsidR="001C0157">
        <w:rPr>
          <w:rFonts w:ascii="Tahoma" w:hAnsi="Tahoma" w:cs="Tahoma"/>
          <w:b/>
          <w:sz w:val="28"/>
          <w:szCs w:val="28"/>
        </w:rPr>
        <w:t xml:space="preserve"> </w:t>
      </w:r>
      <w:r w:rsidR="001C0157">
        <w:rPr>
          <w:rFonts w:ascii="Tahoma" w:hAnsi="Tahoma" w:cs="Tahoma"/>
          <w:sz w:val="22"/>
          <w:szCs w:val="22"/>
        </w:rPr>
        <w:t>t</w:t>
      </w:r>
      <w:r>
        <w:rPr>
          <w:rFonts w:ascii="Tahoma" w:hAnsi="Tahoma" w:cs="Tahoma"/>
          <w:sz w:val="22"/>
          <w:szCs w:val="22"/>
        </w:rPr>
        <w:t>he number of respondents</w:t>
      </w:r>
      <w:r w:rsidR="001C0157">
        <w:rPr>
          <w:rFonts w:ascii="Tahoma" w:hAnsi="Tahoma" w:cs="Tahoma"/>
          <w:sz w:val="22"/>
          <w:szCs w:val="22"/>
        </w:rPr>
        <w:t>, 415</w:t>
      </w:r>
      <w:r>
        <w:rPr>
          <w:rFonts w:ascii="Tahoma" w:hAnsi="Tahoma" w:cs="Tahoma"/>
          <w:sz w:val="22"/>
          <w:szCs w:val="22"/>
        </w:rPr>
        <w:t xml:space="preserve"> </w:t>
      </w:r>
      <w:r w:rsidR="001C0157">
        <w:rPr>
          <w:rFonts w:ascii="Tahoma" w:hAnsi="Tahoma" w:cs="Tahoma"/>
          <w:sz w:val="22"/>
          <w:szCs w:val="22"/>
        </w:rPr>
        <w:t>was overestimated, and as a result</w:t>
      </w:r>
      <w:r w:rsidR="00D84213">
        <w:rPr>
          <w:rFonts w:ascii="Tahoma" w:hAnsi="Tahoma" w:cs="Tahoma"/>
          <w:sz w:val="22"/>
          <w:szCs w:val="22"/>
        </w:rPr>
        <w:t>, t</w:t>
      </w:r>
      <w:r w:rsidR="001C0157">
        <w:rPr>
          <w:rFonts w:ascii="Tahoma" w:hAnsi="Tahoma" w:cs="Tahoma"/>
          <w:sz w:val="22"/>
          <w:szCs w:val="22"/>
        </w:rPr>
        <w:t>he total annual burden hours</w:t>
      </w:r>
      <w:r w:rsidR="00D84213">
        <w:rPr>
          <w:rFonts w:ascii="Tahoma" w:hAnsi="Tahoma" w:cs="Tahoma"/>
          <w:sz w:val="22"/>
          <w:szCs w:val="22"/>
        </w:rPr>
        <w:t xml:space="preserve"> </w:t>
      </w:r>
      <w:proofErr w:type="gramStart"/>
      <w:r w:rsidR="00D84213">
        <w:rPr>
          <w:rFonts w:ascii="Tahoma" w:hAnsi="Tahoma" w:cs="Tahoma"/>
          <w:sz w:val="22"/>
          <w:szCs w:val="22"/>
        </w:rPr>
        <w:t>was</w:t>
      </w:r>
      <w:proofErr w:type="gramEnd"/>
      <w:r w:rsidR="00D84213">
        <w:rPr>
          <w:rFonts w:ascii="Tahoma" w:hAnsi="Tahoma" w:cs="Tahoma"/>
          <w:sz w:val="22"/>
          <w:szCs w:val="22"/>
        </w:rPr>
        <w:t xml:space="preserve"> also overestimated</w:t>
      </w:r>
      <w:r w:rsidR="001C0157">
        <w:rPr>
          <w:rFonts w:ascii="Tahoma" w:hAnsi="Tahoma" w:cs="Tahoma"/>
          <w:sz w:val="22"/>
          <w:szCs w:val="22"/>
        </w:rPr>
        <w:t>. The number of respondents was also overestimated in the Federal Register</w:t>
      </w:r>
      <w:r w:rsidR="00D84213">
        <w:rPr>
          <w:rFonts w:ascii="Tahoma" w:hAnsi="Tahoma" w:cs="Tahoma"/>
          <w:sz w:val="22"/>
          <w:szCs w:val="22"/>
        </w:rPr>
        <w:t xml:space="preserve"> issued for this re-certification</w:t>
      </w:r>
      <w:r w:rsidR="001C0157">
        <w:rPr>
          <w:rFonts w:ascii="Tahoma" w:hAnsi="Tahoma" w:cs="Tahoma"/>
          <w:sz w:val="22"/>
          <w:szCs w:val="22"/>
        </w:rPr>
        <w:t xml:space="preserve">, and has been adjusted in the table above. </w:t>
      </w:r>
      <w:r>
        <w:rPr>
          <w:rFonts w:ascii="Tahoma" w:hAnsi="Tahoma" w:cs="Tahoma"/>
          <w:sz w:val="22"/>
          <w:szCs w:val="22"/>
        </w:rPr>
        <w:t xml:space="preserve"> </w:t>
      </w:r>
    </w:p>
    <w:p w:rsidRPr="009F4255" w:rsidR="00C37CD8" w:rsidP="001D14F9" w:rsidRDefault="00810ED0" w14:paraId="539F2303" w14:textId="77777777">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Cs/>
          <w:color w:val="3366FF"/>
          <w:sz w:val="22"/>
          <w:szCs w:val="22"/>
        </w:rPr>
      </w:pPr>
      <w:r w:rsidRPr="009F4255">
        <w:rPr>
          <w:rFonts w:ascii="Tahoma" w:hAnsi="Tahoma" w:cs="Tahoma"/>
          <w:b/>
          <w:bCs/>
          <w:sz w:val="22"/>
          <w:szCs w:val="22"/>
        </w:rPr>
        <w:t>•</w:t>
      </w:r>
      <w:r w:rsidRPr="009F4255">
        <w:rPr>
          <w:rFonts w:ascii="Tahoma" w:hAnsi="Tahoma" w:cs="Tahoma"/>
          <w:b/>
          <w:bCs/>
          <w:sz w:val="22"/>
          <w:szCs w:val="22"/>
        </w:rPr>
        <w:tab/>
      </w:r>
      <w:r w:rsidRPr="009F4255" w:rsidR="00C37CD8">
        <w:rPr>
          <w:rFonts w:ascii="Tahoma" w:hAnsi="Tahoma" w:cs="Tahoma"/>
          <w:b/>
          <w:bCs/>
          <w:sz w:val="22"/>
          <w:szCs w:val="22"/>
        </w:rPr>
        <w:t>Record</w:t>
      </w:r>
      <w:r w:rsidRPr="009F4255" w:rsidR="00890057">
        <w:rPr>
          <w:rFonts w:ascii="Tahoma" w:hAnsi="Tahoma" w:cs="Tahoma"/>
          <w:b/>
          <w:bCs/>
          <w:sz w:val="22"/>
          <w:szCs w:val="22"/>
        </w:rPr>
        <w:t xml:space="preserve"> </w:t>
      </w:r>
      <w:r w:rsidRPr="009F4255" w:rsidR="00C37CD8">
        <w:rPr>
          <w:rFonts w:ascii="Tahoma" w:hAnsi="Tahoma" w:cs="Tahoma"/>
          <w:b/>
          <w:bCs/>
          <w:sz w:val="22"/>
          <w:szCs w:val="22"/>
        </w:rPr>
        <w:t xml:space="preserve">keeping burden </w:t>
      </w:r>
      <w:r w:rsidRPr="009F4255" w:rsidR="001D14F9">
        <w:rPr>
          <w:rFonts w:ascii="Tahoma" w:hAnsi="Tahoma" w:cs="Tahoma"/>
          <w:bCs/>
          <w:sz w:val="22"/>
          <w:szCs w:val="22"/>
        </w:rPr>
        <w:t>–there is no record keeping requirement placed upon the respondents in relation to this information collection.</w:t>
      </w:r>
    </w:p>
    <w:p w:rsidRPr="009F4255" w:rsidR="00890057" w:rsidP="00810ED0" w:rsidRDefault="00890057" w14:paraId="1B0F18B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9F4255">
        <w:rPr>
          <w:rFonts w:ascii="Tahoma" w:hAnsi="Tahoma" w:cs="Tahoma"/>
          <w:b/>
          <w:bCs/>
          <w:sz w:val="22"/>
          <w:szCs w:val="22"/>
        </w:rPr>
        <w:t>•</w:t>
      </w:r>
      <w:r w:rsidRPr="009F4255">
        <w:rPr>
          <w:rFonts w:ascii="Tahoma" w:hAnsi="Tahoma" w:cs="Tahoma"/>
          <w:b/>
          <w:bCs/>
          <w:sz w:val="22"/>
          <w:szCs w:val="22"/>
        </w:rPr>
        <w:tab/>
        <w:t>Provide estimates of annualized cost to respondents for the hour burdens for collections of information, identifying and using appropriate wage rate categories.</w:t>
      </w:r>
    </w:p>
    <w:p w:rsidRPr="007F1C15" w:rsidR="008F0BBE" w:rsidP="007F1C15" w:rsidRDefault="004C6775" w14:paraId="2D32CF5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2"/>
        <w:jc w:val="both"/>
        <w:rPr>
          <w:rFonts w:ascii="Tahoma" w:hAnsi="Tahoma" w:cs="Tahoma"/>
          <w:bCs/>
          <w:i/>
          <w:sz w:val="18"/>
          <w:szCs w:val="18"/>
        </w:rPr>
      </w:pPr>
      <w:r>
        <w:rPr>
          <w:rFonts w:ascii="Tahoma" w:hAnsi="Tahoma" w:cs="Tahoma"/>
          <w:bCs/>
          <w:sz w:val="22"/>
          <w:szCs w:val="22"/>
        </w:rPr>
        <w:t>The Bureau of Labor Statistics’ report</w:t>
      </w:r>
      <w:r w:rsidR="002D74D9">
        <w:rPr>
          <w:rFonts w:ascii="Tahoma" w:hAnsi="Tahoma" w:cs="Tahoma"/>
          <w:bCs/>
          <w:sz w:val="22"/>
          <w:szCs w:val="22"/>
        </w:rPr>
        <w:t xml:space="preserve"> on</w:t>
      </w:r>
      <w:r>
        <w:rPr>
          <w:rFonts w:ascii="Tahoma" w:hAnsi="Tahoma" w:cs="Tahoma"/>
          <w:bCs/>
          <w:sz w:val="22"/>
          <w:szCs w:val="22"/>
        </w:rPr>
        <w:t xml:space="preserve"> “</w:t>
      </w:r>
      <w:r w:rsidR="002D74D9">
        <w:rPr>
          <w:rFonts w:ascii="Tahoma" w:hAnsi="Tahoma" w:cs="Tahoma"/>
          <w:bCs/>
          <w:sz w:val="22"/>
          <w:szCs w:val="22"/>
        </w:rPr>
        <w:t xml:space="preserve">National </w:t>
      </w:r>
      <w:r>
        <w:rPr>
          <w:rFonts w:ascii="Tahoma" w:hAnsi="Tahoma" w:cs="Tahoma"/>
          <w:bCs/>
          <w:sz w:val="22"/>
          <w:szCs w:val="22"/>
        </w:rPr>
        <w:t>Oc</w:t>
      </w:r>
      <w:r w:rsidR="002D74D9">
        <w:rPr>
          <w:rFonts w:ascii="Tahoma" w:hAnsi="Tahoma" w:cs="Tahoma"/>
          <w:bCs/>
          <w:sz w:val="22"/>
          <w:szCs w:val="22"/>
        </w:rPr>
        <w:t>cupational Employment and Wage Estimates,</w:t>
      </w:r>
      <w:r>
        <w:rPr>
          <w:rFonts w:ascii="Tahoma" w:hAnsi="Tahoma" w:cs="Tahoma"/>
          <w:bCs/>
          <w:sz w:val="22"/>
          <w:szCs w:val="22"/>
        </w:rPr>
        <w:t xml:space="preserve"> (</w:t>
      </w:r>
      <w:hyperlink w:history="1" r:id="rId8">
        <w:r w:rsidRPr="00702736">
          <w:rPr>
            <w:rStyle w:val="Hyperlink"/>
            <w:rFonts w:ascii="Tahoma" w:hAnsi="Tahoma" w:cs="Tahoma"/>
            <w:bCs/>
            <w:sz w:val="22"/>
            <w:szCs w:val="22"/>
          </w:rPr>
          <w:t>http://www.bls.gov/oes/current/oes_nat.htm</w:t>
        </w:r>
      </w:hyperlink>
      <w:r>
        <w:rPr>
          <w:rFonts w:ascii="Tahoma" w:hAnsi="Tahoma" w:cs="Tahoma"/>
          <w:bCs/>
          <w:sz w:val="22"/>
          <w:szCs w:val="22"/>
        </w:rPr>
        <w:t xml:space="preserve">) was used to </w:t>
      </w:r>
      <w:r w:rsidR="002D74D9">
        <w:rPr>
          <w:rFonts w:ascii="Tahoma" w:hAnsi="Tahoma" w:cs="Tahoma"/>
          <w:bCs/>
          <w:sz w:val="22"/>
          <w:szCs w:val="22"/>
        </w:rPr>
        <w:t xml:space="preserve">determine </w:t>
      </w:r>
      <w:r>
        <w:rPr>
          <w:rFonts w:ascii="Tahoma" w:hAnsi="Tahoma" w:cs="Tahoma"/>
          <w:bCs/>
          <w:sz w:val="22"/>
          <w:szCs w:val="22"/>
        </w:rPr>
        <w:t xml:space="preserve">the </w:t>
      </w:r>
      <w:r w:rsidR="002D74D9">
        <w:rPr>
          <w:rFonts w:ascii="Tahoma" w:hAnsi="Tahoma" w:cs="Tahoma"/>
          <w:bCs/>
          <w:sz w:val="22"/>
          <w:szCs w:val="22"/>
        </w:rPr>
        <w:t xml:space="preserve">mean </w:t>
      </w:r>
      <w:r w:rsidR="00AC4600">
        <w:rPr>
          <w:rFonts w:ascii="Tahoma" w:hAnsi="Tahoma" w:cs="Tahoma"/>
          <w:bCs/>
          <w:sz w:val="22"/>
          <w:szCs w:val="22"/>
        </w:rPr>
        <w:t>wage</w:t>
      </w:r>
      <w:r w:rsidR="002D74D9">
        <w:rPr>
          <w:rFonts w:ascii="Tahoma" w:hAnsi="Tahoma" w:cs="Tahoma"/>
          <w:bCs/>
          <w:sz w:val="22"/>
          <w:szCs w:val="22"/>
        </w:rPr>
        <w:t xml:space="preserve"> of </w:t>
      </w:r>
      <w:r w:rsidR="00AC4600">
        <w:rPr>
          <w:rFonts w:ascii="Tahoma" w:hAnsi="Tahoma" w:cs="Tahoma"/>
          <w:bCs/>
          <w:sz w:val="22"/>
          <w:szCs w:val="22"/>
        </w:rPr>
        <w:t>$4</w:t>
      </w:r>
      <w:r w:rsidR="002D74D9">
        <w:rPr>
          <w:rFonts w:ascii="Tahoma" w:hAnsi="Tahoma" w:cs="Tahoma"/>
          <w:bCs/>
          <w:sz w:val="22"/>
          <w:szCs w:val="22"/>
        </w:rPr>
        <w:t>6</w:t>
      </w:r>
      <w:r w:rsidR="00AC4600">
        <w:rPr>
          <w:rFonts w:ascii="Tahoma" w:hAnsi="Tahoma" w:cs="Tahoma"/>
          <w:bCs/>
          <w:sz w:val="22"/>
          <w:szCs w:val="22"/>
        </w:rPr>
        <w:t>.</w:t>
      </w:r>
      <w:r w:rsidR="002D74D9">
        <w:rPr>
          <w:rFonts w:ascii="Tahoma" w:hAnsi="Tahoma" w:cs="Tahoma"/>
          <w:bCs/>
          <w:sz w:val="22"/>
          <w:szCs w:val="22"/>
        </w:rPr>
        <w:t>17</w:t>
      </w:r>
      <w:r w:rsidR="00E30223">
        <w:rPr>
          <w:rFonts w:ascii="Tahoma" w:hAnsi="Tahoma" w:cs="Tahoma"/>
          <w:bCs/>
          <w:sz w:val="22"/>
          <w:szCs w:val="22"/>
        </w:rPr>
        <w:t>/hour to determine the annualized cost to respondents. May 2016 estimate is the most recent estimate. F</w:t>
      </w:r>
      <w:r w:rsidRPr="00C17892" w:rsidR="00C17892">
        <w:rPr>
          <w:rFonts w:ascii="Tahoma" w:hAnsi="Tahoma" w:cs="Tahoma"/>
          <w:bCs/>
          <w:sz w:val="22"/>
          <w:szCs w:val="22"/>
        </w:rPr>
        <w:t>o</w:t>
      </w:r>
      <w:r w:rsidR="00AC4600">
        <w:rPr>
          <w:rFonts w:ascii="Tahoma" w:hAnsi="Tahoma" w:cs="Tahoma"/>
          <w:bCs/>
          <w:sz w:val="22"/>
          <w:szCs w:val="22"/>
        </w:rPr>
        <w:t>r an information security analyst contractor</w:t>
      </w:r>
      <w:r w:rsidRPr="00C17892" w:rsidR="00C17892">
        <w:rPr>
          <w:rFonts w:ascii="Tahoma" w:hAnsi="Tahoma" w:cs="Tahoma"/>
          <w:bCs/>
          <w:sz w:val="22"/>
          <w:szCs w:val="22"/>
        </w:rPr>
        <w:t xml:space="preserve"> to </w:t>
      </w:r>
      <w:r w:rsidRPr="00C17892" w:rsidR="00C17892">
        <w:rPr>
          <w:rFonts w:ascii="Tahoma" w:hAnsi="Tahoma" w:cs="Tahoma"/>
          <w:bCs/>
          <w:sz w:val="22"/>
          <w:szCs w:val="22"/>
        </w:rPr>
        <w:lastRenderedPageBreak/>
        <w:t xml:space="preserve">attend training </w:t>
      </w:r>
      <w:r w:rsidR="00C17892">
        <w:rPr>
          <w:rFonts w:ascii="Tahoma" w:hAnsi="Tahoma" w:cs="Tahoma"/>
          <w:bCs/>
          <w:sz w:val="22"/>
          <w:szCs w:val="22"/>
        </w:rPr>
        <w:t xml:space="preserve">and to provide the </w:t>
      </w:r>
      <w:r w:rsidR="00AC4600">
        <w:rPr>
          <w:rFonts w:ascii="Tahoma" w:hAnsi="Tahoma" w:cs="Tahoma"/>
          <w:bCs/>
          <w:sz w:val="22"/>
          <w:szCs w:val="22"/>
        </w:rPr>
        <w:t xml:space="preserve">necessary </w:t>
      </w:r>
      <w:r w:rsidR="00C17892">
        <w:rPr>
          <w:rFonts w:ascii="Tahoma" w:hAnsi="Tahoma" w:cs="Tahoma"/>
          <w:bCs/>
          <w:sz w:val="22"/>
          <w:szCs w:val="22"/>
        </w:rPr>
        <w:t>information</w:t>
      </w:r>
      <w:r w:rsidR="00AC4600">
        <w:rPr>
          <w:rFonts w:ascii="Tahoma" w:hAnsi="Tahoma" w:cs="Tahoma"/>
          <w:bCs/>
          <w:sz w:val="22"/>
          <w:szCs w:val="22"/>
        </w:rPr>
        <w:t xml:space="preserve">. </w:t>
      </w:r>
      <w:r w:rsidR="00E30223">
        <w:rPr>
          <w:rFonts w:ascii="Tahoma" w:hAnsi="Tahoma" w:cs="Tahoma"/>
          <w:bCs/>
          <w:sz w:val="22"/>
          <w:szCs w:val="22"/>
        </w:rPr>
        <w:t>A</w:t>
      </w:r>
      <w:r w:rsidR="00AC4600">
        <w:rPr>
          <w:rFonts w:ascii="Tahoma" w:hAnsi="Tahoma" w:cs="Tahoma"/>
          <w:bCs/>
          <w:sz w:val="22"/>
          <w:szCs w:val="22"/>
        </w:rPr>
        <w:t xml:space="preserve"> total of </w:t>
      </w:r>
      <w:r w:rsidR="00E30223">
        <w:rPr>
          <w:rFonts w:ascii="Tahoma" w:hAnsi="Tahoma" w:cs="Tahoma"/>
          <w:bCs/>
          <w:sz w:val="22"/>
          <w:szCs w:val="22"/>
        </w:rPr>
        <w:t>315</w:t>
      </w:r>
      <w:r w:rsidRPr="00C17892" w:rsidR="00C17892">
        <w:rPr>
          <w:rFonts w:ascii="Tahoma" w:hAnsi="Tahoma" w:cs="Tahoma"/>
          <w:bCs/>
          <w:sz w:val="22"/>
          <w:szCs w:val="22"/>
        </w:rPr>
        <w:t xml:space="preserve"> hours multiplied by $</w:t>
      </w:r>
      <w:r w:rsidR="00E30223">
        <w:rPr>
          <w:rFonts w:ascii="Tahoma" w:hAnsi="Tahoma" w:cs="Tahoma"/>
          <w:bCs/>
          <w:sz w:val="22"/>
          <w:szCs w:val="22"/>
        </w:rPr>
        <w:t>46.17</w:t>
      </w:r>
      <w:r w:rsidRPr="00C17892" w:rsidR="007E08DB">
        <w:rPr>
          <w:rFonts w:ascii="Tahoma" w:hAnsi="Tahoma" w:cs="Tahoma"/>
          <w:bCs/>
          <w:sz w:val="22"/>
          <w:szCs w:val="22"/>
        </w:rPr>
        <w:t xml:space="preserve"> </w:t>
      </w:r>
      <w:r w:rsidRPr="00C17892" w:rsidR="00C17892">
        <w:rPr>
          <w:rFonts w:ascii="Tahoma" w:hAnsi="Tahoma" w:cs="Tahoma"/>
          <w:bCs/>
          <w:sz w:val="22"/>
          <w:szCs w:val="22"/>
        </w:rPr>
        <w:t>per hour = $</w:t>
      </w:r>
      <w:r w:rsidR="00E30223">
        <w:rPr>
          <w:rFonts w:ascii="Tahoma" w:hAnsi="Tahoma" w:cs="Tahoma"/>
          <w:bCs/>
          <w:sz w:val="22"/>
          <w:szCs w:val="22"/>
        </w:rPr>
        <w:t xml:space="preserve">14,544 </w:t>
      </w:r>
      <w:r w:rsidR="00F76B31">
        <w:rPr>
          <w:rFonts w:ascii="Tahoma" w:hAnsi="Tahoma" w:cs="Tahoma"/>
          <w:bCs/>
          <w:i/>
          <w:sz w:val="18"/>
          <w:szCs w:val="18"/>
        </w:rPr>
        <w:t>(rounded.)</w:t>
      </w:r>
      <w:r w:rsidR="007C6E0E">
        <w:rPr>
          <w:rFonts w:ascii="Tahoma" w:hAnsi="Tahoma" w:cs="Tahoma"/>
          <w:bCs/>
          <w:i/>
          <w:sz w:val="18"/>
          <w:szCs w:val="18"/>
        </w:rPr>
        <w:t>.</w:t>
      </w:r>
    </w:p>
    <w:p w:rsidRPr="009F4255" w:rsidR="00C37CD8" w:rsidP="00071A0F" w:rsidRDefault="00C37CD8" w14:paraId="1147EC75" w14:textId="77777777">
      <w:pPr>
        <w:pStyle w:val="ListParagraph"/>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Provide estimates of t</w:t>
      </w:r>
      <w:r w:rsidRPr="009F4255" w:rsidR="00EC10FF">
        <w:rPr>
          <w:rFonts w:ascii="Tahoma" w:hAnsi="Tahoma" w:cs="Tahoma"/>
          <w:b/>
          <w:bCs/>
          <w:sz w:val="22"/>
          <w:szCs w:val="22"/>
        </w:rPr>
        <w:t xml:space="preserve">he total annual cost burden to </w:t>
      </w:r>
      <w:r w:rsidRPr="009F4255">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9F4255" w:rsidR="00EC10FF" w:rsidP="00810ED0" w:rsidRDefault="00EC10FF" w14:paraId="0F47076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rPr>
      </w:pPr>
      <w:r w:rsidRPr="009F4255">
        <w:rPr>
          <w:rFonts w:ascii="Tahoma" w:hAnsi="Tahoma" w:cs="Tahoma"/>
          <w:bCs/>
          <w:sz w:val="22"/>
          <w:szCs w:val="22"/>
        </w:rPr>
        <w:t xml:space="preserve">There are no </w:t>
      </w:r>
      <w:r w:rsidR="005133CD">
        <w:rPr>
          <w:rFonts w:ascii="Tahoma" w:hAnsi="Tahoma" w:cs="Tahoma"/>
          <w:bCs/>
          <w:sz w:val="22"/>
          <w:szCs w:val="22"/>
        </w:rPr>
        <w:t>start-up/</w:t>
      </w:r>
      <w:r w:rsidRPr="009F4255">
        <w:rPr>
          <w:rFonts w:ascii="Tahoma" w:hAnsi="Tahoma" w:cs="Tahoma"/>
          <w:bCs/>
          <w:sz w:val="22"/>
          <w:szCs w:val="22"/>
        </w:rPr>
        <w:t xml:space="preserve">capital </w:t>
      </w:r>
      <w:r w:rsidR="005133CD">
        <w:rPr>
          <w:rFonts w:ascii="Tahoma" w:hAnsi="Tahoma" w:cs="Tahoma"/>
          <w:bCs/>
          <w:sz w:val="22"/>
          <w:szCs w:val="22"/>
        </w:rPr>
        <w:t xml:space="preserve">or </w:t>
      </w:r>
      <w:r w:rsidRPr="009F4255">
        <w:rPr>
          <w:rFonts w:ascii="Tahoma" w:hAnsi="Tahoma" w:cs="Tahoma"/>
          <w:bCs/>
          <w:sz w:val="22"/>
          <w:szCs w:val="22"/>
        </w:rPr>
        <w:t>operation</w:t>
      </w:r>
      <w:r w:rsidR="005133CD">
        <w:rPr>
          <w:rFonts w:ascii="Tahoma" w:hAnsi="Tahoma" w:cs="Tahoma"/>
          <w:bCs/>
          <w:sz w:val="22"/>
          <w:szCs w:val="22"/>
        </w:rPr>
        <w:t>/</w:t>
      </w:r>
      <w:r w:rsidRPr="009F4255">
        <w:rPr>
          <w:rFonts w:ascii="Tahoma" w:hAnsi="Tahoma" w:cs="Tahoma"/>
          <w:bCs/>
          <w:sz w:val="22"/>
          <w:szCs w:val="22"/>
        </w:rPr>
        <w:t>maintenance costs.</w:t>
      </w:r>
    </w:p>
    <w:p w:rsidRPr="009F4255" w:rsidR="00C37CD8" w:rsidP="00810ED0" w:rsidRDefault="00C37CD8" w14:paraId="32F44F37" w14:textId="77777777">
      <w:pPr>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Provide estimates of annualized cost to the Federal government</w:t>
      </w:r>
      <w:r w:rsidRPr="009F4255">
        <w:rPr>
          <w:rFonts w:ascii="Tahoma" w:hAnsi="Tahoma" w:cs="Tahoma"/>
          <w:sz w:val="22"/>
          <w:szCs w:val="22"/>
        </w:rPr>
        <w:t xml:space="preserve">.  </w:t>
      </w:r>
      <w:r w:rsidRPr="009F4255">
        <w:rPr>
          <w:rFonts w:ascii="Tahoma" w:hAnsi="Tahoma" w:cs="Tahoma"/>
          <w:b/>
          <w:bCs/>
          <w:sz w:val="22"/>
          <w:szCs w:val="22"/>
        </w:rPr>
        <w:t>Provide a description of the method used to estimate cost and any other expense that would not have been incurred without this collection of information.</w:t>
      </w:r>
    </w:p>
    <w:p w:rsidRPr="009F4255" w:rsidR="00810ED0" w:rsidRDefault="00B13115" w14:paraId="618FC56C" w14:textId="77777777">
      <w:pPr>
        <w:rPr>
          <w:rFonts w:ascii="Tahoma" w:hAnsi="Tahoma" w:cs="Tahoma"/>
        </w:rPr>
      </w:pPr>
      <w:r w:rsidRPr="009F4255">
        <w:rPr>
          <w:rFonts w:ascii="Tahoma" w:hAnsi="Tahoma" w:cs="Tahoma"/>
        </w:rPr>
        <w:t>Table 2</w:t>
      </w:r>
    </w:p>
    <w:p w:rsidRPr="009F4255" w:rsidR="00B55FC7" w:rsidRDefault="00B55FC7" w14:paraId="6395B545" w14:textId="77777777">
      <w:pPr>
        <w:rPr>
          <w:rFonts w:ascii="Tahoma" w:hAnsi="Tahoma" w:cs="Tahoma"/>
        </w:rPr>
      </w:pPr>
    </w:p>
    <w:tbl>
      <w:tblPr>
        <w:tblW w:w="0" w:type="auto"/>
        <w:tblLook w:val="0000" w:firstRow="0" w:lastRow="0" w:firstColumn="0" w:lastColumn="0" w:noHBand="0" w:noVBand="0"/>
      </w:tblPr>
      <w:tblGrid>
        <w:gridCol w:w="9360"/>
      </w:tblGrid>
      <w:tr w:rsidRPr="009F4255" w:rsidR="008511F2" w14:paraId="524A7898" w14:textId="77777777">
        <w:tc>
          <w:tcPr>
            <w:tcW w:w="9576" w:type="dxa"/>
          </w:tcPr>
          <w:tbl>
            <w:tblPr>
              <w:tblW w:w="0" w:type="auto"/>
              <w:tblLook w:val="04A0" w:firstRow="1" w:lastRow="0" w:firstColumn="1" w:lastColumn="0" w:noHBand="0" w:noVBand="1"/>
            </w:tblPr>
            <w:tblGrid>
              <w:gridCol w:w="9144"/>
            </w:tblGrid>
            <w:tr w:rsidRPr="009F4255" w:rsidR="00DE3D6A" w:rsidTr="00DE3D6A" w14:paraId="0872B175" w14:textId="77777777">
              <w:tc>
                <w:tcPr>
                  <w:tcW w:w="9576" w:type="dxa"/>
                  <w:hideMark/>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71"/>
                    <w:gridCol w:w="4447"/>
                  </w:tblGrid>
                  <w:tr w:rsidRPr="009F4255" w:rsidR="00DE3D6A" w:rsidTr="00B55224" w14:paraId="3756CF94" w14:textId="77777777">
                    <w:tc>
                      <w:tcPr>
                        <w:tcW w:w="4573" w:type="dxa"/>
                        <w:tcBorders>
                          <w:top w:val="single" w:color="auto" w:sz="4" w:space="0"/>
                          <w:left w:val="single" w:color="auto" w:sz="4" w:space="0"/>
                          <w:bottom w:val="single" w:color="auto" w:sz="4" w:space="0"/>
                          <w:right w:val="single" w:color="auto" w:sz="4" w:space="0"/>
                        </w:tcBorders>
                        <w:hideMark/>
                      </w:tcPr>
                      <w:p w:rsidRPr="009F4255" w:rsidR="00DE3D6A" w:rsidRDefault="00DE3D6A" w14:paraId="01580DA2" w14:textId="77777777">
                        <w:pPr>
                          <w:jc w:val="center"/>
                          <w:rPr>
                            <w:rFonts w:ascii="Tahoma" w:hAnsi="Tahoma" w:cs="Tahoma"/>
                            <w:b/>
                            <w:sz w:val="20"/>
                            <w:szCs w:val="20"/>
                          </w:rPr>
                        </w:pPr>
                        <w:r w:rsidRPr="009F4255">
                          <w:rPr>
                            <w:rFonts w:ascii="Tahoma" w:hAnsi="Tahoma" w:cs="Tahoma"/>
                            <w:b/>
                            <w:sz w:val="20"/>
                            <w:szCs w:val="20"/>
                          </w:rPr>
                          <w:t>Activity</w:t>
                        </w:r>
                      </w:p>
                    </w:tc>
                    <w:tc>
                      <w:tcPr>
                        <w:tcW w:w="4561" w:type="dxa"/>
                        <w:tcBorders>
                          <w:top w:val="single" w:color="auto" w:sz="4" w:space="0"/>
                          <w:left w:val="single" w:color="auto" w:sz="4" w:space="0"/>
                          <w:bottom w:val="single" w:color="auto" w:sz="4" w:space="0"/>
                          <w:right w:val="single" w:color="auto" w:sz="4" w:space="0"/>
                        </w:tcBorders>
                        <w:hideMark/>
                      </w:tcPr>
                      <w:p w:rsidRPr="009F4255" w:rsidR="00DE3D6A" w:rsidRDefault="00DE3D6A" w14:paraId="2A0FB31B" w14:textId="77777777">
                        <w:pPr>
                          <w:jc w:val="center"/>
                          <w:rPr>
                            <w:rFonts w:ascii="Tahoma" w:hAnsi="Tahoma" w:cs="Tahoma"/>
                            <w:b/>
                            <w:sz w:val="20"/>
                            <w:szCs w:val="20"/>
                          </w:rPr>
                        </w:pPr>
                        <w:r w:rsidRPr="009F4255">
                          <w:rPr>
                            <w:rFonts w:ascii="Tahoma" w:hAnsi="Tahoma" w:cs="Tahoma"/>
                            <w:b/>
                            <w:sz w:val="20"/>
                            <w:szCs w:val="20"/>
                          </w:rPr>
                          <w:t>Cost to Government</w:t>
                        </w:r>
                      </w:p>
                    </w:tc>
                  </w:tr>
                  <w:tr w:rsidRPr="009F4255" w:rsidR="00DE3D6A" w:rsidTr="00B55224" w14:paraId="48210A73" w14:textId="77777777">
                    <w:tc>
                      <w:tcPr>
                        <w:tcW w:w="4573" w:type="dxa"/>
                        <w:tcBorders>
                          <w:top w:val="single" w:color="auto" w:sz="4" w:space="0"/>
                          <w:left w:val="single" w:color="auto" w:sz="4" w:space="0"/>
                          <w:bottom w:val="single" w:color="auto" w:sz="4" w:space="0"/>
                          <w:right w:val="single" w:color="auto" w:sz="4" w:space="0"/>
                        </w:tcBorders>
                        <w:hideMark/>
                      </w:tcPr>
                      <w:p w:rsidRPr="009F4255" w:rsidR="00DE3D6A" w:rsidRDefault="00DE3D6A" w14:paraId="18662BA9" w14:textId="77777777">
                        <w:pPr>
                          <w:rPr>
                            <w:rFonts w:ascii="Tahoma" w:hAnsi="Tahoma" w:cs="Tahoma"/>
                            <w:sz w:val="20"/>
                            <w:szCs w:val="20"/>
                          </w:rPr>
                        </w:pPr>
                        <w:r w:rsidRPr="009F4255">
                          <w:rPr>
                            <w:rFonts w:ascii="Tahoma" w:hAnsi="Tahoma" w:cs="Tahoma"/>
                            <w:sz w:val="20"/>
                            <w:szCs w:val="20"/>
                          </w:rPr>
                          <w:t xml:space="preserve">Forest Service Employee Labor for </w:t>
                        </w:r>
                        <w:r w:rsidRPr="009F4255" w:rsidR="001B1174">
                          <w:rPr>
                            <w:rFonts w:ascii="Tahoma" w:hAnsi="Tahoma" w:cs="Tahoma"/>
                            <w:sz w:val="20"/>
                            <w:szCs w:val="20"/>
                          </w:rPr>
                          <w:t xml:space="preserve">reviewing, approving, and </w:t>
                        </w:r>
                        <w:r w:rsidRPr="009F4255">
                          <w:rPr>
                            <w:rFonts w:ascii="Tahoma" w:hAnsi="Tahoma" w:cs="Tahoma"/>
                            <w:sz w:val="20"/>
                            <w:szCs w:val="20"/>
                          </w:rPr>
                          <w:t>filing signed acknowledgement forms</w:t>
                        </w:r>
                        <w:r w:rsidR="00D47DDE">
                          <w:rPr>
                            <w:rFonts w:ascii="Tahoma" w:hAnsi="Tahoma" w:cs="Tahoma"/>
                            <w:sz w:val="20"/>
                            <w:szCs w:val="20"/>
                          </w:rPr>
                          <w:t xml:space="preserve"> per annum.</w:t>
                        </w:r>
                      </w:p>
                    </w:tc>
                    <w:tc>
                      <w:tcPr>
                        <w:tcW w:w="4561" w:type="dxa"/>
                        <w:tcBorders>
                          <w:top w:val="single" w:color="auto" w:sz="4" w:space="0"/>
                          <w:left w:val="single" w:color="auto" w:sz="4" w:space="0"/>
                          <w:bottom w:val="single" w:color="auto" w:sz="4" w:space="0"/>
                          <w:right w:val="single" w:color="auto" w:sz="4" w:space="0"/>
                        </w:tcBorders>
                        <w:hideMark/>
                      </w:tcPr>
                      <w:p w:rsidRPr="009F4255" w:rsidR="00DE3D6A" w:rsidP="00AA2E35" w:rsidRDefault="00AA2E35" w14:paraId="22A5A7BF" w14:textId="14E99E97">
                        <w:pPr>
                          <w:jc w:val="center"/>
                          <w:rPr>
                            <w:rFonts w:ascii="Tahoma" w:hAnsi="Tahoma" w:cs="Tahoma"/>
                            <w:sz w:val="20"/>
                            <w:szCs w:val="20"/>
                          </w:rPr>
                        </w:pPr>
                        <w:r>
                          <w:rPr>
                            <w:rFonts w:ascii="Tahoma" w:hAnsi="Tahoma" w:cs="Tahoma"/>
                            <w:sz w:val="20"/>
                            <w:szCs w:val="20"/>
                          </w:rPr>
                          <w:t xml:space="preserve">627 </w:t>
                        </w:r>
                        <w:r w:rsidR="00D47DDE">
                          <w:rPr>
                            <w:rFonts w:ascii="Tahoma" w:hAnsi="Tahoma" w:cs="Tahoma"/>
                            <w:sz w:val="20"/>
                            <w:szCs w:val="20"/>
                          </w:rPr>
                          <w:t>forms per year multiplied by 10</w:t>
                        </w:r>
                        <w:r w:rsidRPr="009F4255" w:rsidR="00DE3D6A">
                          <w:rPr>
                            <w:rFonts w:ascii="Tahoma" w:hAnsi="Tahoma" w:cs="Tahoma"/>
                            <w:sz w:val="20"/>
                            <w:szCs w:val="20"/>
                          </w:rPr>
                          <w:t xml:space="preserve"> minutes per form</w:t>
                        </w:r>
                        <w:r w:rsidR="00531C7C">
                          <w:rPr>
                            <w:rFonts w:ascii="Tahoma" w:hAnsi="Tahoma" w:cs="Tahoma"/>
                            <w:sz w:val="20"/>
                            <w:szCs w:val="20"/>
                          </w:rPr>
                          <w:t xml:space="preserve"> = </w:t>
                        </w:r>
                        <w:r>
                          <w:rPr>
                            <w:rFonts w:ascii="Tahoma" w:hAnsi="Tahoma" w:cs="Tahoma"/>
                            <w:sz w:val="20"/>
                            <w:szCs w:val="20"/>
                          </w:rPr>
                          <w:t>105</w:t>
                        </w:r>
                        <w:r w:rsidRPr="009F4255" w:rsidR="00521D41">
                          <w:rPr>
                            <w:rFonts w:ascii="Tahoma" w:hAnsi="Tahoma" w:cs="Tahoma"/>
                            <w:sz w:val="20"/>
                            <w:szCs w:val="20"/>
                          </w:rPr>
                          <w:t xml:space="preserve"> hours</w:t>
                        </w:r>
                        <w:r w:rsidRPr="009F4255" w:rsidR="00DE3D6A">
                          <w:rPr>
                            <w:rFonts w:ascii="Tahoma" w:hAnsi="Tahoma" w:cs="Tahoma"/>
                            <w:sz w:val="20"/>
                            <w:szCs w:val="20"/>
                          </w:rPr>
                          <w:t xml:space="preserve"> multiplied by cost to government of GS-7/Step-5 ($</w:t>
                        </w:r>
                        <w:r w:rsidR="00D47DDE">
                          <w:rPr>
                            <w:rFonts w:ascii="Tahoma" w:hAnsi="Tahoma" w:cs="Tahoma"/>
                            <w:sz w:val="20"/>
                            <w:szCs w:val="20"/>
                          </w:rPr>
                          <w:t>2</w:t>
                        </w:r>
                        <w:r w:rsidR="00571D00">
                          <w:rPr>
                            <w:rFonts w:ascii="Tahoma" w:hAnsi="Tahoma" w:cs="Tahoma"/>
                            <w:sz w:val="20"/>
                            <w:szCs w:val="20"/>
                          </w:rPr>
                          <w:t>6.69</w:t>
                        </w:r>
                        <w:r w:rsidRPr="009F4255" w:rsidR="00DE3D6A">
                          <w:rPr>
                            <w:rFonts w:ascii="Tahoma" w:hAnsi="Tahoma" w:cs="Tahoma"/>
                            <w:sz w:val="20"/>
                            <w:szCs w:val="20"/>
                          </w:rPr>
                          <w:t>) = $</w:t>
                        </w:r>
                        <w:r>
                          <w:rPr>
                            <w:rFonts w:ascii="Tahoma" w:hAnsi="Tahoma" w:cs="Tahoma"/>
                            <w:sz w:val="20"/>
                            <w:szCs w:val="20"/>
                          </w:rPr>
                          <w:t>2,</w:t>
                        </w:r>
                        <w:r w:rsidR="00571D00">
                          <w:rPr>
                            <w:rFonts w:ascii="Tahoma" w:hAnsi="Tahoma" w:cs="Tahoma"/>
                            <w:sz w:val="20"/>
                            <w:szCs w:val="20"/>
                          </w:rPr>
                          <w:t>8</w:t>
                        </w:r>
                        <w:r w:rsidR="005A39F8">
                          <w:rPr>
                            <w:rFonts w:ascii="Tahoma" w:hAnsi="Tahoma" w:cs="Tahoma"/>
                            <w:sz w:val="20"/>
                            <w:szCs w:val="20"/>
                          </w:rPr>
                          <w:t>02</w:t>
                        </w:r>
                      </w:p>
                    </w:tc>
                  </w:tr>
                  <w:tr w:rsidRPr="009F4255" w:rsidR="00DE3D6A" w:rsidTr="00B55224" w14:paraId="0514D11E" w14:textId="77777777">
                    <w:tc>
                      <w:tcPr>
                        <w:tcW w:w="4573" w:type="dxa"/>
                        <w:tcBorders>
                          <w:top w:val="single" w:color="auto" w:sz="4" w:space="0"/>
                          <w:left w:val="single" w:color="auto" w:sz="4" w:space="0"/>
                          <w:bottom w:val="single" w:color="auto" w:sz="4" w:space="0"/>
                          <w:right w:val="single" w:color="auto" w:sz="4" w:space="0"/>
                        </w:tcBorders>
                        <w:hideMark/>
                      </w:tcPr>
                      <w:p w:rsidRPr="009F4255" w:rsidR="00DE3D6A" w:rsidRDefault="00DE3D6A" w14:paraId="369AC33B" w14:textId="77777777">
                        <w:pPr>
                          <w:rPr>
                            <w:rFonts w:ascii="Tahoma" w:hAnsi="Tahoma" w:cs="Tahoma"/>
                            <w:sz w:val="20"/>
                            <w:szCs w:val="20"/>
                          </w:rPr>
                        </w:pPr>
                        <w:r w:rsidRPr="009F4255">
                          <w:rPr>
                            <w:rFonts w:ascii="Tahoma" w:hAnsi="Tahoma" w:cs="Tahoma"/>
                            <w:sz w:val="20"/>
                            <w:szCs w:val="20"/>
                          </w:rPr>
                          <w:t>Forest Service Employee Labor for developing computer systems and screens to collect information</w:t>
                        </w:r>
                      </w:p>
                    </w:tc>
                    <w:tc>
                      <w:tcPr>
                        <w:tcW w:w="4561" w:type="dxa"/>
                        <w:tcBorders>
                          <w:top w:val="single" w:color="auto" w:sz="4" w:space="0"/>
                          <w:left w:val="single" w:color="auto" w:sz="4" w:space="0"/>
                          <w:bottom w:val="single" w:color="auto" w:sz="4" w:space="0"/>
                          <w:right w:val="single" w:color="auto" w:sz="4" w:space="0"/>
                        </w:tcBorders>
                        <w:hideMark/>
                      </w:tcPr>
                      <w:p w:rsidRPr="009F4255" w:rsidR="00DE3D6A" w:rsidRDefault="00DE3D6A" w14:paraId="6A408606" w14:textId="77777777">
                        <w:pPr>
                          <w:jc w:val="center"/>
                          <w:rPr>
                            <w:rFonts w:ascii="Tahoma" w:hAnsi="Tahoma" w:cs="Tahoma"/>
                            <w:sz w:val="20"/>
                            <w:szCs w:val="20"/>
                          </w:rPr>
                        </w:pPr>
                        <w:r w:rsidRPr="009F4255">
                          <w:rPr>
                            <w:rFonts w:ascii="Tahoma" w:hAnsi="Tahoma" w:cs="Tahoma"/>
                            <w:sz w:val="20"/>
                            <w:szCs w:val="20"/>
                          </w:rPr>
                          <w:t>Cost to develop the program:</w:t>
                        </w:r>
                      </w:p>
                      <w:p w:rsidRPr="009F4255" w:rsidR="00DE3D6A" w:rsidP="00521D41" w:rsidRDefault="00521D41" w14:paraId="48627AFB" w14:textId="6175C2F2">
                        <w:pPr>
                          <w:jc w:val="center"/>
                          <w:rPr>
                            <w:rFonts w:ascii="Tahoma" w:hAnsi="Tahoma" w:cs="Tahoma"/>
                            <w:sz w:val="20"/>
                            <w:szCs w:val="20"/>
                          </w:rPr>
                        </w:pPr>
                        <w:r w:rsidRPr="009F4255">
                          <w:rPr>
                            <w:rFonts w:ascii="Tahoma" w:hAnsi="Tahoma" w:cs="Tahoma"/>
                            <w:sz w:val="20"/>
                            <w:szCs w:val="20"/>
                          </w:rPr>
                          <w:t>There are n</w:t>
                        </w:r>
                        <w:r w:rsidRPr="009F4255" w:rsidR="00DE3D6A">
                          <w:rPr>
                            <w:rFonts w:ascii="Tahoma" w:hAnsi="Tahoma" w:cs="Tahoma"/>
                            <w:sz w:val="20"/>
                            <w:szCs w:val="20"/>
                          </w:rPr>
                          <w:t>o additional costs beyond those originally incurred to develop program</w:t>
                        </w:r>
                      </w:p>
                    </w:tc>
                  </w:tr>
                  <w:tr w:rsidRPr="009F4255" w:rsidR="00031703" w:rsidTr="00B55224" w14:paraId="6C4B7D7B" w14:textId="77777777">
                    <w:tc>
                      <w:tcPr>
                        <w:tcW w:w="4573" w:type="dxa"/>
                        <w:tcBorders>
                          <w:top w:val="single" w:color="auto" w:sz="4" w:space="0"/>
                          <w:left w:val="single" w:color="auto" w:sz="4" w:space="0"/>
                          <w:bottom w:val="single" w:color="auto" w:sz="4" w:space="0"/>
                          <w:right w:val="single" w:color="auto" w:sz="4" w:space="0"/>
                        </w:tcBorders>
                      </w:tcPr>
                      <w:p w:rsidRPr="009F4255" w:rsidR="00031703" w:rsidRDefault="00031703" w14:paraId="7E997189" w14:textId="2719C4EE">
                        <w:pPr>
                          <w:rPr>
                            <w:rFonts w:ascii="Tahoma" w:hAnsi="Tahoma" w:cs="Tahoma"/>
                            <w:sz w:val="20"/>
                            <w:szCs w:val="20"/>
                          </w:rPr>
                        </w:pPr>
                        <w:r>
                          <w:rPr>
                            <w:rFonts w:ascii="Tahoma" w:hAnsi="Tahoma" w:cs="Tahoma"/>
                            <w:sz w:val="20"/>
                            <w:szCs w:val="20"/>
                          </w:rPr>
                          <w:t>Cost of Contractors</w:t>
                        </w:r>
                      </w:p>
                    </w:tc>
                    <w:tc>
                      <w:tcPr>
                        <w:tcW w:w="4561" w:type="dxa"/>
                        <w:tcBorders>
                          <w:top w:val="single" w:color="auto" w:sz="4" w:space="0"/>
                          <w:left w:val="single" w:color="auto" w:sz="4" w:space="0"/>
                          <w:bottom w:val="single" w:color="auto" w:sz="4" w:space="0"/>
                          <w:right w:val="single" w:color="auto" w:sz="4" w:space="0"/>
                        </w:tcBorders>
                      </w:tcPr>
                      <w:p w:rsidRPr="009F4255" w:rsidR="00031703" w:rsidP="00031703" w:rsidRDefault="00031703" w14:paraId="5FA5877C" w14:textId="3447657C">
                        <w:pPr>
                          <w:jc w:val="center"/>
                          <w:rPr>
                            <w:rFonts w:ascii="Tahoma" w:hAnsi="Tahoma" w:cs="Tahoma"/>
                            <w:sz w:val="20"/>
                            <w:szCs w:val="20"/>
                          </w:rPr>
                        </w:pPr>
                        <w:r>
                          <w:rPr>
                            <w:rFonts w:ascii="Tahoma" w:hAnsi="Tahoma" w:cs="Tahoma"/>
                            <w:sz w:val="22"/>
                            <w:szCs w:val="22"/>
                          </w:rPr>
                          <w:t>209</w:t>
                        </w:r>
                        <w:r w:rsidRPr="006F386D">
                          <w:rPr>
                            <w:rFonts w:ascii="Tahoma" w:hAnsi="Tahoma" w:cs="Tahoma"/>
                            <w:sz w:val="22"/>
                            <w:szCs w:val="22"/>
                          </w:rPr>
                          <w:t xml:space="preserve"> contractor hours multiplied by $</w:t>
                        </w:r>
                        <w:r>
                          <w:rPr>
                            <w:rFonts w:ascii="Tahoma" w:hAnsi="Tahoma" w:cs="Tahoma"/>
                            <w:sz w:val="22"/>
                            <w:szCs w:val="22"/>
                          </w:rPr>
                          <w:t>46.17</w:t>
                        </w:r>
                        <w:r w:rsidRPr="006F386D">
                          <w:rPr>
                            <w:rFonts w:ascii="Tahoma" w:hAnsi="Tahoma" w:cs="Tahoma"/>
                            <w:sz w:val="22"/>
                            <w:szCs w:val="22"/>
                          </w:rPr>
                          <w:t xml:space="preserve"> per hour = </w:t>
                        </w:r>
                        <w:r>
                          <w:rPr>
                            <w:rFonts w:ascii="Tahoma" w:hAnsi="Tahoma" w:cs="Tahoma"/>
                            <w:sz w:val="22"/>
                            <w:szCs w:val="22"/>
                          </w:rPr>
                          <w:t>$9,649.53</w:t>
                        </w:r>
                      </w:p>
                    </w:tc>
                  </w:tr>
                  <w:tr w:rsidRPr="009F4255" w:rsidR="00DE3D6A" w:rsidTr="00B55224" w14:paraId="08C5AE9F" w14:textId="77777777">
                    <w:trPr>
                      <w:trHeight w:val="278"/>
                    </w:trPr>
                    <w:tc>
                      <w:tcPr>
                        <w:tcW w:w="4573" w:type="dxa"/>
                        <w:tcBorders>
                          <w:top w:val="single" w:color="auto" w:sz="4" w:space="0"/>
                          <w:left w:val="single" w:color="auto" w:sz="4" w:space="0"/>
                          <w:bottom w:val="single" w:color="auto" w:sz="4" w:space="0"/>
                          <w:right w:val="single" w:color="auto" w:sz="4" w:space="0"/>
                        </w:tcBorders>
                        <w:hideMark/>
                      </w:tcPr>
                      <w:p w:rsidRPr="009F4255" w:rsidR="00DE3D6A" w:rsidRDefault="00DE3D6A" w14:paraId="0AA72EE3" w14:textId="77777777">
                        <w:pPr>
                          <w:rPr>
                            <w:rFonts w:ascii="Tahoma" w:hAnsi="Tahoma" w:cs="Tahoma"/>
                            <w:sz w:val="20"/>
                            <w:szCs w:val="20"/>
                          </w:rPr>
                        </w:pPr>
                        <w:r w:rsidRPr="009F4255">
                          <w:rPr>
                            <w:rFonts w:ascii="Tahoma" w:hAnsi="Tahoma" w:cs="Tahoma"/>
                            <w:sz w:val="20"/>
                            <w:szCs w:val="20"/>
                          </w:rPr>
                          <w:t>Total Cost to Government</w:t>
                        </w:r>
                      </w:p>
                    </w:tc>
                    <w:tc>
                      <w:tcPr>
                        <w:tcW w:w="4561" w:type="dxa"/>
                        <w:tcBorders>
                          <w:top w:val="single" w:color="auto" w:sz="4" w:space="0"/>
                          <w:left w:val="single" w:color="auto" w:sz="4" w:space="0"/>
                          <w:bottom w:val="single" w:color="auto" w:sz="4" w:space="0"/>
                          <w:right w:val="single" w:color="auto" w:sz="4" w:space="0"/>
                        </w:tcBorders>
                        <w:hideMark/>
                      </w:tcPr>
                      <w:p w:rsidRPr="00CE1A8A" w:rsidR="00DE3D6A" w:rsidP="008A3389" w:rsidRDefault="00031703" w14:paraId="4ABE7CC7" w14:textId="1FAAD14D">
                        <w:pPr>
                          <w:jc w:val="center"/>
                          <w:rPr>
                            <w:rFonts w:ascii="Tahoma" w:hAnsi="Tahoma" w:cs="Tahoma"/>
                            <w:sz w:val="20"/>
                            <w:szCs w:val="20"/>
                          </w:rPr>
                        </w:pPr>
                        <w:r>
                          <w:rPr>
                            <w:rFonts w:ascii="Tahoma" w:hAnsi="Tahoma" w:cs="Tahoma"/>
                            <w:sz w:val="20"/>
                            <w:szCs w:val="20"/>
                          </w:rPr>
                          <w:t xml:space="preserve">$9,649.53 +2,563 = </w:t>
                        </w:r>
                        <w:r w:rsidRPr="009F4255" w:rsidR="00DE3D6A">
                          <w:rPr>
                            <w:rFonts w:ascii="Tahoma" w:hAnsi="Tahoma" w:cs="Tahoma"/>
                            <w:sz w:val="20"/>
                            <w:szCs w:val="20"/>
                          </w:rPr>
                          <w:t xml:space="preserve"> </w:t>
                        </w:r>
                        <w:r w:rsidRPr="00031703" w:rsidR="00DE3D6A">
                          <w:rPr>
                            <w:rFonts w:ascii="Tahoma" w:hAnsi="Tahoma" w:cs="Tahoma"/>
                            <w:b/>
                            <w:sz w:val="20"/>
                            <w:szCs w:val="20"/>
                          </w:rPr>
                          <w:t>$</w:t>
                        </w:r>
                        <w:r w:rsidRPr="00031703">
                          <w:rPr>
                            <w:rFonts w:ascii="Tahoma" w:hAnsi="Tahoma" w:cs="Tahoma"/>
                            <w:b/>
                            <w:sz w:val="20"/>
                            <w:szCs w:val="20"/>
                          </w:rPr>
                          <w:t>12,</w:t>
                        </w:r>
                        <w:r w:rsidR="005A39F8">
                          <w:rPr>
                            <w:rFonts w:ascii="Tahoma" w:hAnsi="Tahoma" w:cs="Tahoma"/>
                            <w:b/>
                            <w:sz w:val="20"/>
                            <w:szCs w:val="20"/>
                          </w:rPr>
                          <w:t>452</w:t>
                        </w:r>
                      </w:p>
                    </w:tc>
                  </w:tr>
                </w:tbl>
                <w:p w:rsidRPr="009F4255" w:rsidR="00DE3D6A" w:rsidRDefault="00DE3D6A" w14:paraId="22C8B273" w14:textId="77777777">
                  <w:pPr>
                    <w:rPr>
                      <w:rFonts w:ascii="Tahoma" w:hAnsi="Tahoma" w:cs="Tahoma"/>
                      <w:sz w:val="20"/>
                      <w:szCs w:val="20"/>
                    </w:rPr>
                  </w:pPr>
                </w:p>
              </w:tc>
            </w:tr>
          </w:tbl>
          <w:p w:rsidRPr="009F4255" w:rsidR="008511F2" w:rsidRDefault="008511F2" w14:paraId="330E9A84" w14:textId="77777777">
            <w:pPr>
              <w:rPr>
                <w:rFonts w:ascii="Tahoma" w:hAnsi="Tahoma" w:cs="Tahoma"/>
                <w:sz w:val="22"/>
                <w:szCs w:val="22"/>
              </w:rPr>
            </w:pPr>
          </w:p>
        </w:tc>
      </w:tr>
      <w:tr w:rsidRPr="009F4255" w:rsidR="00855275" w14:paraId="517C417B" w14:textId="77777777">
        <w:tc>
          <w:tcPr>
            <w:tcW w:w="9576" w:type="dxa"/>
          </w:tcPr>
          <w:p w:rsidR="00CD3CC1" w:rsidP="00CD3CC1" w:rsidRDefault="00CD3CC1" w14:paraId="0E01335E" w14:textId="77777777">
            <w:pPr>
              <w:rPr>
                <w:rFonts w:ascii="Tahoma" w:hAnsi="Tahoma" w:cs="Tahoma"/>
                <w:i/>
                <w:sz w:val="18"/>
                <w:szCs w:val="18"/>
              </w:rPr>
            </w:pPr>
          </w:p>
          <w:p w:rsidR="00CD3CC1" w:rsidP="00CD3CC1" w:rsidRDefault="00CD3CC1" w14:paraId="26E07EB7" w14:textId="2936D450">
            <w:pPr>
              <w:rPr>
                <w:rFonts w:ascii="Tahoma" w:hAnsi="Tahoma" w:cs="Tahoma"/>
                <w:i/>
                <w:sz w:val="18"/>
                <w:szCs w:val="18"/>
              </w:rPr>
            </w:pPr>
            <w:r>
              <w:rPr>
                <w:rFonts w:ascii="Tahoma" w:hAnsi="Tahoma" w:cs="Tahoma"/>
                <w:i/>
                <w:sz w:val="18"/>
                <w:szCs w:val="18"/>
              </w:rPr>
              <w:t>The OPM 20</w:t>
            </w:r>
            <w:r w:rsidR="00571D00">
              <w:rPr>
                <w:rFonts w:ascii="Tahoma" w:hAnsi="Tahoma" w:cs="Tahoma"/>
                <w:i/>
                <w:sz w:val="18"/>
                <w:szCs w:val="18"/>
              </w:rPr>
              <w:t>21</w:t>
            </w:r>
            <w:r>
              <w:rPr>
                <w:rFonts w:ascii="Tahoma" w:hAnsi="Tahoma" w:cs="Tahoma"/>
                <w:i/>
                <w:sz w:val="18"/>
                <w:szCs w:val="18"/>
              </w:rPr>
              <w:t xml:space="preserve"> Salary Table for the locality pay area of the Washington, DC area was used for the basic hour</w:t>
            </w:r>
            <w:r w:rsidR="00D47DDE">
              <w:rPr>
                <w:rFonts w:ascii="Tahoma" w:hAnsi="Tahoma" w:cs="Tahoma"/>
                <w:i/>
                <w:sz w:val="18"/>
                <w:szCs w:val="18"/>
              </w:rPr>
              <w:t>ly</w:t>
            </w:r>
            <w:r>
              <w:rPr>
                <w:rFonts w:ascii="Tahoma" w:hAnsi="Tahoma" w:cs="Tahoma"/>
                <w:i/>
                <w:sz w:val="18"/>
                <w:szCs w:val="18"/>
              </w:rPr>
              <w:t xml:space="preserve"> wage of a GS-7/Step 5</w:t>
            </w:r>
            <w:r w:rsidR="00D47DDE">
              <w:rPr>
                <w:rFonts w:ascii="Tahoma" w:hAnsi="Tahoma" w:cs="Tahoma"/>
                <w:i/>
                <w:sz w:val="18"/>
                <w:szCs w:val="18"/>
              </w:rPr>
              <w:t xml:space="preserve"> at </w:t>
            </w:r>
            <w:r>
              <w:rPr>
                <w:rFonts w:ascii="Tahoma" w:hAnsi="Tahoma" w:cs="Tahoma"/>
                <w:i/>
                <w:sz w:val="18"/>
                <w:szCs w:val="18"/>
              </w:rPr>
              <w:t>$2</w:t>
            </w:r>
            <w:r w:rsidR="00571D00">
              <w:rPr>
                <w:rFonts w:ascii="Tahoma" w:hAnsi="Tahoma" w:cs="Tahoma"/>
                <w:i/>
                <w:sz w:val="18"/>
                <w:szCs w:val="18"/>
              </w:rPr>
              <w:t>6.69</w:t>
            </w:r>
            <w:r w:rsidR="00D47DDE">
              <w:rPr>
                <w:rFonts w:ascii="Tahoma" w:hAnsi="Tahoma" w:cs="Tahoma"/>
                <w:i/>
                <w:sz w:val="18"/>
                <w:szCs w:val="18"/>
              </w:rPr>
              <w:t>/hour</w:t>
            </w:r>
            <w:r w:rsidR="00571D00">
              <w:rPr>
                <w:rFonts w:ascii="Tahoma" w:hAnsi="Tahoma" w:cs="Tahoma"/>
                <w:i/>
                <w:sz w:val="18"/>
                <w:szCs w:val="18"/>
              </w:rPr>
              <w:t xml:space="preserve"> (</w:t>
            </w:r>
            <w:hyperlink w:history="1" r:id="rId9">
              <w:r w:rsidRPr="00A03670" w:rsidR="00571D00">
                <w:rPr>
                  <w:rStyle w:val="Hyperlink"/>
                  <w:rFonts w:ascii="Tahoma" w:hAnsi="Tahoma" w:cs="Tahoma"/>
                  <w:i/>
                  <w:sz w:val="18"/>
                  <w:szCs w:val="18"/>
                </w:rPr>
                <w:t>https://www.opm.gov/policy-data-oversight/pay-leave/salaries-wages/salary-tables/pdf/2021/DCB_h.pdf</w:t>
              </w:r>
            </w:hyperlink>
            <w:r w:rsidR="00571D00">
              <w:rPr>
                <w:rFonts w:ascii="Tahoma" w:hAnsi="Tahoma" w:cs="Tahoma"/>
                <w:i/>
                <w:sz w:val="18"/>
                <w:szCs w:val="18"/>
              </w:rPr>
              <w:t>)</w:t>
            </w:r>
            <w:r w:rsidR="00D47DDE">
              <w:rPr>
                <w:rFonts w:ascii="Tahoma" w:hAnsi="Tahoma" w:cs="Tahoma"/>
                <w:i/>
                <w:sz w:val="18"/>
                <w:szCs w:val="18"/>
              </w:rPr>
              <w:t>.</w:t>
            </w:r>
          </w:p>
          <w:p w:rsidRPr="00A76809" w:rsidR="00A76809" w:rsidP="00CD3CC1" w:rsidRDefault="00A76809" w14:paraId="5C33FCF6" w14:textId="7DC5C341">
            <w:pPr>
              <w:rPr>
                <w:rFonts w:ascii="Tahoma" w:hAnsi="Tahoma" w:cs="Tahoma"/>
                <w:i/>
                <w:sz w:val="18"/>
                <w:szCs w:val="18"/>
              </w:rPr>
            </w:pPr>
          </w:p>
        </w:tc>
      </w:tr>
      <w:tr w:rsidRPr="009F4255" w:rsidR="00620D5C" w14:paraId="533AEF00" w14:textId="77777777">
        <w:tc>
          <w:tcPr>
            <w:tcW w:w="9576" w:type="dxa"/>
          </w:tcPr>
          <w:p w:rsidR="00620D5C" w:rsidP="00CD3CC1" w:rsidRDefault="00620D5C" w14:paraId="26E8FCE7" w14:textId="77777777">
            <w:pPr>
              <w:rPr>
                <w:rFonts w:ascii="Tahoma" w:hAnsi="Tahoma" w:cs="Tahoma"/>
                <w:i/>
                <w:sz w:val="18"/>
                <w:szCs w:val="18"/>
              </w:rPr>
            </w:pPr>
          </w:p>
        </w:tc>
      </w:tr>
    </w:tbl>
    <w:p w:rsidRPr="009F4255" w:rsidR="009B5847" w:rsidP="009B5847" w:rsidRDefault="00A76809" w14:paraId="16EFBEF9" w14:textId="3AB89D3C">
      <w:pPr>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 xml:space="preserve"> </w:t>
      </w:r>
      <w:r w:rsidRPr="009F4255" w:rsidR="006B455B">
        <w:rPr>
          <w:rFonts w:ascii="Tahoma" w:hAnsi="Tahoma" w:cs="Tahoma"/>
          <w:b/>
          <w:bCs/>
          <w:sz w:val="22"/>
          <w:szCs w:val="22"/>
        </w:rPr>
        <w:t>Explain the reasons for any program changes or adjustments reported in items 13 or 14 of OMB form 83-I.</w:t>
      </w:r>
    </w:p>
    <w:p w:rsidR="00E42D26" w:rsidP="005075F9" w:rsidRDefault="003A32BA" w14:paraId="530C0B3E" w14:textId="77777777">
      <w:pPr>
        <w:tabs>
          <w:tab w:val="left" w:pos="45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50"/>
        <w:jc w:val="both"/>
        <w:rPr>
          <w:rFonts w:ascii="Tahoma" w:hAnsi="Tahoma" w:cs="Tahoma"/>
          <w:bCs/>
          <w:sz w:val="22"/>
          <w:szCs w:val="22"/>
        </w:rPr>
      </w:pPr>
      <w:r>
        <w:rPr>
          <w:rFonts w:ascii="Tahoma" w:hAnsi="Tahoma" w:cs="Tahoma"/>
          <w:bCs/>
          <w:sz w:val="22"/>
          <w:szCs w:val="22"/>
        </w:rPr>
        <w:t xml:space="preserve">There were errors in burden rate and number of respondents in prior year submissions which have been corrected. </w:t>
      </w:r>
      <w:r w:rsidRPr="009F4255" w:rsidR="0063133F">
        <w:rPr>
          <w:rFonts w:ascii="Tahoma" w:hAnsi="Tahoma" w:cs="Tahoma"/>
          <w:bCs/>
          <w:sz w:val="22"/>
          <w:szCs w:val="22"/>
        </w:rPr>
        <w:t>The est</w:t>
      </w:r>
      <w:r w:rsidR="005075F9">
        <w:rPr>
          <w:rFonts w:ascii="Tahoma" w:hAnsi="Tahoma" w:cs="Tahoma"/>
          <w:bCs/>
          <w:sz w:val="22"/>
          <w:szCs w:val="22"/>
        </w:rPr>
        <w:t xml:space="preserve">imated number of respondents </w:t>
      </w:r>
      <w:r w:rsidR="00E42D26">
        <w:rPr>
          <w:rFonts w:ascii="Tahoma" w:hAnsi="Tahoma" w:cs="Tahoma"/>
          <w:bCs/>
          <w:sz w:val="22"/>
          <w:szCs w:val="22"/>
        </w:rPr>
        <w:t xml:space="preserve">did change from </w:t>
      </w:r>
      <w:r w:rsidR="005075F9">
        <w:rPr>
          <w:rFonts w:ascii="Tahoma" w:hAnsi="Tahoma" w:cs="Tahoma"/>
          <w:bCs/>
          <w:sz w:val="22"/>
          <w:szCs w:val="22"/>
        </w:rPr>
        <w:t>415</w:t>
      </w:r>
      <w:r w:rsidR="00E42D26">
        <w:rPr>
          <w:rFonts w:ascii="Tahoma" w:hAnsi="Tahoma" w:cs="Tahoma"/>
          <w:bCs/>
          <w:sz w:val="22"/>
          <w:szCs w:val="22"/>
        </w:rPr>
        <w:t xml:space="preserve"> to 209 due to counting contractors who don’t need access to agency financial systems to do their job. </w:t>
      </w:r>
    </w:p>
    <w:p w:rsidRPr="003A32BA" w:rsidR="00C37CD8" w:rsidP="003A32BA" w:rsidRDefault="001B4FE4" w14:paraId="30971639" w14:textId="77777777">
      <w:pPr>
        <w:spacing w:after="120"/>
        <w:jc w:val="both"/>
        <w:rPr>
          <w:rFonts w:ascii="Tahoma" w:hAnsi="Tahoma" w:cs="Tahoma"/>
          <w:b/>
          <w:bCs/>
          <w:sz w:val="22"/>
          <w:szCs w:val="22"/>
        </w:rPr>
      </w:pPr>
      <w:r w:rsidRPr="001B4FE4">
        <w:rPr>
          <w:rFonts w:ascii="Tahoma" w:hAnsi="Tahoma" w:cs="Tahoma"/>
          <w:b/>
          <w:bCs/>
          <w:sz w:val="22"/>
          <w:szCs w:val="22"/>
        </w:rPr>
        <w:t xml:space="preserve">16.  </w:t>
      </w:r>
      <w:r w:rsidRPr="001B4FE4" w:rsidR="00C37CD8">
        <w:rPr>
          <w:rFonts w:ascii="Tahoma" w:hAnsi="Tahoma" w:cs="Tahoma"/>
          <w:b/>
          <w:bCs/>
          <w:sz w:val="22"/>
          <w:szCs w:val="22"/>
        </w:rPr>
        <w:t>For collections of information whose results are planned to be published, outline plans for tabulation and publication.</w:t>
      </w:r>
    </w:p>
    <w:p w:rsidRPr="009F4255" w:rsidR="00EC10FF" w:rsidP="00810ED0" w:rsidRDefault="00855275" w14:paraId="2F3C64D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F4255">
        <w:rPr>
          <w:rFonts w:ascii="Tahoma" w:hAnsi="Tahoma" w:cs="Tahoma"/>
          <w:sz w:val="22"/>
          <w:szCs w:val="22"/>
        </w:rPr>
        <w:t>There are no plans to publish the results of this information collection.</w:t>
      </w:r>
    </w:p>
    <w:p w:rsidRPr="00925A02" w:rsidR="00C37CD8" w:rsidP="003A32BA" w:rsidRDefault="001B4FE4" w14:paraId="3AF68286" w14:textId="77777777">
      <w:pPr>
        <w:spacing w:after="120"/>
        <w:jc w:val="both"/>
        <w:rPr>
          <w:rFonts w:ascii="Tahoma" w:hAnsi="Tahoma" w:cs="Tahoma"/>
          <w:b/>
          <w:bCs/>
          <w:sz w:val="22"/>
          <w:szCs w:val="22"/>
        </w:rPr>
      </w:pPr>
      <w:r w:rsidRPr="001B4FE4">
        <w:rPr>
          <w:rFonts w:ascii="Tahoma" w:hAnsi="Tahoma" w:cs="Tahoma"/>
          <w:b/>
          <w:bCs/>
          <w:sz w:val="22"/>
          <w:szCs w:val="22"/>
        </w:rPr>
        <w:t>17.</w:t>
      </w:r>
      <w:r>
        <w:rPr>
          <w:rFonts w:ascii="Tahoma" w:hAnsi="Tahoma" w:cs="Tahoma"/>
          <w:b/>
          <w:bCs/>
          <w:sz w:val="22"/>
          <w:szCs w:val="22"/>
        </w:rPr>
        <w:t xml:space="preserve">  </w:t>
      </w:r>
      <w:r w:rsidRPr="001B4FE4" w:rsidR="00C37CD8">
        <w:rPr>
          <w:rFonts w:ascii="Tahoma" w:hAnsi="Tahoma" w:cs="Tahoma"/>
          <w:b/>
          <w:bCs/>
          <w:sz w:val="22"/>
          <w:szCs w:val="22"/>
        </w:rPr>
        <w:t>If seeking approval to not display the expiration date for OMB approval of the information collection, explain the reasons that display would be inappropriate.</w:t>
      </w:r>
    </w:p>
    <w:p w:rsidRPr="009F4255" w:rsidR="00EC10FF" w:rsidP="00810ED0" w:rsidRDefault="00855275" w14:paraId="1DFA1B6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F4255">
        <w:rPr>
          <w:rFonts w:ascii="Tahoma" w:hAnsi="Tahoma" w:cs="Tahoma"/>
          <w:sz w:val="22"/>
          <w:szCs w:val="22"/>
        </w:rPr>
        <w:t xml:space="preserve">The Forest Service </w:t>
      </w:r>
      <w:r w:rsidRPr="009F4255" w:rsidR="0055422C">
        <w:rPr>
          <w:rFonts w:ascii="Tahoma" w:hAnsi="Tahoma" w:cs="Tahoma"/>
          <w:sz w:val="22"/>
          <w:szCs w:val="22"/>
        </w:rPr>
        <w:t>is seeking approval</w:t>
      </w:r>
      <w:r w:rsidRPr="009F4255">
        <w:rPr>
          <w:rFonts w:ascii="Tahoma" w:hAnsi="Tahoma" w:cs="Tahoma"/>
          <w:sz w:val="22"/>
          <w:szCs w:val="22"/>
        </w:rPr>
        <w:t xml:space="preserve"> to omit the expiration date of the OMB approval, as the electronic form and data collection process are</w:t>
      </w:r>
      <w:r w:rsidRPr="009F4255" w:rsidR="002D0073">
        <w:rPr>
          <w:rFonts w:ascii="Tahoma" w:hAnsi="Tahoma" w:cs="Tahoma"/>
          <w:sz w:val="22"/>
          <w:szCs w:val="22"/>
        </w:rPr>
        <w:t xml:space="preserve"> used exclusively by paid</w:t>
      </w:r>
      <w:r w:rsidRPr="009F4255">
        <w:rPr>
          <w:rFonts w:ascii="Tahoma" w:hAnsi="Tahoma" w:cs="Tahoma"/>
          <w:sz w:val="22"/>
          <w:szCs w:val="22"/>
        </w:rPr>
        <w:t xml:space="preserve"> contractors and Forest Service employees</w:t>
      </w:r>
      <w:r w:rsidRPr="009F4255" w:rsidR="00B13115">
        <w:rPr>
          <w:rFonts w:ascii="Tahoma" w:hAnsi="Tahoma" w:cs="Tahoma"/>
          <w:sz w:val="22"/>
          <w:szCs w:val="22"/>
        </w:rPr>
        <w:t xml:space="preserve"> on an internal, closed system</w:t>
      </w:r>
      <w:r w:rsidRPr="009F4255">
        <w:rPr>
          <w:rFonts w:ascii="Tahoma" w:hAnsi="Tahoma" w:cs="Tahoma"/>
          <w:sz w:val="22"/>
          <w:szCs w:val="22"/>
        </w:rPr>
        <w:t>.  Including the expiration date would cause confusion</w:t>
      </w:r>
      <w:r w:rsidRPr="009F4255" w:rsidR="002D0073">
        <w:rPr>
          <w:rFonts w:ascii="Tahoma" w:hAnsi="Tahoma" w:cs="Tahoma"/>
          <w:sz w:val="22"/>
          <w:szCs w:val="22"/>
        </w:rPr>
        <w:t xml:space="preserve"> to respondents as they may confuse the OMB expiration date with </w:t>
      </w:r>
      <w:r w:rsidRPr="009F4255" w:rsidR="002D0073">
        <w:rPr>
          <w:rFonts w:ascii="Tahoma" w:hAnsi="Tahoma" w:cs="Tahoma"/>
          <w:sz w:val="22"/>
          <w:szCs w:val="22"/>
        </w:rPr>
        <w:lastRenderedPageBreak/>
        <w:t>the term of the authority and agreement</w:t>
      </w:r>
      <w:r w:rsidRPr="009F4255">
        <w:rPr>
          <w:rFonts w:ascii="Tahoma" w:hAnsi="Tahoma" w:cs="Tahoma"/>
          <w:sz w:val="22"/>
          <w:szCs w:val="22"/>
        </w:rPr>
        <w:t>.</w:t>
      </w:r>
    </w:p>
    <w:p w:rsidRPr="009F4255" w:rsidR="006B455B" w:rsidP="003A32BA" w:rsidRDefault="001B4FE4" w14:paraId="1EFA3E9F"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80"/>
        <w:jc w:val="both"/>
        <w:rPr>
          <w:rFonts w:ascii="Tahoma" w:hAnsi="Tahoma" w:cs="Tahoma"/>
          <w:b/>
          <w:bCs/>
          <w:sz w:val="22"/>
          <w:szCs w:val="22"/>
        </w:rPr>
      </w:pPr>
      <w:r>
        <w:rPr>
          <w:rFonts w:ascii="Tahoma" w:hAnsi="Tahoma" w:cs="Tahoma"/>
          <w:b/>
          <w:bCs/>
          <w:sz w:val="22"/>
          <w:szCs w:val="22"/>
        </w:rPr>
        <w:t xml:space="preserve">18. </w:t>
      </w:r>
      <w:r w:rsidRPr="009F4255" w:rsidR="006B455B">
        <w:rPr>
          <w:rFonts w:ascii="Tahoma" w:hAnsi="Tahoma" w:cs="Tahoma"/>
          <w:b/>
          <w:bCs/>
          <w:sz w:val="22"/>
          <w:szCs w:val="22"/>
        </w:rPr>
        <w:t>Explain each exception to the certification statement identified in item 19, "Certification Requirement for Paperwork Reduction Act."</w:t>
      </w:r>
    </w:p>
    <w:p w:rsidRPr="009F4255" w:rsidR="00C37CD8" w:rsidP="001B1174" w:rsidRDefault="00980C67" w14:paraId="01412B70" w14:textId="77777777">
      <w:pPr>
        <w:tabs>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120"/>
        <w:ind w:left="360"/>
        <w:jc w:val="both"/>
        <w:rPr>
          <w:rFonts w:ascii="Tahoma" w:hAnsi="Tahoma" w:cs="Tahoma"/>
          <w:bCs/>
          <w:sz w:val="22"/>
          <w:szCs w:val="22"/>
        </w:rPr>
      </w:pPr>
      <w:r w:rsidRPr="009F4255">
        <w:rPr>
          <w:rFonts w:ascii="Tahoma" w:hAnsi="Tahoma" w:cs="Tahoma"/>
          <w:bCs/>
          <w:sz w:val="22"/>
          <w:szCs w:val="22"/>
        </w:rPr>
        <w:t>There are n</w:t>
      </w:r>
      <w:r w:rsidRPr="009F4255" w:rsidR="00855275">
        <w:rPr>
          <w:rFonts w:ascii="Tahoma" w:hAnsi="Tahoma" w:cs="Tahoma"/>
          <w:bCs/>
          <w:sz w:val="22"/>
          <w:szCs w:val="22"/>
        </w:rPr>
        <w:t>o exceptions to the Certification Requirement for the Paperw</w:t>
      </w:r>
      <w:r w:rsidRPr="009F4255" w:rsidR="00B07D13">
        <w:rPr>
          <w:rFonts w:ascii="Tahoma" w:hAnsi="Tahoma" w:cs="Tahoma"/>
          <w:bCs/>
          <w:sz w:val="22"/>
          <w:szCs w:val="22"/>
        </w:rPr>
        <w:t>ork Reduction Act</w:t>
      </w:r>
      <w:r w:rsidRPr="009F4255" w:rsidR="00855275">
        <w:rPr>
          <w:rFonts w:ascii="Tahoma" w:hAnsi="Tahoma" w:cs="Tahoma"/>
          <w:bCs/>
          <w:sz w:val="22"/>
          <w:szCs w:val="22"/>
        </w:rPr>
        <w:t>.</w:t>
      </w:r>
      <w:r w:rsidRPr="009F4255" w:rsidR="00826C0C">
        <w:rPr>
          <w:rFonts w:ascii="Tahoma" w:hAnsi="Tahoma" w:cs="Tahoma"/>
          <w:bCs/>
          <w:sz w:val="22"/>
          <w:szCs w:val="22"/>
        </w:rPr>
        <w:t xml:space="preserve"> </w:t>
      </w:r>
      <w:r w:rsidRPr="009F4255">
        <w:rPr>
          <w:rFonts w:ascii="Tahoma" w:hAnsi="Tahoma" w:cs="Tahoma"/>
          <w:bCs/>
          <w:sz w:val="22"/>
          <w:szCs w:val="22"/>
        </w:rPr>
        <w:t>The Agency is able to certify compliance with 5 CFR 1320.</w:t>
      </w:r>
    </w:p>
    <w:sectPr w:rsidRPr="009F4255" w:rsidR="00C37CD8" w:rsidSect="00AC46B0">
      <w:headerReference w:type="default" r:id="rId10"/>
      <w:footerReference w:type="default" r:id="rId11"/>
      <w:footerReference w:type="first" r:id="rId12"/>
      <w:type w:val="continuous"/>
      <w:pgSz w:w="12240" w:h="15840"/>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B5716" w14:textId="77777777" w:rsidR="00486EED" w:rsidRDefault="00486EED">
      <w:r>
        <w:separator/>
      </w:r>
    </w:p>
  </w:endnote>
  <w:endnote w:type="continuationSeparator" w:id="0">
    <w:p w14:paraId="54886A6D" w14:textId="77777777" w:rsidR="00486EED" w:rsidRDefault="00486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D397F" w14:textId="77777777" w:rsidR="00B6780A" w:rsidRPr="00AC46B0" w:rsidRDefault="00AC46B0" w:rsidP="00AC46B0">
    <w:pPr>
      <w:pStyle w:val="Footer"/>
      <w:jc w:val="center"/>
      <w:rPr>
        <w:rFonts w:ascii="Tahoma" w:hAnsi="Tahoma" w:cs="Tahoma"/>
        <w:sz w:val="22"/>
        <w:szCs w:val="22"/>
      </w:rPr>
    </w:pPr>
    <w:r w:rsidRPr="00AC46B0">
      <w:rPr>
        <w:rFonts w:ascii="Tahoma" w:hAnsi="Tahoma" w:cs="Tahoma"/>
        <w:sz w:val="22"/>
        <w:szCs w:val="22"/>
      </w:rPr>
      <w:t xml:space="preserve">Page </w:t>
    </w:r>
    <w:r w:rsidR="00411AA2" w:rsidRPr="00AC46B0">
      <w:rPr>
        <w:rFonts w:ascii="Tahoma" w:hAnsi="Tahoma" w:cs="Tahoma"/>
        <w:b/>
        <w:bCs/>
        <w:sz w:val="22"/>
        <w:szCs w:val="22"/>
      </w:rPr>
      <w:fldChar w:fldCharType="begin"/>
    </w:r>
    <w:r w:rsidRPr="00AC46B0">
      <w:rPr>
        <w:rFonts w:ascii="Tahoma" w:hAnsi="Tahoma" w:cs="Tahoma"/>
        <w:b/>
        <w:bCs/>
        <w:sz w:val="22"/>
        <w:szCs w:val="22"/>
      </w:rPr>
      <w:instrText xml:space="preserve"> PAGE </w:instrText>
    </w:r>
    <w:r w:rsidR="00411AA2" w:rsidRPr="00AC46B0">
      <w:rPr>
        <w:rFonts w:ascii="Tahoma" w:hAnsi="Tahoma" w:cs="Tahoma"/>
        <w:b/>
        <w:bCs/>
        <w:sz w:val="22"/>
        <w:szCs w:val="22"/>
      </w:rPr>
      <w:fldChar w:fldCharType="separate"/>
    </w:r>
    <w:r w:rsidR="006C38E4">
      <w:rPr>
        <w:rFonts w:ascii="Tahoma" w:hAnsi="Tahoma" w:cs="Tahoma"/>
        <w:b/>
        <w:bCs/>
        <w:noProof/>
        <w:sz w:val="22"/>
        <w:szCs w:val="22"/>
      </w:rPr>
      <w:t>2</w:t>
    </w:r>
    <w:r w:rsidR="00411AA2" w:rsidRPr="00AC46B0">
      <w:rPr>
        <w:rFonts w:ascii="Tahoma" w:hAnsi="Tahoma" w:cs="Tahoma"/>
        <w:b/>
        <w:bCs/>
        <w:sz w:val="22"/>
        <w:szCs w:val="22"/>
      </w:rPr>
      <w:fldChar w:fldCharType="end"/>
    </w:r>
    <w:r w:rsidRPr="00AC46B0">
      <w:rPr>
        <w:rFonts w:ascii="Tahoma" w:hAnsi="Tahoma" w:cs="Tahoma"/>
        <w:sz w:val="22"/>
        <w:szCs w:val="22"/>
      </w:rPr>
      <w:t xml:space="preserve"> of </w:t>
    </w:r>
    <w:r w:rsidR="00411AA2" w:rsidRPr="00AC46B0">
      <w:rPr>
        <w:rFonts w:ascii="Tahoma" w:hAnsi="Tahoma" w:cs="Tahoma"/>
        <w:b/>
        <w:bCs/>
        <w:sz w:val="22"/>
        <w:szCs w:val="22"/>
      </w:rPr>
      <w:fldChar w:fldCharType="begin"/>
    </w:r>
    <w:r w:rsidRPr="00AC46B0">
      <w:rPr>
        <w:rFonts w:ascii="Tahoma" w:hAnsi="Tahoma" w:cs="Tahoma"/>
        <w:b/>
        <w:bCs/>
        <w:sz w:val="22"/>
        <w:szCs w:val="22"/>
      </w:rPr>
      <w:instrText xml:space="preserve"> NUMPAGES  </w:instrText>
    </w:r>
    <w:r w:rsidR="00411AA2" w:rsidRPr="00AC46B0">
      <w:rPr>
        <w:rFonts w:ascii="Tahoma" w:hAnsi="Tahoma" w:cs="Tahoma"/>
        <w:b/>
        <w:bCs/>
        <w:sz w:val="22"/>
        <w:szCs w:val="22"/>
      </w:rPr>
      <w:fldChar w:fldCharType="separate"/>
    </w:r>
    <w:r w:rsidR="006C38E4">
      <w:rPr>
        <w:rFonts w:ascii="Tahoma" w:hAnsi="Tahoma" w:cs="Tahoma"/>
        <w:b/>
        <w:bCs/>
        <w:noProof/>
        <w:sz w:val="22"/>
        <w:szCs w:val="22"/>
      </w:rPr>
      <w:t>2</w:t>
    </w:r>
    <w:r w:rsidR="00411AA2" w:rsidRPr="00AC46B0">
      <w:rPr>
        <w:rFonts w:ascii="Tahoma" w:hAnsi="Tahoma" w:cs="Tahoma"/>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381352"/>
      <w:docPartObj>
        <w:docPartGallery w:val="Page Numbers (Top of Page)"/>
        <w:docPartUnique/>
      </w:docPartObj>
    </w:sdtPr>
    <w:sdtEndPr>
      <w:rPr>
        <w:rFonts w:ascii="Tahoma" w:hAnsi="Tahoma" w:cs="Tahoma"/>
        <w:sz w:val="22"/>
        <w:szCs w:val="22"/>
      </w:rPr>
    </w:sdtEndPr>
    <w:sdtContent>
      <w:p w14:paraId="480623E8" w14:textId="77777777" w:rsidR="00AC46B0" w:rsidRPr="00AC46B0" w:rsidRDefault="00AC46B0" w:rsidP="00AC46B0">
        <w:pPr>
          <w:pStyle w:val="Footer"/>
          <w:jc w:val="center"/>
          <w:rPr>
            <w:rFonts w:ascii="Tahoma" w:hAnsi="Tahoma" w:cs="Tahoma"/>
            <w:sz w:val="22"/>
            <w:szCs w:val="22"/>
          </w:rPr>
        </w:pPr>
        <w:r w:rsidRPr="00AC46B0">
          <w:rPr>
            <w:rFonts w:ascii="Tahoma" w:hAnsi="Tahoma" w:cs="Tahoma"/>
            <w:sz w:val="22"/>
            <w:szCs w:val="22"/>
          </w:rPr>
          <w:t xml:space="preserve">Page </w:t>
        </w:r>
        <w:r w:rsidR="00411AA2" w:rsidRPr="00AC46B0">
          <w:rPr>
            <w:rFonts w:ascii="Tahoma" w:hAnsi="Tahoma" w:cs="Tahoma"/>
            <w:b/>
            <w:bCs/>
            <w:sz w:val="22"/>
            <w:szCs w:val="22"/>
          </w:rPr>
          <w:fldChar w:fldCharType="begin"/>
        </w:r>
        <w:r w:rsidRPr="00AC46B0">
          <w:rPr>
            <w:rFonts w:ascii="Tahoma" w:hAnsi="Tahoma" w:cs="Tahoma"/>
            <w:b/>
            <w:bCs/>
            <w:sz w:val="22"/>
            <w:szCs w:val="22"/>
          </w:rPr>
          <w:instrText xml:space="preserve"> PAGE </w:instrText>
        </w:r>
        <w:r w:rsidR="00411AA2" w:rsidRPr="00AC46B0">
          <w:rPr>
            <w:rFonts w:ascii="Tahoma" w:hAnsi="Tahoma" w:cs="Tahoma"/>
            <w:b/>
            <w:bCs/>
            <w:sz w:val="22"/>
            <w:szCs w:val="22"/>
          </w:rPr>
          <w:fldChar w:fldCharType="separate"/>
        </w:r>
        <w:r w:rsidR="006C38E4">
          <w:rPr>
            <w:rFonts w:ascii="Tahoma" w:hAnsi="Tahoma" w:cs="Tahoma"/>
            <w:b/>
            <w:bCs/>
            <w:noProof/>
            <w:sz w:val="22"/>
            <w:szCs w:val="22"/>
          </w:rPr>
          <w:t>1</w:t>
        </w:r>
        <w:r w:rsidR="00411AA2" w:rsidRPr="00AC46B0">
          <w:rPr>
            <w:rFonts w:ascii="Tahoma" w:hAnsi="Tahoma" w:cs="Tahoma"/>
            <w:b/>
            <w:bCs/>
            <w:sz w:val="22"/>
            <w:szCs w:val="22"/>
          </w:rPr>
          <w:fldChar w:fldCharType="end"/>
        </w:r>
        <w:r w:rsidRPr="00AC46B0">
          <w:rPr>
            <w:rFonts w:ascii="Tahoma" w:hAnsi="Tahoma" w:cs="Tahoma"/>
            <w:sz w:val="22"/>
            <w:szCs w:val="22"/>
          </w:rPr>
          <w:t xml:space="preserve"> of </w:t>
        </w:r>
        <w:r w:rsidR="00411AA2" w:rsidRPr="00AC46B0">
          <w:rPr>
            <w:rFonts w:ascii="Tahoma" w:hAnsi="Tahoma" w:cs="Tahoma"/>
            <w:b/>
            <w:bCs/>
            <w:sz w:val="22"/>
            <w:szCs w:val="22"/>
          </w:rPr>
          <w:fldChar w:fldCharType="begin"/>
        </w:r>
        <w:r w:rsidRPr="00AC46B0">
          <w:rPr>
            <w:rFonts w:ascii="Tahoma" w:hAnsi="Tahoma" w:cs="Tahoma"/>
            <w:b/>
            <w:bCs/>
            <w:sz w:val="22"/>
            <w:szCs w:val="22"/>
          </w:rPr>
          <w:instrText xml:space="preserve"> NUMPAGES  </w:instrText>
        </w:r>
        <w:r w:rsidR="00411AA2" w:rsidRPr="00AC46B0">
          <w:rPr>
            <w:rFonts w:ascii="Tahoma" w:hAnsi="Tahoma" w:cs="Tahoma"/>
            <w:b/>
            <w:bCs/>
            <w:sz w:val="22"/>
            <w:szCs w:val="22"/>
          </w:rPr>
          <w:fldChar w:fldCharType="separate"/>
        </w:r>
        <w:r w:rsidR="006C38E4">
          <w:rPr>
            <w:rFonts w:ascii="Tahoma" w:hAnsi="Tahoma" w:cs="Tahoma"/>
            <w:b/>
            <w:bCs/>
            <w:noProof/>
            <w:sz w:val="22"/>
            <w:szCs w:val="22"/>
          </w:rPr>
          <w:t>1</w:t>
        </w:r>
        <w:r w:rsidR="00411AA2" w:rsidRPr="00AC46B0">
          <w:rPr>
            <w:rFonts w:ascii="Tahoma" w:hAnsi="Tahoma" w:cs="Tahoma"/>
            <w:b/>
            <w:bCs/>
            <w:sz w:val="22"/>
            <w:szCs w:val="22"/>
          </w:rPr>
          <w:fldChar w:fldCharType="end"/>
        </w:r>
      </w:p>
    </w:sdtContent>
  </w:sdt>
  <w:p w14:paraId="2E9C63BC" w14:textId="77777777" w:rsidR="00AC46B0" w:rsidRDefault="00AC4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F8F9F" w14:textId="77777777" w:rsidR="00486EED" w:rsidRDefault="00486EED">
      <w:r>
        <w:separator/>
      </w:r>
    </w:p>
  </w:footnote>
  <w:footnote w:type="continuationSeparator" w:id="0">
    <w:p w14:paraId="2E51949F" w14:textId="77777777" w:rsidR="00486EED" w:rsidRDefault="00486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86ABA" w14:textId="4FD2A0FC" w:rsidR="00AC46B0" w:rsidRDefault="00AC46B0" w:rsidP="00AC46B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EC10FF">
      <w:rPr>
        <w:rFonts w:ascii="Tahoma" w:hAnsi="Tahoma" w:cs="Tahoma"/>
        <w:b/>
        <w:bCs/>
        <w:sz w:val="28"/>
        <w:szCs w:val="28"/>
        <w:u w:val="single"/>
      </w:rPr>
      <w:t xml:space="preserve">The </w:t>
    </w:r>
    <w:r w:rsidR="009A3753">
      <w:rPr>
        <w:rFonts w:ascii="Tahoma" w:hAnsi="Tahoma" w:cs="Tahoma"/>
        <w:b/>
        <w:bCs/>
        <w:sz w:val="28"/>
        <w:szCs w:val="28"/>
        <w:u w:val="single"/>
      </w:rPr>
      <w:t>20</w:t>
    </w:r>
    <w:r w:rsidR="00571D00">
      <w:rPr>
        <w:rFonts w:ascii="Tahoma" w:hAnsi="Tahoma" w:cs="Tahoma"/>
        <w:b/>
        <w:bCs/>
        <w:sz w:val="28"/>
        <w:szCs w:val="28"/>
        <w:u w:val="single"/>
      </w:rPr>
      <w:t>21</w:t>
    </w:r>
    <w:r>
      <w:rPr>
        <w:rFonts w:ascii="Tahoma" w:hAnsi="Tahoma" w:cs="Tahoma"/>
        <w:b/>
        <w:bCs/>
        <w:sz w:val="28"/>
        <w:szCs w:val="28"/>
        <w:u w:val="single"/>
      </w:rPr>
      <w:t xml:space="preserve"> </w:t>
    </w:r>
    <w:r w:rsidRPr="00EC10FF">
      <w:rPr>
        <w:rFonts w:ascii="Tahoma" w:hAnsi="Tahoma" w:cs="Tahoma"/>
        <w:b/>
        <w:bCs/>
        <w:sz w:val="28"/>
        <w:szCs w:val="28"/>
        <w:u w:val="single"/>
      </w:rPr>
      <w:t>Supporting Statement for OMB 0596-</w:t>
    </w:r>
    <w:r>
      <w:rPr>
        <w:rFonts w:ascii="Tahoma" w:hAnsi="Tahoma" w:cs="Tahoma"/>
        <w:b/>
        <w:bCs/>
        <w:sz w:val="28"/>
        <w:szCs w:val="28"/>
        <w:u w:val="single"/>
      </w:rPr>
      <w:t>0204</w:t>
    </w:r>
  </w:p>
  <w:p w14:paraId="4D0316C5" w14:textId="77777777" w:rsidR="00AC46B0" w:rsidRDefault="00AC46B0" w:rsidP="00AC46B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Financial Information Security Request Form</w:t>
    </w:r>
  </w:p>
  <w:p w14:paraId="0A8D5C0F" w14:textId="77777777" w:rsidR="00AC46B0" w:rsidRDefault="00AC4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05C6FBF6"/>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C442A9C4">
      <w:start w:val="9"/>
      <w:numFmt w:val="decimal"/>
      <w:lvlText w:val="%4."/>
      <w:lvlJc w:val="left"/>
      <w:pPr>
        <w:tabs>
          <w:tab w:val="num" w:pos="360"/>
        </w:tabs>
        <w:ind w:left="36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103151D0"/>
    <w:multiLevelType w:val="hybridMultilevel"/>
    <w:tmpl w:val="A43E5B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13456FD7"/>
    <w:multiLevelType w:val="hybridMultilevel"/>
    <w:tmpl w:val="BC14FCC8"/>
    <w:lvl w:ilvl="0" w:tplc="BD10C36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3" w15:restartNumberingAfterBreak="0">
    <w:nsid w:val="1E554D4B"/>
    <w:multiLevelType w:val="hybridMultilevel"/>
    <w:tmpl w:val="E21AA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46D28B3"/>
    <w:multiLevelType w:val="multilevel"/>
    <w:tmpl w:val="450E96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5723E55"/>
    <w:multiLevelType w:val="hybridMultilevel"/>
    <w:tmpl w:val="F9E0B82A"/>
    <w:lvl w:ilvl="0" w:tplc="BD10C36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7F05206"/>
    <w:multiLevelType w:val="multilevel"/>
    <w:tmpl w:val="05C6FBF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9"/>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2D5B2BF1"/>
    <w:multiLevelType w:val="hybridMultilevel"/>
    <w:tmpl w:val="ED72B940"/>
    <w:lvl w:ilvl="0" w:tplc="BD10C36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1" w15:restartNumberingAfterBreak="0">
    <w:nsid w:val="42185B05"/>
    <w:multiLevelType w:val="multilevel"/>
    <w:tmpl w:val="BC14FC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43223887"/>
    <w:multiLevelType w:val="hybridMultilevel"/>
    <w:tmpl w:val="A87C1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7" w15:restartNumberingAfterBreak="0">
    <w:nsid w:val="519746F9"/>
    <w:multiLevelType w:val="hybridMultilevel"/>
    <w:tmpl w:val="0BD07C9E"/>
    <w:lvl w:ilvl="0" w:tplc="078007A2">
      <w:start w:val="1"/>
      <w:numFmt w:val="upperLetter"/>
      <w:lvlText w:val="%1."/>
      <w:lvlJc w:val="left"/>
      <w:pPr>
        <w:tabs>
          <w:tab w:val="num" w:pos="75"/>
        </w:tabs>
        <w:ind w:left="75" w:hanging="435"/>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8"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583C2CF9"/>
    <w:multiLevelType w:val="hybridMultilevel"/>
    <w:tmpl w:val="70A4AF8A"/>
    <w:lvl w:ilvl="0" w:tplc="BD10C36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F2E268D"/>
    <w:multiLevelType w:val="multilevel"/>
    <w:tmpl w:val="6F0A57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9"/>
      <w:numFmt w:val="decimal"/>
      <w:lvlText w:val="%4."/>
      <w:lvlJc w:val="left"/>
      <w:pPr>
        <w:tabs>
          <w:tab w:val="num" w:pos="720"/>
        </w:tabs>
        <w:ind w:left="72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A186AE9"/>
    <w:multiLevelType w:val="multilevel"/>
    <w:tmpl w:val="A66C0D3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15:restartNumberingAfterBreak="0">
    <w:nsid w:val="79BC7F73"/>
    <w:multiLevelType w:val="hybridMultilevel"/>
    <w:tmpl w:val="66508528"/>
    <w:lvl w:ilvl="0" w:tplc="8F845FBE">
      <w:start w:val="10"/>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0"/>
  </w:num>
  <w:num w:numId="6">
    <w:abstractNumId w:val="22"/>
  </w:num>
  <w:num w:numId="7">
    <w:abstractNumId w:val="35"/>
  </w:num>
  <w:num w:numId="8">
    <w:abstractNumId w:val="34"/>
  </w:num>
  <w:num w:numId="9">
    <w:abstractNumId w:val="29"/>
  </w:num>
  <w:num w:numId="10">
    <w:abstractNumId w:val="17"/>
  </w:num>
  <w:num w:numId="11">
    <w:abstractNumId w:val="18"/>
  </w:num>
  <w:num w:numId="12">
    <w:abstractNumId w:val="45"/>
  </w:num>
  <w:num w:numId="13">
    <w:abstractNumId w:val="43"/>
  </w:num>
  <w:num w:numId="14">
    <w:abstractNumId w:val="32"/>
  </w:num>
  <w:num w:numId="15">
    <w:abstractNumId w:val="20"/>
  </w:num>
  <w:num w:numId="16">
    <w:abstractNumId w:val="38"/>
  </w:num>
  <w:num w:numId="17">
    <w:abstractNumId w:val="26"/>
  </w:num>
  <w:num w:numId="18">
    <w:abstractNumId w:val="41"/>
  </w:num>
  <w:num w:numId="19">
    <w:abstractNumId w:val="36"/>
  </w:num>
  <w:num w:numId="20">
    <w:abstractNumId w:val="28"/>
  </w:num>
  <w:num w:numId="21">
    <w:abstractNumId w:val="37"/>
  </w:num>
  <w:num w:numId="22">
    <w:abstractNumId w:val="39"/>
  </w:num>
  <w:num w:numId="23">
    <w:abstractNumId w:val="21"/>
  </w:num>
  <w:num w:numId="24">
    <w:abstractNumId w:val="31"/>
  </w:num>
  <w:num w:numId="25">
    <w:abstractNumId w:val="25"/>
  </w:num>
  <w:num w:numId="26">
    <w:abstractNumId w:val="42"/>
  </w:num>
  <w:num w:numId="27">
    <w:abstractNumId w:val="40"/>
  </w:num>
  <w:num w:numId="28">
    <w:abstractNumId w:val="24"/>
  </w:num>
  <w:num w:numId="29">
    <w:abstractNumId w:val="27"/>
  </w:num>
  <w:num w:numId="30">
    <w:abstractNumId w:val="44"/>
  </w:num>
  <w:num w:numId="31">
    <w:abstractNumId w:val="33"/>
  </w:num>
  <w:num w:numId="32">
    <w:abstractNumId w:val="19"/>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0E1C"/>
    <w:rsid w:val="00031703"/>
    <w:rsid w:val="00032D8B"/>
    <w:rsid w:val="00033513"/>
    <w:rsid w:val="000361CC"/>
    <w:rsid w:val="00036D8A"/>
    <w:rsid w:val="00041278"/>
    <w:rsid w:val="00052C24"/>
    <w:rsid w:val="00054894"/>
    <w:rsid w:val="00054EA3"/>
    <w:rsid w:val="000552DA"/>
    <w:rsid w:val="000563D9"/>
    <w:rsid w:val="00063823"/>
    <w:rsid w:val="00071A0F"/>
    <w:rsid w:val="00075130"/>
    <w:rsid w:val="000769B6"/>
    <w:rsid w:val="00076A34"/>
    <w:rsid w:val="00076BA1"/>
    <w:rsid w:val="000804BC"/>
    <w:rsid w:val="000B3C3A"/>
    <w:rsid w:val="000D4405"/>
    <w:rsid w:val="000E2B19"/>
    <w:rsid w:val="000F06D3"/>
    <w:rsid w:val="000F4DC6"/>
    <w:rsid w:val="001211D2"/>
    <w:rsid w:val="00145E6F"/>
    <w:rsid w:val="001611F6"/>
    <w:rsid w:val="00161CD1"/>
    <w:rsid w:val="0016281B"/>
    <w:rsid w:val="00173B85"/>
    <w:rsid w:val="0017469C"/>
    <w:rsid w:val="001758BD"/>
    <w:rsid w:val="00181038"/>
    <w:rsid w:val="001848B6"/>
    <w:rsid w:val="00195374"/>
    <w:rsid w:val="001B035F"/>
    <w:rsid w:val="001B1174"/>
    <w:rsid w:val="001B4FE4"/>
    <w:rsid w:val="001C0157"/>
    <w:rsid w:val="001D02E2"/>
    <w:rsid w:val="001D14F9"/>
    <w:rsid w:val="001D42B0"/>
    <w:rsid w:val="001E04A8"/>
    <w:rsid w:val="001E0EC7"/>
    <w:rsid w:val="001E2FC0"/>
    <w:rsid w:val="001E4A21"/>
    <w:rsid w:val="001F3AB3"/>
    <w:rsid w:val="001F6107"/>
    <w:rsid w:val="0021096D"/>
    <w:rsid w:val="002137CE"/>
    <w:rsid w:val="002410B9"/>
    <w:rsid w:val="00243057"/>
    <w:rsid w:val="00250EB1"/>
    <w:rsid w:val="0025428E"/>
    <w:rsid w:val="00267F8B"/>
    <w:rsid w:val="0028022F"/>
    <w:rsid w:val="00281588"/>
    <w:rsid w:val="00295DE5"/>
    <w:rsid w:val="002B2C3B"/>
    <w:rsid w:val="002C4BBA"/>
    <w:rsid w:val="002D0073"/>
    <w:rsid w:val="002D277C"/>
    <w:rsid w:val="002D74D9"/>
    <w:rsid w:val="002E146C"/>
    <w:rsid w:val="002E2CB8"/>
    <w:rsid w:val="002E4823"/>
    <w:rsid w:val="002F662C"/>
    <w:rsid w:val="0030138D"/>
    <w:rsid w:val="00303A4B"/>
    <w:rsid w:val="00303B62"/>
    <w:rsid w:val="00315D5C"/>
    <w:rsid w:val="0032152F"/>
    <w:rsid w:val="00332B97"/>
    <w:rsid w:val="003332C3"/>
    <w:rsid w:val="00336DFF"/>
    <w:rsid w:val="00341352"/>
    <w:rsid w:val="0034493B"/>
    <w:rsid w:val="00351DBE"/>
    <w:rsid w:val="00364644"/>
    <w:rsid w:val="00366876"/>
    <w:rsid w:val="00370C22"/>
    <w:rsid w:val="00374A6F"/>
    <w:rsid w:val="003902A6"/>
    <w:rsid w:val="003A10C3"/>
    <w:rsid w:val="003A32BA"/>
    <w:rsid w:val="003B075D"/>
    <w:rsid w:val="003B6F85"/>
    <w:rsid w:val="003C54CE"/>
    <w:rsid w:val="003C5DE8"/>
    <w:rsid w:val="003C7E35"/>
    <w:rsid w:val="003D1ABD"/>
    <w:rsid w:val="003E0DC9"/>
    <w:rsid w:val="003E1120"/>
    <w:rsid w:val="003E1315"/>
    <w:rsid w:val="003E24B7"/>
    <w:rsid w:val="00411AA2"/>
    <w:rsid w:val="00412E32"/>
    <w:rsid w:val="00412EE6"/>
    <w:rsid w:val="00414CF3"/>
    <w:rsid w:val="00417823"/>
    <w:rsid w:val="004220CA"/>
    <w:rsid w:val="00432B10"/>
    <w:rsid w:val="004340B4"/>
    <w:rsid w:val="004515BB"/>
    <w:rsid w:val="004541B0"/>
    <w:rsid w:val="00461B35"/>
    <w:rsid w:val="00463AF2"/>
    <w:rsid w:val="00481BD1"/>
    <w:rsid w:val="00483525"/>
    <w:rsid w:val="00486EED"/>
    <w:rsid w:val="00491B5A"/>
    <w:rsid w:val="004A39B2"/>
    <w:rsid w:val="004A3A29"/>
    <w:rsid w:val="004B0893"/>
    <w:rsid w:val="004C125C"/>
    <w:rsid w:val="004C2216"/>
    <w:rsid w:val="004C6775"/>
    <w:rsid w:val="004C6E2D"/>
    <w:rsid w:val="004D2B8F"/>
    <w:rsid w:val="004D39A0"/>
    <w:rsid w:val="004E671D"/>
    <w:rsid w:val="00504B59"/>
    <w:rsid w:val="005053AC"/>
    <w:rsid w:val="005075F9"/>
    <w:rsid w:val="00507CE7"/>
    <w:rsid w:val="005133CD"/>
    <w:rsid w:val="005175F2"/>
    <w:rsid w:val="00521D41"/>
    <w:rsid w:val="00522338"/>
    <w:rsid w:val="00531C7C"/>
    <w:rsid w:val="00536B2E"/>
    <w:rsid w:val="00543451"/>
    <w:rsid w:val="0055023E"/>
    <w:rsid w:val="0055422C"/>
    <w:rsid w:val="00561B09"/>
    <w:rsid w:val="00563AB5"/>
    <w:rsid w:val="00571D00"/>
    <w:rsid w:val="005838D7"/>
    <w:rsid w:val="00585783"/>
    <w:rsid w:val="0058621B"/>
    <w:rsid w:val="00592705"/>
    <w:rsid w:val="00596132"/>
    <w:rsid w:val="005A39F8"/>
    <w:rsid w:val="005A3DE4"/>
    <w:rsid w:val="005B0B95"/>
    <w:rsid w:val="005C42F4"/>
    <w:rsid w:val="005C50F7"/>
    <w:rsid w:val="005C5DFB"/>
    <w:rsid w:val="005F570E"/>
    <w:rsid w:val="005F5F9D"/>
    <w:rsid w:val="00606382"/>
    <w:rsid w:val="00612A10"/>
    <w:rsid w:val="00620D5C"/>
    <w:rsid w:val="00620E66"/>
    <w:rsid w:val="00622788"/>
    <w:rsid w:val="00625068"/>
    <w:rsid w:val="0063133F"/>
    <w:rsid w:val="00632567"/>
    <w:rsid w:val="0066248F"/>
    <w:rsid w:val="00664541"/>
    <w:rsid w:val="00684529"/>
    <w:rsid w:val="006B455B"/>
    <w:rsid w:val="006B6013"/>
    <w:rsid w:val="006C38E4"/>
    <w:rsid w:val="006C6DF2"/>
    <w:rsid w:val="006D084A"/>
    <w:rsid w:val="006F1992"/>
    <w:rsid w:val="006F4A91"/>
    <w:rsid w:val="006F60CC"/>
    <w:rsid w:val="00725E78"/>
    <w:rsid w:val="007276C4"/>
    <w:rsid w:val="0073065C"/>
    <w:rsid w:val="00732289"/>
    <w:rsid w:val="00733DC2"/>
    <w:rsid w:val="007346EE"/>
    <w:rsid w:val="00735324"/>
    <w:rsid w:val="00742C81"/>
    <w:rsid w:val="00746C49"/>
    <w:rsid w:val="00754E2A"/>
    <w:rsid w:val="00764C06"/>
    <w:rsid w:val="007650B5"/>
    <w:rsid w:val="007765AE"/>
    <w:rsid w:val="00780851"/>
    <w:rsid w:val="00782CE8"/>
    <w:rsid w:val="007A6B77"/>
    <w:rsid w:val="007C2777"/>
    <w:rsid w:val="007C4EDC"/>
    <w:rsid w:val="007C6E0E"/>
    <w:rsid w:val="007D2073"/>
    <w:rsid w:val="007D2890"/>
    <w:rsid w:val="007D4255"/>
    <w:rsid w:val="007E08DB"/>
    <w:rsid w:val="007F1C15"/>
    <w:rsid w:val="008062CC"/>
    <w:rsid w:val="00810ED0"/>
    <w:rsid w:val="00826C0C"/>
    <w:rsid w:val="00830F57"/>
    <w:rsid w:val="00834206"/>
    <w:rsid w:val="00835CA1"/>
    <w:rsid w:val="0083725D"/>
    <w:rsid w:val="008511F2"/>
    <w:rsid w:val="00852878"/>
    <w:rsid w:val="00853D7E"/>
    <w:rsid w:val="00855275"/>
    <w:rsid w:val="00862A24"/>
    <w:rsid w:val="008741F3"/>
    <w:rsid w:val="008745B1"/>
    <w:rsid w:val="00890057"/>
    <w:rsid w:val="00896958"/>
    <w:rsid w:val="008A3389"/>
    <w:rsid w:val="008C325F"/>
    <w:rsid w:val="008C68FA"/>
    <w:rsid w:val="008D1BC4"/>
    <w:rsid w:val="008E52D4"/>
    <w:rsid w:val="008F0BBE"/>
    <w:rsid w:val="00900C93"/>
    <w:rsid w:val="00902097"/>
    <w:rsid w:val="00917839"/>
    <w:rsid w:val="00925A02"/>
    <w:rsid w:val="00932198"/>
    <w:rsid w:val="0093486F"/>
    <w:rsid w:val="00935161"/>
    <w:rsid w:val="00955463"/>
    <w:rsid w:val="00980C67"/>
    <w:rsid w:val="0098610C"/>
    <w:rsid w:val="0098620C"/>
    <w:rsid w:val="00991A15"/>
    <w:rsid w:val="0099217A"/>
    <w:rsid w:val="00993042"/>
    <w:rsid w:val="00993077"/>
    <w:rsid w:val="009937E1"/>
    <w:rsid w:val="009A3753"/>
    <w:rsid w:val="009A769F"/>
    <w:rsid w:val="009B5847"/>
    <w:rsid w:val="009C2658"/>
    <w:rsid w:val="009D0CC1"/>
    <w:rsid w:val="009D127D"/>
    <w:rsid w:val="009D2B37"/>
    <w:rsid w:val="009D337C"/>
    <w:rsid w:val="009E070E"/>
    <w:rsid w:val="009E7544"/>
    <w:rsid w:val="009F3C0B"/>
    <w:rsid w:val="009F4255"/>
    <w:rsid w:val="00A010F1"/>
    <w:rsid w:val="00A04A6D"/>
    <w:rsid w:val="00A064A0"/>
    <w:rsid w:val="00A11D62"/>
    <w:rsid w:val="00A21AD7"/>
    <w:rsid w:val="00A321BC"/>
    <w:rsid w:val="00A325A6"/>
    <w:rsid w:val="00A379D0"/>
    <w:rsid w:val="00A74BB0"/>
    <w:rsid w:val="00A74D90"/>
    <w:rsid w:val="00A757FB"/>
    <w:rsid w:val="00A76809"/>
    <w:rsid w:val="00AA1E34"/>
    <w:rsid w:val="00AA2E35"/>
    <w:rsid w:val="00AB2497"/>
    <w:rsid w:val="00AB3432"/>
    <w:rsid w:val="00AB551C"/>
    <w:rsid w:val="00AC133F"/>
    <w:rsid w:val="00AC1384"/>
    <w:rsid w:val="00AC4600"/>
    <w:rsid w:val="00AC46B0"/>
    <w:rsid w:val="00AE41B9"/>
    <w:rsid w:val="00B033D1"/>
    <w:rsid w:val="00B07D13"/>
    <w:rsid w:val="00B1060F"/>
    <w:rsid w:val="00B12439"/>
    <w:rsid w:val="00B13115"/>
    <w:rsid w:val="00B13D35"/>
    <w:rsid w:val="00B22415"/>
    <w:rsid w:val="00B30078"/>
    <w:rsid w:val="00B33F4F"/>
    <w:rsid w:val="00B42CFB"/>
    <w:rsid w:val="00B53C30"/>
    <w:rsid w:val="00B55224"/>
    <w:rsid w:val="00B55FC7"/>
    <w:rsid w:val="00B63B81"/>
    <w:rsid w:val="00B6780A"/>
    <w:rsid w:val="00B743C3"/>
    <w:rsid w:val="00B77D69"/>
    <w:rsid w:val="00B814FA"/>
    <w:rsid w:val="00B90BF6"/>
    <w:rsid w:val="00B97753"/>
    <w:rsid w:val="00BA68AA"/>
    <w:rsid w:val="00BB1E9F"/>
    <w:rsid w:val="00BB4503"/>
    <w:rsid w:val="00BB7CEE"/>
    <w:rsid w:val="00BC3580"/>
    <w:rsid w:val="00BC49E1"/>
    <w:rsid w:val="00BC72B7"/>
    <w:rsid w:val="00BD1F08"/>
    <w:rsid w:val="00BD7B77"/>
    <w:rsid w:val="00BE5B41"/>
    <w:rsid w:val="00BF370D"/>
    <w:rsid w:val="00C07C78"/>
    <w:rsid w:val="00C125C4"/>
    <w:rsid w:val="00C1521C"/>
    <w:rsid w:val="00C165F1"/>
    <w:rsid w:val="00C16827"/>
    <w:rsid w:val="00C16A2B"/>
    <w:rsid w:val="00C17892"/>
    <w:rsid w:val="00C17C48"/>
    <w:rsid w:val="00C224FA"/>
    <w:rsid w:val="00C230FB"/>
    <w:rsid w:val="00C24DC4"/>
    <w:rsid w:val="00C2629A"/>
    <w:rsid w:val="00C32913"/>
    <w:rsid w:val="00C37CD8"/>
    <w:rsid w:val="00C56E75"/>
    <w:rsid w:val="00C56F0E"/>
    <w:rsid w:val="00C5725A"/>
    <w:rsid w:val="00C87806"/>
    <w:rsid w:val="00CB04D7"/>
    <w:rsid w:val="00CB0A80"/>
    <w:rsid w:val="00CC42B8"/>
    <w:rsid w:val="00CC47FD"/>
    <w:rsid w:val="00CD199D"/>
    <w:rsid w:val="00CD3CC1"/>
    <w:rsid w:val="00CD6CED"/>
    <w:rsid w:val="00CE1A8A"/>
    <w:rsid w:val="00CE4D46"/>
    <w:rsid w:val="00CF1393"/>
    <w:rsid w:val="00D0128A"/>
    <w:rsid w:val="00D07F39"/>
    <w:rsid w:val="00D250E1"/>
    <w:rsid w:val="00D25FB6"/>
    <w:rsid w:val="00D4387E"/>
    <w:rsid w:val="00D47DDE"/>
    <w:rsid w:val="00D6630B"/>
    <w:rsid w:val="00D7221C"/>
    <w:rsid w:val="00D84213"/>
    <w:rsid w:val="00DA4B60"/>
    <w:rsid w:val="00DA7B05"/>
    <w:rsid w:val="00DE2A3D"/>
    <w:rsid w:val="00DE32C8"/>
    <w:rsid w:val="00DE3D6A"/>
    <w:rsid w:val="00DE4F91"/>
    <w:rsid w:val="00DE5300"/>
    <w:rsid w:val="00DE633A"/>
    <w:rsid w:val="00DF36DC"/>
    <w:rsid w:val="00DF60D5"/>
    <w:rsid w:val="00E30223"/>
    <w:rsid w:val="00E3173D"/>
    <w:rsid w:val="00E42D26"/>
    <w:rsid w:val="00E518BE"/>
    <w:rsid w:val="00E52661"/>
    <w:rsid w:val="00E572BA"/>
    <w:rsid w:val="00E57840"/>
    <w:rsid w:val="00E75EF3"/>
    <w:rsid w:val="00E829D8"/>
    <w:rsid w:val="00EA0092"/>
    <w:rsid w:val="00EA1EF8"/>
    <w:rsid w:val="00EA55C5"/>
    <w:rsid w:val="00EB3A90"/>
    <w:rsid w:val="00EB7F41"/>
    <w:rsid w:val="00EC10FF"/>
    <w:rsid w:val="00EC4D6F"/>
    <w:rsid w:val="00EC5D0E"/>
    <w:rsid w:val="00ED2122"/>
    <w:rsid w:val="00EE758B"/>
    <w:rsid w:val="00EF20D2"/>
    <w:rsid w:val="00EF685F"/>
    <w:rsid w:val="00F25C88"/>
    <w:rsid w:val="00F3165B"/>
    <w:rsid w:val="00F32A8D"/>
    <w:rsid w:val="00F3320F"/>
    <w:rsid w:val="00F379E2"/>
    <w:rsid w:val="00F53FA3"/>
    <w:rsid w:val="00F601E2"/>
    <w:rsid w:val="00F6765A"/>
    <w:rsid w:val="00F736E2"/>
    <w:rsid w:val="00F73E36"/>
    <w:rsid w:val="00F7687D"/>
    <w:rsid w:val="00F76B31"/>
    <w:rsid w:val="00F76B83"/>
    <w:rsid w:val="00F9306D"/>
    <w:rsid w:val="00FA2304"/>
    <w:rsid w:val="00FA77F3"/>
    <w:rsid w:val="00FB79C2"/>
    <w:rsid w:val="00FC0B6C"/>
    <w:rsid w:val="00FC5D11"/>
    <w:rsid w:val="00FD2871"/>
    <w:rsid w:val="00FD4E22"/>
    <w:rsid w:val="00FE1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3C195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B0B95"/>
    <w:rPr>
      <w:sz w:val="16"/>
      <w:szCs w:val="16"/>
    </w:rPr>
  </w:style>
  <w:style w:type="paragraph" w:styleId="CommentText">
    <w:name w:val="annotation text"/>
    <w:basedOn w:val="Normal"/>
    <w:link w:val="CommentTextChar"/>
    <w:uiPriority w:val="99"/>
    <w:semiHidden/>
    <w:unhideWhenUsed/>
    <w:rsid w:val="005B0B95"/>
    <w:rPr>
      <w:sz w:val="20"/>
      <w:szCs w:val="20"/>
    </w:rPr>
  </w:style>
  <w:style w:type="character" w:customStyle="1" w:styleId="CommentTextChar">
    <w:name w:val="Comment Text Char"/>
    <w:basedOn w:val="DefaultParagraphFont"/>
    <w:link w:val="CommentText"/>
    <w:uiPriority w:val="99"/>
    <w:semiHidden/>
    <w:rsid w:val="005B0B95"/>
  </w:style>
  <w:style w:type="paragraph" w:styleId="CommentSubject">
    <w:name w:val="annotation subject"/>
    <w:basedOn w:val="CommentText"/>
    <w:next w:val="CommentText"/>
    <w:link w:val="CommentSubjectChar"/>
    <w:uiPriority w:val="99"/>
    <w:semiHidden/>
    <w:unhideWhenUsed/>
    <w:rsid w:val="005B0B95"/>
    <w:rPr>
      <w:b/>
      <w:bCs/>
    </w:rPr>
  </w:style>
  <w:style w:type="character" w:customStyle="1" w:styleId="CommentSubjectChar">
    <w:name w:val="Comment Subject Char"/>
    <w:link w:val="CommentSubject"/>
    <w:uiPriority w:val="99"/>
    <w:semiHidden/>
    <w:rsid w:val="005B0B95"/>
    <w:rPr>
      <w:b/>
      <w:bCs/>
    </w:rPr>
  </w:style>
  <w:style w:type="paragraph" w:styleId="BalloonText">
    <w:name w:val="Balloon Text"/>
    <w:basedOn w:val="Normal"/>
    <w:link w:val="BalloonTextChar"/>
    <w:uiPriority w:val="99"/>
    <w:semiHidden/>
    <w:unhideWhenUsed/>
    <w:rsid w:val="005B0B95"/>
    <w:rPr>
      <w:rFonts w:ascii="Tahoma" w:hAnsi="Tahoma" w:cs="Tahoma"/>
      <w:sz w:val="16"/>
      <w:szCs w:val="16"/>
    </w:rPr>
  </w:style>
  <w:style w:type="character" w:customStyle="1" w:styleId="BalloonTextChar">
    <w:name w:val="Balloon Text Char"/>
    <w:link w:val="BalloonText"/>
    <w:uiPriority w:val="99"/>
    <w:semiHidden/>
    <w:rsid w:val="005B0B95"/>
    <w:rPr>
      <w:rFonts w:ascii="Tahoma" w:hAnsi="Tahoma" w:cs="Tahoma"/>
      <w:sz w:val="16"/>
      <w:szCs w:val="16"/>
    </w:rPr>
  </w:style>
  <w:style w:type="character" w:styleId="Hyperlink">
    <w:name w:val="Hyperlink"/>
    <w:uiPriority w:val="99"/>
    <w:unhideWhenUsed/>
    <w:rsid w:val="0016281B"/>
    <w:rPr>
      <w:color w:val="0000FF"/>
      <w:u w:val="single"/>
    </w:rPr>
  </w:style>
  <w:style w:type="character" w:customStyle="1" w:styleId="FooterChar">
    <w:name w:val="Footer Char"/>
    <w:link w:val="Footer"/>
    <w:uiPriority w:val="99"/>
    <w:rsid w:val="00AC46B0"/>
    <w:rPr>
      <w:sz w:val="24"/>
      <w:szCs w:val="24"/>
    </w:rPr>
  </w:style>
  <w:style w:type="paragraph" w:styleId="ListParagraph">
    <w:name w:val="List Paragraph"/>
    <w:basedOn w:val="Normal"/>
    <w:uiPriority w:val="34"/>
    <w:qFormat/>
    <w:rsid w:val="00071A0F"/>
    <w:pPr>
      <w:ind w:left="720"/>
      <w:contextualSpacing/>
    </w:pPr>
  </w:style>
  <w:style w:type="character" w:styleId="FollowedHyperlink">
    <w:name w:val="FollowedHyperlink"/>
    <w:basedOn w:val="DefaultParagraphFont"/>
    <w:uiPriority w:val="99"/>
    <w:semiHidden/>
    <w:unhideWhenUsed/>
    <w:rsid w:val="002E4823"/>
    <w:rPr>
      <w:color w:val="800080" w:themeColor="followedHyperlink"/>
      <w:u w:val="single"/>
    </w:rPr>
  </w:style>
  <w:style w:type="character" w:styleId="UnresolvedMention">
    <w:name w:val="Unresolved Mention"/>
    <w:basedOn w:val="DefaultParagraphFont"/>
    <w:uiPriority w:val="99"/>
    <w:semiHidden/>
    <w:unhideWhenUsed/>
    <w:rsid w:val="00571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96469">
      <w:bodyDiv w:val="1"/>
      <w:marLeft w:val="0"/>
      <w:marRight w:val="0"/>
      <w:marTop w:val="0"/>
      <w:marBottom w:val="0"/>
      <w:divBdr>
        <w:top w:val="none" w:sz="0" w:space="0" w:color="auto"/>
        <w:left w:val="none" w:sz="0" w:space="0" w:color="auto"/>
        <w:bottom w:val="none" w:sz="0" w:space="0" w:color="auto"/>
        <w:right w:val="none" w:sz="0" w:space="0" w:color="auto"/>
      </w:divBdr>
    </w:div>
    <w:div w:id="1800875611">
      <w:bodyDiv w:val="1"/>
      <w:marLeft w:val="0"/>
      <w:marRight w:val="0"/>
      <w:marTop w:val="0"/>
      <w:marBottom w:val="0"/>
      <w:divBdr>
        <w:top w:val="none" w:sz="0" w:space="0" w:color="auto"/>
        <w:left w:val="none" w:sz="0" w:space="0" w:color="auto"/>
        <w:bottom w:val="none" w:sz="0" w:space="0" w:color="auto"/>
        <w:right w:val="none" w:sz="0" w:space="0" w:color="auto"/>
      </w:divBdr>
      <w:divsChild>
        <w:div w:id="1616403452">
          <w:marLeft w:val="0"/>
          <w:marRight w:val="0"/>
          <w:marTop w:val="0"/>
          <w:marBottom w:val="0"/>
          <w:divBdr>
            <w:top w:val="none" w:sz="0" w:space="0" w:color="auto"/>
            <w:left w:val="none" w:sz="0" w:space="0" w:color="auto"/>
            <w:bottom w:val="none" w:sz="0" w:space="0" w:color="auto"/>
            <w:right w:val="none" w:sz="0" w:space="0" w:color="auto"/>
          </w:divBdr>
        </w:div>
      </w:divsChild>
    </w:div>
    <w:div w:id="182362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1/DCB_h.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C2BC9-6826-4EF9-ABC8-D651760A2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3045</Words>
  <Characters>17359</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2021-04-14T11:38:00Z</dcterms:created>
  <dcterms:modified xsi:type="dcterms:W3CDTF">2021-04-14T11:38:00Z</dcterms:modified>
</cp:coreProperties>
</file>