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31D" w:rsidR="00E61ACB" w:rsidP="00E61ACB" w:rsidRDefault="00E61ACB" w14:paraId="636E29CC" w14:textId="01DBEE12">
      <w:pPr>
        <w:rPr>
          <w:rFonts w:ascii="Times New Roman" w:hAnsi="Times New Roman" w:cs="Times New Roman"/>
          <w:b/>
          <w:sz w:val="24"/>
          <w:szCs w:val="24"/>
          <w:u w:val="single"/>
        </w:rPr>
      </w:pPr>
      <w:r w:rsidRPr="0059631D">
        <w:rPr>
          <w:rFonts w:ascii="Times New Roman" w:hAnsi="Times New Roman" w:cs="Times New Roman"/>
          <w:b/>
          <w:sz w:val="24"/>
          <w:szCs w:val="24"/>
          <w:u w:val="single"/>
        </w:rPr>
        <w:t xml:space="preserve">Instructions for Paul Coverdell National Acute Stroke Program (PCNASP) In-Hospital Data Elements </w:t>
      </w:r>
    </w:p>
    <w:p w:rsidRPr="0059631D" w:rsidR="00E67B54" w:rsidP="00E61ACB" w:rsidRDefault="00E61ACB" w14:paraId="14466961" w14:textId="7B1F6209">
      <w:pPr>
        <w:rPr>
          <w:rFonts w:ascii="Times New Roman" w:hAnsi="Times New Roman" w:cs="Times New Roman"/>
          <w:sz w:val="24"/>
          <w:szCs w:val="24"/>
        </w:rPr>
      </w:pPr>
      <w:r w:rsidRPr="0059631D">
        <w:rPr>
          <w:rFonts w:ascii="Times New Roman" w:hAnsi="Times New Roman" w:cs="Times New Roman"/>
          <w:sz w:val="24"/>
          <w:szCs w:val="24"/>
        </w:rPr>
        <w:t xml:space="preserve">Public reporting of this collection of information is estimated to average </w:t>
      </w:r>
      <w:r w:rsidRPr="0059631D" w:rsidR="00613883">
        <w:rPr>
          <w:rFonts w:ascii="Times New Roman" w:hAnsi="Times New Roman" w:cs="Times New Roman"/>
          <w:sz w:val="24"/>
          <w:szCs w:val="24"/>
        </w:rPr>
        <w:t>30</w:t>
      </w:r>
      <w:r w:rsidRPr="0059631D">
        <w:rPr>
          <w:rFonts w:ascii="Times New Roman" w:hAnsi="Times New Roman" w:cs="Times New Roman"/>
          <w:sz w:val="24"/>
          <w:szCs w:val="24"/>
        </w:rPr>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59631D" w:rsidR="00613883">
        <w:rPr>
          <w:rFonts w:ascii="Times New Roman" w:hAnsi="Times New Roman" w:cs="Times New Roman"/>
          <w:sz w:val="24"/>
          <w:szCs w:val="24"/>
        </w:rPr>
        <w:t>0920-1108</w:t>
      </w:r>
      <w:r w:rsidRPr="0059631D">
        <w:rPr>
          <w:rFonts w:ascii="Times New Roman" w:hAnsi="Times New Roman" w:cs="Times New Roman"/>
          <w:sz w:val="24"/>
          <w:szCs w:val="24"/>
        </w:rPr>
        <w:t>)</w:t>
      </w:r>
    </w:p>
    <w:p w:rsidRPr="0059631D" w:rsidR="00E67B54" w:rsidP="00E67B54" w:rsidRDefault="00E67B54" w14:paraId="6C60B1AD" w14:textId="77777777">
      <w:pPr>
        <w:rPr>
          <w:rFonts w:ascii="Times New Roman" w:hAnsi="Times New Roman" w:cs="Times New Roman"/>
          <w:sz w:val="24"/>
          <w:szCs w:val="24"/>
        </w:rPr>
      </w:pPr>
    </w:p>
    <w:p w:rsidRPr="0059631D" w:rsidR="00E67B54" w:rsidP="00E67B54" w:rsidRDefault="00E67B54" w14:paraId="448689AF" w14:textId="77777777">
      <w:pPr>
        <w:rPr>
          <w:rFonts w:ascii="Times New Roman" w:hAnsi="Times New Roman" w:cs="Times New Roman"/>
          <w:sz w:val="24"/>
          <w:szCs w:val="24"/>
        </w:rPr>
      </w:pPr>
    </w:p>
    <w:p w:rsidRPr="0059631D" w:rsidR="00E67B54" w:rsidP="00E67B54" w:rsidRDefault="00E67B54" w14:paraId="1B3ADF74" w14:textId="77777777">
      <w:pPr>
        <w:rPr>
          <w:rFonts w:ascii="Times New Roman" w:hAnsi="Times New Roman" w:cs="Times New Roman"/>
          <w:sz w:val="24"/>
          <w:szCs w:val="24"/>
        </w:rPr>
      </w:pPr>
    </w:p>
    <w:p w:rsidRPr="0059631D" w:rsidR="00E67B54" w:rsidP="00E67B54" w:rsidRDefault="00E67B54" w14:paraId="25067755" w14:textId="77777777">
      <w:pPr>
        <w:rPr>
          <w:rFonts w:ascii="Times New Roman" w:hAnsi="Times New Roman" w:cs="Times New Roman"/>
          <w:sz w:val="24"/>
          <w:szCs w:val="24"/>
        </w:rPr>
      </w:pPr>
    </w:p>
    <w:p w:rsidRPr="0059631D" w:rsidR="00E67B54" w:rsidP="00E67B54" w:rsidRDefault="00E67B54" w14:paraId="5C118647" w14:textId="77777777">
      <w:pPr>
        <w:rPr>
          <w:rFonts w:ascii="Times New Roman" w:hAnsi="Times New Roman" w:cs="Times New Roman"/>
          <w:sz w:val="24"/>
          <w:szCs w:val="24"/>
        </w:rPr>
      </w:pPr>
    </w:p>
    <w:p w:rsidRPr="0059631D" w:rsidR="00E67B54" w:rsidP="00E67B54" w:rsidRDefault="00E67B54" w14:paraId="279D4178" w14:textId="77777777">
      <w:pPr>
        <w:rPr>
          <w:rFonts w:ascii="Times New Roman" w:hAnsi="Times New Roman" w:cs="Times New Roman"/>
          <w:sz w:val="24"/>
          <w:szCs w:val="24"/>
        </w:rPr>
      </w:pPr>
    </w:p>
    <w:p w:rsidRPr="0059631D" w:rsidR="00E67B54" w:rsidP="00E67B54" w:rsidRDefault="00E67B54" w14:paraId="36229A86" w14:textId="77777777">
      <w:pPr>
        <w:rPr>
          <w:rFonts w:ascii="Times New Roman" w:hAnsi="Times New Roman" w:cs="Times New Roman"/>
          <w:sz w:val="24"/>
          <w:szCs w:val="24"/>
        </w:rPr>
      </w:pPr>
    </w:p>
    <w:p w:rsidRPr="0059631D" w:rsidR="00E67B54" w:rsidP="00E67B54" w:rsidRDefault="00E67B54" w14:paraId="480990E0" w14:textId="77777777">
      <w:pPr>
        <w:rPr>
          <w:rFonts w:ascii="Times New Roman" w:hAnsi="Times New Roman" w:cs="Times New Roman"/>
          <w:sz w:val="24"/>
          <w:szCs w:val="24"/>
        </w:rPr>
      </w:pPr>
    </w:p>
    <w:p w:rsidRPr="0059631D" w:rsidR="00E67B54" w:rsidP="00E67B54" w:rsidRDefault="00E67B54" w14:paraId="435F210F" w14:textId="3207ABA1">
      <w:pPr>
        <w:rPr>
          <w:rFonts w:ascii="Times New Roman" w:hAnsi="Times New Roman" w:cs="Times New Roman"/>
          <w:sz w:val="24"/>
          <w:szCs w:val="24"/>
        </w:rPr>
      </w:pPr>
    </w:p>
    <w:p w:rsidRPr="0059631D" w:rsidR="00E67B54" w:rsidP="00E67B54" w:rsidRDefault="00E67B54" w14:paraId="6B50198D" w14:textId="2D959825">
      <w:pPr>
        <w:tabs>
          <w:tab w:val="left" w:pos="7488"/>
        </w:tabs>
        <w:rPr>
          <w:rFonts w:ascii="Times New Roman" w:hAnsi="Times New Roman" w:cs="Times New Roman"/>
          <w:sz w:val="24"/>
          <w:szCs w:val="24"/>
        </w:rPr>
      </w:pPr>
      <w:r w:rsidRPr="0059631D">
        <w:rPr>
          <w:rFonts w:ascii="Times New Roman" w:hAnsi="Times New Roman" w:cs="Times New Roman"/>
          <w:sz w:val="24"/>
          <w:szCs w:val="24"/>
        </w:rPr>
        <w:tab/>
      </w:r>
    </w:p>
    <w:p w:rsidRPr="0059631D" w:rsidR="00E61ACB" w:rsidP="00E67B54" w:rsidRDefault="00E67B54" w14:paraId="0EEAB194" w14:textId="5CAB2ACB">
      <w:pPr>
        <w:tabs>
          <w:tab w:val="left" w:pos="7488"/>
        </w:tabs>
        <w:rPr>
          <w:rFonts w:ascii="Times New Roman" w:hAnsi="Times New Roman" w:cs="Times New Roman"/>
          <w:sz w:val="24"/>
          <w:szCs w:val="24"/>
        </w:rPr>
        <w:sectPr w:rsidRPr="0059631D" w:rsidR="00E61ACB" w:rsidSect="00E61AC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pPr>
      <w:r w:rsidRPr="0059631D">
        <w:rPr>
          <w:rFonts w:ascii="Times New Roman" w:hAnsi="Times New Roman" w:cs="Times New Roman"/>
          <w:sz w:val="24"/>
          <w:szCs w:val="24"/>
        </w:rPr>
        <w:tab/>
      </w:r>
    </w:p>
    <w:tbl>
      <w:tblPr>
        <w:tblW w:w="5066" w:type="pct"/>
        <w:tblInd w:w="5" w:type="dxa"/>
        <w:tblLayout w:type="fixed"/>
        <w:tblLook w:val="04A0" w:firstRow="1" w:lastRow="0" w:firstColumn="1" w:lastColumn="0" w:noHBand="0" w:noVBand="1"/>
      </w:tblPr>
      <w:tblGrid>
        <w:gridCol w:w="1559"/>
        <w:gridCol w:w="1482"/>
        <w:gridCol w:w="3698"/>
        <w:gridCol w:w="1892"/>
        <w:gridCol w:w="2429"/>
        <w:gridCol w:w="1532"/>
        <w:gridCol w:w="1258"/>
      </w:tblGrid>
      <w:tr w:rsidRPr="0059631D" w:rsidR="00E30456" w:rsidTr="007B2D66" w14:paraId="6EB81121" w14:textId="4675C11E">
        <w:trPr>
          <w:trHeight w:val="315"/>
        </w:trPr>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59631D" w:rsidR="00E30456" w:rsidP="00586D43" w:rsidRDefault="00E30456" w14:paraId="3FF71451"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Demographic Data</w:t>
            </w:r>
          </w:p>
        </w:tc>
        <w:tc>
          <w:tcPr>
            <w:tcW w:w="535" w:type="pct"/>
            <w:tcBorders>
              <w:top w:val="single" w:color="auto" w:sz="4" w:space="0"/>
              <w:left w:val="nil"/>
              <w:bottom w:val="single" w:color="auto" w:sz="4" w:space="0"/>
              <w:right w:val="single" w:color="auto" w:sz="4" w:space="0"/>
            </w:tcBorders>
            <w:shd w:val="clear" w:color="auto" w:fill="auto"/>
            <w:vAlign w:val="center"/>
            <w:hideMark/>
          </w:tcPr>
          <w:p w:rsidRPr="0059631D" w:rsidR="00E30456" w:rsidP="00963F10" w:rsidRDefault="00E30456" w14:paraId="04D33C53"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&lt;Age&gt;</w:t>
            </w:r>
          </w:p>
        </w:tc>
        <w:tc>
          <w:tcPr>
            <w:tcW w:w="1335" w:type="pct"/>
            <w:tcBorders>
              <w:top w:val="single" w:color="auto" w:sz="4" w:space="0"/>
              <w:left w:val="nil"/>
              <w:bottom w:val="single" w:color="auto" w:sz="4" w:space="0"/>
              <w:right w:val="single" w:color="auto" w:sz="4" w:space="0"/>
            </w:tcBorders>
            <w:shd w:val="clear" w:color="auto" w:fill="auto"/>
            <w:vAlign w:val="center"/>
            <w:hideMark/>
          </w:tcPr>
          <w:p w:rsidRPr="0059631D" w:rsidR="00E30456" w:rsidP="00586D43" w:rsidRDefault="00E30456" w14:paraId="36BDE7E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Age  |__|__|__| years</w:t>
            </w:r>
          </w:p>
        </w:tc>
        <w:tc>
          <w:tcPr>
            <w:tcW w:w="683" w:type="pct"/>
            <w:tcBorders>
              <w:top w:val="single" w:color="auto" w:sz="4" w:space="0"/>
              <w:left w:val="nil"/>
              <w:bottom w:val="single" w:color="auto" w:sz="4" w:space="0"/>
              <w:right w:val="single" w:color="auto" w:sz="4" w:space="0"/>
            </w:tcBorders>
            <w:shd w:val="clear" w:color="auto" w:fill="auto"/>
            <w:vAlign w:val="center"/>
            <w:hideMark/>
          </w:tcPr>
          <w:p w:rsidRPr="0059631D" w:rsidR="00E30456" w:rsidP="00586D43" w:rsidRDefault="00E30456" w14:paraId="2E76B27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Numeric ### = 3-digit </w:t>
            </w:r>
          </w:p>
        </w:tc>
        <w:tc>
          <w:tcPr>
            <w:tcW w:w="877" w:type="pct"/>
            <w:tcBorders>
              <w:top w:val="single" w:color="auto" w:sz="4" w:space="0"/>
              <w:left w:val="nil"/>
              <w:bottom w:val="single" w:color="auto" w:sz="4" w:space="0"/>
              <w:right w:val="single" w:color="auto" w:sz="4" w:space="0"/>
            </w:tcBorders>
            <w:shd w:val="clear" w:color="auto" w:fill="auto"/>
            <w:vAlign w:val="center"/>
            <w:hideMark/>
          </w:tcPr>
          <w:p w:rsidRPr="0059631D" w:rsidR="00E30456" w:rsidP="00586D43" w:rsidRDefault="00E30456" w14:paraId="1AA9F48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0 &lt; age &lt; 125</w:t>
            </w:r>
          </w:p>
        </w:tc>
        <w:tc>
          <w:tcPr>
            <w:tcW w:w="553" w:type="pct"/>
            <w:tcBorders>
              <w:top w:val="single" w:color="auto" w:sz="4" w:space="0"/>
              <w:left w:val="nil"/>
              <w:bottom w:val="single" w:color="auto" w:sz="4" w:space="0"/>
              <w:right w:val="single" w:color="auto" w:sz="4" w:space="0"/>
            </w:tcBorders>
            <w:shd w:val="clear" w:color="auto" w:fill="auto"/>
            <w:vAlign w:val="center"/>
            <w:hideMark/>
          </w:tcPr>
          <w:p w:rsidRPr="0059631D" w:rsidR="00E30456" w:rsidP="00586D43" w:rsidRDefault="00E30456" w14:paraId="05176CD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single" w:color="auto" w:sz="4" w:space="0"/>
              <w:left w:val="nil"/>
              <w:bottom w:val="single" w:color="auto" w:sz="4" w:space="0"/>
              <w:right w:val="single" w:color="auto" w:sz="4" w:space="0"/>
            </w:tcBorders>
            <w:shd w:val="clear" w:color="auto" w:fill="auto"/>
            <w:vAlign w:val="center"/>
          </w:tcPr>
          <w:p w:rsidRPr="0059631D" w:rsidR="00E30456" w:rsidP="00E30456" w:rsidRDefault="00E30456" w14:paraId="2E7E8792" w14:textId="79EA4FF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51F023D9" w14:textId="4723C68D">
        <w:trPr>
          <w:trHeight w:val="51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26761DB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1C5DEF23"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&lt;Gender&gt;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5AABD16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Gender</w:t>
            </w:r>
          </w:p>
        </w:tc>
        <w:tc>
          <w:tcPr>
            <w:tcW w:w="683" w:type="pct"/>
            <w:tcBorders>
              <w:top w:val="nil"/>
              <w:left w:val="nil"/>
              <w:bottom w:val="single" w:color="auto" w:sz="4" w:space="0"/>
              <w:right w:val="single" w:color="auto" w:sz="4" w:space="0"/>
            </w:tcBorders>
            <w:shd w:val="clear" w:color="auto" w:fill="auto"/>
            <w:hideMark/>
          </w:tcPr>
          <w:p w:rsidRPr="0059631D" w:rsidR="00E30456" w:rsidP="00586D43" w:rsidRDefault="00E30456" w14:paraId="0C8D456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Numeric # = 1-digit </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22ABF98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Male; 2 - Female; 3 - Unknown</w:t>
            </w:r>
          </w:p>
        </w:tc>
        <w:tc>
          <w:tcPr>
            <w:tcW w:w="553" w:type="pct"/>
            <w:tcBorders>
              <w:top w:val="nil"/>
              <w:left w:val="nil"/>
              <w:bottom w:val="single" w:color="auto" w:sz="4" w:space="0"/>
              <w:right w:val="single" w:color="auto" w:sz="4" w:space="0"/>
            </w:tcBorders>
            <w:shd w:val="clear" w:color="auto" w:fill="auto"/>
            <w:hideMark/>
          </w:tcPr>
          <w:p w:rsidRPr="0059631D" w:rsidR="00E30456" w:rsidP="00586D43" w:rsidRDefault="00E30456" w14:paraId="3A906E9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Select only 1 gender</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E30456" w14:paraId="4284F93F" w14:textId="19171DC9">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640FBD59" w14:textId="025AC08E">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049C191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737C7334"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&lt;RaceW&gt;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85C93E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White</w:t>
            </w:r>
          </w:p>
        </w:tc>
        <w:tc>
          <w:tcPr>
            <w:tcW w:w="683" w:type="pct"/>
            <w:vMerge w:val="restart"/>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62A2715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Numeric # = 1-digit </w:t>
            </w:r>
          </w:p>
        </w:tc>
        <w:tc>
          <w:tcPr>
            <w:tcW w:w="877" w:type="pct"/>
            <w:vMerge w:val="restart"/>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0CE3C6F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1 -Yes; 0 - No</w:t>
            </w:r>
          </w:p>
        </w:tc>
        <w:tc>
          <w:tcPr>
            <w:tcW w:w="553" w:type="pct"/>
            <w:vMerge w:val="restart"/>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1954C4D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Select all race options that apply.  Default = 0</w:t>
            </w: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E30456" w14:paraId="6E99B2D1" w14:textId="26DE675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4EADA9BD" w14:textId="196DF4B7">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4ADFF25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0C611335"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&lt;RaceAA&gt;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32A87B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Black or African  American</w:t>
            </w:r>
          </w:p>
        </w:tc>
        <w:tc>
          <w:tcPr>
            <w:tcW w:w="683" w:type="pct"/>
            <w:vMerge/>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11A41D98"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600FFB9A"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60343A4E"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E30456" w14:paraId="2A51D38B" w14:textId="3D2F2B6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4C36D1EB" w14:textId="202D44C7">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7755849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26CD436B"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&lt;RaceAs&gt;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2BA0255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Asian</w:t>
            </w:r>
          </w:p>
        </w:tc>
        <w:tc>
          <w:tcPr>
            <w:tcW w:w="683" w:type="pct"/>
            <w:vMerge/>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39C4EFF7"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5336B883"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75515500"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963F10" w14:paraId="03B45280" w14:textId="64A2D75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2FC85541" w14:textId="37CDA190">
        <w:trPr>
          <w:trHeight w:val="51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6E1FF404"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5AE140E0"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&lt;RaceHPI&gt;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E82C24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Native Hawaiian or Other Pacific Islander</w:t>
            </w:r>
          </w:p>
        </w:tc>
        <w:tc>
          <w:tcPr>
            <w:tcW w:w="683" w:type="pct"/>
            <w:vMerge/>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496486D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3094FC62"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5EA30A20"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963F10" w14:paraId="66BBD977" w14:textId="562D44F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51300D05" w14:textId="4F92A75C">
        <w:trPr>
          <w:trHeight w:val="405"/>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337B5A1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1E3CA031"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&lt;RaceAIAN&gt;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16DA3E3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American Indian or Alaskan Native</w:t>
            </w:r>
          </w:p>
        </w:tc>
        <w:tc>
          <w:tcPr>
            <w:tcW w:w="683" w:type="pct"/>
            <w:vMerge/>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4D9253BF"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01A398F6"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7C2FCF49"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963F10" w14:paraId="482B5B4C" w14:textId="21BC397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0E571EAC" w14:textId="425A5B82">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3B70549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5F6A8557"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&lt;RaceUnk&gt;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148A3BF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Unknown or unable to determine</w:t>
            </w:r>
          </w:p>
        </w:tc>
        <w:tc>
          <w:tcPr>
            <w:tcW w:w="683" w:type="pct"/>
            <w:vMerge/>
            <w:tcBorders>
              <w:top w:val="nil"/>
              <w:left w:val="single" w:color="auto" w:sz="4" w:space="0"/>
              <w:bottom w:val="nil"/>
              <w:right w:val="single" w:color="auto" w:sz="4" w:space="0"/>
            </w:tcBorders>
            <w:shd w:val="clear" w:color="auto" w:fill="auto"/>
            <w:vAlign w:val="center"/>
            <w:hideMark/>
          </w:tcPr>
          <w:p w:rsidRPr="0059631D" w:rsidR="00E30456" w:rsidP="00586D43" w:rsidRDefault="00E30456" w14:paraId="162A3E28"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6D9F4172"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119EA61B"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E30456" w:rsidP="00E30456" w:rsidRDefault="00963F10" w14:paraId="1F756F75" w14:textId="4CF61DE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2E290273" w14:textId="77419E30">
        <w:trPr>
          <w:trHeight w:val="75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E30456" w:rsidP="00586D43" w:rsidRDefault="00E30456" w14:paraId="3F405D3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2343D6D3"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&lt;Hisp&gt;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7C95351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Hispanic Ethnicity  </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321B3E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3EFF7FF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Hispanic or Latino; 0 - Not Hispanic or Latino, or unknown</w:t>
            </w:r>
          </w:p>
        </w:tc>
        <w:tc>
          <w:tcPr>
            <w:tcW w:w="553" w:type="pct"/>
            <w:tcBorders>
              <w:top w:val="nil"/>
              <w:left w:val="nil"/>
              <w:bottom w:val="single" w:color="auto" w:sz="4" w:space="0"/>
              <w:right w:val="single" w:color="auto" w:sz="4" w:space="0"/>
            </w:tcBorders>
            <w:shd w:val="clear" w:color="auto" w:fill="auto"/>
            <w:hideMark/>
          </w:tcPr>
          <w:p w:rsidRPr="0059631D" w:rsidR="00E30456" w:rsidP="00586D43" w:rsidRDefault="00E30456" w14:paraId="6ADCA81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Hispanic ethnicity is a separate question from race</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2B5E8A9B" w14:textId="18E5977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520EE8" w:rsidTr="007B2D66" w14:paraId="2C0F9AD8" w14:textId="64F816D3">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520EE8" w:rsidP="00586D43" w:rsidRDefault="00520EE8" w14:paraId="764FC0E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E52FFE" w:rsidR="00520EE8" w:rsidP="00963F10" w:rsidRDefault="00520EE8" w14:paraId="6CA94B6A" w14:textId="77777777">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&lt;HlthInsM&gt;</w:t>
            </w:r>
          </w:p>
        </w:tc>
        <w:tc>
          <w:tcPr>
            <w:tcW w:w="1335" w:type="pct"/>
            <w:tcBorders>
              <w:top w:val="nil"/>
              <w:left w:val="nil"/>
              <w:bottom w:val="single" w:color="auto" w:sz="4" w:space="0"/>
              <w:right w:val="single" w:color="auto" w:sz="4" w:space="0"/>
            </w:tcBorders>
            <w:shd w:val="clear" w:color="auto" w:fill="auto"/>
            <w:vAlign w:val="center"/>
            <w:hideMark/>
          </w:tcPr>
          <w:p w:rsidRPr="00E52FFE" w:rsidR="00520EE8" w:rsidP="00586D43" w:rsidRDefault="00520EE8" w14:paraId="35BF2382"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Medicare/Medicare Advantage</w:t>
            </w:r>
          </w:p>
        </w:tc>
        <w:tc>
          <w:tcPr>
            <w:tcW w:w="683"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00C211C4" w14:textId="5E2C7983">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 </w:t>
            </w:r>
            <w:r w:rsidRPr="00825902">
              <w:rPr>
                <w:rFonts w:ascii="Times New Roman" w:hAnsi="Times New Roman" w:eastAsia="Times New Roman" w:cs="Times New Roman"/>
                <w:b/>
                <w:bCs/>
                <w:color w:val="000000"/>
                <w:sz w:val="20"/>
                <w:szCs w:val="20"/>
              </w:rPr>
              <w:t>Numeric # = 1-digit</w:t>
            </w:r>
          </w:p>
        </w:tc>
        <w:tc>
          <w:tcPr>
            <w:tcW w:w="877" w:type="pct"/>
            <w:vMerge w:val="restart"/>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30303005"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1 -Yes; 0 - No</w:t>
            </w:r>
          </w:p>
        </w:tc>
        <w:tc>
          <w:tcPr>
            <w:tcW w:w="553" w:type="pct"/>
            <w:vMerge w:val="restart"/>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43AF02EA"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Default = 0</w:t>
            </w:r>
          </w:p>
        </w:tc>
        <w:tc>
          <w:tcPr>
            <w:tcW w:w="454" w:type="pct"/>
            <w:vMerge w:val="restart"/>
            <w:tcBorders>
              <w:top w:val="nil"/>
              <w:left w:val="single" w:color="auto" w:sz="4" w:space="0"/>
              <w:right w:val="single" w:color="auto" w:sz="4" w:space="0"/>
            </w:tcBorders>
            <w:shd w:val="clear" w:color="auto" w:fill="auto"/>
            <w:vAlign w:val="center"/>
          </w:tcPr>
          <w:p w:rsidRPr="00E52FFE" w:rsidR="00520EE8" w:rsidP="00E30456" w:rsidRDefault="00770BA6" w14:paraId="1C90978A" w14:textId="48308189">
            <w:pPr>
              <w:spacing w:after="0" w:line="240" w:lineRule="auto"/>
              <w:jc w:val="center"/>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Required</w:t>
            </w:r>
          </w:p>
        </w:tc>
      </w:tr>
      <w:tr w:rsidRPr="0059631D" w:rsidR="00520EE8" w:rsidTr="007B2D66" w14:paraId="5D01746A" w14:textId="72123869">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520EE8" w:rsidP="00586D43" w:rsidRDefault="00520EE8" w14:paraId="6DB42BB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E52FFE" w:rsidR="00520EE8" w:rsidP="00963F10" w:rsidRDefault="00520EE8" w14:paraId="33FE87EA" w14:textId="77777777">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&lt;HlthInsC&gt;</w:t>
            </w:r>
          </w:p>
        </w:tc>
        <w:tc>
          <w:tcPr>
            <w:tcW w:w="1335" w:type="pct"/>
            <w:tcBorders>
              <w:top w:val="nil"/>
              <w:left w:val="nil"/>
              <w:bottom w:val="single" w:color="auto" w:sz="4" w:space="0"/>
              <w:right w:val="single" w:color="auto" w:sz="4" w:space="0"/>
            </w:tcBorders>
            <w:shd w:val="clear" w:color="auto" w:fill="auto"/>
            <w:vAlign w:val="center"/>
            <w:hideMark/>
          </w:tcPr>
          <w:p w:rsidRPr="00E52FFE" w:rsidR="00520EE8" w:rsidP="00586D43" w:rsidRDefault="00520EE8" w14:paraId="46B0F3E6"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Medicaid</w:t>
            </w:r>
          </w:p>
        </w:tc>
        <w:tc>
          <w:tcPr>
            <w:tcW w:w="683" w:type="pct"/>
            <w:vMerge/>
            <w:tcBorders>
              <w:top w:val="single" w:color="000000" w:sz="4" w:space="0"/>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0D899ADF" w14:textId="77777777">
            <w:pPr>
              <w:spacing w:after="0" w:line="240" w:lineRule="auto"/>
              <w:rPr>
                <w:rFonts w:ascii="Times New Roman" w:hAnsi="Times New Roman" w:eastAsia="Times New Roman" w:cs="Times New Roman"/>
                <w:b/>
                <w:bCs/>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73070818" w14:textId="77777777">
            <w:pPr>
              <w:spacing w:after="0" w:line="240" w:lineRule="auto"/>
              <w:rPr>
                <w:rFonts w:ascii="Times New Roman" w:hAnsi="Times New Roman" w:eastAsia="Times New Roman" w:cs="Times New Roman"/>
                <w:b/>
                <w:bCs/>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6FCE6B90" w14:textId="77777777">
            <w:pPr>
              <w:spacing w:after="0" w:line="240" w:lineRule="auto"/>
              <w:rPr>
                <w:rFonts w:ascii="Times New Roman" w:hAnsi="Times New Roman" w:eastAsia="Times New Roman" w:cs="Times New Roman"/>
                <w:b/>
                <w:bCs/>
                <w:color w:val="000000"/>
                <w:sz w:val="20"/>
                <w:szCs w:val="20"/>
              </w:rPr>
            </w:pPr>
          </w:p>
        </w:tc>
        <w:tc>
          <w:tcPr>
            <w:tcW w:w="454" w:type="pct"/>
            <w:vMerge/>
            <w:tcBorders>
              <w:left w:val="single" w:color="auto" w:sz="4" w:space="0"/>
              <w:right w:val="single" w:color="auto" w:sz="4" w:space="0"/>
            </w:tcBorders>
            <w:shd w:val="clear" w:color="auto" w:fill="auto"/>
            <w:vAlign w:val="center"/>
          </w:tcPr>
          <w:p w:rsidRPr="00E52FFE" w:rsidR="00520EE8" w:rsidP="00E30456" w:rsidRDefault="00520EE8" w14:paraId="400B0596" w14:textId="77777777">
            <w:pPr>
              <w:spacing w:after="0" w:line="240" w:lineRule="auto"/>
              <w:jc w:val="center"/>
              <w:rPr>
                <w:rFonts w:ascii="Times New Roman" w:hAnsi="Times New Roman" w:eastAsia="Times New Roman" w:cs="Times New Roman"/>
                <w:b/>
                <w:bCs/>
                <w:color w:val="000000"/>
                <w:sz w:val="20"/>
                <w:szCs w:val="20"/>
              </w:rPr>
            </w:pPr>
          </w:p>
        </w:tc>
      </w:tr>
      <w:tr w:rsidRPr="0059631D" w:rsidR="00520EE8" w:rsidTr="007B2D66" w14:paraId="53853E9D" w14:textId="01E225A3">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520EE8" w:rsidP="00586D43" w:rsidRDefault="00520EE8" w14:paraId="1BDBDF2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E52FFE" w:rsidR="00520EE8" w:rsidP="00963F10" w:rsidRDefault="00520EE8" w14:paraId="5D0C8A12" w14:textId="77777777">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&lt;HlthInsP&gt;</w:t>
            </w:r>
          </w:p>
        </w:tc>
        <w:tc>
          <w:tcPr>
            <w:tcW w:w="1335" w:type="pct"/>
            <w:tcBorders>
              <w:top w:val="nil"/>
              <w:left w:val="nil"/>
              <w:bottom w:val="single" w:color="auto" w:sz="4" w:space="0"/>
              <w:right w:val="single" w:color="auto" w:sz="4" w:space="0"/>
            </w:tcBorders>
            <w:shd w:val="clear" w:color="auto" w:fill="auto"/>
            <w:vAlign w:val="center"/>
            <w:hideMark/>
          </w:tcPr>
          <w:p w:rsidRPr="00E52FFE" w:rsidR="00520EE8" w:rsidP="00586D43" w:rsidRDefault="00520EE8" w14:paraId="4519C981"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Private/VA/Champus/Other</w:t>
            </w:r>
          </w:p>
        </w:tc>
        <w:tc>
          <w:tcPr>
            <w:tcW w:w="683" w:type="pct"/>
            <w:vMerge/>
            <w:tcBorders>
              <w:top w:val="single" w:color="000000" w:sz="4" w:space="0"/>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09542219" w14:textId="77777777">
            <w:pPr>
              <w:spacing w:after="0" w:line="240" w:lineRule="auto"/>
              <w:rPr>
                <w:rFonts w:ascii="Times New Roman" w:hAnsi="Times New Roman" w:eastAsia="Times New Roman" w:cs="Times New Roman"/>
                <w:b/>
                <w:bCs/>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7BACD073" w14:textId="77777777">
            <w:pPr>
              <w:spacing w:after="0" w:line="240" w:lineRule="auto"/>
              <w:rPr>
                <w:rFonts w:ascii="Times New Roman" w:hAnsi="Times New Roman" w:eastAsia="Times New Roman" w:cs="Times New Roman"/>
                <w:b/>
                <w:bCs/>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2FC5D4E6" w14:textId="77777777">
            <w:pPr>
              <w:spacing w:after="0" w:line="240" w:lineRule="auto"/>
              <w:rPr>
                <w:rFonts w:ascii="Times New Roman" w:hAnsi="Times New Roman" w:eastAsia="Times New Roman" w:cs="Times New Roman"/>
                <w:b/>
                <w:bCs/>
                <w:color w:val="000000"/>
                <w:sz w:val="20"/>
                <w:szCs w:val="20"/>
              </w:rPr>
            </w:pPr>
          </w:p>
        </w:tc>
        <w:tc>
          <w:tcPr>
            <w:tcW w:w="454" w:type="pct"/>
            <w:vMerge/>
            <w:tcBorders>
              <w:left w:val="single" w:color="auto" w:sz="4" w:space="0"/>
              <w:right w:val="single" w:color="auto" w:sz="4" w:space="0"/>
            </w:tcBorders>
            <w:shd w:val="clear" w:color="auto" w:fill="auto"/>
            <w:vAlign w:val="center"/>
          </w:tcPr>
          <w:p w:rsidRPr="00E52FFE" w:rsidR="00520EE8" w:rsidP="00E30456" w:rsidRDefault="00520EE8" w14:paraId="5BCA7F08" w14:textId="77777777">
            <w:pPr>
              <w:spacing w:after="0" w:line="240" w:lineRule="auto"/>
              <w:jc w:val="center"/>
              <w:rPr>
                <w:rFonts w:ascii="Times New Roman" w:hAnsi="Times New Roman" w:eastAsia="Times New Roman" w:cs="Times New Roman"/>
                <w:b/>
                <w:bCs/>
                <w:color w:val="000000"/>
                <w:sz w:val="20"/>
                <w:szCs w:val="20"/>
              </w:rPr>
            </w:pPr>
          </w:p>
        </w:tc>
      </w:tr>
      <w:tr w:rsidRPr="0059631D" w:rsidR="00520EE8" w:rsidTr="007B2D66" w14:paraId="1622C0D0" w14:textId="0278452E">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520EE8" w:rsidP="00586D43" w:rsidRDefault="00520EE8" w14:paraId="39BFFCA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E52FFE" w:rsidR="00520EE8" w:rsidP="00963F10" w:rsidRDefault="00520EE8" w14:paraId="154D6B6A" w14:textId="77777777">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&lt;HlthInsN&gt;</w:t>
            </w:r>
          </w:p>
        </w:tc>
        <w:tc>
          <w:tcPr>
            <w:tcW w:w="1335" w:type="pct"/>
            <w:tcBorders>
              <w:top w:val="nil"/>
              <w:left w:val="nil"/>
              <w:bottom w:val="single" w:color="auto" w:sz="4" w:space="0"/>
              <w:right w:val="single" w:color="auto" w:sz="4" w:space="0"/>
            </w:tcBorders>
            <w:shd w:val="clear" w:color="auto" w:fill="auto"/>
            <w:vAlign w:val="center"/>
            <w:hideMark/>
          </w:tcPr>
          <w:p w:rsidRPr="00E52FFE" w:rsidR="00520EE8" w:rsidP="00586D43" w:rsidRDefault="00520EE8" w14:paraId="561E90EE"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Self Pay/No Insurance</w:t>
            </w:r>
          </w:p>
        </w:tc>
        <w:tc>
          <w:tcPr>
            <w:tcW w:w="683" w:type="pct"/>
            <w:vMerge/>
            <w:tcBorders>
              <w:top w:val="single" w:color="000000" w:sz="4" w:space="0"/>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6DAAE8FA" w14:textId="77777777">
            <w:pPr>
              <w:spacing w:after="0" w:line="240" w:lineRule="auto"/>
              <w:rPr>
                <w:rFonts w:ascii="Times New Roman" w:hAnsi="Times New Roman" w:eastAsia="Times New Roman" w:cs="Times New Roman"/>
                <w:b/>
                <w:bCs/>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50B8BBF3" w14:textId="77777777">
            <w:pPr>
              <w:spacing w:after="0" w:line="240" w:lineRule="auto"/>
              <w:rPr>
                <w:rFonts w:ascii="Times New Roman" w:hAnsi="Times New Roman" w:eastAsia="Times New Roman" w:cs="Times New Roman"/>
                <w:b/>
                <w:bCs/>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5A0F404D" w14:textId="77777777">
            <w:pPr>
              <w:spacing w:after="0" w:line="240" w:lineRule="auto"/>
              <w:rPr>
                <w:rFonts w:ascii="Times New Roman" w:hAnsi="Times New Roman" w:eastAsia="Times New Roman" w:cs="Times New Roman"/>
                <w:b/>
                <w:bCs/>
                <w:color w:val="000000"/>
                <w:sz w:val="20"/>
                <w:szCs w:val="20"/>
              </w:rPr>
            </w:pPr>
          </w:p>
        </w:tc>
        <w:tc>
          <w:tcPr>
            <w:tcW w:w="454" w:type="pct"/>
            <w:vMerge/>
            <w:tcBorders>
              <w:left w:val="single" w:color="auto" w:sz="4" w:space="0"/>
              <w:right w:val="single" w:color="auto" w:sz="4" w:space="0"/>
            </w:tcBorders>
            <w:shd w:val="clear" w:color="auto" w:fill="auto"/>
            <w:vAlign w:val="center"/>
          </w:tcPr>
          <w:p w:rsidRPr="00E52FFE" w:rsidR="00520EE8" w:rsidP="00E30456" w:rsidRDefault="00520EE8" w14:paraId="5B02B613" w14:textId="77777777">
            <w:pPr>
              <w:spacing w:after="0" w:line="240" w:lineRule="auto"/>
              <w:jc w:val="center"/>
              <w:rPr>
                <w:rFonts w:ascii="Times New Roman" w:hAnsi="Times New Roman" w:eastAsia="Times New Roman" w:cs="Times New Roman"/>
                <w:b/>
                <w:bCs/>
                <w:color w:val="000000"/>
                <w:sz w:val="20"/>
                <w:szCs w:val="20"/>
              </w:rPr>
            </w:pPr>
          </w:p>
        </w:tc>
      </w:tr>
      <w:tr w:rsidRPr="0059631D" w:rsidR="00520EE8" w:rsidTr="007B2D66" w14:paraId="0C0736B6" w14:textId="120FD1DF">
        <w:trPr>
          <w:trHeight w:val="300"/>
        </w:trPr>
        <w:tc>
          <w:tcPr>
            <w:tcW w:w="563"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59631D" w:rsidR="00520EE8" w:rsidP="00586D43" w:rsidRDefault="00520EE8" w14:paraId="4E4BA22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E52FFE" w:rsidR="00520EE8" w:rsidP="00963F10" w:rsidRDefault="00520EE8" w14:paraId="4699CEDF" w14:textId="77777777">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&lt;HlthInND&gt;</w:t>
            </w:r>
          </w:p>
        </w:tc>
        <w:tc>
          <w:tcPr>
            <w:tcW w:w="1335" w:type="pct"/>
            <w:tcBorders>
              <w:top w:val="nil"/>
              <w:left w:val="nil"/>
              <w:bottom w:val="single" w:color="auto" w:sz="4" w:space="0"/>
              <w:right w:val="single" w:color="auto" w:sz="4" w:space="0"/>
            </w:tcBorders>
            <w:shd w:val="clear" w:color="auto" w:fill="auto"/>
            <w:vAlign w:val="center"/>
            <w:hideMark/>
          </w:tcPr>
          <w:p w:rsidRPr="00E52FFE" w:rsidR="00520EE8" w:rsidP="00586D43" w:rsidRDefault="00520EE8" w14:paraId="15A22D23" w14:textId="77777777">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Not Documented</w:t>
            </w:r>
          </w:p>
        </w:tc>
        <w:tc>
          <w:tcPr>
            <w:tcW w:w="683" w:type="pct"/>
            <w:vMerge/>
            <w:tcBorders>
              <w:top w:val="single" w:color="000000" w:sz="4" w:space="0"/>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09AA4F51" w14:textId="77777777">
            <w:pPr>
              <w:spacing w:after="0" w:line="240" w:lineRule="auto"/>
              <w:rPr>
                <w:rFonts w:ascii="Times New Roman" w:hAnsi="Times New Roman" w:eastAsia="Times New Roman" w:cs="Times New Roman"/>
                <w:b/>
                <w:bCs/>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65B1815C" w14:textId="77777777">
            <w:pPr>
              <w:spacing w:after="0" w:line="240" w:lineRule="auto"/>
              <w:rPr>
                <w:rFonts w:ascii="Times New Roman" w:hAnsi="Times New Roman" w:eastAsia="Times New Roman" w:cs="Times New Roman"/>
                <w:b/>
                <w:bCs/>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E52FFE" w:rsidR="00520EE8" w:rsidP="00586D43" w:rsidRDefault="00520EE8" w14:paraId="65BC8355" w14:textId="77777777">
            <w:pPr>
              <w:spacing w:after="0" w:line="240" w:lineRule="auto"/>
              <w:rPr>
                <w:rFonts w:ascii="Times New Roman" w:hAnsi="Times New Roman" w:eastAsia="Times New Roman" w:cs="Times New Roman"/>
                <w:b/>
                <w:bCs/>
                <w:color w:val="000000"/>
                <w:sz w:val="20"/>
                <w:szCs w:val="20"/>
              </w:rPr>
            </w:pPr>
          </w:p>
        </w:tc>
        <w:tc>
          <w:tcPr>
            <w:tcW w:w="454" w:type="pct"/>
            <w:vMerge/>
            <w:tcBorders>
              <w:left w:val="single" w:color="auto" w:sz="4" w:space="0"/>
              <w:bottom w:val="single" w:color="000000" w:sz="4" w:space="0"/>
              <w:right w:val="single" w:color="auto" w:sz="4" w:space="0"/>
            </w:tcBorders>
            <w:shd w:val="clear" w:color="auto" w:fill="auto"/>
            <w:vAlign w:val="center"/>
          </w:tcPr>
          <w:p w:rsidRPr="00E52FFE" w:rsidR="00520EE8" w:rsidP="00E30456" w:rsidRDefault="00520EE8" w14:paraId="03F30FC3" w14:textId="77777777">
            <w:pPr>
              <w:spacing w:after="0" w:line="240" w:lineRule="auto"/>
              <w:jc w:val="center"/>
              <w:rPr>
                <w:rFonts w:ascii="Times New Roman" w:hAnsi="Times New Roman" w:eastAsia="Times New Roman" w:cs="Times New Roman"/>
                <w:b/>
                <w:bCs/>
                <w:color w:val="000000"/>
                <w:sz w:val="20"/>
                <w:szCs w:val="20"/>
              </w:rPr>
            </w:pPr>
          </w:p>
        </w:tc>
      </w:tr>
      <w:tr w:rsidRPr="0059631D" w:rsidR="00E30456" w:rsidTr="007B2D66" w14:paraId="10FBC447" w14:textId="1EB064B6">
        <w:trPr>
          <w:trHeight w:val="1275"/>
        </w:trPr>
        <w:tc>
          <w:tcPr>
            <w:tcW w:w="563" w:type="pct"/>
            <w:tcBorders>
              <w:top w:val="nil"/>
              <w:left w:val="single" w:color="auto" w:sz="4" w:space="0"/>
              <w:bottom w:val="single" w:color="auto" w:sz="4" w:space="0"/>
              <w:right w:val="single" w:color="auto" w:sz="4" w:space="0"/>
            </w:tcBorders>
            <w:shd w:val="clear" w:color="auto" w:fill="auto"/>
            <w:noWrap/>
            <w:hideMark/>
          </w:tcPr>
          <w:p w:rsidRPr="0059631D" w:rsidR="00E30456" w:rsidP="00586D43" w:rsidRDefault="00E30456" w14:paraId="0BCAAE00"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Comfort Measures</w:t>
            </w: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7981ED38"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&lt;CMODoc&gt;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876788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When is the earliest time that the physician, advanced practice nurse, or PA documented that patient was on comfort measures only?</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43FA9E3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093C52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1 – Day of arrival or first day after arrival ; 2 - 2nd day after arrival or later; 3 - Timing unclear; 4 - ND/UTD </w:t>
            </w:r>
          </w:p>
        </w:tc>
        <w:tc>
          <w:tcPr>
            <w:tcW w:w="55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3FFE11C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70146EC9" w14:textId="3AF139D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70D56C08" w14:textId="5AEAF899">
        <w:trPr>
          <w:trHeight w:val="2805"/>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E30456" w:rsidP="00586D43" w:rsidRDefault="00E30456" w14:paraId="25A58859"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Pre-Hospital/Emergency Medical System (EMS) Data</w:t>
            </w: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5A6C8CC8"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&lt;PlcOccur&gt;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1161B55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Where was the patient when stroke was detected or when symptoms were discovered? In the case of a patient transferred to your hospital where they were an inpatient, ED patient, or NH/long-term care resident, from where was the patient transferred?</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6C75A40A"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hideMark/>
          </w:tcPr>
          <w:p w:rsidRPr="0059631D" w:rsidR="00E30456" w:rsidP="00586D43" w:rsidRDefault="00E30456" w14:paraId="7822F5A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Not in a healthcare setting; 2 - Another acute care facility; 3 –Chronic health care facility; 4 - Stroke occurred while patient was an inpatient in your hospital; 5 - Outpatient healthcare setting; 9 - ND or cannot be determined</w:t>
            </w:r>
          </w:p>
        </w:tc>
        <w:tc>
          <w:tcPr>
            <w:tcW w:w="55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70365E8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731875" w14:paraId="034FEEDC" w14:textId="05301EA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606C4735" w14:textId="2C8B2944">
        <w:trPr>
          <w:trHeight w:val="153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5896C50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2B10CF9F"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&lt;ArrMode&gt;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3EF9BDD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How did the patient get to your hospital for treatment of their stroke?</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DF481A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hideMark/>
          </w:tcPr>
          <w:p w:rsidRPr="0059631D" w:rsidR="00E30456" w:rsidP="00586D43" w:rsidRDefault="00E30456" w14:paraId="781DAA84" w14:textId="6827B4B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1 – EMS from home or scene; 2 - Private transportation/taxi/other; 3 - transfer from another hospital; </w:t>
            </w:r>
            <w:r w:rsidRPr="0059631D" w:rsidR="0018539C">
              <w:rPr>
                <w:rFonts w:ascii="Times New Roman" w:hAnsi="Times New Roman" w:eastAsia="Times New Roman" w:cs="Times New Roman"/>
                <w:b/>
                <w:color w:val="000000"/>
                <w:sz w:val="20"/>
                <w:szCs w:val="20"/>
              </w:rPr>
              <w:t xml:space="preserve">10 – Mobile Stroke Unit; </w:t>
            </w:r>
            <w:r w:rsidRPr="0059631D">
              <w:rPr>
                <w:rFonts w:ascii="Times New Roman" w:hAnsi="Times New Roman" w:eastAsia="Times New Roman" w:cs="Times New Roman"/>
                <w:b/>
                <w:color w:val="000000"/>
                <w:sz w:val="20"/>
                <w:szCs w:val="20"/>
              </w:rPr>
              <w:t>9 - ND or unknown</w:t>
            </w:r>
          </w:p>
        </w:tc>
        <w:tc>
          <w:tcPr>
            <w:tcW w:w="55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2523908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71BAEA26" w14:textId="534536D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3CBC7423" w14:textId="2AB5997C">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E30456" w:rsidP="00586D43" w:rsidRDefault="00E30456" w14:paraId="34F4B6F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2B1CCF9E"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&lt;EMSNote&gt;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0B55B3B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Advance notification by EMS</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71DC731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3137D34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1 -Yes; 0 - No/ND; 9-Not applicable</w:t>
            </w:r>
          </w:p>
        </w:tc>
        <w:tc>
          <w:tcPr>
            <w:tcW w:w="553" w:type="pct"/>
            <w:tcBorders>
              <w:top w:val="nil"/>
              <w:left w:val="nil"/>
              <w:bottom w:val="single" w:color="auto" w:sz="4" w:space="0"/>
              <w:right w:val="single" w:color="auto" w:sz="4" w:space="0"/>
            </w:tcBorders>
            <w:shd w:val="clear" w:color="auto" w:fill="auto"/>
            <w:vAlign w:val="center"/>
            <w:hideMark/>
          </w:tcPr>
          <w:p w:rsidRPr="0059631D" w:rsidR="00E30456" w:rsidP="00586D43" w:rsidRDefault="00E30456" w14:paraId="45B1454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13CDF042" w14:textId="2154A28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15312E5E" w14:textId="5E86CF05">
        <w:trPr>
          <w:trHeight w:val="300"/>
        </w:trPr>
        <w:tc>
          <w:tcPr>
            <w:tcW w:w="563" w:type="pct"/>
            <w:vMerge w:val="restart"/>
            <w:tcBorders>
              <w:top w:val="nil"/>
              <w:left w:val="single" w:color="auto" w:sz="4" w:space="0"/>
              <w:bottom w:val="single" w:color="auto" w:sz="4" w:space="0"/>
              <w:right w:val="single" w:color="auto" w:sz="4" w:space="0"/>
            </w:tcBorders>
            <w:shd w:val="clear" w:color="auto" w:fill="auto"/>
            <w:hideMark/>
          </w:tcPr>
          <w:p w:rsidRPr="0059631D" w:rsidR="00E30456" w:rsidP="00751DAE" w:rsidRDefault="00E30456" w14:paraId="24C04266"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Date &amp; time of arrival at your hospital - What is the earliest documented time (military time) the patient arrived at the hospital?</w:t>
            </w: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7EC01B2B"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&lt;EDTriagD&gt;</w:t>
            </w:r>
          </w:p>
        </w:tc>
        <w:tc>
          <w:tcPr>
            <w:tcW w:w="1335" w:type="pct"/>
            <w:tcBorders>
              <w:top w:val="nil"/>
              <w:left w:val="nil"/>
              <w:bottom w:val="single" w:color="auto" w:sz="4" w:space="0"/>
              <w:right w:val="single" w:color="auto" w:sz="4" w:space="0"/>
            </w:tcBorders>
            <w:shd w:val="clear" w:color="auto" w:fill="auto"/>
            <w:vAlign w:val="center"/>
          </w:tcPr>
          <w:p w:rsidRPr="0059631D" w:rsidR="00E30456" w:rsidP="00751DAE" w:rsidRDefault="00E30456" w14:paraId="2ADF31D7" w14:textId="6A4EC8A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of arrival at your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751DAE" w:rsidRDefault="00E30456" w14:paraId="4F87CA43" w14:textId="7C77F18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 _ _ / _ _ _ _</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751DAE" w:rsidRDefault="00E30456" w14:paraId="27675F48" w14:textId="373737E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Date MMDDYYYY</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E30456" w:rsidP="00751DAE" w:rsidRDefault="00E30456" w14:paraId="43BF190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74C0D1BF" w14:textId="46EAF9A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E30456" w:rsidTr="007B2D66" w14:paraId="0E517C67" w14:textId="243B91E9">
        <w:trPr>
          <w:trHeight w:val="189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E30456" w:rsidP="00751DAE" w:rsidRDefault="00E30456" w14:paraId="1ACC7E6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E30456" w:rsidP="00963F10" w:rsidRDefault="00E30456" w14:paraId="321AF0DE"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&lt;EDTriagT&gt;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E30456" w:rsidP="00751DAE" w:rsidRDefault="00E30456" w14:paraId="4E97433F" w14:textId="6B73856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Time of arrival at your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E30456" w:rsidP="00751DAE" w:rsidRDefault="00E30456" w14:paraId="1BFBB67C" w14:textId="5C3CADA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_ _</w:t>
            </w:r>
          </w:p>
        </w:tc>
        <w:tc>
          <w:tcPr>
            <w:tcW w:w="877" w:type="pct"/>
            <w:tcBorders>
              <w:top w:val="nil"/>
              <w:left w:val="nil"/>
              <w:bottom w:val="single" w:color="auto" w:sz="4" w:space="0"/>
              <w:right w:val="single" w:color="auto" w:sz="4" w:space="0"/>
            </w:tcBorders>
            <w:shd w:val="clear" w:color="auto" w:fill="auto"/>
            <w:vAlign w:val="center"/>
            <w:hideMark/>
          </w:tcPr>
          <w:p w:rsidRPr="0059631D" w:rsidR="00E30456" w:rsidP="00751DAE" w:rsidRDefault="00E30456" w14:paraId="22946A6C" w14:textId="01378E6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Time HHMM</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E30456" w:rsidP="00751DAE" w:rsidRDefault="00E30456" w14:paraId="32C36DA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E30456" w:rsidP="00E30456" w:rsidRDefault="00963F10" w14:paraId="1C59657F" w14:textId="3F77ED0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F1564F" w:rsidTr="007B2D66" w14:paraId="185B7CE8" w14:textId="2C97886A">
        <w:trPr>
          <w:trHeight w:val="765"/>
        </w:trPr>
        <w:tc>
          <w:tcPr>
            <w:tcW w:w="563" w:type="pct"/>
            <w:tcBorders>
              <w:top w:val="nil"/>
              <w:left w:val="single" w:color="auto" w:sz="4" w:space="0"/>
              <w:bottom w:val="nil"/>
              <w:right w:val="single" w:color="auto" w:sz="4" w:space="0"/>
            </w:tcBorders>
            <w:shd w:val="clear" w:color="auto" w:fill="auto"/>
            <w:hideMark/>
          </w:tcPr>
          <w:p w:rsidRPr="0059631D" w:rsidR="00F1564F" w:rsidP="00F1564F" w:rsidRDefault="00F1564F" w14:paraId="671E36C2"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Patient Not Admitted</w:t>
            </w:r>
          </w:p>
        </w:tc>
        <w:tc>
          <w:tcPr>
            <w:tcW w:w="5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0D27AB4A"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&lt;NotAdmit&gt;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45E2DE3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the patient not admitted?</w:t>
            </w:r>
          </w:p>
        </w:tc>
        <w:tc>
          <w:tcPr>
            <w:tcW w:w="683"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2B72F35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73EF106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Not admitted; 0 = no, patient admitted as inpatient</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F1564F" w:rsidP="00F1564F" w:rsidRDefault="00F1564F" w14:paraId="3554FC3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F1564F" w:rsidP="00F1564F" w:rsidRDefault="00731875" w14:paraId="4C5904BA" w14:textId="22143958">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F1564F" w:rsidTr="007B2D66" w14:paraId="6A1A7A1D" w14:textId="0E173295">
        <w:trPr>
          <w:trHeight w:val="3570"/>
        </w:trPr>
        <w:tc>
          <w:tcPr>
            <w:tcW w:w="563" w:type="pct"/>
            <w:tcBorders>
              <w:top w:val="single" w:color="auto" w:sz="4" w:space="0"/>
              <w:left w:val="single" w:color="auto" w:sz="4" w:space="0"/>
              <w:bottom w:val="nil"/>
              <w:right w:val="single" w:color="auto" w:sz="4" w:space="0"/>
            </w:tcBorders>
            <w:shd w:val="clear" w:color="auto" w:fill="auto"/>
            <w:hideMark/>
          </w:tcPr>
          <w:p w:rsidRPr="0059631D" w:rsidR="00F1564F" w:rsidP="00F1564F" w:rsidRDefault="00F1564F" w14:paraId="08D37DFE"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Reason Not Admitted</w:t>
            </w:r>
          </w:p>
        </w:tc>
        <w:tc>
          <w:tcPr>
            <w:tcW w:w="535"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3495251C" w14:textId="07E63087">
            <w:pPr>
              <w:spacing w:after="0" w:line="240" w:lineRule="auto"/>
              <w:jc w:val="center"/>
              <w:rPr>
                <w:rFonts w:ascii="Times New Roman" w:hAnsi="Times New Roman" w:eastAsia="Times New Roman" w:cs="Times New Roman"/>
                <w:sz w:val="20"/>
                <w:szCs w:val="20"/>
              </w:rPr>
            </w:pPr>
          </w:p>
        </w:tc>
        <w:tc>
          <w:tcPr>
            <w:tcW w:w="1335"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58BD609D" w14:textId="24E050A9">
            <w:pPr>
              <w:spacing w:after="0" w:line="240" w:lineRule="auto"/>
              <w:rPr>
                <w:rFonts w:ascii="Times New Roman" w:hAnsi="Times New Roman" w:eastAsia="Times New Roman" w:cs="Times New Roman"/>
                <w:color w:val="000000"/>
                <w:sz w:val="20"/>
                <w:szCs w:val="20"/>
              </w:rPr>
            </w:pPr>
          </w:p>
        </w:tc>
        <w:tc>
          <w:tcPr>
            <w:tcW w:w="683"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74303EC6" w14:textId="4C831DEA">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79E526AA" w14:textId="19E006B0">
            <w:pPr>
              <w:spacing w:after="0" w:line="240" w:lineRule="auto"/>
              <w:rPr>
                <w:rFonts w:ascii="Times New Roman" w:hAnsi="Times New Roman" w:eastAsia="Times New Roman" w:cs="Times New Roman"/>
                <w:color w:val="000000"/>
                <w:sz w:val="20"/>
                <w:szCs w:val="20"/>
              </w:rPr>
            </w:pPr>
          </w:p>
        </w:tc>
        <w:tc>
          <w:tcPr>
            <w:tcW w:w="553"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670947F5" w14:textId="426D5904">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2AFC3DE5" w14:textId="77FCC870">
            <w:pPr>
              <w:spacing w:after="0" w:line="240" w:lineRule="auto"/>
              <w:jc w:val="center"/>
              <w:rPr>
                <w:rFonts w:ascii="Times New Roman" w:hAnsi="Times New Roman" w:eastAsia="Times New Roman" w:cs="Times New Roman"/>
                <w:color w:val="000000"/>
                <w:sz w:val="20"/>
                <w:szCs w:val="20"/>
              </w:rPr>
            </w:pPr>
          </w:p>
        </w:tc>
      </w:tr>
      <w:tr w:rsidRPr="0059631D" w:rsidR="00F1564F" w:rsidTr="007B2D66" w14:paraId="293402E0" w14:textId="29DF43C6">
        <w:trPr>
          <w:trHeight w:val="300"/>
        </w:trPr>
        <w:tc>
          <w:tcPr>
            <w:tcW w:w="563" w:type="pct"/>
            <w:vMerge w:val="restart"/>
            <w:tcBorders>
              <w:top w:val="single" w:color="auto" w:sz="4" w:space="0"/>
              <w:left w:val="single" w:color="auto" w:sz="4" w:space="0"/>
              <w:bottom w:val="single" w:color="000000" w:sz="4" w:space="0"/>
              <w:right w:val="single" w:color="auto" w:sz="4" w:space="0"/>
            </w:tcBorders>
            <w:shd w:val="clear" w:color="auto" w:fill="auto"/>
            <w:hideMark/>
          </w:tcPr>
          <w:p w:rsidRPr="0059631D" w:rsidR="00F1564F" w:rsidP="00F1564F" w:rsidRDefault="00F1564F" w14:paraId="14CB8AE5"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Hospital admission data</w:t>
            </w:r>
          </w:p>
        </w:tc>
        <w:tc>
          <w:tcPr>
            <w:tcW w:w="5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5F9C3D4B"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&lt;HospadD&gt;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07E858BE" w14:textId="07E2D6C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of hospital admission</w:t>
            </w:r>
          </w:p>
        </w:tc>
        <w:tc>
          <w:tcPr>
            <w:tcW w:w="683"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77A1131D" w14:textId="6B36CC5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 _ _ / _ _ _ _</w:t>
            </w:r>
          </w:p>
        </w:tc>
        <w:tc>
          <w:tcPr>
            <w:tcW w:w="877"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7967322C" w14:textId="3240948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MMDDYYYY </w:t>
            </w:r>
          </w:p>
        </w:tc>
        <w:tc>
          <w:tcPr>
            <w:tcW w:w="553"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06FCBEE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Admit date</w:t>
            </w:r>
          </w:p>
        </w:tc>
        <w:tc>
          <w:tcPr>
            <w:tcW w:w="454"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7537C4A4" w14:textId="76CE222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F1564F" w:rsidTr="007B2D66" w14:paraId="04A19282" w14:textId="777FACE1">
        <w:trPr>
          <w:trHeight w:val="1817"/>
        </w:trPr>
        <w:tc>
          <w:tcPr>
            <w:tcW w:w="563" w:type="pct"/>
            <w:vMerge/>
            <w:tcBorders>
              <w:top w:val="single" w:color="auto" w:sz="4" w:space="0"/>
              <w:left w:val="single" w:color="auto" w:sz="4" w:space="0"/>
              <w:bottom w:val="single" w:color="000000" w:sz="4" w:space="0"/>
              <w:right w:val="single" w:color="auto" w:sz="4" w:space="0"/>
            </w:tcBorders>
            <w:shd w:val="clear" w:color="auto" w:fill="auto"/>
            <w:vAlign w:val="center"/>
            <w:hideMark/>
          </w:tcPr>
          <w:p w:rsidRPr="0059631D" w:rsidR="00F1564F" w:rsidP="00F1564F" w:rsidRDefault="00F1564F" w14:paraId="4B5F213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1B8B2782"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&lt;AmbStatA&gt;</w:t>
            </w:r>
          </w:p>
        </w:tc>
        <w:tc>
          <w:tcPr>
            <w:tcW w:w="13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447773DA"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patient ambulatory prior to the current stroke/TIA?</w:t>
            </w:r>
          </w:p>
        </w:tc>
        <w:tc>
          <w:tcPr>
            <w:tcW w:w="683"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35A452E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7C0E3B0A" w14:textId="41B3DC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Able to ambulate independently w/or w/o device; 2 - Yes but with assistance from another person; 3 - Unable to ambulate; 9 - ND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F1564F" w:rsidP="00F1564F" w:rsidRDefault="00F1564F" w14:paraId="48FBF2E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781823C1" w14:textId="5D020E5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F1564F" w:rsidTr="007B2D66" w14:paraId="470EAF04" w14:textId="5120923B">
        <w:trPr>
          <w:trHeight w:val="510"/>
        </w:trPr>
        <w:tc>
          <w:tcPr>
            <w:tcW w:w="563" w:type="pct"/>
            <w:vMerge/>
            <w:tcBorders>
              <w:top w:val="single" w:color="auto" w:sz="4" w:space="0"/>
              <w:left w:val="single" w:color="auto" w:sz="4" w:space="0"/>
              <w:bottom w:val="single" w:color="000000" w:sz="4" w:space="0"/>
              <w:right w:val="single" w:color="auto" w:sz="4" w:space="0"/>
            </w:tcBorders>
            <w:shd w:val="clear" w:color="auto" w:fill="auto"/>
            <w:vAlign w:val="center"/>
            <w:hideMark/>
          </w:tcPr>
          <w:p w:rsidRPr="0059631D" w:rsidR="00F1564F" w:rsidP="00F1564F" w:rsidRDefault="00F1564F" w14:paraId="457E46D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18716A9F"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&lt;sxresolv&gt;</w:t>
            </w:r>
          </w:p>
        </w:tc>
        <w:tc>
          <w:tcPr>
            <w:tcW w:w="1335"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5214238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Did symptoms completely resolve prior to presentation?</w:t>
            </w:r>
          </w:p>
        </w:tc>
        <w:tc>
          <w:tcPr>
            <w:tcW w:w="683"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69A42D7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F1564F" w:rsidP="00F1564F" w:rsidRDefault="00F1564F" w14:paraId="5A70066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 9 - ND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F1564F" w:rsidP="00F1564F" w:rsidRDefault="00F1564F" w14:paraId="16B208F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F1564F" w:rsidP="00F1564F" w:rsidRDefault="00F1564F" w14:paraId="6996C9A8" w14:textId="32EDBC8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476B0FC" w14:textId="3744B123">
        <w:trPr>
          <w:trHeight w:val="765"/>
        </w:trPr>
        <w:tc>
          <w:tcPr>
            <w:tcW w:w="563" w:type="pc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31834A07"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Medications currently taking  prior to admission</w:t>
            </w:r>
          </w:p>
        </w:tc>
        <w:tc>
          <w:tcPr>
            <w:tcW w:w="5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4BBC204" w14:textId="0C9E407A">
            <w:pPr>
              <w:spacing w:after="0" w:line="240" w:lineRule="auto"/>
              <w:jc w:val="center"/>
              <w:rPr>
                <w:rFonts w:ascii="Times New Roman" w:hAnsi="Times New Roman" w:eastAsia="Times New Roman" w:cs="Times New Roman"/>
                <w:sz w:val="20"/>
                <w:szCs w:val="20"/>
              </w:rPr>
            </w:pPr>
            <w:r w:rsidRPr="0059631D">
              <w:rPr>
                <w:rFonts w:ascii="Times New Roman" w:hAnsi="Times New Roman" w:eastAsia="Times New Roman" w:cs="Times New Roman"/>
                <w:b/>
                <w:sz w:val="20"/>
                <w:szCs w:val="20"/>
              </w:rPr>
              <w:t>&lt;LipAdmYN&gt;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20ED445" w14:textId="2E1C3355">
            <w:pPr>
              <w:spacing w:after="0" w:line="240" w:lineRule="auto"/>
              <w:rPr>
                <w:rFonts w:ascii="Times New Roman" w:hAnsi="Times New Roman" w:eastAsia="Times New Roman" w:cs="Times New Roman"/>
                <w:color w:val="000000"/>
                <w:sz w:val="20"/>
                <w:szCs w:val="20"/>
              </w:rPr>
            </w:pPr>
            <w:r w:rsidRPr="0059631D">
              <w:rPr>
                <w:rFonts w:ascii="Times New Roman" w:hAnsi="Times New Roman" w:eastAsia="Times New Roman" w:cs="Times New Roman"/>
                <w:b/>
                <w:color w:val="000000"/>
                <w:sz w:val="20"/>
                <w:szCs w:val="20"/>
              </w:rPr>
              <w:t>Statin or other cholesterol reducer</w:t>
            </w:r>
          </w:p>
        </w:tc>
        <w:tc>
          <w:tcPr>
            <w:tcW w:w="683" w:type="pct"/>
            <w:tcBorders>
              <w:top w:val="single" w:color="auto" w:sz="4" w:space="0"/>
              <w:left w:val="nil"/>
              <w:bottom w:val="single" w:color="auto" w:sz="4" w:space="0"/>
              <w:right w:val="single" w:color="auto" w:sz="4" w:space="0"/>
            </w:tcBorders>
            <w:shd w:val="clear" w:color="auto" w:fill="auto"/>
            <w:vAlign w:val="center"/>
          </w:tcPr>
          <w:p w:rsidRPr="0059631D" w:rsidR="00056820" w:rsidP="00056820" w:rsidRDefault="00056820" w14:paraId="0DF2131E" w14:textId="0AEA0166">
            <w:pPr>
              <w:spacing w:after="0" w:line="240" w:lineRule="auto"/>
              <w:rPr>
                <w:rFonts w:ascii="Times New Roman" w:hAnsi="Times New Roman" w:eastAsia="Times New Roman" w:cs="Times New Roman"/>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1AD41449" w14:textId="12CCFBBA">
            <w:pPr>
              <w:spacing w:after="0" w:line="240" w:lineRule="auto"/>
              <w:rPr>
                <w:rFonts w:ascii="Times New Roman" w:hAnsi="Times New Roman" w:eastAsia="Times New Roman" w:cs="Times New Roman"/>
                <w:color w:val="000000"/>
                <w:sz w:val="20"/>
                <w:szCs w:val="20"/>
              </w:rPr>
            </w:pPr>
            <w:r w:rsidRPr="0059631D">
              <w:rPr>
                <w:rFonts w:ascii="Times New Roman" w:hAnsi="Times New Roman" w:eastAsia="Times New Roman" w:cs="Times New Roman"/>
                <w:b/>
                <w:color w:val="000000"/>
                <w:sz w:val="20"/>
                <w:szCs w:val="20"/>
              </w:rPr>
              <w:t>1 -Yes; 0 - No/ND</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551AE958" w14:textId="3FBD3D5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14C4DBA" w14:textId="2FE65FAC">
            <w:pPr>
              <w:spacing w:after="0" w:line="240" w:lineRule="auto"/>
              <w:jc w:val="center"/>
              <w:rPr>
                <w:rFonts w:ascii="Times New Roman" w:hAnsi="Times New Roman" w:eastAsia="Times New Roman" w:cs="Times New Roman"/>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2A9711F3" w14:textId="274A3BD5">
        <w:trPr>
          <w:trHeight w:val="1020"/>
        </w:trPr>
        <w:tc>
          <w:tcPr>
            <w:tcW w:w="563" w:type="pct"/>
            <w:tcBorders>
              <w:top w:val="nil"/>
              <w:left w:val="single" w:color="auto" w:sz="4" w:space="0"/>
              <w:right w:val="single" w:color="auto" w:sz="4" w:space="0"/>
            </w:tcBorders>
            <w:shd w:val="clear" w:color="auto" w:fill="auto"/>
            <w:vAlign w:val="center"/>
          </w:tcPr>
          <w:p w:rsidRPr="0059631D" w:rsidR="00056820" w:rsidP="00056820" w:rsidRDefault="00056820" w14:paraId="5CAF0376" w14:textId="11E52876">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Telestroke</w:t>
            </w:r>
          </w:p>
        </w:tc>
        <w:tc>
          <w:tcPr>
            <w:tcW w:w="5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4124B908" w14:textId="1AFCEBB2">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&lt;TeleYN&gt;</w:t>
            </w:r>
          </w:p>
        </w:tc>
        <w:tc>
          <w:tcPr>
            <w:tcW w:w="13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38DB48B7" w14:textId="77BFE21C">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Was telestroke consultation performed?</w:t>
            </w:r>
          </w:p>
        </w:tc>
        <w:tc>
          <w:tcPr>
            <w:tcW w:w="683"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4F816208" w14:textId="1745564E">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319AA6AC" w14:textId="24E68DDE">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 xml:space="preserve">1- Yes, the patient received telestroke consultation from my hospital staff when the patient was located at another hospital; 2- Yes, the patient received telestroke consultation </w:t>
            </w:r>
            <w:r w:rsidRPr="00E52FFE">
              <w:rPr>
                <w:rFonts w:ascii="Times New Roman" w:hAnsi="Times New Roman" w:eastAsia="Times New Roman" w:cs="Times New Roman"/>
                <w:b/>
                <w:bCs/>
                <w:color w:val="000000"/>
                <w:sz w:val="20"/>
                <w:szCs w:val="20"/>
              </w:rPr>
              <w:lastRenderedPageBreak/>
              <w:t>from someone other than my staff when the patient was located at another hospital; 3- Yes, the patient received telestroke consultation from a remotely located expert when the patient was located at my hospital; 4- No telestroke consult performed; 9-ND</w:t>
            </w:r>
          </w:p>
        </w:tc>
        <w:tc>
          <w:tcPr>
            <w:tcW w:w="553" w:type="pct"/>
            <w:tcBorders>
              <w:top w:val="nil"/>
              <w:left w:val="nil"/>
              <w:bottom w:val="single" w:color="auto" w:sz="4" w:space="0"/>
              <w:right w:val="single" w:color="auto" w:sz="4" w:space="0"/>
            </w:tcBorders>
            <w:shd w:val="clear" w:color="auto" w:fill="auto"/>
            <w:noWrap/>
            <w:vAlign w:val="center"/>
          </w:tcPr>
          <w:p w:rsidRPr="00E52FFE" w:rsidR="00056820" w:rsidP="00056820" w:rsidRDefault="00056820" w14:paraId="14F8DF31" w14:textId="77777777">
            <w:pPr>
              <w:spacing w:after="0" w:line="240" w:lineRule="auto"/>
              <w:rPr>
                <w:rFonts w:ascii="Times New Roman" w:hAnsi="Times New Roman" w:eastAsia="Times New Roman" w:cs="Times New Roman"/>
                <w:b/>
                <w:bCs/>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65E62C20" w14:textId="1C515C62">
            <w:pPr>
              <w:spacing w:after="0" w:line="240" w:lineRule="auto"/>
              <w:jc w:val="center"/>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Required</w:t>
            </w:r>
          </w:p>
        </w:tc>
      </w:tr>
      <w:tr w:rsidRPr="0059631D" w:rsidR="00056820" w:rsidTr="007B2D66" w14:paraId="60214B0C" w14:textId="17993459">
        <w:trPr>
          <w:trHeight w:val="1020"/>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6EEFC088" w14:textId="77777777">
            <w:pPr>
              <w:spacing w:after="0" w:line="240" w:lineRule="auto"/>
              <w:rPr>
                <w:rFonts w:ascii="Times New Roman" w:hAnsi="Times New Roman" w:eastAsia="Times New Roman" w:cs="Times New Roman"/>
                <w:b/>
                <w:bCs/>
                <w:color w:val="000000"/>
                <w:sz w:val="20"/>
                <w:szCs w:val="20"/>
              </w:rPr>
            </w:pPr>
            <w:bookmarkStart w:name="_GoBack" w:id="0"/>
            <w:bookmarkEnd w:id="0"/>
            <w:r w:rsidRPr="0059631D">
              <w:rPr>
                <w:rFonts w:ascii="Times New Roman" w:hAnsi="Times New Roman" w:eastAsia="Times New Roman" w:cs="Times New Roman"/>
                <w:b/>
                <w:bCs/>
                <w:color w:val="000000"/>
                <w:sz w:val="20"/>
                <w:szCs w:val="20"/>
              </w:rPr>
              <w:t>Imaging</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EBA03EF"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&lt;ImageYN&gt;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135E2A2" w14:textId="48A61E1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Brain Imaging performed at your hospital after arrival as part of the initial evaluation for this episode of care or this event?</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B442F9A"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1E2FD1E" w14:textId="057D18F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 9-NC</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C15170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B79F97F" w14:textId="5058ACA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FAB6B82" w14:textId="41655BB2">
        <w:trPr>
          <w:trHeight w:val="557"/>
        </w:trPr>
        <w:tc>
          <w:tcPr>
            <w:tcW w:w="563" w:type="pct"/>
            <w:vMerge/>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5EC24CC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F08F37E" w14:textId="37BE547D">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&lt;ImageYCT&gt;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5720A41" w14:textId="7FC049B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If brain imaging performed, was it a CT scan?</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33004584" w14:textId="2B6652D1">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2C77B3FE" w14:textId="0B81F402">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 xml:space="preserve">1 - Yes; 0 - No/ND </w:t>
            </w:r>
          </w:p>
        </w:tc>
        <w:tc>
          <w:tcPr>
            <w:tcW w:w="553"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740E55A" w14:textId="2B56C32F">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Only if “Yes” to ImagYN</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87B9E7E" w14:textId="74E4FAD4">
            <w:pPr>
              <w:spacing w:after="0" w:line="240" w:lineRule="auto"/>
              <w:jc w:val="center"/>
              <w:rPr>
                <w:rFonts w:ascii="Times New Roman" w:hAnsi="Times New Roman" w:eastAsia="Times New Roman" w:cs="Times New Roman"/>
                <w:b/>
                <w:color w:val="FF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52BF085" w14:textId="697C3804">
        <w:trPr>
          <w:trHeight w:val="701"/>
        </w:trPr>
        <w:tc>
          <w:tcPr>
            <w:tcW w:w="563" w:type="pct"/>
            <w:vMerge/>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2E6EF168"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12FE132" w14:textId="55F7A81F">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&lt;ImageYMR&gt;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4DF20C4" w14:textId="2B326E34">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If brain imaging performed, was it a MRI?</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EF8E4BC" w14:textId="2ABC6914">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D6BB87D" w14:textId="445312E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 xml:space="preserve">1 - Yes; 0 - No/ND </w:t>
            </w:r>
          </w:p>
        </w:tc>
        <w:tc>
          <w:tcPr>
            <w:tcW w:w="553"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28919C75" w14:textId="723ECC64">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Only if “Yes” to ImagYN</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D7DCF09" w14:textId="0F7787A3">
            <w:pPr>
              <w:spacing w:after="0" w:line="240" w:lineRule="auto"/>
              <w:jc w:val="center"/>
              <w:rPr>
                <w:rFonts w:ascii="Times New Roman" w:hAnsi="Times New Roman" w:eastAsia="Times New Roman" w:cs="Times New Roman"/>
                <w:b/>
                <w:color w:val="FF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2FF9A43" w14:textId="3E7C8774">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848ED9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0CF98B8"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7227CD2" w14:textId="776034B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brain imaging first initiated at your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11B640C" w14:textId="547379D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_ _/ _ _ _ _</w:t>
            </w:r>
          </w:p>
        </w:tc>
        <w:tc>
          <w:tcPr>
            <w:tcW w:w="877"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72D9FF71" w14:textId="71EAEB7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MMDDYYYY</w:t>
            </w:r>
          </w:p>
        </w:tc>
        <w:tc>
          <w:tcPr>
            <w:tcW w:w="55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0297F26" w14:textId="526F4A1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sz w:val="20"/>
                <w:szCs w:val="20"/>
              </w:rPr>
              <w:t>Only if “Yes” to ImagYN</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4A65384B" w14:textId="779B2BF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EA6B0DB" w14:textId="280F4EC3">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2CDE4C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FCEFB2B"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28655AC" w14:textId="40D3BDC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Time brain imaging first initiated at your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691720A" w14:textId="1671BA2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_ _</w:t>
            </w:r>
          </w:p>
        </w:tc>
        <w:tc>
          <w:tcPr>
            <w:tcW w:w="877"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54D0B935" w14:textId="0E836A0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Time HHMM</w:t>
            </w:r>
          </w:p>
        </w:tc>
        <w:tc>
          <w:tcPr>
            <w:tcW w:w="55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65DFC58" w14:textId="6BAB692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sz w:val="20"/>
                <w:szCs w:val="20"/>
              </w:rPr>
              <w:t>Only if “Yes” to ImagYN</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E4D5A4A" w14:textId="16F37675">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D7031A0" w14:textId="6DABCFCE">
        <w:trPr>
          <w:trHeight w:val="76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BDBA93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4F651EE"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&lt;ImageRes&gt;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8B1F9D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Initial brain imaging findings?</w:t>
            </w:r>
          </w:p>
        </w:tc>
        <w:tc>
          <w:tcPr>
            <w:tcW w:w="683" w:type="pct"/>
            <w:tcBorders>
              <w:top w:val="nil"/>
              <w:left w:val="nil"/>
              <w:bottom w:val="single" w:color="auto" w:sz="4" w:space="0"/>
              <w:right w:val="single" w:color="auto" w:sz="4" w:space="0"/>
            </w:tcBorders>
            <w:shd w:val="clear" w:color="auto" w:fill="auto"/>
            <w:hideMark/>
          </w:tcPr>
          <w:p w:rsidRPr="0059631D" w:rsidR="00056820" w:rsidP="00056820" w:rsidRDefault="00056820" w14:paraId="2ECA99E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hideMark/>
          </w:tcPr>
          <w:p w:rsidRPr="0059631D" w:rsidR="00056820" w:rsidP="00056820" w:rsidRDefault="00056820" w14:paraId="2D7F02DE" w14:textId="7DA936B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Acute hemorrhage; 0 - No acute hemorrhage; 9 - ND or not available</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7C9DD137" w14:textId="29EE101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r w:rsidRPr="0059631D">
              <w:rPr>
                <w:rFonts w:ascii="Times New Roman" w:hAnsi="Times New Roman" w:eastAsia="Times New Roman" w:cs="Times New Roman"/>
                <w:b/>
                <w:sz w:val="20"/>
                <w:szCs w:val="20"/>
              </w:rPr>
              <w:t>Only if “Yes” to ImagYN</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35013AF" w14:textId="15142F9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26B6C16" w14:textId="62101888">
        <w:trPr>
          <w:trHeight w:val="765"/>
        </w:trPr>
        <w:tc>
          <w:tcPr>
            <w:tcW w:w="563" w:type="pct"/>
            <w:tcBorders>
              <w:top w:val="nil"/>
              <w:left w:val="single" w:color="auto" w:sz="4" w:space="0"/>
              <w:right w:val="single" w:color="auto" w:sz="4" w:space="0"/>
            </w:tcBorders>
            <w:shd w:val="clear" w:color="auto" w:fill="auto"/>
            <w:vAlign w:val="center"/>
          </w:tcPr>
          <w:p w:rsidRPr="0059631D" w:rsidR="00056820" w:rsidP="00056820" w:rsidRDefault="00056820" w14:paraId="33CBA952" w14:textId="22D38341">
            <w:pPr>
              <w:spacing w:after="0" w:line="240" w:lineRule="auto"/>
              <w:rPr>
                <w:rFonts w:ascii="Times New Roman" w:hAnsi="Times New Roman" w:eastAsia="Times New Roman" w:cs="Times New Roman"/>
                <w:bCs/>
                <w:sz w:val="20"/>
                <w:szCs w:val="20"/>
              </w:rPr>
            </w:pPr>
            <w:r w:rsidRPr="0059631D">
              <w:rPr>
                <w:rFonts w:ascii="Times New Roman" w:hAnsi="Times New Roman" w:eastAsia="Times New Roman" w:cs="Times New Roman"/>
                <w:bCs/>
                <w:sz w:val="20"/>
                <w:szCs w:val="20"/>
              </w:rPr>
              <w:t>Brain imaging (all optional; for hospitals interested in collecting mechanical endovascular therapy measures)</w:t>
            </w:r>
          </w:p>
        </w:tc>
        <w:tc>
          <w:tcPr>
            <w:tcW w:w="5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272B6E2E" w14:textId="35457F8C">
            <w:pPr>
              <w:spacing w:after="0" w:line="240" w:lineRule="auto"/>
              <w:jc w:val="center"/>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w:t>
            </w:r>
            <w:commentRangeStart w:id="1"/>
            <w:commentRangeStart w:id="2"/>
            <w:commentRangeStart w:id="3"/>
            <w:r w:rsidRPr="00E52FFE">
              <w:rPr>
                <w:rFonts w:ascii="Times New Roman" w:hAnsi="Times New Roman" w:eastAsia="Times New Roman" w:cs="Times New Roman"/>
                <w:b/>
                <w:bCs/>
                <w:sz w:val="20"/>
                <w:szCs w:val="20"/>
              </w:rPr>
              <w:t>ImageVas</w:t>
            </w:r>
            <w:commentRangeEnd w:id="1"/>
            <w:r w:rsidRPr="00E52FFE">
              <w:rPr>
                <w:rStyle w:val="CommentReference"/>
                <w:b/>
                <w:bCs/>
              </w:rPr>
              <w:commentReference w:id="1"/>
            </w:r>
            <w:commentRangeEnd w:id="2"/>
            <w:r w:rsidRPr="00E52FFE">
              <w:rPr>
                <w:rStyle w:val="CommentReference"/>
                <w:b/>
                <w:bCs/>
              </w:rPr>
              <w:commentReference w:id="2"/>
            </w:r>
            <w:commentRangeEnd w:id="3"/>
            <w:r w:rsidRPr="00E52FFE">
              <w:rPr>
                <w:rStyle w:val="CommentReference"/>
                <w:b/>
                <w:bCs/>
              </w:rPr>
              <w:commentReference w:id="3"/>
            </w:r>
            <w:r w:rsidRPr="00E52FFE">
              <w:rPr>
                <w:rFonts w:ascii="Times New Roman" w:hAnsi="Times New Roman" w:eastAsia="Times New Roman" w:cs="Times New Roman"/>
                <w:b/>
                <w:bCs/>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482EA7D0" w14:textId="2D11609D">
            <w:pPr>
              <w:spacing w:after="0" w:line="240" w:lineRule="auto"/>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Was acute vascular or perfusion imaging (e.g., CTA, MRA, DSA) performed at your hospital?</w:t>
            </w:r>
          </w:p>
        </w:tc>
        <w:tc>
          <w:tcPr>
            <w:tcW w:w="683" w:type="pct"/>
            <w:tcBorders>
              <w:top w:val="nil"/>
              <w:left w:val="nil"/>
              <w:bottom w:val="single" w:color="auto" w:sz="4" w:space="0"/>
              <w:right w:val="single" w:color="auto" w:sz="4" w:space="0"/>
            </w:tcBorders>
            <w:shd w:val="clear" w:color="auto" w:fill="auto"/>
          </w:tcPr>
          <w:p w:rsidRPr="00E52FFE" w:rsidR="00056820" w:rsidP="00056820" w:rsidRDefault="00056820" w14:paraId="40E8ACE1" w14:textId="36D3FB98">
            <w:pPr>
              <w:spacing w:after="0" w:line="240" w:lineRule="auto"/>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Numeric # = 1-digit</w:t>
            </w:r>
          </w:p>
        </w:tc>
        <w:tc>
          <w:tcPr>
            <w:tcW w:w="877" w:type="pct"/>
            <w:tcBorders>
              <w:top w:val="nil"/>
              <w:left w:val="nil"/>
              <w:bottom w:val="single" w:color="auto" w:sz="4" w:space="0"/>
              <w:right w:val="single" w:color="auto" w:sz="4" w:space="0"/>
            </w:tcBorders>
            <w:shd w:val="clear" w:color="auto" w:fill="auto"/>
          </w:tcPr>
          <w:p w:rsidRPr="00E52FFE" w:rsidR="00056820" w:rsidP="00056820" w:rsidRDefault="00056820" w14:paraId="393D172B" w14:textId="3F529479">
            <w:pPr>
              <w:spacing w:after="0" w:line="240" w:lineRule="auto"/>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1 – Yes; 0 – No/ND</w:t>
            </w:r>
          </w:p>
        </w:tc>
        <w:tc>
          <w:tcPr>
            <w:tcW w:w="553" w:type="pct"/>
            <w:tcBorders>
              <w:top w:val="nil"/>
              <w:left w:val="nil"/>
              <w:bottom w:val="single" w:color="auto" w:sz="4" w:space="0"/>
              <w:right w:val="single" w:color="auto" w:sz="4" w:space="0"/>
            </w:tcBorders>
            <w:shd w:val="clear" w:color="auto" w:fill="auto"/>
            <w:noWrap/>
            <w:vAlign w:val="bottom"/>
          </w:tcPr>
          <w:p w:rsidRPr="00E52FFE" w:rsidR="00056820" w:rsidP="00056820" w:rsidRDefault="00056820" w14:paraId="77AEA7E1" w14:textId="5EE276F2">
            <w:pPr>
              <w:spacing w:after="0" w:line="240" w:lineRule="auto"/>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“Acute” defined as imaging performed during the acute evaluation</w:t>
            </w:r>
          </w:p>
        </w:tc>
        <w:tc>
          <w:tcPr>
            <w:tcW w:w="454"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1E8A1245" w14:textId="3B4BFBA3">
            <w:pPr>
              <w:spacing w:after="0" w:line="240" w:lineRule="auto"/>
              <w:jc w:val="center"/>
              <w:rPr>
                <w:rFonts w:ascii="Times New Roman" w:hAnsi="Times New Roman" w:eastAsia="Times New Roman" w:cs="Times New Roman"/>
                <w:b/>
                <w:bCs/>
                <w:color w:val="FF0000"/>
                <w:sz w:val="20"/>
                <w:szCs w:val="20"/>
              </w:rPr>
            </w:pPr>
            <w:r>
              <w:rPr>
                <w:rFonts w:ascii="Times New Roman" w:hAnsi="Times New Roman" w:eastAsia="Times New Roman" w:cs="Times New Roman"/>
                <w:b/>
                <w:bCs/>
                <w:color w:val="000000"/>
                <w:sz w:val="20"/>
                <w:szCs w:val="20"/>
              </w:rPr>
              <w:t>Required</w:t>
            </w:r>
          </w:p>
        </w:tc>
      </w:tr>
      <w:tr w:rsidRPr="0059631D" w:rsidR="00056820" w:rsidTr="007B2D66" w14:paraId="225010CE" w14:textId="1A0F5512">
        <w:trPr>
          <w:trHeight w:val="864"/>
        </w:trPr>
        <w:tc>
          <w:tcPr>
            <w:tcW w:w="563" w:type="pct"/>
            <w:vMerge w:val="restart"/>
            <w:tcBorders>
              <w:top w:val="nil"/>
              <w:left w:val="single" w:color="auto" w:sz="4" w:space="0"/>
              <w:right w:val="single" w:color="auto" w:sz="4" w:space="0"/>
            </w:tcBorders>
            <w:shd w:val="clear" w:color="auto" w:fill="auto"/>
            <w:hideMark/>
          </w:tcPr>
          <w:p w:rsidRPr="0059631D" w:rsidR="00056820" w:rsidP="00056820" w:rsidRDefault="00056820" w14:paraId="642CB0B2"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When was the patient last known to be well (i.e., in their usual state of health or at their baseline), prior to the beginning of the current stroke or stroke-like symptoms?  (To within 15 minutes of exact time is acceptable.)</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1839A3F"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&lt;LKWD&gt;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0C126D9" w14:textId="78FE55E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date was the patient last known to be well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CFC2302" w14:textId="4643384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 _/ _ _/ _ _ _ _     </w:t>
            </w:r>
          </w:p>
        </w:tc>
        <w:tc>
          <w:tcPr>
            <w:tcW w:w="877"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0FD7C4D8" w14:textId="4FD98C1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MMDDYYYY </w:t>
            </w:r>
          </w:p>
        </w:tc>
        <w:tc>
          <w:tcPr>
            <w:tcW w:w="553" w:type="pct"/>
            <w:vMerge w:val="restart"/>
            <w:tcBorders>
              <w:top w:val="nil"/>
              <w:left w:val="single" w:color="auto" w:sz="4" w:space="0"/>
              <w:bottom w:val="nil"/>
              <w:right w:val="single" w:color="auto" w:sz="4" w:space="0"/>
            </w:tcBorders>
            <w:shd w:val="clear" w:color="auto" w:fill="auto"/>
            <w:noWrap/>
            <w:vAlign w:val="bottom"/>
            <w:hideMark/>
          </w:tcPr>
          <w:p w:rsidRPr="0059631D" w:rsidR="00056820" w:rsidP="00056820" w:rsidRDefault="00056820" w14:paraId="63A7400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593F5925" w14:textId="42715E9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1A62F3C" w14:textId="5A548FD2">
        <w:trPr>
          <w:trHeight w:val="864"/>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74A17484"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0FFE94E"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&lt;LKWT&gt;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4A65132" w14:textId="23EBB26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time was the patient last known to be well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B85A862" w14:textId="37E670E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___: ____  </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1997A6F" w14:textId="1E85EFD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Time HHMM</w:t>
            </w:r>
          </w:p>
        </w:tc>
        <w:tc>
          <w:tcPr>
            <w:tcW w:w="553" w:type="pct"/>
            <w:vMerge/>
            <w:tcBorders>
              <w:top w:val="nil"/>
              <w:left w:val="single" w:color="auto" w:sz="4" w:space="0"/>
              <w:bottom w:val="nil"/>
              <w:right w:val="single" w:color="auto" w:sz="4" w:space="0"/>
            </w:tcBorders>
            <w:shd w:val="clear" w:color="auto" w:fill="auto"/>
            <w:vAlign w:val="center"/>
            <w:hideMark/>
          </w:tcPr>
          <w:p w:rsidRPr="0059631D" w:rsidR="00056820" w:rsidP="00056820" w:rsidRDefault="00056820" w14:paraId="27FAF56D" w14:textId="77777777">
            <w:pPr>
              <w:spacing w:after="0" w:line="240" w:lineRule="auto"/>
              <w:rPr>
                <w:rFonts w:ascii="Times New Roman" w:hAnsi="Times New Roman" w:eastAsia="Times New Roman" w:cs="Times New Roman"/>
                <w:b/>
                <w:color w:val="000000"/>
                <w:sz w:val="20"/>
                <w:szCs w:val="20"/>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791E5C34" w14:textId="44D25893">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C89E7D3" w14:textId="57CF9B70">
        <w:trPr>
          <w:trHeight w:val="300"/>
        </w:trPr>
        <w:tc>
          <w:tcPr>
            <w:tcW w:w="563" w:type="pct"/>
            <w:vMerge w:val="restart"/>
            <w:tcBorders>
              <w:top w:val="nil"/>
              <w:left w:val="single" w:color="auto" w:sz="4" w:space="0"/>
              <w:right w:val="single" w:color="auto" w:sz="4" w:space="0"/>
            </w:tcBorders>
            <w:shd w:val="clear" w:color="auto" w:fill="auto"/>
            <w:hideMark/>
          </w:tcPr>
          <w:p w:rsidRPr="0059631D" w:rsidR="00056820" w:rsidP="00056820" w:rsidRDefault="00056820" w14:paraId="3F6F0C6E"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When was the patient first discovered to have the current stroke or stroke-like symptoms?  (To within 15 minutes of exact time of discovery is acceptable.)</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23CA690"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&lt;DiscD&gt;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BCEAA8C" w14:textId="658D291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date was the patient first discovered to have the current stroke or stroke-like symptoms?</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271743C" w14:textId="736DF433">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_ _/ _ _ _ _</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2584DE31" w14:textId="5C3E461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MMDDYYYY</w:t>
            </w:r>
          </w:p>
        </w:tc>
        <w:tc>
          <w:tcPr>
            <w:tcW w:w="553" w:type="pct"/>
            <w:tcBorders>
              <w:top w:val="single" w:color="auto" w:sz="4" w:space="0"/>
              <w:left w:val="nil"/>
              <w:bottom w:val="single" w:color="auto" w:sz="4" w:space="0"/>
              <w:right w:val="single" w:color="auto" w:sz="4" w:space="0"/>
            </w:tcBorders>
            <w:shd w:val="clear" w:color="auto" w:fill="auto"/>
            <w:noWrap/>
            <w:vAlign w:val="center"/>
            <w:hideMark/>
          </w:tcPr>
          <w:p w:rsidRPr="0059631D" w:rsidR="00056820" w:rsidP="00056820" w:rsidRDefault="00056820" w14:paraId="754CC0B5" w14:textId="5C146421">
            <w:pPr>
              <w:spacing w:after="0" w:line="240" w:lineRule="auto"/>
              <w:jc w:val="center"/>
              <w:rPr>
                <w:rFonts w:ascii="Times New Roman" w:hAnsi="Times New Roman" w:eastAsia="Times New Roman" w:cs="Times New Roman"/>
                <w:b/>
                <w:color w:val="000000"/>
                <w:sz w:val="20"/>
                <w:szCs w:val="20"/>
              </w:rPr>
            </w:pPr>
          </w:p>
        </w:tc>
        <w:tc>
          <w:tcPr>
            <w:tcW w:w="454" w:type="pct"/>
            <w:tcBorders>
              <w:top w:val="single" w:color="auto" w:sz="4" w:space="0"/>
              <w:left w:val="nil"/>
              <w:bottom w:val="single" w:color="auto" w:sz="4" w:space="0"/>
              <w:right w:val="single" w:color="auto" w:sz="4" w:space="0"/>
            </w:tcBorders>
            <w:shd w:val="clear" w:color="auto" w:fill="auto"/>
            <w:vAlign w:val="center"/>
          </w:tcPr>
          <w:p w:rsidRPr="0059631D" w:rsidR="00056820" w:rsidP="00056820" w:rsidRDefault="00056820" w14:paraId="528AF712" w14:textId="549CE47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B8BC32B" w14:textId="59E99A3E">
        <w:trPr>
          <w:trHeight w:val="792"/>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718F5E18"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419B3C2"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&lt;DiscT&gt;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911E8D4" w14:textId="05B93C1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What time was the patient first discovered to have the current stroke or stroke-like symptoms?  </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F1DCE35" w14:textId="1309DFF1">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___: ____  </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57C7BC8" w14:textId="79AC1CA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Time HHMM</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3A567C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1CF105E" w14:textId="21F61DC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01378A4" w14:textId="1B8502F0">
        <w:trPr>
          <w:trHeight w:val="765"/>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4BCB1C17"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NIH Stroke Scale Score</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A018588"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&lt;NIHSSYN&gt;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76C90D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NIH Stroke Scale score performed as part of the initial evaluation of the patient?</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AFC76A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26168A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0DF94D3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8CE81E2" w14:textId="79E1F02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037F854" w14:textId="0559ACFF">
        <w:trPr>
          <w:trHeight w:val="76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608009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2C0CB3D2"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&lt;NIHStrkS&gt;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E5B540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performed, what is the first NIH Stroke Scale total score recorded by hospital personnel?</w:t>
            </w:r>
          </w:p>
        </w:tc>
        <w:tc>
          <w:tcPr>
            <w:tcW w:w="683"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10B3A17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2-digit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645C45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Range 00-42</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4D8B333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C4E69B5" w14:textId="6BC6E839">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0891780" w14:textId="473A3200">
        <w:trPr>
          <w:trHeight w:val="510"/>
        </w:trPr>
        <w:tc>
          <w:tcPr>
            <w:tcW w:w="563" w:type="pct"/>
            <w:vMerge w:val="restart"/>
            <w:tcBorders>
              <w:top w:val="nil"/>
              <w:left w:val="single" w:color="auto" w:sz="4" w:space="0"/>
              <w:right w:val="single" w:color="auto" w:sz="4" w:space="0"/>
            </w:tcBorders>
            <w:shd w:val="clear" w:color="auto" w:fill="auto"/>
            <w:hideMark/>
          </w:tcPr>
          <w:p w:rsidRPr="0059631D" w:rsidR="00056820" w:rsidP="00056820" w:rsidRDefault="00056820" w14:paraId="2E3E8F53"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Thrombolytic Treatment</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10D30B4"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&lt;TrmIVM&gt;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2124327" w14:textId="36AAE33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Was IV </w:t>
            </w:r>
            <w:r>
              <w:rPr>
                <w:rFonts w:ascii="Times New Roman" w:hAnsi="Times New Roman" w:eastAsia="Times New Roman" w:cs="Times New Roman"/>
                <w:b/>
                <w:color w:val="000000"/>
                <w:sz w:val="20"/>
                <w:szCs w:val="20"/>
              </w:rPr>
              <w:t>thrombolytic</w:t>
            </w:r>
            <w:r w:rsidRPr="0059631D">
              <w:rPr>
                <w:rFonts w:ascii="Times New Roman" w:hAnsi="Times New Roman" w:eastAsia="Times New Roman" w:cs="Times New Roman"/>
                <w:b/>
                <w:color w:val="000000"/>
                <w:sz w:val="20"/>
                <w:szCs w:val="20"/>
              </w:rPr>
              <w:t xml:space="preserve"> initiated for this patient at this hospital?</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1A7203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38C7B4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2F63538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E9CFD66" w14:textId="48C7CDD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7138A6E" w14:textId="07B1EBE7">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765743B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CCDC8DB"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&lt;TrmIVMD&gt;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D9F3952" w14:textId="54DC208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What date was IV </w:t>
            </w:r>
            <w:r>
              <w:rPr>
                <w:rFonts w:ascii="Times New Roman" w:hAnsi="Times New Roman" w:eastAsia="Times New Roman" w:cs="Times New Roman"/>
                <w:b/>
                <w:color w:val="000000"/>
                <w:sz w:val="20"/>
                <w:szCs w:val="20"/>
              </w:rPr>
              <w:t>thrombolytic</w:t>
            </w:r>
            <w:r w:rsidRPr="0059631D">
              <w:rPr>
                <w:rFonts w:ascii="Times New Roman" w:hAnsi="Times New Roman" w:eastAsia="Times New Roman" w:cs="Times New Roman"/>
                <w:b/>
                <w:color w:val="000000"/>
                <w:sz w:val="20"/>
                <w:szCs w:val="20"/>
              </w:rPr>
              <w:t xml:space="preserve"> initiated for this patient at this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066EEBB" w14:textId="3AA435D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 _/ _ _/ _ _ _ _     </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7E16403" w14:textId="4F68C60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MMDDYYYY</w:t>
            </w:r>
          </w:p>
        </w:tc>
        <w:tc>
          <w:tcPr>
            <w:tcW w:w="55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5CC6861A" w14:textId="1BD9C46D">
            <w:pPr>
              <w:spacing w:after="0" w:line="240" w:lineRule="auto"/>
              <w:rPr>
                <w:rFonts w:ascii="Times New Roman" w:hAnsi="Times New Roman" w:eastAsia="Times New Roman" w:cs="Times New Roman"/>
                <w:color w:val="000000"/>
                <w:sz w:val="20"/>
                <w:szCs w:val="20"/>
              </w:rPr>
            </w:pPr>
            <w:r w:rsidRPr="0059631D">
              <w:rPr>
                <w:rFonts w:ascii="Times New Roman" w:hAnsi="Times New Roman" w:eastAsia="Times New Roman" w:cs="Times New Roman"/>
                <w:color w:val="000000"/>
                <w:sz w:val="20"/>
                <w:szCs w:val="20"/>
              </w:rPr>
              <w:t xml:space="preserve">If IV </w:t>
            </w:r>
            <w:r>
              <w:rPr>
                <w:rFonts w:ascii="Times New Roman" w:hAnsi="Times New Roman" w:eastAsia="Times New Roman" w:cs="Times New Roman"/>
                <w:color w:val="000000"/>
                <w:sz w:val="20"/>
                <w:szCs w:val="20"/>
              </w:rPr>
              <w:t xml:space="preserve">thrombolytic </w:t>
            </w:r>
            <w:r w:rsidRPr="0059631D">
              <w:rPr>
                <w:rFonts w:ascii="Times New Roman" w:hAnsi="Times New Roman" w:eastAsia="Times New Roman" w:cs="Times New Roman"/>
                <w:color w:val="000000"/>
                <w:sz w:val="20"/>
                <w:szCs w:val="20"/>
              </w:rPr>
              <w:t>(alteplase) was initiated at this hospital or ED, please complete this section:</w:t>
            </w: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4FB3B916" w14:textId="342F8F3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0046AEA" w14:textId="6451ED18">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3B288E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33A27AA"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&lt;TrmIVMT&gt;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691044E6" w14:textId="6D9A49E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What time was IV </w:t>
            </w:r>
            <w:r>
              <w:rPr>
                <w:rFonts w:ascii="Times New Roman" w:hAnsi="Times New Roman" w:eastAsia="Times New Roman" w:cs="Times New Roman"/>
                <w:b/>
                <w:color w:val="000000"/>
                <w:sz w:val="20"/>
                <w:szCs w:val="20"/>
              </w:rPr>
              <w:t>thrombolytic</w:t>
            </w:r>
            <w:r w:rsidRPr="0059631D">
              <w:rPr>
                <w:rFonts w:ascii="Times New Roman" w:hAnsi="Times New Roman" w:eastAsia="Times New Roman" w:cs="Times New Roman"/>
                <w:b/>
                <w:color w:val="000000"/>
                <w:sz w:val="20"/>
                <w:szCs w:val="20"/>
              </w:rPr>
              <w:t xml:space="preserve"> initiated for this patient at this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03028D7" w14:textId="1D326B5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___: ____</w:t>
            </w:r>
          </w:p>
        </w:tc>
        <w:tc>
          <w:tcPr>
            <w:tcW w:w="877"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429B7F32" w14:textId="57CABE6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Time HHMM</w:t>
            </w: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26B78C1"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36018AF6" w14:textId="2EE67E4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A3B41EA"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789B871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199AA1D" w14:textId="51A0EFEE">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&lt;TrmALT&gt;</w:t>
            </w:r>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7F1FD5A6" w14:textId="28A8EEB0">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Thrombolytic used</w:t>
            </w:r>
            <w:r>
              <w:rPr>
                <w:rFonts w:ascii="Times New Roman" w:hAnsi="Times New Roman" w:eastAsia="Times New Roman" w:cs="Times New Roman"/>
                <w:b/>
                <w:color w:val="000000"/>
                <w:sz w:val="20"/>
                <w:szCs w:val="20"/>
              </w:rPr>
              <w:t xml:space="preserve">: </w:t>
            </w:r>
            <w:r w:rsidRPr="0097135F">
              <w:rPr>
                <w:rFonts w:ascii="Times New Roman" w:hAnsi="Times New Roman" w:eastAsia="Times New Roman" w:cs="Times New Roman"/>
                <w:b/>
                <w:color w:val="000000"/>
                <w:sz w:val="20"/>
                <w:szCs w:val="20"/>
              </w:rPr>
              <w:t>Alteplase (Class 1 evidence)</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3544D93"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430C09D" w14:textId="79E2AA9B">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6D5A3A6D"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39804DF3" w14:textId="53CE5788">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2A02528E"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4E12D69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43C0410B" w14:textId="53663FB4">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&lt;TrmALds&gt;</w:t>
            </w:r>
          </w:p>
        </w:tc>
        <w:tc>
          <w:tcPr>
            <w:tcW w:w="1335" w:type="pct"/>
            <w:tcBorders>
              <w:top w:val="nil"/>
              <w:left w:val="nil"/>
              <w:bottom w:val="single" w:color="auto" w:sz="4" w:space="0"/>
              <w:right w:val="single" w:color="auto" w:sz="4" w:space="0"/>
            </w:tcBorders>
            <w:shd w:val="clear" w:color="auto" w:fill="auto"/>
            <w:noWrap/>
            <w:vAlign w:val="center"/>
          </w:tcPr>
          <w:p w:rsidRPr="0097135F" w:rsidR="00056820" w:rsidP="00056820" w:rsidRDefault="00056820" w14:paraId="418C0E13" w14:textId="0F0B352C">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Alteplase, total dose:</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3504C8E4" w14:textId="36E6D56E">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Numeric #</w:t>
            </w:r>
          </w:p>
        </w:tc>
        <w:tc>
          <w:tcPr>
            <w:tcW w:w="877" w:type="pct"/>
            <w:tcBorders>
              <w:top w:val="nil"/>
              <w:left w:val="nil"/>
              <w:bottom w:val="single" w:color="auto" w:sz="4" w:space="0"/>
              <w:right w:val="single" w:color="auto" w:sz="4" w:space="0"/>
            </w:tcBorders>
            <w:shd w:val="clear" w:color="auto" w:fill="auto"/>
            <w:vAlign w:val="center"/>
          </w:tcPr>
          <w:p w:rsidRPr="0097135F" w:rsidR="00056820" w:rsidP="00056820" w:rsidRDefault="00056820" w14:paraId="139BB271" w14:textId="422BCEEC">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(up to 1 decimal place)</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571943D5" w14:textId="4D00B531">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(mg)</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F4C37B7" w14:textId="76E1E9A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7B404A7"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55ECC8B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77DCB9DE" w14:textId="1C93664C">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&lt;TrmTNK&gt;</w:t>
            </w:r>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69D36BFD" w14:textId="597CC9C2">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Thrombolytic used: </w:t>
            </w:r>
            <w:r w:rsidRPr="0097135F">
              <w:rPr>
                <w:rFonts w:ascii="Times New Roman" w:hAnsi="Times New Roman" w:eastAsia="Times New Roman" w:cs="Times New Roman"/>
                <w:b/>
                <w:color w:val="000000"/>
                <w:sz w:val="20"/>
                <w:szCs w:val="20"/>
              </w:rPr>
              <w:t>Tenecteplase (Class 2b evidence)</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EE2A9F1"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89E6503" w14:textId="2084B4C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color w:val="000000"/>
                <w:sz w:val="20"/>
                <w:szCs w:val="20"/>
              </w:rPr>
              <w:t>1 - Yes; 0 - No</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3F95CB47"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0A43C8E" w14:textId="2473507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0A39EA7"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06E6CCC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5F4B49C2" w14:textId="5C740F8D">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&lt;TrmTNds&gt;</w:t>
            </w:r>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6659724A" w14:textId="00E94CDB">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Tenecteplase, total dose:</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082606B" w14:textId="37D9D6E4">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Numeric #</w:t>
            </w: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4B9B30C" w14:textId="4B21C973">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(up to 1 decimal place)</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1316CCD2" w14:textId="0662B919">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(mg)</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CBC58B2" w14:textId="5C5ADA3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6CD6886"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36EA7FF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5D3C6E1D" w14:textId="6D886FA4">
            <w:pPr>
              <w:spacing w:after="0" w:line="240" w:lineRule="auto"/>
              <w:jc w:val="center"/>
              <w:rPr>
                <w:rFonts w:ascii="Times New Roman" w:hAnsi="Times New Roman" w:eastAsia="Times New Roman" w:cs="Times New Roman"/>
                <w:b/>
                <w:sz w:val="20"/>
                <w:szCs w:val="20"/>
              </w:rPr>
            </w:pPr>
            <w:bookmarkStart w:name="_Hlk51315261" w:id="4"/>
            <w:r w:rsidRPr="009710FF">
              <w:rPr>
                <w:rFonts w:ascii="Times New Roman" w:hAnsi="Times New Roman" w:eastAsia="Times New Roman" w:cs="Times New Roman"/>
                <w:b/>
                <w:sz w:val="20"/>
                <w:szCs w:val="20"/>
              </w:rPr>
              <w:t>&lt;TrmTNRsn&gt;</w:t>
            </w:r>
            <w:bookmarkEnd w:id="4"/>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725935A2" w14:textId="15103CAD">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Reason for selecting tenecteplase instead of alteplase:</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36B85A8"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00056820" w:rsidP="00056820" w:rsidRDefault="00056820" w14:paraId="3C838B31" w14:textId="7777777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1 - </w:t>
            </w:r>
            <w:r w:rsidRPr="0097135F">
              <w:rPr>
                <w:rFonts w:ascii="Times New Roman" w:hAnsi="Times New Roman" w:eastAsia="Times New Roman" w:cs="Times New Roman"/>
                <w:b/>
                <w:color w:val="000000"/>
                <w:sz w:val="20"/>
                <w:szCs w:val="20"/>
              </w:rPr>
              <w:t>Large Vessel Occlusion (LVO) with potential thrombectomy</w:t>
            </w:r>
          </w:p>
          <w:p w:rsidR="00056820" w:rsidP="00056820" w:rsidRDefault="00056820" w14:paraId="172560EB" w14:textId="7777777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2 – Mild stroke</w:t>
            </w:r>
          </w:p>
          <w:p w:rsidRPr="0059631D" w:rsidR="00056820" w:rsidP="00056820" w:rsidRDefault="00056820" w14:paraId="2EF356F9" w14:textId="4976FE69">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3 -  </w:t>
            </w:r>
            <w:r w:rsidRPr="007B2D66">
              <w:rPr>
                <w:rFonts w:ascii="Times New Roman" w:hAnsi="Times New Roman" w:eastAsia="Times New Roman" w:cs="Times New Roman"/>
                <w:b/>
                <w:color w:val="000000"/>
                <w:sz w:val="20"/>
                <w:szCs w:val="20"/>
              </w:rPr>
              <w:t>Other</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485C593C"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9D83747" w14:textId="0FE73889">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1204BF0"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66C933C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4FD4A266" w14:textId="610AA2BA">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&lt;TrmExtnd&gt;</w:t>
            </w:r>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2B6710FA" w14:textId="19BEA5E8">
            <w:pPr>
              <w:spacing w:after="0" w:line="240" w:lineRule="auto"/>
              <w:rPr>
                <w:rFonts w:ascii="Times New Roman" w:hAnsi="Times New Roman" w:eastAsia="Times New Roman" w:cs="Times New Roman"/>
                <w:b/>
                <w:color w:val="000000"/>
                <w:sz w:val="20"/>
                <w:szCs w:val="20"/>
              </w:rPr>
            </w:pPr>
            <w:r w:rsidRPr="0097135F">
              <w:rPr>
                <w:rFonts w:ascii="Times New Roman" w:hAnsi="Times New Roman" w:eastAsia="Times New Roman" w:cs="Times New Roman"/>
                <w:b/>
                <w:color w:val="000000"/>
                <w:sz w:val="20"/>
                <w:szCs w:val="20"/>
              </w:rPr>
              <w:t>If IV thrombolytic administered beyond 4.5-hour, was imaging used to identify eligibility?</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2C030C35"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00056820" w:rsidP="00056820" w:rsidRDefault="00056820" w14:paraId="68BAB8F7" w14:textId="7777777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1- </w:t>
            </w:r>
            <w:r w:rsidRPr="00056902">
              <w:rPr>
                <w:rFonts w:ascii="Times New Roman" w:hAnsi="Times New Roman" w:eastAsia="Times New Roman" w:cs="Times New Roman"/>
                <w:b/>
                <w:color w:val="000000"/>
                <w:sz w:val="20"/>
                <w:szCs w:val="20"/>
              </w:rPr>
              <w:t>Yes, Diffusion-FLAIR mismatch</w:t>
            </w:r>
          </w:p>
          <w:p w:rsidR="00056820" w:rsidP="00056820" w:rsidRDefault="00056820" w14:paraId="5232CC71" w14:textId="7777777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2- </w:t>
            </w:r>
            <w:r w:rsidRPr="00056902">
              <w:rPr>
                <w:rFonts w:ascii="Times New Roman" w:hAnsi="Times New Roman" w:eastAsia="Times New Roman" w:cs="Times New Roman"/>
                <w:b/>
                <w:color w:val="000000"/>
                <w:sz w:val="20"/>
                <w:szCs w:val="20"/>
              </w:rPr>
              <w:t>Yes, Core-Perfusion mismatch</w:t>
            </w:r>
          </w:p>
          <w:p w:rsidR="00056820" w:rsidP="00056820" w:rsidRDefault="00056820" w14:paraId="2E613B68" w14:textId="642CD331">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3 – None</w:t>
            </w:r>
          </w:p>
          <w:p w:rsidRPr="0059631D" w:rsidR="00056820" w:rsidP="00056820" w:rsidRDefault="00056820" w14:paraId="0BF80860" w14:textId="165EAAD6">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4 - Other</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45660A6A"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6AA5F8B" w14:textId="34708995">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AE20A1F" w14:textId="39B72BD9">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48674F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5410489" w14:textId="7777777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&lt;TrmIVT&gt;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6A57E471" w14:textId="2C54304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IV </w:t>
            </w:r>
            <w:r>
              <w:rPr>
                <w:rFonts w:ascii="Times New Roman" w:hAnsi="Times New Roman" w:eastAsia="Times New Roman" w:cs="Times New Roman"/>
                <w:b/>
                <w:color w:val="000000"/>
                <w:sz w:val="20"/>
                <w:szCs w:val="20"/>
              </w:rPr>
              <w:t xml:space="preserve">thrombolytic </w:t>
            </w:r>
            <w:r w:rsidRPr="0059631D">
              <w:rPr>
                <w:rFonts w:ascii="Times New Roman" w:hAnsi="Times New Roman" w:eastAsia="Times New Roman" w:cs="Times New Roman"/>
                <w:b/>
                <w:color w:val="000000"/>
                <w:sz w:val="20"/>
                <w:szCs w:val="20"/>
              </w:rPr>
              <w:t>at an outside hospital</w:t>
            </w:r>
            <w:r>
              <w:rPr>
                <w:rFonts w:ascii="Times New Roman" w:hAnsi="Times New Roman" w:eastAsia="Times New Roman" w:cs="Times New Roman"/>
                <w:b/>
                <w:color w:val="000000"/>
                <w:sz w:val="20"/>
                <w:szCs w:val="20"/>
              </w:rPr>
              <w:t xml:space="preserve"> or EMS / mobile stroke unit?</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8E3B9BD" w14:textId="230BE76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35956B5" w14:textId="688AE8F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hideMark/>
          </w:tcPr>
          <w:p w:rsidRPr="0059631D" w:rsidR="00056820" w:rsidP="00056820" w:rsidRDefault="00056820" w14:paraId="75604FC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4319EC5D" w14:textId="4C12647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A68EE0A"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67717794"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705544B" w14:textId="61ED81AC">
            <w:pPr>
              <w:spacing w:after="0" w:line="240" w:lineRule="auto"/>
              <w:jc w:val="center"/>
              <w:rPr>
                <w:rFonts w:ascii="Times New Roman" w:hAnsi="Times New Roman" w:eastAsia="Times New Roman" w:cs="Times New Roman"/>
                <w:b/>
                <w:sz w:val="20"/>
                <w:szCs w:val="20"/>
              </w:rPr>
            </w:pPr>
            <w:r w:rsidRPr="009710FF">
              <w:rPr>
                <w:rFonts w:ascii="Times New Roman" w:hAnsi="Times New Roman" w:eastAsia="Times New Roman" w:cs="Times New Roman"/>
                <w:b/>
                <w:sz w:val="20"/>
                <w:szCs w:val="20"/>
              </w:rPr>
              <w:t>&lt;TrmIVTAT&gt;</w:t>
            </w:r>
          </w:p>
        </w:tc>
        <w:tc>
          <w:tcPr>
            <w:tcW w:w="13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727F6775" w14:textId="21B2A862">
            <w:pPr>
              <w:spacing w:after="0" w:line="240" w:lineRule="auto"/>
              <w:rPr>
                <w:rFonts w:ascii="Times New Roman" w:hAnsi="Times New Roman" w:eastAsia="Times New Roman" w:cs="Times New Roman"/>
                <w:b/>
                <w:color w:val="000000"/>
                <w:sz w:val="20"/>
                <w:szCs w:val="20"/>
              </w:rPr>
            </w:pPr>
            <w:r w:rsidRPr="00056902">
              <w:rPr>
                <w:rFonts w:ascii="Times New Roman" w:hAnsi="Times New Roman" w:eastAsia="Times New Roman" w:cs="Times New Roman"/>
                <w:b/>
                <w:color w:val="000000"/>
                <w:sz w:val="20"/>
                <w:szCs w:val="20"/>
              </w:rPr>
              <w:t>If yes, select thrombolytic administered at outside hospital or Mobile Stroke Unit:</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CB0E5C6"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tcPr>
          <w:p w:rsidR="00056820" w:rsidP="00056820" w:rsidRDefault="00056820" w14:paraId="6E537356" w14:textId="7777777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1- </w:t>
            </w:r>
            <w:r w:rsidRPr="00056902">
              <w:rPr>
                <w:rFonts w:ascii="Times New Roman" w:hAnsi="Times New Roman" w:eastAsia="Times New Roman" w:cs="Times New Roman"/>
                <w:b/>
                <w:color w:val="000000"/>
                <w:sz w:val="20"/>
                <w:szCs w:val="20"/>
              </w:rPr>
              <w:t>Alteplase</w:t>
            </w:r>
          </w:p>
          <w:p w:rsidRPr="0059631D" w:rsidR="00056820" w:rsidP="00056820" w:rsidRDefault="00056820" w14:paraId="496B908E" w14:textId="6C33AEB8">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2- </w:t>
            </w:r>
            <w:r w:rsidRPr="00056902">
              <w:rPr>
                <w:rFonts w:ascii="Times New Roman" w:hAnsi="Times New Roman" w:eastAsia="Times New Roman" w:cs="Times New Roman"/>
                <w:b/>
                <w:color w:val="000000"/>
                <w:sz w:val="20"/>
                <w:szCs w:val="20"/>
              </w:rPr>
              <w:t>Tenecteplase</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3E957732"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70A8A51" w14:textId="360599B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F285F86" w14:textId="548D7F08">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1CAB05F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681122EE" w14:textId="16245F07">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&lt;CathTx&gt;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475FFDD" w14:textId="0C5E39F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Catheter-based treatment at this hospital?</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6DE5C7B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32B3F8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hideMark/>
          </w:tcPr>
          <w:p w:rsidRPr="0059631D" w:rsidR="00056820" w:rsidP="00056820" w:rsidRDefault="00056820" w14:paraId="4D2FD5C2" w14:textId="15E21824">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34F282D" w14:textId="78A4296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97BA85D" w14:textId="1EC5311F">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0AE56EA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ED391E8" w14:textId="1DC4D008">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&lt;CathTxD&gt;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5912775" w14:textId="34CD4E4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Date of  IA </w:t>
            </w:r>
            <w:r>
              <w:rPr>
                <w:rFonts w:ascii="Times New Roman" w:hAnsi="Times New Roman" w:eastAsia="Times New Roman" w:cs="Times New Roman"/>
                <w:b/>
                <w:color w:val="000000"/>
                <w:sz w:val="20"/>
                <w:szCs w:val="20"/>
              </w:rPr>
              <w:t>alteplase</w:t>
            </w:r>
            <w:r w:rsidRPr="0059631D">
              <w:rPr>
                <w:rFonts w:ascii="Times New Roman" w:hAnsi="Times New Roman" w:eastAsia="Times New Roman" w:cs="Times New Roman"/>
                <w:b/>
                <w:color w:val="000000"/>
                <w:sz w:val="20"/>
                <w:szCs w:val="20"/>
              </w:rPr>
              <w:t>or MER initiation at this hospital</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CA3737F" w14:textId="3B8BEE0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 _/ _ _/ _ _ _ _     </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5928742" w14:textId="5CC0720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MMDDYYYY</w:t>
            </w:r>
          </w:p>
        </w:tc>
        <w:tc>
          <w:tcPr>
            <w:tcW w:w="553" w:type="pct"/>
            <w:vMerge w:val="restar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215BCAB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0DFA45E3" w14:textId="4CD532E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190B02E" w14:textId="07350748">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77F6DD3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549244C0" w14:textId="5F5A3D21">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&lt;CathTxT&gt;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A6460A1" w14:textId="6C12087F">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Time of  IA </w:t>
            </w:r>
            <w:r>
              <w:rPr>
                <w:rFonts w:ascii="Times New Roman" w:hAnsi="Times New Roman" w:eastAsia="Times New Roman" w:cs="Times New Roman"/>
                <w:b/>
                <w:color w:val="000000"/>
                <w:sz w:val="20"/>
                <w:szCs w:val="20"/>
              </w:rPr>
              <w:t xml:space="preserve">alteplase </w:t>
            </w:r>
            <w:r w:rsidRPr="0059631D">
              <w:rPr>
                <w:rFonts w:ascii="Times New Roman" w:hAnsi="Times New Roman" w:eastAsia="Times New Roman" w:cs="Times New Roman"/>
                <w:b/>
                <w:color w:val="000000"/>
                <w:sz w:val="20"/>
                <w:szCs w:val="20"/>
              </w:rPr>
              <w:t>or MER initiation at this hospital</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7DBC306" w14:textId="7E9C77A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___: ____</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54D5A268" w14:textId="6C43E01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Time HHMM</w:t>
            </w: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2C458D5"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1865124D" w14:textId="0EAB1DC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48C7262" w14:textId="1DDF6113">
        <w:trPr>
          <w:trHeight w:val="2805"/>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06C3B586"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 xml:space="preserve">Complications of thrombolytic therapy </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D177CDF"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&lt;ThrmCmp&gt;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91E2A6A" w14:textId="6D79676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Complication of reperfusion therapy</w:t>
            </w:r>
            <w:r>
              <w:rPr>
                <w:rFonts w:ascii="Times New Roman" w:hAnsi="Times New Roman" w:eastAsia="Times New Roman" w:cs="Times New Roman"/>
                <w:b/>
                <w:color w:val="000000"/>
                <w:sz w:val="20"/>
                <w:szCs w:val="20"/>
              </w:rPr>
              <w:t xml:space="preserve"> </w:t>
            </w:r>
            <w:r w:rsidRPr="00D66393">
              <w:rPr>
                <w:rFonts w:ascii="Times New Roman" w:hAnsi="Times New Roman" w:eastAsia="Times New Roman" w:cs="Times New Roman"/>
                <w:b/>
                <w:bCs/>
                <w:color w:val="000000"/>
                <w:sz w:val="20"/>
                <w:szCs w:val="20"/>
              </w:rPr>
              <w:t xml:space="preserve">(Thrombolytic or MER) </w:t>
            </w:r>
            <w:r>
              <w:rPr>
                <w:rFonts w:ascii="Times New Roman" w:hAnsi="Times New Roman" w:eastAsia="Times New Roman" w:cs="Times New Roman"/>
                <w:b/>
                <w:color w:val="000000"/>
                <w:sz w:val="20"/>
                <w:szCs w:val="20"/>
              </w:rPr>
              <w:t xml:space="preserve"> </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54DEF3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9DEC821" w14:textId="6285D5B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0 – None; 1 –symptomatic ICH within 36 hours (&lt; 36 hours) of  tPA ; 2 - life threatening, serious systemic hemorrhage within 36 hours of tPA; 3 - other serious complications; 9 – Unknown/Unable to Determine</w:t>
            </w:r>
          </w:p>
        </w:tc>
        <w:tc>
          <w:tcPr>
            <w:tcW w:w="553" w:type="pct"/>
            <w:tcBorders>
              <w:top w:val="nil"/>
              <w:left w:val="nil"/>
              <w:bottom w:val="nil"/>
              <w:right w:val="single" w:color="auto" w:sz="4" w:space="0"/>
            </w:tcBorders>
            <w:shd w:val="clear" w:color="auto" w:fill="auto"/>
            <w:noWrap/>
            <w:vAlign w:val="bottom"/>
            <w:hideMark/>
          </w:tcPr>
          <w:p w:rsidRPr="0059631D" w:rsidR="00056820" w:rsidP="00056820" w:rsidRDefault="00056820" w14:paraId="12B067D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nil"/>
              <w:right w:val="single" w:color="auto" w:sz="4" w:space="0"/>
            </w:tcBorders>
            <w:shd w:val="clear" w:color="auto" w:fill="auto"/>
            <w:vAlign w:val="center"/>
          </w:tcPr>
          <w:p w:rsidRPr="0059631D" w:rsidR="00056820" w:rsidP="00056820" w:rsidRDefault="00056820" w14:paraId="1D9BCF4D" w14:textId="4EF14BA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91C1940" w14:textId="7D6C75B1">
        <w:trPr>
          <w:trHeight w:val="127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B0CD3D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626FE4C" w14:textId="25196223">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&lt;ThrmCmpt&gt;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0F68FBE" w14:textId="4E4CA59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Were there bleeding complications in a patient transferred after IV tPA (alteplase)</w:t>
            </w:r>
          </w:p>
        </w:tc>
        <w:tc>
          <w:tcPr>
            <w:tcW w:w="683" w:type="pct"/>
            <w:tcBorders>
              <w:top w:val="nil"/>
              <w:left w:val="nil"/>
              <w:bottom w:val="single" w:color="auto" w:sz="4" w:space="0"/>
              <w:right w:val="single" w:color="auto" w:sz="4" w:space="0"/>
            </w:tcBorders>
            <w:shd w:val="clear" w:color="auto" w:fill="auto"/>
            <w:hideMark/>
          </w:tcPr>
          <w:p w:rsidRPr="0059631D" w:rsidR="00056820" w:rsidP="00056820" w:rsidRDefault="00056820" w14:paraId="0DF50F3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hideMark/>
          </w:tcPr>
          <w:p w:rsidRPr="0059631D" w:rsidR="00056820" w:rsidP="00056820" w:rsidRDefault="00056820" w14:paraId="0D567F3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&amp; detected prior to transfer; 2 - yes but detected after transfer; 3 - UTD; 9 - Not applicable</w:t>
            </w:r>
          </w:p>
        </w:tc>
        <w:tc>
          <w:tcPr>
            <w:tcW w:w="553" w:type="pct"/>
            <w:tcBorders>
              <w:top w:val="single" w:color="auto" w:sz="4" w:space="0"/>
              <w:left w:val="nil"/>
              <w:bottom w:val="single" w:color="auto" w:sz="4" w:space="0"/>
              <w:right w:val="single" w:color="auto" w:sz="4" w:space="0"/>
            </w:tcBorders>
            <w:shd w:val="clear" w:color="auto" w:fill="auto"/>
            <w:noWrap/>
            <w:vAlign w:val="bottom"/>
            <w:hideMark/>
          </w:tcPr>
          <w:p w:rsidRPr="0059631D" w:rsidR="00056820" w:rsidP="00056820" w:rsidRDefault="00056820" w14:paraId="4A5C119A"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single" w:color="auto" w:sz="4" w:space="0"/>
              <w:left w:val="nil"/>
              <w:bottom w:val="single" w:color="auto" w:sz="4" w:space="0"/>
              <w:right w:val="single" w:color="auto" w:sz="4" w:space="0"/>
            </w:tcBorders>
            <w:shd w:val="clear" w:color="auto" w:fill="auto"/>
            <w:vAlign w:val="center"/>
          </w:tcPr>
          <w:p w:rsidRPr="0059631D" w:rsidR="00056820" w:rsidP="00056820" w:rsidRDefault="00056820" w14:paraId="44EBF465" w14:textId="19F0F92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414B7D0" w14:textId="2B0BB284">
        <w:trPr>
          <w:trHeight w:val="3315"/>
        </w:trPr>
        <w:tc>
          <w:tcPr>
            <w:tcW w:w="563" w:type="pct"/>
            <w:tcBorders>
              <w:top w:val="nil"/>
              <w:left w:val="single" w:color="auto" w:sz="4" w:space="0"/>
              <w:right w:val="single" w:color="auto" w:sz="4" w:space="0"/>
            </w:tcBorders>
            <w:shd w:val="clear" w:color="auto" w:fill="auto"/>
            <w:hideMark/>
          </w:tcPr>
          <w:p w:rsidRPr="0059631D" w:rsidR="00056820" w:rsidP="00056820" w:rsidRDefault="00056820" w14:paraId="56017561"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 xml:space="preserve">Reasons for no tPA - 0-3 hour window. Were one or more of the following contraindication or warning for not administering IV thrombolytic therapy at this hospital explicitly documented by a physician, advanced practice nurse, or physician assistant’s notes in the chart?  </w:t>
            </w:r>
          </w:p>
        </w:tc>
        <w:tc>
          <w:tcPr>
            <w:tcW w:w="5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100EEDF" w14:textId="3661F253">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&lt;tPANC&gt;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BD89250" w14:textId="669A3257">
            <w:pPr>
              <w:spacing w:after="0" w:line="240" w:lineRule="auto"/>
              <w:rPr>
                <w:rFonts w:ascii="Times New Roman" w:hAnsi="Times New Roman" w:eastAsia="Times New Roman" w:cs="Times New Roman"/>
                <w:b/>
                <w:color w:val="000000"/>
                <w:sz w:val="20"/>
                <w:szCs w:val="20"/>
              </w:rPr>
            </w:pPr>
            <w:r w:rsidRPr="00E52FFE">
              <w:rPr>
                <w:rFonts w:ascii="Times New Roman" w:hAnsi="Times New Roman" w:eastAsia="Times New Roman" w:cs="Times New Roman"/>
                <w:b/>
                <w:bCs/>
                <w:color w:val="000000"/>
                <w:sz w:val="20"/>
                <w:szCs w:val="20"/>
              </w:rPr>
              <w:t>Documented exclusions or relative exclusions (contraindications or warnings) for not initiating IV thrombolytic in the 0-3 hour treatment window?</w:t>
            </w:r>
          </w:p>
        </w:tc>
        <w:tc>
          <w:tcPr>
            <w:tcW w:w="683"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E71F4D4" w14:textId="448A2BC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nil"/>
              <w:right w:val="single" w:color="auto" w:sz="4" w:space="0"/>
            </w:tcBorders>
            <w:shd w:val="clear" w:color="auto" w:fill="auto"/>
            <w:vAlign w:val="center"/>
          </w:tcPr>
          <w:p w:rsidRPr="0059631D" w:rsidR="00056820" w:rsidP="00056820" w:rsidRDefault="00056820" w14:paraId="24CA6D44" w14:textId="03BECBB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04CE941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7ACC3409" w14:textId="2C1170F3">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77AF08A" w14:textId="5FDDFE1A">
        <w:trPr>
          <w:trHeight w:val="300"/>
        </w:trPr>
        <w:tc>
          <w:tcPr>
            <w:tcW w:w="563" w:type="pct"/>
            <w:tcBorders>
              <w:top w:val="nil"/>
              <w:left w:val="single" w:color="auto" w:sz="4" w:space="0"/>
              <w:right w:val="single" w:color="auto" w:sz="4" w:space="0"/>
            </w:tcBorders>
            <w:shd w:val="clear" w:color="auto" w:fill="auto"/>
          </w:tcPr>
          <w:p w:rsidRPr="0059631D" w:rsidR="00056820" w:rsidP="00056820" w:rsidRDefault="00056820" w14:paraId="3C3A6273" w14:textId="767EFFBE">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If no documented contraindications or warnings, do these factors apply in the 0-3 hour time window?</w:t>
            </w:r>
          </w:p>
        </w:tc>
        <w:tc>
          <w:tcPr>
            <w:tcW w:w="5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26DFAF52" w14:textId="4C7AA546">
            <w:pPr>
              <w:spacing w:after="0" w:line="240" w:lineRule="auto"/>
              <w:jc w:val="center"/>
              <w:rPr>
                <w:rFonts w:ascii="Times New Roman" w:hAnsi="Times New Roman" w:eastAsia="Times New Roman" w:cs="Times New Roman"/>
                <w:b/>
                <w:sz w:val="20"/>
                <w:szCs w:val="20"/>
              </w:rPr>
            </w:pPr>
            <w:r w:rsidRPr="00E52FFE">
              <w:rPr>
                <w:rFonts w:ascii="Times New Roman" w:hAnsi="Times New Roman" w:eastAsia="Times New Roman" w:cs="Times New Roman"/>
                <w:b/>
                <w:bCs/>
                <w:sz w:val="20"/>
                <w:szCs w:val="20"/>
              </w:rPr>
              <w:t>&lt;tPA4NC&gt;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E559296" w14:textId="18234D5E">
            <w:pPr>
              <w:spacing w:after="0" w:line="240" w:lineRule="auto"/>
              <w:rPr>
                <w:rFonts w:ascii="Times New Roman" w:hAnsi="Times New Roman" w:eastAsia="Times New Roman" w:cs="Times New Roman"/>
                <w:b/>
                <w:color w:val="000000"/>
                <w:sz w:val="20"/>
                <w:szCs w:val="20"/>
              </w:rPr>
            </w:pPr>
            <w:r w:rsidRPr="00E52FFE">
              <w:rPr>
                <w:rFonts w:ascii="Times New Roman" w:hAnsi="Times New Roman" w:eastAsia="Times New Roman" w:cs="Times New Roman"/>
                <w:b/>
                <w:bCs/>
                <w:color w:val="000000"/>
                <w:sz w:val="20"/>
                <w:szCs w:val="20"/>
              </w:rPr>
              <w:t>Documented exclusions or relative exclusions (contraindications or warnings) for not initiating IV thrombolytic in the 3-4.5 hour treatment window?</w:t>
            </w:r>
          </w:p>
        </w:tc>
        <w:tc>
          <w:tcPr>
            <w:tcW w:w="683" w:type="pct"/>
            <w:tcBorders>
              <w:top w:val="nil"/>
              <w:left w:val="nil"/>
              <w:right w:val="single" w:color="auto" w:sz="4" w:space="0"/>
            </w:tcBorders>
            <w:shd w:val="clear" w:color="auto" w:fill="auto"/>
            <w:vAlign w:val="center"/>
          </w:tcPr>
          <w:p w:rsidRPr="0059631D" w:rsidR="00056820" w:rsidP="00056820" w:rsidRDefault="00056820" w14:paraId="63E56E5D" w14:textId="1D5BC7F2">
            <w:pPr>
              <w:spacing w:after="0" w:line="240" w:lineRule="auto"/>
              <w:rPr>
                <w:rFonts w:ascii="Times New Roman" w:hAnsi="Times New Roman" w:eastAsia="Times New Roman" w:cs="Times New Roman"/>
                <w:b/>
                <w:color w:val="000000"/>
                <w:sz w:val="20"/>
                <w:szCs w:val="20"/>
              </w:rPr>
            </w:pPr>
            <w:r w:rsidRPr="00E52FFE">
              <w:rPr>
                <w:rFonts w:ascii="Times New Roman" w:hAnsi="Times New Roman" w:eastAsia="Times New Roman" w:cs="Times New Roman"/>
                <w:b/>
                <w:bCs/>
                <w:color w:val="000000"/>
                <w:sz w:val="20"/>
                <w:szCs w:val="20"/>
              </w:rPr>
              <w:t>Numeric # = 1-digit</w:t>
            </w:r>
          </w:p>
        </w:tc>
        <w:tc>
          <w:tcPr>
            <w:tcW w:w="877" w:type="pct"/>
            <w:tcBorders>
              <w:top w:val="single" w:color="auto" w:sz="4" w:space="0"/>
              <w:left w:val="nil"/>
              <w:right w:val="single" w:color="auto" w:sz="4" w:space="0"/>
            </w:tcBorders>
            <w:shd w:val="clear" w:color="auto" w:fill="auto"/>
            <w:vAlign w:val="center"/>
          </w:tcPr>
          <w:p w:rsidRPr="0059631D" w:rsidR="00056820" w:rsidP="00056820" w:rsidRDefault="00056820" w14:paraId="73C7D8F2" w14:textId="65125C9D">
            <w:pPr>
              <w:spacing w:after="0" w:line="240" w:lineRule="auto"/>
              <w:rPr>
                <w:rFonts w:ascii="Times New Roman" w:hAnsi="Times New Roman" w:eastAsia="Times New Roman" w:cs="Times New Roman"/>
                <w:b/>
                <w:color w:val="000000"/>
                <w:sz w:val="20"/>
                <w:szCs w:val="20"/>
              </w:rPr>
            </w:pPr>
            <w:r w:rsidRPr="00E52FFE">
              <w:rPr>
                <w:rFonts w:ascii="Times New Roman" w:hAnsi="Times New Roman" w:eastAsia="Times New Roman" w:cs="Times New Roman"/>
                <w:b/>
                <w:bCs/>
                <w:color w:val="000000"/>
                <w:sz w:val="20"/>
                <w:szCs w:val="20"/>
              </w:rPr>
              <w:t>1 - Yes; 0 - No</w:t>
            </w:r>
          </w:p>
        </w:tc>
        <w:tc>
          <w:tcPr>
            <w:tcW w:w="553" w:type="pct"/>
            <w:tcBorders>
              <w:top w:val="nil"/>
              <w:left w:val="single" w:color="auto" w:sz="4" w:space="0"/>
              <w:right w:val="single" w:color="auto" w:sz="4" w:space="0"/>
            </w:tcBorders>
            <w:shd w:val="clear" w:color="auto" w:fill="auto"/>
            <w:vAlign w:val="center"/>
          </w:tcPr>
          <w:p w:rsidRPr="0059631D" w:rsidR="00056820" w:rsidP="00056820" w:rsidRDefault="00056820" w14:paraId="54DAC315" w14:textId="77777777">
            <w:pPr>
              <w:spacing w:after="0" w:line="240" w:lineRule="auto"/>
              <w:rPr>
                <w:rFonts w:ascii="Times New Roman" w:hAnsi="Times New Roman" w:eastAsia="Times New Roman" w:cs="Times New Roman"/>
                <w:b/>
                <w:color w:val="000000"/>
                <w:sz w:val="20"/>
                <w:szCs w:val="20"/>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626A1504" w14:textId="6D0F471E">
            <w:pPr>
              <w:spacing w:after="0" w:line="240" w:lineRule="auto"/>
              <w:jc w:val="center"/>
              <w:rPr>
                <w:rFonts w:ascii="Times New Roman" w:hAnsi="Times New Roman" w:eastAsia="Times New Roman" w:cs="Times New Roman"/>
                <w:b/>
                <w:color w:val="000000"/>
                <w:sz w:val="20"/>
                <w:szCs w:val="20"/>
              </w:rPr>
            </w:pPr>
            <w:r w:rsidRPr="00E52FFE">
              <w:rPr>
                <w:rFonts w:ascii="Times New Roman" w:hAnsi="Times New Roman" w:eastAsia="Times New Roman" w:cs="Times New Roman"/>
                <w:b/>
                <w:bCs/>
                <w:color w:val="000000"/>
                <w:sz w:val="20"/>
                <w:szCs w:val="20"/>
              </w:rPr>
              <w:t>Required</w:t>
            </w:r>
          </w:p>
        </w:tc>
      </w:tr>
      <w:tr w:rsidRPr="0059631D" w:rsidR="00056820" w:rsidTr="007B2D66" w14:paraId="0A1A749F" w14:textId="571046F6">
        <w:trPr>
          <w:trHeight w:val="1020"/>
        </w:trPr>
        <w:tc>
          <w:tcPr>
            <w:tcW w:w="563" w:type="pct"/>
            <w:tcBorders>
              <w:top w:val="nil"/>
              <w:left w:val="single" w:color="auto" w:sz="4" w:space="0"/>
              <w:right w:val="single" w:color="auto" w:sz="4" w:space="0"/>
            </w:tcBorders>
            <w:shd w:val="clear" w:color="auto" w:fill="auto"/>
            <w:hideMark/>
          </w:tcPr>
          <w:p w:rsidRPr="0059631D" w:rsidR="00056820" w:rsidP="00056820" w:rsidRDefault="00056820" w14:paraId="1D630AC1"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IV tPA delay</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BA04422" w14:textId="26BC5606">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&lt;tPADelay&gt;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E62CB21" w14:textId="3744628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If IV </w:t>
            </w:r>
            <w:r>
              <w:rPr>
                <w:rFonts w:ascii="Times New Roman" w:hAnsi="Times New Roman" w:eastAsia="Times New Roman" w:cs="Times New Roman"/>
                <w:b/>
                <w:color w:val="000000"/>
                <w:sz w:val="20"/>
                <w:szCs w:val="20"/>
              </w:rPr>
              <w:t>thrombolytic</w:t>
            </w:r>
            <w:r w:rsidRPr="0059631D">
              <w:rPr>
                <w:rFonts w:ascii="Times New Roman" w:hAnsi="Times New Roman" w:eastAsia="Times New Roman" w:cs="Times New Roman"/>
                <w:b/>
                <w:color w:val="000000"/>
                <w:sz w:val="20"/>
                <w:szCs w:val="20"/>
              </w:rPr>
              <w:t xml:space="preserve"> was initiated greater than 60 minutes after hospital arrival, were eligibility or medical reasons documented as the cause for delay?</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F1797B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724227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hideMark/>
          </w:tcPr>
          <w:p w:rsidRPr="0059631D" w:rsidR="00056820" w:rsidP="00056820" w:rsidRDefault="00056820" w14:paraId="104A368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267F36D1" w14:textId="1364A2FE">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5CE5F6F" w14:textId="7966B588">
        <w:trPr>
          <w:trHeight w:val="1020"/>
        </w:trPr>
        <w:tc>
          <w:tcPr>
            <w:tcW w:w="563" w:type="pct"/>
            <w:tcBorders>
              <w:top w:val="nil"/>
              <w:left w:val="single" w:color="auto" w:sz="4" w:space="0"/>
              <w:right w:val="single" w:color="auto" w:sz="4" w:space="0"/>
            </w:tcBorders>
            <w:shd w:val="clear" w:color="auto" w:fill="auto"/>
          </w:tcPr>
          <w:p w:rsidRPr="0059631D" w:rsidR="00056820" w:rsidP="00056820" w:rsidRDefault="00056820" w14:paraId="13AA1E5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059D9AE" w14:textId="300A5105">
            <w:pPr>
              <w:spacing w:after="0" w:line="240" w:lineRule="auto"/>
              <w:jc w:val="center"/>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&lt;tPADel45&gt;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20089EF" w14:textId="5584F3F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 xml:space="preserve">If IV </w:t>
            </w:r>
            <w:r>
              <w:rPr>
                <w:rFonts w:ascii="Times New Roman" w:hAnsi="Times New Roman" w:eastAsia="Times New Roman" w:cs="Times New Roman"/>
                <w:b/>
                <w:sz w:val="20"/>
                <w:szCs w:val="20"/>
              </w:rPr>
              <w:t>thrombolytic</w:t>
            </w:r>
            <w:r w:rsidRPr="0059631D">
              <w:rPr>
                <w:rFonts w:ascii="Times New Roman" w:hAnsi="Times New Roman" w:eastAsia="Times New Roman" w:cs="Times New Roman"/>
                <w:b/>
                <w:sz w:val="20"/>
                <w:szCs w:val="20"/>
              </w:rPr>
              <w:t xml:space="preserve"> was initiated greater than 45 minutes after hospital arrival, were eligibility or medical response documented as the cause for delay?</w:t>
            </w:r>
          </w:p>
        </w:tc>
        <w:tc>
          <w:tcPr>
            <w:tcW w:w="683"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39B83F43" w14:textId="15EECAC6">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C5FC057" w14:textId="04E5C0CB">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1 - Yes; 0 - No</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3062B534"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44F18CA" w14:textId="16CDA03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DFF02A0" w14:textId="77777777">
        <w:trPr>
          <w:trHeight w:val="1020"/>
        </w:trPr>
        <w:tc>
          <w:tcPr>
            <w:tcW w:w="563" w:type="pct"/>
            <w:tcBorders>
              <w:top w:val="nil"/>
              <w:left w:val="single" w:color="auto" w:sz="4" w:space="0"/>
              <w:right w:val="single" w:color="auto" w:sz="4" w:space="0"/>
            </w:tcBorders>
            <w:shd w:val="clear" w:color="auto" w:fill="auto"/>
          </w:tcPr>
          <w:p w:rsidRPr="0059631D" w:rsidR="00056820" w:rsidP="00056820" w:rsidRDefault="00056820" w14:paraId="0C219B5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050338B" w14:textId="77777777">
            <w:pPr>
              <w:spacing w:after="0" w:line="240" w:lineRule="auto"/>
              <w:jc w:val="center"/>
              <w:rPr>
                <w:rFonts w:ascii="Times New Roman" w:hAnsi="Times New Roman" w:eastAsia="Times New Roman" w:cs="Times New Roman"/>
                <w:b/>
                <w:sz w:val="20"/>
                <w:szCs w:val="20"/>
              </w:rPr>
            </w:pPr>
            <w:bookmarkStart w:name="_Hlk51315695" w:id="5"/>
            <w:r w:rsidRPr="00DC379E">
              <w:rPr>
                <w:rFonts w:ascii="Times New Roman" w:hAnsi="Times New Roman" w:eastAsia="Times New Roman" w:cs="Times New Roman"/>
                <w:b/>
                <w:sz w:val="20"/>
                <w:szCs w:val="20"/>
              </w:rPr>
              <w:t>&lt;DelayRsn&gt;</w:t>
            </w:r>
            <w:bookmarkEnd w:id="5"/>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FD6090E" w14:textId="77777777">
            <w:pPr>
              <w:spacing w:after="0" w:line="240" w:lineRule="auto"/>
              <w:rPr>
                <w:rFonts w:ascii="Times New Roman" w:hAnsi="Times New Roman" w:eastAsia="Times New Roman" w:cs="Times New Roman"/>
                <w:b/>
                <w:sz w:val="20"/>
                <w:szCs w:val="20"/>
              </w:rPr>
            </w:pPr>
            <w:bookmarkStart w:name="_Hlk51315707" w:id="6"/>
            <w:r w:rsidRPr="0027336B">
              <w:rPr>
                <w:rFonts w:ascii="Times New Roman" w:hAnsi="Times New Roman" w:eastAsia="Times New Roman" w:cs="Times New Roman"/>
                <w:b/>
                <w:sz w:val="20"/>
                <w:szCs w:val="20"/>
              </w:rPr>
              <w:t>Eligibility or Medical reason(s) documented as the cause for delay in thrombolytic administration: Need for additional PPE for suspected/ confirmed infectious disease</w:t>
            </w:r>
            <w:bookmarkEnd w:id="6"/>
          </w:p>
        </w:tc>
        <w:tc>
          <w:tcPr>
            <w:tcW w:w="683"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7126225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F008466"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1 - Yes; 0 - No</w:t>
            </w:r>
          </w:p>
        </w:tc>
        <w:tc>
          <w:tcPr>
            <w:tcW w:w="553" w:type="pct"/>
            <w:tcBorders>
              <w:top w:val="nil"/>
              <w:left w:val="nil"/>
              <w:bottom w:val="single" w:color="auto" w:sz="4" w:space="0"/>
              <w:right w:val="single" w:color="auto" w:sz="4" w:space="0"/>
            </w:tcBorders>
            <w:shd w:val="clear" w:color="auto" w:fill="auto"/>
          </w:tcPr>
          <w:p w:rsidRPr="0059631D" w:rsidR="00056820" w:rsidP="00056820" w:rsidRDefault="00056820" w14:paraId="31E435C4"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AEF6B95" w14:textId="7777777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67244D8" w14:textId="237C352C">
        <w:trPr>
          <w:trHeight w:val="510"/>
        </w:trPr>
        <w:tc>
          <w:tcPr>
            <w:tcW w:w="563" w:type="pct"/>
            <w:vMerge w:val="restart"/>
            <w:tcBorders>
              <w:top w:val="nil"/>
              <w:left w:val="single" w:color="auto" w:sz="4" w:space="0"/>
              <w:right w:val="single" w:color="auto" w:sz="4" w:space="0"/>
            </w:tcBorders>
            <w:shd w:val="clear" w:color="auto" w:fill="auto"/>
            <w:hideMark/>
          </w:tcPr>
          <w:p w:rsidRPr="0059631D" w:rsidR="00056820" w:rsidP="00056820" w:rsidRDefault="00056820" w14:paraId="33F8A53F"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Documented past medical history of any of the following: (check all that apply)</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4E81F2D"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&lt;MedHisDM&gt;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800F18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Diabetes Mellitus (DM)?</w:t>
            </w:r>
          </w:p>
        </w:tc>
        <w:tc>
          <w:tcPr>
            <w:tcW w:w="683" w:type="pct"/>
            <w:vMerge w:val="restart"/>
            <w:tcBorders>
              <w:top w:val="nil"/>
              <w:left w:val="single" w:color="auto" w:sz="4" w:space="0"/>
              <w:bottom w:val="single" w:color="000000" w:sz="4" w:space="0"/>
              <w:right w:val="single" w:color="auto" w:sz="4" w:space="0"/>
            </w:tcBorders>
            <w:shd w:val="clear" w:color="auto" w:fill="auto"/>
            <w:noWrap/>
            <w:vAlign w:val="center"/>
            <w:hideMark/>
          </w:tcPr>
          <w:p w:rsidRPr="0059631D" w:rsidR="00056820" w:rsidP="00056820" w:rsidRDefault="00056820" w14:paraId="173E2B9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vMerge w:val="restart"/>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71A58F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vMerge w:val="restart"/>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8D45FF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Default = 0</w:t>
            </w: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6F1093BA" w14:textId="69887C2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B7739D6" w14:textId="6A003B7E">
        <w:trPr>
          <w:trHeight w:val="30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48C8029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C171DF6"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&lt;MedHisST&gt;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DE5436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prior Stroke?</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F589D5D"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599E0C9"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B515D5B"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25F74F2E" w14:textId="340FCF0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9FBF66E" w14:textId="1BA55B99">
        <w:trPr>
          <w:trHeight w:val="765"/>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67F28F0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F66A410"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&lt;MedHisTI&gt;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FB0D87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TIA/Transient ischemic attack/VBI?</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E6C7710"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2207F25"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3BAA295"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31B7C5CA" w14:textId="5D85A70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9BE4CBE" w14:textId="722B9B9D">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229E50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C441C2E"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&lt;MedHisCS&gt;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BF9D3F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carotid stenosis?</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A46BBD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6A04D7E"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EC9AB53"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0DFDCFF2" w14:textId="6B661B9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BDF843A" w14:textId="5D1F3EC5">
        <w:trPr>
          <w:trHeight w:val="765"/>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492FAB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5A89187"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&lt;MedHisMI&gt;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EE39C1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myocardial infarction (MI) or coronary artery disease (CAD)?</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0CE90DF5"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3C9286C"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720AED2"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12B7ECD4" w14:textId="473E9FA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E44F75F" w14:textId="35052BA7">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48E0B26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F28499E"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&lt;MedHisPA&gt;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79D217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peripheral arterial disease (PAD)?</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218CD6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C8C00A4"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2017DD3"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226866B5" w14:textId="4880352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220DCC4A" w14:textId="1A38FAB5">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6D2CAA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FB666E0"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&lt;MedHisVP&gt;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3958E4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Does the patient have a valve prosthesis (heart valve)?</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B7FC04F"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F018F55"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09E49AA8"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16F6BA23" w14:textId="7984887C">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25F37F74" w14:textId="124F9607">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066301A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F427A05"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&lt;MedHisHF&gt;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44FE74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history of Heart Failure (CHF)?</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869A535"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7F39E20"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805EA1F"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123B3EB2" w14:textId="193CE9E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F67EE4E" w14:textId="05E0F654">
        <w:trPr>
          <w:trHeight w:val="765"/>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096D56F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2AE02B2"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&lt;MedHisSS&gt;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8AA2CA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Does the patient have a history of sickle cell disease (sickle cell anemia)?</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37FA8CF"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37BD221"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0394062"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2256A8D1" w14:textId="50E4ED1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352A8FF" w14:textId="71972B85">
        <w:trPr>
          <w:trHeight w:val="102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312E062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DAF85AC"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&lt;MedHisPG&gt;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1A8007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Did this event occur during pregnancy or within 6 weeks after a delivery or termination of pregnancy?</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052674B4"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F57DBF5"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89E132E"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4F6D861A" w14:textId="7967BC4E">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91F5770" w14:textId="37BE65CB">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552A1DF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BCBA88D" w14:textId="6789293D">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&lt;MedHisAF&gt;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F0E08A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Is there documentation in the patient’s medical history of atrial fibrillation/flutter? </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86FE4C9"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7A8CA3D"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1634A1E"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1E53E820" w14:textId="1BAFE45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11835C9" w14:textId="13FCE320">
        <w:trPr>
          <w:trHeight w:val="102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026A24C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D12A065"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&lt;MedHisSM&gt;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EA006F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documented past medical history of Smoking ( at least one cigarette during the year prior to hospital arrival?)</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C379B54"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C4EB370"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246CC4C"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67A211BF" w14:textId="45D7959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3FEDB5E" w14:textId="77777777">
        <w:trPr>
          <w:trHeight w:val="102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3323E14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028601FE" w14:textId="214057CF">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w:t>
            </w:r>
            <w:r>
              <w:rPr>
                <w:rFonts w:ascii="Times New Roman" w:hAnsi="Times New Roman" w:eastAsia="Times New Roman" w:cs="Times New Roman"/>
                <w:b/>
                <w:sz w:val="20"/>
                <w:szCs w:val="20"/>
              </w:rPr>
              <w:t>EC</w:t>
            </w:r>
            <w:r w:rsidRPr="0059631D">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6A070C4B" w14:textId="3A6999D5">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I</w:t>
            </w:r>
            <w:r w:rsidRPr="00BA3F04">
              <w:rPr>
                <w:rFonts w:ascii="Times New Roman" w:hAnsi="Times New Roman" w:eastAsia="Times New Roman" w:cs="Times New Roman"/>
                <w:b/>
                <w:color w:val="000000"/>
                <w:sz w:val="20"/>
                <w:szCs w:val="20"/>
              </w:rPr>
              <w:t>s there history of E-Cigarette Use (Vaping)? (Use of electronic nicotine delivery system or electronic cigarettes (e-cigarettes))</w:t>
            </w:r>
          </w:p>
        </w:tc>
        <w:tc>
          <w:tcPr>
            <w:tcW w:w="683" w:type="pct"/>
            <w:vMerge/>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2B6F7ABB"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6EC42E79"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7737D04A"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333E9C4C" w14:textId="5271AE0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r w:rsidDel="00D21A32">
              <w:rPr>
                <w:rStyle w:val="CommentReference"/>
              </w:rPr>
              <w:t xml:space="preserve"> </w:t>
            </w:r>
          </w:p>
        </w:tc>
      </w:tr>
      <w:tr w:rsidRPr="0059631D" w:rsidR="00056820" w:rsidTr="007B2D66" w14:paraId="57E47984" w14:textId="4F8FC565">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68D4200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2CDCCB36" w14:textId="01DC3F11">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 HisDL&gt;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D6CB25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medical history of Dyslipidemia?</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E0226F1"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39CD100"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20AEAF4"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59949AF1" w14:textId="7A921C8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57C3C44" w14:textId="3508F4EE">
        <w:trPr>
          <w:trHeight w:val="510"/>
        </w:trPr>
        <w:tc>
          <w:tcPr>
            <w:tcW w:w="563" w:type="pct"/>
            <w:vMerge/>
            <w:tcBorders>
              <w:left w:val="single" w:color="auto" w:sz="4" w:space="0"/>
              <w:right w:val="single" w:color="auto" w:sz="4" w:space="0"/>
            </w:tcBorders>
            <w:shd w:val="clear" w:color="auto" w:fill="auto"/>
            <w:vAlign w:val="center"/>
            <w:hideMark/>
          </w:tcPr>
          <w:p w:rsidRPr="0059631D" w:rsidR="00056820" w:rsidP="00056820" w:rsidRDefault="00056820" w14:paraId="7316A5D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6E5816C"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&lt;MedHisHT&gt;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DA2F55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documented past medical history of hypertension?</w:t>
            </w:r>
          </w:p>
        </w:tc>
        <w:tc>
          <w:tcPr>
            <w:tcW w:w="68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FAB9E3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5E09AA4"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4993B13"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33A91F16" w14:textId="525DC8C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5553BF6B"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66FE153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056820" w:rsidP="00056820" w:rsidRDefault="00056820" w14:paraId="3C800585" w14:textId="58188ACA">
            <w:pPr>
              <w:spacing w:after="0" w:line="240" w:lineRule="auto"/>
              <w:rPr>
                <w:rFonts w:ascii="Times New Roman" w:hAnsi="Times New Roman" w:eastAsia="Times New Roman" w:cs="Times New Roman"/>
                <w:b/>
                <w:sz w:val="20"/>
                <w:szCs w:val="20"/>
              </w:rPr>
            </w:pPr>
            <w:r w:rsidRPr="006D6072">
              <w:rPr>
                <w:rFonts w:ascii="Times New Roman" w:hAnsi="Times New Roman" w:eastAsia="Times New Roman" w:cs="Times New Roman"/>
                <w:b/>
                <w:sz w:val="20"/>
                <w:szCs w:val="20"/>
              </w:rPr>
              <w:t>&lt;MedHisDT&gt;</w:t>
            </w:r>
          </w:p>
        </w:tc>
        <w:tc>
          <w:tcPr>
            <w:tcW w:w="1335"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6608E72" w14:textId="62ECD3B6">
            <w:pPr>
              <w:spacing w:after="0" w:line="240" w:lineRule="auto"/>
              <w:rPr>
                <w:rFonts w:ascii="Times New Roman" w:hAnsi="Times New Roman" w:eastAsia="Times New Roman" w:cs="Times New Roman"/>
                <w:b/>
                <w:color w:val="000000"/>
                <w:sz w:val="20"/>
                <w:szCs w:val="20"/>
              </w:rPr>
            </w:pPr>
            <w:r w:rsidRPr="006D6072">
              <w:rPr>
                <w:rFonts w:ascii="Times New Roman" w:hAnsi="Times New Roman" w:eastAsia="Times New Roman" w:cs="Times New Roman"/>
                <w:b/>
                <w:color w:val="000000"/>
                <w:sz w:val="20"/>
                <w:szCs w:val="20"/>
              </w:rPr>
              <w:t>Medical history of dementia?</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114557B3"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2C422EEB" w14:textId="77777777">
            <w:pPr>
              <w:spacing w:after="0" w:line="240" w:lineRule="auto"/>
              <w:rPr>
                <w:rFonts w:ascii="Times New Roman" w:hAnsi="Times New Roman" w:eastAsia="Times New Roman" w:cs="Times New Roman"/>
                <w:b/>
                <w:color w:val="000000"/>
                <w:sz w:val="20"/>
                <w:szCs w:val="20"/>
              </w:rPr>
            </w:pPr>
          </w:p>
        </w:tc>
        <w:tc>
          <w:tcPr>
            <w:tcW w:w="553"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020EAC64"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tcPr>
          <w:p w:rsidRPr="0059631D" w:rsidR="00056820" w:rsidP="00056820" w:rsidRDefault="00056820" w14:paraId="07F82297" w14:textId="3282E7DA">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Required</w:t>
            </w:r>
          </w:p>
        </w:tc>
      </w:tr>
      <w:tr w:rsidRPr="0059631D" w:rsidR="00056820" w:rsidTr="007B2D66" w14:paraId="6AAA4B67"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33FDC4E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tcPr>
          <w:p w:rsidRPr="0032407E" w:rsidR="00056820" w:rsidP="00056820" w:rsidRDefault="00056820" w14:paraId="2976FFA6" w14:textId="20E60EFA">
            <w:pPr>
              <w:spacing w:after="0" w:line="240" w:lineRule="auto"/>
              <w:rPr>
                <w:rFonts w:ascii="Times New Roman" w:hAnsi="Times New Roman" w:cs="Times New Roman"/>
                <w:b/>
                <w:bCs/>
                <w:sz w:val="20"/>
                <w:szCs w:val="20"/>
              </w:rPr>
            </w:pPr>
            <w:r w:rsidRPr="0032407E">
              <w:rPr>
                <w:rFonts w:ascii="Times New Roman" w:hAnsi="Times New Roman" w:cs="Times New Roman"/>
                <w:b/>
                <w:bCs/>
                <w:sz w:val="20"/>
                <w:szCs w:val="20"/>
              </w:rPr>
              <w:t>&lt;MH_EID&gt;</w:t>
            </w:r>
          </w:p>
        </w:tc>
        <w:tc>
          <w:tcPr>
            <w:tcW w:w="1335" w:type="pct"/>
            <w:tcBorders>
              <w:top w:val="nil"/>
              <w:left w:val="nil"/>
              <w:bottom w:val="single" w:color="auto" w:sz="4" w:space="0"/>
              <w:right w:val="single" w:color="auto" w:sz="4" w:space="0"/>
            </w:tcBorders>
            <w:shd w:val="clear" w:color="auto" w:fill="auto"/>
            <w:vAlign w:val="center"/>
          </w:tcPr>
          <w:p w:rsidRPr="0032407E" w:rsidR="00056820" w:rsidP="00056820" w:rsidRDefault="00056820" w14:paraId="553A4C35" w14:textId="120DC109">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HX of Emerging Infectious Disease</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388A8357" w14:textId="77777777">
            <w:pPr>
              <w:spacing w:after="0" w:line="240" w:lineRule="auto"/>
              <w:rPr>
                <w:rFonts w:ascii="Times New Roman" w:hAnsi="Times New Roman" w:eastAsia="Times New Roman" w:cs="Times New Roman"/>
                <w:b/>
                <w:bCs/>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34DD84A3" w14:textId="4BA7A88A">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1 - Yes; 0 - No/ND</w:t>
            </w:r>
          </w:p>
        </w:tc>
        <w:tc>
          <w:tcPr>
            <w:tcW w:w="55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31362780" w14:textId="77777777">
            <w:pPr>
              <w:spacing w:after="0" w:line="240" w:lineRule="auto"/>
              <w:rPr>
                <w:rFonts w:ascii="Times New Roman" w:hAnsi="Times New Roman" w:eastAsia="Times New Roman" w:cs="Times New Roman"/>
                <w:b/>
                <w:bCs/>
                <w:color w:val="000000"/>
                <w:sz w:val="20"/>
                <w:szCs w:val="20"/>
              </w:rPr>
            </w:pPr>
          </w:p>
        </w:tc>
        <w:tc>
          <w:tcPr>
            <w:tcW w:w="454" w:type="pct"/>
            <w:tcBorders>
              <w:left w:val="single" w:color="auto" w:sz="4" w:space="0"/>
              <w:bottom w:val="single" w:color="000000" w:sz="4" w:space="0"/>
              <w:right w:val="single" w:color="auto" w:sz="4" w:space="0"/>
            </w:tcBorders>
            <w:shd w:val="clear" w:color="auto" w:fill="auto"/>
          </w:tcPr>
          <w:p w:rsidRPr="0032407E" w:rsidR="00056820" w:rsidP="00056820" w:rsidRDefault="00056820" w14:paraId="05961B84" w14:textId="42C0D58F">
            <w:pPr>
              <w:spacing w:after="0" w:line="240" w:lineRule="auto"/>
              <w:jc w:val="center"/>
              <w:rPr>
                <w:rFonts w:ascii="Times New Roman" w:hAnsi="Times New Roman" w:eastAsia="Times New Roman" w:cs="Times New Roman"/>
                <w:b/>
                <w:bCs/>
                <w:color w:val="000000"/>
                <w:sz w:val="20"/>
                <w:szCs w:val="20"/>
              </w:rPr>
            </w:pPr>
            <w:r w:rsidRPr="00CB79E2">
              <w:rPr>
                <w:rFonts w:ascii="Times New Roman" w:hAnsi="Times New Roman" w:eastAsia="Times New Roman" w:cs="Times New Roman"/>
                <w:b/>
                <w:color w:val="000000"/>
                <w:sz w:val="20"/>
                <w:szCs w:val="20"/>
              </w:rPr>
              <w:t>Required</w:t>
            </w:r>
          </w:p>
        </w:tc>
      </w:tr>
      <w:tr w:rsidRPr="0059631D" w:rsidR="00056820" w:rsidTr="007B2D66" w14:paraId="0781F441"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2A63C5B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tcPr>
          <w:p w:rsidRPr="0032407E" w:rsidR="00056820" w:rsidP="00056820" w:rsidRDefault="00056820" w14:paraId="50A4BAB2" w14:textId="75537D45">
            <w:pPr>
              <w:spacing w:after="0" w:line="240" w:lineRule="auto"/>
              <w:rPr>
                <w:rFonts w:ascii="Times New Roman" w:hAnsi="Times New Roman" w:eastAsia="Times New Roman" w:cs="Times New Roman"/>
                <w:b/>
                <w:bCs/>
                <w:sz w:val="20"/>
                <w:szCs w:val="20"/>
              </w:rPr>
            </w:pPr>
            <w:r w:rsidRPr="00E52FFE">
              <w:rPr>
                <w:rFonts w:ascii="Times New Roman" w:hAnsi="Times New Roman" w:cs="Times New Roman"/>
                <w:b/>
                <w:bCs/>
                <w:sz w:val="20"/>
                <w:szCs w:val="20"/>
              </w:rPr>
              <w:t>&lt;MH_COV1&gt;</w:t>
            </w:r>
          </w:p>
        </w:tc>
        <w:tc>
          <w:tcPr>
            <w:tcW w:w="1335" w:type="pct"/>
            <w:tcBorders>
              <w:top w:val="nil"/>
              <w:left w:val="nil"/>
              <w:bottom w:val="single" w:color="auto" w:sz="4" w:space="0"/>
              <w:right w:val="single" w:color="auto" w:sz="4" w:space="0"/>
            </w:tcBorders>
            <w:shd w:val="clear" w:color="auto" w:fill="auto"/>
            <w:vAlign w:val="center"/>
          </w:tcPr>
          <w:p w:rsidRPr="0032407E" w:rsidR="00056820" w:rsidP="00056820" w:rsidRDefault="00056820" w14:paraId="5A9B27DD" w14:textId="7116848F">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SARS-COV-1</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0D552407" w14:textId="77777777">
            <w:pPr>
              <w:spacing w:after="0" w:line="240" w:lineRule="auto"/>
              <w:rPr>
                <w:rFonts w:ascii="Times New Roman" w:hAnsi="Times New Roman" w:eastAsia="Times New Roman" w:cs="Times New Roman"/>
                <w:b/>
                <w:bCs/>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1653D2BF" w14:textId="5A66EE7C">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1 - Yes; 0 - No/ND</w:t>
            </w:r>
          </w:p>
        </w:tc>
        <w:tc>
          <w:tcPr>
            <w:tcW w:w="55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28C8B7B0" w14:textId="77777777">
            <w:pPr>
              <w:spacing w:after="0" w:line="240" w:lineRule="auto"/>
              <w:rPr>
                <w:rFonts w:ascii="Times New Roman" w:hAnsi="Times New Roman" w:eastAsia="Times New Roman" w:cs="Times New Roman"/>
                <w:b/>
                <w:bCs/>
                <w:color w:val="000000"/>
                <w:sz w:val="20"/>
                <w:szCs w:val="20"/>
              </w:rPr>
            </w:pPr>
          </w:p>
        </w:tc>
        <w:tc>
          <w:tcPr>
            <w:tcW w:w="454" w:type="pct"/>
            <w:tcBorders>
              <w:left w:val="single" w:color="auto" w:sz="4" w:space="0"/>
              <w:bottom w:val="single" w:color="000000" w:sz="4" w:space="0"/>
              <w:right w:val="single" w:color="auto" w:sz="4" w:space="0"/>
            </w:tcBorders>
            <w:shd w:val="clear" w:color="auto" w:fill="auto"/>
          </w:tcPr>
          <w:p w:rsidRPr="0032407E" w:rsidR="00056820" w:rsidP="00056820" w:rsidRDefault="00056820" w14:paraId="373BADA9" w14:textId="7ACD9CB9">
            <w:pPr>
              <w:spacing w:after="0" w:line="240" w:lineRule="auto"/>
              <w:jc w:val="center"/>
              <w:rPr>
                <w:rFonts w:ascii="Times New Roman" w:hAnsi="Times New Roman" w:eastAsia="Times New Roman" w:cs="Times New Roman"/>
                <w:b/>
                <w:bCs/>
                <w:color w:val="000000"/>
                <w:sz w:val="20"/>
                <w:szCs w:val="20"/>
              </w:rPr>
            </w:pPr>
            <w:r w:rsidRPr="00CB79E2">
              <w:rPr>
                <w:rFonts w:ascii="Times New Roman" w:hAnsi="Times New Roman" w:eastAsia="Times New Roman" w:cs="Times New Roman"/>
                <w:b/>
                <w:color w:val="000000"/>
                <w:sz w:val="20"/>
                <w:szCs w:val="20"/>
              </w:rPr>
              <w:t>Required</w:t>
            </w:r>
          </w:p>
        </w:tc>
      </w:tr>
      <w:tr w:rsidRPr="0059631D" w:rsidR="00056820" w:rsidTr="007B2D66" w14:paraId="55E79C88"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772430E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tcPr>
          <w:p w:rsidRPr="0032407E" w:rsidR="00056820" w:rsidP="00056820" w:rsidRDefault="00056820" w14:paraId="4274253E" w14:textId="1EF9A752">
            <w:pPr>
              <w:spacing w:after="0" w:line="240" w:lineRule="auto"/>
              <w:rPr>
                <w:rFonts w:ascii="Times New Roman" w:hAnsi="Times New Roman" w:eastAsia="Times New Roman" w:cs="Times New Roman"/>
                <w:b/>
                <w:bCs/>
                <w:sz w:val="20"/>
                <w:szCs w:val="20"/>
              </w:rPr>
            </w:pPr>
            <w:r w:rsidRPr="00E52FFE">
              <w:rPr>
                <w:rFonts w:ascii="Times New Roman" w:hAnsi="Times New Roman" w:cs="Times New Roman"/>
                <w:b/>
                <w:bCs/>
                <w:sz w:val="20"/>
                <w:szCs w:val="20"/>
              </w:rPr>
              <w:t>&lt;MH_COV2&gt;</w:t>
            </w:r>
          </w:p>
        </w:tc>
        <w:tc>
          <w:tcPr>
            <w:tcW w:w="1335" w:type="pct"/>
            <w:tcBorders>
              <w:top w:val="nil"/>
              <w:left w:val="nil"/>
              <w:bottom w:val="single" w:color="auto" w:sz="4" w:space="0"/>
              <w:right w:val="single" w:color="auto" w:sz="4" w:space="0"/>
            </w:tcBorders>
            <w:shd w:val="clear" w:color="auto" w:fill="auto"/>
            <w:vAlign w:val="center"/>
          </w:tcPr>
          <w:p w:rsidRPr="0032407E" w:rsidR="00056820" w:rsidP="00056820" w:rsidRDefault="00056820" w14:paraId="7CC59EF3" w14:textId="07E847C8">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SARS-COV-2 (COVID-19)</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446FD1E7" w14:textId="77777777">
            <w:pPr>
              <w:spacing w:after="0" w:line="240" w:lineRule="auto"/>
              <w:rPr>
                <w:rFonts w:ascii="Times New Roman" w:hAnsi="Times New Roman" w:eastAsia="Times New Roman" w:cs="Times New Roman"/>
                <w:b/>
                <w:bCs/>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10D46E0D" w14:textId="2BA28E90">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1 - Yes; 0 - No/ND</w:t>
            </w:r>
          </w:p>
        </w:tc>
        <w:tc>
          <w:tcPr>
            <w:tcW w:w="55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408EA81D" w14:textId="77777777">
            <w:pPr>
              <w:spacing w:after="0" w:line="240" w:lineRule="auto"/>
              <w:rPr>
                <w:rFonts w:ascii="Times New Roman" w:hAnsi="Times New Roman" w:eastAsia="Times New Roman" w:cs="Times New Roman"/>
                <w:b/>
                <w:bCs/>
                <w:color w:val="000000"/>
                <w:sz w:val="20"/>
                <w:szCs w:val="20"/>
              </w:rPr>
            </w:pPr>
          </w:p>
        </w:tc>
        <w:tc>
          <w:tcPr>
            <w:tcW w:w="454" w:type="pct"/>
            <w:tcBorders>
              <w:left w:val="single" w:color="auto" w:sz="4" w:space="0"/>
              <w:bottom w:val="single" w:color="000000" w:sz="4" w:space="0"/>
              <w:right w:val="single" w:color="auto" w:sz="4" w:space="0"/>
            </w:tcBorders>
            <w:shd w:val="clear" w:color="auto" w:fill="auto"/>
          </w:tcPr>
          <w:p w:rsidRPr="0032407E" w:rsidR="00056820" w:rsidP="00056820" w:rsidRDefault="00056820" w14:paraId="3BD42DA3" w14:textId="3D0253E0">
            <w:pPr>
              <w:spacing w:after="0" w:line="240" w:lineRule="auto"/>
              <w:jc w:val="center"/>
              <w:rPr>
                <w:rFonts w:ascii="Times New Roman" w:hAnsi="Times New Roman" w:eastAsia="Times New Roman" w:cs="Times New Roman"/>
                <w:b/>
                <w:bCs/>
                <w:color w:val="000000"/>
                <w:sz w:val="20"/>
                <w:szCs w:val="20"/>
              </w:rPr>
            </w:pPr>
            <w:r w:rsidRPr="00CB79E2">
              <w:rPr>
                <w:rFonts w:ascii="Times New Roman" w:hAnsi="Times New Roman" w:eastAsia="Times New Roman" w:cs="Times New Roman"/>
                <w:b/>
                <w:color w:val="000000"/>
                <w:sz w:val="20"/>
                <w:szCs w:val="20"/>
              </w:rPr>
              <w:t>Required</w:t>
            </w:r>
          </w:p>
        </w:tc>
      </w:tr>
      <w:tr w:rsidRPr="0059631D" w:rsidR="00056820" w:rsidTr="007B2D66" w14:paraId="5C5AE084" w14:textId="77777777">
        <w:trPr>
          <w:trHeight w:val="300"/>
        </w:trPr>
        <w:tc>
          <w:tcPr>
            <w:tcW w:w="563" w:type="pct"/>
            <w:vMerge/>
            <w:tcBorders>
              <w:left w:val="single" w:color="auto" w:sz="4" w:space="0"/>
              <w:right w:val="single" w:color="auto" w:sz="4" w:space="0"/>
            </w:tcBorders>
            <w:shd w:val="clear" w:color="auto" w:fill="auto"/>
            <w:vAlign w:val="center"/>
          </w:tcPr>
          <w:p w:rsidRPr="0059631D" w:rsidR="00056820" w:rsidP="00056820" w:rsidRDefault="00056820" w14:paraId="41920CCE"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tcPr>
          <w:p w:rsidRPr="0032407E" w:rsidR="00056820" w:rsidP="00056820" w:rsidRDefault="00056820" w14:paraId="1B02210A" w14:textId="6A94B3F4">
            <w:pPr>
              <w:spacing w:after="0" w:line="240" w:lineRule="auto"/>
              <w:rPr>
                <w:rFonts w:ascii="Times New Roman" w:hAnsi="Times New Roman" w:eastAsia="Times New Roman" w:cs="Times New Roman"/>
                <w:b/>
                <w:bCs/>
                <w:sz w:val="20"/>
                <w:szCs w:val="20"/>
              </w:rPr>
            </w:pPr>
            <w:r w:rsidRPr="00E52FFE">
              <w:rPr>
                <w:rFonts w:ascii="Times New Roman" w:hAnsi="Times New Roman" w:cs="Times New Roman"/>
                <w:b/>
                <w:bCs/>
                <w:sz w:val="20"/>
                <w:szCs w:val="20"/>
              </w:rPr>
              <w:t>&lt;MH_MERS&gt;</w:t>
            </w:r>
          </w:p>
        </w:tc>
        <w:tc>
          <w:tcPr>
            <w:tcW w:w="1335" w:type="pct"/>
            <w:tcBorders>
              <w:top w:val="nil"/>
              <w:left w:val="nil"/>
              <w:bottom w:val="single" w:color="auto" w:sz="4" w:space="0"/>
              <w:right w:val="single" w:color="auto" w:sz="4" w:space="0"/>
            </w:tcBorders>
            <w:shd w:val="clear" w:color="auto" w:fill="auto"/>
            <w:vAlign w:val="center"/>
          </w:tcPr>
          <w:p w:rsidRPr="0032407E" w:rsidR="00056820" w:rsidP="00056820" w:rsidRDefault="00056820" w14:paraId="3BBA4D2E" w14:textId="7516716F">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MERS</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752FC1AA" w14:textId="77777777">
            <w:pPr>
              <w:spacing w:after="0" w:line="240" w:lineRule="auto"/>
              <w:rPr>
                <w:rFonts w:ascii="Times New Roman" w:hAnsi="Times New Roman" w:eastAsia="Times New Roman" w:cs="Times New Roman"/>
                <w:b/>
                <w:bCs/>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44257C70" w14:textId="5AB3ECBB">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1 - Yes; 0 - No/ND</w:t>
            </w:r>
          </w:p>
        </w:tc>
        <w:tc>
          <w:tcPr>
            <w:tcW w:w="55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6D239AE5" w14:textId="77777777">
            <w:pPr>
              <w:spacing w:after="0" w:line="240" w:lineRule="auto"/>
              <w:rPr>
                <w:rFonts w:ascii="Times New Roman" w:hAnsi="Times New Roman" w:eastAsia="Times New Roman" w:cs="Times New Roman"/>
                <w:b/>
                <w:bCs/>
                <w:color w:val="000000"/>
                <w:sz w:val="20"/>
                <w:szCs w:val="20"/>
              </w:rPr>
            </w:pPr>
          </w:p>
        </w:tc>
        <w:tc>
          <w:tcPr>
            <w:tcW w:w="454" w:type="pct"/>
            <w:tcBorders>
              <w:left w:val="single" w:color="auto" w:sz="4" w:space="0"/>
              <w:bottom w:val="single" w:color="000000" w:sz="4" w:space="0"/>
              <w:right w:val="single" w:color="auto" w:sz="4" w:space="0"/>
            </w:tcBorders>
            <w:shd w:val="clear" w:color="auto" w:fill="auto"/>
          </w:tcPr>
          <w:p w:rsidRPr="0032407E" w:rsidR="00056820" w:rsidP="00056820" w:rsidRDefault="00056820" w14:paraId="09FA249A" w14:textId="1D589D28">
            <w:pPr>
              <w:spacing w:after="0" w:line="240" w:lineRule="auto"/>
              <w:jc w:val="center"/>
              <w:rPr>
                <w:rFonts w:ascii="Times New Roman" w:hAnsi="Times New Roman" w:eastAsia="Times New Roman" w:cs="Times New Roman"/>
                <w:b/>
                <w:bCs/>
                <w:color w:val="000000"/>
                <w:sz w:val="20"/>
                <w:szCs w:val="20"/>
              </w:rPr>
            </w:pPr>
            <w:r w:rsidRPr="00CB79E2">
              <w:rPr>
                <w:rFonts w:ascii="Times New Roman" w:hAnsi="Times New Roman" w:eastAsia="Times New Roman" w:cs="Times New Roman"/>
                <w:b/>
                <w:color w:val="000000"/>
                <w:sz w:val="20"/>
                <w:szCs w:val="20"/>
              </w:rPr>
              <w:t>Required</w:t>
            </w:r>
          </w:p>
        </w:tc>
      </w:tr>
      <w:tr w:rsidRPr="0059631D" w:rsidR="00056820" w:rsidTr="007B2D66" w14:paraId="63209B43" w14:textId="77777777">
        <w:trPr>
          <w:trHeight w:val="300"/>
        </w:trPr>
        <w:tc>
          <w:tcPr>
            <w:tcW w:w="563" w:type="pct"/>
            <w:vMerge/>
            <w:tcBorders>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018AED9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tcPr>
          <w:p w:rsidRPr="0032407E" w:rsidR="00056820" w:rsidP="00056820" w:rsidRDefault="00056820" w14:paraId="49C9E8BD" w14:textId="65C87633">
            <w:pPr>
              <w:spacing w:after="0" w:line="240" w:lineRule="auto"/>
              <w:rPr>
                <w:rFonts w:ascii="Times New Roman" w:hAnsi="Times New Roman" w:eastAsia="Times New Roman" w:cs="Times New Roman"/>
                <w:b/>
                <w:bCs/>
                <w:sz w:val="20"/>
                <w:szCs w:val="20"/>
              </w:rPr>
            </w:pPr>
            <w:r w:rsidRPr="00E52FFE">
              <w:rPr>
                <w:rFonts w:ascii="Times New Roman" w:hAnsi="Times New Roman" w:cs="Times New Roman"/>
                <w:b/>
                <w:bCs/>
                <w:sz w:val="20"/>
                <w:szCs w:val="20"/>
              </w:rPr>
              <w:t>&lt;MH_OTH&gt;</w:t>
            </w:r>
          </w:p>
        </w:tc>
        <w:tc>
          <w:tcPr>
            <w:tcW w:w="1335" w:type="pct"/>
            <w:tcBorders>
              <w:top w:val="nil"/>
              <w:left w:val="nil"/>
              <w:bottom w:val="single" w:color="auto" w:sz="4" w:space="0"/>
              <w:right w:val="single" w:color="auto" w:sz="4" w:space="0"/>
            </w:tcBorders>
            <w:shd w:val="clear" w:color="auto" w:fill="auto"/>
            <w:vAlign w:val="center"/>
          </w:tcPr>
          <w:p w:rsidRPr="0032407E" w:rsidR="00056820" w:rsidP="00056820" w:rsidRDefault="00056820" w14:paraId="61F2728D" w14:textId="790AAED9">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Other infectious respiratory pathogen</w:t>
            </w:r>
          </w:p>
        </w:tc>
        <w:tc>
          <w:tcPr>
            <w:tcW w:w="68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2D217300" w14:textId="77777777">
            <w:pPr>
              <w:spacing w:after="0" w:line="240" w:lineRule="auto"/>
              <w:rPr>
                <w:rFonts w:ascii="Times New Roman" w:hAnsi="Times New Roman" w:eastAsia="Times New Roman" w:cs="Times New Roman"/>
                <w:b/>
                <w:bCs/>
                <w:color w:val="000000"/>
                <w:sz w:val="20"/>
                <w:szCs w:val="20"/>
              </w:rPr>
            </w:pPr>
          </w:p>
        </w:tc>
        <w:tc>
          <w:tcPr>
            <w:tcW w:w="877"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7745906D" w14:textId="2A77AD65">
            <w:pPr>
              <w:spacing w:after="0" w:line="240" w:lineRule="auto"/>
              <w:rPr>
                <w:rFonts w:ascii="Times New Roman" w:hAnsi="Times New Roman" w:eastAsia="Times New Roman" w:cs="Times New Roman"/>
                <w:b/>
                <w:bCs/>
                <w:color w:val="000000"/>
                <w:sz w:val="20"/>
                <w:szCs w:val="20"/>
              </w:rPr>
            </w:pPr>
            <w:r w:rsidRPr="0032407E">
              <w:rPr>
                <w:rFonts w:ascii="Times New Roman" w:hAnsi="Times New Roman" w:eastAsia="Times New Roman" w:cs="Times New Roman"/>
                <w:b/>
                <w:bCs/>
                <w:color w:val="000000"/>
                <w:sz w:val="20"/>
                <w:szCs w:val="20"/>
              </w:rPr>
              <w:t>1 - Yes; 0 - No/ND</w:t>
            </w:r>
          </w:p>
        </w:tc>
        <w:tc>
          <w:tcPr>
            <w:tcW w:w="553" w:type="pct"/>
            <w:tcBorders>
              <w:top w:val="nil"/>
              <w:left w:val="single" w:color="auto" w:sz="4" w:space="0"/>
              <w:bottom w:val="single" w:color="000000" w:sz="4" w:space="0"/>
              <w:right w:val="single" w:color="auto" w:sz="4" w:space="0"/>
            </w:tcBorders>
            <w:shd w:val="clear" w:color="auto" w:fill="auto"/>
            <w:vAlign w:val="center"/>
          </w:tcPr>
          <w:p w:rsidRPr="0032407E" w:rsidR="00056820" w:rsidP="00056820" w:rsidRDefault="00056820" w14:paraId="42C2A61A" w14:textId="77777777">
            <w:pPr>
              <w:spacing w:after="0" w:line="240" w:lineRule="auto"/>
              <w:rPr>
                <w:rFonts w:ascii="Times New Roman" w:hAnsi="Times New Roman" w:eastAsia="Times New Roman" w:cs="Times New Roman"/>
                <w:b/>
                <w:bCs/>
                <w:color w:val="000000"/>
                <w:sz w:val="20"/>
                <w:szCs w:val="20"/>
              </w:rPr>
            </w:pPr>
          </w:p>
        </w:tc>
        <w:tc>
          <w:tcPr>
            <w:tcW w:w="454" w:type="pct"/>
            <w:tcBorders>
              <w:left w:val="single" w:color="auto" w:sz="4" w:space="0"/>
              <w:bottom w:val="single" w:color="000000" w:sz="4" w:space="0"/>
              <w:right w:val="single" w:color="auto" w:sz="4" w:space="0"/>
            </w:tcBorders>
            <w:shd w:val="clear" w:color="auto" w:fill="auto"/>
          </w:tcPr>
          <w:p w:rsidRPr="0032407E" w:rsidR="00056820" w:rsidP="00056820" w:rsidRDefault="00056820" w14:paraId="406AFAB4" w14:textId="6B91C6C5">
            <w:pPr>
              <w:spacing w:after="0" w:line="240" w:lineRule="auto"/>
              <w:jc w:val="center"/>
              <w:rPr>
                <w:rFonts w:ascii="Times New Roman" w:hAnsi="Times New Roman" w:eastAsia="Times New Roman" w:cs="Times New Roman"/>
                <w:b/>
                <w:bCs/>
                <w:color w:val="000000"/>
                <w:sz w:val="20"/>
                <w:szCs w:val="20"/>
              </w:rPr>
            </w:pPr>
            <w:r w:rsidRPr="00CB79E2">
              <w:rPr>
                <w:rFonts w:ascii="Times New Roman" w:hAnsi="Times New Roman" w:eastAsia="Times New Roman" w:cs="Times New Roman"/>
                <w:b/>
                <w:color w:val="000000"/>
                <w:sz w:val="20"/>
                <w:szCs w:val="20"/>
              </w:rPr>
              <w:t>Required</w:t>
            </w:r>
          </w:p>
        </w:tc>
      </w:tr>
      <w:tr w:rsidRPr="0059631D" w:rsidR="00056820" w:rsidTr="007B2D66" w14:paraId="2C6FA048" w14:textId="36631D49">
        <w:trPr>
          <w:trHeight w:val="600"/>
        </w:trPr>
        <w:tc>
          <w:tcPr>
            <w:tcW w:w="563" w:type="pc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14171B6D"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Early Antithrombotics</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5583F059"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&lt;AThr2Day&gt;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1A878A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antithrombotic therapy received by the end of hospital day 2?</w:t>
            </w:r>
          </w:p>
        </w:tc>
        <w:tc>
          <w:tcPr>
            <w:tcW w:w="683"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772A3F5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Numeric # 1-digit </w:t>
            </w:r>
          </w:p>
        </w:tc>
        <w:tc>
          <w:tcPr>
            <w:tcW w:w="877"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2ACDCDA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 2 - NC</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3457EEC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1367510A" w14:textId="72ED4540">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B8DDC74" w14:textId="7D9CA619">
        <w:trPr>
          <w:trHeight w:val="1421"/>
        </w:trPr>
        <w:tc>
          <w:tcPr>
            <w:tcW w:w="563" w:type="pct"/>
            <w:vMerge w:val="restart"/>
            <w:tcBorders>
              <w:top w:val="nil"/>
              <w:left w:val="single" w:color="auto" w:sz="4" w:space="0"/>
              <w:bottom w:val="single" w:color="auto" w:sz="4" w:space="0"/>
              <w:right w:val="single" w:color="auto" w:sz="4" w:space="0"/>
            </w:tcBorders>
            <w:shd w:val="clear" w:color="auto" w:fill="auto"/>
            <w:noWrap/>
            <w:hideMark/>
          </w:tcPr>
          <w:p w:rsidRPr="0059631D" w:rsidR="00056820" w:rsidP="00056820" w:rsidRDefault="00056820" w14:paraId="5164C425"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lastRenderedPageBreak/>
              <w:t>Dysphagia Screening</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1C59F0D"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&lt;NPO&gt;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57386D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the patient NPO throughout the entire hospital stay? (That is, this patient never received food, fluids, or medication by mouth at any time. This includes any medications delivered in the Emergency Room phase of care.)</w:t>
            </w:r>
          </w:p>
        </w:tc>
        <w:tc>
          <w:tcPr>
            <w:tcW w:w="68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056820" w:rsidRDefault="00056820" w14:paraId="2C09E7F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315999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 or ND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3EB331E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D9D197F" w14:textId="13868DD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4263F02C" w14:textId="51F14ABA">
        <w:trPr>
          <w:trHeight w:val="62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C4F4C2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929FB8A"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&lt;DysphaYN&gt;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AA3C8E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Was patient screened for dysphagia prior to any oral intake, including food, fluids or medications? </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85E4139" w14:textId="77777777">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hideMark/>
          </w:tcPr>
          <w:p w:rsidRPr="0059631D" w:rsidR="00056820" w:rsidP="00056820" w:rsidRDefault="00056820" w14:paraId="12F8E74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 or ND; 2 - NC - a documented reason for not screening exists in the medical record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71CC36E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30CCB1E4" w14:textId="1BD39CC5">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C723B58" w14:textId="37D13605">
        <w:trPr>
          <w:trHeight w:val="765"/>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F01AC5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E3C5B3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&lt;DysphaPF&gt;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C844B3B" w14:textId="35BA6F0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patient was screened for dysphagia, what were the results of the most recent screen prior to oral intake?</w:t>
            </w:r>
          </w:p>
        </w:tc>
        <w:tc>
          <w:tcPr>
            <w:tcW w:w="683"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7A47191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tcBorders>
              <w:top w:val="nil"/>
              <w:left w:val="nil"/>
              <w:bottom w:val="single" w:color="auto" w:sz="4" w:space="0"/>
              <w:right w:val="single" w:color="auto" w:sz="4" w:space="0"/>
            </w:tcBorders>
            <w:shd w:val="clear" w:color="auto" w:fill="auto"/>
            <w:hideMark/>
          </w:tcPr>
          <w:p w:rsidRPr="0059631D" w:rsidR="00056820" w:rsidP="00056820" w:rsidRDefault="00056820" w14:paraId="149B189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Pass; 2 - Fail; 9 - ND</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1D0C505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0122E83" w14:textId="2031EDE3">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7F04E2" w:rsidR="00056820" w:rsidTr="007B2D66" w14:paraId="6271EE99" w14:textId="048F497C">
        <w:trPr>
          <w:trHeight w:val="1275"/>
        </w:trPr>
        <w:tc>
          <w:tcPr>
            <w:tcW w:w="563" w:type="pct"/>
            <w:tcBorders>
              <w:top w:val="nil"/>
              <w:left w:val="single" w:color="auto" w:sz="4" w:space="0"/>
              <w:bottom w:val="single" w:color="auto" w:sz="4" w:space="0"/>
              <w:right w:val="single" w:color="auto" w:sz="4" w:space="0"/>
            </w:tcBorders>
            <w:shd w:val="clear" w:color="auto" w:fill="auto"/>
            <w:hideMark/>
          </w:tcPr>
          <w:p w:rsidRPr="00E52FFE" w:rsidR="00056820" w:rsidP="00056820" w:rsidRDefault="00056820" w14:paraId="455B8BD7" w14:textId="77777777">
            <w:pPr>
              <w:spacing w:after="0" w:line="240" w:lineRule="auto"/>
              <w:rPr>
                <w:rFonts w:ascii="Times New Roman" w:hAnsi="Times New Roman" w:eastAsia="Times New Roman" w:cs="Times New Roman"/>
                <w:color w:val="000000"/>
                <w:sz w:val="20"/>
                <w:szCs w:val="20"/>
              </w:rPr>
            </w:pPr>
            <w:r w:rsidRPr="00E52FFE">
              <w:rPr>
                <w:rFonts w:ascii="Times New Roman" w:hAnsi="Times New Roman" w:eastAsia="Times New Roman" w:cs="Times New Roman"/>
                <w:color w:val="000000"/>
                <w:sz w:val="20"/>
                <w:szCs w:val="20"/>
              </w:rPr>
              <w:t>Other In-Hospital Complications</w:t>
            </w:r>
          </w:p>
        </w:tc>
        <w:tc>
          <w:tcPr>
            <w:tcW w:w="5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64108E18" w14:textId="4A4E5807">
            <w:pPr>
              <w:spacing w:after="0" w:line="240" w:lineRule="auto"/>
              <w:rPr>
                <w:rFonts w:ascii="Times New Roman" w:hAnsi="Times New Roman" w:eastAsia="Times New Roman" w:cs="Times New Roman"/>
                <w:b/>
                <w:bCs/>
                <w:sz w:val="20"/>
                <w:szCs w:val="20"/>
              </w:rPr>
            </w:pPr>
            <w:r w:rsidRPr="00E52FFE">
              <w:rPr>
                <w:rFonts w:ascii="Times New Roman" w:hAnsi="Times New Roman" w:eastAsia="Times New Roman" w:cs="Times New Roman"/>
                <w:b/>
                <w:bCs/>
                <w:sz w:val="20"/>
                <w:szCs w:val="20"/>
              </w:rPr>
              <w:t>&lt;PneumYN&gt;</w:t>
            </w:r>
          </w:p>
        </w:tc>
        <w:tc>
          <w:tcPr>
            <w:tcW w:w="1335"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6A282A7F" w14:textId="32BF81F4">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Was there documentation that the patient was treated for hospital acquired pneumonia (pneumonia not present on admission) during this admission?</w:t>
            </w:r>
          </w:p>
        </w:tc>
        <w:tc>
          <w:tcPr>
            <w:tcW w:w="683" w:type="pct"/>
            <w:tcBorders>
              <w:top w:val="nil"/>
              <w:left w:val="nil"/>
              <w:bottom w:val="single" w:color="auto" w:sz="4" w:space="0"/>
              <w:right w:val="single" w:color="auto" w:sz="4" w:space="0"/>
            </w:tcBorders>
            <w:shd w:val="clear" w:color="auto" w:fill="auto"/>
            <w:noWrap/>
            <w:vAlign w:val="center"/>
          </w:tcPr>
          <w:p w:rsidRPr="00E52FFE" w:rsidR="00056820" w:rsidP="00056820" w:rsidRDefault="00056820" w14:paraId="21F34D0A" w14:textId="4ACB3851">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0DDF38A0" w14:textId="1BA2ACC8">
            <w:pPr>
              <w:spacing w:after="0" w:line="240" w:lineRule="auto"/>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1 – Yes; 0 - No or ND; 2 NC</w:t>
            </w:r>
          </w:p>
        </w:tc>
        <w:tc>
          <w:tcPr>
            <w:tcW w:w="553" w:type="pct"/>
            <w:tcBorders>
              <w:top w:val="nil"/>
              <w:left w:val="nil"/>
              <w:bottom w:val="single" w:color="auto" w:sz="4" w:space="0"/>
              <w:right w:val="single" w:color="auto" w:sz="4" w:space="0"/>
            </w:tcBorders>
            <w:shd w:val="clear" w:color="auto" w:fill="auto"/>
            <w:noWrap/>
            <w:vAlign w:val="bottom"/>
            <w:hideMark/>
          </w:tcPr>
          <w:p w:rsidRPr="0022281E" w:rsidR="00056820" w:rsidP="00056820" w:rsidRDefault="00056820" w14:paraId="478C0A3F" w14:textId="77777777">
            <w:pPr>
              <w:spacing w:after="0" w:line="240" w:lineRule="auto"/>
              <w:rPr>
                <w:rFonts w:ascii="Times New Roman" w:hAnsi="Times New Roman" w:eastAsia="Times New Roman" w:cs="Times New Roman"/>
                <w:color w:val="000000"/>
                <w:sz w:val="20"/>
                <w:szCs w:val="20"/>
              </w:rPr>
            </w:pPr>
            <w:r w:rsidRPr="007F04E2">
              <w:rPr>
                <w:rFonts w:ascii="Times New Roman" w:hAnsi="Times New Roman" w:eastAsia="Times New Roman" w:cs="Times New Roman"/>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E52FFE" w:rsidR="00056820" w:rsidP="00056820" w:rsidRDefault="00056820" w14:paraId="0802D11F" w14:textId="7BE63244">
            <w:pPr>
              <w:spacing w:after="0" w:line="240" w:lineRule="auto"/>
              <w:jc w:val="center"/>
              <w:rPr>
                <w:rFonts w:ascii="Times New Roman" w:hAnsi="Times New Roman" w:eastAsia="Times New Roman" w:cs="Times New Roman"/>
                <w:b/>
                <w:bCs/>
                <w:color w:val="000000"/>
                <w:sz w:val="20"/>
                <w:szCs w:val="20"/>
              </w:rPr>
            </w:pPr>
            <w:r w:rsidRPr="00E52FFE">
              <w:rPr>
                <w:rFonts w:ascii="Times New Roman" w:hAnsi="Times New Roman" w:eastAsia="Times New Roman" w:cs="Times New Roman"/>
                <w:b/>
                <w:bCs/>
                <w:color w:val="000000"/>
                <w:sz w:val="20"/>
                <w:szCs w:val="20"/>
              </w:rPr>
              <w:t>Required</w:t>
            </w:r>
          </w:p>
        </w:tc>
      </w:tr>
      <w:tr w:rsidRPr="0059631D" w:rsidR="00056820" w:rsidTr="007B2D66" w14:paraId="10DDE1BF" w14:textId="6F1D5924">
        <w:trPr>
          <w:trHeight w:val="510"/>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47DB4A02"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VTE Prophylaxis</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2B3142E"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&lt;VTELDUH&gt;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B1A004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Low dose unfractionated heparin (LDUH)</w:t>
            </w:r>
          </w:p>
        </w:tc>
        <w:tc>
          <w:tcPr>
            <w:tcW w:w="68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056820" w:rsidRDefault="00056820" w14:paraId="5F8A70C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056820" w:rsidRDefault="00056820" w14:paraId="5D153DD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2F30A4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Select all therapies given</w:t>
            </w:r>
          </w:p>
        </w:tc>
        <w:tc>
          <w:tcPr>
            <w:tcW w:w="454" w:type="pct"/>
            <w:vMerge w:val="restart"/>
            <w:tcBorders>
              <w:top w:val="nil"/>
              <w:left w:val="single" w:color="auto" w:sz="4" w:space="0"/>
              <w:right w:val="single" w:color="auto" w:sz="4" w:space="0"/>
            </w:tcBorders>
            <w:shd w:val="clear" w:color="auto" w:fill="auto"/>
            <w:vAlign w:val="center"/>
          </w:tcPr>
          <w:p w:rsidRPr="0059631D" w:rsidR="00056820" w:rsidP="00056820" w:rsidRDefault="00056820" w14:paraId="102E45CD" w14:textId="7777777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p w:rsidRPr="0059631D" w:rsidR="00056820" w:rsidP="00056820" w:rsidRDefault="00056820" w14:paraId="53F1B3D6" w14:textId="079C75F9">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5A57D136" w14:textId="7A8CF906">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B2A065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6425363"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&lt;VTELMWH&gt;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985A24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Low molecular weight heparin (LMWH)</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6AF692A"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2625543"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16DBF7C"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056820" w:rsidP="00056820" w:rsidRDefault="00056820" w14:paraId="0D3A44AF" w14:textId="7F8AF036">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05DF3D98" w14:textId="0F699776">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601E44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1A03617"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&lt;VTEIPC&gt;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A47DB3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Intermittent pneumatic compression devices</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1B16BB3"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E7D9E00"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4233618"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056820" w:rsidP="00056820" w:rsidRDefault="00056820" w14:paraId="60E451F2" w14:textId="2F72A99D">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11A880CC" w14:textId="3228A714">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04AA1E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A31B871"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&lt;VTEGCS&gt;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07D904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Graduated compression stockings (GCS)</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C13F935"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54C602A"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E11F31C"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056820" w:rsidP="00056820" w:rsidRDefault="00056820" w14:paraId="5C9E6EE6" w14:textId="11FC97EC">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577021FA" w14:textId="45115614">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0861BCE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8986C2B"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&lt;VTEXaI&gt;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A7A725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Factor Xa Inhibitor</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680F00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B84615B"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097B7BB"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056820" w:rsidP="00056820" w:rsidRDefault="00056820" w14:paraId="45202604" w14:textId="39B39ACE">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0E4FAF0F" w14:textId="7D5F3EBE">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03D451A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34C82AE"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&lt;VTEWar&gt;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93E03F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Warfarin</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B2BABEC"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56F5140"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A8D0041"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49F6F051"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36A7AD02" w14:textId="216E1F7B">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1FB863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9592640"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&lt;VTEVFP&gt;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C1D548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Venous foot pumps</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C40420B"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8325DAA"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F40090A"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18BA732C"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0EF88F6B" w14:textId="43E12F62">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9A5008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A128DAB"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&lt;VTEOXaI&gt;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4D1A34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Oral Factor Xa Inhibitor</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972941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BA73ADF"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98A7007"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30E3989F"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690AEF98" w14:textId="2662D352">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0A2AB4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B9281FD"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&lt;VTEAsprn&gt;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E9198A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Aspirin</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29A4564"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364D76F"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EA98974"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3851B62C"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0775C0A8" w14:textId="31C69778">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63968CDB"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1A6AA51"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&lt;VTEND&gt;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1E0A97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Not Documented or none of the above</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2D1EB0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A318F14"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A4AED12"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2AAD9622"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26B2D723" w14:textId="60657163">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B6C9CD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20C9933D"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&lt;VTEDate&gt;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022484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date was the initial VTE prophylaxis administered?</w:t>
            </w:r>
          </w:p>
        </w:tc>
        <w:tc>
          <w:tcPr>
            <w:tcW w:w="683"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6E3C943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__/__/____</w:t>
            </w:r>
          </w:p>
        </w:tc>
        <w:tc>
          <w:tcPr>
            <w:tcW w:w="877"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250E6DD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Date  MMDDYYYY</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359816E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2EBBD768" w14:textId="186689E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25AB0651" w14:textId="77436E98">
        <w:trPr>
          <w:trHeight w:val="127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5F416E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02091A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&lt;NoVTEDoc&gt;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C80DB2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not documented or none of the above types of prophylaxis apply, is there documentation why prophylaxis was not administered at hospital admission?</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66637FF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232088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247E8B1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0F6B7CC" w14:textId="30C44DF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989F4EF" w14:textId="43F6139B">
        <w:trPr>
          <w:trHeight w:val="76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2D1E08C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4445CDD" w14:textId="1564B269">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&lt;OFXAVTE&gt;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DAB738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a documented reason for using Oral Factor Xa Inhibitor for VTE?</w:t>
            </w:r>
          </w:p>
        </w:tc>
        <w:tc>
          <w:tcPr>
            <w:tcW w:w="683"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357D16B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tcBorders>
              <w:top w:val="nil"/>
              <w:left w:val="nil"/>
              <w:bottom w:val="single" w:color="auto" w:sz="4" w:space="0"/>
              <w:right w:val="single" w:color="auto" w:sz="4" w:space="0"/>
            </w:tcBorders>
            <w:shd w:val="clear" w:color="auto" w:fill="auto"/>
            <w:noWrap/>
            <w:hideMark/>
          </w:tcPr>
          <w:p w:rsidRPr="0059631D" w:rsidR="00056820" w:rsidP="00056820" w:rsidRDefault="00056820" w14:paraId="1ADDDF6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hideMark/>
          </w:tcPr>
          <w:p w:rsidRPr="0059631D" w:rsidR="00056820" w:rsidP="00056820" w:rsidRDefault="00056820" w14:paraId="4CD103C2" w14:textId="77777777">
            <w:pPr>
              <w:spacing w:after="0" w:line="240" w:lineRule="auto"/>
              <w:rPr>
                <w:rFonts w:ascii="Times New Roman" w:hAnsi="Times New Roman" w:eastAsia="Times New Roman" w:cs="Times New Roman"/>
                <w:b/>
                <w:bCs/>
                <w:color w:val="000000"/>
                <w:sz w:val="20"/>
                <w:szCs w:val="20"/>
                <w:u w:val="single"/>
              </w:rPr>
            </w:pPr>
            <w:r w:rsidRPr="0059631D">
              <w:rPr>
                <w:rFonts w:ascii="Times New Roman" w:hAnsi="Times New Roman" w:eastAsia="Times New Roman" w:cs="Times New Roman"/>
                <w:b/>
                <w:bCs/>
                <w:color w:val="000000"/>
                <w:sz w:val="20"/>
                <w:szCs w:val="20"/>
                <w:u w:val="single"/>
              </w:rPr>
              <w:t>New January 2013 for TJC</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25AFCF2" w14:textId="75EFAC4F">
            <w:pPr>
              <w:spacing w:after="0" w:line="240" w:lineRule="auto"/>
              <w:jc w:val="center"/>
              <w:rPr>
                <w:rFonts w:ascii="Times New Roman" w:hAnsi="Times New Roman" w:eastAsia="Times New Roman" w:cs="Times New Roman"/>
                <w:b/>
                <w:bCs/>
                <w:color w:val="000000"/>
                <w:sz w:val="20"/>
                <w:szCs w:val="20"/>
                <w:u w:val="single"/>
              </w:rPr>
            </w:pPr>
            <w:r w:rsidRPr="0059631D">
              <w:rPr>
                <w:rFonts w:ascii="Times New Roman" w:hAnsi="Times New Roman" w:eastAsia="Times New Roman" w:cs="Times New Roman"/>
                <w:b/>
                <w:color w:val="000000"/>
                <w:sz w:val="20"/>
                <w:szCs w:val="20"/>
              </w:rPr>
              <w:t>Required</w:t>
            </w:r>
          </w:p>
        </w:tc>
      </w:tr>
      <w:tr w:rsidRPr="0059631D" w:rsidR="00056820" w:rsidTr="007B2D66" w14:paraId="0F06C0D1" w14:textId="07A6AF60">
        <w:trPr>
          <w:trHeight w:val="300"/>
        </w:trPr>
        <w:tc>
          <w:tcPr>
            <w:tcW w:w="563" w:type="pct"/>
            <w:vMerge w:val="restar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0C8624EF"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Other Therapeutic Anticoagulation</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143897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&lt;LDUHIV&gt;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6FD6D4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 Unfractionated heparin IV</w:t>
            </w:r>
          </w:p>
        </w:tc>
        <w:tc>
          <w:tcPr>
            <w:tcW w:w="68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7B2D66" w:rsidRDefault="00056820" w14:paraId="235513F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#1-digit</w:t>
            </w:r>
          </w:p>
        </w:tc>
        <w:tc>
          <w:tcPr>
            <w:tcW w:w="877" w:type="pct"/>
            <w:vMerge w:val="restart"/>
            <w:tcBorders>
              <w:top w:val="nil"/>
              <w:left w:val="single" w:color="auto" w:sz="4" w:space="0"/>
              <w:bottom w:val="single" w:color="auto" w:sz="4" w:space="0"/>
              <w:right w:val="single" w:color="auto" w:sz="4" w:space="0"/>
            </w:tcBorders>
            <w:shd w:val="clear" w:color="auto" w:fill="auto"/>
            <w:noWrap/>
            <w:hideMark/>
          </w:tcPr>
          <w:p w:rsidRPr="0059631D" w:rsidR="00056820" w:rsidP="00056820" w:rsidRDefault="00056820" w14:paraId="11EC54F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vMerge w:val="restar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32840D80"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vMerge w:val="restart"/>
            <w:tcBorders>
              <w:top w:val="nil"/>
              <w:left w:val="single" w:color="auto" w:sz="4" w:space="0"/>
              <w:right w:val="single" w:color="auto" w:sz="4" w:space="0"/>
            </w:tcBorders>
            <w:shd w:val="clear" w:color="auto" w:fill="auto"/>
            <w:vAlign w:val="center"/>
          </w:tcPr>
          <w:p w:rsidRPr="0059631D" w:rsidR="00056820" w:rsidP="00056820" w:rsidRDefault="00056820" w14:paraId="20A2B917" w14:textId="3618E0F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83D07F4" w14:textId="1DA35836">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11FD93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DDBAFF3"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&lt;Dabigat&gt;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FF9C8E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 Dabigatran (Pradaxa) </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C9C4424"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1EF0234"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93458BD"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1E7BD394" w14:textId="77777777">
            <w:pPr>
              <w:spacing w:after="0" w:line="240" w:lineRule="auto"/>
              <w:jc w:val="center"/>
              <w:rPr>
                <w:rFonts w:ascii="Times New Roman" w:hAnsi="Times New Roman" w:eastAsia="Times New Roman" w:cs="Times New Roman"/>
                <w:color w:val="000000"/>
                <w:sz w:val="20"/>
                <w:szCs w:val="20"/>
              </w:rPr>
            </w:pPr>
          </w:p>
        </w:tc>
      </w:tr>
      <w:tr w:rsidRPr="0059631D" w:rsidR="00056820" w:rsidTr="007B2D66" w14:paraId="5EE35034" w14:textId="0F70A4F1">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866E57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E7D1D0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&lt;Argatro&gt;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0CF94D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Argatroban</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68E139D"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3932C26"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0119DE6"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6F7472A9" w14:textId="77777777">
            <w:pPr>
              <w:spacing w:after="0" w:line="240" w:lineRule="auto"/>
              <w:jc w:val="center"/>
              <w:rPr>
                <w:rFonts w:ascii="Times New Roman" w:hAnsi="Times New Roman" w:eastAsia="Times New Roman" w:cs="Times New Roman"/>
                <w:color w:val="000000"/>
                <w:sz w:val="20"/>
                <w:szCs w:val="20"/>
              </w:rPr>
            </w:pPr>
          </w:p>
        </w:tc>
      </w:tr>
      <w:tr w:rsidRPr="0059631D" w:rsidR="00056820" w:rsidTr="007B2D66" w14:paraId="4AA7FC27" w14:textId="615FB7AD">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188B7F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505D60C"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&lt;Desirud&gt;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BF14BF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Desirudin (Iprivask) </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2FD53FA"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B8B453B"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8EBD71B"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30165279" w14:textId="77777777">
            <w:pPr>
              <w:spacing w:after="0" w:line="240" w:lineRule="auto"/>
              <w:jc w:val="center"/>
              <w:rPr>
                <w:rFonts w:ascii="Times New Roman" w:hAnsi="Times New Roman" w:eastAsia="Times New Roman" w:cs="Times New Roman"/>
                <w:color w:val="000000"/>
                <w:sz w:val="20"/>
                <w:szCs w:val="20"/>
              </w:rPr>
            </w:pPr>
          </w:p>
        </w:tc>
      </w:tr>
      <w:tr w:rsidRPr="0059631D" w:rsidR="00056820" w:rsidTr="007B2D66" w14:paraId="233EEDB7" w14:textId="6366B1A3">
        <w:trPr>
          <w:trHeight w:val="51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98139BD"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D90CBC5"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&lt;OralXaI&gt;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6E622A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Oral Factor Xa Inhibitors (e.g., rivaroxaban/Xarelto)</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5CD2616"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A3AC84B"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C22EF31"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75B9B791" w14:textId="77777777">
            <w:pPr>
              <w:spacing w:after="0" w:line="240" w:lineRule="auto"/>
              <w:jc w:val="center"/>
              <w:rPr>
                <w:rFonts w:ascii="Times New Roman" w:hAnsi="Times New Roman" w:eastAsia="Times New Roman" w:cs="Times New Roman"/>
                <w:color w:val="000000"/>
                <w:sz w:val="20"/>
                <w:szCs w:val="20"/>
              </w:rPr>
            </w:pPr>
          </w:p>
        </w:tc>
      </w:tr>
      <w:tr w:rsidRPr="0059631D" w:rsidR="00056820" w:rsidTr="007B2D66" w14:paraId="0DCD7865" w14:textId="70C43174">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03240D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2EDB31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&lt;Lepirud&gt;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3FC94C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Lepirudin (Refludan)</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BE3A5AE"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757B777"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B260CFF"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31AA320B" w14:textId="77777777">
            <w:pPr>
              <w:spacing w:after="0" w:line="240" w:lineRule="auto"/>
              <w:jc w:val="center"/>
              <w:rPr>
                <w:rFonts w:ascii="Times New Roman" w:hAnsi="Times New Roman" w:eastAsia="Times New Roman" w:cs="Times New Roman"/>
                <w:color w:val="000000"/>
                <w:sz w:val="20"/>
                <w:szCs w:val="20"/>
              </w:rPr>
            </w:pPr>
          </w:p>
        </w:tc>
      </w:tr>
      <w:tr w:rsidRPr="0059631D" w:rsidR="00056820" w:rsidTr="007B2D66" w14:paraId="46002030" w14:textId="694E900F">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E90616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3F68F48"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&lt;OthACoag&gt;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4E37A3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Other Anticoagulant</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5D4B7F8" w14:textId="77777777">
            <w:pPr>
              <w:spacing w:after="0" w:line="240" w:lineRule="auto"/>
              <w:rPr>
                <w:rFonts w:ascii="Times New Roman" w:hAnsi="Times New Roman" w:eastAsia="Times New Roman" w:cs="Times New Roman"/>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CA28813" w14:textId="77777777">
            <w:pPr>
              <w:spacing w:after="0" w:line="240" w:lineRule="auto"/>
              <w:rPr>
                <w:rFonts w:ascii="Times New Roman" w:hAnsi="Times New Roman" w:eastAsia="Times New Roman" w:cs="Times New Roman"/>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24B18B7" w14:textId="77777777">
            <w:pPr>
              <w:spacing w:after="0" w:line="240" w:lineRule="auto"/>
              <w:rPr>
                <w:rFonts w:ascii="Times New Roman" w:hAnsi="Times New Roman" w:eastAsia="Times New Roman" w:cs="Times New Roman"/>
                <w:color w:val="000000"/>
                <w:sz w:val="20"/>
                <w:szCs w:val="20"/>
              </w:rPr>
            </w:pPr>
          </w:p>
        </w:tc>
        <w:tc>
          <w:tcPr>
            <w:tcW w:w="454" w:type="pct"/>
            <w:vMerge/>
            <w:tcBorders>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05F974E8" w14:textId="77777777">
            <w:pPr>
              <w:spacing w:after="0" w:line="240" w:lineRule="auto"/>
              <w:jc w:val="center"/>
              <w:rPr>
                <w:rFonts w:ascii="Times New Roman" w:hAnsi="Times New Roman" w:eastAsia="Times New Roman" w:cs="Times New Roman"/>
                <w:color w:val="000000"/>
                <w:sz w:val="20"/>
                <w:szCs w:val="20"/>
              </w:rPr>
            </w:pPr>
          </w:p>
        </w:tc>
      </w:tr>
      <w:tr w:rsidRPr="0059631D" w:rsidR="007B2D66" w:rsidTr="007B2D66" w14:paraId="652D6987" w14:textId="4E069982">
        <w:trPr>
          <w:trHeight w:val="765"/>
        </w:trPr>
        <w:tc>
          <w:tcPr>
            <w:tcW w:w="563" w:type="pct"/>
            <w:tcBorders>
              <w:top w:val="nil"/>
              <w:left w:val="single" w:color="auto" w:sz="4" w:space="0"/>
              <w:bottom w:val="single" w:color="000000" w:sz="4" w:space="0"/>
              <w:right w:val="single" w:color="auto" w:sz="4" w:space="0"/>
            </w:tcBorders>
            <w:shd w:val="clear" w:color="auto" w:fill="auto"/>
            <w:hideMark/>
          </w:tcPr>
          <w:p w:rsidRPr="0059631D" w:rsidR="007B2D66" w:rsidP="007B2D66" w:rsidRDefault="007B2D66" w14:paraId="0DDFA715"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Other complications</w:t>
            </w: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58199BB5" w14:textId="7265506B">
            <w:pPr>
              <w:spacing w:after="0" w:line="240" w:lineRule="auto"/>
              <w:rPr>
                <w:rFonts w:ascii="Times New Roman" w:hAnsi="Times New Roman" w:eastAsia="Times New Roman" w:cs="Times New Roman"/>
                <w:sz w:val="20"/>
                <w:szCs w:val="20"/>
              </w:rPr>
            </w:pPr>
            <w:r w:rsidRPr="00E52FFE">
              <w:rPr>
                <w:rFonts w:ascii="Times New Roman" w:hAnsi="Times New Roman" w:eastAsia="Times New Roman" w:cs="Times New Roman"/>
                <w:b/>
                <w:bCs/>
                <w:sz w:val="20"/>
                <w:szCs w:val="20"/>
              </w:rPr>
              <w:t>&lt;DVTDocYN&gt;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697748BE" w14:textId="0FB654DD">
            <w:pPr>
              <w:spacing w:after="0" w:line="240" w:lineRule="auto"/>
              <w:rPr>
                <w:rFonts w:ascii="Times New Roman" w:hAnsi="Times New Roman" w:eastAsia="Times New Roman" w:cs="Times New Roman"/>
                <w:color w:val="000000"/>
                <w:sz w:val="20"/>
                <w:szCs w:val="20"/>
              </w:rPr>
            </w:pPr>
            <w:r w:rsidRPr="00E52FFE">
              <w:rPr>
                <w:rFonts w:ascii="Times New Roman" w:hAnsi="Times New Roman" w:eastAsia="Times New Roman" w:cs="Times New Roman"/>
                <w:b/>
                <w:bCs/>
                <w:color w:val="000000"/>
                <w:sz w:val="20"/>
                <w:szCs w:val="20"/>
              </w:rPr>
              <w:t xml:space="preserve">Did patient experience a DVT or pulmonary embolus (PE) during this admission? </w:t>
            </w:r>
          </w:p>
        </w:tc>
        <w:tc>
          <w:tcPr>
            <w:tcW w:w="683" w:type="pct"/>
            <w:tcBorders>
              <w:top w:val="nil"/>
              <w:left w:val="single" w:color="auto" w:sz="4" w:space="0"/>
              <w:bottom w:val="single" w:color="auto" w:sz="4" w:space="0"/>
              <w:right w:val="single" w:color="auto" w:sz="4" w:space="0"/>
            </w:tcBorders>
            <w:shd w:val="clear" w:color="auto" w:fill="auto"/>
            <w:noWrap/>
            <w:vAlign w:val="center"/>
          </w:tcPr>
          <w:p w:rsidRPr="0059631D" w:rsidR="007B2D66" w:rsidP="007B2D66" w:rsidRDefault="007B2D66" w14:paraId="202E80A2" w14:textId="60E24D98">
            <w:pPr>
              <w:spacing w:after="0" w:line="240" w:lineRule="auto"/>
              <w:rPr>
                <w:rFonts w:ascii="Times New Roman" w:hAnsi="Times New Roman" w:eastAsia="Times New Roman" w:cs="Times New Roman"/>
                <w:color w:val="000000"/>
                <w:sz w:val="20"/>
                <w:szCs w:val="20"/>
              </w:rPr>
            </w:pPr>
            <w:r w:rsidRPr="00E52FFE">
              <w:rPr>
                <w:rFonts w:ascii="Times New Roman" w:hAnsi="Times New Roman" w:eastAsia="Times New Roman" w:cs="Times New Roman"/>
                <w:b/>
                <w:bCs/>
                <w:color w:val="000000"/>
                <w:sz w:val="20"/>
                <w:szCs w:val="20"/>
              </w:rPr>
              <w:t>Numeric # 1-digit</w:t>
            </w:r>
          </w:p>
        </w:tc>
        <w:tc>
          <w:tcPr>
            <w:tcW w:w="877"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33099800" w14:textId="64C7999B">
            <w:pPr>
              <w:spacing w:after="0" w:line="240" w:lineRule="auto"/>
              <w:rPr>
                <w:rFonts w:ascii="Times New Roman" w:hAnsi="Times New Roman" w:eastAsia="Times New Roman" w:cs="Times New Roman"/>
                <w:color w:val="000000"/>
                <w:sz w:val="20"/>
                <w:szCs w:val="20"/>
              </w:rPr>
            </w:pPr>
            <w:r w:rsidRPr="00E52FFE">
              <w:rPr>
                <w:rFonts w:ascii="Times New Roman" w:hAnsi="Times New Roman" w:eastAsia="Times New Roman" w:cs="Times New Roman"/>
                <w:b/>
                <w:bCs/>
                <w:color w:val="000000"/>
                <w:sz w:val="20"/>
                <w:szCs w:val="20"/>
              </w:rPr>
              <w:t>1 - Yes; 0 - No/ND</w:t>
            </w:r>
          </w:p>
        </w:tc>
        <w:tc>
          <w:tcPr>
            <w:tcW w:w="553" w:type="pct"/>
            <w:tcBorders>
              <w:top w:val="nil"/>
              <w:left w:val="nil"/>
              <w:bottom w:val="single" w:color="auto" w:sz="4" w:space="0"/>
              <w:right w:val="single" w:color="auto" w:sz="4" w:space="0"/>
            </w:tcBorders>
            <w:shd w:val="clear" w:color="auto" w:fill="auto"/>
            <w:vAlign w:val="bottom"/>
          </w:tcPr>
          <w:p w:rsidRPr="0059631D" w:rsidR="007B2D66" w:rsidP="007B2D66" w:rsidRDefault="007B2D66" w14:paraId="121906FA" w14:textId="585CC3E5">
            <w:pPr>
              <w:spacing w:after="0" w:line="240" w:lineRule="auto"/>
              <w:rPr>
                <w:rFonts w:ascii="Times New Roman" w:hAnsi="Times New Roman" w:eastAsia="Times New Roman" w:cs="Times New Roman"/>
                <w:color w:val="000000"/>
                <w:sz w:val="20"/>
                <w:szCs w:val="20"/>
              </w:rPr>
            </w:pPr>
            <w:r w:rsidRPr="0059631D">
              <w:rPr>
                <w:rFonts w:ascii="Times New Roman" w:hAnsi="Times New Roman" w:eastAsia="Times New Roman" w:cs="Times New Roman"/>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6E3BF707" w14:textId="79D41A4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Required</w:t>
            </w:r>
          </w:p>
        </w:tc>
      </w:tr>
      <w:tr w:rsidRPr="0059631D" w:rsidR="007B2D66" w:rsidTr="00E846C7" w14:paraId="68DFDF7F" w14:textId="77777777">
        <w:trPr>
          <w:trHeight w:val="576"/>
        </w:trPr>
        <w:tc>
          <w:tcPr>
            <w:tcW w:w="563" w:type="pct"/>
            <w:vMerge w:val="restart"/>
            <w:tcBorders>
              <w:top w:val="nil"/>
              <w:left w:val="single" w:color="auto" w:sz="4" w:space="0"/>
              <w:right w:val="single" w:color="auto" w:sz="4" w:space="0"/>
            </w:tcBorders>
            <w:shd w:val="clear" w:color="auto" w:fill="auto"/>
            <w:vAlign w:val="center"/>
          </w:tcPr>
          <w:p w:rsidRPr="00657091" w:rsidR="007B2D66" w:rsidP="00056820" w:rsidRDefault="007B2D66" w14:paraId="59760797" w14:textId="77777777">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Active bacterial or viral</w:t>
            </w:r>
          </w:p>
          <w:p w:rsidRPr="00657091" w:rsidR="007B2D66" w:rsidP="00056820" w:rsidRDefault="007B2D66" w14:paraId="200E2132" w14:textId="77777777">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infection at admission or</w:t>
            </w:r>
          </w:p>
          <w:p w:rsidRPr="0059631D" w:rsidR="007B2D66" w:rsidP="00056820" w:rsidRDefault="007B2D66" w14:paraId="28A73D3A" w14:textId="591C3FDF">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during hospitalization:</w:t>
            </w: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32E4AED1" w14:textId="730B8A52">
            <w:pPr>
              <w:spacing w:after="0" w:line="240" w:lineRule="auto"/>
              <w:rPr>
                <w:rFonts w:ascii="Times New Roman" w:hAnsi="Times New Roman" w:eastAsia="Times New Roman" w:cs="Times New Roman"/>
                <w:sz w:val="20"/>
                <w:szCs w:val="20"/>
              </w:rPr>
            </w:pPr>
            <w:r w:rsidRPr="00F52D90">
              <w:rPr>
                <w:rFonts w:ascii="Times New Roman" w:hAnsi="Times New Roman" w:cs="Times New Roman"/>
                <w:b/>
                <w:bCs/>
                <w:sz w:val="20"/>
                <w:szCs w:val="20"/>
              </w:rPr>
              <w:t>&lt;Inf_C</w:t>
            </w:r>
            <w:r>
              <w:rPr>
                <w:rFonts w:ascii="Times New Roman" w:hAnsi="Times New Roman" w:cs="Times New Roman"/>
                <w:b/>
                <w:bCs/>
                <w:sz w:val="20"/>
                <w:szCs w:val="20"/>
              </w:rPr>
              <w:t>old</w:t>
            </w:r>
            <w:r w:rsidRPr="00F52D90">
              <w:rPr>
                <w:rFonts w:ascii="Times New Roman" w:hAnsi="Times New Roman" w:cs="Times New Roman"/>
                <w:b/>
                <w:bCs/>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0A134C1D" w14:textId="5D8141D5">
            <w:pPr>
              <w:spacing w:after="0" w:line="240" w:lineRule="auto"/>
              <w:rPr>
                <w:rFonts w:ascii="Times New Roman" w:hAnsi="Times New Roman" w:eastAsia="Times New Roman" w:cs="Times New Roman"/>
                <w:color w:val="000000"/>
                <w:sz w:val="20"/>
                <w:szCs w:val="20"/>
              </w:rPr>
            </w:pPr>
            <w:r w:rsidRPr="00355128">
              <w:rPr>
                <w:rFonts w:ascii="Times New Roman" w:hAnsi="Times New Roman" w:eastAsia="Times New Roman" w:cs="Times New Roman"/>
                <w:b/>
                <w:bCs/>
                <w:color w:val="000000"/>
                <w:sz w:val="20"/>
                <w:szCs w:val="20"/>
              </w:rPr>
              <w:t>Seasonal cold or flu</w:t>
            </w:r>
          </w:p>
        </w:tc>
        <w:tc>
          <w:tcPr>
            <w:tcW w:w="683" w:type="pct"/>
            <w:vMerge w:val="restart"/>
            <w:tcBorders>
              <w:top w:val="nil"/>
              <w:left w:val="nil"/>
              <w:right w:val="single" w:color="auto" w:sz="4" w:space="0"/>
            </w:tcBorders>
            <w:shd w:val="clear" w:color="auto" w:fill="auto"/>
            <w:noWrap/>
            <w:vAlign w:val="center"/>
          </w:tcPr>
          <w:p w:rsidRPr="00657091" w:rsidR="007B2D66" w:rsidP="00056820" w:rsidRDefault="007B2D66" w14:paraId="215BB341" w14:textId="74D943CF">
            <w:pPr>
              <w:spacing w:after="0" w:line="240" w:lineRule="auto"/>
              <w:rPr>
                <w:rFonts w:ascii="Times New Roman" w:hAnsi="Times New Roman" w:eastAsia="Times New Roman" w:cs="Times New Roman"/>
                <w:color w:val="000000"/>
                <w:sz w:val="20"/>
                <w:szCs w:val="20"/>
              </w:rPr>
            </w:pPr>
            <w:r w:rsidRPr="00E52FFE">
              <w:rPr>
                <w:rFonts w:ascii="Times New Roman" w:hAnsi="Times New Roman" w:eastAsia="Times New Roman" w:cs="Times New Roman"/>
                <w:b/>
                <w:bCs/>
                <w:color w:val="000000"/>
                <w:sz w:val="20"/>
                <w:szCs w:val="20"/>
              </w:rPr>
              <w:t>Numeric # 1-digit</w:t>
            </w: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55F8795D" w14:textId="47959CBE">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3854B9D4"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569DA13" w14:textId="51AAFF50">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054AB35A" w14:textId="77777777">
        <w:trPr>
          <w:trHeight w:val="576"/>
        </w:trPr>
        <w:tc>
          <w:tcPr>
            <w:tcW w:w="563" w:type="pct"/>
            <w:vMerge/>
            <w:tcBorders>
              <w:top w:val="nil"/>
              <w:left w:val="single" w:color="auto" w:sz="4" w:space="0"/>
              <w:right w:val="single" w:color="auto" w:sz="4" w:space="0"/>
            </w:tcBorders>
            <w:shd w:val="clear" w:color="auto" w:fill="auto"/>
            <w:vAlign w:val="center"/>
          </w:tcPr>
          <w:p w:rsidRPr="00657091" w:rsidR="007B2D66" w:rsidP="00056820" w:rsidRDefault="007B2D66" w14:paraId="109F5B4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F52D90" w:rsidR="007B2D66" w:rsidP="00056820" w:rsidRDefault="007B2D66" w14:paraId="4C7DF12F" w14:textId="74E1F32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&lt;Inf_Flu&gt;</w:t>
            </w:r>
          </w:p>
        </w:tc>
        <w:tc>
          <w:tcPr>
            <w:tcW w:w="1335" w:type="pct"/>
            <w:tcBorders>
              <w:top w:val="nil"/>
              <w:left w:val="nil"/>
              <w:bottom w:val="single" w:color="auto" w:sz="4" w:space="0"/>
              <w:right w:val="single" w:color="auto" w:sz="4" w:space="0"/>
            </w:tcBorders>
            <w:shd w:val="clear" w:color="auto" w:fill="auto"/>
            <w:vAlign w:val="center"/>
          </w:tcPr>
          <w:p w:rsidRPr="00355128" w:rsidR="007B2D66" w:rsidP="00056820" w:rsidRDefault="007B2D66" w14:paraId="169A86F9" w14:textId="1AAF7EDE">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Influenza</w:t>
            </w:r>
          </w:p>
        </w:tc>
        <w:tc>
          <w:tcPr>
            <w:tcW w:w="683" w:type="pct"/>
            <w:vMerge/>
            <w:tcBorders>
              <w:left w:val="nil"/>
              <w:right w:val="single" w:color="auto" w:sz="4" w:space="0"/>
            </w:tcBorders>
            <w:shd w:val="clear" w:color="auto" w:fill="auto"/>
            <w:noWrap/>
            <w:vAlign w:val="center"/>
          </w:tcPr>
          <w:p w:rsidRPr="00657091" w:rsidR="007B2D66" w:rsidP="00056820" w:rsidRDefault="007B2D66" w14:paraId="4138AB57"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3611FAE1" w14:textId="25538F82">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6AD24E25"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10CDB6D" w14:textId="2146FF85">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27A255D1"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72E75D0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30E98C32" w14:textId="42C7612B">
            <w:pPr>
              <w:spacing w:after="0" w:line="240" w:lineRule="auto"/>
              <w:rPr>
                <w:rFonts w:ascii="Times New Roman" w:hAnsi="Times New Roman" w:eastAsia="Times New Roman" w:cs="Times New Roman"/>
                <w:sz w:val="20"/>
                <w:szCs w:val="20"/>
              </w:rPr>
            </w:pPr>
            <w:r w:rsidRPr="00355128">
              <w:rPr>
                <w:rFonts w:ascii="Times New Roman" w:hAnsi="Times New Roman" w:cs="Times New Roman"/>
                <w:b/>
                <w:bCs/>
                <w:sz w:val="20"/>
                <w:szCs w:val="20"/>
              </w:rPr>
              <w:t>&lt;Inf_BAC&gt;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0AB4374E" w14:textId="75E791D3">
            <w:pPr>
              <w:spacing w:after="0" w:line="240" w:lineRule="auto"/>
              <w:rPr>
                <w:rFonts w:ascii="Times New Roman" w:hAnsi="Times New Roman" w:eastAsia="Times New Roman" w:cs="Times New Roman"/>
                <w:color w:val="000000"/>
                <w:sz w:val="20"/>
                <w:szCs w:val="20"/>
              </w:rPr>
            </w:pPr>
            <w:r w:rsidRPr="00355128">
              <w:rPr>
                <w:rFonts w:ascii="Times New Roman" w:hAnsi="Times New Roman" w:cs="Times New Roman"/>
                <w:b/>
                <w:bCs/>
                <w:sz w:val="20"/>
                <w:szCs w:val="20"/>
              </w:rPr>
              <w:t>Bacterial infection</w:t>
            </w:r>
          </w:p>
        </w:tc>
        <w:tc>
          <w:tcPr>
            <w:tcW w:w="683" w:type="pct"/>
            <w:vMerge/>
            <w:tcBorders>
              <w:left w:val="nil"/>
              <w:right w:val="single" w:color="auto" w:sz="4" w:space="0"/>
            </w:tcBorders>
            <w:shd w:val="clear" w:color="auto" w:fill="auto"/>
            <w:noWrap/>
            <w:vAlign w:val="center"/>
          </w:tcPr>
          <w:p w:rsidRPr="00657091" w:rsidR="007B2D66" w:rsidP="00056820" w:rsidRDefault="007B2D66" w14:paraId="3EBA5658"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0D8F51DA" w14:textId="0591BF23">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4E43D08A"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1AA42EC1" w14:textId="435E5856">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6F06376B"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26EFB1C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54842CD5" w14:textId="4FD2385F">
            <w:pPr>
              <w:spacing w:after="0" w:line="240" w:lineRule="auto"/>
              <w:rPr>
                <w:rFonts w:ascii="Times New Roman" w:hAnsi="Times New Roman" w:eastAsia="Times New Roman" w:cs="Times New Roman"/>
                <w:sz w:val="20"/>
                <w:szCs w:val="20"/>
              </w:rPr>
            </w:pPr>
            <w:r w:rsidRPr="002262C3">
              <w:rPr>
                <w:rFonts w:ascii="Times New Roman" w:hAnsi="Times New Roman" w:cs="Times New Roman"/>
                <w:b/>
                <w:bCs/>
                <w:sz w:val="20"/>
                <w:szCs w:val="20"/>
              </w:rPr>
              <w:t>&lt;Inf_OTH&gt;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6DB8C5C9" w14:textId="4E2ED5BE">
            <w:pPr>
              <w:spacing w:after="0" w:line="240" w:lineRule="auto"/>
              <w:rPr>
                <w:rFonts w:ascii="Times New Roman" w:hAnsi="Times New Roman" w:eastAsia="Times New Roman" w:cs="Times New Roman"/>
                <w:color w:val="000000"/>
                <w:sz w:val="20"/>
                <w:szCs w:val="20"/>
              </w:rPr>
            </w:pPr>
            <w:r w:rsidRPr="002262C3">
              <w:rPr>
                <w:rFonts w:ascii="Times New Roman" w:hAnsi="Times New Roman" w:eastAsia="Times New Roman" w:cs="Times New Roman"/>
                <w:b/>
                <w:bCs/>
                <w:color w:val="000000"/>
                <w:sz w:val="20"/>
                <w:szCs w:val="20"/>
              </w:rPr>
              <w:t xml:space="preserve">Other </w:t>
            </w:r>
            <w:r>
              <w:rPr>
                <w:rFonts w:ascii="Times New Roman" w:hAnsi="Times New Roman" w:eastAsia="Times New Roman" w:cs="Times New Roman"/>
                <w:b/>
                <w:bCs/>
                <w:color w:val="000000"/>
                <w:sz w:val="20"/>
                <w:szCs w:val="20"/>
              </w:rPr>
              <w:t>viral infection</w:t>
            </w:r>
          </w:p>
        </w:tc>
        <w:tc>
          <w:tcPr>
            <w:tcW w:w="683" w:type="pct"/>
            <w:vMerge/>
            <w:tcBorders>
              <w:left w:val="nil"/>
              <w:right w:val="single" w:color="auto" w:sz="4" w:space="0"/>
            </w:tcBorders>
            <w:shd w:val="clear" w:color="auto" w:fill="auto"/>
            <w:noWrap/>
            <w:vAlign w:val="center"/>
          </w:tcPr>
          <w:p w:rsidRPr="00657091" w:rsidR="007B2D66" w:rsidP="00056820" w:rsidRDefault="007B2D66" w14:paraId="6488AB20"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6A19D53F" w14:textId="677B5612">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7C16BDEE"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0F8150D2" w14:textId="01A1E85B">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10282D67"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033376B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685DB8F2" w14:textId="23D71F20">
            <w:pPr>
              <w:spacing w:after="0" w:line="240" w:lineRule="auto"/>
              <w:rPr>
                <w:rFonts w:ascii="Times New Roman" w:hAnsi="Times New Roman" w:eastAsia="Times New Roman" w:cs="Times New Roman"/>
                <w:sz w:val="20"/>
                <w:szCs w:val="20"/>
              </w:rPr>
            </w:pPr>
            <w:r>
              <w:rPr>
                <w:rFonts w:ascii="Times New Roman" w:hAnsi="Times New Roman" w:cs="Times New Roman"/>
                <w:b/>
                <w:bCs/>
                <w:sz w:val="20"/>
                <w:szCs w:val="20"/>
              </w:rPr>
              <w:t>&lt;Inf_EmID&gt;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6E8D08C9" w14:textId="0ED1C40D">
            <w:pPr>
              <w:spacing w:after="0" w:line="240" w:lineRule="auto"/>
              <w:rPr>
                <w:rFonts w:ascii="Times New Roman" w:hAnsi="Times New Roman" w:eastAsia="Times New Roman" w:cs="Times New Roman"/>
                <w:color w:val="000000"/>
                <w:sz w:val="20"/>
                <w:szCs w:val="20"/>
              </w:rPr>
            </w:pPr>
            <w:r w:rsidRPr="00B13FF1">
              <w:rPr>
                <w:rFonts w:ascii="Times New Roman" w:hAnsi="Times New Roman" w:eastAsia="Times New Roman" w:cs="Times New Roman"/>
                <w:b/>
                <w:bCs/>
                <w:color w:val="000000"/>
                <w:sz w:val="20"/>
                <w:szCs w:val="20"/>
              </w:rPr>
              <w:t>Emerging Infectious Disease</w:t>
            </w:r>
          </w:p>
        </w:tc>
        <w:tc>
          <w:tcPr>
            <w:tcW w:w="683" w:type="pct"/>
            <w:vMerge/>
            <w:tcBorders>
              <w:left w:val="nil"/>
              <w:right w:val="single" w:color="auto" w:sz="4" w:space="0"/>
            </w:tcBorders>
            <w:shd w:val="clear" w:color="auto" w:fill="auto"/>
            <w:noWrap/>
            <w:vAlign w:val="center"/>
          </w:tcPr>
          <w:p w:rsidRPr="00657091" w:rsidR="007B2D66" w:rsidP="00056820" w:rsidRDefault="007B2D66" w14:paraId="3396F4F1"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413F8702" w14:textId="45A25411">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3D2B402D"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3F49E021" w14:textId="7F7FDEB2">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4FE02D35"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7568945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480EE17C" w14:textId="205AEDC2">
            <w:pPr>
              <w:spacing w:after="0" w:line="240" w:lineRule="auto"/>
              <w:rPr>
                <w:rFonts w:ascii="Times New Roman" w:hAnsi="Times New Roman" w:eastAsia="Times New Roman" w:cs="Times New Roman"/>
                <w:sz w:val="20"/>
                <w:szCs w:val="20"/>
              </w:rPr>
            </w:pPr>
            <w:r w:rsidRPr="00355128">
              <w:rPr>
                <w:rFonts w:ascii="Times New Roman" w:hAnsi="Times New Roman" w:cs="Times New Roman"/>
                <w:b/>
                <w:bCs/>
                <w:sz w:val="20"/>
                <w:szCs w:val="20"/>
              </w:rPr>
              <w:t>&lt;Inf_COV1&gt;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7DED27D6" w14:textId="5B5FE672">
            <w:pPr>
              <w:spacing w:after="0" w:line="240" w:lineRule="auto"/>
              <w:rPr>
                <w:rFonts w:ascii="Times New Roman" w:hAnsi="Times New Roman" w:eastAsia="Times New Roman" w:cs="Times New Roman"/>
                <w:color w:val="000000"/>
                <w:sz w:val="20"/>
                <w:szCs w:val="20"/>
              </w:rPr>
            </w:pPr>
            <w:r w:rsidRPr="00355128">
              <w:rPr>
                <w:rFonts w:ascii="Times New Roman" w:hAnsi="Times New Roman" w:eastAsia="Times New Roman" w:cs="Times New Roman"/>
                <w:b/>
                <w:bCs/>
                <w:color w:val="000000"/>
                <w:sz w:val="20"/>
                <w:szCs w:val="20"/>
              </w:rPr>
              <w:t>SARS-COV-1</w:t>
            </w:r>
          </w:p>
        </w:tc>
        <w:tc>
          <w:tcPr>
            <w:tcW w:w="683" w:type="pct"/>
            <w:vMerge/>
            <w:tcBorders>
              <w:left w:val="nil"/>
              <w:right w:val="single" w:color="auto" w:sz="4" w:space="0"/>
            </w:tcBorders>
            <w:shd w:val="clear" w:color="auto" w:fill="auto"/>
            <w:noWrap/>
            <w:vAlign w:val="center"/>
          </w:tcPr>
          <w:p w:rsidRPr="00657091" w:rsidR="007B2D66" w:rsidP="00056820" w:rsidRDefault="007B2D66" w14:paraId="0E1E3C20"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38F54302" w14:textId="61CB7EEE">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34188416"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B900A19" w14:textId="56D15923">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695572D7"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016AADD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749C0EE8" w14:textId="09187B62">
            <w:pPr>
              <w:spacing w:after="0" w:line="240" w:lineRule="auto"/>
              <w:rPr>
                <w:rFonts w:ascii="Times New Roman" w:hAnsi="Times New Roman" w:eastAsia="Times New Roman" w:cs="Times New Roman"/>
                <w:sz w:val="20"/>
                <w:szCs w:val="20"/>
              </w:rPr>
            </w:pPr>
            <w:r w:rsidRPr="00355128">
              <w:rPr>
                <w:rFonts w:ascii="Times New Roman" w:hAnsi="Times New Roman" w:cs="Times New Roman"/>
                <w:b/>
                <w:bCs/>
                <w:sz w:val="20"/>
                <w:szCs w:val="20"/>
              </w:rPr>
              <w:t>&lt;Inf_COV2&gt;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1F4D983" w14:textId="0B421B86">
            <w:pPr>
              <w:spacing w:after="0" w:line="240" w:lineRule="auto"/>
              <w:rPr>
                <w:rFonts w:ascii="Times New Roman" w:hAnsi="Times New Roman" w:eastAsia="Times New Roman" w:cs="Times New Roman"/>
                <w:color w:val="000000"/>
                <w:sz w:val="20"/>
                <w:szCs w:val="20"/>
              </w:rPr>
            </w:pPr>
            <w:r w:rsidRPr="00355128">
              <w:rPr>
                <w:rFonts w:ascii="Times New Roman" w:hAnsi="Times New Roman" w:eastAsia="Times New Roman" w:cs="Times New Roman"/>
                <w:b/>
                <w:bCs/>
                <w:color w:val="000000"/>
                <w:sz w:val="20"/>
                <w:szCs w:val="20"/>
              </w:rPr>
              <w:t>SARS-COV-2 (COVID-19)</w:t>
            </w:r>
          </w:p>
        </w:tc>
        <w:tc>
          <w:tcPr>
            <w:tcW w:w="683" w:type="pct"/>
            <w:vMerge/>
            <w:tcBorders>
              <w:left w:val="nil"/>
              <w:right w:val="single" w:color="auto" w:sz="4" w:space="0"/>
            </w:tcBorders>
            <w:shd w:val="clear" w:color="auto" w:fill="auto"/>
            <w:noWrap/>
            <w:vAlign w:val="center"/>
          </w:tcPr>
          <w:p w:rsidRPr="00657091" w:rsidR="007B2D66" w:rsidP="00056820" w:rsidRDefault="007B2D66" w14:paraId="494945F0"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1B0CEFBE" w14:textId="2F3DDBB0">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5A56008C"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305FE15D" w14:textId="7321B3DE">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2A92EBAA"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643E746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4B05334B" w14:textId="02268AA6">
            <w:pPr>
              <w:spacing w:after="0" w:line="240" w:lineRule="auto"/>
              <w:rPr>
                <w:rFonts w:ascii="Times New Roman" w:hAnsi="Times New Roman" w:eastAsia="Times New Roman" w:cs="Times New Roman"/>
                <w:sz w:val="20"/>
                <w:szCs w:val="20"/>
              </w:rPr>
            </w:pPr>
            <w:r w:rsidRPr="00355128">
              <w:rPr>
                <w:rFonts w:ascii="Times New Roman" w:hAnsi="Times New Roman" w:cs="Times New Roman"/>
                <w:b/>
                <w:bCs/>
                <w:sz w:val="20"/>
                <w:szCs w:val="20"/>
              </w:rPr>
              <w:t>&lt;Inf_MERS&gt;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18D98D8" w14:textId="1BA1A0CE">
            <w:pPr>
              <w:spacing w:after="0" w:line="240" w:lineRule="auto"/>
              <w:rPr>
                <w:rFonts w:ascii="Times New Roman" w:hAnsi="Times New Roman" w:eastAsia="Times New Roman" w:cs="Times New Roman"/>
                <w:color w:val="000000"/>
                <w:sz w:val="20"/>
                <w:szCs w:val="20"/>
              </w:rPr>
            </w:pPr>
            <w:r w:rsidRPr="00355128">
              <w:rPr>
                <w:rFonts w:ascii="Times New Roman" w:hAnsi="Times New Roman" w:eastAsia="Times New Roman" w:cs="Times New Roman"/>
                <w:b/>
                <w:bCs/>
                <w:color w:val="000000"/>
                <w:sz w:val="20"/>
                <w:szCs w:val="20"/>
              </w:rPr>
              <w:t>MERS</w:t>
            </w:r>
          </w:p>
        </w:tc>
        <w:tc>
          <w:tcPr>
            <w:tcW w:w="683" w:type="pct"/>
            <w:vMerge/>
            <w:tcBorders>
              <w:left w:val="nil"/>
              <w:right w:val="single" w:color="auto" w:sz="4" w:space="0"/>
            </w:tcBorders>
            <w:shd w:val="clear" w:color="auto" w:fill="auto"/>
            <w:noWrap/>
            <w:vAlign w:val="center"/>
          </w:tcPr>
          <w:p w:rsidRPr="00657091" w:rsidR="007B2D66" w:rsidP="00056820" w:rsidRDefault="007B2D66" w14:paraId="502D4CB7"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74E4F5CC" w14:textId="328E16DD">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0EB693D7"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0D5254FB" w14:textId="100FDBFA">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07374E38" w14:textId="77777777">
        <w:trPr>
          <w:trHeight w:val="576"/>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34F9AEA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69ADB925" w14:textId="22A2AF8B">
            <w:pPr>
              <w:spacing w:after="0" w:line="240" w:lineRule="auto"/>
              <w:rPr>
                <w:rFonts w:ascii="Times New Roman" w:hAnsi="Times New Roman" w:eastAsia="Times New Roman" w:cs="Times New Roman"/>
                <w:sz w:val="20"/>
                <w:szCs w:val="20"/>
              </w:rPr>
            </w:pPr>
            <w:r w:rsidRPr="00355128">
              <w:rPr>
                <w:rFonts w:ascii="Times New Roman" w:hAnsi="Times New Roman" w:cs="Times New Roman"/>
                <w:b/>
                <w:bCs/>
                <w:sz w:val="20"/>
                <w:szCs w:val="20"/>
              </w:rPr>
              <w:t>&lt;Inf_</w:t>
            </w:r>
            <w:r>
              <w:rPr>
                <w:rFonts w:ascii="Times New Roman" w:hAnsi="Times New Roman" w:cs="Times New Roman"/>
                <w:b/>
                <w:bCs/>
                <w:sz w:val="20"/>
                <w:szCs w:val="20"/>
              </w:rPr>
              <w:t>O</w:t>
            </w:r>
            <w:r w:rsidRPr="00355128">
              <w:rPr>
                <w:rFonts w:ascii="Times New Roman" w:hAnsi="Times New Roman" w:cs="Times New Roman"/>
                <w:b/>
                <w:bCs/>
                <w:sz w:val="20"/>
                <w:szCs w:val="20"/>
              </w:rPr>
              <w:t>EID&gt;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48A4AC0A" w14:textId="56353485">
            <w:pPr>
              <w:spacing w:after="0" w:line="240" w:lineRule="auto"/>
              <w:rPr>
                <w:rFonts w:ascii="Times New Roman" w:hAnsi="Times New Roman" w:eastAsia="Times New Roman" w:cs="Times New Roman"/>
                <w:color w:val="000000"/>
                <w:sz w:val="20"/>
                <w:szCs w:val="20"/>
              </w:rPr>
            </w:pPr>
            <w:r w:rsidRPr="00355128">
              <w:rPr>
                <w:rFonts w:ascii="Times New Roman" w:hAnsi="Times New Roman" w:cs="Times New Roman"/>
                <w:b/>
                <w:bCs/>
                <w:sz w:val="20"/>
                <w:szCs w:val="20"/>
              </w:rPr>
              <w:t>Other Emerging Infectious Disease</w:t>
            </w:r>
          </w:p>
        </w:tc>
        <w:tc>
          <w:tcPr>
            <w:tcW w:w="683" w:type="pct"/>
            <w:vMerge/>
            <w:tcBorders>
              <w:left w:val="nil"/>
              <w:right w:val="single" w:color="auto" w:sz="4" w:space="0"/>
            </w:tcBorders>
            <w:shd w:val="clear" w:color="auto" w:fill="auto"/>
            <w:noWrap/>
            <w:vAlign w:val="center"/>
          </w:tcPr>
          <w:p w:rsidRPr="00657091" w:rsidR="007B2D66" w:rsidP="00056820" w:rsidRDefault="007B2D66" w14:paraId="7068CF2D"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7FE0DF7D" w14:textId="7C1CB375">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70EABF36"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78B65DBF" w14:textId="741D830A">
            <w:pPr>
              <w:spacing w:after="0" w:line="240" w:lineRule="auto"/>
              <w:rPr>
                <w:rFonts w:ascii="Times New Roman" w:hAnsi="Times New Roman" w:eastAsia="Times New Roman" w:cs="Times New Roman"/>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7B2D66" w:rsidTr="00E846C7" w14:paraId="4886D9FC" w14:textId="77777777">
        <w:trPr>
          <w:trHeight w:val="576"/>
        </w:trPr>
        <w:tc>
          <w:tcPr>
            <w:tcW w:w="563" w:type="pct"/>
            <w:vMerge/>
            <w:tcBorders>
              <w:left w:val="single" w:color="auto" w:sz="4" w:space="0"/>
              <w:bottom w:val="single" w:color="000000" w:sz="4" w:space="0"/>
              <w:right w:val="single" w:color="auto" w:sz="4" w:space="0"/>
            </w:tcBorders>
            <w:shd w:val="clear" w:color="auto" w:fill="auto"/>
            <w:vAlign w:val="center"/>
          </w:tcPr>
          <w:p w:rsidRPr="0059631D" w:rsidR="007B2D66" w:rsidP="00056820" w:rsidRDefault="007B2D66" w14:paraId="0E6EA4A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tcPr>
          <w:p w:rsidRPr="00820122" w:rsidR="007B2D66" w:rsidP="00056820" w:rsidRDefault="007B2D66" w14:paraId="45B01BBF" w14:textId="522CC807">
            <w:pPr>
              <w:spacing w:after="0" w:line="240" w:lineRule="auto"/>
              <w:rPr>
                <w:rFonts w:ascii="Times New Roman" w:hAnsi="Times New Roman" w:cs="Times New Roman"/>
                <w:b/>
                <w:bCs/>
                <w:sz w:val="20"/>
                <w:szCs w:val="20"/>
              </w:rPr>
            </w:pPr>
            <w:r w:rsidRPr="00F52D90">
              <w:rPr>
                <w:rFonts w:ascii="Times New Roman" w:hAnsi="Times New Roman" w:cs="Times New Roman"/>
                <w:b/>
                <w:bCs/>
                <w:sz w:val="20"/>
                <w:szCs w:val="20"/>
              </w:rPr>
              <w:t>&lt;Inf_NONE&gt;</w:t>
            </w:r>
          </w:p>
        </w:tc>
        <w:tc>
          <w:tcPr>
            <w:tcW w:w="1335"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1025503F" w14:textId="1B029C19">
            <w:pPr>
              <w:spacing w:after="0" w:line="240" w:lineRule="auto"/>
              <w:rPr>
                <w:rFonts w:ascii="Times New Roman" w:hAnsi="Times New Roman" w:eastAsia="Times New Roman" w:cs="Times New Roman"/>
                <w:b/>
                <w:bCs/>
                <w:color w:val="000000"/>
                <w:sz w:val="20"/>
                <w:szCs w:val="20"/>
              </w:rPr>
            </w:pPr>
            <w:r w:rsidRPr="00355128">
              <w:rPr>
                <w:rFonts w:ascii="Times New Roman" w:hAnsi="Times New Roman" w:eastAsia="Times New Roman" w:cs="Times New Roman"/>
                <w:b/>
                <w:bCs/>
                <w:color w:val="000000"/>
                <w:sz w:val="20"/>
                <w:szCs w:val="20"/>
              </w:rPr>
              <w:t>None/ND</w:t>
            </w:r>
          </w:p>
        </w:tc>
        <w:tc>
          <w:tcPr>
            <w:tcW w:w="683" w:type="pct"/>
            <w:vMerge/>
            <w:tcBorders>
              <w:left w:val="nil"/>
              <w:bottom w:val="single" w:color="auto" w:sz="4" w:space="0"/>
              <w:right w:val="single" w:color="auto" w:sz="4" w:space="0"/>
            </w:tcBorders>
            <w:shd w:val="clear" w:color="auto" w:fill="auto"/>
            <w:noWrap/>
            <w:vAlign w:val="center"/>
          </w:tcPr>
          <w:p w:rsidRPr="00657091" w:rsidR="007B2D66" w:rsidP="00056820" w:rsidRDefault="007B2D66" w14:paraId="02843CE9" w14:textId="77777777">
            <w:pPr>
              <w:spacing w:after="0" w:line="240" w:lineRule="auto"/>
              <w:rPr>
                <w:rFonts w:ascii="Times New Roman" w:hAnsi="Times New Roman" w:eastAsia="Times New Roman" w:cs="Times New Roman"/>
                <w:color w:val="000000"/>
                <w:sz w:val="20"/>
                <w:szCs w:val="20"/>
              </w:rPr>
            </w:pPr>
          </w:p>
        </w:tc>
        <w:tc>
          <w:tcPr>
            <w:tcW w:w="877"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262156B7" w14:textId="6A01C10B">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657091" w:rsidR="007B2D66" w:rsidP="00056820" w:rsidRDefault="007B2D66" w14:paraId="68087A6E" w14:textId="77777777">
            <w:pPr>
              <w:spacing w:after="0" w:line="240" w:lineRule="auto"/>
              <w:rPr>
                <w:rFonts w:ascii="Times New Roman" w:hAnsi="Times New Roman" w:eastAsia="Times New Roman" w:cs="Times New Roman"/>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657091" w:rsidR="007B2D66" w:rsidP="00056820" w:rsidRDefault="007B2D66" w14:paraId="284DB789" w14:textId="6057BEC7">
            <w:pPr>
              <w:spacing w:after="0" w:line="240" w:lineRule="auto"/>
              <w:rPr>
                <w:rFonts w:ascii="Times New Roman" w:hAnsi="Times New Roman" w:eastAsia="Times New Roman" w:cs="Times New Roman"/>
                <w:b/>
                <w:bCs/>
                <w:color w:val="000000"/>
                <w:sz w:val="20"/>
                <w:szCs w:val="20"/>
              </w:rPr>
            </w:pPr>
            <w:r w:rsidRPr="00657091">
              <w:rPr>
                <w:rFonts w:ascii="Times New Roman" w:hAnsi="Times New Roman" w:eastAsia="Times New Roman" w:cs="Times New Roman"/>
                <w:b/>
                <w:bCs/>
                <w:color w:val="000000"/>
                <w:sz w:val="20"/>
                <w:szCs w:val="20"/>
              </w:rPr>
              <w:t>Required</w:t>
            </w:r>
          </w:p>
        </w:tc>
      </w:tr>
      <w:tr w:rsidRPr="0059631D" w:rsidR="00056820" w:rsidTr="007B2D66" w14:paraId="6C8CBB55" w14:textId="43ADA9C3">
        <w:trPr>
          <w:trHeight w:val="510"/>
        </w:trPr>
        <w:tc>
          <w:tcPr>
            <w:tcW w:w="563" w:type="pc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8204709"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Date of discharge from hospital</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9521C02"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&lt;DschrgD&gt;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2E093665" w14:textId="1381F31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date was the patient discharged from hospital?</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27886FA" w14:textId="452D6AE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_ _/ _ _/_ _ _ _</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4DEE6D5" w14:textId="1E2D75F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Date MMDDYYYY</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64A543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785665FE" w14:textId="2089A7D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9D3AACE" w14:textId="7F7351E2">
        <w:trPr>
          <w:trHeight w:val="510"/>
        </w:trPr>
        <w:tc>
          <w:tcPr>
            <w:tcW w:w="563" w:type="pc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7F35C6A"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Principal discharge ICD-10-CM diagnosis</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7E2D33E2"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&lt;ICD10Dx&gt;</w:t>
            </w:r>
          </w:p>
        </w:tc>
        <w:tc>
          <w:tcPr>
            <w:tcW w:w="13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4455981A" w14:textId="70BA2A4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Principal discharge ICD-10-CM code</w:t>
            </w:r>
          </w:p>
          <w:p w:rsidRPr="0059631D" w:rsidR="00056820" w:rsidP="00056820" w:rsidRDefault="00056820" w14:paraId="272C5C17" w14:textId="7F36DD77">
            <w:pPr>
              <w:spacing w:after="0" w:line="240" w:lineRule="auto"/>
              <w:rPr>
                <w:rFonts w:ascii="Times New Roman" w:hAnsi="Times New Roman" w:eastAsia="Times New Roman" w:cs="Times New Roman"/>
                <w:b/>
                <w:color w:val="000000"/>
                <w:sz w:val="20"/>
                <w:szCs w:val="20"/>
              </w:rPr>
            </w:pP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0A2B486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_ _ _ . _ _ _ _ </w:t>
            </w:r>
          </w:p>
          <w:p w:rsidRPr="0059631D" w:rsidR="00056820" w:rsidP="00056820" w:rsidRDefault="00056820" w14:paraId="6BD5A2EA" w14:textId="09DEDF6A">
            <w:pPr>
              <w:spacing w:after="0" w:line="240" w:lineRule="auto"/>
              <w:rPr>
                <w:rFonts w:ascii="Times New Roman" w:hAnsi="Times New Roman" w:eastAsia="Times New Roman" w:cs="Times New Roman"/>
                <w:b/>
                <w:color w:val="000000"/>
                <w:sz w:val="20"/>
                <w:szCs w:val="20"/>
              </w:rPr>
            </w:pP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DD7CC90" w14:textId="462DADB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alphanumeric, 3 before decimal, 4 after decimal</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5ACF9D5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6194E74" w14:textId="0601896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1646DF7E" w14:textId="13E37BA7">
        <w:trPr>
          <w:trHeight w:val="300"/>
        </w:trPr>
        <w:tc>
          <w:tcPr>
            <w:tcW w:w="563" w:type="pct"/>
            <w:vMerge w:val="restart"/>
            <w:tcBorders>
              <w:top w:val="nil"/>
              <w:left w:val="single" w:color="auto" w:sz="4" w:space="0"/>
              <w:bottom w:val="single" w:color="000000" w:sz="4" w:space="0"/>
              <w:right w:val="single" w:color="auto" w:sz="4" w:space="0"/>
            </w:tcBorders>
            <w:shd w:val="clear" w:color="auto" w:fill="auto"/>
            <w:hideMark/>
          </w:tcPr>
          <w:p w:rsidRPr="0059631D" w:rsidR="00056820" w:rsidP="00056820" w:rsidRDefault="00056820" w14:paraId="784C945F" w14:textId="22B90765">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Clinical diagnosis related to stroke that was ultimately responsible for this admission (check only one item)</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CE5042A"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&lt;AdmDxSH&gt;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8DD784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Subarachnoid hemorrhage</w:t>
            </w:r>
          </w:p>
        </w:tc>
        <w:tc>
          <w:tcPr>
            <w:tcW w:w="68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056820" w:rsidRDefault="00056820" w14:paraId="135C1E6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50070A64"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056820" w:rsidP="00056820" w:rsidRDefault="00056820" w14:paraId="39268847"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vMerge w:val="restart"/>
            <w:tcBorders>
              <w:top w:val="nil"/>
              <w:left w:val="single" w:color="auto" w:sz="4" w:space="0"/>
              <w:right w:val="single" w:color="auto" w:sz="4" w:space="0"/>
            </w:tcBorders>
            <w:shd w:val="clear" w:color="auto" w:fill="auto"/>
            <w:vAlign w:val="center"/>
          </w:tcPr>
          <w:p w:rsidRPr="0059631D" w:rsidR="00056820" w:rsidP="00056820" w:rsidRDefault="00056820" w14:paraId="190B8266" w14:textId="62E88448">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4E1E7C3" w14:textId="69963687">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7F8942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6578809"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&lt;AdmDxIH&gt;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70A9722"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Intracerebral hemorrhage</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C54F9B2"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2FC15BB"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BDA6858"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42B6D114"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57A62EDB" w14:textId="7A7FC5A7">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984FDFA"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E104D5D"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&lt;AdmDxIS&gt;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274D80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Ischemic stroke</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479160CF"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F3BC93B"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3A3A2B8"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12CE8C42"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7B6B2D36" w14:textId="18E78BBB">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1D60626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15AAB60C"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&lt;AdmDxTIA&gt;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116B48A"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Transient ischemic attack</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F18E53A"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91ECCC5"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DA26E38"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05E850EA"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310A6765" w14:textId="3C74DB87">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59B26CC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D03C105"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&lt;AdmDxSNS&gt;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410B589"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Stroke not otherwise specified</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1010FEA5"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705CA6B"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343359D7"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vAlign w:val="center"/>
          </w:tcPr>
          <w:p w:rsidRPr="0059631D" w:rsidR="00056820" w:rsidP="00056820" w:rsidRDefault="00056820" w14:paraId="6A169E8F"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198E322B" w14:textId="00CDCFF6">
        <w:trPr>
          <w:trHeight w:val="30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72D62C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334863A"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&lt;AdmDxNoS&gt;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310E2F9F"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No stroke related diagnosis</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845A45B"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2BEF65F"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2FE8703"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bottom w:val="single" w:color="auto" w:sz="4" w:space="0"/>
              <w:right w:val="single" w:color="auto" w:sz="4" w:space="0"/>
            </w:tcBorders>
            <w:shd w:val="clear" w:color="auto" w:fill="auto"/>
            <w:vAlign w:val="center"/>
          </w:tcPr>
          <w:p w:rsidRPr="0059631D" w:rsidR="00056820" w:rsidP="00056820" w:rsidRDefault="00056820" w14:paraId="72AFB514" w14:textId="77777777">
            <w:pPr>
              <w:spacing w:after="0" w:line="240" w:lineRule="auto"/>
              <w:jc w:val="center"/>
              <w:rPr>
                <w:rFonts w:ascii="Times New Roman" w:hAnsi="Times New Roman" w:eastAsia="Times New Roman" w:cs="Times New Roman"/>
                <w:b/>
                <w:color w:val="000000"/>
                <w:sz w:val="20"/>
                <w:szCs w:val="20"/>
              </w:rPr>
            </w:pPr>
          </w:p>
        </w:tc>
      </w:tr>
      <w:tr w:rsidRPr="0059631D" w:rsidR="00056820" w:rsidTr="007B2D66" w14:paraId="34871BED" w14:textId="59C2C09E">
        <w:trPr>
          <w:trHeight w:val="76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F27584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373D3D9"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&lt;AdmCE&gt;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2D92FD2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patient admitted for the sole purpose of performance of a carotid intervention?</w:t>
            </w:r>
          </w:p>
        </w:tc>
        <w:tc>
          <w:tcPr>
            <w:tcW w:w="683"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7B05B7E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256CD56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 or UTD</w:t>
            </w:r>
          </w:p>
        </w:tc>
        <w:tc>
          <w:tcPr>
            <w:tcW w:w="553" w:type="pct"/>
            <w:vMerge w:val="restart"/>
            <w:tcBorders>
              <w:top w:val="nil"/>
              <w:left w:val="single" w:color="auto" w:sz="4" w:space="0"/>
              <w:bottom w:val="single" w:color="000000" w:sz="4" w:space="0"/>
              <w:right w:val="single" w:color="auto" w:sz="4" w:space="0"/>
            </w:tcBorders>
            <w:shd w:val="clear" w:color="auto" w:fill="auto"/>
            <w:noWrap/>
            <w:vAlign w:val="center"/>
            <w:hideMark/>
          </w:tcPr>
          <w:p w:rsidRPr="0059631D" w:rsidR="00056820" w:rsidP="00056820" w:rsidRDefault="00056820" w14:paraId="5B4300E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1F6458A0" w14:textId="0D279AB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2A2AC9E" w14:textId="67A8A2D4">
        <w:trPr>
          <w:trHeight w:val="510"/>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3E4723CC"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A3514A3" w14:textId="26216502">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&lt;ClnTrial&gt;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1658EA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the patient enrolled in a stroke clinical trial?</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601E638C"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056820" w:rsidP="00056820" w:rsidRDefault="00056820" w14:paraId="08DDEBC5"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4AAAC59"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single" w:color="auto" w:sz="4" w:space="0"/>
              <w:bottom w:val="single" w:color="000000" w:sz="4" w:space="0"/>
              <w:right w:val="single" w:color="auto" w:sz="4" w:space="0"/>
            </w:tcBorders>
            <w:shd w:val="clear" w:color="auto" w:fill="auto"/>
            <w:vAlign w:val="center"/>
          </w:tcPr>
          <w:p w:rsidRPr="0059631D" w:rsidR="00056820" w:rsidP="00056820" w:rsidRDefault="00056820" w14:paraId="4B7B7B67" w14:textId="43665EA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08C7EE8F" w14:textId="48DA8E92">
        <w:trPr>
          <w:trHeight w:val="881"/>
        </w:trPr>
        <w:tc>
          <w:tcPr>
            <w:tcW w:w="563" w:type="pct"/>
            <w:vMerge w:val="restart"/>
            <w:tcBorders>
              <w:top w:val="nil"/>
              <w:left w:val="single" w:color="auto" w:sz="4" w:space="0"/>
              <w:bottom w:val="single" w:color="000000" w:sz="4" w:space="0"/>
              <w:right w:val="single" w:color="auto" w:sz="4" w:space="0"/>
            </w:tcBorders>
            <w:shd w:val="clear" w:color="auto" w:fill="auto"/>
            <w:noWrap/>
            <w:hideMark/>
          </w:tcPr>
          <w:p w:rsidRPr="0059631D" w:rsidR="00056820" w:rsidP="00056820" w:rsidRDefault="00056820" w14:paraId="15C524E2"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Discharge disposition</w:t>
            </w: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724B2C4"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&lt;DschDisp&gt;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5EAD9AD"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Discharge disposition (Check only one.)</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7DAD9ED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8B33B2E" w14:textId="31CF4D7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1- Discharged to home or self care (routine discharge), with or without home health, discharged to jail or law enforcement, or to </w:t>
            </w:r>
            <w:r w:rsidRPr="0059631D">
              <w:rPr>
                <w:rFonts w:ascii="Times New Roman" w:hAnsi="Times New Roman" w:eastAsia="Times New Roman" w:cs="Times New Roman"/>
                <w:b/>
                <w:color w:val="000000"/>
                <w:sz w:val="20"/>
                <w:szCs w:val="20"/>
              </w:rPr>
              <w:lastRenderedPageBreak/>
              <w:t>assisted living facility; 2- Discharged to home hospice; 3- Discharged to hospice in a health care facility; 4- Discharged to an acute care facility (includes critical access hospitals, cancer and children's hospitals, VA, and DOD hospitals; 5 -Discharged to another healthcare facility; 6 -Expired; 7- Left against medical advice or discontinued care; 8- Not documented or unable to determine</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5EF21978"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lastRenderedPageBreak/>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039C4AE3" w14:textId="494A0B2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628CD048" w14:textId="1DF1A3C2">
        <w:trPr>
          <w:trHeight w:val="178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79178EE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17D15104"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&lt;OHFType&gt;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41DC2E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discharged to another healthcare facility above (option 5), type of facility was it?</w:t>
            </w:r>
          </w:p>
        </w:tc>
        <w:tc>
          <w:tcPr>
            <w:tcW w:w="683" w:type="pct"/>
            <w:tcBorders>
              <w:top w:val="nil"/>
              <w:left w:val="nil"/>
              <w:bottom w:val="single" w:color="auto" w:sz="4" w:space="0"/>
              <w:right w:val="single" w:color="auto" w:sz="4" w:space="0"/>
            </w:tcBorders>
            <w:shd w:val="clear" w:color="auto" w:fill="auto"/>
            <w:hideMark/>
          </w:tcPr>
          <w:p w:rsidRPr="0059631D" w:rsidR="00056820" w:rsidP="00056820" w:rsidRDefault="00056820" w14:paraId="14CBA19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hideMark/>
          </w:tcPr>
          <w:p w:rsidRPr="0059631D" w:rsidR="00056820" w:rsidP="00056820" w:rsidRDefault="00056820" w14:paraId="6303E19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Skilled nursing facility; 2 – Inpatient rehabilitation; 3 – Long-term care facility or, hospital; 4 - Intermediate care facility; 5 - Other</w:t>
            </w:r>
          </w:p>
        </w:tc>
        <w:tc>
          <w:tcPr>
            <w:tcW w:w="553" w:type="pct"/>
            <w:tcBorders>
              <w:top w:val="nil"/>
              <w:left w:val="nil"/>
              <w:bottom w:val="single" w:color="auto" w:sz="4" w:space="0"/>
              <w:right w:val="single" w:color="auto" w:sz="4" w:space="0"/>
            </w:tcBorders>
            <w:shd w:val="clear" w:color="auto" w:fill="auto"/>
            <w:noWrap/>
            <w:vAlign w:val="bottom"/>
            <w:hideMark/>
          </w:tcPr>
          <w:p w:rsidRPr="0059631D" w:rsidR="00056820" w:rsidP="00056820" w:rsidRDefault="00056820" w14:paraId="26F36595"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A241348" w14:textId="389AB2E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244C9AD3" w14:textId="350487C6">
        <w:trPr>
          <w:trHeight w:val="555"/>
        </w:trPr>
        <w:tc>
          <w:tcPr>
            <w:tcW w:w="563" w:type="pct"/>
            <w:vMerge w:val="restart"/>
            <w:tcBorders>
              <w:top w:val="nil"/>
              <w:left w:val="single" w:color="auto" w:sz="4" w:space="0"/>
              <w:bottom w:val="single" w:color="000000" w:sz="4" w:space="0"/>
              <w:right w:val="single" w:color="auto" w:sz="4" w:space="0"/>
            </w:tcBorders>
            <w:shd w:val="clear" w:color="auto" w:fill="auto"/>
            <w:noWrap/>
            <w:hideMark/>
          </w:tcPr>
          <w:p w:rsidRPr="0059631D" w:rsidR="007B2D66" w:rsidP="007B2D66" w:rsidRDefault="007B2D66" w14:paraId="4F1F3B1D"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Functional status at discharge</w:t>
            </w: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7C2BA305" w14:textId="02D0076A">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&lt;mRSScore&gt;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3119EEB4" w14:textId="01B92FF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Modified Rankin Scale Score</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4AE73AD8" w14:textId="38721B5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23C946F0" w14:textId="1754B35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0 - No symptoms; 1 - no significant disability despite symptoms; 2 slight disability; 3 - moderate disability, can walk without assistance; 4 - moderate to severe disability, needs assistance to walk; 5 - severe disability, bedridden; 6-death</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7BB33030" w14:textId="66B0098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09D98FE0" w14:textId="0A6A6E6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328889FC" w14:textId="67523516">
        <w:trPr>
          <w:trHeight w:val="202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056820" w:rsidP="00056820" w:rsidRDefault="00056820" w14:paraId="4F9D1CF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96CF27E"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&lt;AmbStatD&gt;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39F9F8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Ambulatory status at discharge</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DB8742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84DFD0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Able to ambulate independently w/or w/o device; 2 - with assistance from another person; 3 - unable to ambulate; 9 - not documented</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2EFBF3E"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7CB89F9" w14:textId="21CD482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056820" w:rsidTr="007B2D66" w14:paraId="778D9F57" w14:textId="3678EE66">
        <w:trPr>
          <w:trHeight w:val="1020"/>
        </w:trPr>
        <w:tc>
          <w:tcPr>
            <w:tcW w:w="563" w:type="pct"/>
            <w:tcBorders>
              <w:top w:val="nil"/>
              <w:left w:val="single" w:color="auto" w:sz="4" w:space="0"/>
              <w:bottom w:val="single" w:color="auto" w:sz="4" w:space="0"/>
              <w:right w:val="single" w:color="auto" w:sz="4" w:space="0"/>
            </w:tcBorders>
            <w:shd w:val="clear" w:color="auto" w:fill="auto"/>
            <w:hideMark/>
          </w:tcPr>
          <w:p w:rsidRPr="0059631D" w:rsidR="00056820" w:rsidP="00056820" w:rsidRDefault="00056820" w14:paraId="3B2267EE"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Antihypertensive treatment at discharge</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056820" w:rsidP="00056820" w:rsidRDefault="00056820" w14:paraId="31F9F811" w14:textId="7777777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&lt;HBPTreat&gt;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5DAE7F8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Is there documentation that antihypertensive medication was prescribed at discharge?</w:t>
            </w:r>
          </w:p>
        </w:tc>
        <w:tc>
          <w:tcPr>
            <w:tcW w:w="68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0A5EAE8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6D5AB7D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 2 - NC</w:t>
            </w:r>
          </w:p>
        </w:tc>
        <w:tc>
          <w:tcPr>
            <w:tcW w:w="553" w:type="pct"/>
            <w:tcBorders>
              <w:top w:val="nil"/>
              <w:left w:val="nil"/>
              <w:bottom w:val="single" w:color="auto" w:sz="4" w:space="0"/>
              <w:right w:val="single" w:color="auto" w:sz="4" w:space="0"/>
            </w:tcBorders>
            <w:shd w:val="clear" w:color="auto" w:fill="auto"/>
            <w:vAlign w:val="center"/>
            <w:hideMark/>
          </w:tcPr>
          <w:p w:rsidRPr="0059631D" w:rsidR="00056820" w:rsidP="00056820" w:rsidRDefault="00056820" w14:paraId="4C4B15BC"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Antihypertensive medications include ACE inhibitors, ARBs, beta-blockers, calcium channel blockers, diuretics, and others</w:t>
            </w:r>
          </w:p>
        </w:tc>
        <w:tc>
          <w:tcPr>
            <w:tcW w:w="454" w:type="pct"/>
            <w:tcBorders>
              <w:top w:val="nil"/>
              <w:left w:val="nil"/>
              <w:bottom w:val="single" w:color="auto" w:sz="4" w:space="0"/>
              <w:right w:val="single" w:color="auto" w:sz="4" w:space="0"/>
            </w:tcBorders>
            <w:shd w:val="clear" w:color="auto" w:fill="auto"/>
            <w:vAlign w:val="center"/>
          </w:tcPr>
          <w:p w:rsidRPr="0059631D" w:rsidR="00056820" w:rsidP="00056820" w:rsidRDefault="00056820" w14:paraId="585E89D5" w14:textId="5B5658B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76618B07" w14:textId="214D2752">
        <w:trPr>
          <w:trHeight w:val="300"/>
        </w:trPr>
        <w:tc>
          <w:tcPr>
            <w:tcW w:w="563" w:type="pct"/>
            <w:vMerge w:val="restart"/>
            <w:tcBorders>
              <w:top w:val="single" w:color="auto" w:sz="4" w:space="0"/>
              <w:left w:val="single" w:color="auto" w:sz="4" w:space="0"/>
              <w:right w:val="single" w:color="auto" w:sz="4" w:space="0"/>
            </w:tcBorders>
            <w:shd w:val="clear" w:color="auto" w:fill="auto"/>
            <w:noWrap/>
            <w:hideMark/>
          </w:tcPr>
          <w:p w:rsidRPr="0059631D" w:rsidR="007B2D66" w:rsidP="00056820" w:rsidRDefault="007B2D66" w14:paraId="0BBD8EC6"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Lipid Treatment</w:t>
            </w: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021B012C" w14:textId="196C7D1B">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&lt;</w:t>
            </w:r>
            <w:r w:rsidRPr="001C44C6">
              <w:rPr>
                <w:rFonts w:ascii="Times New Roman" w:hAnsi="Times New Roman" w:eastAsia="Times New Roman" w:cs="Times New Roman"/>
                <w:b/>
                <w:sz w:val="20"/>
                <w:szCs w:val="20"/>
              </w:rPr>
              <w:t>LipNone</w:t>
            </w:r>
            <w:r>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6108B426" w14:textId="720844AE">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No cholesterol reducing treatment prescribed at discharge</w:t>
            </w:r>
          </w:p>
        </w:tc>
        <w:tc>
          <w:tcPr>
            <w:tcW w:w="68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25F3F45E" w14:textId="423FB92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AF28D79" w14:textId="21AFD7D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662A0DD5" w14:textId="1E602EEF">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7EA2B7D" w14:textId="71F7A9BE">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61AE8DAA"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27E30DA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4C8E955B" w14:textId="09CE3A69">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&lt;LipStatn&gt;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504A2EC" w14:textId="656BB10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a statin medication prescribed at discharge?</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DEAE98F" w14:textId="4F0094C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80F0B22" w14:textId="46DD10A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242AFEAE" w14:textId="29D4793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0791F32" w14:textId="0823D9A3">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25C75493" w14:textId="7B129DA5">
        <w:trPr>
          <w:trHeight w:val="510"/>
        </w:trPr>
        <w:tc>
          <w:tcPr>
            <w:tcW w:w="563" w:type="pct"/>
            <w:vMerge/>
            <w:tcBorders>
              <w:left w:val="single" w:color="auto" w:sz="4" w:space="0"/>
              <w:right w:val="single" w:color="auto" w:sz="4" w:space="0"/>
            </w:tcBorders>
            <w:shd w:val="clear" w:color="auto" w:fill="auto"/>
            <w:vAlign w:val="center"/>
            <w:hideMark/>
          </w:tcPr>
          <w:p w:rsidRPr="0059631D" w:rsidR="007B2D66" w:rsidP="00056820" w:rsidRDefault="007B2D66" w14:paraId="171F85E7"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F60BA39" w14:textId="3F8FD883">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&lt;LipOthNC&gt;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2CD4E53D" w14:textId="0AB9F2F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other lipid lowering medications not prescribed, was there a documented contraindication to other lipid lowering medication?</w:t>
            </w:r>
          </w:p>
        </w:tc>
        <w:tc>
          <w:tcPr>
            <w:tcW w:w="68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7E6B2867" w14:textId="111EFF6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6FF9F00D" w14:textId="21947FA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627B0DA5" w14:textId="58F0F012">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436B728" w14:textId="0555C1D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2A35E0DD"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2DEE16F9"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21F40DC6" w14:textId="50FDE96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&lt;</w:t>
            </w:r>
            <w:r w:rsidRPr="001C44C6">
              <w:rPr>
                <w:rFonts w:ascii="Times New Roman" w:hAnsi="Times New Roman" w:eastAsia="Times New Roman" w:cs="Times New Roman"/>
                <w:b/>
                <w:sz w:val="20"/>
                <w:szCs w:val="20"/>
              </w:rPr>
              <w:t>LipFibrt</w:t>
            </w:r>
            <w:r>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AC12B10" w14:textId="0AE1C829">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Cholesterol reducing treatment prescribed - Fibrate</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4F9DDF40" w14:textId="3172E85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768A7D4D" w14:textId="2F190E9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39F5F81F"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C3C8E8F" w14:textId="18CC53B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6EEC22FC"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4D1065F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09239211" w14:textId="5C444B9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&lt;LipOthRx&gt;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34A73C8A" w14:textId="29876C6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Other cholesterol reducing medication</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ECA53FA" w14:textId="4DF5ECA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3044922" w14:textId="0ABB4A4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56765060"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3F66778" w14:textId="55C2B45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26AD3DFD"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75F5040F"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53A9AFFB" w14:textId="40C082D5">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&lt;</w:t>
            </w:r>
            <w:r w:rsidRPr="001C44C6">
              <w:rPr>
                <w:rFonts w:ascii="Times New Roman" w:hAnsi="Times New Roman" w:eastAsia="Times New Roman" w:cs="Times New Roman"/>
                <w:b/>
                <w:sz w:val="20"/>
                <w:szCs w:val="20"/>
              </w:rPr>
              <w:t>LipNiacn</w:t>
            </w:r>
            <w:r>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FD105D4" w14:textId="163247F3">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Cholesterol reducing treatment prescribed - Niacin</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0D96119" w14:textId="4A1A527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E6EAFB6" w14:textId="45DADB8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6757925D"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596D670" w14:textId="06554E98">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5FAAD0B1"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049A5E0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3114F952" w14:textId="61CB01EB">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&lt;</w:t>
            </w:r>
            <w:r w:rsidRPr="001C44C6">
              <w:rPr>
                <w:rFonts w:ascii="Times New Roman" w:hAnsi="Times New Roman" w:eastAsia="Times New Roman" w:cs="Times New Roman"/>
                <w:b/>
                <w:sz w:val="20"/>
                <w:szCs w:val="20"/>
              </w:rPr>
              <w:t>LipAbsIn</w:t>
            </w:r>
            <w:r>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CAD9808" w14:textId="0914728C">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Cholesterol reducing treatment prescribed – Absorption inhibitor</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7AAE2B31" w14:textId="3C58F8D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6BBF12A" w14:textId="1B12D25F">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731F7D32"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A12D610" w14:textId="477D39A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6B75F793"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3039EBF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391DF158" w14:textId="18B6175A">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&lt;</w:t>
            </w:r>
            <w:r w:rsidRPr="001C44C6">
              <w:rPr>
                <w:rFonts w:ascii="Times New Roman" w:hAnsi="Times New Roman" w:eastAsia="Times New Roman" w:cs="Times New Roman"/>
                <w:b/>
                <w:sz w:val="20"/>
                <w:szCs w:val="20"/>
              </w:rPr>
              <w:t>LipPCSK</w:t>
            </w:r>
            <w:r>
              <w:rPr>
                <w:rFonts w:ascii="Times New Roman" w:hAnsi="Times New Roman" w:eastAsia="Times New Roman" w:cs="Times New Roman"/>
                <w:b/>
                <w:sz w:val="20"/>
                <w:szCs w:val="20"/>
              </w:rPr>
              <w:t>&gt;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4CC0808E" w14:textId="560024C7">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Cholesterol reducing treatment prescribed – PCSK9 inhibitor</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0109B49" w14:textId="4A71B98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821EEDF" w14:textId="6556F3E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78D5D96B"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3F02DA1A" w14:textId="42B66FB5">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60F952CE" w14:textId="77777777">
        <w:trPr>
          <w:trHeight w:val="510"/>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2665BCC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280716AD" w14:textId="4BAC5F6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&lt;StatnNC&gt;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32FDA72B" w14:textId="52517C3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statin not prescribed, was there a documented contraindication to statins?</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4802D890" w14:textId="7549E031">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303AF224" w14:textId="33CB7F3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60682325" w14:textId="20DB125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6193B01" w14:textId="3077046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64FA492F" w14:textId="121D48E2">
        <w:trPr>
          <w:trHeight w:val="765"/>
        </w:trPr>
        <w:tc>
          <w:tcPr>
            <w:tcW w:w="563" w:type="pct"/>
            <w:vMerge/>
            <w:tcBorders>
              <w:left w:val="single" w:color="auto" w:sz="4" w:space="0"/>
              <w:right w:val="single" w:color="auto" w:sz="4" w:space="0"/>
            </w:tcBorders>
            <w:shd w:val="clear" w:color="auto" w:fill="auto"/>
            <w:vAlign w:val="center"/>
            <w:hideMark/>
          </w:tcPr>
          <w:p w:rsidRPr="0059631D" w:rsidR="007B2D66" w:rsidP="00056820" w:rsidRDefault="007B2D66" w14:paraId="6B0458E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0D28289" w14:textId="0EE9DB08">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&lt;StatnInt&gt;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46E690AB" w14:textId="407B4391">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What intensity was the statin that was prescribed at discharge?</w:t>
            </w:r>
          </w:p>
        </w:tc>
        <w:tc>
          <w:tcPr>
            <w:tcW w:w="68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1648D43A" w14:textId="3742F47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03028253" w14:textId="00CDFBA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High-intensity statin; 2 - Moderate-intensity statin; 3 – Low-intensity statin; 9 - Unknown</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124E680C" w14:textId="793C9D45">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881C74B" w14:textId="79D4589D">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12435F3B" w14:textId="1A3AD09A">
        <w:trPr>
          <w:trHeight w:val="765"/>
        </w:trPr>
        <w:tc>
          <w:tcPr>
            <w:tcW w:w="563" w:type="pct"/>
            <w:vMerge/>
            <w:tcBorders>
              <w:left w:val="single" w:color="auto" w:sz="4" w:space="0"/>
              <w:right w:val="single" w:color="auto" w:sz="4" w:space="0"/>
            </w:tcBorders>
            <w:shd w:val="clear" w:color="auto" w:fill="auto"/>
            <w:vAlign w:val="center"/>
          </w:tcPr>
          <w:p w:rsidRPr="0059631D" w:rsidR="007B2D66" w:rsidP="00056820" w:rsidRDefault="007B2D66" w14:paraId="40B786B1"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5BB710B0" w14:textId="78EDAF4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&lt;StatnWhy&gt;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908085B" w14:textId="747EB2E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there a documented reason for not prescribing guideline recommended statin dose?</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4354B6C" w14:textId="7EF4A920">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B9B4932" w14:textId="7B861C9E">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Intolerant to moderate (&gt;75 years) or high (&lt;=75 years) intensity statin; 2 - No evidence of atherosclerosis (cerebral, coronary, or peripheral vascular disease); 3 - Other documented reason; 9 - Unknown</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3F53F0A2" w14:textId="77777777">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5D615120" w14:textId="4B5663B1">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05378E60" w14:textId="797226C4">
        <w:trPr>
          <w:trHeight w:val="765"/>
        </w:trPr>
        <w:tc>
          <w:tcPr>
            <w:tcW w:w="563" w:type="pct"/>
            <w:vMerge/>
            <w:tcBorders>
              <w:left w:val="single" w:color="auto" w:sz="4" w:space="0"/>
              <w:bottom w:val="nil"/>
              <w:right w:val="single" w:color="auto" w:sz="4" w:space="0"/>
            </w:tcBorders>
            <w:shd w:val="clear" w:color="auto" w:fill="auto"/>
            <w:vAlign w:val="center"/>
          </w:tcPr>
          <w:p w:rsidRPr="0059631D" w:rsidR="007B2D66" w:rsidP="00056820" w:rsidRDefault="007B2D66" w14:paraId="32BD760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29650085" w14:textId="1A2F0167">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&lt;AFibYN&gt;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2D1C755" w14:textId="230426C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atrial fibrillation/flutter or paroxysmal atrial fibrillation (PAF), documented during this episode of care?</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4D8D9A0" w14:textId="2A6C71A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6E21AF7B" w14:textId="464C938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056820" w:rsidRDefault="007B2D66" w14:paraId="1D55F227" w14:textId="02C4BE6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B462DDB" w14:textId="6D6CFA3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012DB2F1" w14:textId="3E59FFC1">
        <w:trPr>
          <w:trHeight w:val="1020"/>
        </w:trPr>
        <w:tc>
          <w:tcPr>
            <w:tcW w:w="563" w:type="pct"/>
            <w:vMerge w:val="restart"/>
            <w:tcBorders>
              <w:top w:val="single" w:color="auto" w:sz="4" w:space="0"/>
              <w:left w:val="single" w:color="auto" w:sz="4" w:space="0"/>
              <w:bottom w:val="single" w:color="000000" w:sz="4" w:space="0"/>
              <w:right w:val="single" w:color="auto" w:sz="4" w:space="0"/>
            </w:tcBorders>
            <w:shd w:val="clear" w:color="auto" w:fill="auto"/>
            <w:noWrap/>
            <w:hideMark/>
          </w:tcPr>
          <w:p w:rsidRPr="0059631D" w:rsidR="007B2D66" w:rsidP="00056820" w:rsidRDefault="007B2D66" w14:paraId="70D68316"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Atrial Fibrillation</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706FDC39" w14:textId="0F32E840">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&lt;AFibRx&gt;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0E607304" w14:textId="5CD9E29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a history of atrial fibrillation/flutter or PAF is documented in the medical history or if the patient experienced atrial fibrillation/flutter or PAF during this episode of care, was patient prescribed anticoagulation medication upon discharge?</w:t>
            </w:r>
          </w:p>
        </w:tc>
        <w:tc>
          <w:tcPr>
            <w:tcW w:w="68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2529211E" w14:textId="3F358DA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35E84C5F" w14:textId="15FF7D8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 2 - NC</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BC6B580" w14:textId="0F1A1C0D">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1DB556BF" w14:textId="2205E26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792549FD" w14:textId="50CDA9BD">
        <w:trPr>
          <w:trHeight w:val="1785"/>
        </w:trPr>
        <w:tc>
          <w:tcPr>
            <w:tcW w:w="563" w:type="pct"/>
            <w:vMerge/>
            <w:tcBorders>
              <w:top w:val="single" w:color="auto" w:sz="4" w:space="0"/>
              <w:left w:val="single" w:color="auto" w:sz="4" w:space="0"/>
              <w:bottom w:val="single" w:color="000000" w:sz="4" w:space="0"/>
              <w:right w:val="single" w:color="auto" w:sz="4" w:space="0"/>
            </w:tcBorders>
            <w:shd w:val="clear" w:color="auto" w:fill="auto"/>
            <w:vAlign w:val="center"/>
            <w:hideMark/>
          </w:tcPr>
          <w:p w:rsidRPr="0059631D" w:rsidR="007B2D66" w:rsidP="00056820" w:rsidRDefault="007B2D66" w14:paraId="513666F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F182FE0" w14:textId="4CDDBB05">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&lt;AthDscYN&gt;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4DF18123" w14:textId="0671E10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Was antithrombotic (antiplatelet or anticoagulant) medication prescribed at discharge?</w:t>
            </w:r>
          </w:p>
        </w:tc>
        <w:tc>
          <w:tcPr>
            <w:tcW w:w="68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44F3F09C" w14:textId="6B5AAF8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5D6262CB" w14:textId="46BDF8E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 2 - NC</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274E296" w14:textId="5677E382">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7CF59504" w14:textId="0530304F">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32421CA8" w14:textId="7462C717">
        <w:trPr>
          <w:trHeight w:val="765"/>
        </w:trPr>
        <w:tc>
          <w:tcPr>
            <w:tcW w:w="563" w:type="pct"/>
            <w:vMerge w:val="restart"/>
            <w:tcBorders>
              <w:top w:val="nil"/>
              <w:left w:val="single" w:color="auto" w:sz="4" w:space="0"/>
              <w:bottom w:val="single" w:color="000000" w:sz="4" w:space="0"/>
              <w:right w:val="single" w:color="auto" w:sz="4" w:space="0"/>
            </w:tcBorders>
            <w:shd w:val="clear" w:color="auto" w:fill="auto"/>
            <w:noWrap/>
            <w:hideMark/>
          </w:tcPr>
          <w:p w:rsidRPr="0059631D" w:rsidR="007B2D66" w:rsidP="00056820" w:rsidRDefault="007B2D66" w14:paraId="26946347"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Antithrombotics at Discharge</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5B151B8" w14:textId="0D3B27F9">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&lt;DC_PLT&gt;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1E98B8CB" w14:textId="10A2DD2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patient was discharged on an antithrombotic medication, was it an antiplatelet?</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63F5F905" w14:textId="667796F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tcBorders>
              <w:top w:val="nil"/>
              <w:left w:val="single" w:color="auto" w:sz="4" w:space="0"/>
              <w:bottom w:val="single" w:color="000000" w:sz="4" w:space="0"/>
              <w:right w:val="single" w:color="auto" w:sz="4" w:space="0"/>
            </w:tcBorders>
            <w:shd w:val="clear" w:color="auto" w:fill="auto"/>
            <w:vAlign w:val="center"/>
            <w:hideMark/>
          </w:tcPr>
          <w:p w:rsidRPr="0059631D" w:rsidR="007B2D66" w:rsidP="00056820" w:rsidRDefault="007B2D66" w14:paraId="6E5F1446" w14:textId="101483A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5099AB01" w14:textId="7EA876C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antiplatelet medications include aspirin, aspirin/dipyridamol, </w:t>
            </w:r>
            <w:r w:rsidRPr="0059631D">
              <w:rPr>
                <w:rFonts w:ascii="Times New Roman" w:hAnsi="Times New Roman" w:eastAsia="Times New Roman" w:cs="Times New Roman"/>
                <w:b/>
                <w:color w:val="000000"/>
                <w:sz w:val="20"/>
                <w:szCs w:val="20"/>
              </w:rPr>
              <w:lastRenderedPageBreak/>
              <w:t>clopidogrel, ticlopidine, others</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C7CBB50" w14:textId="2DC46656">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lastRenderedPageBreak/>
              <w:t>Required</w:t>
            </w:r>
          </w:p>
        </w:tc>
      </w:tr>
      <w:tr w:rsidRPr="0059631D" w:rsidR="007B2D66" w:rsidTr="007B2D66" w14:paraId="56E8D149" w14:textId="282AAC94">
        <w:trPr>
          <w:trHeight w:val="76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7B2D66" w:rsidP="00056820" w:rsidRDefault="007B2D66" w14:paraId="2D5223F6"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433A606B" w14:textId="4CD7635D">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&lt;DC_Coag&gt;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3191D0B9" w14:textId="22FAF68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patient was discharged on an antithrombotic medication, was it an anticoagulant?</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4201199B" w14:textId="2D09DDC5">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 1-digit</w:t>
            </w:r>
          </w:p>
        </w:tc>
        <w:tc>
          <w:tcPr>
            <w:tcW w:w="877" w:type="pct"/>
            <w:vMerge w:val="restart"/>
            <w:tcBorders>
              <w:top w:val="nil"/>
              <w:left w:val="single" w:color="auto" w:sz="4" w:space="0"/>
              <w:bottom w:val="single" w:color="000000" w:sz="4" w:space="0"/>
              <w:right w:val="single" w:color="auto" w:sz="4" w:space="0"/>
            </w:tcBorders>
            <w:shd w:val="clear" w:color="auto" w:fill="auto"/>
            <w:vAlign w:val="center"/>
            <w:hideMark/>
          </w:tcPr>
          <w:p w:rsidRPr="0059631D" w:rsidR="007B2D66" w:rsidP="00056820" w:rsidRDefault="007B2D66" w14:paraId="4826C16B"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p w:rsidRPr="0059631D" w:rsidR="007B2D66" w:rsidP="00056820" w:rsidRDefault="007B2D66" w14:paraId="3F402554" w14:textId="11D703E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1 – Yes; 0 - No or not documented in the medical record; 2 - NC a documented reason exists for not performing counseling </w:t>
            </w:r>
          </w:p>
        </w:tc>
        <w:tc>
          <w:tcPr>
            <w:tcW w:w="55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1AE4CF13" w14:textId="4697681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anticoagulant medications include heparin IV, full dose LMW heparin, warfarin, dabigatran, argatroban, desirudin, fondaparinux, rivaroxaban, lipirudin, others</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082B6C4E" w14:textId="33A98CD2">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1B393FFD" w14:textId="04E6AB34">
        <w:trPr>
          <w:trHeight w:val="1275"/>
        </w:trPr>
        <w:tc>
          <w:tcPr>
            <w:tcW w:w="563" w:type="pct"/>
            <w:vMerge/>
            <w:tcBorders>
              <w:top w:val="nil"/>
              <w:left w:val="single" w:color="auto" w:sz="4" w:space="0"/>
              <w:bottom w:val="single" w:color="000000" w:sz="4" w:space="0"/>
              <w:right w:val="single" w:color="auto" w:sz="4" w:space="0"/>
            </w:tcBorders>
            <w:shd w:val="clear" w:color="auto" w:fill="auto"/>
            <w:vAlign w:val="center"/>
            <w:hideMark/>
          </w:tcPr>
          <w:p w:rsidRPr="0059631D" w:rsidR="007B2D66" w:rsidP="00056820" w:rsidRDefault="007B2D66" w14:paraId="3CB1BF00"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09F948E8" w14:textId="3DE6C444">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&lt;SmkCesYN&gt;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3B6EA0F5" w14:textId="11B5399F">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If past medical history of smoking is checked as yes, was the adult patient or their care giver given smoking cessation advice or counseling during the hospital stay?</w:t>
            </w:r>
          </w:p>
        </w:tc>
        <w:tc>
          <w:tcPr>
            <w:tcW w:w="683"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1E21A515" w14:textId="1DAF773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vMerge/>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0BC6D473" w14:textId="77777777">
            <w:pPr>
              <w:spacing w:after="0" w:line="240" w:lineRule="auto"/>
              <w:rPr>
                <w:rFonts w:ascii="Times New Roman" w:hAnsi="Times New Roman" w:eastAsia="Times New Roman" w:cs="Times New Roman"/>
                <w:b/>
                <w:color w:val="000000"/>
                <w:sz w:val="20"/>
                <w:szCs w:val="20"/>
              </w:rPr>
            </w:pPr>
          </w:p>
        </w:tc>
        <w:tc>
          <w:tcPr>
            <w:tcW w:w="553"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65D0EDA2" w14:textId="089DDAA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nil"/>
              <w:bottom w:val="single" w:color="auto" w:sz="4" w:space="0"/>
              <w:right w:val="single" w:color="auto" w:sz="4" w:space="0"/>
            </w:tcBorders>
            <w:shd w:val="clear" w:color="auto" w:fill="auto"/>
            <w:vAlign w:val="center"/>
          </w:tcPr>
          <w:p w:rsidRPr="0059631D" w:rsidR="007B2D66" w:rsidP="00056820" w:rsidRDefault="007B2D66" w14:paraId="2042AC94" w14:textId="06AC7474">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196E5906" w14:textId="38E37691">
        <w:trPr>
          <w:trHeight w:val="1530"/>
        </w:trPr>
        <w:tc>
          <w:tcPr>
            <w:tcW w:w="563" w:type="pct"/>
            <w:tcBorders>
              <w:top w:val="nil"/>
              <w:left w:val="single" w:color="auto" w:sz="4" w:space="0"/>
              <w:bottom w:val="single" w:color="auto" w:sz="4" w:space="0"/>
              <w:right w:val="single" w:color="auto" w:sz="4" w:space="0"/>
            </w:tcBorders>
            <w:shd w:val="clear" w:color="auto" w:fill="auto"/>
            <w:noWrap/>
            <w:hideMark/>
          </w:tcPr>
          <w:p w:rsidRPr="0059631D" w:rsidR="007B2D66" w:rsidP="00056820" w:rsidRDefault="007B2D66" w14:paraId="7E58821B"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Smoking Counseling</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248444AA" w14:textId="06E667E4">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&lt;EducRF&gt;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014AF52B" w14:textId="4C0C8DB4">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Risk factors for stroke</w:t>
            </w:r>
          </w:p>
        </w:tc>
        <w:tc>
          <w:tcPr>
            <w:tcW w:w="683" w:type="pct"/>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33AC2A12" w14:textId="10CA0E7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6ED6B7E6" w14:textId="5CC0643C">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tc>
        <w:tc>
          <w:tcPr>
            <w:tcW w:w="553" w:type="pct"/>
            <w:tcBorders>
              <w:top w:val="nil"/>
              <w:left w:val="single" w:color="auto" w:sz="4" w:space="0"/>
              <w:bottom w:val="single" w:color="auto" w:sz="4" w:space="0"/>
              <w:right w:val="single" w:color="auto" w:sz="4" w:space="0"/>
            </w:tcBorders>
            <w:shd w:val="clear" w:color="auto" w:fill="auto"/>
            <w:noWrap/>
            <w:vAlign w:val="center"/>
            <w:hideMark/>
          </w:tcPr>
          <w:p w:rsidRPr="0059631D" w:rsidR="007B2D66" w:rsidP="00056820" w:rsidRDefault="007B2D66" w14:paraId="3E59E336" w14:textId="2C255841">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tcBorders>
              <w:top w:val="nil"/>
              <w:left w:val="single" w:color="auto" w:sz="4" w:space="0"/>
              <w:right w:val="single" w:color="auto" w:sz="4" w:space="0"/>
            </w:tcBorders>
            <w:shd w:val="clear" w:color="auto" w:fill="auto"/>
            <w:vAlign w:val="center"/>
          </w:tcPr>
          <w:p w:rsidRPr="0059631D" w:rsidR="007B2D66" w:rsidP="00056820" w:rsidRDefault="007B2D66" w14:paraId="0948797D" w14:textId="2E7798CA">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r w:rsidRPr="0059631D" w:rsidR="007B2D66" w:rsidTr="007B2D66" w14:paraId="131DB3EC" w14:textId="3C695799">
        <w:trPr>
          <w:trHeight w:val="300"/>
        </w:trPr>
        <w:tc>
          <w:tcPr>
            <w:tcW w:w="563" w:type="pct"/>
            <w:vMerge w:val="restart"/>
            <w:tcBorders>
              <w:top w:val="nil"/>
              <w:left w:val="single" w:color="auto" w:sz="4" w:space="0"/>
              <w:bottom w:val="single" w:color="auto" w:sz="4" w:space="0"/>
              <w:right w:val="single" w:color="auto" w:sz="4" w:space="0"/>
            </w:tcBorders>
            <w:shd w:val="clear" w:color="auto" w:fill="auto"/>
            <w:noWrap/>
            <w:hideMark/>
          </w:tcPr>
          <w:p w:rsidRPr="0059631D" w:rsidR="007B2D66" w:rsidP="00056820" w:rsidRDefault="007B2D66" w14:paraId="3959FCD1"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Stroke Education</w:t>
            </w: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4C44BC43" w14:textId="0F021CAF">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&lt;EducSSx&gt;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03F7241F" w14:textId="7CF69F66">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Stroke Warning Signs and Symptoms</w:t>
            </w:r>
          </w:p>
        </w:tc>
        <w:tc>
          <w:tcPr>
            <w:tcW w:w="683"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12BFDD66"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p w:rsidRPr="0059631D" w:rsidR="007B2D66" w:rsidP="00056820" w:rsidRDefault="007B2D66" w14:paraId="3B315B34" w14:textId="1DFFA580">
            <w:pPr>
              <w:spacing w:after="0" w:line="240" w:lineRule="auto"/>
              <w:rPr>
                <w:rFonts w:ascii="Times New Roman" w:hAnsi="Times New Roman" w:eastAsia="Times New Roman" w:cs="Times New Roman"/>
                <w:b/>
                <w:color w:val="000000"/>
                <w:sz w:val="20"/>
                <w:szCs w:val="20"/>
              </w:rPr>
            </w:pPr>
          </w:p>
        </w:tc>
        <w:tc>
          <w:tcPr>
            <w:tcW w:w="877" w:type="pct"/>
            <w:vMerge w:val="restart"/>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3E0F551"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No/ND</w:t>
            </w:r>
          </w:p>
          <w:p w:rsidRPr="0059631D" w:rsidR="007B2D66" w:rsidP="00056820" w:rsidRDefault="007B2D66" w14:paraId="6F84BE97" w14:textId="3F1EDC8B">
            <w:pPr>
              <w:spacing w:after="0" w:line="240" w:lineRule="auto"/>
              <w:rPr>
                <w:rFonts w:ascii="Times New Roman" w:hAnsi="Times New Roman" w:eastAsia="Times New Roman" w:cs="Times New Roman"/>
                <w:b/>
                <w:color w:val="000000"/>
                <w:sz w:val="20"/>
                <w:szCs w:val="20"/>
              </w:rPr>
            </w:pPr>
          </w:p>
        </w:tc>
        <w:tc>
          <w:tcPr>
            <w:tcW w:w="55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59631D" w:rsidR="007B2D66" w:rsidP="00056820" w:rsidRDefault="007B2D66" w14:paraId="6D584A43" w14:textId="77777777">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p w:rsidRPr="0059631D" w:rsidR="007B2D66" w:rsidP="00056820" w:rsidRDefault="007B2D66" w14:paraId="5290ABDA" w14:textId="6F25CCEB">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w:t>
            </w:r>
          </w:p>
        </w:tc>
        <w:tc>
          <w:tcPr>
            <w:tcW w:w="454" w:type="pct"/>
            <w:vMerge w:val="restart"/>
            <w:tcBorders>
              <w:left w:val="single" w:color="auto" w:sz="4" w:space="0"/>
              <w:right w:val="single" w:color="auto" w:sz="4" w:space="0"/>
            </w:tcBorders>
            <w:shd w:val="clear" w:color="auto" w:fill="auto"/>
          </w:tcPr>
          <w:p w:rsidRPr="0059631D" w:rsidR="007B2D66" w:rsidP="00056820" w:rsidRDefault="007B2D66" w14:paraId="04E3371A" w14:textId="77777777">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p w:rsidRPr="0059631D" w:rsidR="007B2D66" w:rsidP="00056820" w:rsidRDefault="007B2D66" w14:paraId="30526259" w14:textId="3E0ACB1D">
            <w:pPr>
              <w:spacing w:after="0" w:line="240" w:lineRule="auto"/>
              <w:jc w:val="center"/>
              <w:rPr>
                <w:rFonts w:ascii="Times New Roman" w:hAnsi="Times New Roman" w:eastAsia="Times New Roman" w:cs="Times New Roman"/>
                <w:b/>
                <w:color w:val="000000"/>
                <w:sz w:val="20"/>
                <w:szCs w:val="20"/>
              </w:rPr>
            </w:pPr>
          </w:p>
        </w:tc>
      </w:tr>
      <w:tr w:rsidRPr="0059631D" w:rsidR="007B2D66" w:rsidTr="007B2D66" w14:paraId="3619745D" w14:textId="6393BB09">
        <w:trPr>
          <w:trHeight w:val="51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58C2385"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1C3BADC3" w14:textId="75C0D9C2">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&lt;EducEMS&gt;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3885E2D7" w14:textId="711D0E2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How to activate EMS for stroke </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035C1326"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E573F64"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427CE12"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7B2D66" w:rsidP="00056820" w:rsidRDefault="007B2D66" w14:paraId="357B25C8" w14:textId="77777777">
            <w:pPr>
              <w:spacing w:after="0" w:line="240" w:lineRule="auto"/>
              <w:rPr>
                <w:rFonts w:ascii="Times New Roman" w:hAnsi="Times New Roman" w:eastAsia="Times New Roman" w:cs="Times New Roman"/>
                <w:b/>
                <w:color w:val="000000"/>
                <w:sz w:val="20"/>
                <w:szCs w:val="20"/>
              </w:rPr>
            </w:pPr>
          </w:p>
        </w:tc>
      </w:tr>
      <w:tr w:rsidRPr="0059631D" w:rsidR="007B2D66" w:rsidTr="007B2D66" w14:paraId="32A80C37" w14:textId="50653782">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0991D5F3"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3AC98DAA" w14:textId="7FD99D9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&lt;EducCC&gt;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614C8A0C" w14:textId="0B568009">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Need for follow-up after discharge</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5058DFA6"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C88D5B8"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287BDBB2"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right w:val="single" w:color="auto" w:sz="4" w:space="0"/>
            </w:tcBorders>
            <w:shd w:val="clear" w:color="auto" w:fill="auto"/>
          </w:tcPr>
          <w:p w:rsidRPr="0059631D" w:rsidR="007B2D66" w:rsidP="00056820" w:rsidRDefault="007B2D66" w14:paraId="560F4580" w14:textId="77777777">
            <w:pPr>
              <w:spacing w:after="0" w:line="240" w:lineRule="auto"/>
              <w:rPr>
                <w:rFonts w:ascii="Times New Roman" w:hAnsi="Times New Roman" w:eastAsia="Times New Roman" w:cs="Times New Roman"/>
                <w:b/>
                <w:color w:val="000000"/>
                <w:sz w:val="20"/>
                <w:szCs w:val="20"/>
              </w:rPr>
            </w:pPr>
          </w:p>
        </w:tc>
      </w:tr>
      <w:tr w:rsidRPr="0059631D" w:rsidR="007B2D66" w:rsidTr="007B2D66" w14:paraId="74E8B4D6" w14:textId="22EA2016">
        <w:trPr>
          <w:trHeight w:val="300"/>
        </w:trPr>
        <w:tc>
          <w:tcPr>
            <w:tcW w:w="56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73E95792" w14:textId="77777777">
            <w:pPr>
              <w:spacing w:after="0" w:line="240" w:lineRule="auto"/>
              <w:rPr>
                <w:rFonts w:ascii="Times New Roman" w:hAnsi="Times New Roman" w:eastAsia="Times New Roman" w:cs="Times New Roman"/>
                <w:b/>
                <w:bCs/>
                <w:color w:val="000000"/>
                <w:sz w:val="20"/>
                <w:szCs w:val="20"/>
              </w:rPr>
            </w:pPr>
          </w:p>
        </w:tc>
        <w:tc>
          <w:tcPr>
            <w:tcW w:w="535" w:type="pct"/>
            <w:tcBorders>
              <w:top w:val="nil"/>
              <w:left w:val="nil"/>
              <w:bottom w:val="single" w:color="auto" w:sz="4" w:space="0"/>
              <w:right w:val="single" w:color="auto" w:sz="4" w:space="0"/>
            </w:tcBorders>
            <w:shd w:val="clear" w:color="auto" w:fill="auto"/>
            <w:noWrap/>
            <w:vAlign w:val="center"/>
            <w:hideMark/>
          </w:tcPr>
          <w:p w:rsidRPr="0059631D" w:rsidR="007B2D66" w:rsidP="00056820" w:rsidRDefault="007B2D66" w14:paraId="59D161B7" w14:textId="46A781E1">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&lt;EducMeds&gt;</w:t>
            </w:r>
          </w:p>
        </w:tc>
        <w:tc>
          <w:tcPr>
            <w:tcW w:w="1335" w:type="pct"/>
            <w:tcBorders>
              <w:top w:val="nil"/>
              <w:left w:val="nil"/>
              <w:bottom w:val="single" w:color="auto" w:sz="4" w:space="0"/>
              <w:right w:val="single" w:color="auto" w:sz="4" w:space="0"/>
            </w:tcBorders>
            <w:shd w:val="clear" w:color="auto" w:fill="auto"/>
            <w:vAlign w:val="center"/>
            <w:hideMark/>
          </w:tcPr>
          <w:p w:rsidRPr="0059631D" w:rsidR="007B2D66" w:rsidP="00056820" w:rsidRDefault="007B2D66" w14:paraId="509E960D" w14:textId="48F5C2AF">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Medications prescribed at discharge</w:t>
            </w:r>
          </w:p>
        </w:tc>
        <w:tc>
          <w:tcPr>
            <w:tcW w:w="68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6EEF5220" w14:textId="77777777">
            <w:pPr>
              <w:spacing w:after="0" w:line="240" w:lineRule="auto"/>
              <w:rPr>
                <w:rFonts w:ascii="Times New Roman" w:hAnsi="Times New Roman" w:eastAsia="Times New Roman" w:cs="Times New Roman"/>
                <w:b/>
                <w:color w:val="000000"/>
                <w:sz w:val="20"/>
                <w:szCs w:val="20"/>
              </w:rPr>
            </w:pPr>
          </w:p>
        </w:tc>
        <w:tc>
          <w:tcPr>
            <w:tcW w:w="877"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6E2E9AEC" w14:textId="77777777">
            <w:pPr>
              <w:spacing w:after="0" w:line="240" w:lineRule="auto"/>
              <w:rPr>
                <w:rFonts w:ascii="Times New Roman" w:hAnsi="Times New Roman" w:eastAsia="Times New Roman" w:cs="Times New Roman"/>
                <w:b/>
                <w:color w:val="000000"/>
                <w:sz w:val="20"/>
                <w:szCs w:val="20"/>
              </w:rPr>
            </w:pPr>
          </w:p>
        </w:tc>
        <w:tc>
          <w:tcPr>
            <w:tcW w:w="553" w:type="pct"/>
            <w:vMerge/>
            <w:tcBorders>
              <w:top w:val="nil"/>
              <w:left w:val="single" w:color="auto" w:sz="4" w:space="0"/>
              <w:bottom w:val="single" w:color="auto" w:sz="4" w:space="0"/>
              <w:right w:val="single" w:color="auto" w:sz="4" w:space="0"/>
            </w:tcBorders>
            <w:shd w:val="clear" w:color="auto" w:fill="auto"/>
            <w:vAlign w:val="center"/>
            <w:hideMark/>
          </w:tcPr>
          <w:p w:rsidRPr="0059631D" w:rsidR="007B2D66" w:rsidP="00056820" w:rsidRDefault="007B2D66" w14:paraId="0CFA2EF9" w14:textId="77777777">
            <w:pPr>
              <w:spacing w:after="0" w:line="240" w:lineRule="auto"/>
              <w:rPr>
                <w:rFonts w:ascii="Times New Roman" w:hAnsi="Times New Roman" w:eastAsia="Times New Roman" w:cs="Times New Roman"/>
                <w:b/>
                <w:color w:val="000000"/>
                <w:sz w:val="20"/>
                <w:szCs w:val="20"/>
              </w:rPr>
            </w:pPr>
          </w:p>
        </w:tc>
        <w:tc>
          <w:tcPr>
            <w:tcW w:w="454" w:type="pct"/>
            <w:vMerge/>
            <w:tcBorders>
              <w:left w:val="single" w:color="auto" w:sz="4" w:space="0"/>
              <w:bottom w:val="single" w:color="auto" w:sz="4" w:space="0"/>
              <w:right w:val="single" w:color="auto" w:sz="4" w:space="0"/>
            </w:tcBorders>
            <w:shd w:val="clear" w:color="auto" w:fill="auto"/>
          </w:tcPr>
          <w:p w:rsidRPr="0059631D" w:rsidR="007B2D66" w:rsidP="00056820" w:rsidRDefault="007B2D66" w14:paraId="0ADDA4A4" w14:textId="77777777">
            <w:pPr>
              <w:spacing w:after="0" w:line="240" w:lineRule="auto"/>
              <w:rPr>
                <w:rFonts w:ascii="Times New Roman" w:hAnsi="Times New Roman" w:eastAsia="Times New Roman" w:cs="Times New Roman"/>
                <w:b/>
                <w:color w:val="000000"/>
                <w:sz w:val="20"/>
                <w:szCs w:val="20"/>
              </w:rPr>
            </w:pPr>
          </w:p>
        </w:tc>
      </w:tr>
      <w:tr w:rsidRPr="00520EE8" w:rsidR="007B2D66" w:rsidTr="007B2D66" w14:paraId="7BE6F030" w14:textId="2490B716">
        <w:trPr>
          <w:trHeight w:val="765"/>
        </w:trPr>
        <w:tc>
          <w:tcPr>
            <w:tcW w:w="563" w:type="pct"/>
            <w:tcBorders>
              <w:top w:val="nil"/>
              <w:left w:val="single" w:color="auto" w:sz="4" w:space="0"/>
              <w:bottom w:val="single" w:color="auto" w:sz="4" w:space="0"/>
              <w:right w:val="single" w:color="auto" w:sz="4" w:space="0"/>
            </w:tcBorders>
            <w:shd w:val="clear" w:color="auto" w:fill="auto"/>
            <w:noWrap/>
            <w:hideMark/>
          </w:tcPr>
          <w:p w:rsidRPr="0059631D" w:rsidR="007B2D66" w:rsidP="007B2D66" w:rsidRDefault="007B2D66" w14:paraId="63DCD1CA" w14:textId="77777777">
            <w:pPr>
              <w:spacing w:after="0" w:line="240" w:lineRule="auto"/>
              <w:rPr>
                <w:rFonts w:ascii="Times New Roman" w:hAnsi="Times New Roman" w:eastAsia="Times New Roman" w:cs="Times New Roman"/>
                <w:b/>
                <w:bCs/>
                <w:color w:val="000000"/>
                <w:sz w:val="20"/>
                <w:szCs w:val="20"/>
              </w:rPr>
            </w:pPr>
            <w:r w:rsidRPr="0059631D">
              <w:rPr>
                <w:rFonts w:ascii="Times New Roman" w:hAnsi="Times New Roman" w:eastAsia="Times New Roman" w:cs="Times New Roman"/>
                <w:b/>
                <w:bCs/>
                <w:color w:val="000000"/>
                <w:sz w:val="20"/>
                <w:szCs w:val="20"/>
              </w:rPr>
              <w:t>Rehabilitation</w:t>
            </w:r>
          </w:p>
        </w:tc>
        <w:tc>
          <w:tcPr>
            <w:tcW w:w="535"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29690FE5" w14:textId="56522E1C">
            <w:pPr>
              <w:spacing w:after="0" w:line="240" w:lineRule="auto"/>
              <w:rPr>
                <w:rFonts w:ascii="Times New Roman" w:hAnsi="Times New Roman" w:eastAsia="Times New Roman" w:cs="Times New Roman"/>
                <w:b/>
                <w:sz w:val="20"/>
                <w:szCs w:val="20"/>
              </w:rPr>
            </w:pPr>
            <w:r w:rsidRPr="0059631D">
              <w:rPr>
                <w:rFonts w:ascii="Times New Roman" w:hAnsi="Times New Roman" w:eastAsia="Times New Roman" w:cs="Times New Roman"/>
                <w:b/>
                <w:sz w:val="20"/>
                <w:szCs w:val="20"/>
              </w:rPr>
              <w:t>&lt;RehaPlan&gt;</w:t>
            </w:r>
          </w:p>
        </w:tc>
        <w:tc>
          <w:tcPr>
            <w:tcW w:w="1335"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3E93920B" w14:textId="29BFBAF8">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 xml:space="preserve">Is there documentation in the record that the patient was assessed for or received rehabilitation services?  </w:t>
            </w:r>
          </w:p>
        </w:tc>
        <w:tc>
          <w:tcPr>
            <w:tcW w:w="683"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3E567F45" w14:textId="01023683">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Numeric #  1-digit</w:t>
            </w:r>
          </w:p>
        </w:tc>
        <w:tc>
          <w:tcPr>
            <w:tcW w:w="877" w:type="pct"/>
            <w:tcBorders>
              <w:top w:val="nil"/>
              <w:left w:val="nil"/>
              <w:bottom w:val="single" w:color="auto" w:sz="4" w:space="0"/>
              <w:right w:val="single" w:color="auto" w:sz="4" w:space="0"/>
            </w:tcBorders>
            <w:shd w:val="clear" w:color="auto" w:fill="auto"/>
            <w:vAlign w:val="center"/>
          </w:tcPr>
          <w:p w:rsidRPr="0059631D" w:rsidR="007B2D66" w:rsidP="007B2D66" w:rsidRDefault="007B2D66" w14:paraId="175D5AA7" w14:textId="61DA400A">
            <w:pPr>
              <w:spacing w:after="0" w:line="240" w:lineRule="auto"/>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1 - Yes; 0 - No</w:t>
            </w:r>
          </w:p>
        </w:tc>
        <w:tc>
          <w:tcPr>
            <w:tcW w:w="553" w:type="pct"/>
            <w:tcBorders>
              <w:top w:val="nil"/>
              <w:left w:val="nil"/>
              <w:bottom w:val="single" w:color="auto" w:sz="4" w:space="0"/>
              <w:right w:val="single" w:color="auto" w:sz="4" w:space="0"/>
            </w:tcBorders>
            <w:shd w:val="clear" w:color="auto" w:fill="auto"/>
            <w:noWrap/>
            <w:vAlign w:val="center"/>
          </w:tcPr>
          <w:p w:rsidRPr="0059631D" w:rsidR="007B2D66" w:rsidP="007B2D66" w:rsidRDefault="007B2D66" w14:paraId="736B7150" w14:textId="76B90099">
            <w:pPr>
              <w:spacing w:after="0" w:line="240" w:lineRule="auto"/>
              <w:rPr>
                <w:rFonts w:ascii="Times New Roman" w:hAnsi="Times New Roman" w:eastAsia="Times New Roman" w:cs="Times New Roman"/>
                <w:b/>
                <w:color w:val="000000"/>
                <w:sz w:val="20"/>
                <w:szCs w:val="20"/>
              </w:rPr>
            </w:pPr>
          </w:p>
        </w:tc>
        <w:tc>
          <w:tcPr>
            <w:tcW w:w="454" w:type="pct"/>
            <w:tcBorders>
              <w:top w:val="nil"/>
              <w:left w:val="nil"/>
              <w:bottom w:val="single" w:color="auto" w:sz="4" w:space="0"/>
              <w:right w:val="single" w:color="auto" w:sz="4" w:space="0"/>
            </w:tcBorders>
            <w:shd w:val="clear" w:color="auto" w:fill="auto"/>
            <w:vAlign w:val="center"/>
          </w:tcPr>
          <w:p w:rsidRPr="00520EE8" w:rsidR="007B2D66" w:rsidP="007B2D66" w:rsidRDefault="007B2D66" w14:paraId="5ECC93DE" w14:textId="4027483B">
            <w:pPr>
              <w:spacing w:after="0" w:line="240" w:lineRule="auto"/>
              <w:jc w:val="center"/>
              <w:rPr>
                <w:rFonts w:ascii="Times New Roman" w:hAnsi="Times New Roman" w:eastAsia="Times New Roman" w:cs="Times New Roman"/>
                <w:b/>
                <w:color w:val="000000"/>
                <w:sz w:val="20"/>
                <w:szCs w:val="20"/>
              </w:rPr>
            </w:pPr>
            <w:r w:rsidRPr="0059631D">
              <w:rPr>
                <w:rFonts w:ascii="Times New Roman" w:hAnsi="Times New Roman" w:eastAsia="Times New Roman" w:cs="Times New Roman"/>
                <w:b/>
                <w:color w:val="000000"/>
                <w:sz w:val="20"/>
                <w:szCs w:val="20"/>
              </w:rPr>
              <w:t>Required</w:t>
            </w:r>
          </w:p>
        </w:tc>
      </w:tr>
    </w:tbl>
    <w:p w:rsidRPr="00E61ACB" w:rsidR="00C857D7" w:rsidP="00E61ACB" w:rsidRDefault="00C857D7" w14:paraId="45D6BE42" w14:textId="0C275699">
      <w:pPr>
        <w:rPr>
          <w:rFonts w:ascii="Times New Roman" w:hAnsi="Times New Roman" w:cs="Times New Roman"/>
        </w:rPr>
      </w:pPr>
    </w:p>
    <w:sectPr w:rsidRPr="00E61ACB" w:rsidR="00C857D7" w:rsidSect="00C857D7">
      <w:headerReference w:type="default" r:id="rId17"/>
      <w:pgSz w:w="15840" w:h="12240" w:orient="landscape"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bbas, Amena (CDC/DDNID/NCCDPHP/DHDSP)" w:date="2020-09-04T14:01:00Z" w:initials="AA(">
    <w:p w14:paraId="472087CA" w14:textId="77777777" w:rsidR="00056820" w:rsidRDefault="00056820">
      <w:pPr>
        <w:pStyle w:val="CommentText"/>
      </w:pPr>
      <w:r>
        <w:rPr>
          <w:rStyle w:val="CommentReference"/>
        </w:rPr>
        <w:annotationRef/>
      </w:r>
      <w:r>
        <w:t>Following up with Sallyann on this</w:t>
      </w:r>
    </w:p>
    <w:p w14:paraId="75945E1E" w14:textId="77777777" w:rsidR="00056820" w:rsidRDefault="00056820">
      <w:pPr>
        <w:pStyle w:val="CommentText"/>
      </w:pPr>
    </w:p>
    <w:p w14:paraId="4EFA4DB0" w14:textId="11895DD2" w:rsidR="00056820" w:rsidRDefault="00056820">
      <w:pPr>
        <w:pStyle w:val="CommentText"/>
      </w:pPr>
      <w:r w:rsidRPr="00D21A32">
        <w:rPr>
          <w:highlight w:val="yellow"/>
        </w:rPr>
        <w:t>Do we need data element to capture vascular imaging</w:t>
      </w:r>
    </w:p>
  </w:comment>
  <w:comment w:id="2" w:author="Abbas, Amena (CDC/DDNID/NCCDPHP/DHDSP)" w:date="2020-09-04T14:05:00Z" w:initials="AA(">
    <w:p w14:paraId="406B8F48" w14:textId="3EE8696B" w:rsidR="00056820" w:rsidRDefault="00056820">
      <w:pPr>
        <w:pStyle w:val="CommentText"/>
      </w:pPr>
      <w:r>
        <w:rPr>
          <w:rStyle w:val="CommentReference"/>
        </w:rPr>
        <w:annotationRef/>
      </w:r>
      <w:r>
        <w:t>Optional in GWTG</w:t>
      </w:r>
    </w:p>
  </w:comment>
  <w:comment w:id="3" w:author="Abbas, Amena (CDC/DDNID/NCCDPHP/DHDSP)" w:date="2020-09-29T09:48:00Z" w:initials="AA(">
    <w:p w14:paraId="30A06152" w14:textId="4369F8EB" w:rsidR="00056820" w:rsidRDefault="00056820">
      <w:pPr>
        <w:pStyle w:val="CommentText"/>
      </w:pPr>
      <w:r>
        <w:rPr>
          <w:rStyle w:val="CommentReference"/>
        </w:rPr>
        <w:annotationRef/>
      </w:r>
      <w:r>
        <w:t>Keep for now. Will change to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FA4DB0" w15:done="1"/>
  <w15:commentEx w15:paraId="406B8F48" w15:paraIdParent="4EFA4DB0" w15:done="1"/>
  <w15:commentEx w15:paraId="30A06152" w15:paraIdParent="4EFA4DB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FA4DB0" w16cid:durableId="22FCC754"/>
  <w16cid:commentId w16cid:paraId="406B8F48" w16cid:durableId="22FCC827"/>
  <w16cid:commentId w16cid:paraId="30A06152" w16cid:durableId="231D8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D9EA" w14:textId="77777777" w:rsidR="00056820" w:rsidRDefault="00056820" w:rsidP="008B5D54">
      <w:pPr>
        <w:spacing w:after="0" w:line="240" w:lineRule="auto"/>
      </w:pPr>
      <w:r>
        <w:separator/>
      </w:r>
    </w:p>
  </w:endnote>
  <w:endnote w:type="continuationSeparator" w:id="0">
    <w:p w14:paraId="7050FACB" w14:textId="77777777" w:rsidR="00056820" w:rsidRDefault="0005682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AC92" w14:textId="77777777" w:rsidR="007B2D66" w:rsidRDefault="007B2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4789" w14:textId="77777777" w:rsidR="007B2D66" w:rsidRDefault="007B2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C5CB" w14:textId="77777777" w:rsidR="007B2D66" w:rsidRDefault="007B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AEC8" w14:textId="77777777" w:rsidR="00056820" w:rsidRDefault="00056820" w:rsidP="008B5D54">
      <w:pPr>
        <w:spacing w:after="0" w:line="240" w:lineRule="auto"/>
      </w:pPr>
      <w:r>
        <w:separator/>
      </w:r>
    </w:p>
  </w:footnote>
  <w:footnote w:type="continuationSeparator" w:id="0">
    <w:p w14:paraId="5809C1B2" w14:textId="77777777" w:rsidR="00056820" w:rsidRDefault="00056820"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2C42" w14:textId="77777777" w:rsidR="007B2D66" w:rsidRDefault="007B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61C9" w14:textId="77777777" w:rsidR="00056820" w:rsidRDefault="00056820">
    <w:pPr>
      <w:pStyle w:val="Header"/>
    </w:pPr>
    <w:r>
      <w:t>DRAFT</w:t>
    </w:r>
  </w:p>
  <w:p w14:paraId="3CC55B06" w14:textId="77777777" w:rsidR="00056820" w:rsidRDefault="00056820">
    <w:pPr>
      <w:pStyle w:val="Header"/>
    </w:pPr>
  </w:p>
  <w:tbl>
    <w:tblPr>
      <w:tblStyle w:val="TableGrid"/>
      <w:tblW w:w="0" w:type="auto"/>
      <w:tblInd w:w="-185" w:type="dxa"/>
      <w:tblLook w:val="04A0" w:firstRow="1" w:lastRow="0" w:firstColumn="1" w:lastColumn="0" w:noHBand="0" w:noVBand="1"/>
    </w:tblPr>
    <w:tblGrid>
      <w:gridCol w:w="2430"/>
      <w:gridCol w:w="2610"/>
      <w:gridCol w:w="1980"/>
      <w:gridCol w:w="2160"/>
      <w:gridCol w:w="1796"/>
      <w:gridCol w:w="1984"/>
    </w:tblGrid>
    <w:tr w:rsidR="00056820" w14:paraId="5271F534" w14:textId="77777777" w:rsidTr="00E61ACB">
      <w:tc>
        <w:tcPr>
          <w:tcW w:w="2430" w:type="dxa"/>
          <w:shd w:val="clear" w:color="auto" w:fill="E5DFEC" w:themeFill="accent4" w:themeFillTint="33"/>
        </w:tcPr>
        <w:p w14:paraId="7A41CA85" w14:textId="77777777" w:rsidR="00056820" w:rsidRPr="00E66A1C" w:rsidRDefault="00056820" w:rsidP="00E61ACB">
          <w:pPr>
            <w:pStyle w:val="Header"/>
            <w:jc w:val="center"/>
            <w:rPr>
              <w:b/>
            </w:rPr>
          </w:pPr>
          <w:r w:rsidRPr="00E66A1C">
            <w:rPr>
              <w:b/>
            </w:rPr>
            <w:t>Item</w:t>
          </w:r>
        </w:p>
      </w:tc>
      <w:tc>
        <w:tcPr>
          <w:tcW w:w="2610" w:type="dxa"/>
          <w:shd w:val="clear" w:color="auto" w:fill="E5DFEC" w:themeFill="accent4" w:themeFillTint="33"/>
        </w:tcPr>
        <w:p w14:paraId="49034C3F" w14:textId="77777777" w:rsidR="00056820" w:rsidRPr="00E66A1C" w:rsidRDefault="00056820" w:rsidP="00E61ACB">
          <w:pPr>
            <w:pStyle w:val="Header"/>
            <w:jc w:val="center"/>
            <w:rPr>
              <w:b/>
            </w:rPr>
          </w:pPr>
          <w:r w:rsidRPr="00E66A1C">
            <w:rPr>
              <w:b/>
            </w:rPr>
            <w:t>Variable Name</w:t>
          </w:r>
        </w:p>
      </w:tc>
      <w:tc>
        <w:tcPr>
          <w:tcW w:w="1980" w:type="dxa"/>
          <w:shd w:val="clear" w:color="auto" w:fill="E5DFEC" w:themeFill="accent4" w:themeFillTint="33"/>
        </w:tcPr>
        <w:p w14:paraId="1E90F783" w14:textId="77777777" w:rsidR="00056820" w:rsidRPr="00E66A1C" w:rsidRDefault="00056820" w:rsidP="00E61ACB">
          <w:pPr>
            <w:pStyle w:val="Header"/>
            <w:jc w:val="center"/>
            <w:rPr>
              <w:b/>
            </w:rPr>
          </w:pPr>
          <w:r w:rsidRPr="00E66A1C">
            <w:rPr>
              <w:b/>
            </w:rPr>
            <w:t>Text Prompt</w:t>
          </w:r>
        </w:p>
      </w:tc>
      <w:tc>
        <w:tcPr>
          <w:tcW w:w="2160" w:type="dxa"/>
          <w:shd w:val="clear" w:color="auto" w:fill="E5DFEC" w:themeFill="accent4" w:themeFillTint="33"/>
        </w:tcPr>
        <w:p w14:paraId="3A742246" w14:textId="77777777" w:rsidR="00056820" w:rsidRPr="00E66A1C" w:rsidRDefault="00056820" w:rsidP="00E61ACB">
          <w:pPr>
            <w:pStyle w:val="Header"/>
            <w:jc w:val="center"/>
            <w:rPr>
              <w:b/>
            </w:rPr>
          </w:pPr>
          <w:r w:rsidRPr="00E66A1C">
            <w:rPr>
              <w:b/>
            </w:rPr>
            <w:t>Field Type</w:t>
          </w:r>
        </w:p>
      </w:tc>
      <w:tc>
        <w:tcPr>
          <w:tcW w:w="1796" w:type="dxa"/>
          <w:shd w:val="clear" w:color="auto" w:fill="E5DFEC" w:themeFill="accent4" w:themeFillTint="33"/>
        </w:tcPr>
        <w:p w14:paraId="1453AE6D" w14:textId="77777777" w:rsidR="00056820" w:rsidRPr="00E66A1C" w:rsidRDefault="00056820" w:rsidP="00E61ACB">
          <w:pPr>
            <w:pStyle w:val="Header"/>
            <w:jc w:val="center"/>
            <w:rPr>
              <w:b/>
            </w:rPr>
          </w:pPr>
          <w:r w:rsidRPr="00E66A1C">
            <w:rPr>
              <w:b/>
            </w:rPr>
            <w:t>Legal Values</w:t>
          </w:r>
        </w:p>
      </w:tc>
      <w:tc>
        <w:tcPr>
          <w:tcW w:w="1984" w:type="dxa"/>
          <w:shd w:val="clear" w:color="auto" w:fill="E5DFEC" w:themeFill="accent4" w:themeFillTint="33"/>
        </w:tcPr>
        <w:p w14:paraId="69573AA7" w14:textId="77777777" w:rsidR="00056820" w:rsidRPr="00E66A1C" w:rsidRDefault="00056820" w:rsidP="00E61ACB">
          <w:pPr>
            <w:pStyle w:val="Header"/>
            <w:jc w:val="center"/>
            <w:rPr>
              <w:b/>
            </w:rPr>
          </w:pPr>
          <w:r w:rsidRPr="00E66A1C">
            <w:rPr>
              <w:b/>
            </w:rPr>
            <w:t>Notes</w:t>
          </w:r>
        </w:p>
      </w:tc>
    </w:tr>
  </w:tbl>
  <w:p w14:paraId="78D8B23D" w14:textId="77777777" w:rsidR="00056820" w:rsidRDefault="0005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C1E1" w14:textId="759489CD" w:rsidR="00056820" w:rsidRDefault="00056820" w:rsidP="00E61ACB">
    <w:pPr>
      <w:pStyle w:val="Header"/>
      <w:jc w:val="center"/>
      <w:rPr>
        <w:rFonts w:ascii="Times New Roman" w:hAnsi="Times New Roman" w:cs="Times New Roman"/>
      </w:rPr>
    </w:pPr>
    <w:r>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Pr>
        <w:rFonts w:ascii="Times New Roman" w:hAnsi="Times New Roman" w:cs="Times New Roman"/>
      </w:rPr>
      <w:t>Form Approved</w:t>
    </w:r>
  </w:p>
  <w:p w14:paraId="3281B2C2" w14:textId="5E7783D1" w:rsidR="00056820" w:rsidRDefault="00056820"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OMB No. 0920-1108</w:t>
    </w:r>
  </w:p>
  <w:p w14:paraId="78799971" w14:textId="77FCBA9D" w:rsidR="00056820" w:rsidRPr="00E61ACB" w:rsidRDefault="00056820"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 Date 09/30/2022</w:t>
    </w:r>
  </w:p>
  <w:p w14:paraId="35BEACC8" w14:textId="77777777" w:rsidR="00056820" w:rsidRPr="00E66A1C" w:rsidRDefault="00056820" w:rsidP="00E61A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880C" w14:textId="3112BD9D" w:rsidR="00056820" w:rsidRPr="00E61ACB" w:rsidRDefault="00056820" w:rsidP="00E61ACB">
    <w:pPr>
      <w:pStyle w:val="Header"/>
      <w:rPr>
        <w:rFonts w:ascii="Times New Roman" w:hAnsi="Times New Roman" w:cs="Times New Roman"/>
      </w:rPr>
    </w:pPr>
  </w:p>
  <w:p w14:paraId="50D0F22D" w14:textId="77777777" w:rsidR="00056820" w:rsidRDefault="00056820" w:rsidP="00E61ACB">
    <w:pPr>
      <w:pStyle w:val="Header"/>
    </w:pPr>
  </w:p>
  <w:tbl>
    <w:tblPr>
      <w:tblStyle w:val="TableGrid"/>
      <w:tblW w:w="13860" w:type="dxa"/>
      <w:tblInd w:w="-5" w:type="dxa"/>
      <w:tblLook w:val="04A0" w:firstRow="1" w:lastRow="0" w:firstColumn="1" w:lastColumn="0" w:noHBand="0" w:noVBand="1"/>
    </w:tblPr>
    <w:tblGrid>
      <w:gridCol w:w="1530"/>
      <w:gridCol w:w="1530"/>
      <w:gridCol w:w="3690"/>
      <w:gridCol w:w="1890"/>
      <w:gridCol w:w="2430"/>
      <w:gridCol w:w="1530"/>
      <w:gridCol w:w="1260"/>
    </w:tblGrid>
    <w:tr w:rsidR="00056820" w14:paraId="20B24AB8" w14:textId="02B6EAFC" w:rsidTr="00636E1C">
      <w:tc>
        <w:tcPr>
          <w:tcW w:w="1530" w:type="dxa"/>
          <w:shd w:val="clear" w:color="auto" w:fill="E5DFEC" w:themeFill="accent4" w:themeFillTint="33"/>
        </w:tcPr>
        <w:p w14:paraId="7AE77C90" w14:textId="77777777" w:rsidR="00056820" w:rsidRPr="00E66A1C" w:rsidRDefault="00056820" w:rsidP="00E61ACB">
          <w:pPr>
            <w:pStyle w:val="Header"/>
            <w:jc w:val="center"/>
            <w:rPr>
              <w:b/>
            </w:rPr>
          </w:pPr>
          <w:r w:rsidRPr="00E66A1C">
            <w:rPr>
              <w:b/>
            </w:rPr>
            <w:t>Item</w:t>
          </w:r>
        </w:p>
      </w:tc>
      <w:tc>
        <w:tcPr>
          <w:tcW w:w="1530" w:type="dxa"/>
          <w:shd w:val="clear" w:color="auto" w:fill="E5DFEC" w:themeFill="accent4" w:themeFillTint="33"/>
        </w:tcPr>
        <w:p w14:paraId="1DA2A6D0" w14:textId="77777777" w:rsidR="00056820" w:rsidRPr="00E66A1C" w:rsidRDefault="00056820" w:rsidP="00E61ACB">
          <w:pPr>
            <w:pStyle w:val="Header"/>
            <w:jc w:val="center"/>
            <w:rPr>
              <w:b/>
            </w:rPr>
          </w:pPr>
          <w:r w:rsidRPr="00E66A1C">
            <w:rPr>
              <w:b/>
            </w:rPr>
            <w:t>Variable Name</w:t>
          </w:r>
        </w:p>
      </w:tc>
      <w:tc>
        <w:tcPr>
          <w:tcW w:w="3690" w:type="dxa"/>
          <w:shd w:val="clear" w:color="auto" w:fill="E5DFEC" w:themeFill="accent4" w:themeFillTint="33"/>
        </w:tcPr>
        <w:p w14:paraId="03E62ED7" w14:textId="77777777" w:rsidR="00056820" w:rsidRPr="00E66A1C" w:rsidRDefault="00056820" w:rsidP="00E61ACB">
          <w:pPr>
            <w:pStyle w:val="Header"/>
            <w:jc w:val="center"/>
            <w:rPr>
              <w:b/>
            </w:rPr>
          </w:pPr>
          <w:r w:rsidRPr="00E66A1C">
            <w:rPr>
              <w:b/>
            </w:rPr>
            <w:t>Text Prompt</w:t>
          </w:r>
        </w:p>
      </w:tc>
      <w:tc>
        <w:tcPr>
          <w:tcW w:w="1890" w:type="dxa"/>
          <w:shd w:val="clear" w:color="auto" w:fill="E5DFEC" w:themeFill="accent4" w:themeFillTint="33"/>
        </w:tcPr>
        <w:p w14:paraId="309FA734" w14:textId="77777777" w:rsidR="00056820" w:rsidRPr="00E66A1C" w:rsidRDefault="00056820" w:rsidP="00E61ACB">
          <w:pPr>
            <w:pStyle w:val="Header"/>
            <w:jc w:val="center"/>
            <w:rPr>
              <w:b/>
            </w:rPr>
          </w:pPr>
          <w:r w:rsidRPr="00E66A1C">
            <w:rPr>
              <w:b/>
            </w:rPr>
            <w:t>Field Type</w:t>
          </w:r>
        </w:p>
      </w:tc>
      <w:tc>
        <w:tcPr>
          <w:tcW w:w="2430" w:type="dxa"/>
          <w:shd w:val="clear" w:color="auto" w:fill="E5DFEC" w:themeFill="accent4" w:themeFillTint="33"/>
        </w:tcPr>
        <w:p w14:paraId="77DE3919" w14:textId="77777777" w:rsidR="00056820" w:rsidRPr="00E66A1C" w:rsidRDefault="00056820" w:rsidP="00E61ACB">
          <w:pPr>
            <w:pStyle w:val="Header"/>
            <w:jc w:val="center"/>
            <w:rPr>
              <w:b/>
            </w:rPr>
          </w:pPr>
          <w:r w:rsidRPr="00E66A1C">
            <w:rPr>
              <w:b/>
            </w:rPr>
            <w:t>Legal Values</w:t>
          </w:r>
        </w:p>
      </w:tc>
      <w:tc>
        <w:tcPr>
          <w:tcW w:w="1530" w:type="dxa"/>
          <w:shd w:val="clear" w:color="auto" w:fill="E5DFEC" w:themeFill="accent4" w:themeFillTint="33"/>
        </w:tcPr>
        <w:p w14:paraId="234171AA" w14:textId="77777777" w:rsidR="00056820" w:rsidRPr="00E66A1C" w:rsidRDefault="00056820" w:rsidP="00E61ACB">
          <w:pPr>
            <w:pStyle w:val="Header"/>
            <w:jc w:val="center"/>
            <w:rPr>
              <w:b/>
            </w:rPr>
          </w:pPr>
          <w:r w:rsidRPr="00E66A1C">
            <w:rPr>
              <w:b/>
            </w:rPr>
            <w:t>Notes</w:t>
          </w:r>
        </w:p>
      </w:tc>
      <w:tc>
        <w:tcPr>
          <w:tcW w:w="1260" w:type="dxa"/>
          <w:shd w:val="clear" w:color="auto" w:fill="E5DFEC" w:themeFill="accent4" w:themeFillTint="33"/>
        </w:tcPr>
        <w:p w14:paraId="3E617CFF" w14:textId="6F956195" w:rsidR="00056820" w:rsidRPr="00E66A1C" w:rsidRDefault="00056820" w:rsidP="00E61ACB">
          <w:pPr>
            <w:pStyle w:val="Header"/>
            <w:jc w:val="center"/>
            <w:rPr>
              <w:b/>
            </w:rPr>
          </w:pPr>
          <w:r w:rsidRPr="00636E1C">
            <w:rPr>
              <w:bCs/>
            </w:rPr>
            <w:t>Optional</w:t>
          </w:r>
          <w:r>
            <w:rPr>
              <w:b/>
            </w:rPr>
            <w:t>/ Required</w:t>
          </w:r>
        </w:p>
      </w:tc>
    </w:tr>
  </w:tbl>
  <w:p w14:paraId="0BA0B0D2" w14:textId="77777777" w:rsidR="00056820" w:rsidRDefault="00056820" w:rsidP="000A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426"/>
    <w:multiLevelType w:val="hybridMultilevel"/>
    <w:tmpl w:val="F5C2983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E7604F"/>
    <w:multiLevelType w:val="hybridMultilevel"/>
    <w:tmpl w:val="19F2D72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9463BA"/>
    <w:multiLevelType w:val="hybridMultilevel"/>
    <w:tmpl w:val="23C8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C2D21"/>
    <w:multiLevelType w:val="hybridMultilevel"/>
    <w:tmpl w:val="20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32696"/>
    <w:multiLevelType w:val="hybridMultilevel"/>
    <w:tmpl w:val="246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54135"/>
    <w:multiLevelType w:val="hybridMultilevel"/>
    <w:tmpl w:val="997483F2"/>
    <w:lvl w:ilvl="0" w:tplc="0409000F">
      <w:start w:val="1"/>
      <w:numFmt w:val="decimal"/>
      <w:lvlText w:val="%1."/>
      <w:lvlJc w:val="left"/>
      <w:pPr>
        <w:ind w:left="720" w:hanging="360"/>
      </w:pPr>
    </w:lvl>
    <w:lvl w:ilvl="1" w:tplc="5A82C2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A4387"/>
    <w:multiLevelType w:val="hybridMultilevel"/>
    <w:tmpl w:val="C544590C"/>
    <w:lvl w:ilvl="0" w:tplc="41D63D9C">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927E77"/>
    <w:multiLevelType w:val="hybridMultilevel"/>
    <w:tmpl w:val="EBD2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1054A"/>
    <w:multiLevelType w:val="hybridMultilevel"/>
    <w:tmpl w:val="91226986"/>
    <w:lvl w:ilvl="0" w:tplc="0409000F">
      <w:start w:val="1"/>
      <w:numFmt w:val="decimal"/>
      <w:lvlText w:val="%1."/>
      <w:lvlJc w:val="left"/>
      <w:pPr>
        <w:ind w:left="720" w:hanging="360"/>
      </w:pPr>
      <w:rPr>
        <w:rFonts w:hint="default"/>
      </w:rPr>
    </w:lvl>
    <w:lvl w:ilvl="1" w:tplc="C76E5A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7"/>
  </w:num>
  <w:num w:numId="5">
    <w:abstractNumId w:val="0"/>
  </w:num>
  <w:num w:numId="6">
    <w:abstractNumId w:val="1"/>
  </w:num>
  <w:num w:numId="7">
    <w:abstractNumId w:val="2"/>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bas, Amena (CDC/DDNID/NCCDPHP/DHDSP)">
    <w15:presenceInfo w15:providerId="AD" w15:userId="S::nre1@cdc.gov::2f313a60-e9e6-4318-9beb-32c80f06f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D7"/>
    <w:rsid w:val="00013C28"/>
    <w:rsid w:val="00014B10"/>
    <w:rsid w:val="00015464"/>
    <w:rsid w:val="000349DA"/>
    <w:rsid w:val="00036AE5"/>
    <w:rsid w:val="00042923"/>
    <w:rsid w:val="00043978"/>
    <w:rsid w:val="00056820"/>
    <w:rsid w:val="00056902"/>
    <w:rsid w:val="00064144"/>
    <w:rsid w:val="00076C57"/>
    <w:rsid w:val="0008068E"/>
    <w:rsid w:val="000A6233"/>
    <w:rsid w:val="000B0846"/>
    <w:rsid w:val="000B5654"/>
    <w:rsid w:val="000B5D5E"/>
    <w:rsid w:val="000C2B93"/>
    <w:rsid w:val="000C6101"/>
    <w:rsid w:val="000D0EAF"/>
    <w:rsid w:val="000D5320"/>
    <w:rsid w:val="000E64CD"/>
    <w:rsid w:val="000F195A"/>
    <w:rsid w:val="000F3AEA"/>
    <w:rsid w:val="00103873"/>
    <w:rsid w:val="0010724C"/>
    <w:rsid w:val="001119A9"/>
    <w:rsid w:val="001158A0"/>
    <w:rsid w:val="001168A9"/>
    <w:rsid w:val="001306DA"/>
    <w:rsid w:val="001331DB"/>
    <w:rsid w:val="00134A5A"/>
    <w:rsid w:val="00140C56"/>
    <w:rsid w:val="00142443"/>
    <w:rsid w:val="00142810"/>
    <w:rsid w:val="00171C50"/>
    <w:rsid w:val="00183E90"/>
    <w:rsid w:val="0018539C"/>
    <w:rsid w:val="00191AF0"/>
    <w:rsid w:val="001A379A"/>
    <w:rsid w:val="001A4C6E"/>
    <w:rsid w:val="001A56D8"/>
    <w:rsid w:val="001B1551"/>
    <w:rsid w:val="001B2FCA"/>
    <w:rsid w:val="001C44C6"/>
    <w:rsid w:val="001C4A1B"/>
    <w:rsid w:val="001D0ABA"/>
    <w:rsid w:val="001D5594"/>
    <w:rsid w:val="001E12A0"/>
    <w:rsid w:val="001E1C38"/>
    <w:rsid w:val="00203630"/>
    <w:rsid w:val="0022281E"/>
    <w:rsid w:val="00222FA2"/>
    <w:rsid w:val="002266E9"/>
    <w:rsid w:val="0023654A"/>
    <w:rsid w:val="00242370"/>
    <w:rsid w:val="00260A27"/>
    <w:rsid w:val="00275A90"/>
    <w:rsid w:val="00290E09"/>
    <w:rsid w:val="00295354"/>
    <w:rsid w:val="002B27F3"/>
    <w:rsid w:val="002C25ED"/>
    <w:rsid w:val="002D2D89"/>
    <w:rsid w:val="002D3BB0"/>
    <w:rsid w:val="002F4528"/>
    <w:rsid w:val="002F4F1A"/>
    <w:rsid w:val="002F5DF3"/>
    <w:rsid w:val="00306927"/>
    <w:rsid w:val="00321897"/>
    <w:rsid w:val="0032407E"/>
    <w:rsid w:val="00324758"/>
    <w:rsid w:val="003278AF"/>
    <w:rsid w:val="00330F12"/>
    <w:rsid w:val="00333A63"/>
    <w:rsid w:val="00344E89"/>
    <w:rsid w:val="003473A8"/>
    <w:rsid w:val="003608D6"/>
    <w:rsid w:val="00376F9A"/>
    <w:rsid w:val="00383C97"/>
    <w:rsid w:val="00385E37"/>
    <w:rsid w:val="00392828"/>
    <w:rsid w:val="00395DB0"/>
    <w:rsid w:val="003B19D5"/>
    <w:rsid w:val="003B687A"/>
    <w:rsid w:val="003D3A2B"/>
    <w:rsid w:val="003D5273"/>
    <w:rsid w:val="003D733B"/>
    <w:rsid w:val="003E2E22"/>
    <w:rsid w:val="003F0297"/>
    <w:rsid w:val="003F5163"/>
    <w:rsid w:val="00407220"/>
    <w:rsid w:val="00407E83"/>
    <w:rsid w:val="00413332"/>
    <w:rsid w:val="004250EA"/>
    <w:rsid w:val="00436022"/>
    <w:rsid w:val="0044545E"/>
    <w:rsid w:val="00464BE3"/>
    <w:rsid w:val="00473A10"/>
    <w:rsid w:val="00484747"/>
    <w:rsid w:val="004910FB"/>
    <w:rsid w:val="00495E6C"/>
    <w:rsid w:val="004A1897"/>
    <w:rsid w:val="004A5B49"/>
    <w:rsid w:val="004B2DE9"/>
    <w:rsid w:val="004C5016"/>
    <w:rsid w:val="004D6EE3"/>
    <w:rsid w:val="004F1504"/>
    <w:rsid w:val="00510218"/>
    <w:rsid w:val="00517CD3"/>
    <w:rsid w:val="00520EE8"/>
    <w:rsid w:val="005220D1"/>
    <w:rsid w:val="005302D9"/>
    <w:rsid w:val="0053304D"/>
    <w:rsid w:val="00540398"/>
    <w:rsid w:val="0056500F"/>
    <w:rsid w:val="00577AB3"/>
    <w:rsid w:val="00586D43"/>
    <w:rsid w:val="0059358B"/>
    <w:rsid w:val="00594AC2"/>
    <w:rsid w:val="0059631D"/>
    <w:rsid w:val="005A1F45"/>
    <w:rsid w:val="005A4426"/>
    <w:rsid w:val="005A5442"/>
    <w:rsid w:val="005A69DB"/>
    <w:rsid w:val="005A79EF"/>
    <w:rsid w:val="005B2B94"/>
    <w:rsid w:val="005B2BE7"/>
    <w:rsid w:val="005B7B1E"/>
    <w:rsid w:val="005C1F80"/>
    <w:rsid w:val="005C4174"/>
    <w:rsid w:val="005E003A"/>
    <w:rsid w:val="005E04B1"/>
    <w:rsid w:val="005E1CAB"/>
    <w:rsid w:val="005E5397"/>
    <w:rsid w:val="005E5791"/>
    <w:rsid w:val="005E6923"/>
    <w:rsid w:val="005F64A9"/>
    <w:rsid w:val="005F6969"/>
    <w:rsid w:val="00613883"/>
    <w:rsid w:val="00614C59"/>
    <w:rsid w:val="00636E1C"/>
    <w:rsid w:val="00640480"/>
    <w:rsid w:val="00641B23"/>
    <w:rsid w:val="006460CB"/>
    <w:rsid w:val="00653195"/>
    <w:rsid w:val="00653BEE"/>
    <w:rsid w:val="00655D13"/>
    <w:rsid w:val="00657091"/>
    <w:rsid w:val="00661BAF"/>
    <w:rsid w:val="006631AA"/>
    <w:rsid w:val="0067050E"/>
    <w:rsid w:val="00677B43"/>
    <w:rsid w:val="00692618"/>
    <w:rsid w:val="006A515F"/>
    <w:rsid w:val="006C6578"/>
    <w:rsid w:val="006D0B5E"/>
    <w:rsid w:val="006D6072"/>
    <w:rsid w:val="006E4971"/>
    <w:rsid w:val="00702CDE"/>
    <w:rsid w:val="00717BE2"/>
    <w:rsid w:val="00731875"/>
    <w:rsid w:val="00732C0A"/>
    <w:rsid w:val="00733BBB"/>
    <w:rsid w:val="00746953"/>
    <w:rsid w:val="00746F78"/>
    <w:rsid w:val="00751DAE"/>
    <w:rsid w:val="00751ED3"/>
    <w:rsid w:val="00761021"/>
    <w:rsid w:val="0076268B"/>
    <w:rsid w:val="00766C37"/>
    <w:rsid w:val="00770BA6"/>
    <w:rsid w:val="00771117"/>
    <w:rsid w:val="00774872"/>
    <w:rsid w:val="0077756C"/>
    <w:rsid w:val="00784A9B"/>
    <w:rsid w:val="007858FC"/>
    <w:rsid w:val="00786C51"/>
    <w:rsid w:val="00787553"/>
    <w:rsid w:val="007963B5"/>
    <w:rsid w:val="007A1BDC"/>
    <w:rsid w:val="007B26A4"/>
    <w:rsid w:val="007B2D66"/>
    <w:rsid w:val="007C4AB2"/>
    <w:rsid w:val="007D0307"/>
    <w:rsid w:val="007F01C3"/>
    <w:rsid w:val="007F04E2"/>
    <w:rsid w:val="007F0DA2"/>
    <w:rsid w:val="007F46BC"/>
    <w:rsid w:val="007F508A"/>
    <w:rsid w:val="00816251"/>
    <w:rsid w:val="00820122"/>
    <w:rsid w:val="008256C2"/>
    <w:rsid w:val="00825902"/>
    <w:rsid w:val="008332E9"/>
    <w:rsid w:val="0083579E"/>
    <w:rsid w:val="008436A6"/>
    <w:rsid w:val="00846978"/>
    <w:rsid w:val="00846A42"/>
    <w:rsid w:val="00853F23"/>
    <w:rsid w:val="0086242C"/>
    <w:rsid w:val="00864CD1"/>
    <w:rsid w:val="00875C15"/>
    <w:rsid w:val="00883266"/>
    <w:rsid w:val="00893D65"/>
    <w:rsid w:val="008A6B5C"/>
    <w:rsid w:val="008B2092"/>
    <w:rsid w:val="008B4807"/>
    <w:rsid w:val="008B5D54"/>
    <w:rsid w:val="008B7174"/>
    <w:rsid w:val="008C28E1"/>
    <w:rsid w:val="008C7407"/>
    <w:rsid w:val="008C7A45"/>
    <w:rsid w:val="008F34FC"/>
    <w:rsid w:val="00904110"/>
    <w:rsid w:val="009326E6"/>
    <w:rsid w:val="0093551A"/>
    <w:rsid w:val="00940498"/>
    <w:rsid w:val="00941F36"/>
    <w:rsid w:val="00944026"/>
    <w:rsid w:val="00963F10"/>
    <w:rsid w:val="009710FF"/>
    <w:rsid w:val="0097135F"/>
    <w:rsid w:val="00973DD7"/>
    <w:rsid w:val="00981145"/>
    <w:rsid w:val="009B61C6"/>
    <w:rsid w:val="009C3AE5"/>
    <w:rsid w:val="009F3840"/>
    <w:rsid w:val="00A0286C"/>
    <w:rsid w:val="00A24D9A"/>
    <w:rsid w:val="00A2765C"/>
    <w:rsid w:val="00A37E96"/>
    <w:rsid w:val="00A546D5"/>
    <w:rsid w:val="00A56FA3"/>
    <w:rsid w:val="00A646CB"/>
    <w:rsid w:val="00A80413"/>
    <w:rsid w:val="00A90B97"/>
    <w:rsid w:val="00A97277"/>
    <w:rsid w:val="00AA3091"/>
    <w:rsid w:val="00AD4CA2"/>
    <w:rsid w:val="00AE3611"/>
    <w:rsid w:val="00AF2A94"/>
    <w:rsid w:val="00B045C7"/>
    <w:rsid w:val="00B115DC"/>
    <w:rsid w:val="00B46494"/>
    <w:rsid w:val="00B55735"/>
    <w:rsid w:val="00B608AC"/>
    <w:rsid w:val="00B61B0B"/>
    <w:rsid w:val="00B71E98"/>
    <w:rsid w:val="00B76E3C"/>
    <w:rsid w:val="00BA3F04"/>
    <w:rsid w:val="00BC4A3D"/>
    <w:rsid w:val="00BF4651"/>
    <w:rsid w:val="00BF4CB8"/>
    <w:rsid w:val="00C15E2C"/>
    <w:rsid w:val="00C2532E"/>
    <w:rsid w:val="00C31717"/>
    <w:rsid w:val="00C347D4"/>
    <w:rsid w:val="00C40AF5"/>
    <w:rsid w:val="00C5424D"/>
    <w:rsid w:val="00C54867"/>
    <w:rsid w:val="00C857D7"/>
    <w:rsid w:val="00CA6A59"/>
    <w:rsid w:val="00CB21B0"/>
    <w:rsid w:val="00CB7AC1"/>
    <w:rsid w:val="00CC3F54"/>
    <w:rsid w:val="00CD68F3"/>
    <w:rsid w:val="00CE2B1B"/>
    <w:rsid w:val="00CE3C14"/>
    <w:rsid w:val="00CE4188"/>
    <w:rsid w:val="00CF0C4B"/>
    <w:rsid w:val="00D0403A"/>
    <w:rsid w:val="00D21A32"/>
    <w:rsid w:val="00D65B10"/>
    <w:rsid w:val="00D66393"/>
    <w:rsid w:val="00D729D3"/>
    <w:rsid w:val="00D75DFA"/>
    <w:rsid w:val="00D845BC"/>
    <w:rsid w:val="00DB0CC4"/>
    <w:rsid w:val="00DB2D9B"/>
    <w:rsid w:val="00DB5EAD"/>
    <w:rsid w:val="00DC27A2"/>
    <w:rsid w:val="00DC57CC"/>
    <w:rsid w:val="00DC6A3A"/>
    <w:rsid w:val="00DD5F0D"/>
    <w:rsid w:val="00DE2639"/>
    <w:rsid w:val="00DE4443"/>
    <w:rsid w:val="00E004CA"/>
    <w:rsid w:val="00E01818"/>
    <w:rsid w:val="00E02DDF"/>
    <w:rsid w:val="00E11261"/>
    <w:rsid w:val="00E1386A"/>
    <w:rsid w:val="00E17D48"/>
    <w:rsid w:val="00E27626"/>
    <w:rsid w:val="00E30456"/>
    <w:rsid w:val="00E41707"/>
    <w:rsid w:val="00E41FFB"/>
    <w:rsid w:val="00E52FFE"/>
    <w:rsid w:val="00E57DC7"/>
    <w:rsid w:val="00E612A7"/>
    <w:rsid w:val="00E61ACB"/>
    <w:rsid w:val="00E666A7"/>
    <w:rsid w:val="00E67230"/>
    <w:rsid w:val="00E67B54"/>
    <w:rsid w:val="00E70E61"/>
    <w:rsid w:val="00E72785"/>
    <w:rsid w:val="00E910F2"/>
    <w:rsid w:val="00EA33E1"/>
    <w:rsid w:val="00EB691D"/>
    <w:rsid w:val="00EC0B66"/>
    <w:rsid w:val="00EC15A9"/>
    <w:rsid w:val="00EC3941"/>
    <w:rsid w:val="00ED67A6"/>
    <w:rsid w:val="00EF279B"/>
    <w:rsid w:val="00F0201C"/>
    <w:rsid w:val="00F02274"/>
    <w:rsid w:val="00F02A6A"/>
    <w:rsid w:val="00F1564F"/>
    <w:rsid w:val="00F208EC"/>
    <w:rsid w:val="00F2764C"/>
    <w:rsid w:val="00F36788"/>
    <w:rsid w:val="00F44C8C"/>
    <w:rsid w:val="00F47024"/>
    <w:rsid w:val="00F60D97"/>
    <w:rsid w:val="00F6601D"/>
    <w:rsid w:val="00F671AC"/>
    <w:rsid w:val="00F70732"/>
    <w:rsid w:val="00F73E93"/>
    <w:rsid w:val="00F7791A"/>
    <w:rsid w:val="00F823B6"/>
    <w:rsid w:val="00F90B9C"/>
    <w:rsid w:val="00F94944"/>
    <w:rsid w:val="00F94F44"/>
    <w:rsid w:val="00F96388"/>
    <w:rsid w:val="00FA33E3"/>
    <w:rsid w:val="00FB02A1"/>
    <w:rsid w:val="00FB1020"/>
    <w:rsid w:val="00FB4BBD"/>
    <w:rsid w:val="00FB526A"/>
    <w:rsid w:val="00FC5946"/>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74B0AA5"/>
  <w15:chartTrackingRefBased/>
  <w15:docId w15:val="{BD1C96C1-BC08-4E71-9610-D6DD89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 w:type="paragraph" w:styleId="ListParagraph">
    <w:name w:val="List Paragraph"/>
    <w:basedOn w:val="Normal"/>
    <w:uiPriority w:val="34"/>
    <w:unhideWhenUsed/>
    <w:qFormat/>
    <w:rsid w:val="00786C51"/>
    <w:pPr>
      <w:spacing w:before="60" w:after="60" w:line="240" w:lineRule="auto"/>
      <w:ind w:left="720" w:right="72"/>
      <w:contextualSpacing/>
    </w:pPr>
    <w:rPr>
      <w:rFonts w:ascii="Tahoma" w:eastAsiaTheme="minorEastAsia" w:hAnsi="Tahoma"/>
      <w:sz w:val="20"/>
      <w:szCs w:val="16"/>
      <w:lang w:eastAsia="ja-JP"/>
    </w:rPr>
  </w:style>
  <w:style w:type="paragraph" w:customStyle="1" w:styleId="ColorfulList-Accent11">
    <w:name w:val="Colorful List - Accent 11"/>
    <w:basedOn w:val="Normal"/>
    <w:uiPriority w:val="34"/>
    <w:unhideWhenUsed/>
    <w:qFormat/>
    <w:rsid w:val="005A1F45"/>
    <w:pPr>
      <w:spacing w:after="0" w:line="240" w:lineRule="auto"/>
      <w:ind w:left="720"/>
      <w:contextualSpacing/>
    </w:pPr>
    <w:rPr>
      <w:rFonts w:ascii="Tahoma" w:eastAsia="Times New Roman" w:hAnsi="Tahoma" w:cs="Times New Roman"/>
      <w:sz w:val="20"/>
      <w:szCs w:val="16"/>
      <w:lang w:eastAsia="ja-JP"/>
    </w:rPr>
  </w:style>
  <w:style w:type="table" w:styleId="TableGrid">
    <w:name w:val="Table Grid"/>
    <w:basedOn w:val="TableNormal"/>
    <w:uiPriority w:val="59"/>
    <w:rsid w:val="00E61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699">
      <w:bodyDiv w:val="1"/>
      <w:marLeft w:val="0"/>
      <w:marRight w:val="0"/>
      <w:marTop w:val="0"/>
      <w:marBottom w:val="0"/>
      <w:divBdr>
        <w:top w:val="none" w:sz="0" w:space="0" w:color="auto"/>
        <w:left w:val="none" w:sz="0" w:space="0" w:color="auto"/>
        <w:bottom w:val="none" w:sz="0" w:space="0" w:color="auto"/>
        <w:right w:val="none" w:sz="0" w:space="0" w:color="auto"/>
      </w:divBdr>
    </w:div>
    <w:div w:id="273173838">
      <w:bodyDiv w:val="1"/>
      <w:marLeft w:val="0"/>
      <w:marRight w:val="0"/>
      <w:marTop w:val="0"/>
      <w:marBottom w:val="0"/>
      <w:divBdr>
        <w:top w:val="none" w:sz="0" w:space="0" w:color="auto"/>
        <w:left w:val="none" w:sz="0" w:space="0" w:color="auto"/>
        <w:bottom w:val="none" w:sz="0" w:space="0" w:color="auto"/>
        <w:right w:val="none" w:sz="0" w:space="0" w:color="auto"/>
      </w:divBdr>
    </w:div>
    <w:div w:id="519129165">
      <w:bodyDiv w:val="1"/>
      <w:marLeft w:val="0"/>
      <w:marRight w:val="0"/>
      <w:marTop w:val="0"/>
      <w:marBottom w:val="0"/>
      <w:divBdr>
        <w:top w:val="none" w:sz="0" w:space="0" w:color="auto"/>
        <w:left w:val="none" w:sz="0" w:space="0" w:color="auto"/>
        <w:bottom w:val="none" w:sz="0" w:space="0" w:color="auto"/>
        <w:right w:val="none" w:sz="0" w:space="0" w:color="auto"/>
      </w:divBdr>
    </w:div>
    <w:div w:id="6645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6FBB-706F-40E2-824D-AA514886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Abbas, Amena (CDC/DDNID/NCCDPHP/DHDSP)</cp:lastModifiedBy>
  <cp:revision>3</cp:revision>
  <cp:lastPrinted>2018-07-25T19:47:00Z</cp:lastPrinted>
  <dcterms:created xsi:type="dcterms:W3CDTF">2020-09-30T09:57:00Z</dcterms:created>
  <dcterms:modified xsi:type="dcterms:W3CDTF">2020-11-04T18:00:00Z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2020-11-04T18:00:00Z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aa135423-3d78-4568-b631-b32c2901ae39</vt:lpwstr>
  </property>
  <property fmtid="{D5CDD505-2E9C-101B-9397-08002B2CF9AE}" pid="8" name="MSIP_Label_8af03ff0-41c5-4c41-b55e-fabb8fae94be_ContentBits">
    <vt:lpwstr>0</vt:lpwstr>
  </property>
</Properties>
</file>