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2EB" w:rsidR="00CF4783" w:rsidP="00CF4783" w:rsidRDefault="00CF4783" w14:paraId="2A96D8D0" w14:textId="0AA89577">
      <w:pPr>
        <w:pStyle w:val="Heading1"/>
        <w:rPr>
          <w:b/>
          <w:color w:val="000000" w:themeColor="text1"/>
        </w:rPr>
      </w:pPr>
      <w:bookmarkStart w:name="_GoBack" w:id="0"/>
      <w:bookmarkEnd w:id="0"/>
      <w:r>
        <w:rPr>
          <w:b/>
          <w:color w:val="000000" w:themeColor="text1"/>
        </w:rPr>
        <w:t xml:space="preserve">Attachment 3: </w:t>
      </w:r>
      <w:r w:rsidRPr="007402EB">
        <w:rPr>
          <w:b/>
          <w:color w:val="000000" w:themeColor="text1"/>
        </w:rPr>
        <w:t xml:space="preserve">NICHD DASH – </w:t>
      </w:r>
      <w:r>
        <w:rPr>
          <w:b/>
          <w:color w:val="000000" w:themeColor="text1"/>
          <w:lang w:val="en-ZW"/>
        </w:rPr>
        <w:t>Biospecimen Requester</w:t>
      </w:r>
      <w:r w:rsidRPr="007402EB">
        <w:rPr>
          <w:b/>
          <w:color w:val="000000" w:themeColor="text1"/>
          <w:lang w:val="en-US"/>
        </w:rPr>
        <w:t xml:space="preserve"> Survey</w:t>
      </w:r>
      <w:r w:rsidRPr="007402EB">
        <w:rPr>
          <w:b/>
          <w:color w:val="000000" w:themeColor="text1"/>
        </w:rPr>
        <w:t xml:space="preserve"> </w:t>
      </w:r>
    </w:p>
    <w:p w:rsidRPr="00D73A4B" w:rsidR="00CF4783" w:rsidP="00CF4783" w:rsidRDefault="00CF4783" w14:paraId="1393DD20" w14:textId="77777777"/>
    <w:p w:rsidR="005D6161" w:rsidP="005D6161" w:rsidRDefault="00E12C95" w14:paraId="4E25D744" w14:textId="3095C7DA">
      <w:pPr>
        <w:rPr>
          <w:b/>
        </w:rPr>
      </w:pPr>
      <w:r>
        <w:rPr>
          <w:noProof/>
        </w:rPr>
        <mc:AlternateContent>
          <mc:Choice Requires="wps">
            <w:drawing>
              <wp:anchor distT="0" distB="0" distL="114300" distR="114300" simplePos="0" relativeHeight="251670528" behindDoc="0" locked="0" layoutInCell="1" allowOverlap="1" wp14:editId="6BDFCFAB" wp14:anchorId="5430D5A0">
                <wp:simplePos x="0" y="0"/>
                <wp:positionH relativeFrom="column">
                  <wp:posOffset>1353869</wp:posOffset>
                </wp:positionH>
                <wp:positionV relativeFrom="paragraph">
                  <wp:posOffset>47625</wp:posOffset>
                </wp:positionV>
                <wp:extent cx="4518513" cy="483577"/>
                <wp:effectExtent l="0" t="0" r="3175" b="0"/>
                <wp:wrapNone/>
                <wp:docPr id="10" name="Text Box 10"/>
                <wp:cNvGraphicFramePr/>
                <a:graphic xmlns:a="http://schemas.openxmlformats.org/drawingml/2006/main">
                  <a:graphicData uri="http://schemas.microsoft.com/office/word/2010/wordprocessingShape">
                    <wps:wsp>
                      <wps:cNvSpPr txBox="1"/>
                      <wps:spPr>
                        <a:xfrm>
                          <a:off x="0" y="0"/>
                          <a:ext cx="4518513" cy="483577"/>
                        </a:xfrm>
                        <a:prstGeom prst="rect">
                          <a:avLst/>
                        </a:prstGeom>
                        <a:solidFill>
                          <a:srgbClr val="2B7DB7"/>
                        </a:solidFill>
                        <a:ln w="6350">
                          <a:noFill/>
                        </a:ln>
                      </wps:spPr>
                      <wps:txbx>
                        <w:txbxContent>
                          <w:p w:rsidRPr="00D003BE" w:rsidR="00E12C95" w:rsidP="00E12C95" w:rsidRDefault="00E12C95" w14:paraId="7B7D7860" w14:textId="4139EAAC">
                            <w:pPr>
                              <w:spacing w:after="0"/>
                              <w:rPr>
                                <w:rFonts w:ascii="Arial" w:hAnsi="Arial" w:cs="Arial"/>
                                <w:color w:val="FFFFFF" w:themeColor="background1"/>
                                <w:sz w:val="26"/>
                                <w:szCs w:val="26"/>
                              </w:rPr>
                            </w:pPr>
                            <w:r w:rsidRPr="00D003BE">
                              <w:rPr>
                                <w:rFonts w:ascii="Arial" w:hAnsi="Arial" w:cs="Arial"/>
                                <w:color w:val="FFFFFF" w:themeColor="background1"/>
                                <w:sz w:val="26"/>
                                <w:szCs w:val="26"/>
                              </w:rPr>
                              <w:t>NICHD DASH-</w:t>
                            </w:r>
                            <w:r>
                              <w:rPr>
                                <w:rFonts w:ascii="Arial" w:hAnsi="Arial" w:cs="Arial"/>
                                <w:color w:val="FFFFFF" w:themeColor="background1"/>
                                <w:sz w:val="26"/>
                                <w:szCs w:val="26"/>
                              </w:rPr>
                              <w:t>Biospecimen Requester</w:t>
                            </w:r>
                            <w:r w:rsidRPr="00D003BE">
                              <w:rPr>
                                <w:rFonts w:ascii="Arial" w:hAnsi="Arial" w:cs="Arial"/>
                                <w:color w:val="FFFFFF" w:themeColor="background1"/>
                                <w:sz w:val="26"/>
                                <w:szCs w:val="26"/>
                              </w:rPr>
                              <w:t xml:space="preserve"> Survey</w:t>
                            </w:r>
                          </w:p>
                          <w:p w:rsidRPr="00D003BE" w:rsidR="00E12C95" w:rsidP="00E12C95" w:rsidRDefault="00E12C95" w14:paraId="177FFC0E" w14:textId="77777777">
                            <w:pPr>
                              <w:spacing w:after="0"/>
                              <w:rPr>
                                <w:rFonts w:ascii="Arial" w:hAnsi="Arial" w:cs="Arial"/>
                                <w:color w:val="FFFFFF" w:themeColor="background1"/>
                                <w:sz w:val="26"/>
                                <w:szCs w:val="26"/>
                              </w:rPr>
                            </w:pPr>
                            <w:r w:rsidRPr="00D003BE">
                              <w:rPr>
                                <w:rFonts w:ascii="Arial" w:hAnsi="Arial" w:cs="Arial"/>
                                <w:color w:val="FFFFFF" w:themeColor="background1"/>
                                <w:sz w:val="26"/>
                                <w:szCs w:val="26"/>
                              </w:rPr>
                              <w:t xml:space="preserve">OMB#: 0925-0648 ExpDate: 05/2021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5430D5A0">
                <v:stroke joinstyle="miter"/>
                <v:path gradientshapeok="t" o:connecttype="rect"/>
              </v:shapetype>
              <v:shape id="Text Box 10" style="position:absolute;margin-left:106.6pt;margin-top:3.75pt;width:355.8pt;height:3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2b7db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">
                <v:textbox>
                  <w:txbxContent>
                    <w:p w:rsidRPr="00D003BE" w:rsidR="00E12C95" w:rsidP="00E12C95" w:rsidRDefault="00E12C95" w14:paraId="7B7D7860" w14:textId="4139EAAC">
                      <w:pPr>
                        <w:spacing w:after="0"/>
                        <w:rPr>
                          <w:rFonts w:ascii="Arial" w:hAnsi="Arial" w:cs="Arial"/>
                          <w:color w:val="FFFFFF" w:themeColor="background1"/>
                          <w:sz w:val="26"/>
                          <w:szCs w:val="26"/>
                        </w:rPr>
                      </w:pPr>
                      <w:r w:rsidRPr="00D003BE">
                        <w:rPr>
                          <w:rFonts w:ascii="Arial" w:hAnsi="Arial" w:cs="Arial"/>
                          <w:color w:val="FFFFFF" w:themeColor="background1"/>
                          <w:sz w:val="26"/>
                          <w:szCs w:val="26"/>
                        </w:rPr>
                        <w:t>NICHD DASH-</w:t>
                      </w:r>
                      <w:r>
                        <w:rPr>
                          <w:rFonts w:ascii="Arial" w:hAnsi="Arial" w:cs="Arial"/>
                          <w:color w:val="FFFFFF" w:themeColor="background1"/>
                          <w:sz w:val="26"/>
                          <w:szCs w:val="26"/>
                        </w:rPr>
                        <w:t>Biospecimen Requester</w:t>
                      </w:r>
                      <w:r w:rsidRPr="00D003BE">
                        <w:rPr>
                          <w:rFonts w:ascii="Arial" w:hAnsi="Arial" w:cs="Arial"/>
                          <w:color w:val="FFFFFF" w:themeColor="background1"/>
                          <w:sz w:val="26"/>
                          <w:szCs w:val="26"/>
                        </w:rPr>
                        <w:t xml:space="preserve"> Survey</w:t>
                      </w:r>
                    </w:p>
                    <w:p w:rsidRPr="00D003BE" w:rsidR="00E12C95" w:rsidP="00E12C95" w:rsidRDefault="00E12C95" w14:paraId="177FFC0E" w14:textId="77777777">
                      <w:pPr>
                        <w:spacing w:after="0"/>
                        <w:rPr>
                          <w:rFonts w:ascii="Arial" w:hAnsi="Arial" w:cs="Arial"/>
                          <w:color w:val="FFFFFF" w:themeColor="background1"/>
                          <w:sz w:val="26"/>
                          <w:szCs w:val="26"/>
                        </w:rPr>
                      </w:pPr>
                      <w:r w:rsidRPr="00D003BE">
                        <w:rPr>
                          <w:rFonts w:ascii="Arial" w:hAnsi="Arial" w:cs="Arial"/>
                          <w:color w:val="FFFFFF" w:themeColor="background1"/>
                          <w:sz w:val="26"/>
                          <w:szCs w:val="26"/>
                        </w:rPr>
                        <w:t xml:space="preserve">OMB#: 0925-0648 ExpDate: 05/2021 </w:t>
                      </w:r>
                    </w:p>
                  </w:txbxContent>
                </v:textbox>
              </v:shape>
            </w:pict>
          </mc:Fallback>
        </mc:AlternateContent>
      </w:r>
      <w:r w:rsidR="009371E2">
        <w:rPr>
          <w:noProof/>
        </w:rPr>
        <w:drawing>
          <wp:inline distT="0" distB="0" distL="0" distR="0" wp14:anchorId="3363C856" wp14:editId="16096562">
            <wp:extent cx="5934237" cy="606669"/>
            <wp:effectExtent l="0" t="0" r="0" b="3175"/>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0"/>
                    <a:srcRect l="32769" t="21409" r="15364" b="69164"/>
                    <a:stretch/>
                  </pic:blipFill>
                  <pic:spPr bwMode="auto">
                    <a:xfrm>
                      <a:off x="0" y="0"/>
                      <a:ext cx="5954259" cy="608716"/>
                    </a:xfrm>
                    <a:prstGeom prst="rect">
                      <a:avLst/>
                    </a:prstGeom>
                    <a:ln>
                      <a:noFill/>
                    </a:ln>
                    <a:extLst>
                      <a:ext uri="{53640926-AAD7-44D8-BBD7-CCE9431645EC}">
                        <a14:shadowObscured xmlns:a14="http://schemas.microsoft.com/office/drawing/2010/main"/>
                      </a:ext>
                    </a:extLst>
                  </pic:spPr>
                </pic:pic>
              </a:graphicData>
            </a:graphic>
          </wp:inline>
        </w:drawing>
      </w:r>
    </w:p>
    <w:p w:rsidRPr="00914370" w:rsidR="009371E2" w:rsidP="005D6161" w:rsidRDefault="00914370" w14:paraId="254EB0D2" w14:textId="6FA5842F">
      <w:pPr>
        <w:rPr>
          <w:rFonts w:ascii="Arial" w:hAnsi="Arial" w:eastAsia="Times New Roman" w:cs="Arial"/>
          <w:sz w:val="13"/>
          <w:szCs w:val="13"/>
        </w:rPr>
      </w:pPr>
      <w:r w:rsidRPr="00D003BE">
        <w:rPr>
          <w:rFonts w:ascii="Arial" w:hAnsi="Arial" w:eastAsia="Times New Roman" w:cs="Arial"/>
          <w:color w:val="000000"/>
          <w:sz w:val="15"/>
          <w:szCs w:val="15"/>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Pr="00366213" w:rsidR="00FF29F2" w:rsidP="00843040" w:rsidRDefault="00266374" w14:paraId="4E25D745" w14:textId="33A2F69C">
      <w:pPr>
        <w:pStyle w:val="ListParagraph"/>
        <w:numPr>
          <w:ilvl w:val="0"/>
          <w:numId w:val="3"/>
        </w:numPr>
        <w:ind w:left="450"/>
        <w:contextualSpacing w:val="0"/>
        <w:rPr>
          <w:b/>
        </w:rPr>
      </w:pPr>
      <w:r w:rsidRPr="00366213">
        <w:rPr>
          <w:b/>
        </w:rPr>
        <w:t>W</w:t>
      </w:r>
      <w:r w:rsidRPr="00366213" w:rsidR="005D6161">
        <w:rPr>
          <w:b/>
        </w:rPr>
        <w:t xml:space="preserve">as </w:t>
      </w:r>
      <w:r w:rsidR="006F68D1">
        <w:rPr>
          <w:b/>
        </w:rPr>
        <w:t>the DASH Biospecimen Request process easy to follow?</w:t>
      </w:r>
    </w:p>
    <w:p w:rsidRPr="00366213" w:rsidR="00FF29F2" w:rsidP="005D6161" w:rsidRDefault="009E6CDB" w14:paraId="4E25D746" w14:textId="783FDB8D">
      <w:pPr>
        <w:ind w:left="720"/>
      </w:pPr>
      <w:sdt>
        <w:sdtPr>
          <w:id w:val="1659578509"/>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Pr="00366213" w:rsidR="00FF29F2">
        <w:t>Yes</w:t>
      </w:r>
      <w:r w:rsidRPr="00366213" w:rsidR="005E6965">
        <w:t xml:space="preserve">  </w:t>
      </w:r>
      <w:r w:rsidRPr="00366213" w:rsidR="00FF29F2">
        <w:tab/>
      </w:r>
      <w:r w:rsidRPr="00366213" w:rsidR="005E6965">
        <w:tab/>
      </w:r>
      <w:sdt>
        <w:sdtPr>
          <w:id w:val="-1657997416"/>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Pr="00366213" w:rsidR="00FF29F2">
        <w:t>No</w:t>
      </w:r>
      <w:r w:rsidRPr="00366213" w:rsidR="00396EAA">
        <w:t xml:space="preserve"> </w:t>
      </w:r>
    </w:p>
    <w:p w:rsidRPr="00366213" w:rsidR="00FF29F2" w:rsidP="005D6161" w:rsidRDefault="009E6CDB" w14:paraId="4E25D747" w14:textId="0473F1DE">
      <w:pPr>
        <w:ind w:left="720"/>
      </w:pPr>
      <w:sdt>
        <w:sdtPr>
          <w:id w:val="-1872755470"/>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Pr="00366213" w:rsidR="005D6161">
        <w:t xml:space="preserve">If </w:t>
      </w:r>
      <w:r w:rsidRPr="00366213" w:rsidR="004045F3">
        <w:t>N</w:t>
      </w:r>
      <w:r w:rsidRPr="00366213" w:rsidR="005D6161">
        <w:t xml:space="preserve">o, please indicate </w:t>
      </w:r>
      <w:r w:rsidRPr="00366213" w:rsidR="00CF38DE">
        <w:t xml:space="preserve">what you were looking for and/or </w:t>
      </w:r>
      <w:r w:rsidRPr="00366213" w:rsidR="005D6161">
        <w:t>why</w:t>
      </w:r>
      <w:r w:rsidRPr="00366213" w:rsidR="00E624F6">
        <w:t xml:space="preserve"> it was not</w:t>
      </w:r>
      <w:r w:rsidRPr="00366213" w:rsidR="00CF38DE">
        <w:t xml:space="preserve"> easy to find</w:t>
      </w:r>
      <w:r w:rsidRPr="00366213" w:rsidR="00FF29F2">
        <w:t>?</w:t>
      </w:r>
      <w:r w:rsidR="00B8309F">
        <w:t xml:space="preserve"> </w:t>
      </w:r>
      <w:r w:rsidRPr="00380755" w:rsidR="00B8309F">
        <w:rPr>
          <w:i/>
        </w:rPr>
        <w:t>(Open text field box)</w:t>
      </w:r>
    </w:p>
    <w:p w:rsidRPr="00366213" w:rsidR="00FF29F2" w:rsidP="005D6161" w:rsidRDefault="00FF29F2" w14:paraId="4E25D748" w14:textId="77777777"/>
    <w:p w:rsidR="00843040" w:rsidP="00843040" w:rsidRDefault="00843040" w14:paraId="489E88F9" w14:textId="72770009">
      <w:pPr>
        <w:pStyle w:val="ListParagraph"/>
        <w:numPr>
          <w:ilvl w:val="0"/>
          <w:numId w:val="3"/>
        </w:numPr>
        <w:ind w:left="450"/>
        <w:contextualSpacing w:val="0"/>
        <w:rPr>
          <w:b/>
        </w:rPr>
      </w:pPr>
      <w:r w:rsidRPr="00366213">
        <w:rPr>
          <w:b/>
        </w:rPr>
        <w:t xml:space="preserve">Was </w:t>
      </w:r>
      <w:r>
        <w:rPr>
          <w:b/>
        </w:rPr>
        <w:t xml:space="preserve">it easy to locate biospecimen information in DASH? </w:t>
      </w:r>
    </w:p>
    <w:p w:rsidRPr="00366213" w:rsidR="00843040" w:rsidP="00843040" w:rsidRDefault="009E6CDB" w14:paraId="3F79F2E9" w14:textId="7EE4FD49">
      <w:pPr>
        <w:ind w:firstLine="720"/>
      </w:pPr>
      <w:sdt>
        <w:sdtPr>
          <w:id w:val="-599416323"/>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Pr="00366213" w:rsidR="00843040">
        <w:t xml:space="preserve">Yes  </w:t>
      </w:r>
      <w:r w:rsidRPr="00366213" w:rsidR="00843040">
        <w:tab/>
      </w:r>
      <w:r w:rsidRPr="00366213" w:rsidR="00843040">
        <w:tab/>
      </w:r>
      <w:sdt>
        <w:sdtPr>
          <w:id w:val="-1774844419"/>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Pr="00366213" w:rsidR="00843040">
        <w:t xml:space="preserve">No </w:t>
      </w:r>
    </w:p>
    <w:p w:rsidRPr="00366213" w:rsidR="00843040" w:rsidP="00843040" w:rsidRDefault="009E6CDB" w14:paraId="4468B155" w14:textId="043A8F15">
      <w:pPr>
        <w:ind w:firstLine="720"/>
      </w:pPr>
      <w:sdt>
        <w:sdtPr>
          <w:id w:val="205919108"/>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Pr="00366213" w:rsidR="00843040">
        <w:t xml:space="preserve">If No, </w:t>
      </w:r>
      <w:r w:rsidR="00843040">
        <w:t xml:space="preserve">please explain. </w:t>
      </w:r>
      <w:r w:rsidRPr="00843040" w:rsidR="00843040">
        <w:rPr>
          <w:i/>
        </w:rPr>
        <w:t>(Open text field box)</w:t>
      </w:r>
    </w:p>
    <w:p w:rsidRPr="00366213" w:rsidR="00843040" w:rsidP="00843040" w:rsidRDefault="00843040" w14:paraId="5A494C0F" w14:textId="77777777">
      <w:pPr>
        <w:pStyle w:val="ListParagraph"/>
        <w:ind w:left="450"/>
        <w:contextualSpacing w:val="0"/>
        <w:rPr>
          <w:b/>
        </w:rPr>
      </w:pPr>
    </w:p>
    <w:p w:rsidRPr="00843040" w:rsidR="00843040" w:rsidP="00843040" w:rsidRDefault="00843040" w14:paraId="2AA5100E" w14:textId="77777777">
      <w:pPr>
        <w:pStyle w:val="ListParagraph"/>
        <w:numPr>
          <w:ilvl w:val="0"/>
          <w:numId w:val="3"/>
        </w:numPr>
        <w:spacing w:line="240" w:lineRule="auto"/>
        <w:ind w:left="450"/>
        <w:rPr>
          <w:b/>
        </w:rPr>
      </w:pPr>
      <w:r w:rsidRPr="00843040">
        <w:rPr>
          <w:b/>
        </w:rPr>
        <w:t>Which of the following DASH resources did you use during the Biospecimen Request process? (Check all that apply)</w:t>
      </w:r>
    </w:p>
    <w:p w:rsidR="00843040" w:rsidP="00843040" w:rsidRDefault="009E6CDB" w14:paraId="1965B969" w14:textId="0794CFF9">
      <w:pPr>
        <w:pStyle w:val="ListParagraph"/>
        <w:spacing w:line="240" w:lineRule="auto"/>
      </w:pPr>
      <w:sdt>
        <w:sdtPr>
          <w:id w:val="-1530632813"/>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00843040">
        <w:t>DASH Support Team</w:t>
      </w:r>
    </w:p>
    <w:p w:rsidR="00843040" w:rsidP="00843040" w:rsidRDefault="009E6CDB" w14:paraId="6E86C031" w14:textId="2986E81C">
      <w:pPr>
        <w:pStyle w:val="ListParagraph"/>
        <w:spacing w:line="240" w:lineRule="auto"/>
      </w:pPr>
      <w:sdt>
        <w:sdtPr>
          <w:id w:val="-1565867677"/>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00843040">
        <w:t>Frequently Asked Questions</w:t>
      </w:r>
    </w:p>
    <w:p w:rsidR="00843040" w:rsidP="00843040" w:rsidRDefault="009E6CDB" w14:paraId="428809D8" w14:textId="5178167B">
      <w:pPr>
        <w:pStyle w:val="ListParagraph"/>
        <w:spacing w:line="240" w:lineRule="auto"/>
      </w:pPr>
      <w:sdt>
        <w:sdtPr>
          <w:id w:val="-486476910"/>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00843040">
        <w:t xml:space="preserve">DASH Tutorial </w:t>
      </w:r>
    </w:p>
    <w:p w:rsidR="00843040" w:rsidP="00843040" w:rsidRDefault="009E6CDB" w14:paraId="77EE68A0" w14:textId="11BC355F">
      <w:pPr>
        <w:pStyle w:val="ListParagraph"/>
        <w:spacing w:line="240" w:lineRule="auto"/>
      </w:pPr>
      <w:sdt>
        <w:sdtPr>
          <w:id w:val="2142070737"/>
          <w14:checkbox>
            <w14:checked w14:val="0"/>
            <w14:checkedState w14:font="MS Gothic" w14:val="2612"/>
            <w14:uncheckedState w14:font="MS Gothic" w14:val="2610"/>
          </w14:checkbox>
        </w:sdtPr>
        <w:sdtEndPr/>
        <w:sdtContent>
          <w:r w:rsidR="00843040">
            <w:rPr>
              <w:rFonts w:hint="eastAsia" w:ascii="MS Gothic" w:hAnsi="MS Gothic" w:eastAsia="MS Gothic"/>
            </w:rPr>
            <w:t>☐</w:t>
          </w:r>
        </w:sdtContent>
      </w:sdt>
      <w:r w:rsidR="00843040">
        <w:t>None</w:t>
      </w:r>
    </w:p>
    <w:p w:rsidR="00843040" w:rsidP="00843040" w:rsidRDefault="00843040" w14:paraId="1030B511" w14:textId="77777777">
      <w:pPr>
        <w:pStyle w:val="ListParagraph"/>
        <w:spacing w:line="240" w:lineRule="auto"/>
      </w:pPr>
    </w:p>
    <w:p w:rsidR="00843040" w:rsidP="00843040" w:rsidRDefault="00843040" w14:paraId="379F193B" w14:textId="0F3BF921">
      <w:pPr>
        <w:pStyle w:val="ListParagraph"/>
        <w:spacing w:line="240" w:lineRule="auto"/>
        <w:rPr>
          <w:i/>
        </w:rPr>
      </w:pPr>
      <w:r>
        <w:t xml:space="preserve">How helpful were the resources? </w:t>
      </w:r>
      <w:r w:rsidRPr="00380755">
        <w:rPr>
          <w:i/>
        </w:rPr>
        <w:t>(Open text field box)</w:t>
      </w:r>
    </w:p>
    <w:p w:rsidR="009E1B0F" w:rsidP="00843040" w:rsidRDefault="009E1B0F" w14:paraId="0AD11BBE" w14:textId="77777777">
      <w:pPr>
        <w:pStyle w:val="ListParagraph"/>
        <w:spacing w:line="240" w:lineRule="auto"/>
        <w:rPr>
          <w:i/>
        </w:rPr>
      </w:pPr>
    </w:p>
    <w:p w:rsidR="00843040" w:rsidP="00843040" w:rsidRDefault="00843040" w14:paraId="6D97ADEB" w14:textId="77777777">
      <w:pPr>
        <w:pStyle w:val="ListParagraph"/>
        <w:spacing w:line="240" w:lineRule="auto"/>
      </w:pPr>
    </w:p>
    <w:p w:rsidRPr="00761FA0" w:rsidR="00843040" w:rsidP="00843040" w:rsidRDefault="00843040" w14:paraId="1AFAF274" w14:textId="77777777">
      <w:pPr>
        <w:pStyle w:val="ListParagraph"/>
        <w:numPr>
          <w:ilvl w:val="0"/>
          <w:numId w:val="3"/>
        </w:numPr>
        <w:tabs>
          <w:tab w:val="left" w:pos="4170"/>
        </w:tabs>
        <w:spacing w:line="240" w:lineRule="auto"/>
        <w:ind w:left="450"/>
        <w:contextualSpacing w:val="0"/>
        <w:rPr>
          <w:b/>
        </w:rPr>
      </w:pPr>
      <w:r>
        <w:rPr>
          <w:b/>
        </w:rPr>
        <w:t xml:space="preserve">How would you rate your overall DASH Biospecimen Request experience? </w:t>
      </w:r>
    </w:p>
    <w:p w:rsidR="00843040" w:rsidP="00843040" w:rsidRDefault="005154AC" w14:paraId="20034D35" w14:textId="72EA906A">
      <w:pPr>
        <w:pStyle w:val="ListParagraph"/>
        <w:ind w:left="450"/>
      </w:pPr>
      <w:r>
        <w:t xml:space="preserve">  </w:t>
      </w:r>
      <w:r w:rsidR="00843040">
        <w:t>Poor</w:t>
      </w:r>
      <w:r w:rsidRPr="00366213" w:rsidR="00843040">
        <w:tab/>
      </w:r>
      <w:r w:rsidRPr="00366213" w:rsidR="00843040">
        <w:tab/>
      </w:r>
      <w:r w:rsidR="00843040">
        <w:t>Fair</w:t>
      </w:r>
      <w:r w:rsidR="00843040">
        <w:tab/>
      </w:r>
      <w:r w:rsidR="00843040">
        <w:tab/>
      </w:r>
      <w:r>
        <w:t xml:space="preserve">           </w:t>
      </w:r>
      <w:r w:rsidR="00843040">
        <w:t>Good</w:t>
      </w:r>
      <w:r w:rsidR="00843040">
        <w:tab/>
      </w:r>
      <w:r w:rsidR="00843040">
        <w:tab/>
      </w:r>
      <w:r>
        <w:t xml:space="preserve">  </w:t>
      </w:r>
      <w:r w:rsidR="00843040">
        <w:t>Very Good</w:t>
      </w:r>
      <w:r w:rsidR="00843040">
        <w:tab/>
      </w:r>
      <w:r w:rsidR="00843040">
        <w:tab/>
        <w:t>Excellent</w:t>
      </w:r>
    </w:p>
    <w:p w:rsidR="002957F7" w:rsidP="00843040" w:rsidRDefault="009E1B0F" w14:paraId="50400114" w14:textId="3D26C4AB">
      <w:pPr>
        <w:pStyle w:val="ListParagraph"/>
        <w:ind w:left="450"/>
        <w:rPr>
          <w:b/>
        </w:rPr>
      </w:pPr>
      <w:r>
        <w:rPr>
          <w:noProof/>
        </w:rPr>
        <mc:AlternateContent>
          <mc:Choice Requires="wpg">
            <w:drawing>
              <wp:anchor distT="0" distB="0" distL="114300" distR="114300" simplePos="0" relativeHeight="251668480" behindDoc="0" locked="0" layoutInCell="1" allowOverlap="1" wp14:editId="04CA4BE2" wp14:anchorId="4D2F4D9F">
                <wp:simplePos x="0" y="0"/>
                <wp:positionH relativeFrom="margin">
                  <wp:align>center</wp:align>
                </wp:positionH>
                <wp:positionV relativeFrom="paragraph">
                  <wp:posOffset>22225</wp:posOffset>
                </wp:positionV>
                <wp:extent cx="5289550" cy="184150"/>
                <wp:effectExtent l="0" t="0" r="25400" b="25400"/>
                <wp:wrapNone/>
                <wp:docPr id="8" name="Group 8"/>
                <wp:cNvGraphicFramePr/>
                <a:graphic xmlns:a="http://schemas.openxmlformats.org/drawingml/2006/main">
                  <a:graphicData uri="http://schemas.microsoft.com/office/word/2010/wordprocessingGroup">
                    <wpg:wgp>
                      <wpg:cNvGrpSpPr/>
                      <wpg:grpSpPr>
                        <a:xfrm>
                          <a:off x="0" y="0"/>
                          <a:ext cx="5289550" cy="184150"/>
                          <a:chOff x="0" y="0"/>
                          <a:chExt cx="5289550" cy="184150"/>
                        </a:xfrm>
                      </wpg:grpSpPr>
                      <wps:wsp>
                        <wps:cNvPr id="1" name="Rectangle 1"/>
                        <wps:cNvSpPr/>
                        <wps:spPr>
                          <a:xfrm>
                            <a:off x="0" y="0"/>
                            <a:ext cx="5289550" cy="184150"/>
                          </a:xfrm>
                          <a:prstGeom prst="rect">
                            <a:avLst/>
                          </a:prstGeom>
                          <a:solidFill>
                            <a:schemeClr val="bg1">
                              <a:lumMod val="95000"/>
                            </a:schemeClr>
                          </a:solidFill>
                          <a:ln>
                            <a:solidFill>
                              <a:schemeClr val="bg1">
                                <a:lumMod val="95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69850" y="31750"/>
                            <a:ext cx="114300" cy="120650"/>
                          </a:xfrm>
                          <a:prstGeom prst="ellipse">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098550" y="31750"/>
                            <a:ext cx="114300" cy="120650"/>
                          </a:xfrm>
                          <a:prstGeom prst="ellipse">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413000" y="25400"/>
                            <a:ext cx="114300" cy="120650"/>
                          </a:xfrm>
                          <a:prstGeom prst="ellipse">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3619500" y="31750"/>
                            <a:ext cx="114300" cy="120650"/>
                          </a:xfrm>
                          <a:prstGeom prst="ellipse">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921250" y="31750"/>
                            <a:ext cx="114300" cy="120650"/>
                          </a:xfrm>
                          <a:prstGeom prst="ellipse">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id="Group 8" style="position:absolute;margin-left:0;margin-top:1.75pt;width:416.5pt;height:14.5pt;z-index:251668480;mso-position-horizontal:center;mso-position-horizontal-relative:margin" coordsize="52895,1841" o:spid="_x0000_s1026" w14:anchorId="614D6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">
                <v:rect id="Rectangle 1" style="position:absolute;width:52895;height:1841;visibility:visible;mso-wrap-style:square;v-text-anchor:middle" o:spid="_x0000_s1027" fillcolor="#f2f2f2 [3052]" strokecolor="#f2f2f2 [3052]"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"/>
                <v:oval id="Oval 3" style="position:absolute;left:698;top:317;width:1143;height:1207;visibility:visible;mso-wrap-style:square;v-text-anchor:middle" o:spid="_x0000_s1028" fillcolor="white [3212]" strokecolor="#e7e6e6 [321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">
                  <v:stroke joinstyle="miter"/>
                </v:oval>
                <v:oval id="Oval 4" style="position:absolute;left:10985;top:317;width:1143;height:1207;visibility:visible;mso-wrap-style:square;v-text-anchor:middle" o:spid="_x0000_s1029" fillcolor="white [3212]" strokecolor="#e7e6e6 [321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">
                  <v:stroke joinstyle="miter"/>
                </v:oval>
                <v:oval id="Oval 5" style="position:absolute;left:24130;top:254;width:1143;height:1206;visibility:visible;mso-wrap-style:square;v-text-anchor:middle" o:spid="_x0000_s1030" fillcolor="white [3212]" strokecolor="#e7e6e6 [321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">
                  <v:stroke joinstyle="miter"/>
                </v:oval>
                <v:oval id="Oval 6" style="position:absolute;left:36195;top:317;width:1143;height:1207;visibility:visible;mso-wrap-style:square;v-text-anchor:middle" o:spid="_x0000_s1031" fillcolor="white [3212]" strokecolor="#e7e6e6 [321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">
                  <v:stroke joinstyle="miter"/>
                </v:oval>
                <v:oval id="Oval 7" style="position:absolute;left:49212;top:317;width:1143;height:1207;visibility:visible;mso-wrap-style:square;v-text-anchor:middle" o:spid="_x0000_s1032" fillcolor="white [3212]" strokecolor="#e7e6e6 [321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">
                  <v:stroke joinstyle="miter"/>
                </v:oval>
                <w10:wrap anchorx="margin"/>
              </v:group>
            </w:pict>
          </mc:Fallback>
        </mc:AlternateContent>
      </w:r>
    </w:p>
    <w:p w:rsidR="00843040" w:rsidP="00843040" w:rsidRDefault="00843040" w14:paraId="3F82A1D2" w14:textId="77777777">
      <w:pPr>
        <w:pStyle w:val="ListParagraph"/>
        <w:ind w:left="450"/>
        <w:rPr>
          <w:b/>
        </w:rPr>
      </w:pPr>
    </w:p>
    <w:p w:rsidR="009E1B0F" w:rsidP="009E1B0F" w:rsidRDefault="009E1B0F" w14:paraId="01A00773" w14:textId="77777777">
      <w:pPr>
        <w:pStyle w:val="ListParagraph"/>
        <w:ind w:left="450"/>
        <w:contextualSpacing w:val="0"/>
        <w:rPr>
          <w:b/>
        </w:rPr>
      </w:pPr>
    </w:p>
    <w:p w:rsidRPr="00B8309F" w:rsidR="002957F7" w:rsidP="002957F7" w:rsidRDefault="002957F7" w14:paraId="5ED3440D" w14:textId="6554CF42">
      <w:pPr>
        <w:pStyle w:val="ListParagraph"/>
        <w:numPr>
          <w:ilvl w:val="0"/>
          <w:numId w:val="3"/>
        </w:numPr>
        <w:ind w:left="450"/>
        <w:contextualSpacing w:val="0"/>
        <w:rPr>
          <w:b/>
        </w:rPr>
      </w:pPr>
      <w:r>
        <w:rPr>
          <w:b/>
        </w:rPr>
        <w:t xml:space="preserve">How can we improve the Biospecimen Request process? (Please include any issue(s) you encountered during the Biospecimen Request process) </w:t>
      </w:r>
      <w:r w:rsidRPr="00380755">
        <w:rPr>
          <w:i/>
        </w:rPr>
        <w:t>(Open text field box)</w:t>
      </w:r>
    </w:p>
    <w:sectPr w:rsidRPr="00B8309F" w:rsidR="002957F7" w:rsidSect="00515E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985A" w14:textId="77777777" w:rsidR="000F21BC" w:rsidRDefault="000F21BC" w:rsidP="005D6161">
      <w:pPr>
        <w:spacing w:after="0" w:line="240" w:lineRule="auto"/>
      </w:pPr>
      <w:r>
        <w:separator/>
      </w:r>
    </w:p>
  </w:endnote>
  <w:endnote w:type="continuationSeparator" w:id="0">
    <w:p w14:paraId="37BCFD14" w14:textId="77777777" w:rsidR="000F21BC" w:rsidRDefault="000F21BC" w:rsidP="005D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D687" w14:textId="77777777" w:rsidR="002F5CC0" w:rsidRDefault="002F5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D780" w14:textId="77777777" w:rsidR="005D6161" w:rsidRDefault="005D6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C9A6" w14:textId="77777777" w:rsidR="002F5CC0" w:rsidRDefault="002F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EBA51" w14:textId="77777777" w:rsidR="000F21BC" w:rsidRDefault="000F21BC" w:rsidP="005D6161">
      <w:pPr>
        <w:spacing w:after="0" w:line="240" w:lineRule="auto"/>
      </w:pPr>
      <w:r>
        <w:separator/>
      </w:r>
    </w:p>
  </w:footnote>
  <w:footnote w:type="continuationSeparator" w:id="0">
    <w:p w14:paraId="34100D61" w14:textId="77777777" w:rsidR="000F21BC" w:rsidRDefault="000F21BC" w:rsidP="005D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9E92" w14:textId="77777777" w:rsidR="002F5CC0" w:rsidRDefault="002F5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D77C" w14:textId="3C4F28F3" w:rsidR="00515EC9" w:rsidRDefault="00515EC9">
    <w:pPr>
      <w:pStyle w:val="Header"/>
    </w:pPr>
  </w:p>
  <w:p w14:paraId="4E25D77D" w14:textId="77777777" w:rsidR="00515EC9" w:rsidRDefault="00515EC9">
    <w:pPr>
      <w:pStyle w:val="Header"/>
    </w:pPr>
  </w:p>
  <w:p w14:paraId="4E25D77E" w14:textId="77777777" w:rsidR="00515EC9" w:rsidRDefault="00515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659A" w14:textId="77777777" w:rsidR="002F5CC0" w:rsidRDefault="002F5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197"/>
    <w:multiLevelType w:val="hybridMultilevel"/>
    <w:tmpl w:val="406C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81E99"/>
    <w:multiLevelType w:val="hybridMultilevel"/>
    <w:tmpl w:val="E5A472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113222"/>
    <w:multiLevelType w:val="hybridMultilevel"/>
    <w:tmpl w:val="37A40A02"/>
    <w:lvl w:ilvl="0" w:tplc="466A9E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102F10"/>
    <w:multiLevelType w:val="hybridMultilevel"/>
    <w:tmpl w:val="FD8683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E3"/>
    <w:rsid w:val="000D38E6"/>
    <w:rsid w:val="000F21BC"/>
    <w:rsid w:val="001D6826"/>
    <w:rsid w:val="00217DB9"/>
    <w:rsid w:val="00266374"/>
    <w:rsid w:val="00290007"/>
    <w:rsid w:val="002957F7"/>
    <w:rsid w:val="002A0423"/>
    <w:rsid w:val="002A7720"/>
    <w:rsid w:val="002B3EDE"/>
    <w:rsid w:val="002F5CC0"/>
    <w:rsid w:val="0034398B"/>
    <w:rsid w:val="00347FD3"/>
    <w:rsid w:val="00365DBD"/>
    <w:rsid w:val="00366213"/>
    <w:rsid w:val="00380755"/>
    <w:rsid w:val="00387F08"/>
    <w:rsid w:val="00393BC4"/>
    <w:rsid w:val="00396EAA"/>
    <w:rsid w:val="004045F3"/>
    <w:rsid w:val="004358D8"/>
    <w:rsid w:val="004E2F95"/>
    <w:rsid w:val="005154AC"/>
    <w:rsid w:val="00515EC9"/>
    <w:rsid w:val="005A095E"/>
    <w:rsid w:val="005D6161"/>
    <w:rsid w:val="005E6965"/>
    <w:rsid w:val="005E6F8B"/>
    <w:rsid w:val="00681685"/>
    <w:rsid w:val="006E444D"/>
    <w:rsid w:val="006F68D1"/>
    <w:rsid w:val="007079C0"/>
    <w:rsid w:val="00761FA0"/>
    <w:rsid w:val="007622B2"/>
    <w:rsid w:val="007E32B5"/>
    <w:rsid w:val="007E73A1"/>
    <w:rsid w:val="00843040"/>
    <w:rsid w:val="00844CE4"/>
    <w:rsid w:val="008E758A"/>
    <w:rsid w:val="00903BAB"/>
    <w:rsid w:val="00911400"/>
    <w:rsid w:val="00914370"/>
    <w:rsid w:val="00936FBA"/>
    <w:rsid w:val="009371E2"/>
    <w:rsid w:val="009723CF"/>
    <w:rsid w:val="0098375D"/>
    <w:rsid w:val="00986F26"/>
    <w:rsid w:val="009D5E85"/>
    <w:rsid w:val="009E1B0F"/>
    <w:rsid w:val="009E6CDB"/>
    <w:rsid w:val="009F7CDF"/>
    <w:rsid w:val="00A54F9E"/>
    <w:rsid w:val="00A64D7A"/>
    <w:rsid w:val="00A859F5"/>
    <w:rsid w:val="00AA6497"/>
    <w:rsid w:val="00B03F66"/>
    <w:rsid w:val="00B051A7"/>
    <w:rsid w:val="00B471F9"/>
    <w:rsid w:val="00B8309F"/>
    <w:rsid w:val="00C240F3"/>
    <w:rsid w:val="00CF38DE"/>
    <w:rsid w:val="00CF39D0"/>
    <w:rsid w:val="00CF4783"/>
    <w:rsid w:val="00D01849"/>
    <w:rsid w:val="00D30DD9"/>
    <w:rsid w:val="00D73A4B"/>
    <w:rsid w:val="00D97A58"/>
    <w:rsid w:val="00DF12B0"/>
    <w:rsid w:val="00E05645"/>
    <w:rsid w:val="00E12C95"/>
    <w:rsid w:val="00E37CE3"/>
    <w:rsid w:val="00E624F6"/>
    <w:rsid w:val="00E6790D"/>
    <w:rsid w:val="00E746C1"/>
    <w:rsid w:val="00E94FAB"/>
    <w:rsid w:val="00EC2993"/>
    <w:rsid w:val="00F41C96"/>
    <w:rsid w:val="00F90E48"/>
    <w:rsid w:val="00FB5617"/>
    <w:rsid w:val="00FD4D3B"/>
    <w:rsid w:val="00FE5B77"/>
    <w:rsid w:val="00FF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D742"/>
  <w15:docId w15:val="{2F05AB10-2239-4BB6-8225-E689829F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83"/>
    <w:pPr>
      <w:keepNext/>
      <w:keepLines/>
      <w:spacing w:before="240" w:after="0"/>
      <w:outlineLvl w:val="0"/>
    </w:pPr>
    <w:rPr>
      <w:rFonts w:asciiTheme="majorHAnsi" w:eastAsiaTheme="majorEastAsia" w:hAnsiTheme="majorHAnsi" w:cstheme="majorBidi"/>
      <w:color w:val="2E74B5" w:themeColor="accent1" w:themeShade="BF"/>
      <w:sz w:val="32"/>
      <w:szCs w:val="3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7CE3"/>
  </w:style>
  <w:style w:type="character" w:styleId="Hyperlink">
    <w:name w:val="Hyperlink"/>
    <w:basedOn w:val="DefaultParagraphFont"/>
    <w:uiPriority w:val="99"/>
    <w:unhideWhenUsed/>
    <w:rsid w:val="00E37CE3"/>
    <w:rPr>
      <w:color w:val="0000FF"/>
      <w:u w:val="single"/>
    </w:rPr>
  </w:style>
  <w:style w:type="paragraph" w:styleId="NormalWeb">
    <w:name w:val="Normal (Web)"/>
    <w:basedOn w:val="Normal"/>
    <w:uiPriority w:val="99"/>
    <w:semiHidden/>
    <w:unhideWhenUsed/>
    <w:rsid w:val="00D97A58"/>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E444D"/>
    <w:pPr>
      <w:ind w:left="720"/>
      <w:contextualSpacing/>
    </w:pPr>
  </w:style>
  <w:style w:type="paragraph" w:styleId="Header">
    <w:name w:val="header"/>
    <w:basedOn w:val="Normal"/>
    <w:link w:val="HeaderChar"/>
    <w:uiPriority w:val="99"/>
    <w:unhideWhenUsed/>
    <w:rsid w:val="005D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61"/>
  </w:style>
  <w:style w:type="paragraph" w:styleId="Footer">
    <w:name w:val="footer"/>
    <w:basedOn w:val="Normal"/>
    <w:link w:val="FooterChar"/>
    <w:uiPriority w:val="99"/>
    <w:unhideWhenUsed/>
    <w:rsid w:val="005D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61"/>
  </w:style>
  <w:style w:type="paragraph" w:styleId="BalloonText">
    <w:name w:val="Balloon Text"/>
    <w:basedOn w:val="Normal"/>
    <w:link w:val="BalloonTextChar"/>
    <w:uiPriority w:val="99"/>
    <w:semiHidden/>
    <w:unhideWhenUsed/>
    <w:rsid w:val="009D5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85"/>
    <w:rPr>
      <w:rFonts w:ascii="Tahoma" w:hAnsi="Tahoma" w:cs="Tahoma"/>
      <w:sz w:val="16"/>
      <w:szCs w:val="16"/>
    </w:rPr>
  </w:style>
  <w:style w:type="table" w:styleId="TableGrid">
    <w:name w:val="Table Grid"/>
    <w:basedOn w:val="TableNormal"/>
    <w:uiPriority w:val="39"/>
    <w:rsid w:val="006F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3040"/>
    <w:rPr>
      <w:sz w:val="16"/>
      <w:szCs w:val="16"/>
    </w:rPr>
  </w:style>
  <w:style w:type="paragraph" w:styleId="CommentText">
    <w:name w:val="annotation text"/>
    <w:basedOn w:val="Normal"/>
    <w:link w:val="CommentTextChar"/>
    <w:uiPriority w:val="99"/>
    <w:semiHidden/>
    <w:unhideWhenUsed/>
    <w:rsid w:val="00843040"/>
    <w:pPr>
      <w:spacing w:line="240" w:lineRule="auto"/>
    </w:pPr>
    <w:rPr>
      <w:sz w:val="20"/>
      <w:szCs w:val="20"/>
    </w:rPr>
  </w:style>
  <w:style w:type="character" w:customStyle="1" w:styleId="CommentTextChar">
    <w:name w:val="Comment Text Char"/>
    <w:basedOn w:val="DefaultParagraphFont"/>
    <w:link w:val="CommentText"/>
    <w:uiPriority w:val="99"/>
    <w:semiHidden/>
    <w:rsid w:val="00843040"/>
    <w:rPr>
      <w:sz w:val="20"/>
      <w:szCs w:val="20"/>
    </w:rPr>
  </w:style>
  <w:style w:type="paragraph" w:styleId="CommentSubject">
    <w:name w:val="annotation subject"/>
    <w:basedOn w:val="CommentText"/>
    <w:next w:val="CommentText"/>
    <w:link w:val="CommentSubjectChar"/>
    <w:uiPriority w:val="99"/>
    <w:semiHidden/>
    <w:unhideWhenUsed/>
    <w:rsid w:val="00843040"/>
    <w:rPr>
      <w:b/>
      <w:bCs/>
    </w:rPr>
  </w:style>
  <w:style w:type="character" w:customStyle="1" w:styleId="CommentSubjectChar">
    <w:name w:val="Comment Subject Char"/>
    <w:basedOn w:val="CommentTextChar"/>
    <w:link w:val="CommentSubject"/>
    <w:uiPriority w:val="99"/>
    <w:semiHidden/>
    <w:rsid w:val="00843040"/>
    <w:rPr>
      <w:b/>
      <w:bCs/>
      <w:sz w:val="20"/>
      <w:szCs w:val="20"/>
    </w:rPr>
  </w:style>
  <w:style w:type="character" w:customStyle="1" w:styleId="Heading1Char">
    <w:name w:val="Heading 1 Char"/>
    <w:basedOn w:val="DefaultParagraphFont"/>
    <w:link w:val="Heading1"/>
    <w:uiPriority w:val="9"/>
    <w:rsid w:val="00CF4783"/>
    <w:rPr>
      <w:rFonts w:asciiTheme="majorHAnsi" w:eastAsiaTheme="majorEastAsia" w:hAnsiTheme="majorHAnsi" w:cstheme="majorBidi"/>
      <w:color w:val="2E74B5" w:themeColor="accent1" w:themeShade="BF"/>
      <w:sz w:val="32"/>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56348-F957-4ED3-8511-22B3E88745FC}">
  <ds:schemaRefs>
    <ds:schemaRef ds:uri="http://schemas.microsoft.com/office/infopath/2007/PartnerControls"/>
    <ds:schemaRef ds:uri="http://purl.org/dc/elements/1.1/"/>
    <ds:schemaRef ds:uri="http://schemas.microsoft.com/office/2006/metadata/properties"/>
    <ds:schemaRef ds:uri="579d9f9d-1af6-44d4-bab5-6fcb7eb5d28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E3E9C3D-6955-4308-A1C1-CE7BA82C54AA}">
  <ds:schemaRefs>
    <ds:schemaRef ds:uri="http://schemas.microsoft.com/sharepoint/v3/contenttype/forms"/>
  </ds:schemaRefs>
</ds:datastoreItem>
</file>

<file path=customXml/itemProps3.xml><?xml version="1.0" encoding="utf-8"?>
<ds:datastoreItem xmlns:ds="http://schemas.openxmlformats.org/officeDocument/2006/customXml" ds:itemID="{88552213-A613-4D38-A301-523E69DF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DeLaFuente, Christopher [USA]</dc:creator>
  <cp:lastModifiedBy>Abdelmouti, Tawanda (NIH/OD) [E]</cp:lastModifiedBy>
  <cp:revision>2</cp:revision>
  <cp:lastPrinted>2016-10-13T18:01:00Z</cp:lastPrinted>
  <dcterms:created xsi:type="dcterms:W3CDTF">2020-11-06T20:41:00Z</dcterms:created>
  <dcterms:modified xsi:type="dcterms:W3CDTF">2020-11-06T20:41:00Z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