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70B1EF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50B38" w:rsidR="00650B38">
        <w:t xml:space="preserve">0925-0648 </w:t>
      </w:r>
      <w:r w:rsidR="00650B38">
        <w:t xml:space="preserve">Exp. </w:t>
      </w:r>
      <w:r w:rsidRPr="00D30F9D" w:rsidR="00650B38">
        <w:t>Date: 0</w:t>
      </w:r>
      <w:r w:rsidRPr="00D30F9D" w:rsidR="00D30F9D">
        <w:t>5</w:t>
      </w:r>
      <w:r w:rsidRPr="00D30F9D" w:rsidR="00650B38">
        <w:t>/31/20</w:t>
      </w:r>
      <w:r w:rsidRPr="00D30F9D" w:rsidR="00D30F9D">
        <w:t>21</w:t>
      </w:r>
      <w:r w:rsidRPr="00D30F9D">
        <w:rPr>
          <w:sz w:val="28"/>
        </w:rPr>
        <w:t>)</w:t>
      </w:r>
    </w:p>
    <w:p w:rsidR="00764429" w:rsidRDefault="008E60D9" w14:paraId="10B0F847" w14:textId="1A600860">
      <w:pPr>
        <w:rPr>
          <w:b/>
        </w:rPr>
      </w:pPr>
      <w:r>
        <w:rPr>
          <w:b/>
          <w:noProof/>
        </w:rPr>
        <mc:AlternateContent>
          <mc:Choice Requires="wps">
            <w:drawing>
              <wp:anchor distT="0" distB="0" distL="114300" distR="114300" simplePos="0" relativeHeight="251657728" behindDoc="0" locked="0" layoutInCell="0" allowOverlap="1" wp14:editId="5F88B3A1" wp14:anchorId="7AAEC9C5">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06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005E714A">
        <w:t xml:space="preserve"> </w:t>
      </w:r>
    </w:p>
    <w:p w:rsidR="00764429" w:rsidRDefault="00764429" w14:paraId="345E120A" w14:textId="69E130E5">
      <w:r w:rsidRPr="00434E33">
        <w:rPr>
          <w:b/>
        </w:rPr>
        <w:t>TITLE OF INFORMATION COLLECTION:</w:t>
      </w:r>
      <w:r>
        <w:t xml:space="preserve">  </w:t>
      </w:r>
      <w:r w:rsidR="00723FDC">
        <w:t xml:space="preserve">2021 </w:t>
      </w:r>
      <w:r w:rsidR="00376C22">
        <w:t xml:space="preserve">NLM </w:t>
      </w:r>
      <w:r w:rsidR="00212355">
        <w:t>Customer Service Survey</w:t>
      </w:r>
    </w:p>
    <w:p w:rsidR="00764429" w:rsidRDefault="00764429" w14:paraId="17E6E0ED" w14:textId="77777777"/>
    <w:p w:rsidR="001B0AAA" w:rsidRDefault="00F15956" w14:paraId="0F4FAF07" w14:textId="77777777">
      <w:r>
        <w:rPr>
          <w:b/>
        </w:rPr>
        <w:t>PURPOSE</w:t>
      </w:r>
      <w:r w:rsidRPr="009239AA">
        <w:rPr>
          <w:b/>
        </w:rPr>
        <w:t>:</w:t>
      </w:r>
      <w:r w:rsidRPr="009239AA" w:rsidR="00C14CC4">
        <w:rPr>
          <w:b/>
        </w:rPr>
        <w:t xml:space="preserve">  </w:t>
      </w:r>
    </w:p>
    <w:p w:rsidR="00DE1A8B" w:rsidP="00DE1A8B" w:rsidRDefault="003C4759" w14:paraId="7EFA6B97" w14:textId="77777777">
      <w:r>
        <w:t>The National Library of Medicine (</w:t>
      </w:r>
      <w:r w:rsidR="00CD7834">
        <w:t>NLM</w:t>
      </w:r>
      <w:r>
        <w:t>)</w:t>
      </w:r>
      <w:r w:rsidR="00CD7834">
        <w:t xml:space="preserve"> wishes to c</w:t>
      </w:r>
      <w:r w:rsidR="002351D6">
        <w:t xml:space="preserve">ollect feedback on </w:t>
      </w:r>
      <w:r w:rsidR="00212355">
        <w:t>customer satisfaction with NLM’s customer service call center</w:t>
      </w:r>
      <w:r w:rsidR="002351D6">
        <w:t xml:space="preserve">. </w:t>
      </w:r>
      <w:r w:rsidR="008B2A48">
        <w:t xml:space="preserve">NLM provides </w:t>
      </w:r>
      <w:r w:rsidRPr="008B2A48" w:rsidR="008B2A48">
        <w:t>biomedical</w:t>
      </w:r>
      <w:r w:rsidR="008B2A48">
        <w:t>, historical, and consumer health</w:t>
      </w:r>
      <w:r w:rsidRPr="008B2A48" w:rsidR="008B2A48">
        <w:t xml:space="preserve"> information</w:t>
      </w:r>
      <w:r w:rsidR="008B2A48">
        <w:t xml:space="preserve"> through its websites</w:t>
      </w:r>
      <w:r w:rsidR="00212355">
        <w:t>, including nlm.nih.gov, MedlinePlus.gov, locatorplus.gov, and PubMed.gov</w:t>
      </w:r>
      <w:r w:rsidR="008B2A48">
        <w:t xml:space="preserve">. </w:t>
      </w:r>
      <w:r w:rsidRPr="008B2A48" w:rsidR="008B2A48">
        <w:t xml:space="preserve"> </w:t>
      </w:r>
      <w:r w:rsidR="00212355">
        <w:t>The customer service call center fields customer requests for assistance including password support, assistance with finding specific information, and assistance with finding specific NLM digital products. Conducting customer satisfaction research ensures that NLM is providing a high level of customer service</w:t>
      </w:r>
      <w:r w:rsidR="00DE1A8B">
        <w:t xml:space="preserve">.  </w:t>
      </w:r>
    </w:p>
    <w:p w:rsidRPr="002351D6" w:rsidR="002351D6" w:rsidP="002351D6" w:rsidRDefault="002351D6" w14:paraId="2B9D1917" w14:textId="77777777">
      <w:pPr>
        <w:pStyle w:val="Header"/>
        <w:rPr>
          <w:b/>
        </w:rPr>
      </w:pPr>
    </w:p>
    <w:p w:rsidRPr="00434E33" w:rsidR="00434E33" w:rsidP="00434E33" w:rsidRDefault="00434E33" w14:paraId="44D844F2" w14:textId="77777777">
      <w:pPr>
        <w:pStyle w:val="Header"/>
        <w:tabs>
          <w:tab w:val="clear" w:pos="4320"/>
          <w:tab w:val="clear" w:pos="8640"/>
        </w:tabs>
        <w:rPr>
          <w:i/>
          <w:snapToGrid/>
        </w:rPr>
      </w:pPr>
      <w:r w:rsidRPr="00434E33">
        <w:rPr>
          <w:b/>
        </w:rPr>
        <w:t>DESCRIPTION OF RESPONDENTS</w:t>
      </w:r>
      <w:r>
        <w:t xml:space="preserve">: </w:t>
      </w:r>
    </w:p>
    <w:p w:rsidR="006E1A67" w:rsidRDefault="00212355" w14:paraId="37D9DD98" w14:textId="77777777">
      <w:r>
        <w:t>Individuals receiving support through NLM’s call center who choose to respond to a survey invitation contained in an anonymous link within a follow-up email</w:t>
      </w:r>
      <w:r w:rsidR="006E1A67">
        <w:t>.</w:t>
      </w:r>
    </w:p>
    <w:p w:rsidR="00017C30" w:rsidRDefault="00017C30" w14:paraId="3C16D65A" w14:textId="77777777">
      <w:pPr>
        <w:rPr>
          <w:b/>
        </w:rPr>
      </w:pPr>
    </w:p>
    <w:p w:rsidRPr="00434E33" w:rsidR="00441434" w:rsidP="005734B8" w:rsidRDefault="00F06866" w14:paraId="532A1522" w14:textId="77777777">
      <w:pPr>
        <w:rPr>
          <w:bCs/>
          <w:sz w:val="16"/>
          <w:szCs w:val="16"/>
        </w:rPr>
      </w:pPr>
      <w:r>
        <w:rPr>
          <w:b/>
        </w:rPr>
        <w:t>TYPE OF COLLECTION:</w:t>
      </w:r>
      <w:r w:rsidRPr="00F06866">
        <w:t xml:space="preserve"> (Check one)</w:t>
      </w:r>
    </w:p>
    <w:p w:rsidRPr="00F06866" w:rsidR="00F06866" w:rsidP="0096108F" w:rsidRDefault="0096108F" w14:paraId="10799C6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3C4759">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472209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49582BE6"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698EC7F" w14:textId="77777777">
      <w:pPr>
        <w:pStyle w:val="Header"/>
        <w:tabs>
          <w:tab w:val="clear" w:pos="4320"/>
          <w:tab w:val="clear" w:pos="8640"/>
        </w:tabs>
      </w:pPr>
    </w:p>
    <w:p w:rsidR="00441434" w:rsidRDefault="00441434" w14:paraId="43B5AB17" w14:textId="77777777">
      <w:pPr>
        <w:rPr>
          <w:sz w:val="16"/>
          <w:szCs w:val="16"/>
        </w:rPr>
      </w:pPr>
      <w:r>
        <w:rPr>
          <w:b/>
        </w:rPr>
        <w:t>C</w:t>
      </w:r>
      <w:r w:rsidR="009C13B9">
        <w:rPr>
          <w:b/>
        </w:rPr>
        <w:t>ERTIFICATION:</w:t>
      </w:r>
    </w:p>
    <w:p w:rsidRPr="009C13B9" w:rsidR="008101A5" w:rsidP="008101A5" w:rsidRDefault="008101A5" w14:paraId="2B715ADD" w14:textId="77777777">
      <w:r>
        <w:t xml:space="preserve">I certify the following to be true: </w:t>
      </w:r>
    </w:p>
    <w:p w:rsidR="008101A5" w:rsidP="008101A5" w:rsidRDefault="008101A5" w14:paraId="36B78B08" w14:textId="77777777">
      <w:pPr>
        <w:pStyle w:val="ListParagraph"/>
        <w:numPr>
          <w:ilvl w:val="0"/>
          <w:numId w:val="14"/>
        </w:numPr>
      </w:pPr>
      <w:r>
        <w:t>The collection is voluntary.</w:t>
      </w:r>
      <w:r w:rsidRPr="00C14CC4">
        <w:t xml:space="preserve"> </w:t>
      </w:r>
    </w:p>
    <w:p w:rsidR="008101A5" w:rsidP="008101A5" w:rsidRDefault="008101A5" w14:paraId="3A5D74F8"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2E5D176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4568A1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6FBF0B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A4D7E7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F92546" w14:textId="77777777"/>
    <w:p w:rsidR="009C13B9" w:rsidP="00177AB0" w:rsidRDefault="009C13B9" w14:paraId="0617AEF2" w14:textId="73E085FB">
      <w:r>
        <w:t>Name:</w:t>
      </w:r>
      <w:r w:rsidR="009D7046">
        <w:t xml:space="preserve"> </w:t>
      </w:r>
      <w:r w:rsidRPr="002177D6" w:rsidR="002177D6">
        <w:rPr>
          <w:u w:val="single"/>
        </w:rPr>
        <w:t>Douglas Joubert</w:t>
      </w:r>
    </w:p>
    <w:p w:rsidR="009C13B9" w:rsidP="009C13B9" w:rsidRDefault="009C13B9" w14:paraId="559F3C73" w14:textId="77777777">
      <w:pPr>
        <w:pStyle w:val="ListParagraph"/>
        <w:ind w:left="360"/>
      </w:pPr>
    </w:p>
    <w:p w:rsidR="009C13B9" w:rsidP="009C13B9" w:rsidRDefault="009C13B9" w14:paraId="58DEED01" w14:textId="77777777">
      <w:r>
        <w:t>To assist review, please provide answers to the following question:</w:t>
      </w:r>
    </w:p>
    <w:p w:rsidR="009C13B9" w:rsidP="009C13B9" w:rsidRDefault="009C13B9" w14:paraId="7B372869" w14:textId="77777777">
      <w:pPr>
        <w:pStyle w:val="ListParagraph"/>
        <w:ind w:left="360"/>
      </w:pPr>
    </w:p>
    <w:p w:rsidRPr="00C86E91" w:rsidR="009C13B9" w:rsidP="00C86E91" w:rsidRDefault="00C86E91" w14:paraId="0E16375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0554B296"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CC07BC">
        <w:t>X</w:t>
      </w:r>
      <w:r w:rsidR="009239AA">
        <w:t xml:space="preserve">]  No </w:t>
      </w:r>
    </w:p>
    <w:p w:rsidR="00C86E91" w:rsidP="00C86E91" w:rsidRDefault="009C13B9" w14:paraId="1D53D2A7"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33C4FFF3" w14:textId="77777777">
      <w:pPr>
        <w:pStyle w:val="ListParagraph"/>
        <w:numPr>
          <w:ilvl w:val="0"/>
          <w:numId w:val="18"/>
        </w:numPr>
      </w:pPr>
      <w:r>
        <w:t xml:space="preserve">If Applicable, has a System or Records Notice been published?  </w:t>
      </w:r>
      <w:proofErr w:type="gramStart"/>
      <w:r>
        <w:t>[  ]</w:t>
      </w:r>
      <w:proofErr w:type="gramEnd"/>
      <w:r>
        <w:t xml:space="preserve"> Yes  [</w:t>
      </w:r>
      <w:r w:rsidR="007577BA">
        <w:t xml:space="preserve"> </w:t>
      </w:r>
      <w:r>
        <w:t xml:space="preserve"> ] No</w:t>
      </w:r>
      <w:r w:rsidR="007577BA">
        <w:t xml:space="preserve"> </w:t>
      </w:r>
    </w:p>
    <w:p w:rsidR="00633F74" w:rsidP="00633F74" w:rsidRDefault="00633F74" w14:paraId="279BD85B" w14:textId="77777777">
      <w:pPr>
        <w:pStyle w:val="ListParagraph"/>
        <w:ind w:left="360"/>
      </w:pPr>
    </w:p>
    <w:p w:rsidR="00723FDC" w:rsidP="00C86E91" w:rsidRDefault="00723FDC" w14:paraId="6DAC5EA4" w14:textId="77777777">
      <w:pPr>
        <w:pStyle w:val="ListParagraph"/>
        <w:ind w:left="0"/>
        <w:rPr>
          <w:b/>
        </w:rPr>
      </w:pPr>
    </w:p>
    <w:p w:rsidR="00723FDC" w:rsidP="00C86E91" w:rsidRDefault="00723FDC" w14:paraId="0AE924C9" w14:textId="77777777">
      <w:pPr>
        <w:pStyle w:val="ListParagraph"/>
        <w:ind w:left="0"/>
        <w:rPr>
          <w:b/>
        </w:rPr>
      </w:pPr>
    </w:p>
    <w:p w:rsidRPr="00C86E91" w:rsidR="00C86E91" w:rsidP="00C86E91" w:rsidRDefault="00CB1078" w14:paraId="20C7F50D" w14:textId="08B7B6B6">
      <w:pPr>
        <w:pStyle w:val="ListParagraph"/>
        <w:ind w:left="0"/>
        <w:rPr>
          <w:b/>
        </w:rPr>
      </w:pPr>
      <w:r>
        <w:rPr>
          <w:b/>
        </w:rPr>
        <w:t>Gifts or Payments</w:t>
      </w:r>
      <w:r w:rsidR="00C86E91">
        <w:rPr>
          <w:b/>
        </w:rPr>
        <w:t>:</w:t>
      </w:r>
    </w:p>
    <w:p w:rsidR="00C86E91" w:rsidP="00C86E91" w:rsidRDefault="00C86E91" w14:paraId="3210ACF8" w14:textId="77777777">
      <w:r>
        <w:lastRenderedPageBreak/>
        <w:t xml:space="preserve">Is an incentive (e.g., money or reimbursement of expenses, token of appreciation) provided to participants?  </w:t>
      </w:r>
      <w:proofErr w:type="gramStart"/>
      <w:r>
        <w:t>[  ]</w:t>
      </w:r>
      <w:proofErr w:type="gramEnd"/>
      <w:r>
        <w:t xml:space="preserve"> Yes [</w:t>
      </w:r>
      <w:r w:rsidR="00CC07BC">
        <w:t>X</w:t>
      </w:r>
      <w:r>
        <w:t xml:space="preserve">] No  </w:t>
      </w:r>
    </w:p>
    <w:p w:rsidR="00F24CFC" w:rsidRDefault="00F24CFC" w14:paraId="44C8773E" w14:textId="77777777">
      <w:pPr>
        <w:rPr>
          <w:b/>
        </w:rPr>
      </w:pPr>
    </w:p>
    <w:p w:rsidRPr="00BC676D" w:rsidR="005E714A" w:rsidP="00C86E91" w:rsidRDefault="003668D6" w14:paraId="5993547F"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041D7737" w14:textId="77777777">
      <w:pPr>
        <w:keepNext/>
        <w:keepLines/>
        <w:rPr>
          <w:b/>
        </w:rPr>
      </w:pPr>
    </w:p>
    <w:tbl>
      <w:tblPr>
        <w:tblW w:w="9555"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0"/>
        <w:gridCol w:w="1620"/>
        <w:gridCol w:w="2054"/>
        <w:gridCol w:w="1443"/>
        <w:gridCol w:w="1378"/>
      </w:tblGrid>
      <w:tr w:rsidR="003668D6" w:rsidTr="00190CCE" w14:paraId="621E5572" w14:textId="77777777">
        <w:trPr>
          <w:trHeight w:val="247"/>
        </w:trPr>
        <w:tc>
          <w:tcPr>
            <w:tcW w:w="3060" w:type="dxa"/>
          </w:tcPr>
          <w:p w:rsidRPr="002D26E2" w:rsidR="003668D6" w:rsidP="00C8488C" w:rsidRDefault="003668D6" w14:paraId="79731BBE" w14:textId="77777777">
            <w:pPr>
              <w:rPr>
                <w:b/>
              </w:rPr>
            </w:pPr>
            <w:r w:rsidRPr="002D26E2">
              <w:rPr>
                <w:b/>
              </w:rPr>
              <w:t xml:space="preserve">Category of Respondent </w:t>
            </w:r>
          </w:p>
        </w:tc>
        <w:tc>
          <w:tcPr>
            <w:tcW w:w="1620" w:type="dxa"/>
          </w:tcPr>
          <w:p w:rsidRPr="002D26E2" w:rsidR="003668D6" w:rsidP="00843796" w:rsidRDefault="003668D6" w14:paraId="4FFC5304" w14:textId="77777777">
            <w:pPr>
              <w:rPr>
                <w:b/>
              </w:rPr>
            </w:pPr>
            <w:r w:rsidRPr="002D26E2">
              <w:rPr>
                <w:b/>
              </w:rPr>
              <w:t>No. of Respondents</w:t>
            </w:r>
          </w:p>
        </w:tc>
        <w:tc>
          <w:tcPr>
            <w:tcW w:w="2054" w:type="dxa"/>
          </w:tcPr>
          <w:p w:rsidRPr="002D26E2" w:rsidR="003668D6" w:rsidP="00843796" w:rsidRDefault="003668D6" w14:paraId="1E099832" w14:textId="77777777">
            <w:pPr>
              <w:rPr>
                <w:b/>
              </w:rPr>
            </w:pPr>
            <w:r>
              <w:rPr>
                <w:b/>
              </w:rPr>
              <w:t xml:space="preserve">No. of Responses per Respondent </w:t>
            </w:r>
          </w:p>
        </w:tc>
        <w:tc>
          <w:tcPr>
            <w:tcW w:w="1443" w:type="dxa"/>
          </w:tcPr>
          <w:p w:rsidR="003668D6" w:rsidP="00843796" w:rsidRDefault="003668D6" w14:paraId="71208489" w14:textId="77777777">
            <w:pPr>
              <w:rPr>
                <w:b/>
              </w:rPr>
            </w:pPr>
            <w:r>
              <w:rPr>
                <w:b/>
              </w:rPr>
              <w:t xml:space="preserve">Time per </w:t>
            </w:r>
          </w:p>
          <w:p w:rsidR="003668D6" w:rsidP="00843796" w:rsidRDefault="003668D6" w14:paraId="07897BD3" w14:textId="77777777">
            <w:pPr>
              <w:rPr>
                <w:b/>
              </w:rPr>
            </w:pPr>
            <w:r>
              <w:rPr>
                <w:b/>
              </w:rPr>
              <w:t xml:space="preserve">Response </w:t>
            </w:r>
          </w:p>
          <w:p w:rsidRPr="002D26E2" w:rsidR="003668D6" w:rsidP="00843796" w:rsidRDefault="003668D6" w14:paraId="40601176" w14:textId="77777777">
            <w:pPr>
              <w:rPr>
                <w:b/>
              </w:rPr>
            </w:pPr>
            <w:r>
              <w:rPr>
                <w:b/>
              </w:rPr>
              <w:t xml:space="preserve">(in hours) </w:t>
            </w:r>
          </w:p>
        </w:tc>
        <w:tc>
          <w:tcPr>
            <w:tcW w:w="1378" w:type="dxa"/>
          </w:tcPr>
          <w:p w:rsidR="003668D6" w:rsidP="00843796" w:rsidRDefault="003668D6" w14:paraId="408AC478" w14:textId="77777777">
            <w:pPr>
              <w:rPr>
                <w:b/>
              </w:rPr>
            </w:pPr>
            <w:r>
              <w:rPr>
                <w:b/>
              </w:rPr>
              <w:t xml:space="preserve">Total </w:t>
            </w:r>
            <w:r w:rsidRPr="002D26E2">
              <w:rPr>
                <w:b/>
              </w:rPr>
              <w:t>Burden</w:t>
            </w:r>
          </w:p>
          <w:p w:rsidRPr="002D26E2" w:rsidR="003668D6" w:rsidP="00843796" w:rsidRDefault="003668D6" w14:paraId="269FF8F3" w14:textId="77777777">
            <w:pPr>
              <w:rPr>
                <w:b/>
              </w:rPr>
            </w:pPr>
            <w:r>
              <w:rPr>
                <w:b/>
              </w:rPr>
              <w:t xml:space="preserve">Hours </w:t>
            </w:r>
          </w:p>
        </w:tc>
      </w:tr>
      <w:tr w:rsidR="003668D6" w:rsidTr="005031BE" w14:paraId="6501996D" w14:textId="77777777">
        <w:trPr>
          <w:trHeight w:val="234"/>
        </w:trPr>
        <w:tc>
          <w:tcPr>
            <w:tcW w:w="3060" w:type="dxa"/>
          </w:tcPr>
          <w:p w:rsidR="003668D6" w:rsidP="00843796" w:rsidRDefault="006A1F42" w14:paraId="40C0E815" w14:textId="77777777">
            <w:r>
              <w:t>Individuals or Households</w:t>
            </w:r>
          </w:p>
        </w:tc>
        <w:tc>
          <w:tcPr>
            <w:tcW w:w="1620" w:type="dxa"/>
          </w:tcPr>
          <w:p w:rsidR="003668D6" w:rsidP="00D41063" w:rsidRDefault="00212355" w14:paraId="43943629" w14:textId="77777777">
            <w:r>
              <w:t>1</w:t>
            </w:r>
            <w:r w:rsidR="00665A73">
              <w:t>,000</w:t>
            </w:r>
          </w:p>
        </w:tc>
        <w:tc>
          <w:tcPr>
            <w:tcW w:w="2054" w:type="dxa"/>
          </w:tcPr>
          <w:p w:rsidR="003668D6" w:rsidP="00843796" w:rsidRDefault="007D609F" w14:paraId="27EE9624" w14:textId="77777777">
            <w:r>
              <w:t xml:space="preserve">              </w:t>
            </w:r>
            <w:r w:rsidR="007D143F">
              <w:t>1</w:t>
            </w:r>
          </w:p>
        </w:tc>
        <w:tc>
          <w:tcPr>
            <w:tcW w:w="1443" w:type="dxa"/>
          </w:tcPr>
          <w:p w:rsidR="003668D6" w:rsidP="00843796" w:rsidRDefault="007D609F" w14:paraId="0702B55A" w14:textId="77777777">
            <w:r>
              <w:t xml:space="preserve">   </w:t>
            </w:r>
            <w:r w:rsidR="00665A73">
              <w:t>2</w:t>
            </w:r>
            <w:r w:rsidR="007D143F">
              <w:t>/60</w:t>
            </w:r>
          </w:p>
        </w:tc>
        <w:tc>
          <w:tcPr>
            <w:tcW w:w="1378" w:type="dxa"/>
          </w:tcPr>
          <w:p w:rsidR="003668D6" w:rsidP="00971FDB" w:rsidRDefault="00971FDB" w14:paraId="0DF4021C" w14:textId="77777777">
            <w:r>
              <w:t xml:space="preserve">    </w:t>
            </w:r>
            <w:r w:rsidR="000852AD">
              <w:t>33</w:t>
            </w:r>
          </w:p>
        </w:tc>
      </w:tr>
      <w:tr w:rsidR="003668D6" w:rsidTr="005031BE" w14:paraId="1A7C9C88" w14:textId="77777777">
        <w:trPr>
          <w:trHeight w:val="247"/>
        </w:trPr>
        <w:tc>
          <w:tcPr>
            <w:tcW w:w="3060" w:type="dxa"/>
          </w:tcPr>
          <w:p w:rsidR="003668D6" w:rsidP="00843796" w:rsidRDefault="003668D6" w14:paraId="0967DFB7" w14:textId="77777777"/>
        </w:tc>
        <w:tc>
          <w:tcPr>
            <w:tcW w:w="1620" w:type="dxa"/>
          </w:tcPr>
          <w:p w:rsidR="003668D6" w:rsidP="00843796" w:rsidRDefault="003668D6" w14:paraId="70FE1F48" w14:textId="77777777"/>
        </w:tc>
        <w:tc>
          <w:tcPr>
            <w:tcW w:w="2054" w:type="dxa"/>
          </w:tcPr>
          <w:p w:rsidR="003668D6" w:rsidP="00843796" w:rsidRDefault="003668D6" w14:paraId="60030903" w14:textId="77777777"/>
        </w:tc>
        <w:tc>
          <w:tcPr>
            <w:tcW w:w="1443" w:type="dxa"/>
          </w:tcPr>
          <w:p w:rsidR="003668D6" w:rsidP="00843796" w:rsidRDefault="003668D6" w14:paraId="6F7D9BAB" w14:textId="77777777"/>
        </w:tc>
        <w:tc>
          <w:tcPr>
            <w:tcW w:w="1378" w:type="dxa"/>
          </w:tcPr>
          <w:p w:rsidR="003668D6" w:rsidP="00843796" w:rsidRDefault="003668D6" w14:paraId="40C9D852" w14:textId="77777777"/>
        </w:tc>
      </w:tr>
      <w:tr w:rsidR="00665A73" w:rsidTr="005031BE" w14:paraId="6C0F0CD2" w14:textId="77777777">
        <w:trPr>
          <w:trHeight w:val="260"/>
        </w:trPr>
        <w:tc>
          <w:tcPr>
            <w:tcW w:w="3060" w:type="dxa"/>
          </w:tcPr>
          <w:p w:rsidRPr="002D26E2" w:rsidR="00665A73" w:rsidP="00665A73" w:rsidRDefault="00665A73" w14:paraId="398DBF9C" w14:textId="77777777">
            <w:pPr>
              <w:rPr>
                <w:b/>
              </w:rPr>
            </w:pPr>
            <w:r w:rsidRPr="002D26E2">
              <w:rPr>
                <w:b/>
              </w:rPr>
              <w:t>Totals</w:t>
            </w:r>
          </w:p>
        </w:tc>
        <w:tc>
          <w:tcPr>
            <w:tcW w:w="1620" w:type="dxa"/>
          </w:tcPr>
          <w:p w:rsidR="00665A73" w:rsidP="00665A73" w:rsidRDefault="00665A73" w14:paraId="0DFC91FA" w14:textId="2F6F40F5"/>
        </w:tc>
        <w:tc>
          <w:tcPr>
            <w:tcW w:w="2054" w:type="dxa"/>
          </w:tcPr>
          <w:p w:rsidR="00665A73" w:rsidP="00665A73" w:rsidRDefault="00212355" w14:paraId="2D78D02E" w14:textId="77777777">
            <w:pPr>
              <w:jc w:val="center"/>
            </w:pPr>
            <w:r>
              <w:t>1</w:t>
            </w:r>
            <w:r w:rsidR="00665A73">
              <w:t>,000</w:t>
            </w:r>
          </w:p>
        </w:tc>
        <w:tc>
          <w:tcPr>
            <w:tcW w:w="1443" w:type="dxa"/>
          </w:tcPr>
          <w:p w:rsidR="00665A73" w:rsidP="00665A73" w:rsidRDefault="00665A73" w14:paraId="0ED73C92" w14:textId="77777777"/>
        </w:tc>
        <w:tc>
          <w:tcPr>
            <w:tcW w:w="1378" w:type="dxa"/>
          </w:tcPr>
          <w:p w:rsidRPr="00B04D4C" w:rsidR="00665A73" w:rsidP="00665A73" w:rsidRDefault="00665A73" w14:paraId="723B67EE" w14:textId="77777777">
            <w:r>
              <w:rPr>
                <w:b/>
              </w:rPr>
              <w:t xml:space="preserve">    </w:t>
            </w:r>
            <w:r w:rsidR="000852AD">
              <w:t>33</w:t>
            </w:r>
          </w:p>
        </w:tc>
      </w:tr>
    </w:tbl>
    <w:p w:rsidR="00F3170F" w:rsidP="00F3170F" w:rsidRDefault="00F3170F" w14:paraId="186BBBC5" w14:textId="77777777"/>
    <w:p w:rsidR="00971FDB" w:rsidP="00F3170F" w:rsidRDefault="00971FDB" w14:paraId="780F2232" w14:textId="77777777"/>
    <w:tbl>
      <w:tblPr>
        <w:tblW w:w="9525" w:type="dxa"/>
        <w:tblInd w:w="18" w:type="dxa"/>
        <w:tblCellMar>
          <w:left w:w="0" w:type="dxa"/>
          <w:right w:w="0" w:type="dxa"/>
        </w:tblCellMar>
        <w:tblLook w:val="04A0" w:firstRow="1" w:lastRow="0" w:firstColumn="1" w:lastColumn="0" w:noHBand="0" w:noVBand="1"/>
      </w:tblPr>
      <w:tblGrid>
        <w:gridCol w:w="2894"/>
        <w:gridCol w:w="2335"/>
        <w:gridCol w:w="2615"/>
        <w:gridCol w:w="1681"/>
      </w:tblGrid>
      <w:tr w:rsidR="00971FDB" w:rsidTr="00971FDB" w14:paraId="50E402AD" w14:textId="77777777">
        <w:trPr>
          <w:trHeight w:val="288"/>
        </w:trPr>
        <w:tc>
          <w:tcPr>
            <w:tcW w:w="28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14:paraId="779FC9C1" w14:textId="77777777">
            <w:pPr>
              <w:rPr>
                <w:b/>
                <w:bCs/>
                <w:sz w:val="22"/>
                <w:szCs w:val="22"/>
              </w:rPr>
            </w:pPr>
            <w:r>
              <w:rPr>
                <w:b/>
                <w:bCs/>
              </w:rPr>
              <w:t>Category of Respondent</w:t>
            </w:r>
          </w:p>
          <w:p w:rsidR="00971FDB" w:rsidRDefault="00971FDB" w14:paraId="480BD90A" w14:textId="77777777">
            <w:pPr>
              <w:rPr>
                <w:b/>
                <w:bCs/>
              </w:rPr>
            </w:pPr>
          </w:p>
        </w:tc>
        <w:tc>
          <w:tcPr>
            <w:tcW w:w="233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09922C14" w14:textId="77777777">
            <w:pPr>
              <w:rPr>
                <w:b/>
                <w:bCs/>
              </w:rPr>
            </w:pPr>
            <w:r>
              <w:rPr>
                <w:b/>
                <w:bCs/>
              </w:rPr>
              <w:t>Total Burden</w:t>
            </w:r>
          </w:p>
          <w:p w:rsidR="00971FDB" w:rsidRDefault="00971FDB" w14:paraId="47B1ADC4" w14:textId="77777777">
            <w:pPr>
              <w:rPr>
                <w:b/>
                <w:bCs/>
              </w:rPr>
            </w:pPr>
            <w:r>
              <w:rPr>
                <w:b/>
                <w:bCs/>
              </w:rPr>
              <w:t>Hours</w:t>
            </w:r>
          </w:p>
        </w:tc>
        <w:tc>
          <w:tcPr>
            <w:tcW w:w="261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06642261" w14:textId="77777777">
            <w:pPr>
              <w:rPr>
                <w:b/>
                <w:bCs/>
              </w:rPr>
            </w:pPr>
            <w:r>
              <w:rPr>
                <w:b/>
                <w:bCs/>
              </w:rPr>
              <w:t>Wage Rate*</w:t>
            </w:r>
          </w:p>
        </w:tc>
        <w:tc>
          <w:tcPr>
            <w:tcW w:w="16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971FDB" w:rsidRDefault="00971FDB" w14:paraId="4A87A579" w14:textId="77777777">
            <w:pPr>
              <w:rPr>
                <w:b/>
                <w:bCs/>
              </w:rPr>
            </w:pPr>
            <w:r>
              <w:rPr>
                <w:b/>
                <w:bCs/>
              </w:rPr>
              <w:t xml:space="preserve">Total Burden Cost </w:t>
            </w:r>
          </w:p>
        </w:tc>
      </w:tr>
      <w:tr w:rsidR="00971FDB" w:rsidTr="00D30F9D" w14:paraId="75904E9E" w14:textId="77777777">
        <w:trPr>
          <w:trHeight w:val="273"/>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71FDB" w:rsidRDefault="00971FDB" w14:paraId="56477A04" w14:textId="77777777">
            <w:r>
              <w:t>Individuals or Households</w:t>
            </w:r>
          </w:p>
        </w:tc>
        <w:tc>
          <w:tcPr>
            <w:tcW w:w="2334" w:type="dxa"/>
            <w:tcBorders>
              <w:top w:val="nil"/>
              <w:left w:val="nil"/>
              <w:bottom w:val="single" w:color="auto" w:sz="8" w:space="0"/>
              <w:right w:val="single" w:color="auto" w:sz="8" w:space="0"/>
            </w:tcBorders>
            <w:tcMar>
              <w:top w:w="0" w:type="dxa"/>
              <w:left w:w="108" w:type="dxa"/>
              <w:bottom w:w="0" w:type="dxa"/>
              <w:right w:w="108" w:type="dxa"/>
            </w:tcMar>
            <w:hideMark/>
          </w:tcPr>
          <w:p w:rsidR="00971FDB" w:rsidRDefault="00971FDB" w14:paraId="0F20DD1F" w14:textId="77777777">
            <w:r>
              <w:t xml:space="preserve">      </w:t>
            </w:r>
            <w:r w:rsidR="000852AD">
              <w:t>33</w:t>
            </w:r>
          </w:p>
        </w:tc>
        <w:tc>
          <w:tcPr>
            <w:tcW w:w="2614" w:type="dxa"/>
            <w:tcBorders>
              <w:top w:val="nil"/>
              <w:left w:val="nil"/>
              <w:bottom w:val="single" w:color="auto" w:sz="8" w:space="0"/>
              <w:right w:val="single" w:color="auto" w:sz="8" w:space="0"/>
            </w:tcBorders>
            <w:tcMar>
              <w:top w:w="0" w:type="dxa"/>
              <w:left w:w="108" w:type="dxa"/>
              <w:bottom w:w="0" w:type="dxa"/>
              <w:right w:w="108" w:type="dxa"/>
            </w:tcMar>
            <w:hideMark/>
          </w:tcPr>
          <w:p w:rsidR="00971FDB" w:rsidRDefault="00971FDB" w14:paraId="7ACFB6CA" w14:textId="77777777">
            <w:r>
              <w:t>$</w:t>
            </w:r>
            <w:r w:rsidRPr="00D30F9D" w:rsidR="00D30F9D">
              <w:t>2</w:t>
            </w:r>
            <w:r w:rsidR="00212355">
              <w:t>5.72</w:t>
            </w:r>
          </w:p>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00971FDB" w:rsidRDefault="00D30F9D" w14:paraId="0DA45CFF" w14:textId="77777777">
            <w:r>
              <w:t>$</w:t>
            </w:r>
            <w:r w:rsidR="00E94481">
              <w:t>848.76</w:t>
            </w:r>
          </w:p>
        </w:tc>
      </w:tr>
      <w:tr w:rsidR="00971FDB" w:rsidTr="00971FDB" w14:paraId="569B376E" w14:textId="77777777">
        <w:trPr>
          <w:trHeight w:val="288"/>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971FDB" w:rsidRDefault="00971FDB" w14:paraId="3C24F524" w14:textId="77777777"/>
        </w:tc>
        <w:tc>
          <w:tcPr>
            <w:tcW w:w="2334"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70DD35B9" w14:textId="77777777"/>
        </w:tc>
        <w:tc>
          <w:tcPr>
            <w:tcW w:w="2614"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7162FDA1" w14:textId="77777777"/>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7DA8FA67" w14:textId="77777777"/>
        </w:tc>
      </w:tr>
      <w:tr w:rsidR="00971FDB" w:rsidTr="00D30F9D" w14:paraId="18AAA52C" w14:textId="77777777">
        <w:trPr>
          <w:trHeight w:val="304"/>
        </w:trPr>
        <w:tc>
          <w:tcPr>
            <w:tcW w:w="28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71FDB" w:rsidRDefault="00971FDB" w14:paraId="1BAA5419" w14:textId="77777777">
            <w:pPr>
              <w:rPr>
                <w:b/>
                <w:bCs/>
              </w:rPr>
            </w:pPr>
            <w:r>
              <w:rPr>
                <w:b/>
                <w:bCs/>
              </w:rPr>
              <w:t>Totals</w:t>
            </w:r>
          </w:p>
        </w:tc>
        <w:tc>
          <w:tcPr>
            <w:tcW w:w="2334" w:type="dxa"/>
            <w:tcBorders>
              <w:top w:val="nil"/>
              <w:left w:val="nil"/>
              <w:bottom w:val="single" w:color="auto" w:sz="8" w:space="0"/>
              <w:right w:val="single" w:color="auto" w:sz="8" w:space="0"/>
            </w:tcBorders>
            <w:tcMar>
              <w:top w:w="0" w:type="dxa"/>
              <w:left w:w="108" w:type="dxa"/>
              <w:bottom w:w="0" w:type="dxa"/>
              <w:right w:w="108" w:type="dxa"/>
            </w:tcMar>
            <w:hideMark/>
          </w:tcPr>
          <w:p w:rsidR="00971FDB" w:rsidRDefault="00971FDB" w14:paraId="70691474" w14:textId="5A1BBE8F">
            <w:r>
              <w:rPr>
                <w:b/>
                <w:bCs/>
              </w:rPr>
              <w:t xml:space="preserve">      </w:t>
            </w:r>
          </w:p>
        </w:tc>
        <w:tc>
          <w:tcPr>
            <w:tcW w:w="2614" w:type="dxa"/>
            <w:tcBorders>
              <w:top w:val="nil"/>
              <w:left w:val="nil"/>
              <w:bottom w:val="single" w:color="auto" w:sz="8" w:space="0"/>
              <w:right w:val="single" w:color="auto" w:sz="8" w:space="0"/>
            </w:tcBorders>
            <w:tcMar>
              <w:top w:w="0" w:type="dxa"/>
              <w:left w:w="108" w:type="dxa"/>
              <w:bottom w:w="0" w:type="dxa"/>
              <w:right w:w="108" w:type="dxa"/>
            </w:tcMar>
          </w:tcPr>
          <w:p w:rsidR="00971FDB" w:rsidRDefault="00971FDB" w14:paraId="0A428A06" w14:textId="77777777"/>
        </w:tc>
        <w:tc>
          <w:tcPr>
            <w:tcW w:w="1680" w:type="dxa"/>
            <w:tcBorders>
              <w:top w:val="nil"/>
              <w:left w:val="nil"/>
              <w:bottom w:val="single" w:color="auto" w:sz="8" w:space="0"/>
              <w:right w:val="single" w:color="auto" w:sz="8" w:space="0"/>
            </w:tcBorders>
            <w:tcMar>
              <w:top w:w="0" w:type="dxa"/>
              <w:left w:w="108" w:type="dxa"/>
              <w:bottom w:w="0" w:type="dxa"/>
              <w:right w:w="108" w:type="dxa"/>
            </w:tcMar>
          </w:tcPr>
          <w:p w:rsidR="00971FDB" w:rsidRDefault="000852AD" w14:paraId="35B5C09A" w14:textId="77777777">
            <w:r>
              <w:t>$</w:t>
            </w:r>
            <w:r w:rsidR="00E94481">
              <w:t>848.76</w:t>
            </w:r>
          </w:p>
        </w:tc>
      </w:tr>
    </w:tbl>
    <w:p w:rsidRPr="00455A47" w:rsidR="00665A73" w:rsidP="00665A73" w:rsidRDefault="00665A73" w14:paraId="4279D344" w14:textId="77777777">
      <w:pPr>
        <w:rPr>
          <w:kern w:val="36"/>
          <w:sz w:val="20"/>
          <w:szCs w:val="20"/>
        </w:rPr>
      </w:pPr>
      <w:r w:rsidRPr="00455A47">
        <w:rPr>
          <w:kern w:val="36"/>
          <w:sz w:val="20"/>
          <w:szCs w:val="20"/>
        </w:rPr>
        <w:t>*BLS National Occupational Employment and Wage Estimates</w:t>
      </w:r>
    </w:p>
    <w:p w:rsidRPr="00455A47" w:rsidR="00665A73" w:rsidP="00665A73" w:rsidRDefault="00C51DD8" w14:paraId="56AAA135" w14:textId="77777777">
      <w:pPr>
        <w:rPr>
          <w:sz w:val="20"/>
          <w:szCs w:val="20"/>
        </w:rPr>
      </w:pPr>
      <w:hyperlink w:history="1" r:id="rId12">
        <w:r w:rsidRPr="00455A47" w:rsidR="00665A73">
          <w:rPr>
            <w:color w:val="0000FF"/>
            <w:sz w:val="20"/>
            <w:szCs w:val="20"/>
            <w:u w:val="single"/>
          </w:rPr>
          <w:t>https://www.bls.gov/oes/current/oes_nat.htm</w:t>
        </w:r>
      </w:hyperlink>
    </w:p>
    <w:p w:rsidR="00971FDB" w:rsidP="00971FDB" w:rsidRDefault="00971FDB" w14:paraId="6AF74F5C" w14:textId="77777777">
      <w:pPr>
        <w:rPr>
          <w:sz w:val="18"/>
          <w:szCs w:val="18"/>
        </w:rPr>
      </w:pPr>
    </w:p>
    <w:p w:rsidRPr="009A036B" w:rsidR="007D609F" w:rsidP="007D609F" w:rsidRDefault="007D609F" w14:paraId="2CAC65D9" w14:textId="77777777"/>
    <w:p w:rsidRPr="0030273A" w:rsidR="005E714A" w:rsidRDefault="001C39F7" w14:paraId="6CCBFF2F" w14:textId="32A3BCFB">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060C75">
        <w:t>he Federal government i</w:t>
      </w:r>
      <w:r w:rsidR="00A73C26">
        <w:t>s:</w:t>
      </w:r>
      <w:r w:rsidR="00060C75">
        <w:t xml:space="preserve"> </w:t>
      </w:r>
      <w:r w:rsidR="00A73C26">
        <w:t xml:space="preserve"> </w:t>
      </w:r>
      <w:r w:rsidRPr="00A73C26" w:rsidR="00A73C26">
        <w:rPr>
          <w:b/>
          <w:bCs/>
          <w:u w:val="single"/>
        </w:rPr>
        <w:t>$2,695.96</w:t>
      </w:r>
    </w:p>
    <w:p w:rsidRPr="009A036B" w:rsidR="009A036B" w:rsidP="009A036B" w:rsidRDefault="009A036B" w14:paraId="6909A79B"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29"/>
        <w:gridCol w:w="1296"/>
        <w:gridCol w:w="1363"/>
        <w:gridCol w:w="1354"/>
        <w:gridCol w:w="1347"/>
      </w:tblGrid>
      <w:tr w:rsidRPr="009A036B" w:rsidR="009A036B" w:rsidTr="00BC76A2" w14:paraId="75AFBCEA"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326FD720" w14:textId="77777777">
            <w:pPr>
              <w:rPr>
                <w:b/>
                <w:bCs/>
              </w:rPr>
            </w:pPr>
            <w:r w:rsidRPr="009A036B">
              <w:rPr>
                <w:i/>
              </w:rPr>
              <w:t xml:space="preserve"> </w:t>
            </w:r>
            <w:r w:rsidRPr="009A036B">
              <w:rPr>
                <w:b/>
                <w:bCs/>
              </w:rPr>
              <w:t>Staff</w:t>
            </w:r>
          </w:p>
        </w:tc>
        <w:tc>
          <w:tcPr>
            <w:tcW w:w="1429"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79CBD19" w14:textId="77777777">
            <w:pPr>
              <w:rPr>
                <w:b/>
                <w:bCs/>
              </w:rPr>
            </w:pPr>
          </w:p>
          <w:p w:rsidRPr="009A036B" w:rsidR="009A036B" w:rsidP="009A036B" w:rsidRDefault="009A036B" w14:paraId="230F0CB9" w14:textId="77777777">
            <w:pPr>
              <w:rPr>
                <w:b/>
                <w:bCs/>
              </w:rPr>
            </w:pPr>
            <w:r w:rsidRPr="009A036B">
              <w:rPr>
                <w:b/>
                <w:bCs/>
              </w:rPr>
              <w:t>Grade/Step</w:t>
            </w:r>
          </w:p>
        </w:tc>
        <w:tc>
          <w:tcPr>
            <w:tcW w:w="12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367E83B"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444DCCE" w14:textId="77777777">
            <w:pPr>
              <w:rPr>
                <w:b/>
                <w:bCs/>
              </w:rPr>
            </w:pPr>
            <w:r w:rsidRPr="009A036B">
              <w:rPr>
                <w:b/>
                <w:bCs/>
              </w:rPr>
              <w:t>% of Effort</w:t>
            </w:r>
          </w:p>
        </w:tc>
        <w:tc>
          <w:tcPr>
            <w:tcW w:w="1354"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0D7753F" w14:textId="77777777">
            <w:pPr>
              <w:rPr>
                <w:b/>
                <w:bCs/>
              </w:rPr>
            </w:pPr>
            <w:r w:rsidRPr="009A036B">
              <w:rPr>
                <w:b/>
                <w:bCs/>
              </w:rPr>
              <w:t>Fringe (if applicable)</w:t>
            </w:r>
          </w:p>
        </w:tc>
        <w:tc>
          <w:tcPr>
            <w:tcW w:w="1347"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4B9C462" w14:textId="77777777">
            <w:pPr>
              <w:rPr>
                <w:b/>
                <w:bCs/>
              </w:rPr>
            </w:pPr>
            <w:r w:rsidRPr="009A036B">
              <w:rPr>
                <w:b/>
                <w:bCs/>
              </w:rPr>
              <w:t>Total Cost to Gov’t</w:t>
            </w:r>
          </w:p>
        </w:tc>
      </w:tr>
      <w:tr w:rsidRPr="009A036B" w:rsidR="007D143F" w:rsidTr="00BC76A2" w14:paraId="4FE9F67D" w14:textId="77777777">
        <w:trPr>
          <w:trHeight w:val="34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14:paraId="71EF4AA0" w14:textId="77777777">
            <w:pPr>
              <w:rPr>
                <w:b/>
              </w:rPr>
            </w:pPr>
            <w:r w:rsidRPr="009A036B">
              <w:rPr>
                <w:b/>
              </w:rPr>
              <w:t>Federal Oversight</w:t>
            </w:r>
          </w:p>
        </w:tc>
        <w:tc>
          <w:tcPr>
            <w:tcW w:w="1429" w:type="dxa"/>
            <w:tcBorders>
              <w:top w:val="nil"/>
              <w:left w:val="nil"/>
              <w:bottom w:val="single" w:color="auto" w:sz="8" w:space="0"/>
              <w:right w:val="single" w:color="auto" w:sz="8" w:space="0"/>
            </w:tcBorders>
          </w:tcPr>
          <w:p w:rsidRPr="009A036B" w:rsidR="007D143F" w:rsidP="007D143F" w:rsidRDefault="007D143F" w14:paraId="040ED271"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7D143F" w:rsidRDefault="007D143F" w14:paraId="47ABE55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7D143F" w:rsidP="008B6176" w:rsidRDefault="007D143F" w14:paraId="2889D522" w14:textId="77777777"/>
        </w:tc>
        <w:tc>
          <w:tcPr>
            <w:tcW w:w="1354" w:type="dxa"/>
            <w:tcBorders>
              <w:top w:val="nil"/>
              <w:left w:val="nil"/>
              <w:bottom w:val="single" w:color="auto" w:sz="8" w:space="0"/>
              <w:right w:val="single" w:color="auto" w:sz="8" w:space="0"/>
            </w:tcBorders>
            <w:shd w:val="clear" w:color="auto" w:fill="BFBFBF"/>
          </w:tcPr>
          <w:p w:rsidRPr="009A036B" w:rsidR="007D143F" w:rsidP="007D143F" w:rsidRDefault="007D143F" w14:paraId="4AC2385E" w14:textId="77777777"/>
        </w:tc>
        <w:tc>
          <w:tcPr>
            <w:tcW w:w="1347" w:type="dxa"/>
            <w:tcBorders>
              <w:top w:val="nil"/>
              <w:left w:val="nil"/>
              <w:bottom w:val="single" w:color="auto" w:sz="8" w:space="0"/>
              <w:right w:val="single" w:color="auto" w:sz="8" w:space="0"/>
            </w:tcBorders>
          </w:tcPr>
          <w:p w:rsidRPr="009A036B" w:rsidR="007D143F" w:rsidP="007D143F" w:rsidRDefault="007D143F" w14:paraId="17F93EC6" w14:textId="77777777">
            <w:pPr>
              <w:jc w:val="center"/>
            </w:pPr>
          </w:p>
        </w:tc>
      </w:tr>
      <w:tr w:rsidRPr="009A036B" w:rsidR="002E31AC" w:rsidTr="00BC76A2" w14:paraId="4BE1306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2E31AC" w14:paraId="5DA1FAF7" w14:textId="77777777">
            <w:r>
              <w:t>Librarian</w:t>
            </w:r>
          </w:p>
        </w:tc>
        <w:tc>
          <w:tcPr>
            <w:tcW w:w="1429" w:type="dxa"/>
            <w:tcBorders>
              <w:top w:val="nil"/>
              <w:left w:val="nil"/>
              <w:bottom w:val="single" w:color="auto" w:sz="8" w:space="0"/>
              <w:right w:val="single" w:color="auto" w:sz="8" w:space="0"/>
            </w:tcBorders>
          </w:tcPr>
          <w:p w:rsidRPr="00334CE5" w:rsidR="002E31AC" w:rsidP="002E31AC" w:rsidRDefault="002E31AC" w14:paraId="2A25C29A" w14:textId="375BDCB0">
            <w:pPr>
              <w:rPr>
                <w:highlight w:val="yellow"/>
              </w:rPr>
            </w:pPr>
            <w:r w:rsidRPr="00DF2F83">
              <w:t xml:space="preserve">  1</w:t>
            </w:r>
            <w:r w:rsidR="006C29B5">
              <w:t>3</w:t>
            </w:r>
            <w:r w:rsidRPr="00DF2F83">
              <w:t>/</w:t>
            </w:r>
            <w:r w:rsidR="006C29B5">
              <w:t>10</w:t>
            </w: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34034" w:rsidR="002E31AC" w:rsidP="002E31AC" w:rsidRDefault="00C54521" w14:paraId="05A764DE" w14:textId="2B00AC4C">
            <w:r w:rsidRPr="00E34034">
              <w:t>$</w:t>
            </w:r>
            <w:r w:rsidRPr="00E34034" w:rsidR="00162B3B">
              <w:t>134,798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2E31AC" w14:paraId="01D540BD" w14:textId="77777777">
            <w:r>
              <w:t>2%</w:t>
            </w:r>
          </w:p>
        </w:tc>
        <w:tc>
          <w:tcPr>
            <w:tcW w:w="1354" w:type="dxa"/>
            <w:tcBorders>
              <w:top w:val="nil"/>
              <w:left w:val="nil"/>
              <w:bottom w:val="single" w:color="auto" w:sz="8" w:space="0"/>
              <w:right w:val="single" w:color="auto" w:sz="8" w:space="0"/>
            </w:tcBorders>
            <w:shd w:val="clear" w:color="auto" w:fill="BFBFBF"/>
          </w:tcPr>
          <w:p w:rsidRPr="009A036B" w:rsidR="002E31AC" w:rsidP="002E31AC" w:rsidRDefault="002E31AC" w14:paraId="6D214CF4" w14:textId="77777777"/>
        </w:tc>
        <w:tc>
          <w:tcPr>
            <w:tcW w:w="1347" w:type="dxa"/>
            <w:tcBorders>
              <w:top w:val="nil"/>
              <w:left w:val="nil"/>
              <w:bottom w:val="single" w:color="auto" w:sz="8" w:space="0"/>
              <w:right w:val="single" w:color="auto" w:sz="8" w:space="0"/>
            </w:tcBorders>
          </w:tcPr>
          <w:p w:rsidRPr="009A036B" w:rsidR="002E31AC" w:rsidP="002E31AC" w:rsidRDefault="00BC76A2" w14:paraId="3192129F" w14:textId="175C364B">
            <w:r>
              <w:t xml:space="preserve">  </w:t>
            </w:r>
            <w:r w:rsidRPr="00BC76A2">
              <w:t>$</w:t>
            </w:r>
            <w:r w:rsidR="00DF50D5">
              <w:t>2</w:t>
            </w:r>
            <w:r w:rsidRPr="00BC76A2">
              <w:t>,</w:t>
            </w:r>
            <w:r w:rsidR="00A450BA">
              <w:t>695</w:t>
            </w:r>
            <w:r w:rsidRPr="00BC76A2">
              <w:t>.</w:t>
            </w:r>
            <w:r w:rsidR="00A450BA">
              <w:t>96</w:t>
            </w:r>
          </w:p>
        </w:tc>
      </w:tr>
      <w:tr w:rsidRPr="009A036B" w:rsidR="002E31AC" w:rsidTr="00BC76A2" w14:paraId="64B16A6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2E31AC" w14:paraId="190AED09" w14:textId="77777777"/>
        </w:tc>
        <w:tc>
          <w:tcPr>
            <w:tcW w:w="1429" w:type="dxa"/>
            <w:tcBorders>
              <w:top w:val="nil"/>
              <w:left w:val="nil"/>
              <w:bottom w:val="single" w:color="auto" w:sz="8" w:space="0"/>
              <w:right w:val="single" w:color="auto" w:sz="8" w:space="0"/>
            </w:tcBorders>
          </w:tcPr>
          <w:p w:rsidRPr="00334CE5" w:rsidR="002E31AC" w:rsidP="002E31AC" w:rsidRDefault="002E31AC" w14:paraId="53343149" w14:textId="77777777">
            <w:pPr>
              <w:rPr>
                <w:highlight w:val="yellow"/>
              </w:rPr>
            </w:pPr>
          </w:p>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F2F83" w:rsidR="002E31AC" w:rsidP="002E31AC" w:rsidRDefault="002E31AC" w14:paraId="14538E2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CE4E12" w:rsidR="002E31AC" w:rsidP="002E31AC" w:rsidRDefault="002E31AC" w14:paraId="6480E600" w14:textId="77777777"/>
        </w:tc>
        <w:tc>
          <w:tcPr>
            <w:tcW w:w="1354" w:type="dxa"/>
            <w:tcBorders>
              <w:top w:val="nil"/>
              <w:left w:val="nil"/>
              <w:bottom w:val="single" w:color="auto" w:sz="8" w:space="0"/>
              <w:right w:val="single" w:color="auto" w:sz="8" w:space="0"/>
            </w:tcBorders>
            <w:shd w:val="clear" w:color="auto" w:fill="BFBFBF"/>
          </w:tcPr>
          <w:p w:rsidRPr="009A036B" w:rsidR="002E31AC" w:rsidP="002E31AC" w:rsidRDefault="002E31AC" w14:paraId="40046F8F" w14:textId="77777777"/>
        </w:tc>
        <w:tc>
          <w:tcPr>
            <w:tcW w:w="1347" w:type="dxa"/>
            <w:tcBorders>
              <w:top w:val="nil"/>
              <w:left w:val="nil"/>
              <w:bottom w:val="single" w:color="auto" w:sz="8" w:space="0"/>
              <w:right w:val="single" w:color="auto" w:sz="8" w:space="0"/>
            </w:tcBorders>
          </w:tcPr>
          <w:p w:rsidRPr="009A036B" w:rsidR="002E31AC" w:rsidP="002E31AC" w:rsidRDefault="002E31AC" w14:paraId="05388776" w14:textId="77777777"/>
        </w:tc>
      </w:tr>
      <w:tr w:rsidRPr="009A036B" w:rsidR="002E31AC" w:rsidTr="00BC76A2" w14:paraId="31D8F5A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054C7FB0" w14:textId="77777777"/>
        </w:tc>
        <w:tc>
          <w:tcPr>
            <w:tcW w:w="1429" w:type="dxa"/>
            <w:tcBorders>
              <w:top w:val="nil"/>
              <w:left w:val="nil"/>
              <w:bottom w:val="single" w:color="auto" w:sz="8" w:space="0"/>
              <w:right w:val="single" w:color="auto" w:sz="8" w:space="0"/>
            </w:tcBorders>
          </w:tcPr>
          <w:p w:rsidRPr="009A036B" w:rsidR="002E31AC" w:rsidP="002E31AC" w:rsidRDefault="002E31AC" w14:paraId="62CB3D3B"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29F8E66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4CAC2C26" w14:textId="77777777"/>
        </w:tc>
        <w:tc>
          <w:tcPr>
            <w:tcW w:w="1354" w:type="dxa"/>
            <w:tcBorders>
              <w:top w:val="nil"/>
              <w:left w:val="nil"/>
              <w:bottom w:val="single" w:color="auto" w:sz="8" w:space="0"/>
              <w:right w:val="single" w:color="auto" w:sz="8" w:space="0"/>
            </w:tcBorders>
            <w:shd w:val="clear" w:color="auto" w:fill="BFBFBF"/>
          </w:tcPr>
          <w:p w:rsidRPr="009A036B" w:rsidR="002E31AC" w:rsidP="002E31AC" w:rsidRDefault="002E31AC" w14:paraId="04269E20" w14:textId="77777777"/>
        </w:tc>
        <w:tc>
          <w:tcPr>
            <w:tcW w:w="1347" w:type="dxa"/>
            <w:tcBorders>
              <w:top w:val="nil"/>
              <w:left w:val="nil"/>
              <w:bottom w:val="single" w:color="auto" w:sz="8" w:space="0"/>
              <w:right w:val="single" w:color="auto" w:sz="8" w:space="0"/>
            </w:tcBorders>
          </w:tcPr>
          <w:p w:rsidRPr="009A036B" w:rsidR="002E31AC" w:rsidP="002E31AC" w:rsidRDefault="002E31AC" w14:paraId="588CEFD0" w14:textId="77777777"/>
        </w:tc>
      </w:tr>
      <w:tr w:rsidRPr="009A036B" w:rsidR="002E31AC" w:rsidTr="00BC76A2" w14:paraId="4B10D20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6B53C6A7" w14:textId="77777777">
            <w:pPr>
              <w:rPr>
                <w:b/>
              </w:rPr>
            </w:pPr>
            <w:r w:rsidRPr="009A036B">
              <w:rPr>
                <w:b/>
              </w:rPr>
              <w:t>Contractor Cost</w:t>
            </w:r>
          </w:p>
        </w:tc>
        <w:tc>
          <w:tcPr>
            <w:tcW w:w="1429" w:type="dxa"/>
            <w:tcBorders>
              <w:top w:val="nil"/>
              <w:left w:val="nil"/>
              <w:bottom w:val="single" w:color="auto" w:sz="8" w:space="0"/>
              <w:right w:val="single" w:color="auto" w:sz="8" w:space="0"/>
            </w:tcBorders>
            <w:shd w:val="clear" w:color="auto" w:fill="BFBFBF"/>
          </w:tcPr>
          <w:p w:rsidRPr="009A036B" w:rsidR="002E31AC" w:rsidP="002E31AC" w:rsidRDefault="002E31AC" w14:paraId="07F8D21B"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6FA11CC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12D96592" w14:textId="77777777"/>
        </w:tc>
        <w:tc>
          <w:tcPr>
            <w:tcW w:w="1354" w:type="dxa"/>
            <w:tcBorders>
              <w:top w:val="nil"/>
              <w:left w:val="nil"/>
              <w:bottom w:val="single" w:color="auto" w:sz="8" w:space="0"/>
              <w:right w:val="single" w:color="auto" w:sz="8" w:space="0"/>
            </w:tcBorders>
          </w:tcPr>
          <w:p w:rsidRPr="009A036B" w:rsidR="002E31AC" w:rsidP="002E31AC" w:rsidRDefault="002E31AC" w14:paraId="391A47EA" w14:textId="77777777"/>
        </w:tc>
        <w:tc>
          <w:tcPr>
            <w:tcW w:w="1347" w:type="dxa"/>
            <w:tcBorders>
              <w:top w:val="nil"/>
              <w:left w:val="nil"/>
              <w:bottom w:val="single" w:color="auto" w:sz="8" w:space="0"/>
              <w:right w:val="single" w:color="auto" w:sz="8" w:space="0"/>
            </w:tcBorders>
          </w:tcPr>
          <w:p w:rsidRPr="009A036B" w:rsidR="002E31AC" w:rsidP="002E31AC" w:rsidRDefault="002E31AC" w14:paraId="4045A67D" w14:textId="77777777"/>
        </w:tc>
      </w:tr>
      <w:tr w:rsidRPr="009A036B" w:rsidR="002E31AC" w:rsidTr="00BC76A2" w14:paraId="2EF6D5D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5F55BDAA" w14:textId="77777777"/>
        </w:tc>
        <w:tc>
          <w:tcPr>
            <w:tcW w:w="1429" w:type="dxa"/>
            <w:tcBorders>
              <w:top w:val="nil"/>
              <w:left w:val="nil"/>
              <w:bottom w:val="single" w:color="auto" w:sz="8" w:space="0"/>
              <w:right w:val="single" w:color="auto" w:sz="8" w:space="0"/>
            </w:tcBorders>
          </w:tcPr>
          <w:p w:rsidRPr="009A036B" w:rsidR="002E31AC" w:rsidP="002E31AC" w:rsidRDefault="002E31AC" w14:paraId="775A1745" w14:textId="77777777"/>
        </w:tc>
        <w:tc>
          <w:tcPr>
            <w:tcW w:w="129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563B9D36"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480B173A" w14:textId="77777777"/>
        </w:tc>
        <w:tc>
          <w:tcPr>
            <w:tcW w:w="1354" w:type="dxa"/>
            <w:tcBorders>
              <w:top w:val="nil"/>
              <w:left w:val="nil"/>
              <w:bottom w:val="single" w:color="auto" w:sz="8" w:space="0"/>
              <w:right w:val="single" w:color="auto" w:sz="8" w:space="0"/>
            </w:tcBorders>
          </w:tcPr>
          <w:p w:rsidRPr="009A036B" w:rsidR="002E31AC" w:rsidP="002E31AC" w:rsidRDefault="002E31AC" w14:paraId="6C86FA83" w14:textId="77777777"/>
        </w:tc>
        <w:tc>
          <w:tcPr>
            <w:tcW w:w="1347" w:type="dxa"/>
            <w:tcBorders>
              <w:top w:val="nil"/>
              <w:left w:val="nil"/>
              <w:bottom w:val="single" w:color="auto" w:sz="8" w:space="0"/>
              <w:right w:val="single" w:color="auto" w:sz="8" w:space="0"/>
            </w:tcBorders>
          </w:tcPr>
          <w:p w:rsidRPr="009A036B" w:rsidR="002E31AC" w:rsidP="002E31AC" w:rsidRDefault="002E31AC" w14:paraId="114569C1" w14:textId="77777777"/>
        </w:tc>
      </w:tr>
      <w:tr w:rsidRPr="009A036B" w:rsidR="002E31AC" w:rsidTr="00BC76A2" w14:paraId="456E431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4E75C8C8" w14:textId="77777777">
            <w:r w:rsidRPr="009A036B">
              <w:t>Travel</w:t>
            </w:r>
          </w:p>
        </w:tc>
        <w:tc>
          <w:tcPr>
            <w:tcW w:w="1429" w:type="dxa"/>
            <w:tcBorders>
              <w:top w:val="nil"/>
              <w:left w:val="nil"/>
              <w:bottom w:val="single" w:color="auto" w:sz="8" w:space="0"/>
              <w:right w:val="single" w:color="auto" w:sz="8" w:space="0"/>
            </w:tcBorders>
            <w:shd w:val="clear" w:color="auto" w:fill="BFBFBF"/>
          </w:tcPr>
          <w:p w:rsidRPr="009A036B" w:rsidR="002E31AC" w:rsidP="002E31AC" w:rsidRDefault="002E31AC" w14:paraId="17A4854A"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1D9A193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3BC50DD8" w14:textId="77777777"/>
        </w:tc>
        <w:tc>
          <w:tcPr>
            <w:tcW w:w="1354" w:type="dxa"/>
            <w:tcBorders>
              <w:top w:val="nil"/>
              <w:left w:val="nil"/>
              <w:bottom w:val="single" w:color="auto" w:sz="8" w:space="0"/>
              <w:right w:val="single" w:color="auto" w:sz="8" w:space="0"/>
            </w:tcBorders>
            <w:shd w:val="clear" w:color="auto" w:fill="BFBFBF"/>
          </w:tcPr>
          <w:p w:rsidRPr="009A036B" w:rsidR="002E31AC" w:rsidP="002E31AC" w:rsidRDefault="002E31AC" w14:paraId="11B0F548" w14:textId="77777777"/>
        </w:tc>
        <w:tc>
          <w:tcPr>
            <w:tcW w:w="1347" w:type="dxa"/>
            <w:tcBorders>
              <w:top w:val="nil"/>
              <w:left w:val="nil"/>
              <w:bottom w:val="single" w:color="auto" w:sz="8" w:space="0"/>
              <w:right w:val="single" w:color="auto" w:sz="8" w:space="0"/>
            </w:tcBorders>
          </w:tcPr>
          <w:p w:rsidRPr="009A036B" w:rsidR="002E31AC" w:rsidP="002E31AC" w:rsidRDefault="002E31AC" w14:paraId="4CBE8E84" w14:textId="77777777">
            <w:r>
              <w:t xml:space="preserve">    N/A</w:t>
            </w:r>
          </w:p>
        </w:tc>
      </w:tr>
      <w:tr w:rsidRPr="009A036B" w:rsidR="002E31AC" w:rsidTr="00BC76A2" w14:paraId="3DF4455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2E31AC" w:rsidP="002E31AC" w:rsidRDefault="002E31AC" w14:paraId="321144E4" w14:textId="77777777">
            <w:r w:rsidRPr="009A036B">
              <w:t>Other Cost</w:t>
            </w:r>
          </w:p>
        </w:tc>
        <w:tc>
          <w:tcPr>
            <w:tcW w:w="1429" w:type="dxa"/>
            <w:tcBorders>
              <w:top w:val="nil"/>
              <w:left w:val="nil"/>
              <w:bottom w:val="single" w:color="auto" w:sz="8" w:space="0"/>
              <w:right w:val="single" w:color="auto" w:sz="8" w:space="0"/>
            </w:tcBorders>
            <w:shd w:val="clear" w:color="auto" w:fill="BFBFBF"/>
          </w:tcPr>
          <w:p w:rsidRPr="009A036B" w:rsidR="002E31AC" w:rsidP="002E31AC" w:rsidRDefault="002E31AC" w14:paraId="5B8CAFC0"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3F3F392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2E31AC" w:rsidP="002E31AC" w:rsidRDefault="002E31AC" w14:paraId="77819125" w14:textId="77777777"/>
        </w:tc>
        <w:tc>
          <w:tcPr>
            <w:tcW w:w="1354" w:type="dxa"/>
            <w:tcBorders>
              <w:top w:val="nil"/>
              <w:left w:val="nil"/>
              <w:bottom w:val="single" w:color="auto" w:sz="8" w:space="0"/>
              <w:right w:val="single" w:color="auto" w:sz="8" w:space="0"/>
            </w:tcBorders>
            <w:shd w:val="clear" w:color="auto" w:fill="BFBFBF"/>
          </w:tcPr>
          <w:p w:rsidRPr="009A036B" w:rsidR="002E31AC" w:rsidP="002E31AC" w:rsidRDefault="002E31AC" w14:paraId="40AA26D0" w14:textId="77777777"/>
        </w:tc>
        <w:tc>
          <w:tcPr>
            <w:tcW w:w="1347" w:type="dxa"/>
            <w:tcBorders>
              <w:top w:val="nil"/>
              <w:left w:val="nil"/>
              <w:bottom w:val="single" w:color="auto" w:sz="8" w:space="0"/>
              <w:right w:val="single" w:color="auto" w:sz="8" w:space="0"/>
            </w:tcBorders>
          </w:tcPr>
          <w:p w:rsidRPr="009A036B" w:rsidR="002E31AC" w:rsidP="002E31AC" w:rsidRDefault="002E31AC" w14:paraId="5A9FC277" w14:textId="77777777">
            <w:r>
              <w:t xml:space="preserve">    N/A</w:t>
            </w:r>
          </w:p>
        </w:tc>
      </w:tr>
      <w:tr w:rsidRPr="009A036B" w:rsidR="00BC76A2" w:rsidTr="00BC76A2" w14:paraId="3CB9C1E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444B2" w:rsidR="00BC76A2" w:rsidP="00BC76A2" w:rsidRDefault="00BC76A2" w14:paraId="5F141874" w14:textId="77777777">
            <w:pPr>
              <w:rPr>
                <w:b/>
                <w:bCs/>
              </w:rPr>
            </w:pPr>
            <w:r w:rsidRPr="003444B2">
              <w:rPr>
                <w:b/>
              </w:rPr>
              <w:t>Total</w:t>
            </w:r>
          </w:p>
        </w:tc>
        <w:tc>
          <w:tcPr>
            <w:tcW w:w="1429" w:type="dxa"/>
            <w:tcBorders>
              <w:top w:val="nil"/>
              <w:left w:val="nil"/>
              <w:bottom w:val="single" w:color="auto" w:sz="8" w:space="0"/>
              <w:right w:val="single" w:color="auto" w:sz="8" w:space="0"/>
            </w:tcBorders>
            <w:shd w:val="clear" w:color="auto" w:fill="BFBFBF"/>
          </w:tcPr>
          <w:p w:rsidRPr="009A036B" w:rsidR="00BC76A2" w:rsidP="00BC76A2" w:rsidRDefault="00BC76A2" w14:paraId="20FB06CA" w14:textId="77777777"/>
        </w:tc>
        <w:tc>
          <w:tcPr>
            <w:tcW w:w="129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BC76A2" w:rsidP="00BC76A2" w:rsidRDefault="00BC76A2" w14:paraId="59403565"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BC76A2" w:rsidP="00BC76A2" w:rsidRDefault="00BC76A2" w14:paraId="0F4D3E82" w14:textId="77777777">
            <w:pPr>
              <w:rPr>
                <w:b/>
              </w:rPr>
            </w:pPr>
          </w:p>
        </w:tc>
        <w:tc>
          <w:tcPr>
            <w:tcW w:w="1354" w:type="dxa"/>
            <w:tcBorders>
              <w:top w:val="nil"/>
              <w:left w:val="nil"/>
              <w:bottom w:val="single" w:color="auto" w:sz="8" w:space="0"/>
              <w:right w:val="single" w:color="auto" w:sz="8" w:space="0"/>
            </w:tcBorders>
            <w:shd w:val="clear" w:color="auto" w:fill="BFBFBF"/>
          </w:tcPr>
          <w:p w:rsidRPr="009A036B" w:rsidR="00BC76A2" w:rsidP="00BC76A2" w:rsidRDefault="00BC76A2" w14:paraId="2163BA66" w14:textId="77777777">
            <w:pPr>
              <w:rPr>
                <w:b/>
              </w:rPr>
            </w:pPr>
          </w:p>
        </w:tc>
        <w:tc>
          <w:tcPr>
            <w:tcW w:w="1347" w:type="dxa"/>
            <w:tcBorders>
              <w:top w:val="nil"/>
              <w:left w:val="nil"/>
              <w:bottom w:val="single" w:color="auto" w:sz="8" w:space="0"/>
              <w:right w:val="single" w:color="auto" w:sz="8" w:space="0"/>
            </w:tcBorders>
          </w:tcPr>
          <w:p w:rsidRPr="00E34034" w:rsidR="00BC76A2" w:rsidP="00BC76A2" w:rsidRDefault="00BC76A2" w14:paraId="09F2A53D" w14:textId="7B2784E6">
            <w:pPr>
              <w:rPr>
                <w:b/>
                <w:bCs/>
              </w:rPr>
            </w:pPr>
            <w:r>
              <w:t xml:space="preserve">  </w:t>
            </w:r>
            <w:r w:rsidRPr="00E34034" w:rsidR="00A450BA">
              <w:rPr>
                <w:b/>
                <w:bCs/>
              </w:rPr>
              <w:t>$2,695.96</w:t>
            </w:r>
          </w:p>
        </w:tc>
      </w:tr>
    </w:tbl>
    <w:p w:rsidRPr="00F96DCE" w:rsidR="00F96DCE" w:rsidP="00F96DCE" w:rsidRDefault="00363B9C" w14:paraId="0ACF2F80" w14:textId="77777777">
      <w:pPr>
        <w:pStyle w:val="PlainText"/>
        <w:rPr>
          <w:color w:val="FF0000"/>
          <w:u w:val="single"/>
        </w:rPr>
      </w:pPr>
      <w:r w:rsidRPr="007C1FA1">
        <w:rPr>
          <w:rFonts w:eastAsia="Calibri"/>
          <w:bCs/>
          <w:color w:val="000000"/>
        </w:rPr>
        <w:t>*</w:t>
      </w:r>
      <w:r w:rsidRPr="00F96DCE" w:rsidR="00F96DCE">
        <w:rPr>
          <w:rFonts w:ascii="Calibri" w:hAnsi="Calibri" w:eastAsia="Calibri" w:cs="Consolas"/>
          <w:bCs/>
          <w:color w:val="000000"/>
          <w:sz w:val="22"/>
          <w:szCs w:val="22"/>
        </w:rPr>
        <w:t>*</w:t>
      </w:r>
      <w:r w:rsidRPr="00F96DCE" w:rsidR="00F96DCE">
        <w:rPr>
          <w:rFonts w:ascii="Calibri" w:hAnsi="Calibri" w:eastAsia="Calibri" w:cs="Consolas"/>
          <w:bCs/>
          <w:color w:val="000000"/>
        </w:rPr>
        <w:t xml:space="preserve">the Salary in table above is cited from: </w:t>
      </w:r>
    </w:p>
    <w:p w:rsidRPr="00F96DCE" w:rsidR="00F96DCE" w:rsidP="00F96DCE" w:rsidRDefault="00C51DD8" w14:paraId="495DFDAB" w14:textId="77777777">
      <w:pPr>
        <w:rPr>
          <w:color w:val="FF0000"/>
          <w:sz w:val="20"/>
          <w:szCs w:val="20"/>
          <w:u w:val="single"/>
        </w:rPr>
      </w:pPr>
      <w:hyperlink w:history="1" r:id="rId13">
        <w:r w:rsidRPr="00F96DCE" w:rsidR="00F96DCE">
          <w:rPr>
            <w:color w:val="0563C1"/>
            <w:sz w:val="20"/>
            <w:szCs w:val="20"/>
            <w:u w:val="single"/>
          </w:rPr>
          <w:t>https://www.opm.gov/policy-data-oversight/pay-leave/salaries-wages/salary-tables/pdf/2021/DCB.pdf</w:t>
        </w:r>
      </w:hyperlink>
    </w:p>
    <w:p w:rsidR="005734B8" w:rsidRDefault="005734B8" w14:paraId="5288E254" w14:textId="35D95D7E">
      <w:pPr>
        <w:rPr>
          <w:b/>
          <w:bCs/>
          <w:u w:val="single"/>
        </w:rPr>
      </w:pPr>
    </w:p>
    <w:p w:rsidR="005734B8" w:rsidRDefault="005734B8" w14:paraId="685F8243" w14:textId="77777777">
      <w:pPr>
        <w:rPr>
          <w:b/>
          <w:bCs/>
          <w:u w:val="single"/>
        </w:rPr>
      </w:pPr>
    </w:p>
    <w:p w:rsidR="005734B8" w:rsidRDefault="005734B8" w14:paraId="331524B3" w14:textId="77777777">
      <w:pPr>
        <w:rPr>
          <w:b/>
          <w:bCs/>
          <w:u w:val="single"/>
        </w:rPr>
      </w:pPr>
    </w:p>
    <w:p w:rsidR="00746356" w:rsidRDefault="00746356" w14:paraId="4D2DB122" w14:textId="77777777">
      <w:pPr>
        <w:rPr>
          <w:b/>
          <w:bCs/>
          <w:u w:val="single"/>
        </w:rPr>
      </w:pPr>
    </w:p>
    <w:p w:rsidR="0069403B" w:rsidP="00F06866" w:rsidRDefault="00ED6492" w14:paraId="6CF1317A"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7C040423" w14:textId="77777777">
      <w:pPr>
        <w:rPr>
          <w:b/>
        </w:rPr>
      </w:pPr>
    </w:p>
    <w:p w:rsidR="00F06866" w:rsidP="00F06866" w:rsidRDefault="00636621" w14:paraId="411FA56E" w14:textId="77777777">
      <w:pPr>
        <w:rPr>
          <w:b/>
        </w:rPr>
      </w:pPr>
      <w:r>
        <w:rPr>
          <w:b/>
        </w:rPr>
        <w:t>The</w:t>
      </w:r>
      <w:r w:rsidR="0069403B">
        <w:rPr>
          <w:b/>
        </w:rPr>
        <w:t xml:space="preserve"> select</w:t>
      </w:r>
      <w:r>
        <w:rPr>
          <w:b/>
        </w:rPr>
        <w:t>ion of your targeted respondents</w:t>
      </w:r>
    </w:p>
    <w:p w:rsidR="0069403B" w:rsidP="0069403B" w:rsidRDefault="0069403B" w14:paraId="761A4A65" w14:textId="7257AD75">
      <w:pPr>
        <w:pStyle w:val="ListParagraph"/>
        <w:numPr>
          <w:ilvl w:val="0"/>
          <w:numId w:val="15"/>
        </w:numPr>
      </w:pPr>
      <w:r>
        <w:lastRenderedPageBreak/>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w:t>
      </w:r>
      <w:r w:rsidR="003F3199">
        <w:t xml:space="preserve"> </w:t>
      </w:r>
      <w:r>
        <w:t>]</w:t>
      </w:r>
      <w:proofErr w:type="gramEnd"/>
      <w:r>
        <w:t xml:space="preserve"> Yes</w:t>
      </w:r>
      <w:r w:rsidR="002351D6">
        <w:t xml:space="preserve"> </w:t>
      </w:r>
      <w:r>
        <w:tab/>
        <w:t>[</w:t>
      </w:r>
      <w:r w:rsidR="003F3199">
        <w:t>X</w:t>
      </w:r>
      <w:r>
        <w:t>] No</w:t>
      </w:r>
    </w:p>
    <w:p w:rsidR="00636621" w:rsidP="00636621" w:rsidRDefault="00636621" w14:paraId="69A4F1EF" w14:textId="77777777">
      <w:pPr>
        <w:pStyle w:val="ListParagraph"/>
      </w:pPr>
    </w:p>
    <w:p w:rsidR="00636621" w:rsidP="001B0AAA" w:rsidRDefault="00636621" w14:paraId="77E257B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414C8F14" w14:textId="77777777">
      <w:pPr>
        <w:pStyle w:val="ListParagraph"/>
      </w:pPr>
    </w:p>
    <w:p w:rsidR="00F3797C" w:rsidP="002B05D1" w:rsidRDefault="007D143F" w14:paraId="3119CCB5" w14:textId="17AF170B">
      <w:pPr>
        <w:pStyle w:val="ListParagraph"/>
        <w:ind w:left="0"/>
      </w:pPr>
      <w:r>
        <w:t xml:space="preserve">Survey respondents will be </w:t>
      </w:r>
      <w:r w:rsidR="00E94481">
        <w:t>NLM customers receiving support from the NLM customer service support center. These individuals will receive a follow-up email message containing an anonymous link to</w:t>
      </w:r>
      <w:r w:rsidR="00AA512C">
        <w:t xml:space="preserve"> the survey</w:t>
      </w:r>
      <w:r>
        <w:t xml:space="preserve">. </w:t>
      </w:r>
      <w:r w:rsidR="00904CF8">
        <w:t>A</w:t>
      </w:r>
      <w:r w:rsidRPr="00904CF8" w:rsidR="00904CF8">
        <w:t>ll customers will be invited to participate in the survey after each interaction with the call center</w:t>
      </w:r>
      <w:r w:rsidR="00904CF8">
        <w:t xml:space="preserve">. </w:t>
      </w:r>
      <w:r w:rsidR="00EC0B8F">
        <w:t>Site visitors can receive survey invitations on all types of devices: desktop, tablet and mobile</w:t>
      </w:r>
      <w:r>
        <w:t>.</w:t>
      </w:r>
      <w:r w:rsidR="00EC0B8F">
        <w:t xml:space="preserve"> </w:t>
      </w:r>
    </w:p>
    <w:p w:rsidR="006A1F42" w:rsidP="00A403BB" w:rsidRDefault="006A1F42" w14:paraId="45CEF872" w14:textId="77777777"/>
    <w:p w:rsidR="00A40004" w:rsidP="00A403BB" w:rsidRDefault="00A40004" w14:paraId="301E0C33" w14:textId="77777777"/>
    <w:p w:rsidR="00A403BB" w:rsidP="00A403BB" w:rsidRDefault="00A403BB" w14:paraId="0BC6D1C1" w14:textId="77777777">
      <w:pPr>
        <w:rPr>
          <w:b/>
        </w:rPr>
      </w:pPr>
      <w:r>
        <w:rPr>
          <w:b/>
        </w:rPr>
        <w:t>Administration of the Instrument</w:t>
      </w:r>
    </w:p>
    <w:p w:rsidR="00A403BB" w:rsidP="00A403BB" w:rsidRDefault="001B0AAA" w14:paraId="656988B1" w14:textId="77777777">
      <w:pPr>
        <w:pStyle w:val="ListParagraph"/>
        <w:numPr>
          <w:ilvl w:val="0"/>
          <w:numId w:val="17"/>
        </w:numPr>
      </w:pPr>
      <w:r>
        <w:t>H</w:t>
      </w:r>
      <w:r w:rsidR="00A403BB">
        <w:t>ow will you collect the information? (Check all that apply)</w:t>
      </w:r>
    </w:p>
    <w:p w:rsidR="001B0AAA" w:rsidP="001B0AAA" w:rsidRDefault="00A403BB" w14:paraId="1CADD541" w14:textId="77777777">
      <w:pPr>
        <w:ind w:left="720"/>
      </w:pPr>
      <w:r>
        <w:t>[</w:t>
      </w:r>
      <w:r w:rsidR="002B05D1">
        <w:t>X</w:t>
      </w:r>
      <w:r>
        <w:t>] Web-based</w:t>
      </w:r>
      <w:r w:rsidR="001B0AAA">
        <w:t xml:space="preserve"> or other forms of Social Media </w:t>
      </w:r>
    </w:p>
    <w:p w:rsidR="001B0AAA" w:rsidP="001B0AAA" w:rsidRDefault="00A403BB" w14:paraId="53DAE81E"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007A802"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0C517CA"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742E69A9" w14:textId="77777777">
      <w:pPr>
        <w:ind w:left="720"/>
      </w:pPr>
      <w:proofErr w:type="gramStart"/>
      <w:r>
        <w:t xml:space="preserve">[ </w:t>
      </w:r>
      <w:r w:rsidR="001B0AAA">
        <w:t xml:space="preserve"> </w:t>
      </w:r>
      <w:r>
        <w:t>]</w:t>
      </w:r>
      <w:proofErr w:type="gramEnd"/>
      <w:r>
        <w:t xml:space="preserve"> Other, Explain</w:t>
      </w:r>
    </w:p>
    <w:p w:rsidR="00F24CFC" w:rsidP="00F24CFC" w:rsidRDefault="00F24CFC" w14:paraId="33986AF6" w14:textId="77777777">
      <w:pPr>
        <w:pStyle w:val="ListParagraph"/>
        <w:numPr>
          <w:ilvl w:val="0"/>
          <w:numId w:val="17"/>
        </w:numPr>
      </w:pPr>
      <w:r>
        <w:t xml:space="preserve">Will interviewers or facilitators be used?  </w:t>
      </w:r>
      <w:proofErr w:type="gramStart"/>
      <w:r>
        <w:t>[  ]</w:t>
      </w:r>
      <w:proofErr w:type="gramEnd"/>
      <w:r>
        <w:t xml:space="preserve"> Yes [</w:t>
      </w:r>
      <w:r w:rsidR="002B05D1">
        <w:t>X</w:t>
      </w:r>
      <w:r>
        <w:t>] No</w:t>
      </w:r>
    </w:p>
    <w:p w:rsidR="00F24CFC" w:rsidP="00F24CFC" w:rsidRDefault="00F24CFC" w14:paraId="794C2EDD" w14:textId="77777777">
      <w:pPr>
        <w:pStyle w:val="ListParagraph"/>
        <w:ind w:left="360"/>
      </w:pPr>
      <w:r>
        <w:t xml:space="preserve"> </w:t>
      </w:r>
    </w:p>
    <w:sectPr w:rsidR="00F24CFC" w:rsidSect="009758A3">
      <w:headerReference w:type="default" r:id="rId14"/>
      <w:footerReference w:type="default" r:id="rId15"/>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65D9C" w14:textId="77777777" w:rsidR="00076773" w:rsidRDefault="00076773">
      <w:r>
        <w:separator/>
      </w:r>
    </w:p>
  </w:endnote>
  <w:endnote w:type="continuationSeparator" w:id="0">
    <w:p w14:paraId="735B98BE" w14:textId="77777777" w:rsidR="00076773" w:rsidRDefault="0007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570A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C76A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B895B" w14:textId="77777777" w:rsidR="00076773" w:rsidRDefault="00076773">
      <w:r>
        <w:separator/>
      </w:r>
    </w:p>
  </w:footnote>
  <w:footnote w:type="continuationSeparator" w:id="0">
    <w:p w14:paraId="1212A0CC" w14:textId="77777777" w:rsidR="00076773" w:rsidRDefault="0007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179E5"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68520D"/>
    <w:multiLevelType w:val="hybridMultilevel"/>
    <w:tmpl w:val="1368E61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55F90"/>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160922"/>
    <w:multiLevelType w:val="hybridMultilevel"/>
    <w:tmpl w:val="E75A16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4"/>
  </w:num>
  <w:num w:numId="18">
    <w:abstractNumId w:val="6"/>
  </w:num>
  <w:num w:numId="19">
    <w:abstractNumId w:val="12"/>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C30"/>
    <w:rsid w:val="00022CB8"/>
    <w:rsid w:val="00023A57"/>
    <w:rsid w:val="00047A64"/>
    <w:rsid w:val="00060C75"/>
    <w:rsid w:val="00067329"/>
    <w:rsid w:val="00071288"/>
    <w:rsid w:val="000722CE"/>
    <w:rsid w:val="00076773"/>
    <w:rsid w:val="000852AD"/>
    <w:rsid w:val="000853BC"/>
    <w:rsid w:val="000913EC"/>
    <w:rsid w:val="000B2838"/>
    <w:rsid w:val="000D44CA"/>
    <w:rsid w:val="000E200B"/>
    <w:rsid w:val="000E2CA7"/>
    <w:rsid w:val="000F3341"/>
    <w:rsid w:val="000F68BE"/>
    <w:rsid w:val="00103CB1"/>
    <w:rsid w:val="00120693"/>
    <w:rsid w:val="0015356D"/>
    <w:rsid w:val="00162B3B"/>
    <w:rsid w:val="00162F83"/>
    <w:rsid w:val="00177AB0"/>
    <w:rsid w:val="001855D1"/>
    <w:rsid w:val="00190CCE"/>
    <w:rsid w:val="001927A4"/>
    <w:rsid w:val="001943D8"/>
    <w:rsid w:val="00194AC6"/>
    <w:rsid w:val="001A23B0"/>
    <w:rsid w:val="001A25CC"/>
    <w:rsid w:val="001B0AAA"/>
    <w:rsid w:val="001C39F7"/>
    <w:rsid w:val="001E393E"/>
    <w:rsid w:val="00212355"/>
    <w:rsid w:val="002177D6"/>
    <w:rsid w:val="00227DDF"/>
    <w:rsid w:val="002351D6"/>
    <w:rsid w:val="00237B48"/>
    <w:rsid w:val="0024521E"/>
    <w:rsid w:val="00254CB2"/>
    <w:rsid w:val="00263C3D"/>
    <w:rsid w:val="00274D0B"/>
    <w:rsid w:val="00284110"/>
    <w:rsid w:val="002A1005"/>
    <w:rsid w:val="002B05D1"/>
    <w:rsid w:val="002B3C95"/>
    <w:rsid w:val="002C686D"/>
    <w:rsid w:val="002D0B92"/>
    <w:rsid w:val="002D26E2"/>
    <w:rsid w:val="002D33A4"/>
    <w:rsid w:val="002E31AC"/>
    <w:rsid w:val="0030273A"/>
    <w:rsid w:val="00320842"/>
    <w:rsid w:val="00322D49"/>
    <w:rsid w:val="003444B2"/>
    <w:rsid w:val="00363B9C"/>
    <w:rsid w:val="003668D6"/>
    <w:rsid w:val="003750CB"/>
    <w:rsid w:val="00376C22"/>
    <w:rsid w:val="00393E2C"/>
    <w:rsid w:val="00396036"/>
    <w:rsid w:val="003A7074"/>
    <w:rsid w:val="003C18A4"/>
    <w:rsid w:val="003C4759"/>
    <w:rsid w:val="003D5BBE"/>
    <w:rsid w:val="003E3C61"/>
    <w:rsid w:val="003F1C5B"/>
    <w:rsid w:val="003F3199"/>
    <w:rsid w:val="00420D6F"/>
    <w:rsid w:val="00431EB1"/>
    <w:rsid w:val="00434E33"/>
    <w:rsid w:val="00441434"/>
    <w:rsid w:val="0045264C"/>
    <w:rsid w:val="004876EC"/>
    <w:rsid w:val="00493643"/>
    <w:rsid w:val="004A60FB"/>
    <w:rsid w:val="004C2AE9"/>
    <w:rsid w:val="004C47EC"/>
    <w:rsid w:val="004D1229"/>
    <w:rsid w:val="004D17A3"/>
    <w:rsid w:val="004D39D3"/>
    <w:rsid w:val="004D6E14"/>
    <w:rsid w:val="004E00A5"/>
    <w:rsid w:val="005009B0"/>
    <w:rsid w:val="00500BCB"/>
    <w:rsid w:val="005031BE"/>
    <w:rsid w:val="005349DD"/>
    <w:rsid w:val="005734B8"/>
    <w:rsid w:val="005A1006"/>
    <w:rsid w:val="005A772A"/>
    <w:rsid w:val="005D3F42"/>
    <w:rsid w:val="005E714A"/>
    <w:rsid w:val="006140A0"/>
    <w:rsid w:val="00625C7F"/>
    <w:rsid w:val="00633F74"/>
    <w:rsid w:val="006349DF"/>
    <w:rsid w:val="00634EF9"/>
    <w:rsid w:val="00636621"/>
    <w:rsid w:val="006377E7"/>
    <w:rsid w:val="00642B49"/>
    <w:rsid w:val="00650B38"/>
    <w:rsid w:val="00664284"/>
    <w:rsid w:val="00665A73"/>
    <w:rsid w:val="006832D9"/>
    <w:rsid w:val="00686301"/>
    <w:rsid w:val="0069403B"/>
    <w:rsid w:val="006A1F42"/>
    <w:rsid w:val="006B126A"/>
    <w:rsid w:val="006C296F"/>
    <w:rsid w:val="006C29B5"/>
    <w:rsid w:val="006D232D"/>
    <w:rsid w:val="006D5F47"/>
    <w:rsid w:val="006E1A67"/>
    <w:rsid w:val="006E4E50"/>
    <w:rsid w:val="006E5A0A"/>
    <w:rsid w:val="006F3DDE"/>
    <w:rsid w:val="00704678"/>
    <w:rsid w:val="0072037B"/>
    <w:rsid w:val="00723FDC"/>
    <w:rsid w:val="007265FA"/>
    <w:rsid w:val="007425E7"/>
    <w:rsid w:val="00746356"/>
    <w:rsid w:val="007577BA"/>
    <w:rsid w:val="00764429"/>
    <w:rsid w:val="00766D95"/>
    <w:rsid w:val="0077703F"/>
    <w:rsid w:val="007D143F"/>
    <w:rsid w:val="007D609F"/>
    <w:rsid w:val="007E7D4D"/>
    <w:rsid w:val="00802607"/>
    <w:rsid w:val="00805985"/>
    <w:rsid w:val="008101A5"/>
    <w:rsid w:val="00822664"/>
    <w:rsid w:val="0084145A"/>
    <w:rsid w:val="00843796"/>
    <w:rsid w:val="00894F5A"/>
    <w:rsid w:val="00895229"/>
    <w:rsid w:val="008B2A48"/>
    <w:rsid w:val="008B33A3"/>
    <w:rsid w:val="008B6176"/>
    <w:rsid w:val="008E60D9"/>
    <w:rsid w:val="008F0203"/>
    <w:rsid w:val="008F50D4"/>
    <w:rsid w:val="00904CF8"/>
    <w:rsid w:val="009239AA"/>
    <w:rsid w:val="00925A23"/>
    <w:rsid w:val="0093149D"/>
    <w:rsid w:val="00935ADA"/>
    <w:rsid w:val="00946B6C"/>
    <w:rsid w:val="00953258"/>
    <w:rsid w:val="00955A71"/>
    <w:rsid w:val="0096108F"/>
    <w:rsid w:val="00971FDB"/>
    <w:rsid w:val="009758A3"/>
    <w:rsid w:val="00985CE4"/>
    <w:rsid w:val="00990CEB"/>
    <w:rsid w:val="009A036B"/>
    <w:rsid w:val="009C13B9"/>
    <w:rsid w:val="009D01A2"/>
    <w:rsid w:val="009D6A44"/>
    <w:rsid w:val="009D7046"/>
    <w:rsid w:val="009F0ABE"/>
    <w:rsid w:val="009F5923"/>
    <w:rsid w:val="00A0203F"/>
    <w:rsid w:val="00A229F1"/>
    <w:rsid w:val="00A40004"/>
    <w:rsid w:val="00A403BB"/>
    <w:rsid w:val="00A40A91"/>
    <w:rsid w:val="00A450BA"/>
    <w:rsid w:val="00A54EA2"/>
    <w:rsid w:val="00A674DF"/>
    <w:rsid w:val="00A73C26"/>
    <w:rsid w:val="00A83AA6"/>
    <w:rsid w:val="00A86865"/>
    <w:rsid w:val="00AA512C"/>
    <w:rsid w:val="00AC3B06"/>
    <w:rsid w:val="00AC60E8"/>
    <w:rsid w:val="00AD04AF"/>
    <w:rsid w:val="00AE14B1"/>
    <w:rsid w:val="00AE1809"/>
    <w:rsid w:val="00B04D4C"/>
    <w:rsid w:val="00B61C0C"/>
    <w:rsid w:val="00B66B6B"/>
    <w:rsid w:val="00B80D76"/>
    <w:rsid w:val="00B8182A"/>
    <w:rsid w:val="00B95BD9"/>
    <w:rsid w:val="00BA2105"/>
    <w:rsid w:val="00BA7E06"/>
    <w:rsid w:val="00BB43B5"/>
    <w:rsid w:val="00BB6219"/>
    <w:rsid w:val="00BC676D"/>
    <w:rsid w:val="00BC76A2"/>
    <w:rsid w:val="00BD290F"/>
    <w:rsid w:val="00BF126A"/>
    <w:rsid w:val="00C06D0F"/>
    <w:rsid w:val="00C14CC4"/>
    <w:rsid w:val="00C33C52"/>
    <w:rsid w:val="00C34F35"/>
    <w:rsid w:val="00C40D8B"/>
    <w:rsid w:val="00C51DD8"/>
    <w:rsid w:val="00C54521"/>
    <w:rsid w:val="00C8407A"/>
    <w:rsid w:val="00C8488C"/>
    <w:rsid w:val="00C86E91"/>
    <w:rsid w:val="00C87E3F"/>
    <w:rsid w:val="00CA19A3"/>
    <w:rsid w:val="00CA2010"/>
    <w:rsid w:val="00CA2650"/>
    <w:rsid w:val="00CB1078"/>
    <w:rsid w:val="00CC07BC"/>
    <w:rsid w:val="00CC16A8"/>
    <w:rsid w:val="00CC6FAF"/>
    <w:rsid w:val="00CD7834"/>
    <w:rsid w:val="00CE6650"/>
    <w:rsid w:val="00D24698"/>
    <w:rsid w:val="00D30F9D"/>
    <w:rsid w:val="00D41063"/>
    <w:rsid w:val="00D4766D"/>
    <w:rsid w:val="00D6383F"/>
    <w:rsid w:val="00D66EDB"/>
    <w:rsid w:val="00DA1D63"/>
    <w:rsid w:val="00DB1156"/>
    <w:rsid w:val="00DB4A58"/>
    <w:rsid w:val="00DB59D0"/>
    <w:rsid w:val="00DC33D3"/>
    <w:rsid w:val="00DD524E"/>
    <w:rsid w:val="00DE1A8B"/>
    <w:rsid w:val="00DF4025"/>
    <w:rsid w:val="00DF50D5"/>
    <w:rsid w:val="00E123D8"/>
    <w:rsid w:val="00E25352"/>
    <w:rsid w:val="00E26329"/>
    <w:rsid w:val="00E2710D"/>
    <w:rsid w:val="00E30226"/>
    <w:rsid w:val="00E309F9"/>
    <w:rsid w:val="00E34034"/>
    <w:rsid w:val="00E40B50"/>
    <w:rsid w:val="00E50293"/>
    <w:rsid w:val="00E56667"/>
    <w:rsid w:val="00E65FFC"/>
    <w:rsid w:val="00E72D5B"/>
    <w:rsid w:val="00E80951"/>
    <w:rsid w:val="00E8127E"/>
    <w:rsid w:val="00E86CC6"/>
    <w:rsid w:val="00E94481"/>
    <w:rsid w:val="00E97EA1"/>
    <w:rsid w:val="00EA2B0B"/>
    <w:rsid w:val="00EB56B3"/>
    <w:rsid w:val="00EC0B8F"/>
    <w:rsid w:val="00ED090A"/>
    <w:rsid w:val="00ED6492"/>
    <w:rsid w:val="00EF2095"/>
    <w:rsid w:val="00EF43A7"/>
    <w:rsid w:val="00F03912"/>
    <w:rsid w:val="00F06866"/>
    <w:rsid w:val="00F15956"/>
    <w:rsid w:val="00F24CFC"/>
    <w:rsid w:val="00F3170F"/>
    <w:rsid w:val="00F3797C"/>
    <w:rsid w:val="00F60F23"/>
    <w:rsid w:val="00F85289"/>
    <w:rsid w:val="00F96DCE"/>
    <w:rsid w:val="00F976B0"/>
    <w:rsid w:val="00FA015F"/>
    <w:rsid w:val="00FA6DE7"/>
    <w:rsid w:val="00FC0A8E"/>
    <w:rsid w:val="00FE2752"/>
    <w:rsid w:val="00FE2FA6"/>
    <w:rsid w:val="00FE3DF2"/>
    <w:rsid w:val="00FF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657FDAC"/>
  <w15:chartTrackingRefBased/>
  <w15:docId w15:val="{67988B56-EE6E-430D-83F7-35798779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90CEB"/>
    <w:rPr>
      <w:color w:val="0000FF"/>
      <w:u w:val="single"/>
    </w:rPr>
  </w:style>
  <w:style w:type="paragraph" w:styleId="NoSpacing">
    <w:name w:val="No Spacing"/>
    <w:uiPriority w:val="1"/>
    <w:qFormat/>
    <w:rsid w:val="00CE6650"/>
    <w:rPr>
      <w:rFonts w:ascii="Calibri" w:eastAsia="Calibri" w:hAnsi="Calibri"/>
      <w:sz w:val="22"/>
      <w:szCs w:val="22"/>
    </w:rPr>
  </w:style>
  <w:style w:type="character" w:customStyle="1" w:styleId="t402-answer">
    <w:name w:val="t402-answer"/>
    <w:rsid w:val="00AC3B06"/>
  </w:style>
  <w:style w:type="character" w:customStyle="1" w:styleId="url">
    <w:name w:val="url"/>
    <w:rsid w:val="00B95BD9"/>
  </w:style>
  <w:style w:type="character" w:styleId="FollowedHyperlink">
    <w:name w:val="FollowedHyperlink"/>
    <w:rsid w:val="007D609F"/>
    <w:rPr>
      <w:color w:val="954F72"/>
      <w:u w:val="single"/>
    </w:rPr>
  </w:style>
  <w:style w:type="paragraph" w:styleId="PlainText">
    <w:name w:val="Plain Text"/>
    <w:basedOn w:val="Normal"/>
    <w:link w:val="PlainTextChar"/>
    <w:rsid w:val="00F96DCE"/>
    <w:rPr>
      <w:rFonts w:ascii="Courier New" w:hAnsi="Courier New" w:cs="Courier New"/>
      <w:sz w:val="20"/>
      <w:szCs w:val="20"/>
    </w:rPr>
  </w:style>
  <w:style w:type="character" w:customStyle="1" w:styleId="PlainTextChar">
    <w:name w:val="Plain Text Char"/>
    <w:basedOn w:val="DefaultParagraphFont"/>
    <w:link w:val="PlainText"/>
    <w:rsid w:val="00F96DC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451929">
      <w:bodyDiv w:val="1"/>
      <w:marLeft w:val="0"/>
      <w:marRight w:val="0"/>
      <w:marTop w:val="0"/>
      <w:marBottom w:val="0"/>
      <w:divBdr>
        <w:top w:val="none" w:sz="0" w:space="0" w:color="auto"/>
        <w:left w:val="none" w:sz="0" w:space="0" w:color="auto"/>
        <w:bottom w:val="none" w:sz="0" w:space="0" w:color="auto"/>
        <w:right w:val="none" w:sz="0" w:space="0" w:color="auto"/>
      </w:divBdr>
    </w:div>
    <w:div w:id="797525190">
      <w:bodyDiv w:val="1"/>
      <w:marLeft w:val="0"/>
      <w:marRight w:val="0"/>
      <w:marTop w:val="0"/>
      <w:marBottom w:val="0"/>
      <w:divBdr>
        <w:top w:val="none" w:sz="0" w:space="0" w:color="auto"/>
        <w:left w:val="none" w:sz="0" w:space="0" w:color="auto"/>
        <w:bottom w:val="none" w:sz="0" w:space="0" w:color="auto"/>
        <w:right w:val="none" w:sz="0" w:space="0" w:color="auto"/>
      </w:divBdr>
    </w:div>
    <w:div w:id="1257595955">
      <w:bodyDiv w:val="1"/>
      <w:marLeft w:val="0"/>
      <w:marRight w:val="0"/>
      <w:marTop w:val="0"/>
      <w:marBottom w:val="0"/>
      <w:divBdr>
        <w:top w:val="none" w:sz="0" w:space="0" w:color="auto"/>
        <w:left w:val="none" w:sz="0" w:space="0" w:color="auto"/>
        <w:bottom w:val="none" w:sz="0" w:space="0" w:color="auto"/>
        <w:right w:val="none" w:sz="0" w:space="0" w:color="auto"/>
      </w:divBdr>
    </w:div>
    <w:div w:id="126244580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21/DCB.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2D50A4C0460446A695F9E7AF9DC9D4" ma:contentTypeVersion="4" ma:contentTypeDescription="Create a new document." ma:contentTypeScope="" ma:versionID="08c1f10d45e4eb4ee9c67b2abf975fd5">
  <xsd:schema xmlns:xsd="http://www.w3.org/2001/XMLSchema" xmlns:xs="http://www.w3.org/2001/XMLSchema" xmlns:p="http://schemas.microsoft.com/office/2006/metadata/properties" xmlns:ns1="http://schemas.microsoft.com/sharepoint/v3" xmlns:ns2="513a83a3-4876-4ea3-b18b-f76799107e05" targetNamespace="http://schemas.microsoft.com/office/2006/metadata/properties" ma:root="true" ma:fieldsID="6dbb96988cfba93b2cfd60b3b64e871e" ns1:_="" ns2:_="">
    <xsd:import namespace="http://schemas.microsoft.com/sharepoint/v3"/>
    <xsd:import namespace="513a83a3-4876-4ea3-b18b-f76799107e05"/>
    <xsd:element name="properties">
      <xsd:complexType>
        <xsd:sequence>
          <xsd:element name="documentManagement">
            <xsd:complexType>
              <xsd:all>
                <xsd:element ref="ns2:Doc_x0020_Type" minOccurs="0"/>
                <xsd:element ref="ns2:BKUP_x0020_SHEET"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a83a3-4876-4ea3-b18b-f76799107e05" elementFormDefault="qualified">
    <xsd:import namespace="http://schemas.microsoft.com/office/2006/documentManagement/types"/>
    <xsd:import namespace="http://schemas.microsoft.com/office/infopath/2007/PartnerControls"/>
    <xsd:element name="Doc_x0020_Type" ma:index="8" nillable="true" ma:displayName="Doc Type" ma:default="SOW" ma:format="Dropdown" ma:internalName="Doc_x0020_Type">
      <xsd:simpleType>
        <xsd:restriction base="dms:Choice">
          <xsd:enumeration value="SOW"/>
          <xsd:enumeration value="IGCE"/>
          <xsd:enumeration value="TEC"/>
          <xsd:enumeration value="GPAT"/>
          <xsd:enumeration value="MOD"/>
          <xsd:enumeration value="BKUP SHEET"/>
          <xsd:enumeration value="AWARD"/>
          <xsd:enumeration value="EXHIB"/>
          <xsd:enumeration value="COR MEMO"/>
          <xsd:enumeration value="ISTR. TO OFFERER"/>
          <xsd:enumeration value="MSTONE PLAN"/>
        </xsd:restriction>
      </xsd:simpleType>
    </xsd:element>
    <xsd:element name="BKUP_x0020_SHEET" ma:index="9" nillable="true" ma:displayName="BKUP SHEET" ma:internalName="BKUP_x0020_SHEE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KUP_x0020_SHEET xmlns="513a83a3-4876-4ea3-b18b-f76799107e05" xsi:nil="true"/>
    <Doc_x0020_Type xmlns="513a83a3-4876-4ea3-b18b-f76799107e05">SOW</Doc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28CA4A-191F-4062-827A-6CC98A298E11}">
  <ds:schemaRefs>
    <ds:schemaRef ds:uri="http://schemas.openxmlformats.org/officeDocument/2006/bibliography"/>
  </ds:schemaRefs>
</ds:datastoreItem>
</file>

<file path=customXml/itemProps2.xml><?xml version="1.0" encoding="utf-8"?>
<ds:datastoreItem xmlns:ds="http://schemas.openxmlformats.org/officeDocument/2006/customXml" ds:itemID="{4F328C49-8CD7-42D1-A9AB-4DBA8A9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3a83a3-4876-4ea3-b18b-f76799107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1723E-8CEA-4C0F-8ED2-1A54E6753B28}">
  <ds:schemaRefs>
    <ds:schemaRef ds:uri="http://schemas.microsoft.com/office/2006/metadata/properties"/>
    <ds:schemaRef ds:uri="http://schemas.microsoft.com/office/infopath/2007/PartnerControls"/>
    <ds:schemaRef ds:uri="513a83a3-4876-4ea3-b18b-f76799107e05"/>
  </ds:schemaRefs>
</ds:datastoreItem>
</file>

<file path=customXml/itemProps4.xml><?xml version="1.0" encoding="utf-8"?>
<ds:datastoreItem xmlns:ds="http://schemas.openxmlformats.org/officeDocument/2006/customXml" ds:itemID="{A1FF70B4-0A95-4A3E-8029-07F14EB7350B}">
  <ds:schemaRefs>
    <ds:schemaRef ds:uri="http://schemas.microsoft.com/sharepoint/v3/contenttype/forms"/>
  </ds:schemaRefs>
</ds:datastoreItem>
</file>

<file path=customXml/itemProps5.xml><?xml version="1.0" encoding="utf-8"?>
<ds:datastoreItem xmlns:ds="http://schemas.openxmlformats.org/officeDocument/2006/customXml" ds:itemID="{DCA153B3-CCC3-44D7-906B-C8D7BF477F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Words>
  <Characters>4270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4949</CharactersWithSpaces>
  <SharedDoc>false</SharedDoc>
  <HLinks>
    <vt:vector size="12" baseType="variant">
      <vt:variant>
        <vt:i4>7012467</vt:i4>
      </vt:variant>
      <vt:variant>
        <vt:i4>3</vt:i4>
      </vt:variant>
      <vt:variant>
        <vt:i4>0</vt:i4>
      </vt:variant>
      <vt:variant>
        <vt:i4>5</vt:i4>
      </vt:variant>
      <vt:variant>
        <vt:lpwstr>https://www.opm.gov/policy-data-oversight/pay-leave/salaries-wages/salary-tables/18Tables/html/DCB.aspx</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2015-07-15T12:10:00Z</cp:lastPrinted>
  <dcterms:created xsi:type="dcterms:W3CDTF">2021-03-04T19:27:00Z</dcterms:created>
  <dcterms:modified xsi:type="dcterms:W3CDTF">2021-03-04T19:27:00Z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