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5F9" w:rsidP="008B45F9" w:rsidRDefault="005D3A07" w14:paraId="2D1268CB" w14:textId="77B6EC46">
      <w:pPr>
        <w:tabs>
          <w:tab w:val="left" w:pos="9360"/>
        </w:tabs>
        <w:spacing w:before="1" w:line="276" w:lineRule="auto"/>
        <w:jc w:val="center"/>
        <w:rPr>
          <w:rFonts w:asciiTheme="minorHAnsi" w:hAnsiTheme="minorHAnsi"/>
          <w:b/>
        </w:rPr>
      </w:pPr>
      <w:r w:rsidRPr="00910EA8">
        <w:rPr>
          <w:rFonts w:asciiTheme="minorHAnsi" w:hAnsiTheme="minorHAnsi"/>
          <w:b/>
        </w:rPr>
        <w:t>Your Informed Consent and Agreement to Participate</w:t>
      </w:r>
      <w:r w:rsidR="008B45F9">
        <w:rPr>
          <w:rFonts w:asciiTheme="minorHAnsi" w:hAnsiTheme="minorHAnsi"/>
          <w:b/>
        </w:rPr>
        <w:t xml:space="preserve"> in the</w:t>
      </w:r>
    </w:p>
    <w:p w:rsidRPr="008B45F9" w:rsidR="008B45F9" w:rsidP="008B45F9" w:rsidRDefault="00013DDD" w14:paraId="4CBAD842" w14:textId="43359A34">
      <w:pPr>
        <w:tabs>
          <w:tab w:val="left" w:pos="9360"/>
        </w:tabs>
        <w:spacing w:before="1" w:line="276" w:lineRule="auto"/>
        <w:jc w:val="center"/>
        <w:rPr>
          <w:rFonts w:asciiTheme="minorHAnsi" w:hAnsiTheme="minorHAnsi"/>
          <w:b/>
        </w:rPr>
      </w:pPr>
      <w:r>
        <w:rPr>
          <w:rFonts w:asciiTheme="minorHAnsi" w:hAnsiTheme="minorHAnsi"/>
          <w:b/>
        </w:rPr>
        <w:t xml:space="preserve">2021 </w:t>
      </w:r>
      <w:r w:rsidRPr="008B45F9" w:rsidR="008B45F9">
        <w:rPr>
          <w:rFonts w:asciiTheme="minorHAnsi" w:hAnsiTheme="minorHAnsi"/>
          <w:b/>
        </w:rPr>
        <w:t xml:space="preserve">Behavioral Health Workforce </w:t>
      </w:r>
      <w:r w:rsidRPr="00AC0F7C" w:rsidR="008B45F9">
        <w:rPr>
          <w:rFonts w:asciiTheme="minorHAnsi" w:hAnsiTheme="minorHAnsi"/>
          <w:b/>
        </w:rPr>
        <w:t>Employer</w:t>
      </w:r>
      <w:r w:rsidRPr="008B45F9" w:rsidR="008B45F9">
        <w:rPr>
          <w:rFonts w:asciiTheme="minorHAnsi" w:hAnsiTheme="minorHAnsi"/>
          <w:b/>
        </w:rPr>
        <w:t xml:space="preserve"> Survey</w:t>
      </w:r>
    </w:p>
    <w:p w:rsidRPr="00910EA8" w:rsidR="00447B5A" w:rsidP="00447B5A" w:rsidRDefault="00447B5A" w14:paraId="241E810D" w14:textId="77777777">
      <w:pPr>
        <w:tabs>
          <w:tab w:val="left" w:pos="9360"/>
        </w:tabs>
        <w:spacing w:before="1" w:line="276" w:lineRule="auto"/>
        <w:jc w:val="center"/>
        <w:rPr>
          <w:rFonts w:asciiTheme="minorHAnsi" w:hAnsiTheme="minorHAnsi"/>
          <w:b/>
        </w:rPr>
      </w:pPr>
    </w:p>
    <w:p w:rsidRPr="00910EA8" w:rsidR="002F7FF5" w:rsidP="00447B5A" w:rsidRDefault="005D3A07" w14:paraId="1DA0C0DF" w14:textId="0091F208">
      <w:pPr>
        <w:spacing w:line="276" w:lineRule="auto"/>
        <w:rPr>
          <w:rFonts w:asciiTheme="minorHAnsi" w:hAnsiTheme="minorHAnsi"/>
        </w:rPr>
      </w:pPr>
      <w:r w:rsidRPr="00910EA8">
        <w:rPr>
          <w:rFonts w:asciiTheme="minorHAnsi" w:hAnsiTheme="minorHAnsi"/>
        </w:rPr>
        <w:t xml:space="preserve">Thank you for your interest in participating in </w:t>
      </w:r>
      <w:r w:rsidR="001154BD">
        <w:rPr>
          <w:rFonts w:asciiTheme="minorHAnsi" w:hAnsiTheme="minorHAnsi"/>
        </w:rPr>
        <w:t xml:space="preserve">a </w:t>
      </w:r>
      <w:r w:rsidR="00910EA8">
        <w:rPr>
          <w:rFonts w:asciiTheme="minorHAnsi" w:hAnsiTheme="minorHAnsi"/>
        </w:rPr>
        <w:t>s</w:t>
      </w:r>
      <w:r w:rsidRPr="00910EA8" w:rsidR="000511A5">
        <w:rPr>
          <w:rFonts w:eastAsia="Times New Roman" w:cs="Times New Roman" w:asciiTheme="minorHAnsi" w:hAnsiTheme="minorHAnsi"/>
          <w:shd w:val="clear" w:color="auto" w:fill="FFFFFF"/>
          <w:lang w:bidi="ar-SA"/>
        </w:rPr>
        <w:t>urvey of employers of mental health and substan</w:t>
      </w:r>
      <w:r w:rsidR="00910EA8">
        <w:rPr>
          <w:rFonts w:eastAsia="Times New Roman" w:cs="Times New Roman" w:asciiTheme="minorHAnsi" w:hAnsiTheme="minorHAnsi"/>
          <w:shd w:val="clear" w:color="auto" w:fill="FFFFFF"/>
          <w:lang w:bidi="ar-SA"/>
        </w:rPr>
        <w:t>ce abuse disorder pr</w:t>
      </w:r>
      <w:r w:rsidR="00533CF6">
        <w:rPr>
          <w:rFonts w:eastAsia="Times New Roman" w:cs="Times New Roman" w:asciiTheme="minorHAnsi" w:hAnsiTheme="minorHAnsi"/>
          <w:shd w:val="clear" w:color="auto" w:fill="FFFFFF"/>
          <w:lang w:bidi="ar-SA"/>
        </w:rPr>
        <w:t>actitioners</w:t>
      </w:r>
      <w:r w:rsidR="001154BD">
        <w:rPr>
          <w:rFonts w:eastAsia="Times New Roman" w:cs="Times New Roman" w:asciiTheme="minorHAnsi" w:hAnsiTheme="minorHAnsi"/>
          <w:shd w:val="clear" w:color="auto" w:fill="FFFFFF"/>
          <w:lang w:bidi="ar-SA"/>
        </w:rPr>
        <w:t>. This survey is part of</w:t>
      </w:r>
      <w:r w:rsidRPr="00910EA8">
        <w:rPr>
          <w:rFonts w:asciiTheme="minorHAnsi" w:hAnsiTheme="minorHAnsi"/>
        </w:rPr>
        <w:t xml:space="preserve"> a</w:t>
      </w:r>
      <w:bookmarkStart w:name="_GoBack" w:id="0"/>
      <w:bookmarkEnd w:id="0"/>
      <w:r w:rsidRPr="00910EA8">
        <w:rPr>
          <w:rFonts w:asciiTheme="minorHAnsi" w:hAnsiTheme="minorHAnsi"/>
        </w:rPr>
        <w:t xml:space="preserve"> research study directed by Clese Erikson</w:t>
      </w:r>
      <w:r w:rsidR="001154BD">
        <w:rPr>
          <w:rFonts w:asciiTheme="minorHAnsi" w:hAnsiTheme="minorHAnsi"/>
        </w:rPr>
        <w:t xml:space="preserve">, </w:t>
      </w:r>
      <w:proofErr w:type="spellStart"/>
      <w:r w:rsidR="001154BD">
        <w:rPr>
          <w:rFonts w:asciiTheme="minorHAnsi" w:hAnsiTheme="minorHAnsi"/>
        </w:rPr>
        <w:t>MPAff</w:t>
      </w:r>
      <w:proofErr w:type="spellEnd"/>
      <w:r w:rsidRPr="00910EA8">
        <w:rPr>
          <w:rFonts w:asciiTheme="minorHAnsi" w:hAnsiTheme="minorHAnsi"/>
        </w:rPr>
        <w:t xml:space="preserve"> of the </w:t>
      </w:r>
      <w:r w:rsidR="001154BD">
        <w:rPr>
          <w:rFonts w:asciiTheme="minorHAnsi" w:hAnsiTheme="minorHAnsi"/>
        </w:rPr>
        <w:t>Fitzhugh Mullan Institute for Health Workforce Equity</w:t>
      </w:r>
      <w:r w:rsidRPr="00910EA8">
        <w:rPr>
          <w:rFonts w:asciiTheme="minorHAnsi" w:hAnsiTheme="minorHAnsi"/>
        </w:rPr>
        <w:t xml:space="preserve"> at </w:t>
      </w:r>
      <w:r w:rsidR="001154BD">
        <w:rPr>
          <w:rFonts w:asciiTheme="minorHAnsi" w:hAnsiTheme="minorHAnsi"/>
        </w:rPr>
        <w:t xml:space="preserve">the </w:t>
      </w:r>
      <w:r w:rsidRPr="00910EA8">
        <w:rPr>
          <w:rFonts w:asciiTheme="minorHAnsi" w:hAnsiTheme="minorHAnsi"/>
        </w:rPr>
        <w:t xml:space="preserve">George Washington University </w:t>
      </w:r>
      <w:r w:rsidR="00EC5B75">
        <w:rPr>
          <w:rFonts w:asciiTheme="minorHAnsi" w:hAnsiTheme="minorHAnsi"/>
        </w:rPr>
        <w:t xml:space="preserve">(GW) </w:t>
      </w:r>
      <w:r w:rsidR="001154BD">
        <w:rPr>
          <w:rFonts w:asciiTheme="minorHAnsi" w:hAnsiTheme="minorHAnsi"/>
        </w:rPr>
        <w:t xml:space="preserve">and </w:t>
      </w:r>
      <w:r w:rsidRPr="00910EA8">
        <w:rPr>
          <w:rFonts w:asciiTheme="minorHAnsi" w:hAnsiTheme="minorHAnsi"/>
        </w:rPr>
        <w:t>in collaboration with the</w:t>
      </w:r>
      <w:r w:rsidR="00910EA8">
        <w:rPr>
          <w:rFonts w:asciiTheme="minorHAnsi" w:hAnsiTheme="minorHAnsi"/>
        </w:rPr>
        <w:t xml:space="preserve"> S</w:t>
      </w:r>
      <w:r w:rsidRPr="00910EA8" w:rsidR="00910EA8">
        <w:rPr>
          <w:rFonts w:asciiTheme="minorHAnsi" w:hAnsiTheme="minorHAnsi"/>
        </w:rPr>
        <w:t>ubstance Abuse and Mental Health Services Administration (SAMHSA) and the National Council on Behavioral Health</w:t>
      </w:r>
      <w:r w:rsidR="00EE141F">
        <w:rPr>
          <w:rFonts w:asciiTheme="minorHAnsi" w:hAnsiTheme="minorHAnsi"/>
        </w:rPr>
        <w:t xml:space="preserve">. </w:t>
      </w:r>
      <w:r w:rsidRPr="00910EA8">
        <w:rPr>
          <w:rFonts w:asciiTheme="minorHAnsi" w:hAnsiTheme="minorHAnsi"/>
        </w:rPr>
        <w:t xml:space="preserve">Please review this important information about your rights and protections if you </w:t>
      </w:r>
      <w:r w:rsidR="001154BD">
        <w:rPr>
          <w:rFonts w:asciiTheme="minorHAnsi" w:hAnsiTheme="minorHAnsi"/>
        </w:rPr>
        <w:t>decide</w:t>
      </w:r>
      <w:r w:rsidRPr="00910EA8">
        <w:rPr>
          <w:rFonts w:asciiTheme="minorHAnsi" w:hAnsiTheme="minorHAnsi"/>
        </w:rPr>
        <w:t xml:space="preserve"> to participate in the study.</w:t>
      </w:r>
    </w:p>
    <w:p w:rsidRPr="00910EA8" w:rsidR="001701EB" w:rsidP="00447B5A" w:rsidRDefault="001701EB" w14:paraId="6BE5A641" w14:textId="77777777">
      <w:pPr>
        <w:pStyle w:val="BodyText"/>
        <w:spacing w:before="5" w:line="276" w:lineRule="auto"/>
        <w:rPr>
          <w:rFonts w:asciiTheme="minorHAnsi" w:hAnsiTheme="minorHAnsi"/>
        </w:rPr>
      </w:pPr>
    </w:p>
    <w:p w:rsidR="00EE141F" w:rsidP="00447B5A" w:rsidRDefault="005D3A07" w14:paraId="6E53C42D" w14:textId="64C0D338">
      <w:pPr>
        <w:pStyle w:val="BodyText"/>
        <w:spacing w:line="276" w:lineRule="auto"/>
        <w:ind w:right="574"/>
        <w:rPr>
          <w:rFonts w:asciiTheme="minorHAnsi" w:hAnsiTheme="minorHAnsi"/>
          <w:b/>
          <w:u w:val="single"/>
        </w:rPr>
      </w:pPr>
      <w:r w:rsidRPr="00910EA8">
        <w:rPr>
          <w:rFonts w:asciiTheme="minorHAnsi" w:hAnsiTheme="minorHAnsi"/>
          <w:b/>
          <w:u w:val="single"/>
        </w:rPr>
        <w:t>Participation is Voluntary</w:t>
      </w:r>
    </w:p>
    <w:p w:rsidRPr="00910EA8" w:rsidR="002F7FF5" w:rsidP="00447B5A" w:rsidRDefault="005D3A07" w14:paraId="05E92077" w14:textId="1E99D8A1">
      <w:pPr>
        <w:pStyle w:val="BodyText"/>
        <w:spacing w:line="276" w:lineRule="auto"/>
        <w:ind w:right="574"/>
        <w:rPr>
          <w:rFonts w:asciiTheme="minorHAnsi" w:hAnsiTheme="minorHAnsi"/>
        </w:rPr>
      </w:pPr>
      <w:r w:rsidRPr="00910EA8">
        <w:rPr>
          <w:rFonts w:asciiTheme="minorHAnsi" w:hAnsiTheme="minorHAnsi"/>
        </w:rPr>
        <w:t>Taking part in this s</w:t>
      </w:r>
      <w:r w:rsidR="00910EA8">
        <w:rPr>
          <w:rFonts w:asciiTheme="minorHAnsi" w:hAnsiTheme="minorHAnsi"/>
        </w:rPr>
        <w:t>tudy</w:t>
      </w:r>
      <w:r w:rsidRPr="00910EA8">
        <w:rPr>
          <w:rFonts w:asciiTheme="minorHAnsi" w:hAnsiTheme="minorHAnsi"/>
        </w:rPr>
        <w:t xml:space="preserve"> is entirely voluntary and you may choose not to participate or to stop participating in the study at any time.</w:t>
      </w:r>
      <w:r w:rsidR="00EE141F">
        <w:rPr>
          <w:rFonts w:asciiTheme="minorHAnsi" w:hAnsiTheme="minorHAnsi"/>
        </w:rPr>
        <w:t xml:space="preserve"> </w:t>
      </w:r>
    </w:p>
    <w:p w:rsidRPr="00910EA8" w:rsidR="002F7FF5" w:rsidP="00447B5A" w:rsidRDefault="002F7FF5" w14:paraId="5B8F1646" w14:textId="77777777">
      <w:pPr>
        <w:pStyle w:val="BodyText"/>
        <w:spacing w:before="4" w:line="276" w:lineRule="auto"/>
        <w:rPr>
          <w:rFonts w:asciiTheme="minorHAnsi" w:hAnsiTheme="minorHAnsi"/>
        </w:rPr>
      </w:pPr>
    </w:p>
    <w:p w:rsidR="00EE141F" w:rsidP="00447B5A" w:rsidRDefault="005D3A07" w14:paraId="31D0D849" w14:textId="6AA34957">
      <w:pPr>
        <w:pStyle w:val="BodyText"/>
        <w:spacing w:before="1" w:line="276" w:lineRule="auto"/>
        <w:ind w:right="281"/>
        <w:rPr>
          <w:rFonts w:asciiTheme="minorHAnsi" w:hAnsiTheme="minorHAnsi"/>
          <w:b/>
        </w:rPr>
      </w:pPr>
      <w:r w:rsidRPr="00910EA8">
        <w:rPr>
          <w:rFonts w:asciiTheme="minorHAnsi" w:hAnsiTheme="minorHAnsi"/>
          <w:b/>
          <w:u w:val="single"/>
        </w:rPr>
        <w:t>Study Purpose</w:t>
      </w:r>
    </w:p>
    <w:p w:rsidRPr="00910EA8" w:rsidR="002F7FF5" w:rsidP="00447B5A" w:rsidRDefault="005D3A07" w14:paraId="1B56593E" w14:textId="4F2A26B3">
      <w:pPr>
        <w:pStyle w:val="BodyText"/>
        <w:spacing w:before="1" w:line="276" w:lineRule="auto"/>
        <w:ind w:right="281"/>
        <w:rPr>
          <w:rFonts w:asciiTheme="minorHAnsi" w:hAnsiTheme="minorHAnsi"/>
        </w:rPr>
      </w:pPr>
      <w:r w:rsidRPr="00910EA8">
        <w:rPr>
          <w:rFonts w:asciiTheme="minorHAnsi" w:hAnsiTheme="minorHAnsi"/>
        </w:rPr>
        <w:t xml:space="preserve">The purpose of this </w:t>
      </w:r>
      <w:r w:rsidRPr="004D1536" w:rsidR="004D1536">
        <w:rPr>
          <w:rFonts w:asciiTheme="minorHAnsi" w:hAnsiTheme="minorHAnsi"/>
        </w:rPr>
        <w:t>survey is to better understand recruitment and retention challenges associated with the behavioral health workforce.</w:t>
      </w:r>
      <w:r w:rsidR="004D1536">
        <w:rPr>
          <w:rFonts w:asciiTheme="minorHAnsi" w:hAnsiTheme="minorHAnsi"/>
        </w:rPr>
        <w:t xml:space="preserve"> </w:t>
      </w:r>
      <w:r w:rsidRPr="00710AE8" w:rsidR="00710AE8">
        <w:rPr>
          <w:rFonts w:asciiTheme="minorHAnsi" w:hAnsiTheme="minorHAnsi"/>
        </w:rPr>
        <w:t xml:space="preserve">The survey will also include questions to better understand the use of telehealth, employee furloughing, and changes in service volume. </w:t>
      </w:r>
      <w:r w:rsidRPr="00910EA8">
        <w:rPr>
          <w:rFonts w:asciiTheme="minorHAnsi" w:hAnsiTheme="minorHAnsi"/>
        </w:rPr>
        <w:t xml:space="preserve">Your answers will be analyzed for scholarly research and reports to inform </w:t>
      </w:r>
      <w:r w:rsidR="00910EA8">
        <w:rPr>
          <w:rFonts w:asciiTheme="minorHAnsi" w:hAnsiTheme="minorHAnsi"/>
        </w:rPr>
        <w:t>behavioral health</w:t>
      </w:r>
      <w:r w:rsidRPr="00910EA8">
        <w:rPr>
          <w:rFonts w:asciiTheme="minorHAnsi" w:hAnsiTheme="minorHAnsi"/>
        </w:rPr>
        <w:t xml:space="preserve"> workforce planning.</w:t>
      </w:r>
    </w:p>
    <w:p w:rsidR="002F7FF5" w:rsidP="00447B5A" w:rsidRDefault="002F7FF5" w14:paraId="5AAA62E2" w14:textId="77777777">
      <w:pPr>
        <w:pStyle w:val="BodyText"/>
        <w:spacing w:before="4" w:line="276" w:lineRule="auto"/>
        <w:rPr>
          <w:rFonts w:asciiTheme="minorHAnsi" w:hAnsiTheme="minorHAnsi"/>
        </w:rPr>
      </w:pPr>
    </w:p>
    <w:p w:rsidRPr="001701EB" w:rsidR="001701EB" w:rsidP="001701EB" w:rsidRDefault="001701EB" w14:paraId="70C53704" w14:textId="30A49FF3">
      <w:pPr>
        <w:pStyle w:val="BodyText"/>
        <w:spacing w:before="5" w:line="276" w:lineRule="auto"/>
        <w:rPr>
          <w:rFonts w:asciiTheme="minorHAnsi" w:hAnsiTheme="minorHAnsi"/>
          <w:b/>
          <w:u w:val="single"/>
        </w:rPr>
      </w:pPr>
      <w:r w:rsidRPr="001701EB">
        <w:rPr>
          <w:rFonts w:asciiTheme="minorHAnsi" w:hAnsiTheme="minorHAnsi"/>
          <w:b/>
          <w:u w:val="single"/>
        </w:rPr>
        <w:t>What are the reasons you might choose to volunteer for this study</w:t>
      </w:r>
      <w:r w:rsidRPr="001407A2">
        <w:rPr>
          <w:rFonts w:asciiTheme="minorHAnsi" w:hAnsiTheme="minorHAnsi"/>
          <w:b/>
        </w:rPr>
        <w:t>?</w:t>
      </w:r>
    </w:p>
    <w:p w:rsidRPr="00910EA8" w:rsidR="001701EB" w:rsidP="001701EB" w:rsidRDefault="001701EB" w14:paraId="58DC8D16" w14:textId="77777777">
      <w:pPr>
        <w:pStyle w:val="BodyText"/>
        <w:spacing w:line="276" w:lineRule="auto"/>
        <w:ind w:right="421"/>
        <w:rPr>
          <w:rFonts w:asciiTheme="minorHAnsi" w:hAnsiTheme="minorHAnsi"/>
        </w:rPr>
      </w:pPr>
      <w:r w:rsidRPr="00910EA8">
        <w:rPr>
          <w:rFonts w:asciiTheme="minorHAnsi" w:hAnsiTheme="minorHAnsi"/>
        </w:rPr>
        <w:t>You will not be compensated nor receive direct benefits for participating in the study. However, y</w:t>
      </w:r>
      <w:r w:rsidRPr="00600F20">
        <w:rPr>
          <w:rFonts w:asciiTheme="minorHAnsi" w:hAnsiTheme="minorHAnsi"/>
        </w:rPr>
        <w:t>our responses will provide critical insight into the workforce caring for clients</w:t>
      </w:r>
      <w:r>
        <w:rPr>
          <w:rFonts w:asciiTheme="minorHAnsi" w:hAnsiTheme="minorHAnsi"/>
        </w:rPr>
        <w:t xml:space="preserve"> </w:t>
      </w:r>
      <w:r w:rsidRPr="00600F20">
        <w:rPr>
          <w:rFonts w:asciiTheme="minorHAnsi" w:hAnsiTheme="minorHAnsi"/>
        </w:rPr>
        <w:t xml:space="preserve">with mental health and substance use disorders. </w:t>
      </w:r>
    </w:p>
    <w:p w:rsidR="001701EB" w:rsidP="00447B5A" w:rsidRDefault="001701EB" w14:paraId="1A9F6A7E" w14:textId="77777777">
      <w:pPr>
        <w:pStyle w:val="BodyText"/>
        <w:spacing w:before="4" w:line="276" w:lineRule="auto"/>
        <w:rPr>
          <w:rFonts w:asciiTheme="minorHAnsi" w:hAnsiTheme="minorHAnsi"/>
        </w:rPr>
      </w:pPr>
    </w:p>
    <w:p w:rsidRPr="001701EB" w:rsidR="001701EB" w:rsidP="001701EB" w:rsidRDefault="001701EB" w14:paraId="2EE99975" w14:textId="011287FB">
      <w:pPr>
        <w:spacing w:line="276" w:lineRule="auto"/>
        <w:ind w:right="551"/>
        <w:rPr>
          <w:rFonts w:asciiTheme="minorHAnsi" w:hAnsiTheme="minorHAnsi"/>
          <w:b/>
          <w:u w:val="single"/>
        </w:rPr>
      </w:pPr>
      <w:r w:rsidRPr="001701EB">
        <w:rPr>
          <w:rFonts w:asciiTheme="minorHAnsi" w:hAnsiTheme="minorHAnsi"/>
          <w:b/>
          <w:u w:val="single"/>
        </w:rPr>
        <w:t>What are the reasons you might not cho</w:t>
      </w:r>
      <w:r>
        <w:rPr>
          <w:rFonts w:asciiTheme="minorHAnsi" w:hAnsiTheme="minorHAnsi"/>
          <w:b/>
          <w:u w:val="single"/>
        </w:rPr>
        <w:t>ose to volunteer for this study</w:t>
      </w:r>
      <w:r w:rsidRPr="001407A2">
        <w:rPr>
          <w:rFonts w:asciiTheme="minorHAnsi" w:hAnsiTheme="minorHAnsi"/>
          <w:b/>
        </w:rPr>
        <w:t>?</w:t>
      </w:r>
    </w:p>
    <w:p w:rsidRPr="00910EA8" w:rsidR="002F7FF5" w:rsidP="001701EB" w:rsidRDefault="001701EB" w14:paraId="042668B3" w14:textId="7C2932F9">
      <w:pPr>
        <w:spacing w:line="276" w:lineRule="auto"/>
        <w:rPr>
          <w:rFonts w:asciiTheme="minorHAnsi" w:hAnsiTheme="minorHAnsi"/>
        </w:rPr>
      </w:pPr>
      <w:r w:rsidRPr="008B45F9">
        <w:rPr>
          <w:rFonts w:asciiTheme="minorHAnsi" w:hAnsiTheme="minorHAnsi"/>
        </w:rPr>
        <w:t>There is no physical risk to participants and minimal risk associated with unintended disclosure of interview responses. All information obtained will be kept confidential by the GW team. We will not disclose your identity or information that would identify you to anyone outside of the project without your permission. </w:t>
      </w:r>
    </w:p>
    <w:p w:rsidR="002F7FF5" w:rsidP="00447B5A" w:rsidRDefault="002F7FF5" w14:paraId="09F96BEE" w14:textId="77777777">
      <w:pPr>
        <w:pStyle w:val="BodyText"/>
        <w:spacing w:before="4" w:line="276" w:lineRule="auto"/>
        <w:rPr>
          <w:rFonts w:asciiTheme="minorHAnsi" w:hAnsiTheme="minorHAnsi"/>
        </w:rPr>
      </w:pPr>
    </w:p>
    <w:p w:rsidR="001407A2" w:rsidP="001407A2" w:rsidRDefault="001407A2" w14:paraId="2306355B" w14:textId="77777777">
      <w:pPr>
        <w:pStyle w:val="BodyText"/>
        <w:spacing w:before="4" w:line="276" w:lineRule="auto"/>
        <w:rPr>
          <w:rFonts w:asciiTheme="minorHAnsi" w:hAnsiTheme="minorHAnsi"/>
        </w:rPr>
      </w:pPr>
      <w:r>
        <w:rPr>
          <w:rFonts w:asciiTheme="minorHAnsi" w:hAnsiTheme="minorHAnsi"/>
          <w:b/>
          <w:u w:val="single"/>
        </w:rPr>
        <w:t>Who can Participate in this Study?</w:t>
      </w:r>
      <w:r>
        <w:rPr>
          <w:rFonts w:asciiTheme="minorHAnsi" w:hAnsiTheme="minorHAnsi"/>
        </w:rPr>
        <w:t xml:space="preserve"> </w:t>
      </w:r>
    </w:p>
    <w:p w:rsidRPr="00EE141F" w:rsidR="001407A2" w:rsidP="001407A2" w:rsidRDefault="001407A2" w14:paraId="4039ACF7" w14:textId="77777777">
      <w:pPr>
        <w:pStyle w:val="BodyText"/>
        <w:spacing w:before="4" w:line="276" w:lineRule="auto"/>
        <w:rPr>
          <w:rFonts w:asciiTheme="minorHAnsi" w:hAnsiTheme="minorHAnsi"/>
        </w:rPr>
      </w:pPr>
      <w:r w:rsidRPr="00EE141F">
        <w:rPr>
          <w:rFonts w:asciiTheme="minorHAnsi" w:hAnsiTheme="minorHAnsi"/>
        </w:rPr>
        <w:t>You must be 18 years old or older in order to participate in this study. </w:t>
      </w:r>
    </w:p>
    <w:p w:rsidRPr="00EE141F" w:rsidR="001407A2" w:rsidP="001407A2" w:rsidRDefault="001407A2" w14:paraId="7FAD4F73" w14:textId="77777777">
      <w:pPr>
        <w:pStyle w:val="BodyText"/>
        <w:spacing w:before="4" w:line="276" w:lineRule="auto"/>
        <w:rPr>
          <w:rFonts w:asciiTheme="minorHAnsi" w:hAnsiTheme="minorHAnsi"/>
        </w:rPr>
      </w:pPr>
    </w:p>
    <w:p w:rsidR="001407A2" w:rsidP="001407A2" w:rsidRDefault="001407A2" w14:paraId="36CDF92C" w14:textId="77777777">
      <w:pPr>
        <w:pStyle w:val="BodyText"/>
        <w:spacing w:line="276" w:lineRule="auto"/>
        <w:ind w:right="563"/>
        <w:rPr>
          <w:rFonts w:asciiTheme="minorHAnsi" w:hAnsiTheme="minorHAnsi"/>
          <w:b/>
          <w:u w:val="single"/>
        </w:rPr>
      </w:pPr>
      <w:r w:rsidRPr="00910EA8">
        <w:rPr>
          <w:rFonts w:asciiTheme="minorHAnsi" w:hAnsiTheme="minorHAnsi"/>
          <w:b/>
          <w:u w:val="single"/>
        </w:rPr>
        <w:t>Time Required</w:t>
      </w:r>
    </w:p>
    <w:p w:rsidRPr="00910EA8" w:rsidR="001407A2" w:rsidP="001407A2" w:rsidRDefault="001407A2" w14:paraId="16DCD358" w14:textId="77777777">
      <w:pPr>
        <w:pStyle w:val="BodyText"/>
        <w:spacing w:line="276" w:lineRule="auto"/>
        <w:ind w:right="563"/>
        <w:rPr>
          <w:rFonts w:asciiTheme="minorHAnsi" w:hAnsiTheme="minorHAnsi"/>
        </w:rPr>
      </w:pPr>
      <w:r>
        <w:rPr>
          <w:rFonts w:asciiTheme="minorHAnsi" w:hAnsiTheme="minorHAnsi"/>
        </w:rPr>
        <w:t xml:space="preserve">The </w:t>
      </w:r>
      <w:r w:rsidRPr="00447B5A">
        <w:rPr>
          <w:rFonts w:asciiTheme="minorHAnsi" w:hAnsiTheme="minorHAnsi"/>
        </w:rPr>
        <w:t>Behavioral Health Workforce Employer Survey will take a</w:t>
      </w:r>
      <w:r>
        <w:rPr>
          <w:rFonts w:asciiTheme="minorHAnsi" w:hAnsiTheme="minorHAnsi"/>
        </w:rPr>
        <w:t xml:space="preserve">pproximately </w:t>
      </w:r>
      <w:r w:rsidRPr="00447B5A">
        <w:rPr>
          <w:rFonts w:asciiTheme="minorHAnsi" w:hAnsiTheme="minorHAnsi"/>
        </w:rPr>
        <w:t>15</w:t>
      </w:r>
      <w:r>
        <w:rPr>
          <w:rFonts w:asciiTheme="minorHAnsi" w:hAnsiTheme="minorHAnsi"/>
        </w:rPr>
        <w:t xml:space="preserve"> </w:t>
      </w:r>
      <w:r w:rsidRPr="00447B5A">
        <w:rPr>
          <w:rFonts w:asciiTheme="minorHAnsi" w:hAnsiTheme="minorHAnsi"/>
        </w:rPr>
        <w:t>minutes to complete.</w:t>
      </w:r>
    </w:p>
    <w:p w:rsidRPr="00910EA8" w:rsidR="001407A2" w:rsidP="00447B5A" w:rsidRDefault="001407A2" w14:paraId="6B547B2C" w14:textId="77777777">
      <w:pPr>
        <w:pStyle w:val="BodyText"/>
        <w:spacing w:before="4" w:line="276" w:lineRule="auto"/>
        <w:rPr>
          <w:rFonts w:asciiTheme="minorHAnsi" w:hAnsiTheme="minorHAnsi"/>
        </w:rPr>
      </w:pPr>
    </w:p>
    <w:p w:rsidR="00CF5508" w:rsidP="00EE141F" w:rsidRDefault="005D3A07" w14:paraId="4E029622" w14:textId="77777777">
      <w:pPr>
        <w:pStyle w:val="BodyText"/>
        <w:spacing w:line="276" w:lineRule="auto"/>
        <w:ind w:right="540"/>
        <w:rPr>
          <w:rFonts w:asciiTheme="minorHAnsi" w:hAnsiTheme="minorHAnsi"/>
          <w:b/>
          <w:u w:val="single"/>
        </w:rPr>
      </w:pPr>
      <w:r w:rsidRPr="00910EA8">
        <w:rPr>
          <w:rFonts w:asciiTheme="minorHAnsi" w:hAnsiTheme="minorHAnsi"/>
          <w:b/>
          <w:u w:val="single"/>
        </w:rPr>
        <w:t>Privacy and Confidentiality Protections</w:t>
      </w:r>
    </w:p>
    <w:p w:rsidRPr="00447B5A" w:rsidR="00447B5A" w:rsidP="00600F20" w:rsidRDefault="00710AE8" w14:paraId="1E7ED99C" w14:textId="64C16064">
      <w:pPr>
        <w:pStyle w:val="BodyText"/>
        <w:spacing w:line="276" w:lineRule="auto"/>
        <w:ind w:right="540"/>
        <w:rPr>
          <w:rFonts w:asciiTheme="minorHAnsi" w:hAnsiTheme="minorHAnsi"/>
        </w:rPr>
      </w:pPr>
      <w:r w:rsidRPr="0057470A">
        <w:rPr>
          <w:rFonts w:cs="Arial" w:asciiTheme="minorHAnsi" w:hAnsiTheme="minorHAnsi"/>
          <w:shd w:val="clear" w:color="auto" w:fill="FFFFFF"/>
        </w:rPr>
        <w:t>All identifying information (e.g., email and IP addresses) will be</w:t>
      </w:r>
      <w:r>
        <w:rPr>
          <w:rFonts w:cs="Arial" w:asciiTheme="minorHAnsi" w:hAnsiTheme="minorHAnsi"/>
          <w:shd w:val="clear" w:color="auto" w:fill="FFFFFF"/>
        </w:rPr>
        <w:t xml:space="preserve"> </w:t>
      </w:r>
      <w:r w:rsidRPr="0057470A">
        <w:rPr>
          <w:rFonts w:cs="Arial" w:asciiTheme="minorHAnsi" w:hAnsiTheme="minorHAnsi"/>
          <w:shd w:val="clear" w:color="auto" w:fill="FFFFFF"/>
        </w:rPr>
        <w:t xml:space="preserve">separated from your responses immediately after you complete the survey. </w:t>
      </w:r>
      <w:r w:rsidR="00EE141F">
        <w:rPr>
          <w:rFonts w:asciiTheme="minorHAnsi" w:hAnsiTheme="minorHAnsi"/>
        </w:rPr>
        <w:t>T</w:t>
      </w:r>
      <w:r w:rsidRPr="00910EA8" w:rsidR="005D3A07">
        <w:rPr>
          <w:rFonts w:asciiTheme="minorHAnsi" w:hAnsiTheme="minorHAnsi"/>
        </w:rPr>
        <w:t>o maintain confidentiality</w:t>
      </w:r>
      <w:r w:rsidR="00447B5A">
        <w:rPr>
          <w:rFonts w:asciiTheme="minorHAnsi" w:hAnsiTheme="minorHAnsi"/>
        </w:rPr>
        <w:t xml:space="preserve">, </w:t>
      </w:r>
      <w:r w:rsidR="00600F20">
        <w:rPr>
          <w:rFonts w:asciiTheme="minorHAnsi" w:hAnsiTheme="minorHAnsi"/>
        </w:rPr>
        <w:t>survey responses</w:t>
      </w:r>
      <w:r w:rsidRPr="00910EA8" w:rsidR="00600F20">
        <w:rPr>
          <w:rFonts w:asciiTheme="minorHAnsi" w:hAnsiTheme="minorHAnsi"/>
        </w:rPr>
        <w:t xml:space="preserve"> will be </w:t>
      </w:r>
      <w:r w:rsidRPr="00910EA8" w:rsidR="00600F20">
        <w:rPr>
          <w:rFonts w:asciiTheme="minorHAnsi" w:hAnsiTheme="minorHAnsi"/>
        </w:rPr>
        <w:lastRenderedPageBreak/>
        <w:t>stored on secure</w:t>
      </w:r>
      <w:r w:rsidR="00FA1BCA">
        <w:rPr>
          <w:rFonts w:asciiTheme="minorHAnsi" w:hAnsiTheme="minorHAnsi"/>
        </w:rPr>
        <w:t>, password</w:t>
      </w:r>
      <w:r>
        <w:rPr>
          <w:rFonts w:asciiTheme="minorHAnsi" w:hAnsiTheme="minorHAnsi"/>
        </w:rPr>
        <w:t>-</w:t>
      </w:r>
      <w:r w:rsidR="00FA1BCA">
        <w:rPr>
          <w:rFonts w:asciiTheme="minorHAnsi" w:hAnsiTheme="minorHAnsi"/>
        </w:rPr>
        <w:t>protected</w:t>
      </w:r>
      <w:r w:rsidRPr="00910EA8" w:rsidR="00600F20">
        <w:rPr>
          <w:rFonts w:asciiTheme="minorHAnsi" w:hAnsiTheme="minorHAnsi"/>
          <w:spacing w:val="-4"/>
        </w:rPr>
        <w:t xml:space="preserve"> </w:t>
      </w:r>
      <w:r w:rsidRPr="00910EA8" w:rsidR="00600F20">
        <w:rPr>
          <w:rFonts w:asciiTheme="minorHAnsi" w:hAnsiTheme="minorHAnsi"/>
        </w:rPr>
        <w:t>computer</w:t>
      </w:r>
      <w:r w:rsidRPr="00910EA8" w:rsidR="00600F20">
        <w:rPr>
          <w:rFonts w:asciiTheme="minorHAnsi" w:hAnsiTheme="minorHAnsi"/>
          <w:spacing w:val="-2"/>
        </w:rPr>
        <w:t xml:space="preserve"> </w:t>
      </w:r>
      <w:r w:rsidRPr="00910EA8" w:rsidR="00600F20">
        <w:rPr>
          <w:rFonts w:asciiTheme="minorHAnsi" w:hAnsiTheme="minorHAnsi"/>
        </w:rPr>
        <w:t>servers</w:t>
      </w:r>
      <w:r w:rsidRPr="00910EA8" w:rsidR="00600F20">
        <w:rPr>
          <w:rFonts w:asciiTheme="minorHAnsi" w:hAnsiTheme="minorHAnsi"/>
          <w:spacing w:val="-3"/>
        </w:rPr>
        <w:t xml:space="preserve"> </w:t>
      </w:r>
      <w:r w:rsidRPr="00910EA8" w:rsidR="00600F20">
        <w:rPr>
          <w:rFonts w:asciiTheme="minorHAnsi" w:hAnsiTheme="minorHAnsi"/>
        </w:rPr>
        <w:t>and</w:t>
      </w:r>
      <w:r w:rsidRPr="00910EA8" w:rsidR="00600F20">
        <w:rPr>
          <w:rFonts w:asciiTheme="minorHAnsi" w:hAnsiTheme="minorHAnsi"/>
          <w:spacing w:val="-4"/>
        </w:rPr>
        <w:t xml:space="preserve"> </w:t>
      </w:r>
      <w:r w:rsidRPr="00910EA8" w:rsidR="00600F20">
        <w:rPr>
          <w:rFonts w:asciiTheme="minorHAnsi" w:hAnsiTheme="minorHAnsi"/>
        </w:rPr>
        <w:t>data</w:t>
      </w:r>
      <w:r w:rsidRPr="00910EA8" w:rsidR="00600F20">
        <w:rPr>
          <w:rFonts w:asciiTheme="minorHAnsi" w:hAnsiTheme="minorHAnsi"/>
          <w:spacing w:val="-4"/>
        </w:rPr>
        <w:t xml:space="preserve"> </w:t>
      </w:r>
      <w:r w:rsidRPr="00910EA8" w:rsidR="00600F20">
        <w:rPr>
          <w:rFonts w:asciiTheme="minorHAnsi" w:hAnsiTheme="minorHAnsi"/>
        </w:rPr>
        <w:t>files</w:t>
      </w:r>
      <w:r w:rsidRPr="00910EA8" w:rsidR="00600F20">
        <w:rPr>
          <w:rFonts w:asciiTheme="minorHAnsi" w:hAnsiTheme="minorHAnsi"/>
          <w:spacing w:val="-4"/>
        </w:rPr>
        <w:t xml:space="preserve"> </w:t>
      </w:r>
      <w:r w:rsidRPr="00910EA8" w:rsidR="00600F20">
        <w:rPr>
          <w:rFonts w:asciiTheme="minorHAnsi" w:hAnsiTheme="minorHAnsi"/>
        </w:rPr>
        <w:t>will</w:t>
      </w:r>
      <w:r w:rsidRPr="00910EA8" w:rsidR="00600F20">
        <w:rPr>
          <w:rFonts w:asciiTheme="minorHAnsi" w:hAnsiTheme="minorHAnsi"/>
          <w:spacing w:val="-3"/>
        </w:rPr>
        <w:t xml:space="preserve"> </w:t>
      </w:r>
      <w:r w:rsidRPr="00910EA8" w:rsidR="00600F20">
        <w:rPr>
          <w:rFonts w:asciiTheme="minorHAnsi" w:hAnsiTheme="minorHAnsi"/>
        </w:rPr>
        <w:t>only</w:t>
      </w:r>
      <w:r w:rsidRPr="00910EA8" w:rsidR="00600F20">
        <w:rPr>
          <w:rFonts w:asciiTheme="minorHAnsi" w:hAnsiTheme="minorHAnsi"/>
          <w:spacing w:val="-4"/>
        </w:rPr>
        <w:t xml:space="preserve"> </w:t>
      </w:r>
      <w:r w:rsidRPr="00910EA8" w:rsidR="00600F20">
        <w:rPr>
          <w:rFonts w:asciiTheme="minorHAnsi" w:hAnsiTheme="minorHAnsi"/>
        </w:rPr>
        <w:t>be</w:t>
      </w:r>
      <w:r w:rsidRPr="00910EA8" w:rsidR="00600F20">
        <w:rPr>
          <w:rFonts w:asciiTheme="minorHAnsi" w:hAnsiTheme="minorHAnsi"/>
          <w:spacing w:val="-3"/>
        </w:rPr>
        <w:t xml:space="preserve"> </w:t>
      </w:r>
      <w:r w:rsidRPr="00910EA8" w:rsidR="00600F20">
        <w:rPr>
          <w:rFonts w:asciiTheme="minorHAnsi" w:hAnsiTheme="minorHAnsi"/>
        </w:rPr>
        <w:t>available</w:t>
      </w:r>
      <w:r w:rsidRPr="00910EA8" w:rsidR="00600F20">
        <w:rPr>
          <w:rFonts w:asciiTheme="minorHAnsi" w:hAnsiTheme="minorHAnsi"/>
          <w:spacing w:val="-4"/>
        </w:rPr>
        <w:t xml:space="preserve"> </w:t>
      </w:r>
      <w:r w:rsidRPr="00910EA8" w:rsidR="00600F20">
        <w:rPr>
          <w:rFonts w:asciiTheme="minorHAnsi" w:hAnsiTheme="minorHAnsi"/>
        </w:rPr>
        <w:t>to</w:t>
      </w:r>
      <w:r w:rsidRPr="00910EA8" w:rsidR="00600F20">
        <w:rPr>
          <w:rFonts w:asciiTheme="minorHAnsi" w:hAnsiTheme="minorHAnsi"/>
          <w:spacing w:val="-3"/>
        </w:rPr>
        <w:t xml:space="preserve"> </w:t>
      </w:r>
      <w:r w:rsidRPr="00910EA8" w:rsidR="00600F20">
        <w:rPr>
          <w:rFonts w:asciiTheme="minorHAnsi" w:hAnsiTheme="minorHAnsi"/>
        </w:rPr>
        <w:t>authorized</w:t>
      </w:r>
      <w:r w:rsidRPr="00910EA8" w:rsidR="00600F20">
        <w:rPr>
          <w:rFonts w:asciiTheme="minorHAnsi" w:hAnsiTheme="minorHAnsi"/>
          <w:spacing w:val="-4"/>
        </w:rPr>
        <w:t xml:space="preserve"> </w:t>
      </w:r>
      <w:r w:rsidRPr="00910EA8" w:rsidR="00600F20">
        <w:rPr>
          <w:rFonts w:asciiTheme="minorHAnsi" w:hAnsiTheme="minorHAnsi"/>
        </w:rPr>
        <w:t>members</w:t>
      </w:r>
      <w:r w:rsidRPr="00910EA8" w:rsidR="00600F20">
        <w:rPr>
          <w:rFonts w:asciiTheme="minorHAnsi" w:hAnsiTheme="minorHAnsi"/>
          <w:spacing w:val="-2"/>
        </w:rPr>
        <w:t xml:space="preserve"> </w:t>
      </w:r>
      <w:r w:rsidRPr="00910EA8" w:rsidR="00600F20">
        <w:rPr>
          <w:rFonts w:asciiTheme="minorHAnsi" w:hAnsiTheme="minorHAnsi"/>
        </w:rPr>
        <w:t>of</w:t>
      </w:r>
      <w:r w:rsidRPr="00910EA8" w:rsidR="00600F20">
        <w:rPr>
          <w:rFonts w:asciiTheme="minorHAnsi" w:hAnsiTheme="minorHAnsi"/>
          <w:spacing w:val="-4"/>
        </w:rPr>
        <w:t xml:space="preserve"> </w:t>
      </w:r>
      <w:r w:rsidRPr="00910EA8" w:rsidR="00600F20">
        <w:rPr>
          <w:rFonts w:asciiTheme="minorHAnsi" w:hAnsiTheme="minorHAnsi"/>
        </w:rPr>
        <w:t xml:space="preserve">the research team. </w:t>
      </w:r>
      <w:r w:rsidR="00600F20">
        <w:rPr>
          <w:rFonts w:asciiTheme="minorHAnsi" w:hAnsiTheme="minorHAnsi"/>
        </w:rPr>
        <w:t>All</w:t>
      </w:r>
      <w:r w:rsidRPr="00447B5A" w:rsidR="00447B5A">
        <w:rPr>
          <w:rFonts w:asciiTheme="minorHAnsi" w:hAnsiTheme="minorHAnsi"/>
        </w:rPr>
        <w:t xml:space="preserve"> reports and published papers will only report aggregated </w:t>
      </w:r>
      <w:r w:rsidR="00600F20">
        <w:rPr>
          <w:rFonts w:asciiTheme="minorHAnsi" w:hAnsiTheme="minorHAnsi"/>
        </w:rPr>
        <w:t xml:space="preserve">survey </w:t>
      </w:r>
      <w:r w:rsidRPr="00447B5A" w:rsidR="00447B5A">
        <w:rPr>
          <w:rFonts w:asciiTheme="minorHAnsi" w:hAnsiTheme="minorHAnsi"/>
        </w:rPr>
        <w:t>results.</w:t>
      </w:r>
    </w:p>
    <w:p w:rsidRPr="00910EA8" w:rsidR="002F7FF5" w:rsidP="00447B5A" w:rsidRDefault="002F7FF5" w14:paraId="77CE2223" w14:textId="77777777">
      <w:pPr>
        <w:pStyle w:val="BodyText"/>
        <w:spacing w:before="5" w:line="276" w:lineRule="auto"/>
        <w:rPr>
          <w:rFonts w:asciiTheme="minorHAnsi" w:hAnsiTheme="minorHAnsi"/>
        </w:rPr>
      </w:pPr>
    </w:p>
    <w:p w:rsidR="00CF5508" w:rsidP="00447B5A" w:rsidRDefault="005D3A07" w14:paraId="3A0109CB" w14:textId="77777777">
      <w:pPr>
        <w:pStyle w:val="BodyText"/>
        <w:spacing w:line="276" w:lineRule="auto"/>
        <w:ind w:right="346"/>
        <w:rPr>
          <w:rFonts w:asciiTheme="minorHAnsi" w:hAnsiTheme="minorHAnsi"/>
          <w:b/>
          <w:u w:val="single"/>
        </w:rPr>
      </w:pPr>
      <w:r w:rsidRPr="00910EA8">
        <w:rPr>
          <w:rFonts w:asciiTheme="minorHAnsi" w:hAnsiTheme="minorHAnsi"/>
          <w:b/>
          <w:u w:val="single"/>
        </w:rPr>
        <w:t>Study Approval and Further Information</w:t>
      </w:r>
    </w:p>
    <w:p w:rsidRPr="00910EA8" w:rsidR="002F7FF5" w:rsidP="00447B5A" w:rsidRDefault="005D3A07" w14:paraId="3A00A1E9" w14:textId="54E18830">
      <w:pPr>
        <w:pStyle w:val="BodyText"/>
        <w:spacing w:line="276" w:lineRule="auto"/>
        <w:ind w:right="346"/>
        <w:rPr>
          <w:rFonts w:asciiTheme="minorHAnsi" w:hAnsiTheme="minorHAnsi"/>
        </w:rPr>
      </w:pPr>
      <w:r w:rsidRPr="00910EA8">
        <w:rPr>
          <w:rFonts w:asciiTheme="minorHAnsi" w:hAnsiTheme="minorHAnsi"/>
        </w:rPr>
        <w:t>This study has been reviewed and approved by the George Washington University Office of Human Research. Please contact Ms. Erikson, Principal Investigator (202-994-4122) or the Office of Human Research of George Washington University (202-994-2715) for further information about your rights as a research participant.</w:t>
      </w:r>
    </w:p>
    <w:p w:rsidRPr="00910EA8" w:rsidR="002F7FF5" w:rsidP="00447B5A" w:rsidRDefault="002F7FF5" w14:paraId="45503199" w14:textId="77777777">
      <w:pPr>
        <w:pStyle w:val="BodyText"/>
        <w:spacing w:before="4" w:line="276" w:lineRule="auto"/>
        <w:rPr>
          <w:rFonts w:asciiTheme="minorHAnsi" w:hAnsiTheme="minorHAnsi"/>
        </w:rPr>
      </w:pPr>
    </w:p>
    <w:p w:rsidRPr="001701EB" w:rsidR="001701EB" w:rsidP="001701EB" w:rsidRDefault="001701EB" w14:paraId="2D10AB28" w14:textId="77777777">
      <w:pPr>
        <w:pStyle w:val="BodyText"/>
        <w:spacing w:line="276" w:lineRule="auto"/>
        <w:ind w:right="86"/>
        <w:rPr>
          <w:rFonts w:asciiTheme="minorHAnsi" w:hAnsiTheme="minorHAnsi"/>
          <w:b/>
        </w:rPr>
      </w:pPr>
      <w:r w:rsidRPr="001701EB">
        <w:rPr>
          <w:rFonts w:asciiTheme="minorHAnsi" w:hAnsiTheme="minorHAnsi"/>
          <w:b/>
          <w:iCs/>
        </w:rPr>
        <w:t xml:space="preserve">Your willingness to participate in this research study is implied if you proceed. </w:t>
      </w:r>
    </w:p>
    <w:p w:rsidRPr="00910EA8" w:rsidR="002F7FF5" w:rsidP="00447B5A" w:rsidRDefault="002F7FF5" w14:paraId="308B9F23" w14:textId="66F965E1">
      <w:pPr>
        <w:pStyle w:val="BodyText"/>
        <w:spacing w:line="276" w:lineRule="auto"/>
        <w:ind w:right="86"/>
        <w:rPr>
          <w:rFonts w:asciiTheme="minorHAnsi" w:hAnsiTheme="minorHAnsi"/>
        </w:rPr>
      </w:pPr>
    </w:p>
    <w:sectPr w:rsidRPr="00910EA8" w:rsidR="002F7FF5" w:rsidSect="000511A5">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FF5"/>
    <w:rsid w:val="00013DDD"/>
    <w:rsid w:val="000511A5"/>
    <w:rsid w:val="00052B0F"/>
    <w:rsid w:val="000D79A3"/>
    <w:rsid w:val="001154BD"/>
    <w:rsid w:val="0012525B"/>
    <w:rsid w:val="001407A2"/>
    <w:rsid w:val="001701EB"/>
    <w:rsid w:val="00224340"/>
    <w:rsid w:val="002F7FF5"/>
    <w:rsid w:val="00447B5A"/>
    <w:rsid w:val="004D1536"/>
    <w:rsid w:val="00533CF6"/>
    <w:rsid w:val="00577168"/>
    <w:rsid w:val="005D3A07"/>
    <w:rsid w:val="00600F20"/>
    <w:rsid w:val="00710AE8"/>
    <w:rsid w:val="008B45F9"/>
    <w:rsid w:val="00910EA8"/>
    <w:rsid w:val="00AC0F7C"/>
    <w:rsid w:val="00C34D1A"/>
    <w:rsid w:val="00CF5508"/>
    <w:rsid w:val="00EC5B75"/>
    <w:rsid w:val="00EE141F"/>
    <w:rsid w:val="00FA1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583CB7"/>
  <w15:docId w15:val="{A3FE9D73-70B5-4756-815C-727679FB6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511A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11A5"/>
    <w:rPr>
      <w:rFonts w:ascii="Lucida Grande" w:eastAsia="Calibri" w:hAnsi="Lucida Grande" w:cs="Lucida Grande"/>
      <w:sz w:val="18"/>
      <w:szCs w:val="18"/>
      <w:lang w:bidi="en-US"/>
    </w:rPr>
  </w:style>
  <w:style w:type="character" w:styleId="Hyperlink">
    <w:name w:val="Hyperlink"/>
    <w:basedOn w:val="DefaultParagraphFont"/>
    <w:uiPriority w:val="99"/>
    <w:unhideWhenUsed/>
    <w:rsid w:val="00EE141F"/>
    <w:rPr>
      <w:color w:val="0000FF" w:themeColor="hyperlink"/>
      <w:u w:val="single"/>
    </w:rPr>
  </w:style>
  <w:style w:type="character" w:styleId="FollowedHyperlink">
    <w:name w:val="FollowedHyperlink"/>
    <w:basedOn w:val="DefaultParagraphFont"/>
    <w:uiPriority w:val="99"/>
    <w:semiHidden/>
    <w:unhideWhenUsed/>
    <w:rsid w:val="00EE141F"/>
    <w:rPr>
      <w:color w:val="800080" w:themeColor="followedHyperlink"/>
      <w:u w:val="single"/>
    </w:rPr>
  </w:style>
  <w:style w:type="character" w:styleId="CommentReference">
    <w:name w:val="annotation reference"/>
    <w:basedOn w:val="DefaultParagraphFont"/>
    <w:uiPriority w:val="99"/>
    <w:semiHidden/>
    <w:unhideWhenUsed/>
    <w:rsid w:val="000D79A3"/>
    <w:rPr>
      <w:sz w:val="16"/>
      <w:szCs w:val="16"/>
    </w:rPr>
  </w:style>
  <w:style w:type="paragraph" w:styleId="CommentText">
    <w:name w:val="annotation text"/>
    <w:basedOn w:val="Normal"/>
    <w:link w:val="CommentTextChar"/>
    <w:uiPriority w:val="99"/>
    <w:semiHidden/>
    <w:unhideWhenUsed/>
    <w:rsid w:val="000D79A3"/>
    <w:rPr>
      <w:sz w:val="20"/>
      <w:szCs w:val="20"/>
    </w:rPr>
  </w:style>
  <w:style w:type="character" w:customStyle="1" w:styleId="CommentTextChar">
    <w:name w:val="Comment Text Char"/>
    <w:basedOn w:val="DefaultParagraphFont"/>
    <w:link w:val="CommentText"/>
    <w:uiPriority w:val="99"/>
    <w:semiHidden/>
    <w:rsid w:val="000D79A3"/>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0D79A3"/>
    <w:rPr>
      <w:b/>
      <w:bCs/>
    </w:rPr>
  </w:style>
  <w:style w:type="character" w:customStyle="1" w:styleId="CommentSubjectChar">
    <w:name w:val="Comment Subject Char"/>
    <w:basedOn w:val="CommentTextChar"/>
    <w:link w:val="CommentSubject"/>
    <w:uiPriority w:val="99"/>
    <w:semiHidden/>
    <w:rsid w:val="000D79A3"/>
    <w:rPr>
      <w:rFonts w:ascii="Calibri" w:eastAsia="Calibri" w:hAnsi="Calibri" w:cs="Calibri"/>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882526">
      <w:bodyDiv w:val="1"/>
      <w:marLeft w:val="0"/>
      <w:marRight w:val="0"/>
      <w:marTop w:val="0"/>
      <w:marBottom w:val="0"/>
      <w:divBdr>
        <w:top w:val="none" w:sz="0" w:space="0" w:color="auto"/>
        <w:left w:val="none" w:sz="0" w:space="0" w:color="auto"/>
        <w:bottom w:val="none" w:sz="0" w:space="0" w:color="auto"/>
        <w:right w:val="none" w:sz="0" w:space="0" w:color="auto"/>
      </w:divBdr>
    </w:div>
    <w:div w:id="587538840">
      <w:bodyDiv w:val="1"/>
      <w:marLeft w:val="0"/>
      <w:marRight w:val="0"/>
      <w:marTop w:val="0"/>
      <w:marBottom w:val="0"/>
      <w:divBdr>
        <w:top w:val="none" w:sz="0" w:space="0" w:color="auto"/>
        <w:left w:val="none" w:sz="0" w:space="0" w:color="auto"/>
        <w:bottom w:val="none" w:sz="0" w:space="0" w:color="auto"/>
        <w:right w:val="none" w:sz="0" w:space="0" w:color="auto"/>
      </w:divBdr>
    </w:div>
    <w:div w:id="659699099">
      <w:bodyDiv w:val="1"/>
      <w:marLeft w:val="0"/>
      <w:marRight w:val="0"/>
      <w:marTop w:val="0"/>
      <w:marBottom w:val="0"/>
      <w:divBdr>
        <w:top w:val="none" w:sz="0" w:space="0" w:color="auto"/>
        <w:left w:val="none" w:sz="0" w:space="0" w:color="auto"/>
        <w:bottom w:val="none" w:sz="0" w:space="0" w:color="auto"/>
        <w:right w:val="none" w:sz="0" w:space="0" w:color="auto"/>
      </w:divBdr>
    </w:div>
    <w:div w:id="753360897">
      <w:bodyDiv w:val="1"/>
      <w:marLeft w:val="0"/>
      <w:marRight w:val="0"/>
      <w:marTop w:val="0"/>
      <w:marBottom w:val="0"/>
      <w:divBdr>
        <w:top w:val="none" w:sz="0" w:space="0" w:color="auto"/>
        <w:left w:val="none" w:sz="0" w:space="0" w:color="auto"/>
        <w:bottom w:val="none" w:sz="0" w:space="0" w:color="auto"/>
        <w:right w:val="none" w:sz="0" w:space="0" w:color="auto"/>
      </w:divBdr>
    </w:div>
    <w:div w:id="865798605">
      <w:bodyDiv w:val="1"/>
      <w:marLeft w:val="0"/>
      <w:marRight w:val="0"/>
      <w:marTop w:val="0"/>
      <w:marBottom w:val="0"/>
      <w:divBdr>
        <w:top w:val="none" w:sz="0" w:space="0" w:color="auto"/>
        <w:left w:val="none" w:sz="0" w:space="0" w:color="auto"/>
        <w:bottom w:val="none" w:sz="0" w:space="0" w:color="auto"/>
        <w:right w:val="none" w:sz="0" w:space="0" w:color="auto"/>
      </w:divBdr>
    </w:div>
    <w:div w:id="868563260">
      <w:bodyDiv w:val="1"/>
      <w:marLeft w:val="0"/>
      <w:marRight w:val="0"/>
      <w:marTop w:val="0"/>
      <w:marBottom w:val="0"/>
      <w:divBdr>
        <w:top w:val="none" w:sz="0" w:space="0" w:color="auto"/>
        <w:left w:val="none" w:sz="0" w:space="0" w:color="auto"/>
        <w:bottom w:val="none" w:sz="0" w:space="0" w:color="auto"/>
        <w:right w:val="none" w:sz="0" w:space="0" w:color="auto"/>
      </w:divBdr>
    </w:div>
    <w:div w:id="901989623">
      <w:bodyDiv w:val="1"/>
      <w:marLeft w:val="0"/>
      <w:marRight w:val="0"/>
      <w:marTop w:val="0"/>
      <w:marBottom w:val="0"/>
      <w:divBdr>
        <w:top w:val="none" w:sz="0" w:space="0" w:color="auto"/>
        <w:left w:val="none" w:sz="0" w:space="0" w:color="auto"/>
        <w:bottom w:val="none" w:sz="0" w:space="0" w:color="auto"/>
        <w:right w:val="none" w:sz="0" w:space="0" w:color="auto"/>
      </w:divBdr>
    </w:div>
    <w:div w:id="972442767">
      <w:bodyDiv w:val="1"/>
      <w:marLeft w:val="0"/>
      <w:marRight w:val="0"/>
      <w:marTop w:val="0"/>
      <w:marBottom w:val="0"/>
      <w:divBdr>
        <w:top w:val="none" w:sz="0" w:space="0" w:color="auto"/>
        <w:left w:val="none" w:sz="0" w:space="0" w:color="auto"/>
        <w:bottom w:val="none" w:sz="0" w:space="0" w:color="auto"/>
        <w:right w:val="none" w:sz="0" w:space="0" w:color="auto"/>
      </w:divBdr>
    </w:div>
    <w:div w:id="1014114642">
      <w:bodyDiv w:val="1"/>
      <w:marLeft w:val="0"/>
      <w:marRight w:val="0"/>
      <w:marTop w:val="0"/>
      <w:marBottom w:val="0"/>
      <w:divBdr>
        <w:top w:val="none" w:sz="0" w:space="0" w:color="auto"/>
        <w:left w:val="none" w:sz="0" w:space="0" w:color="auto"/>
        <w:bottom w:val="none" w:sz="0" w:space="0" w:color="auto"/>
        <w:right w:val="none" w:sz="0" w:space="0" w:color="auto"/>
      </w:divBdr>
    </w:div>
    <w:div w:id="1071388207">
      <w:bodyDiv w:val="1"/>
      <w:marLeft w:val="0"/>
      <w:marRight w:val="0"/>
      <w:marTop w:val="0"/>
      <w:marBottom w:val="0"/>
      <w:divBdr>
        <w:top w:val="none" w:sz="0" w:space="0" w:color="auto"/>
        <w:left w:val="none" w:sz="0" w:space="0" w:color="auto"/>
        <w:bottom w:val="none" w:sz="0" w:space="0" w:color="auto"/>
        <w:right w:val="none" w:sz="0" w:space="0" w:color="auto"/>
      </w:divBdr>
    </w:div>
    <w:div w:id="1129516963">
      <w:bodyDiv w:val="1"/>
      <w:marLeft w:val="0"/>
      <w:marRight w:val="0"/>
      <w:marTop w:val="0"/>
      <w:marBottom w:val="0"/>
      <w:divBdr>
        <w:top w:val="none" w:sz="0" w:space="0" w:color="auto"/>
        <w:left w:val="none" w:sz="0" w:space="0" w:color="auto"/>
        <w:bottom w:val="none" w:sz="0" w:space="0" w:color="auto"/>
        <w:right w:val="none" w:sz="0" w:space="0" w:color="auto"/>
      </w:divBdr>
    </w:div>
    <w:div w:id="1130249550">
      <w:bodyDiv w:val="1"/>
      <w:marLeft w:val="0"/>
      <w:marRight w:val="0"/>
      <w:marTop w:val="0"/>
      <w:marBottom w:val="0"/>
      <w:divBdr>
        <w:top w:val="none" w:sz="0" w:space="0" w:color="auto"/>
        <w:left w:val="none" w:sz="0" w:space="0" w:color="auto"/>
        <w:bottom w:val="none" w:sz="0" w:space="0" w:color="auto"/>
        <w:right w:val="none" w:sz="0" w:space="0" w:color="auto"/>
      </w:divBdr>
    </w:div>
    <w:div w:id="1223326816">
      <w:bodyDiv w:val="1"/>
      <w:marLeft w:val="0"/>
      <w:marRight w:val="0"/>
      <w:marTop w:val="0"/>
      <w:marBottom w:val="0"/>
      <w:divBdr>
        <w:top w:val="none" w:sz="0" w:space="0" w:color="auto"/>
        <w:left w:val="none" w:sz="0" w:space="0" w:color="auto"/>
        <w:bottom w:val="none" w:sz="0" w:space="0" w:color="auto"/>
        <w:right w:val="none" w:sz="0" w:space="0" w:color="auto"/>
      </w:divBdr>
    </w:div>
    <w:div w:id="1468552156">
      <w:bodyDiv w:val="1"/>
      <w:marLeft w:val="0"/>
      <w:marRight w:val="0"/>
      <w:marTop w:val="0"/>
      <w:marBottom w:val="0"/>
      <w:divBdr>
        <w:top w:val="none" w:sz="0" w:space="0" w:color="auto"/>
        <w:left w:val="none" w:sz="0" w:space="0" w:color="auto"/>
        <w:bottom w:val="none" w:sz="0" w:space="0" w:color="auto"/>
        <w:right w:val="none" w:sz="0" w:space="0" w:color="auto"/>
      </w:divBdr>
    </w:div>
    <w:div w:id="1528836083">
      <w:bodyDiv w:val="1"/>
      <w:marLeft w:val="0"/>
      <w:marRight w:val="0"/>
      <w:marTop w:val="0"/>
      <w:marBottom w:val="0"/>
      <w:divBdr>
        <w:top w:val="none" w:sz="0" w:space="0" w:color="auto"/>
        <w:left w:val="none" w:sz="0" w:space="0" w:color="auto"/>
        <w:bottom w:val="none" w:sz="0" w:space="0" w:color="auto"/>
        <w:right w:val="none" w:sz="0" w:space="0" w:color="auto"/>
      </w:divBdr>
    </w:div>
    <w:div w:id="1530222466">
      <w:bodyDiv w:val="1"/>
      <w:marLeft w:val="0"/>
      <w:marRight w:val="0"/>
      <w:marTop w:val="0"/>
      <w:marBottom w:val="0"/>
      <w:divBdr>
        <w:top w:val="none" w:sz="0" w:space="0" w:color="auto"/>
        <w:left w:val="none" w:sz="0" w:space="0" w:color="auto"/>
        <w:bottom w:val="none" w:sz="0" w:space="0" w:color="auto"/>
        <w:right w:val="none" w:sz="0" w:space="0" w:color="auto"/>
      </w:divBdr>
    </w:div>
    <w:div w:id="1567228326">
      <w:bodyDiv w:val="1"/>
      <w:marLeft w:val="0"/>
      <w:marRight w:val="0"/>
      <w:marTop w:val="0"/>
      <w:marBottom w:val="0"/>
      <w:divBdr>
        <w:top w:val="none" w:sz="0" w:space="0" w:color="auto"/>
        <w:left w:val="none" w:sz="0" w:space="0" w:color="auto"/>
        <w:bottom w:val="none" w:sz="0" w:space="0" w:color="auto"/>
        <w:right w:val="none" w:sz="0" w:space="0" w:color="auto"/>
      </w:divBdr>
    </w:div>
    <w:div w:id="1582644678">
      <w:bodyDiv w:val="1"/>
      <w:marLeft w:val="0"/>
      <w:marRight w:val="0"/>
      <w:marTop w:val="0"/>
      <w:marBottom w:val="0"/>
      <w:divBdr>
        <w:top w:val="none" w:sz="0" w:space="0" w:color="auto"/>
        <w:left w:val="none" w:sz="0" w:space="0" w:color="auto"/>
        <w:bottom w:val="none" w:sz="0" w:space="0" w:color="auto"/>
        <w:right w:val="none" w:sz="0" w:space="0" w:color="auto"/>
      </w:divBdr>
    </w:div>
    <w:div w:id="1752852759">
      <w:bodyDiv w:val="1"/>
      <w:marLeft w:val="0"/>
      <w:marRight w:val="0"/>
      <w:marTop w:val="0"/>
      <w:marBottom w:val="0"/>
      <w:divBdr>
        <w:top w:val="none" w:sz="0" w:space="0" w:color="auto"/>
        <w:left w:val="none" w:sz="0" w:space="0" w:color="auto"/>
        <w:bottom w:val="none" w:sz="0" w:space="0" w:color="auto"/>
        <w:right w:val="none" w:sz="0" w:space="0" w:color="auto"/>
      </w:divBdr>
    </w:div>
    <w:div w:id="1837644691">
      <w:bodyDiv w:val="1"/>
      <w:marLeft w:val="0"/>
      <w:marRight w:val="0"/>
      <w:marTop w:val="0"/>
      <w:marBottom w:val="0"/>
      <w:divBdr>
        <w:top w:val="none" w:sz="0" w:space="0" w:color="auto"/>
        <w:left w:val="none" w:sz="0" w:space="0" w:color="auto"/>
        <w:bottom w:val="none" w:sz="0" w:space="0" w:color="auto"/>
        <w:right w:val="none" w:sz="0" w:space="0" w:color="auto"/>
      </w:divBdr>
    </w:div>
    <w:div w:id="1990279304">
      <w:bodyDiv w:val="1"/>
      <w:marLeft w:val="0"/>
      <w:marRight w:val="0"/>
      <w:marTop w:val="0"/>
      <w:marBottom w:val="0"/>
      <w:divBdr>
        <w:top w:val="none" w:sz="0" w:space="0" w:color="auto"/>
        <w:left w:val="none" w:sz="0" w:space="0" w:color="auto"/>
        <w:bottom w:val="none" w:sz="0" w:space="0" w:color="auto"/>
        <w:right w:val="none" w:sz="0" w:space="0" w:color="auto"/>
      </w:divBdr>
    </w:div>
    <w:div w:id="2084447024">
      <w:bodyDiv w:val="1"/>
      <w:marLeft w:val="0"/>
      <w:marRight w:val="0"/>
      <w:marTop w:val="0"/>
      <w:marBottom w:val="0"/>
      <w:divBdr>
        <w:top w:val="none" w:sz="0" w:space="0" w:color="auto"/>
        <w:left w:val="none" w:sz="0" w:space="0" w:color="auto"/>
        <w:bottom w:val="none" w:sz="0" w:space="0" w:color="auto"/>
        <w:right w:val="none" w:sz="0" w:space="0" w:color="auto"/>
      </w:divBdr>
    </w:div>
    <w:div w:id="2130581382">
      <w:bodyDiv w:val="1"/>
      <w:marLeft w:val="0"/>
      <w:marRight w:val="0"/>
      <w:marTop w:val="0"/>
      <w:marBottom w:val="0"/>
      <w:divBdr>
        <w:top w:val="none" w:sz="0" w:space="0" w:color="auto"/>
        <w:left w:val="none" w:sz="0" w:space="0" w:color="auto"/>
        <w:bottom w:val="none" w:sz="0" w:space="0" w:color="auto"/>
        <w:right w:val="none" w:sz="0" w:space="0" w:color="auto"/>
      </w:divBdr>
    </w:div>
    <w:div w:id="2140490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28DB1-4358-40DF-8EBF-850544EF8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Masselink</dc:creator>
  <cp:lastModifiedBy>Gallardo, Daniel (SAMHSA/OAS)</cp:lastModifiedBy>
  <cp:revision>4</cp:revision>
  <dcterms:created xsi:type="dcterms:W3CDTF">2020-10-22T14:59:00Z</dcterms:created>
  <dcterms:modified xsi:type="dcterms:W3CDTF">2020-11-17T19:39:00Z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2017-11-29T00:00:00Z</vt:filetime>
  </property>
  <property fmtid="{D5CDD505-2E9C-101B-9397-08002B2CF9AE}" pid="3" name="Creator">
    <vt:lpwstr>Acrobat PDFMaker 11 for Word</vt:lpwstr>
  </property>
  <property fmtid="{D5CDD505-2E9C-101B-9397-08002B2CF9AE}" pid="4" name="LastSaved">
    <vt:filetime>2020-05-29T00:00:00Z</vt:filetime>
  </property>
</Properties>
</file>