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76FD" w:rsidR="005776FD" w:rsidP="005776FD" w:rsidRDefault="005776FD" w14:paraId="2CAE35E5" w14:textId="6EC92ACB">
      <w:pPr>
        <w:ind w:firstLine="720"/>
        <w:jc w:val="center"/>
        <w:outlineLvl w:val="0"/>
        <w:rPr>
          <w:rFonts w:ascii="Times New Roman" w:hAnsi="Times New Roman"/>
          <w:b/>
        </w:rPr>
      </w:pPr>
      <w:r w:rsidRPr="005776FD">
        <w:rPr>
          <w:rFonts w:ascii="Times New Roman" w:hAnsi="Times New Roman"/>
          <w:b/>
        </w:rPr>
        <w:t>2021 Behavioral Health Workforce</w:t>
      </w:r>
      <w:r w:rsidR="00D27974">
        <w:rPr>
          <w:rFonts w:ascii="Times New Roman" w:hAnsi="Times New Roman"/>
          <w:b/>
        </w:rPr>
        <w:t xml:space="preserve"> </w:t>
      </w:r>
      <w:r w:rsidRPr="005776FD">
        <w:rPr>
          <w:rFonts w:ascii="Times New Roman" w:hAnsi="Times New Roman"/>
          <w:b/>
        </w:rPr>
        <w:t>Survey</w:t>
      </w:r>
      <w:r w:rsidR="001E5FFF">
        <w:rPr>
          <w:rFonts w:ascii="Times New Roman" w:hAnsi="Times New Roman"/>
          <w:b/>
        </w:rPr>
        <w:t>s</w:t>
      </w:r>
    </w:p>
    <w:p w:rsidR="00FC2082" w:rsidP="00161C33" w:rsidRDefault="00846D08" w14:paraId="60F48BE9" w14:textId="3627B742">
      <w:pPr>
        <w:ind w:left="2880" w:firstLine="720"/>
        <w:outlineLvl w:val="0"/>
        <w:rPr>
          <w:rFonts w:ascii="Times New Roman" w:hAnsi="Times New Roman"/>
          <w:b/>
        </w:rPr>
      </w:pPr>
      <w:r w:rsidRPr="005B5281">
        <w:rPr>
          <w:rFonts w:ascii="Times New Roman" w:hAnsi="Times New Roman"/>
          <w:b/>
        </w:rPr>
        <w:t>Supporting Statement</w:t>
      </w:r>
    </w:p>
    <w:p w:rsidRPr="005B5281" w:rsidR="00186B36" w:rsidP="00471C9E" w:rsidRDefault="00186B36" w14:paraId="20A84D9A" w14:textId="77777777">
      <w:pPr>
        <w:jc w:val="center"/>
        <w:outlineLvl w:val="0"/>
        <w:rPr>
          <w:rFonts w:ascii="Times New Roman" w:hAnsi="Times New Roman"/>
          <w:b/>
        </w:rPr>
      </w:pPr>
    </w:p>
    <w:p w:rsidRPr="005B5281" w:rsidR="002E0F33" w:rsidP="002E0F33" w:rsidRDefault="002E0F33" w14:paraId="2069EC7A" w14:textId="77777777">
      <w:pPr>
        <w:pStyle w:val="Heading2"/>
        <w:rPr>
          <w:rFonts w:ascii="Times New Roman" w:hAnsi="Times New Roman"/>
          <w:sz w:val="24"/>
          <w:szCs w:val="24"/>
        </w:rPr>
      </w:pPr>
      <w:r w:rsidRPr="005B5281">
        <w:rPr>
          <w:rFonts w:ascii="Times New Roman" w:hAnsi="Times New Roman"/>
          <w:sz w:val="24"/>
          <w:szCs w:val="24"/>
        </w:rPr>
        <w:t>Part A. Justification</w:t>
      </w:r>
    </w:p>
    <w:p w:rsidRPr="005B5281" w:rsidR="002E0F33" w:rsidP="002E0F33" w:rsidRDefault="002E0F33" w14:paraId="1AA1B866"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 Circumstances Necessitating Data Collection</w:t>
      </w:r>
    </w:p>
    <w:p w:rsidR="00D27974" w:rsidP="00D27974" w:rsidRDefault="00D27974" w14:paraId="38EDAF66" w14:textId="570F5E37">
      <w:pPr>
        <w:rPr>
          <w:rFonts w:ascii="Times New Roman" w:hAnsi="Times New Roman"/>
          <w:shd w:val="clear" w:color="auto" w:fill="FFFFFF"/>
          <w:lang w:bidi="ar-SA"/>
        </w:rPr>
      </w:pPr>
      <w:r>
        <w:rPr>
          <w:rFonts w:ascii="Times New Roman" w:hAnsi="Times New Roman"/>
        </w:rPr>
        <w:t xml:space="preserve">The Substance Abuse and Mental Health Services Administration (SAMHSA) is requesting to field </w:t>
      </w:r>
      <w:r w:rsidR="006C1367">
        <w:rPr>
          <w:rFonts w:ascii="Times New Roman" w:hAnsi="Times New Roman"/>
        </w:rPr>
        <w:t xml:space="preserve">two </w:t>
      </w:r>
      <w:r w:rsidR="00EA40F2">
        <w:rPr>
          <w:rFonts w:ascii="Times New Roman" w:hAnsi="Times New Roman"/>
        </w:rPr>
        <w:t xml:space="preserve">new </w:t>
      </w:r>
      <w:r w:rsidR="006C1367">
        <w:rPr>
          <w:rFonts w:ascii="Times New Roman" w:hAnsi="Times New Roman"/>
        </w:rPr>
        <w:t xml:space="preserve">surveys designed to provide </w:t>
      </w:r>
      <w:r w:rsidR="00315875">
        <w:rPr>
          <w:rFonts w:ascii="Times New Roman" w:hAnsi="Times New Roman"/>
        </w:rPr>
        <w:t>important</w:t>
      </w:r>
      <w:r w:rsidR="006C1367">
        <w:rPr>
          <w:rFonts w:ascii="Times New Roman" w:hAnsi="Times New Roman"/>
        </w:rPr>
        <w:t xml:space="preserve"> insights on the workforce treating mental health and substance use disorders: 1) a </w:t>
      </w:r>
      <w:r w:rsidR="00EA40F2">
        <w:rPr>
          <w:rFonts w:ascii="Times New Roman" w:hAnsi="Times New Roman"/>
        </w:rPr>
        <w:t xml:space="preserve">one-time </w:t>
      </w:r>
      <w:r w:rsidR="0063268C">
        <w:rPr>
          <w:rFonts w:ascii="Times New Roman" w:hAnsi="Times New Roman"/>
        </w:rPr>
        <w:t xml:space="preserve">Survey of </w:t>
      </w:r>
      <w:r w:rsidR="00FA5012">
        <w:rPr>
          <w:rFonts w:ascii="Times New Roman" w:hAnsi="Times New Roman"/>
        </w:rPr>
        <w:t>Be</w:t>
      </w:r>
      <w:r w:rsidR="00A7144D">
        <w:rPr>
          <w:rFonts w:ascii="Times New Roman" w:hAnsi="Times New Roman"/>
        </w:rPr>
        <w:t xml:space="preserve">havioral Health Workforce Employers </w:t>
      </w:r>
      <w:r w:rsidR="00EA40F2">
        <w:rPr>
          <w:rFonts w:ascii="Times New Roman" w:hAnsi="Times New Roman"/>
        </w:rPr>
        <w:t>to</w:t>
      </w:r>
      <w:r>
        <w:rPr>
          <w:rFonts w:ascii="Times New Roman" w:hAnsi="Times New Roman"/>
        </w:rPr>
        <w:t xml:space="preserve"> </w:t>
      </w:r>
      <w:r w:rsidR="00984398">
        <w:rPr>
          <w:rFonts w:ascii="Times New Roman" w:hAnsi="Times New Roman"/>
          <w:shd w:val="clear" w:color="auto" w:fill="FFFFFF"/>
        </w:rPr>
        <w:t>obtain input from behavioral health provider organizations regarding workforce needs and challenges with recruitment and retention</w:t>
      </w:r>
      <w:r w:rsidR="00984398">
        <w:rPr>
          <w:rFonts w:ascii="Times New Roman" w:hAnsi="Times New Roman"/>
        </w:rPr>
        <w:t xml:space="preserve">, </w:t>
      </w:r>
      <w:r w:rsidR="006C1367">
        <w:rPr>
          <w:rFonts w:ascii="Times New Roman" w:hAnsi="Times New Roman"/>
          <w:shd w:val="clear" w:color="auto" w:fill="FFFFFF"/>
        </w:rPr>
        <w:t xml:space="preserve">and 2) </w:t>
      </w:r>
      <w:r w:rsidRPr="001D2C25" w:rsidR="006C1367">
        <w:rPr>
          <w:rFonts w:ascii="Times New Roman" w:hAnsi="Times New Roman"/>
        </w:rPr>
        <w:t xml:space="preserve">a </w:t>
      </w:r>
      <w:r w:rsidR="003C01AB">
        <w:rPr>
          <w:rFonts w:ascii="Times New Roman" w:hAnsi="Times New Roman"/>
        </w:rPr>
        <w:t xml:space="preserve">one-time survey of </w:t>
      </w:r>
      <w:r w:rsidR="006C1367">
        <w:rPr>
          <w:rFonts w:ascii="Times New Roman" w:hAnsi="Times New Roman"/>
        </w:rPr>
        <w:t>Clinical Behavioral Health Provider</w:t>
      </w:r>
      <w:r w:rsidR="003C01AB">
        <w:rPr>
          <w:rFonts w:ascii="Times New Roman" w:hAnsi="Times New Roman"/>
        </w:rPr>
        <w:t xml:space="preserve">s </w:t>
      </w:r>
      <w:r w:rsidR="006C1367">
        <w:rPr>
          <w:rFonts w:ascii="Times New Roman" w:hAnsi="Times New Roman"/>
        </w:rPr>
        <w:t xml:space="preserve">to </w:t>
      </w:r>
      <w:r w:rsidR="00984398">
        <w:rPr>
          <w:rFonts w:ascii="Times New Roman" w:hAnsi="Times New Roman"/>
        </w:rPr>
        <w:t>assess the strength of state licensure data for determining the number of actively practicing clinicians serving clients with mental illness or substance use disorders</w:t>
      </w:r>
      <w:r w:rsidR="00984398">
        <w:rPr>
          <w:rFonts w:ascii="Times New Roman" w:hAnsi="Times New Roman"/>
          <w:shd w:val="clear" w:color="auto" w:fill="FFFFFF"/>
        </w:rPr>
        <w:t xml:space="preserve">. </w:t>
      </w:r>
      <w:r>
        <w:rPr>
          <w:rFonts w:ascii="Times New Roman" w:hAnsi="Times New Roman"/>
          <w:shd w:val="clear" w:color="auto" w:fill="FFFFFF"/>
        </w:rPr>
        <w:t xml:space="preserve"> </w:t>
      </w:r>
      <w:r w:rsidRPr="001D2C25" w:rsidR="00764C93">
        <w:rPr>
          <w:rFonts w:ascii="Times New Roman" w:hAnsi="Times New Roman"/>
        </w:rPr>
        <w:t>The instrument</w:t>
      </w:r>
      <w:r w:rsidR="006C1367">
        <w:rPr>
          <w:rFonts w:ascii="Times New Roman" w:hAnsi="Times New Roman"/>
        </w:rPr>
        <w:t>s were</w:t>
      </w:r>
      <w:r w:rsidR="00764C93">
        <w:rPr>
          <w:rFonts w:ascii="Times New Roman" w:hAnsi="Times New Roman"/>
        </w:rPr>
        <w:t xml:space="preserve"> developed by the </w:t>
      </w:r>
      <w:r w:rsidRPr="001D2C25" w:rsidR="00764C93">
        <w:rPr>
          <w:rFonts w:ascii="Times New Roman" w:hAnsi="Times New Roman"/>
        </w:rPr>
        <w:t xml:space="preserve">George Washington University </w:t>
      </w:r>
      <w:r w:rsidR="00ED246E">
        <w:rPr>
          <w:rFonts w:ascii="Times New Roman" w:hAnsi="Times New Roman"/>
        </w:rPr>
        <w:t xml:space="preserve">(GW) </w:t>
      </w:r>
      <w:r w:rsidRPr="001D2C25" w:rsidR="00764C93">
        <w:rPr>
          <w:rFonts w:ascii="Times New Roman" w:hAnsi="Times New Roman"/>
        </w:rPr>
        <w:t xml:space="preserve">Mullan Institute for Health Workforce Equity </w:t>
      </w:r>
      <w:r w:rsidR="00764C93">
        <w:rPr>
          <w:rFonts w:ascii="Times New Roman" w:hAnsi="Times New Roman"/>
        </w:rPr>
        <w:t>as part of</w:t>
      </w:r>
      <w:r w:rsidRPr="001D2C25" w:rsidR="00764C93">
        <w:rPr>
          <w:rFonts w:ascii="Times New Roman" w:hAnsi="Times New Roman"/>
        </w:rPr>
        <w:t xml:space="preserve"> </w:t>
      </w:r>
      <w:r w:rsidR="00764C93">
        <w:rPr>
          <w:rFonts w:ascii="Times New Roman" w:hAnsi="Times New Roman"/>
          <w:shd w:val="clear" w:color="auto" w:fill="FFFFFF"/>
        </w:rPr>
        <w:t xml:space="preserve">the </w:t>
      </w:r>
      <w:r w:rsidRPr="00AB02DB" w:rsidR="00764C93">
        <w:rPr>
          <w:rFonts w:ascii="Times New Roman" w:hAnsi="Times New Roman"/>
          <w:shd w:val="clear" w:color="auto" w:fill="FFFFFF"/>
        </w:rPr>
        <w:t>Mental and Substance Use Disorder Practitioner Data</w:t>
      </w:r>
      <w:r w:rsidR="00764C93">
        <w:rPr>
          <w:rFonts w:ascii="Times New Roman" w:hAnsi="Times New Roman"/>
          <w:shd w:val="clear" w:color="auto" w:fill="FFFFFF"/>
        </w:rPr>
        <w:t xml:space="preserve"> grant funded by SAMHSA, grant number </w:t>
      </w:r>
      <w:r w:rsidRPr="00AB02DB" w:rsidR="00764C93">
        <w:rPr>
          <w:rFonts w:ascii="Times New Roman" w:hAnsi="Times New Roman"/>
          <w:shd w:val="clear" w:color="auto" w:fill="FFFFFF"/>
        </w:rPr>
        <w:t>H79FG000028</w:t>
      </w:r>
      <w:r w:rsidR="00764C93">
        <w:rPr>
          <w:rFonts w:ascii="Times New Roman" w:hAnsi="Times New Roman"/>
        </w:rPr>
        <w:t xml:space="preserve">. </w:t>
      </w:r>
      <w:r w:rsidR="00984398">
        <w:rPr>
          <w:rFonts w:ascii="Times New Roman" w:hAnsi="Times New Roman"/>
        </w:rPr>
        <w:t xml:space="preserve">SAMHSA </w:t>
      </w:r>
      <w:r w:rsidR="00984398">
        <w:rPr>
          <w:rFonts w:ascii="Times New Roman" w:hAnsi="Times New Roman"/>
          <w:shd w:val="clear" w:color="auto" w:fill="FFFFFF"/>
        </w:rPr>
        <w:t>can use this information to develop strategies for strengthening the behavioral health workforce.</w:t>
      </w:r>
      <w:bookmarkStart w:name="_Hlk51858688" w:id="0"/>
    </w:p>
    <w:bookmarkEnd w:id="0"/>
    <w:p w:rsidRPr="001D2C25" w:rsidR="001D2C25" w:rsidP="005776FD" w:rsidRDefault="001D2C25" w14:paraId="2C3754A9" w14:textId="61B79D13">
      <w:pPr>
        <w:rPr>
          <w:rFonts w:ascii="Times New Roman" w:hAnsi="Times New Roman"/>
        </w:rPr>
      </w:pPr>
    </w:p>
    <w:p w:rsidRPr="00984398" w:rsidR="009E74EE" w:rsidP="00A14160" w:rsidRDefault="005776FD" w14:paraId="6F749132" w14:textId="0AD13FEB">
      <w:pPr>
        <w:rPr>
          <w:rFonts w:ascii="Times New Roman" w:hAnsi="Times New Roman"/>
          <w:i/>
        </w:rPr>
      </w:pPr>
      <w:r w:rsidRPr="00984398">
        <w:rPr>
          <w:rFonts w:ascii="Times New Roman" w:hAnsi="Times New Roman"/>
          <w:i/>
        </w:rPr>
        <w:t xml:space="preserve">2021 Behavioral Health Workforce </w:t>
      </w:r>
      <w:r w:rsidRPr="00984398" w:rsidR="00D27974">
        <w:rPr>
          <w:rFonts w:ascii="Times New Roman" w:hAnsi="Times New Roman"/>
          <w:i/>
        </w:rPr>
        <w:t xml:space="preserve">Employer </w:t>
      </w:r>
      <w:r w:rsidRPr="00984398">
        <w:rPr>
          <w:rFonts w:ascii="Times New Roman" w:hAnsi="Times New Roman"/>
          <w:i/>
        </w:rPr>
        <w:t>Survey</w:t>
      </w:r>
    </w:p>
    <w:p w:rsidRPr="005B5281" w:rsidR="00846D08" w:rsidP="00846D08" w:rsidRDefault="00846D08" w14:paraId="73F0FA4A" w14:textId="5945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27974" w:rsidP="00D27974" w:rsidRDefault="006C1367" w14:paraId="0876DA49" w14:textId="25E8FD82">
      <w:pPr>
        <w:rPr>
          <w:rFonts w:ascii="Times New Roman" w:hAnsi="Times New Roman"/>
          <w:lang w:bidi="ar-SA"/>
        </w:rPr>
      </w:pPr>
      <w:r>
        <w:rPr>
          <w:rFonts w:ascii="Times New Roman" w:hAnsi="Times New Roman"/>
          <w:shd w:val="clear" w:color="auto" w:fill="FFFFFF"/>
        </w:rPr>
        <w:t>T</w:t>
      </w:r>
      <w:r>
        <w:rPr>
          <w:rFonts w:ascii="Times New Roman" w:hAnsi="Times New Roman"/>
        </w:rPr>
        <w:t>h</w:t>
      </w:r>
      <w:r w:rsidR="00984398">
        <w:rPr>
          <w:rFonts w:ascii="Times New Roman" w:hAnsi="Times New Roman"/>
        </w:rPr>
        <w:t>e Behavioral Health Workforce Employer S</w:t>
      </w:r>
      <w:r>
        <w:rPr>
          <w:rFonts w:ascii="Times New Roman" w:hAnsi="Times New Roman"/>
        </w:rPr>
        <w:t xml:space="preserve">urvey focuses on the adequacy of the available supply of the following professions: psychiatrists, addiction medicine specialists, primary care physicians, advanced practice psychiatric nurses, nurse practitioners (NPs), physician assistants, nurses, social workers, psychologists, licensed professional counselors, marriage and family counselors, pharmacists, peer support specialists, case managers, community health workers, and other support staff. </w:t>
      </w:r>
      <w:r w:rsidR="00D27974">
        <w:rPr>
          <w:rFonts w:ascii="Times New Roman" w:hAnsi="Times New Roman"/>
        </w:rPr>
        <w:t>The information gathered by the survey will be used to gain insights into, and to document, the behavioral health staffing mix, type of patients served, challenges in recruiting and retaining behavioral health staffing,</w:t>
      </w:r>
      <w:r w:rsidR="00470F30">
        <w:rPr>
          <w:rFonts w:ascii="Times New Roman" w:hAnsi="Times New Roman"/>
        </w:rPr>
        <w:t xml:space="preserve"> </w:t>
      </w:r>
      <w:r w:rsidR="00762A17">
        <w:rPr>
          <w:rFonts w:ascii="Times New Roman" w:hAnsi="Times New Roman"/>
        </w:rPr>
        <w:t xml:space="preserve">and </w:t>
      </w:r>
      <w:r w:rsidR="00470F30">
        <w:rPr>
          <w:rFonts w:ascii="Times New Roman" w:hAnsi="Times New Roman"/>
        </w:rPr>
        <w:t>workforce needed to address gaps in care</w:t>
      </w:r>
      <w:r w:rsidR="00D27974">
        <w:rPr>
          <w:rFonts w:ascii="Times New Roman" w:hAnsi="Times New Roman"/>
        </w:rPr>
        <w:t>.  The survey include</w:t>
      </w:r>
      <w:r w:rsidR="00526613">
        <w:rPr>
          <w:rFonts w:ascii="Times New Roman" w:hAnsi="Times New Roman"/>
        </w:rPr>
        <w:t>s</w:t>
      </w:r>
      <w:r w:rsidR="00D27974">
        <w:rPr>
          <w:rFonts w:ascii="Times New Roman" w:hAnsi="Times New Roman"/>
        </w:rPr>
        <w:t xml:space="preserve"> questions to assess the following measures: facility type (</w:t>
      </w:r>
      <w:r w:rsidRPr="003C01AB" w:rsidR="00D27974">
        <w:rPr>
          <w:rStyle w:val="Emphasis"/>
          <w:rFonts w:ascii="Times New Roman" w:hAnsi="Times New Roman"/>
          <w:b w:val="0"/>
          <w:i w:val="0"/>
          <w:color w:val="333333"/>
          <w:bdr w:val="none" w:color="auto" w:sz="0" w:space="0" w:frame="1"/>
        </w:rPr>
        <w:t>e.g.,</w:t>
      </w:r>
      <w:r w:rsidR="00D27974">
        <w:rPr>
          <w:rFonts w:ascii="Times New Roman" w:hAnsi="Times New Roman"/>
        </w:rPr>
        <w:t xml:space="preserve"> outpatient facility, </w:t>
      </w:r>
      <w:r w:rsidR="00EE7210">
        <w:rPr>
          <w:rFonts w:ascii="Times New Roman" w:hAnsi="Times New Roman"/>
        </w:rPr>
        <w:t>inpatient</w:t>
      </w:r>
      <w:r w:rsidR="00D27974">
        <w:rPr>
          <w:rFonts w:ascii="Times New Roman" w:hAnsi="Times New Roman"/>
        </w:rPr>
        <w:t xml:space="preserve">, </w:t>
      </w:r>
      <w:r w:rsidR="00EE7210">
        <w:rPr>
          <w:rFonts w:ascii="Times New Roman" w:hAnsi="Times New Roman"/>
        </w:rPr>
        <w:t>residential</w:t>
      </w:r>
      <w:r w:rsidR="00D27974">
        <w:rPr>
          <w:rFonts w:ascii="Times New Roman" w:hAnsi="Times New Roman"/>
        </w:rPr>
        <w:t>); type of behavioral health staff employed (</w:t>
      </w:r>
      <w:r w:rsidRPr="003C01AB" w:rsidR="00D27974">
        <w:rPr>
          <w:rStyle w:val="Emphasis"/>
          <w:rFonts w:ascii="Times New Roman" w:hAnsi="Times New Roman"/>
          <w:b w:val="0"/>
          <w:i w:val="0"/>
          <w:color w:val="333333"/>
          <w:bdr w:val="none" w:color="auto" w:sz="0" w:space="0" w:frame="1"/>
        </w:rPr>
        <w:t>e.g.,</w:t>
      </w:r>
      <w:r w:rsidR="00D27974">
        <w:rPr>
          <w:rFonts w:ascii="Times New Roman" w:hAnsi="Times New Roman"/>
        </w:rPr>
        <w:t> </w:t>
      </w:r>
      <w:r w:rsidR="00526613">
        <w:rPr>
          <w:rFonts w:ascii="Times New Roman" w:hAnsi="Times New Roman"/>
        </w:rPr>
        <w:t xml:space="preserve">addiction medicine specialists, </w:t>
      </w:r>
      <w:r w:rsidR="00D27974">
        <w:rPr>
          <w:rFonts w:ascii="Times New Roman" w:hAnsi="Times New Roman"/>
        </w:rPr>
        <w:t>psychiatric NPs, marriage and family therapists)</w:t>
      </w:r>
      <w:r w:rsidR="00762A17">
        <w:rPr>
          <w:rFonts w:ascii="Times New Roman" w:hAnsi="Times New Roman"/>
        </w:rPr>
        <w:t>;</w:t>
      </w:r>
      <w:r w:rsidR="00D27974">
        <w:rPr>
          <w:rFonts w:ascii="Times New Roman" w:hAnsi="Times New Roman"/>
        </w:rPr>
        <w:t xml:space="preserve"> </w:t>
      </w:r>
      <w:r w:rsidR="00526613">
        <w:rPr>
          <w:rFonts w:ascii="Times New Roman" w:hAnsi="Times New Roman"/>
        </w:rPr>
        <w:t>services offered (e.g.</w:t>
      </w:r>
      <w:r w:rsidR="00762A17">
        <w:rPr>
          <w:rFonts w:ascii="Times New Roman" w:hAnsi="Times New Roman"/>
        </w:rPr>
        <w:t>,</w:t>
      </w:r>
      <w:r w:rsidR="00526613">
        <w:rPr>
          <w:rFonts w:ascii="Times New Roman" w:hAnsi="Times New Roman"/>
        </w:rPr>
        <w:t xml:space="preserve"> assertive community treatment, partial hospitalization); </w:t>
      </w:r>
      <w:r w:rsidR="00EE7210">
        <w:rPr>
          <w:rFonts w:ascii="Times New Roman" w:hAnsi="Times New Roman"/>
        </w:rPr>
        <w:t>r</w:t>
      </w:r>
      <w:r w:rsidR="00526613">
        <w:rPr>
          <w:rFonts w:ascii="Times New Roman" w:hAnsi="Times New Roman"/>
        </w:rPr>
        <w:t xml:space="preserve">oles </w:t>
      </w:r>
      <w:r w:rsidR="00EE7210">
        <w:rPr>
          <w:rFonts w:ascii="Times New Roman" w:hAnsi="Times New Roman"/>
        </w:rPr>
        <w:t xml:space="preserve">and training needs </w:t>
      </w:r>
      <w:r w:rsidR="00D27974">
        <w:rPr>
          <w:rFonts w:ascii="Times New Roman" w:hAnsi="Times New Roman"/>
        </w:rPr>
        <w:t>of peer support specialists, case managers, care managers, and pharmacists (</w:t>
      </w:r>
      <w:r w:rsidRPr="003C01AB" w:rsidR="00D27974">
        <w:rPr>
          <w:rStyle w:val="Emphasis"/>
          <w:rFonts w:ascii="Times New Roman" w:hAnsi="Times New Roman"/>
          <w:b w:val="0"/>
          <w:i w:val="0"/>
          <w:color w:val="333333"/>
          <w:bdr w:val="none" w:color="auto" w:sz="0" w:space="0" w:frame="1"/>
        </w:rPr>
        <w:t>e.g.,</w:t>
      </w:r>
      <w:r w:rsidR="00D27974">
        <w:rPr>
          <w:rFonts w:ascii="Times New Roman" w:hAnsi="Times New Roman"/>
        </w:rPr>
        <w:t xml:space="preserve"> certification, </w:t>
      </w:r>
      <w:r w:rsidR="00EE7210">
        <w:rPr>
          <w:rFonts w:ascii="Times New Roman" w:hAnsi="Times New Roman"/>
        </w:rPr>
        <w:t xml:space="preserve">population served, </w:t>
      </w:r>
      <w:r w:rsidR="00D27974">
        <w:rPr>
          <w:rFonts w:ascii="Times New Roman" w:hAnsi="Times New Roman"/>
        </w:rPr>
        <w:t xml:space="preserve">paid status, reimbursement); </w:t>
      </w:r>
      <w:r w:rsidR="00EE7210">
        <w:rPr>
          <w:rFonts w:ascii="Times New Roman" w:hAnsi="Times New Roman"/>
        </w:rPr>
        <w:t xml:space="preserve">professions with </w:t>
      </w:r>
      <w:r w:rsidR="00D27974">
        <w:rPr>
          <w:rFonts w:ascii="Times New Roman" w:hAnsi="Times New Roman"/>
        </w:rPr>
        <w:t>recruitment and retention challenges</w:t>
      </w:r>
      <w:r w:rsidR="00EE7210">
        <w:rPr>
          <w:rFonts w:ascii="Times New Roman" w:hAnsi="Times New Roman"/>
        </w:rPr>
        <w:t xml:space="preserve"> </w:t>
      </w:r>
      <w:r w:rsidR="00526613">
        <w:rPr>
          <w:rFonts w:ascii="Times New Roman" w:hAnsi="Times New Roman"/>
        </w:rPr>
        <w:t>(e.g.</w:t>
      </w:r>
      <w:r w:rsidR="00F173D3">
        <w:rPr>
          <w:rFonts w:ascii="Times New Roman" w:hAnsi="Times New Roman"/>
        </w:rPr>
        <w:t>,</w:t>
      </w:r>
      <w:r w:rsidR="00526613">
        <w:rPr>
          <w:rFonts w:ascii="Times New Roman" w:hAnsi="Times New Roman"/>
        </w:rPr>
        <w:t xml:space="preserve"> select from list of professions</w:t>
      </w:r>
      <w:r w:rsidR="003C01AB">
        <w:rPr>
          <w:rFonts w:ascii="Times New Roman" w:hAnsi="Times New Roman"/>
        </w:rPr>
        <w:t xml:space="preserve">) and the </w:t>
      </w:r>
      <w:r w:rsidR="00EE7210">
        <w:rPr>
          <w:rFonts w:ascii="Times New Roman" w:hAnsi="Times New Roman"/>
        </w:rPr>
        <w:t>reasons</w:t>
      </w:r>
      <w:r w:rsidR="00470F30">
        <w:rPr>
          <w:rFonts w:ascii="Times New Roman" w:hAnsi="Times New Roman"/>
        </w:rPr>
        <w:t xml:space="preserve"> behind the</w:t>
      </w:r>
      <w:r w:rsidR="003C01AB">
        <w:rPr>
          <w:rFonts w:ascii="Times New Roman" w:hAnsi="Times New Roman"/>
        </w:rPr>
        <w:t>se</w:t>
      </w:r>
      <w:r w:rsidR="00470F30">
        <w:rPr>
          <w:rFonts w:ascii="Times New Roman" w:hAnsi="Times New Roman"/>
        </w:rPr>
        <w:t xml:space="preserve"> challenges</w:t>
      </w:r>
      <w:r w:rsidR="00D27974">
        <w:rPr>
          <w:rFonts w:ascii="Times New Roman" w:hAnsi="Times New Roman"/>
        </w:rPr>
        <w:t xml:space="preserve"> (e.g., </w:t>
      </w:r>
      <w:r w:rsidR="00470F30">
        <w:rPr>
          <w:rFonts w:ascii="Times New Roman" w:hAnsi="Times New Roman"/>
        </w:rPr>
        <w:t xml:space="preserve">low </w:t>
      </w:r>
      <w:r w:rsidR="00D27974">
        <w:rPr>
          <w:rFonts w:ascii="Times New Roman" w:hAnsi="Times New Roman"/>
        </w:rPr>
        <w:t>wages, high case load)</w:t>
      </w:r>
      <w:r w:rsidR="00441707">
        <w:rPr>
          <w:rFonts w:ascii="Times New Roman" w:hAnsi="Times New Roman"/>
        </w:rPr>
        <w:t xml:space="preserve"> and work-arounds (e.g.</w:t>
      </w:r>
      <w:r w:rsidR="000C1F96">
        <w:rPr>
          <w:rFonts w:ascii="Times New Roman" w:hAnsi="Times New Roman"/>
        </w:rPr>
        <w:t>,</w:t>
      </w:r>
      <w:r w:rsidR="00441707">
        <w:rPr>
          <w:rFonts w:ascii="Times New Roman" w:hAnsi="Times New Roman"/>
        </w:rPr>
        <w:t xml:space="preserve"> use of locum tenens)</w:t>
      </w:r>
      <w:r w:rsidR="00D27974">
        <w:rPr>
          <w:rFonts w:ascii="Times New Roman" w:hAnsi="Times New Roman"/>
        </w:rPr>
        <w:t xml:space="preserve">; </w:t>
      </w:r>
      <w:r w:rsidR="00441707">
        <w:rPr>
          <w:rFonts w:ascii="Times New Roman" w:hAnsi="Times New Roman"/>
        </w:rPr>
        <w:t>average wait-time for appointments (e.g.</w:t>
      </w:r>
      <w:r w:rsidR="000C1F96">
        <w:rPr>
          <w:rFonts w:ascii="Times New Roman" w:hAnsi="Times New Roman"/>
        </w:rPr>
        <w:t>,</w:t>
      </w:r>
      <w:r w:rsidR="00441707">
        <w:rPr>
          <w:rFonts w:ascii="Times New Roman" w:hAnsi="Times New Roman"/>
        </w:rPr>
        <w:t xml:space="preserve"> new patient visits)</w:t>
      </w:r>
      <w:r w:rsidR="00C40FCC">
        <w:rPr>
          <w:rFonts w:ascii="Times New Roman" w:hAnsi="Times New Roman"/>
        </w:rPr>
        <w:t>;</w:t>
      </w:r>
      <w:r w:rsidR="00441707">
        <w:rPr>
          <w:rFonts w:ascii="Times New Roman" w:hAnsi="Times New Roman"/>
        </w:rPr>
        <w:t xml:space="preserve"> </w:t>
      </w:r>
      <w:r w:rsidR="00D27974">
        <w:rPr>
          <w:rFonts w:ascii="Times New Roman" w:hAnsi="Times New Roman"/>
        </w:rPr>
        <w:t>staffing need</w:t>
      </w:r>
      <w:r w:rsidR="00441707">
        <w:rPr>
          <w:rFonts w:ascii="Times New Roman" w:hAnsi="Times New Roman"/>
        </w:rPr>
        <w:t>ed</w:t>
      </w:r>
      <w:r w:rsidR="00D27974">
        <w:rPr>
          <w:rFonts w:ascii="Times New Roman" w:hAnsi="Times New Roman"/>
        </w:rPr>
        <w:t xml:space="preserve"> </w:t>
      </w:r>
      <w:r w:rsidR="00526613">
        <w:rPr>
          <w:rFonts w:ascii="Times New Roman" w:hAnsi="Times New Roman"/>
        </w:rPr>
        <w:t xml:space="preserve">to address gaps in care </w:t>
      </w:r>
      <w:r w:rsidR="00D27974">
        <w:rPr>
          <w:rFonts w:ascii="Times New Roman" w:hAnsi="Times New Roman"/>
        </w:rPr>
        <w:t xml:space="preserve">(e.g., </w:t>
      </w:r>
      <w:r w:rsidR="00526613">
        <w:rPr>
          <w:rFonts w:ascii="Times New Roman" w:hAnsi="Times New Roman"/>
        </w:rPr>
        <w:t>estimated FTEs needed by profession type</w:t>
      </w:r>
      <w:r w:rsidR="00D27974">
        <w:rPr>
          <w:rFonts w:ascii="Times New Roman" w:hAnsi="Times New Roman"/>
        </w:rPr>
        <w:t xml:space="preserve">); use of telehealth (e.g., percent of visits); patient mix (e.g., immigrants, LGBTQ communities, number of clients); and form of payment (e.g., </w:t>
      </w:r>
      <w:r w:rsidR="00526613">
        <w:rPr>
          <w:rFonts w:ascii="Times New Roman" w:hAnsi="Times New Roman"/>
        </w:rPr>
        <w:t xml:space="preserve">percent commercial, </w:t>
      </w:r>
      <w:r w:rsidR="00D27974">
        <w:rPr>
          <w:rFonts w:ascii="Times New Roman" w:hAnsi="Times New Roman"/>
        </w:rPr>
        <w:t xml:space="preserve">Medicaid, self-pay).  The survey will be administered online through Qualtrics.  </w:t>
      </w:r>
    </w:p>
    <w:p w:rsidR="00CD16D0" w:rsidP="003949C7" w:rsidRDefault="00CD16D0" w14:paraId="15531E57" w14:textId="41190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935174" w:rsidR="00CD16D0" w:rsidP="003949C7" w:rsidRDefault="00925EBB" w14:paraId="30BF9B24" w14:textId="472E32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Pr>
          <w:rFonts w:ascii="Times New Roman" w:hAnsi="Times New Roman"/>
          <w:i/>
        </w:rPr>
        <w:t xml:space="preserve">Employer </w:t>
      </w:r>
      <w:r w:rsidRPr="00935174" w:rsidR="00570E3C">
        <w:rPr>
          <w:rFonts w:ascii="Times New Roman" w:hAnsi="Times New Roman"/>
          <w:i/>
        </w:rPr>
        <w:t>Survey Participants</w:t>
      </w:r>
    </w:p>
    <w:p w:rsidR="00CD16D0" w:rsidP="003949C7" w:rsidRDefault="00CD16D0" w14:paraId="41AF7C0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D44F17" w:rsidR="001D2C25" w:rsidP="001D2C25" w:rsidRDefault="00D27974" w14:paraId="7D1D6920" w14:textId="7D558023">
      <w:pPr>
        <w:rPr>
          <w:rFonts w:ascii="Times New Roman" w:hAnsi="Times New Roman"/>
        </w:rPr>
      </w:pPr>
      <w:r>
        <w:rPr>
          <w:rFonts w:ascii="Times New Roman" w:hAnsi="Times New Roman"/>
        </w:rPr>
        <w:t xml:space="preserve">SAMHSA is requesting to field a survey of approximately </w:t>
      </w:r>
      <w:r w:rsidR="00D44F17">
        <w:rPr>
          <w:rFonts w:ascii="Times New Roman" w:hAnsi="Times New Roman"/>
        </w:rPr>
        <w:t>2,80</w:t>
      </w:r>
      <w:r>
        <w:rPr>
          <w:rFonts w:ascii="Times New Roman" w:hAnsi="Times New Roman"/>
        </w:rPr>
        <w:t xml:space="preserve">0 </w:t>
      </w:r>
      <w:r>
        <w:rPr>
          <w:rFonts w:ascii="Times New Roman" w:hAnsi="Times New Roman"/>
          <w:shd w:val="clear" w:color="auto" w:fill="FFFFFF"/>
        </w:rPr>
        <w:t xml:space="preserve">member organizations of the </w:t>
      </w:r>
      <w:r w:rsidRPr="000C1F96" w:rsidR="000C1F96">
        <w:rPr>
          <w:rFonts w:ascii="Times New Roman" w:hAnsi="Times New Roman"/>
          <w:shd w:val="clear" w:color="auto" w:fill="FFFFFF"/>
        </w:rPr>
        <w:t xml:space="preserve">National Council for Behavioral Health </w:t>
      </w:r>
      <w:r w:rsidR="000C1F96">
        <w:rPr>
          <w:rFonts w:ascii="Times New Roman" w:hAnsi="Times New Roman"/>
          <w:shd w:val="clear" w:color="auto" w:fill="FFFFFF"/>
        </w:rPr>
        <w:t>(</w:t>
      </w:r>
      <w:r w:rsidR="00C40FCC">
        <w:rPr>
          <w:rFonts w:ascii="Times New Roman" w:hAnsi="Times New Roman"/>
          <w:shd w:val="clear" w:color="auto" w:fill="FFFFFF"/>
        </w:rPr>
        <w:t>NCBH</w:t>
      </w:r>
      <w:r w:rsidR="000C1F96">
        <w:rPr>
          <w:rFonts w:ascii="Times New Roman" w:hAnsi="Times New Roman"/>
          <w:shd w:val="clear" w:color="auto" w:fill="FFFFFF"/>
        </w:rPr>
        <w:t>)</w:t>
      </w:r>
      <w:r w:rsidR="007F6207">
        <w:rPr>
          <w:rFonts w:ascii="Times New Roman" w:hAnsi="Times New Roman"/>
          <w:shd w:val="clear" w:color="auto" w:fill="FFFFFF"/>
        </w:rPr>
        <w:t xml:space="preserve"> that provide direct services</w:t>
      </w:r>
      <w:r>
        <w:rPr>
          <w:rFonts w:ascii="Times New Roman" w:hAnsi="Times New Roman"/>
          <w:shd w:val="clear" w:color="auto" w:fill="FFFFFF"/>
        </w:rPr>
        <w:t xml:space="preserve">.  </w:t>
      </w:r>
      <w:r w:rsidR="00C40FCC">
        <w:rPr>
          <w:rFonts w:ascii="Times New Roman" w:hAnsi="Times New Roman"/>
          <w:shd w:val="clear" w:color="auto" w:fill="FFFFFF"/>
        </w:rPr>
        <w:t>NCBH</w:t>
      </w:r>
      <w:r w:rsidRPr="00D44F17" w:rsidR="00D44F17">
        <w:rPr>
          <w:rFonts w:ascii="Times New Roman" w:hAnsi="Times New Roman"/>
          <w:shd w:val="clear" w:color="auto" w:fill="FFFFFF"/>
        </w:rPr>
        <w:t xml:space="preserve"> </w:t>
      </w:r>
      <w:r w:rsidRPr="00D44F17" w:rsidR="00D44F17">
        <w:rPr>
          <w:rFonts w:ascii="Times New Roman" w:hAnsi="Times New Roman"/>
          <w:shd w:val="clear" w:color="auto" w:fill="FFFFFF"/>
        </w:rPr>
        <w:lastRenderedPageBreak/>
        <w:t xml:space="preserve">members are healthcare organizations and management entities that offer treatment and supports to more than </w:t>
      </w:r>
      <w:r w:rsidR="00984398">
        <w:rPr>
          <w:rFonts w:ascii="Times New Roman" w:hAnsi="Times New Roman"/>
          <w:shd w:val="clear" w:color="auto" w:fill="FFFFFF"/>
        </w:rPr>
        <w:t>ten</w:t>
      </w:r>
      <w:r w:rsidRPr="00D44F17" w:rsidR="00D44F17">
        <w:rPr>
          <w:rFonts w:ascii="Times New Roman" w:hAnsi="Times New Roman"/>
          <w:shd w:val="clear" w:color="auto" w:fill="FFFFFF"/>
        </w:rPr>
        <w:t xml:space="preserve"> million adults and children living with mental illnesses and addictions.</w:t>
      </w:r>
    </w:p>
    <w:p w:rsidRPr="001D2C25" w:rsidR="001D2C25" w:rsidP="001D2C25" w:rsidRDefault="001D2C25" w14:paraId="5288C92A" w14:textId="77777777">
      <w:pPr>
        <w:rPr>
          <w:rFonts w:ascii="Times New Roman" w:hAnsi="Times New Roman"/>
          <w:sz w:val="22"/>
          <w:szCs w:val="22"/>
          <w:lang w:bidi="ar-SA"/>
        </w:rPr>
      </w:pPr>
    </w:p>
    <w:p w:rsidRPr="005776FD" w:rsidR="00984398" w:rsidP="00984398" w:rsidRDefault="00984398" w14:paraId="65427B35" w14:textId="23B7F6BD">
      <w:pPr>
        <w:rPr>
          <w:rFonts w:ascii="Times New Roman" w:hAnsi="Times New Roman"/>
          <w:i/>
        </w:rPr>
      </w:pPr>
      <w:r w:rsidRPr="005776FD">
        <w:rPr>
          <w:rFonts w:ascii="Times New Roman" w:hAnsi="Times New Roman"/>
          <w:i/>
        </w:rPr>
        <w:t xml:space="preserve">2021 Clinical Behavioral Health </w:t>
      </w:r>
      <w:r w:rsidR="008463AB">
        <w:rPr>
          <w:rFonts w:ascii="Times New Roman" w:hAnsi="Times New Roman"/>
          <w:i/>
        </w:rPr>
        <w:t>Provider</w:t>
      </w:r>
      <w:r w:rsidRPr="005776FD">
        <w:rPr>
          <w:rFonts w:ascii="Times New Roman" w:hAnsi="Times New Roman"/>
          <w:i/>
        </w:rPr>
        <w:t xml:space="preserve"> Survey</w:t>
      </w:r>
    </w:p>
    <w:p w:rsidRPr="005B5281" w:rsidR="00984398" w:rsidP="00984398" w:rsidRDefault="00984398" w14:paraId="427D7F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984398" w:rsidP="00984398" w:rsidRDefault="00984398" w14:paraId="63A1F24D" w14:textId="2281DBF2">
      <w:pPr>
        <w:rPr>
          <w:rFonts w:ascii="Times New Roman" w:hAnsi="Times New Roman"/>
          <w:color w:val="333333"/>
          <w:lang w:bidi="ar-SA"/>
        </w:rPr>
      </w:pPr>
      <w:bookmarkStart w:name="_Hlk51941156" w:id="1"/>
      <w:r>
        <w:rPr>
          <w:rFonts w:ascii="Times New Roman" w:hAnsi="Times New Roman"/>
          <w:color w:val="333333"/>
        </w:rPr>
        <w:t xml:space="preserve">The information gathered by the </w:t>
      </w:r>
      <w:r w:rsidR="008463AB">
        <w:rPr>
          <w:rFonts w:ascii="Times New Roman" w:hAnsi="Times New Roman"/>
          <w:color w:val="333333"/>
        </w:rPr>
        <w:t xml:space="preserve">provider </w:t>
      </w:r>
      <w:r>
        <w:rPr>
          <w:rFonts w:ascii="Times New Roman" w:hAnsi="Times New Roman"/>
          <w:color w:val="333333"/>
        </w:rPr>
        <w:t xml:space="preserve">survey will be used to better understand </w:t>
      </w:r>
      <w:r>
        <w:rPr>
          <w:rFonts w:ascii="Times New Roman" w:hAnsi="Times New Roman"/>
        </w:rPr>
        <w:t>how many licensed clinical behavioral health specialists (</w:t>
      </w:r>
      <w:r w:rsidR="00B33EF1">
        <w:rPr>
          <w:rFonts w:ascii="Times New Roman" w:hAnsi="Times New Roman"/>
        </w:rPr>
        <w:t xml:space="preserve">licensed </w:t>
      </w:r>
      <w:r w:rsidRPr="00FA63C3">
        <w:rPr>
          <w:rFonts w:ascii="Times New Roman" w:hAnsi="Times New Roman"/>
        </w:rPr>
        <w:t>psychologists, licensed clinical social workers, licensed marriage and family therapists, and licensed professional counselors</w:t>
      </w:r>
      <w:r>
        <w:rPr>
          <w:rFonts w:ascii="Times New Roman" w:hAnsi="Times New Roman"/>
        </w:rPr>
        <w:t xml:space="preserve">) are </w:t>
      </w:r>
      <w:r w:rsidR="003C01AB">
        <w:rPr>
          <w:rFonts w:ascii="Times New Roman" w:hAnsi="Times New Roman"/>
        </w:rPr>
        <w:t xml:space="preserve">actively </w:t>
      </w:r>
      <w:r>
        <w:rPr>
          <w:rFonts w:ascii="Times New Roman" w:hAnsi="Times New Roman"/>
        </w:rPr>
        <w:t xml:space="preserve">seeing clients for behavioral health needs and the populations served.  </w:t>
      </w:r>
      <w:r>
        <w:rPr>
          <w:rFonts w:ascii="Times New Roman" w:hAnsi="Times New Roman"/>
          <w:color w:val="333333"/>
        </w:rPr>
        <w:t>The survey includes questions to assess the following measures: demographics (</w:t>
      </w:r>
      <w:r w:rsidRPr="00D17F4C">
        <w:rPr>
          <w:rFonts w:ascii="Times New Roman" w:hAnsi="Times New Roman"/>
          <w:color w:val="333333"/>
        </w:rPr>
        <w:t>e.g</w:t>
      </w:r>
      <w:r w:rsidRPr="0083563A">
        <w:rPr>
          <w:rFonts w:ascii="Times New Roman" w:hAnsi="Times New Roman"/>
          <w:color w:val="333333"/>
        </w:rPr>
        <w:t>.,</w:t>
      </w:r>
      <w:r>
        <w:rPr>
          <w:rFonts w:ascii="Times New Roman" w:hAnsi="Times New Roman"/>
          <w:color w:val="333333"/>
        </w:rPr>
        <w:t xml:space="preserve"> age, race/ethnicity, sex); professional and practice setting (</w:t>
      </w:r>
      <w:r w:rsidRPr="00BC65BA">
        <w:rPr>
          <w:rStyle w:val="Emphasis"/>
          <w:rFonts w:ascii="Times New Roman" w:hAnsi="Times New Roman"/>
          <w:b w:val="0"/>
          <w:i w:val="0"/>
          <w:color w:val="333333"/>
          <w:bdr w:val="none" w:color="auto" w:sz="0" w:space="0" w:frame="1"/>
        </w:rPr>
        <w:t>e.g.,</w:t>
      </w:r>
      <w:r w:rsidRPr="00BC65BA">
        <w:rPr>
          <w:rFonts w:ascii="Times New Roman" w:hAnsi="Times New Roman"/>
          <w:color w:val="333333"/>
        </w:rPr>
        <w:t> self-employed,  outpatient mental health clinic, zip code, hours worked)</w:t>
      </w:r>
      <w:r>
        <w:rPr>
          <w:rFonts w:ascii="Times New Roman" w:hAnsi="Times New Roman"/>
          <w:color w:val="333333"/>
        </w:rPr>
        <w:t>;</w:t>
      </w:r>
      <w:r w:rsidRPr="00BC65BA">
        <w:rPr>
          <w:rFonts w:ascii="Times New Roman" w:hAnsi="Times New Roman"/>
          <w:color w:val="333333"/>
        </w:rPr>
        <w:t xml:space="preserve"> level of education (</w:t>
      </w:r>
      <w:r w:rsidRPr="00BC65BA">
        <w:rPr>
          <w:rStyle w:val="Emphasis"/>
          <w:rFonts w:ascii="Times New Roman" w:hAnsi="Times New Roman"/>
          <w:b w:val="0"/>
          <w:i w:val="0"/>
          <w:color w:val="333333"/>
          <w:bdr w:val="none" w:color="auto" w:sz="0" w:space="0" w:frame="1"/>
        </w:rPr>
        <w:t>e.g.,</w:t>
      </w:r>
      <w:r w:rsidRPr="00BC65BA">
        <w:rPr>
          <w:rFonts w:ascii="Times New Roman" w:hAnsi="Times New Roman"/>
          <w:color w:val="333333"/>
        </w:rPr>
        <w:t> Masters in Social Work, Doctorate in Social Work)</w:t>
      </w:r>
      <w:r>
        <w:rPr>
          <w:rFonts w:ascii="Times New Roman" w:hAnsi="Times New Roman"/>
          <w:color w:val="333333"/>
        </w:rPr>
        <w:t>;</w:t>
      </w:r>
      <w:r w:rsidRPr="00BC65BA">
        <w:rPr>
          <w:rFonts w:ascii="Times New Roman" w:hAnsi="Times New Roman"/>
          <w:color w:val="333333"/>
        </w:rPr>
        <w:t xml:space="preserve"> types of services provided (e.g.</w:t>
      </w:r>
      <w:r>
        <w:rPr>
          <w:rFonts w:ascii="Times New Roman" w:hAnsi="Times New Roman"/>
          <w:color w:val="333333"/>
        </w:rPr>
        <w:t>,</w:t>
      </w:r>
      <w:r w:rsidRPr="00BC65BA">
        <w:rPr>
          <w:rFonts w:ascii="Times New Roman" w:hAnsi="Times New Roman"/>
          <w:color w:val="333333"/>
        </w:rPr>
        <w:t xml:space="preserve"> assertive community treatment)</w:t>
      </w:r>
      <w:r>
        <w:rPr>
          <w:rFonts w:ascii="Times New Roman" w:hAnsi="Times New Roman"/>
          <w:color w:val="333333"/>
        </w:rPr>
        <w:t>;</w:t>
      </w:r>
      <w:r w:rsidRPr="00BC65BA">
        <w:rPr>
          <w:rFonts w:ascii="Times New Roman" w:hAnsi="Times New Roman"/>
          <w:color w:val="333333"/>
        </w:rPr>
        <w:t xml:space="preserve"> number of and type </w:t>
      </w:r>
      <w:r>
        <w:rPr>
          <w:rFonts w:ascii="Times New Roman" w:hAnsi="Times New Roman"/>
          <w:color w:val="333333"/>
        </w:rPr>
        <w:t xml:space="preserve">of </w:t>
      </w:r>
      <w:r w:rsidRPr="00BC65BA">
        <w:rPr>
          <w:rFonts w:ascii="Times New Roman" w:hAnsi="Times New Roman"/>
          <w:color w:val="333333"/>
        </w:rPr>
        <w:t>clients served (</w:t>
      </w:r>
      <w:r w:rsidRPr="00BC65BA">
        <w:rPr>
          <w:rStyle w:val="Emphasis"/>
          <w:rFonts w:ascii="Times New Roman" w:hAnsi="Times New Roman"/>
          <w:b w:val="0"/>
          <w:i w:val="0"/>
          <w:color w:val="333333"/>
          <w:bdr w:val="none" w:color="auto" w:sz="0" w:space="0" w:frame="1"/>
        </w:rPr>
        <w:t>e.g.,</w:t>
      </w:r>
      <w:r w:rsidRPr="00BC65BA">
        <w:rPr>
          <w:rFonts w:ascii="Times New Roman" w:hAnsi="Times New Roman"/>
          <w:color w:val="333333"/>
        </w:rPr>
        <w:t> Medicaid, Medicare, veteran</w:t>
      </w:r>
      <w:r>
        <w:rPr>
          <w:rFonts w:ascii="Times New Roman" w:hAnsi="Times New Roman"/>
          <w:color w:val="333333"/>
        </w:rPr>
        <w:t>s</w:t>
      </w:r>
      <w:r w:rsidRPr="00BC65BA">
        <w:rPr>
          <w:rFonts w:ascii="Times New Roman" w:hAnsi="Times New Roman"/>
          <w:color w:val="333333"/>
        </w:rPr>
        <w:t>,</w:t>
      </w:r>
      <w:r>
        <w:rPr>
          <w:rFonts w:ascii="Times New Roman" w:hAnsi="Times New Roman"/>
          <w:color w:val="333333"/>
        </w:rPr>
        <w:t xml:space="preserve"> immigrants); telehealth use; and, career satisfaction and burnout (e.g., very satisfied, “I enjoy my work, I have no symptoms of burnout”).  </w:t>
      </w:r>
      <w:bookmarkEnd w:id="1"/>
      <w:r>
        <w:rPr>
          <w:rFonts w:ascii="Times New Roman" w:hAnsi="Times New Roman"/>
        </w:rPr>
        <w:t>The survey will be administered online through Qualtrics.  Results from survey will provide critical information on the accuracy and adequacy of state licensure data and national practitioner data.</w:t>
      </w:r>
    </w:p>
    <w:p w:rsidR="00984398" w:rsidP="00984398" w:rsidRDefault="00984398" w14:paraId="56D965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3C01AB" w:rsidR="00984398" w:rsidP="00984398" w:rsidRDefault="00925EBB" w14:paraId="6D0BCDE2" w14:textId="14A0E2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Pr>
          <w:rFonts w:ascii="Times New Roman" w:hAnsi="Times New Roman"/>
          <w:i/>
        </w:rPr>
        <w:t xml:space="preserve">Provider </w:t>
      </w:r>
      <w:r w:rsidRPr="003C01AB" w:rsidR="00984398">
        <w:rPr>
          <w:rFonts w:ascii="Times New Roman" w:hAnsi="Times New Roman"/>
          <w:i/>
        </w:rPr>
        <w:t>Survey Participants</w:t>
      </w:r>
    </w:p>
    <w:p w:rsidR="00984398" w:rsidP="00984398" w:rsidRDefault="00984398" w14:paraId="78E643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448D3" w:rsidP="00C448D3" w:rsidRDefault="00C448D3" w14:paraId="1422B853" w14:textId="4211293C">
      <w:pPr>
        <w:rPr>
          <w:rFonts w:ascii="Times New Roman" w:hAnsi="Times New Roman"/>
        </w:rPr>
      </w:pPr>
      <w:r w:rsidRPr="0E5F7B93">
        <w:rPr>
          <w:rFonts w:ascii="Times New Roman" w:hAnsi="Times New Roman"/>
        </w:rPr>
        <w:t>The survey will</w:t>
      </w:r>
      <w:r>
        <w:rPr>
          <w:rFonts w:ascii="Times New Roman" w:hAnsi="Times New Roman"/>
        </w:rPr>
        <w:t xml:space="preserve"> be administered via email </w:t>
      </w:r>
      <w:r w:rsidRPr="0E5F7B93">
        <w:rPr>
          <w:rFonts w:ascii="Times New Roman" w:hAnsi="Times New Roman"/>
        </w:rPr>
        <w:t xml:space="preserve">to a random sample of </w:t>
      </w:r>
      <w:r>
        <w:rPr>
          <w:rFonts w:ascii="Times New Roman" w:hAnsi="Times New Roman"/>
        </w:rPr>
        <w:t>5,000</w:t>
      </w:r>
      <w:r w:rsidRPr="0E5F7B93">
        <w:rPr>
          <w:rFonts w:ascii="Times New Roman" w:hAnsi="Times New Roman"/>
        </w:rPr>
        <w:t xml:space="preserve"> </w:t>
      </w:r>
      <w:r>
        <w:rPr>
          <w:rFonts w:ascii="Times New Roman" w:hAnsi="Times New Roman"/>
        </w:rPr>
        <w:t xml:space="preserve">licensed clinical behavioral health </w:t>
      </w:r>
      <w:r w:rsidRPr="0E5F7B93">
        <w:rPr>
          <w:rFonts w:ascii="Times New Roman" w:hAnsi="Times New Roman"/>
        </w:rPr>
        <w:t>pr</w:t>
      </w:r>
      <w:r>
        <w:rPr>
          <w:rFonts w:ascii="Times New Roman" w:hAnsi="Times New Roman"/>
        </w:rPr>
        <w:t>ovider</w:t>
      </w:r>
      <w:r w:rsidRPr="0E5F7B93">
        <w:rPr>
          <w:rFonts w:ascii="Times New Roman" w:hAnsi="Times New Roman"/>
        </w:rPr>
        <w:t xml:space="preserve">s </w:t>
      </w:r>
      <w:r w:rsidR="004D3CE0">
        <w:rPr>
          <w:rFonts w:ascii="Times New Roman" w:hAnsi="Times New Roman"/>
        </w:rPr>
        <w:t>selected from</w:t>
      </w:r>
      <w:r>
        <w:rPr>
          <w:rFonts w:ascii="Times New Roman" w:hAnsi="Times New Roman"/>
        </w:rPr>
        <w:t xml:space="preserve"> state</w:t>
      </w:r>
      <w:r w:rsidR="004D3CE0">
        <w:rPr>
          <w:rFonts w:ascii="Times New Roman" w:hAnsi="Times New Roman"/>
        </w:rPr>
        <w:t xml:space="preserve"> licensure file</w:t>
      </w:r>
      <w:r>
        <w:rPr>
          <w:rFonts w:ascii="Times New Roman" w:hAnsi="Times New Roman"/>
        </w:rPr>
        <w:t xml:space="preserve">s where email addresses are included with the </w:t>
      </w:r>
      <w:r w:rsidR="004D3CE0">
        <w:rPr>
          <w:rFonts w:ascii="Times New Roman" w:hAnsi="Times New Roman"/>
        </w:rPr>
        <w:t xml:space="preserve">data.  This </w:t>
      </w:r>
      <w:r w:rsidR="003F4861">
        <w:rPr>
          <w:rFonts w:ascii="Times New Roman" w:hAnsi="Times New Roman"/>
        </w:rPr>
        <w:t xml:space="preserve">approach </w:t>
      </w:r>
      <w:r w:rsidR="004D3CE0">
        <w:rPr>
          <w:rFonts w:ascii="Times New Roman" w:hAnsi="Times New Roman"/>
        </w:rPr>
        <w:t xml:space="preserve">will </w:t>
      </w:r>
      <w:r w:rsidR="00CC4307">
        <w:rPr>
          <w:rFonts w:ascii="Times New Roman" w:hAnsi="Times New Roman"/>
        </w:rPr>
        <w:t>reach the broadest national sample possible</w:t>
      </w:r>
      <w:r w:rsidR="004D3CE0">
        <w:rPr>
          <w:rFonts w:ascii="Times New Roman" w:hAnsi="Times New Roman"/>
        </w:rPr>
        <w:t xml:space="preserve"> for maximum representa</w:t>
      </w:r>
      <w:r w:rsidR="0057120F">
        <w:rPr>
          <w:rFonts w:ascii="Times New Roman" w:hAnsi="Times New Roman"/>
        </w:rPr>
        <w:t>tiveness</w:t>
      </w:r>
      <w:r w:rsidR="004D3CE0">
        <w:rPr>
          <w:rFonts w:ascii="Times New Roman" w:hAnsi="Times New Roman"/>
        </w:rPr>
        <w:t xml:space="preserve"> of the data</w:t>
      </w:r>
      <w:r w:rsidR="00CC4307">
        <w:rPr>
          <w:rFonts w:ascii="Times New Roman" w:hAnsi="Times New Roman"/>
        </w:rPr>
        <w:t xml:space="preserve">.  </w:t>
      </w:r>
      <w:r>
        <w:rPr>
          <w:rFonts w:ascii="Times New Roman" w:hAnsi="Times New Roman"/>
        </w:rPr>
        <w:t xml:space="preserve"> </w:t>
      </w:r>
      <w:r w:rsidR="003F4861">
        <w:rPr>
          <w:rFonts w:ascii="Times New Roman" w:hAnsi="Times New Roman"/>
        </w:rPr>
        <w:t xml:space="preserve">Approximately 1,250 </w:t>
      </w:r>
      <w:r w:rsidRPr="003F4861" w:rsidR="003F4861">
        <w:rPr>
          <w:rFonts w:ascii="Times New Roman" w:hAnsi="Times New Roman"/>
        </w:rPr>
        <w:t xml:space="preserve">licensed clinical behavioral health specialists </w:t>
      </w:r>
      <w:r w:rsidR="003F4861">
        <w:rPr>
          <w:rFonts w:ascii="Times New Roman" w:hAnsi="Times New Roman"/>
        </w:rPr>
        <w:t xml:space="preserve">from each of the four professions will be randomly selected from the pool of available email rosters. </w:t>
      </w:r>
      <w:r w:rsidR="004D3CE0">
        <w:rPr>
          <w:rFonts w:ascii="Times New Roman" w:hAnsi="Times New Roman"/>
        </w:rPr>
        <w:t>The list of state licensure rosters will continue to be updated as data becomes available but currently includes</w:t>
      </w:r>
      <w:r>
        <w:rPr>
          <w:rFonts w:ascii="Times New Roman" w:hAnsi="Times New Roman"/>
        </w:rPr>
        <w:t xml:space="preserve">: </w:t>
      </w:r>
    </w:p>
    <w:p w:rsidRPr="00E26948" w:rsidR="00C353C0" w:rsidP="00C353C0" w:rsidRDefault="00C353C0" w14:paraId="3DC65DF1" w14:textId="5BEFC625">
      <w:pPr>
        <w:pStyle w:val="ListParagraph"/>
        <w:numPr>
          <w:ilvl w:val="0"/>
          <w:numId w:val="30"/>
        </w:numPr>
        <w:spacing w:after="160" w:line="259" w:lineRule="auto"/>
        <w:rPr>
          <w:rFonts w:ascii="Times New Roman" w:hAnsi="Times New Roman"/>
        </w:rPr>
      </w:pPr>
      <w:r w:rsidRPr="00E26948">
        <w:rPr>
          <w:rFonts w:ascii="Times New Roman" w:hAnsi="Times New Roman"/>
        </w:rPr>
        <w:t>1</w:t>
      </w:r>
      <w:r>
        <w:rPr>
          <w:rFonts w:ascii="Times New Roman" w:hAnsi="Times New Roman"/>
        </w:rPr>
        <w:t>6</w:t>
      </w:r>
      <w:r w:rsidRPr="00E26948">
        <w:rPr>
          <w:rFonts w:ascii="Times New Roman" w:hAnsi="Times New Roman"/>
        </w:rPr>
        <w:t xml:space="preserve"> states for </w:t>
      </w:r>
      <w:r w:rsidR="00B33EF1">
        <w:rPr>
          <w:rFonts w:ascii="Times New Roman" w:hAnsi="Times New Roman"/>
        </w:rPr>
        <w:t xml:space="preserve">licensed </w:t>
      </w:r>
      <w:r w:rsidRPr="00E26948">
        <w:rPr>
          <w:rFonts w:ascii="Times New Roman" w:hAnsi="Times New Roman"/>
        </w:rPr>
        <w:t xml:space="preserve">psychologists (AR, FL, </w:t>
      </w:r>
      <w:r>
        <w:rPr>
          <w:rFonts w:ascii="Times New Roman" w:hAnsi="Times New Roman"/>
        </w:rPr>
        <w:t xml:space="preserve">KS, </w:t>
      </w:r>
      <w:r w:rsidRPr="00E26948">
        <w:rPr>
          <w:rFonts w:ascii="Times New Roman" w:hAnsi="Times New Roman"/>
        </w:rPr>
        <w:t>MI, MN, MS, ND, NE, NY, OH, OR, RI, TX, UT, WI, WV)</w:t>
      </w:r>
    </w:p>
    <w:p w:rsidRPr="00E26948" w:rsidR="00C353C0" w:rsidP="00C353C0" w:rsidRDefault="00C353C0" w14:paraId="7E0ECD59" w14:textId="77777777">
      <w:pPr>
        <w:pStyle w:val="ListParagraph"/>
        <w:numPr>
          <w:ilvl w:val="0"/>
          <w:numId w:val="30"/>
        </w:numPr>
        <w:spacing w:after="160" w:line="259" w:lineRule="auto"/>
        <w:rPr>
          <w:rFonts w:ascii="Times New Roman" w:hAnsi="Times New Roman"/>
        </w:rPr>
      </w:pPr>
      <w:r w:rsidRPr="00E26948">
        <w:rPr>
          <w:rFonts w:ascii="Times New Roman" w:hAnsi="Times New Roman"/>
        </w:rPr>
        <w:t>1</w:t>
      </w:r>
      <w:r>
        <w:rPr>
          <w:rFonts w:ascii="Times New Roman" w:hAnsi="Times New Roman"/>
        </w:rPr>
        <w:t>2</w:t>
      </w:r>
      <w:r w:rsidRPr="00E26948">
        <w:rPr>
          <w:rFonts w:ascii="Times New Roman" w:hAnsi="Times New Roman"/>
        </w:rPr>
        <w:t xml:space="preserve"> states for </w:t>
      </w:r>
      <w:r>
        <w:rPr>
          <w:rFonts w:ascii="Times New Roman" w:hAnsi="Times New Roman"/>
        </w:rPr>
        <w:t>licensed clinical social workers</w:t>
      </w:r>
      <w:r w:rsidRPr="00E26948">
        <w:rPr>
          <w:rFonts w:ascii="Times New Roman" w:hAnsi="Times New Roman"/>
        </w:rPr>
        <w:t xml:space="preserve"> (FL, </w:t>
      </w:r>
      <w:r>
        <w:rPr>
          <w:rFonts w:ascii="Times New Roman" w:hAnsi="Times New Roman"/>
        </w:rPr>
        <w:t xml:space="preserve">KS, </w:t>
      </w:r>
      <w:r w:rsidRPr="00E26948">
        <w:rPr>
          <w:rFonts w:ascii="Times New Roman" w:hAnsi="Times New Roman"/>
        </w:rPr>
        <w:t>LA, MI, MN, NE, NY, OH, OR, RI, UT, WI)</w:t>
      </w:r>
    </w:p>
    <w:p w:rsidRPr="00E26948" w:rsidR="00C353C0" w:rsidP="00C353C0" w:rsidRDefault="00C353C0" w14:paraId="18E8D7A1" w14:textId="77777777">
      <w:pPr>
        <w:pStyle w:val="ListParagraph"/>
        <w:numPr>
          <w:ilvl w:val="0"/>
          <w:numId w:val="30"/>
        </w:numPr>
        <w:spacing w:after="160" w:line="259" w:lineRule="auto"/>
        <w:rPr>
          <w:rFonts w:ascii="Times New Roman" w:hAnsi="Times New Roman"/>
        </w:rPr>
      </w:pPr>
      <w:r>
        <w:rPr>
          <w:rFonts w:ascii="Times New Roman" w:hAnsi="Times New Roman"/>
        </w:rPr>
        <w:t>10</w:t>
      </w:r>
      <w:r w:rsidRPr="00E26948">
        <w:rPr>
          <w:rFonts w:ascii="Times New Roman" w:hAnsi="Times New Roman"/>
        </w:rPr>
        <w:t xml:space="preserve"> states for licensed professional counselors (FL, </w:t>
      </w:r>
      <w:r>
        <w:rPr>
          <w:rFonts w:ascii="Times New Roman" w:hAnsi="Times New Roman"/>
        </w:rPr>
        <w:t xml:space="preserve">KS, </w:t>
      </w:r>
      <w:r w:rsidRPr="00E26948">
        <w:rPr>
          <w:rFonts w:ascii="Times New Roman" w:hAnsi="Times New Roman"/>
        </w:rPr>
        <w:t>MI, NE, NY, OH, OR, RI, UT, WI)</w:t>
      </w:r>
    </w:p>
    <w:p w:rsidRPr="00E26948" w:rsidR="00C353C0" w:rsidP="00C353C0" w:rsidRDefault="00C353C0" w14:paraId="37A4FE8D" w14:textId="77777777">
      <w:pPr>
        <w:pStyle w:val="ListParagraph"/>
        <w:numPr>
          <w:ilvl w:val="0"/>
          <w:numId w:val="30"/>
        </w:numPr>
        <w:spacing w:after="160" w:line="259" w:lineRule="auto"/>
        <w:rPr>
          <w:rFonts w:ascii="Times New Roman" w:hAnsi="Times New Roman"/>
        </w:rPr>
      </w:pPr>
      <w:r w:rsidRPr="00E26948">
        <w:rPr>
          <w:rFonts w:ascii="Times New Roman" w:hAnsi="Times New Roman"/>
        </w:rPr>
        <w:t>1</w:t>
      </w:r>
      <w:r>
        <w:rPr>
          <w:rFonts w:ascii="Times New Roman" w:hAnsi="Times New Roman"/>
        </w:rPr>
        <w:t>1</w:t>
      </w:r>
      <w:r w:rsidRPr="00E26948">
        <w:rPr>
          <w:rFonts w:ascii="Times New Roman" w:hAnsi="Times New Roman"/>
        </w:rPr>
        <w:t xml:space="preserve"> states for licensed marriage and family therapists (FL, </w:t>
      </w:r>
      <w:r>
        <w:rPr>
          <w:rFonts w:ascii="Times New Roman" w:hAnsi="Times New Roman"/>
        </w:rPr>
        <w:t xml:space="preserve">KS, </w:t>
      </w:r>
      <w:r w:rsidRPr="00E26948">
        <w:rPr>
          <w:rFonts w:ascii="Times New Roman" w:hAnsi="Times New Roman"/>
        </w:rPr>
        <w:t>IA, MI, NE, NY, OH, OR, RI, UT, WI)</w:t>
      </w:r>
    </w:p>
    <w:p w:rsidRPr="001D2C25" w:rsidR="00984398" w:rsidP="00984398" w:rsidRDefault="00984398" w14:paraId="34A80000" w14:textId="0F681522">
      <w:pPr>
        <w:rPr>
          <w:rFonts w:ascii="Times New Roman" w:hAnsi="Times New Roman"/>
        </w:rPr>
      </w:pPr>
      <w:r>
        <w:rPr>
          <w:rFonts w:ascii="Times New Roman" w:hAnsi="Times New Roman"/>
        </w:rPr>
        <w:t xml:space="preserve"> </w:t>
      </w:r>
    </w:p>
    <w:p w:rsidRPr="005B5281" w:rsidR="002E0F33" w:rsidP="002E0F33" w:rsidRDefault="002E0F33" w14:paraId="133B184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A2. Purpose and Use of Information</w:t>
      </w:r>
    </w:p>
    <w:p w:rsidRPr="00687D2E" w:rsidR="001D2C25" w:rsidP="001D2C25" w:rsidRDefault="001458D3" w14:paraId="0C77E4D9" w14:textId="15A6AFEE">
      <w:pPr>
        <w:rPr>
          <w:rFonts w:ascii="Times New Roman" w:hAnsi="Times New Roman"/>
        </w:rPr>
      </w:pPr>
      <w:r w:rsidRPr="00687D2E">
        <w:rPr>
          <w:rFonts w:ascii="Times New Roman" w:hAnsi="Times New Roman"/>
        </w:rPr>
        <w:t>Th</w:t>
      </w:r>
      <w:r w:rsidRPr="00687D2E" w:rsidR="0062221D">
        <w:rPr>
          <w:rFonts w:ascii="Times New Roman" w:hAnsi="Times New Roman"/>
        </w:rPr>
        <w:t>e purpose of th</w:t>
      </w:r>
      <w:r w:rsidRPr="00687D2E" w:rsidR="003F4861">
        <w:rPr>
          <w:rFonts w:ascii="Times New Roman" w:hAnsi="Times New Roman"/>
        </w:rPr>
        <w:t>e</w:t>
      </w:r>
      <w:r w:rsidRPr="00687D2E" w:rsidR="0062221D">
        <w:rPr>
          <w:rFonts w:ascii="Times New Roman" w:hAnsi="Times New Roman"/>
        </w:rPr>
        <w:t xml:space="preserve"> </w:t>
      </w:r>
      <w:r w:rsidRPr="00687D2E">
        <w:rPr>
          <w:rFonts w:ascii="Times New Roman" w:hAnsi="Times New Roman"/>
        </w:rPr>
        <w:t xml:space="preserve">data collection is </w:t>
      </w:r>
      <w:r w:rsidRPr="00687D2E" w:rsidR="0062221D">
        <w:rPr>
          <w:rFonts w:ascii="Times New Roman" w:hAnsi="Times New Roman"/>
        </w:rPr>
        <w:t>t</w:t>
      </w:r>
      <w:r w:rsidRPr="00687D2E" w:rsidR="00644052">
        <w:rPr>
          <w:rFonts w:ascii="Times New Roman" w:hAnsi="Times New Roman"/>
        </w:rPr>
        <w:t>o</w:t>
      </w:r>
      <w:r w:rsidRPr="00687D2E" w:rsidR="001C7FEC">
        <w:rPr>
          <w:rFonts w:ascii="Times New Roman" w:hAnsi="Times New Roman"/>
        </w:rPr>
        <w:t xml:space="preserve"> better understand </w:t>
      </w:r>
      <w:r w:rsidRPr="00687D2E" w:rsidR="00565E01">
        <w:rPr>
          <w:rFonts w:ascii="Times New Roman" w:hAnsi="Times New Roman"/>
        </w:rPr>
        <w:t xml:space="preserve">and document the available supply of behavioral health providers </w:t>
      </w:r>
      <w:r w:rsidRPr="00687D2E" w:rsidR="00AB7635">
        <w:rPr>
          <w:rFonts w:ascii="Times New Roman" w:hAnsi="Times New Roman"/>
        </w:rPr>
        <w:t xml:space="preserve">and where workforce investments are needed.  This </w:t>
      </w:r>
      <w:r w:rsidRPr="00687D2E" w:rsidR="003F4861">
        <w:rPr>
          <w:rFonts w:ascii="Times New Roman" w:hAnsi="Times New Roman"/>
        </w:rPr>
        <w:t xml:space="preserve">information </w:t>
      </w:r>
      <w:r w:rsidRPr="00687D2E" w:rsidR="00AB7635">
        <w:rPr>
          <w:rFonts w:ascii="Times New Roman" w:hAnsi="Times New Roman"/>
        </w:rPr>
        <w:t xml:space="preserve">will help enable SAMHSA and the </w:t>
      </w:r>
      <w:r w:rsidRPr="00687D2E" w:rsidR="003F4861">
        <w:rPr>
          <w:rFonts w:ascii="Times New Roman" w:hAnsi="Times New Roman"/>
        </w:rPr>
        <w:t xml:space="preserve">National Mental Health and Substance Use </w:t>
      </w:r>
      <w:r w:rsidRPr="00687D2E" w:rsidR="00AB7635">
        <w:rPr>
          <w:rFonts w:ascii="Times New Roman" w:hAnsi="Times New Roman"/>
        </w:rPr>
        <w:t>Policy Lab</w:t>
      </w:r>
      <w:r w:rsidRPr="00687D2E" w:rsidR="003F4861">
        <w:rPr>
          <w:rFonts w:ascii="Times New Roman" w:hAnsi="Times New Roman"/>
        </w:rPr>
        <w:t>oratory (Policy Lab)</w:t>
      </w:r>
      <w:r w:rsidRPr="00687D2E" w:rsidR="00AB7635">
        <w:rPr>
          <w:rFonts w:ascii="Times New Roman" w:hAnsi="Times New Roman"/>
        </w:rPr>
        <w:t xml:space="preserve"> to meet the 21</w:t>
      </w:r>
      <w:r w:rsidRPr="00687D2E" w:rsidR="00AB7635">
        <w:rPr>
          <w:rFonts w:ascii="Times New Roman" w:hAnsi="Times New Roman"/>
          <w:vertAlign w:val="superscript"/>
        </w:rPr>
        <w:t>st</w:t>
      </w:r>
      <w:r w:rsidRPr="00687D2E" w:rsidR="00AB7635">
        <w:rPr>
          <w:rFonts w:ascii="Times New Roman" w:hAnsi="Times New Roman"/>
        </w:rPr>
        <w:t xml:space="preserve"> Century Cures Act goals of ensuring b</w:t>
      </w:r>
      <w:r w:rsidRPr="00687D2E" w:rsidR="005B5759">
        <w:rPr>
          <w:rFonts w:ascii="Times New Roman" w:hAnsi="Times New Roman"/>
          <w:shd w:val="clear" w:color="auto" w:fill="FFFFFF"/>
        </w:rPr>
        <w:t xml:space="preserve">etter coordination across the entire Federal Government related to addressing the needs of individuals </w:t>
      </w:r>
      <w:r w:rsidRPr="00687D2E" w:rsidR="003F4861">
        <w:rPr>
          <w:rFonts w:ascii="Times New Roman" w:hAnsi="Times New Roman"/>
          <w:shd w:val="clear" w:color="auto" w:fill="FFFFFF"/>
        </w:rPr>
        <w:t xml:space="preserve">and their families </w:t>
      </w:r>
      <w:r w:rsidRPr="00687D2E" w:rsidR="005B5759">
        <w:rPr>
          <w:rFonts w:ascii="Times New Roman" w:hAnsi="Times New Roman"/>
          <w:shd w:val="clear" w:color="auto" w:fill="FFFFFF"/>
        </w:rPr>
        <w:t>with serious mental illness or serious emotional disorders</w:t>
      </w:r>
      <w:r w:rsidRPr="00687D2E" w:rsidR="003F4861">
        <w:rPr>
          <w:rFonts w:ascii="Times New Roman" w:hAnsi="Times New Roman"/>
          <w:shd w:val="clear" w:color="auto" w:fill="FFFFFF"/>
        </w:rPr>
        <w:t>,</w:t>
      </w:r>
      <w:r w:rsidRPr="00687D2E" w:rsidR="005B5759">
        <w:rPr>
          <w:rFonts w:ascii="Times New Roman" w:hAnsi="Times New Roman"/>
          <w:shd w:val="clear" w:color="auto" w:fill="FFFFFF"/>
        </w:rPr>
        <w:t xml:space="preserve"> </w:t>
      </w:r>
      <w:r w:rsidRPr="00687D2E" w:rsidR="00AB7635">
        <w:rPr>
          <w:rFonts w:ascii="Times New Roman" w:hAnsi="Times New Roman"/>
          <w:shd w:val="clear" w:color="auto" w:fill="FFFFFF"/>
        </w:rPr>
        <w:t xml:space="preserve">to promote evidence-based practices and </w:t>
      </w:r>
      <w:r w:rsidRPr="00687D2E" w:rsidR="00AB7635">
        <w:rPr>
          <w:rFonts w:ascii="Times New Roman" w:hAnsi="Times New Roman"/>
          <w:shd w:val="clear" w:color="auto" w:fill="FFFFFF"/>
        </w:rPr>
        <w:lastRenderedPageBreak/>
        <w:t>service delivery models, and evaluat</w:t>
      </w:r>
      <w:r w:rsidRPr="00687D2E" w:rsidR="003F4861">
        <w:rPr>
          <w:rFonts w:ascii="Times New Roman" w:hAnsi="Times New Roman"/>
          <w:shd w:val="clear" w:color="auto" w:fill="FFFFFF"/>
        </w:rPr>
        <w:t>e</w:t>
      </w:r>
      <w:r w:rsidRPr="00687D2E" w:rsidR="00AB7635">
        <w:rPr>
          <w:rFonts w:ascii="Times New Roman" w:hAnsi="Times New Roman"/>
          <w:shd w:val="clear" w:color="auto" w:fill="FFFFFF"/>
        </w:rPr>
        <w:t xml:space="preserve"> models that would benefit from further development and expansion.</w:t>
      </w:r>
    </w:p>
    <w:p w:rsidR="002830F8" w:rsidP="00A55676" w:rsidRDefault="002830F8" w14:paraId="58E71FC7" w14:textId="72BB09E7">
      <w:pPr>
        <w:rPr>
          <w:rFonts w:ascii="Times New Roman" w:hAnsi="Times New Roman"/>
        </w:rPr>
      </w:pPr>
    </w:p>
    <w:p w:rsidR="00D27974" w:rsidP="00D27974" w:rsidRDefault="00D27974" w14:paraId="3AE581F4" w14:textId="28859181">
      <w:pPr>
        <w:rPr>
          <w:rFonts w:ascii="Times New Roman" w:hAnsi="Times New Roman"/>
          <w:shd w:val="clear" w:color="auto" w:fill="FFFFFF"/>
          <w:lang w:bidi="ar-SA"/>
        </w:rPr>
      </w:pPr>
      <w:r>
        <w:rPr>
          <w:rFonts w:ascii="Times New Roman" w:hAnsi="Times New Roman"/>
          <w:shd w:val="clear" w:color="auto" w:fill="FFFFFF"/>
        </w:rPr>
        <w:t xml:space="preserve">Access to evidence-based treatment provided by </w:t>
      </w:r>
      <w:r w:rsidR="000C1F96">
        <w:rPr>
          <w:rFonts w:ascii="Times New Roman" w:hAnsi="Times New Roman"/>
          <w:shd w:val="clear" w:color="auto" w:fill="FFFFFF"/>
        </w:rPr>
        <w:t>behavioral health</w:t>
      </w:r>
      <w:r>
        <w:rPr>
          <w:rFonts w:ascii="Times New Roman" w:hAnsi="Times New Roman"/>
          <w:shd w:val="clear" w:color="auto" w:fill="FFFFFF"/>
        </w:rPr>
        <w:t xml:space="preserve"> practitioners is necessary to ameliorate the impact of </w:t>
      </w:r>
      <w:r w:rsidR="000C1F96">
        <w:rPr>
          <w:rFonts w:ascii="Times New Roman" w:hAnsi="Times New Roman"/>
          <w:shd w:val="clear" w:color="auto" w:fill="FFFFFF"/>
        </w:rPr>
        <w:t>substance use disorder (</w:t>
      </w:r>
      <w:r>
        <w:rPr>
          <w:rFonts w:ascii="Times New Roman" w:hAnsi="Times New Roman"/>
          <w:shd w:val="clear" w:color="auto" w:fill="FFFFFF"/>
        </w:rPr>
        <w:t>SUD</w:t>
      </w:r>
      <w:r w:rsidR="000C1F96">
        <w:rPr>
          <w:rFonts w:ascii="Times New Roman" w:hAnsi="Times New Roman"/>
          <w:shd w:val="clear" w:color="auto" w:fill="FFFFFF"/>
        </w:rPr>
        <w:t>)</w:t>
      </w:r>
      <w:r>
        <w:rPr>
          <w:rFonts w:ascii="Times New Roman" w:hAnsi="Times New Roman"/>
          <w:shd w:val="clear" w:color="auto" w:fill="FFFFFF"/>
        </w:rPr>
        <w:t xml:space="preserve"> and mental illness (MI) in the U.S.</w:t>
      </w:r>
      <w:r w:rsidR="00365250">
        <w:rPr>
          <w:rFonts w:ascii="Times New Roman" w:hAnsi="Times New Roman"/>
          <w:shd w:val="clear" w:color="auto" w:fill="FFFFFF"/>
        </w:rPr>
        <w:t xml:space="preserve"> </w:t>
      </w:r>
      <w:r w:rsidRPr="00365250" w:rsidR="00365250">
        <w:rPr>
          <w:rFonts w:ascii="Times New Roman" w:hAnsi="Times New Roman"/>
          <w:shd w:val="clear" w:color="auto" w:fill="FFFFFF"/>
        </w:rPr>
        <w:t>In 2019, 13.3 million adults in the U.S. self-reported needing mental health (MH) services or counseling within the past year but not receiving it. In the same year, nearly 19 million people needed, but did not receive specialty treatment for SUD, and 6.2 million with serious mental illness perceived an unmet need for mental health services in the past year. The reasons for these gaps are varied, but both inadequate supply and distribution of MH/SUD practitioners and treatme</w:t>
      </w:r>
      <w:r w:rsidR="00365250">
        <w:rPr>
          <w:rFonts w:ascii="Times New Roman" w:hAnsi="Times New Roman"/>
          <w:shd w:val="clear" w:color="auto" w:fill="FFFFFF"/>
        </w:rPr>
        <w:t>nt facilities are key drivers.</w:t>
      </w:r>
      <w:r w:rsidR="00365250">
        <w:rPr>
          <w:rStyle w:val="FootnoteReference"/>
          <w:rFonts w:ascii="Times New Roman" w:hAnsi="Times New Roman"/>
          <w:shd w:val="clear" w:color="auto" w:fill="FFFFFF"/>
        </w:rPr>
        <w:footnoteReference w:id="2"/>
      </w:r>
      <w:r w:rsidDel="00365250" w:rsidR="00365250">
        <w:rPr>
          <w:rFonts w:ascii="Times New Roman" w:hAnsi="Times New Roman"/>
          <w:shd w:val="clear" w:color="auto" w:fill="FFFFFF"/>
        </w:rPr>
        <w:t xml:space="preserve"> </w:t>
      </w:r>
      <w:r w:rsidR="003C01AB">
        <w:rPr>
          <w:rFonts w:ascii="Times New Roman" w:hAnsi="Times New Roman"/>
          <w:shd w:val="clear" w:color="auto" w:fill="FFFFFF"/>
        </w:rPr>
        <w:t>T</w:t>
      </w:r>
      <w:r>
        <w:rPr>
          <w:rFonts w:ascii="Times New Roman" w:hAnsi="Times New Roman"/>
          <w:shd w:val="clear" w:color="auto" w:fill="FFFFFF"/>
        </w:rPr>
        <w:t xml:space="preserve">oday, there are over 5,000 Mental Health Professional Shortage Areas in the U.S., representing about one-third of the population. Over half of U.S. counties lack a single MH/SUD practitioner.  </w:t>
      </w:r>
    </w:p>
    <w:p w:rsidR="6DA90D33" w:rsidP="6DA90D33" w:rsidRDefault="6DA90D33" w14:paraId="3708224D" w14:textId="1E9D71CD">
      <w:pPr>
        <w:rPr>
          <w:rFonts w:ascii="Times New Roman" w:hAnsi="Times New Roman"/>
        </w:rPr>
      </w:pPr>
    </w:p>
    <w:p w:rsidR="00C448D3" w:rsidP="00C448D3" w:rsidRDefault="00C448D3" w14:paraId="16155935" w14:textId="2A42A68E">
      <w:pPr>
        <w:rPr>
          <w:rFonts w:ascii="Times New Roman" w:hAnsi="Times New Roman"/>
          <w:shd w:val="clear" w:color="auto" w:fill="FFFFFF"/>
        </w:rPr>
      </w:pPr>
      <w:r w:rsidRPr="00A1291F">
        <w:rPr>
          <w:rFonts w:ascii="Times New Roman" w:hAnsi="Times New Roman"/>
          <w:shd w:val="clear" w:color="auto" w:fill="FFFFFF"/>
        </w:rPr>
        <w:t xml:space="preserve">Effective tracking of the </w:t>
      </w:r>
      <w:r>
        <w:rPr>
          <w:rFonts w:ascii="Times New Roman" w:hAnsi="Times New Roman"/>
          <w:shd w:val="clear" w:color="auto" w:fill="FFFFFF"/>
        </w:rPr>
        <w:t>MH/SUD</w:t>
      </w:r>
      <w:r w:rsidRPr="00A1291F">
        <w:rPr>
          <w:rFonts w:ascii="Times New Roman" w:hAnsi="Times New Roman"/>
          <w:shd w:val="clear" w:color="auto" w:fill="FFFFFF"/>
        </w:rPr>
        <w:t xml:space="preserve"> workforce has been plagued by a series of data limitations.</w:t>
      </w:r>
      <w:r>
        <w:rPr>
          <w:rFonts w:ascii="Times New Roman" w:hAnsi="Times New Roman"/>
          <w:shd w:val="clear" w:color="auto" w:fill="FFFFFF"/>
        </w:rPr>
        <w:t xml:space="preserve">  </w:t>
      </w:r>
      <w:r w:rsidRPr="00A1291F">
        <w:rPr>
          <w:rFonts w:ascii="Times New Roman" w:hAnsi="Times New Roman"/>
          <w:shd w:val="clear" w:color="auto" w:fill="FFFFFF"/>
        </w:rPr>
        <w:t>Efforts to estimate this workforce face several challenges. First, there is no standard definition of the MH/SUD workforce. Treatment of SUD and MI involves a broad and evolving range of professional and paraprofessional disciplines. Data collection and surveillance tools have therefore not targeted a standardized, consistent pool of MH/SUD practitioner disciplines.</w:t>
      </w:r>
      <w:r>
        <w:rPr>
          <w:rFonts w:ascii="Times New Roman" w:hAnsi="Times New Roman"/>
          <w:shd w:val="clear" w:color="auto" w:fill="FFFFFF"/>
        </w:rPr>
        <w:t xml:space="preserve"> The Employer </w:t>
      </w:r>
      <w:r w:rsidR="00A13D94">
        <w:rPr>
          <w:rFonts w:ascii="Times New Roman" w:hAnsi="Times New Roman"/>
          <w:shd w:val="clear" w:color="auto" w:fill="FFFFFF"/>
        </w:rPr>
        <w:t>S</w:t>
      </w:r>
      <w:r>
        <w:rPr>
          <w:rFonts w:ascii="Times New Roman" w:hAnsi="Times New Roman"/>
          <w:shd w:val="clear" w:color="auto" w:fill="FFFFFF"/>
        </w:rPr>
        <w:t>urvey wil</w:t>
      </w:r>
      <w:r w:rsidR="00EA2DF3">
        <w:rPr>
          <w:rFonts w:ascii="Times New Roman" w:hAnsi="Times New Roman"/>
          <w:shd w:val="clear" w:color="auto" w:fill="FFFFFF"/>
        </w:rPr>
        <w:t xml:space="preserve">l provide a way to consistently </w:t>
      </w:r>
      <w:r>
        <w:rPr>
          <w:rFonts w:ascii="Times New Roman" w:hAnsi="Times New Roman"/>
          <w:shd w:val="clear" w:color="auto" w:fill="FFFFFF"/>
        </w:rPr>
        <w:t xml:space="preserve">identify which professions are being used to provide MH/SUD services and how that varies across states and </w:t>
      </w:r>
      <w:r w:rsidR="00CE11EC">
        <w:rPr>
          <w:rFonts w:ascii="Times New Roman" w:hAnsi="Times New Roman"/>
          <w:shd w:val="clear" w:color="auto" w:fill="FFFFFF"/>
        </w:rPr>
        <w:t>practice settings. This includes</w:t>
      </w:r>
      <w:r>
        <w:rPr>
          <w:rFonts w:ascii="Times New Roman" w:hAnsi="Times New Roman"/>
          <w:shd w:val="clear" w:color="auto" w:fill="FFFFFF"/>
        </w:rPr>
        <w:t xml:space="preserve"> use of peer support specialists</w:t>
      </w:r>
      <w:r w:rsidR="00CE11EC">
        <w:rPr>
          <w:rFonts w:ascii="Times New Roman" w:hAnsi="Times New Roman"/>
          <w:shd w:val="clear" w:color="auto" w:fill="FFFFFF"/>
        </w:rPr>
        <w:t xml:space="preserve">, </w:t>
      </w:r>
      <w:r>
        <w:rPr>
          <w:rFonts w:ascii="Times New Roman" w:hAnsi="Times New Roman"/>
          <w:shd w:val="clear" w:color="auto" w:fill="FFFFFF"/>
        </w:rPr>
        <w:t>community health workers and case managers</w:t>
      </w:r>
      <w:r w:rsidR="00CE11EC">
        <w:rPr>
          <w:rFonts w:ascii="Times New Roman" w:hAnsi="Times New Roman"/>
          <w:shd w:val="clear" w:color="auto" w:fill="FFFFFF"/>
        </w:rPr>
        <w:t xml:space="preserve"> which are </w:t>
      </w:r>
      <w:r>
        <w:rPr>
          <w:rFonts w:ascii="Times New Roman" w:hAnsi="Times New Roman"/>
          <w:shd w:val="clear" w:color="auto" w:fill="FFFFFF"/>
        </w:rPr>
        <w:t xml:space="preserve">notoriously difficult to track professions yet </w:t>
      </w:r>
      <w:r w:rsidRPr="00A1291F">
        <w:rPr>
          <w:rFonts w:ascii="Times New Roman" w:hAnsi="Times New Roman"/>
          <w:shd w:val="clear" w:color="auto" w:fill="FFFFFF"/>
        </w:rPr>
        <w:t>crucial members of SUD and MI evidence-based treatment teams</w:t>
      </w:r>
      <w:r>
        <w:rPr>
          <w:rFonts w:ascii="Times New Roman" w:hAnsi="Times New Roman"/>
          <w:shd w:val="clear" w:color="auto" w:fill="FFFFFF"/>
        </w:rPr>
        <w:t xml:space="preserve">.  Further, the survey will show which workforce providers are most needed to address gaps in service delivery.  </w:t>
      </w:r>
      <w:r w:rsidR="00CE11EC">
        <w:rPr>
          <w:rFonts w:ascii="Times New Roman" w:hAnsi="Times New Roman"/>
          <w:shd w:val="clear" w:color="auto" w:fill="FFFFFF"/>
        </w:rPr>
        <w:t>Employers will be asked to outline how many</w:t>
      </w:r>
      <w:r w:rsidR="00890CB3">
        <w:rPr>
          <w:rFonts w:ascii="Times New Roman" w:hAnsi="Times New Roman"/>
          <w:shd w:val="clear" w:color="auto" w:fill="FFFFFF"/>
        </w:rPr>
        <w:t xml:space="preserve"> Full-Time Equivalents</w:t>
      </w:r>
      <w:r w:rsidR="00CE11EC">
        <w:rPr>
          <w:rFonts w:ascii="Times New Roman" w:hAnsi="Times New Roman"/>
          <w:shd w:val="clear" w:color="auto" w:fill="FFFFFF"/>
        </w:rPr>
        <w:t xml:space="preserve"> </w:t>
      </w:r>
      <w:r w:rsidR="00890CB3">
        <w:rPr>
          <w:rFonts w:ascii="Times New Roman" w:hAnsi="Times New Roman"/>
          <w:shd w:val="clear" w:color="auto" w:fill="FFFFFF"/>
        </w:rPr>
        <w:t>(</w:t>
      </w:r>
      <w:r w:rsidR="00CE11EC">
        <w:rPr>
          <w:rFonts w:ascii="Times New Roman" w:hAnsi="Times New Roman"/>
          <w:shd w:val="clear" w:color="auto" w:fill="FFFFFF"/>
        </w:rPr>
        <w:t>FTEs</w:t>
      </w:r>
      <w:r w:rsidR="00890CB3">
        <w:rPr>
          <w:rFonts w:ascii="Times New Roman" w:hAnsi="Times New Roman"/>
          <w:shd w:val="clear" w:color="auto" w:fill="FFFFFF"/>
        </w:rPr>
        <w:t>)</w:t>
      </w:r>
      <w:r w:rsidR="00CE11EC">
        <w:rPr>
          <w:rFonts w:ascii="Times New Roman" w:hAnsi="Times New Roman"/>
          <w:shd w:val="clear" w:color="auto" w:fill="FFFFFF"/>
        </w:rPr>
        <w:t xml:space="preserve"> are needed to address gaps in care at their organizations and this previously unavailable data can be used to help prioritize local, state and national behavioral health workforce investments.  Further the survey will capture data on factors associated with recruitment and retention challenges which can point toward needed policies and programs that will make it easier for behavioral health provider organizations to have the workforce needed to provide robust MH/SUD care.</w:t>
      </w:r>
    </w:p>
    <w:p w:rsidR="00C448D3" w:rsidP="00C448D3" w:rsidRDefault="00C448D3" w14:paraId="4C0BF981" w14:textId="77777777">
      <w:pPr>
        <w:rPr>
          <w:rFonts w:ascii="Times New Roman" w:hAnsi="Times New Roman"/>
          <w:shd w:val="clear" w:color="auto" w:fill="FFFFFF"/>
        </w:rPr>
      </w:pPr>
    </w:p>
    <w:p w:rsidR="00C448D3" w:rsidP="00C448D3" w:rsidRDefault="00C448D3" w14:paraId="026FACFF" w14:textId="36B7FD60">
      <w:pPr>
        <w:rPr>
          <w:rFonts w:ascii="Times New Roman" w:hAnsi="Times New Roman"/>
          <w:shd w:val="clear" w:color="auto" w:fill="FFFFFF"/>
        </w:rPr>
      </w:pPr>
      <w:r w:rsidRPr="00A1291F">
        <w:rPr>
          <w:rFonts w:ascii="Times New Roman" w:hAnsi="Times New Roman"/>
          <w:shd w:val="clear" w:color="auto" w:fill="FFFFFF"/>
        </w:rPr>
        <w:t>Second, there are large gaps in workforce data for counselors and therapists</w:t>
      </w:r>
      <w:r w:rsidR="001B60C0">
        <w:rPr>
          <w:rFonts w:ascii="Times New Roman" w:hAnsi="Times New Roman"/>
          <w:shd w:val="clear" w:color="auto" w:fill="FFFFFF"/>
        </w:rPr>
        <w:t>. M</w:t>
      </w:r>
      <w:r w:rsidRPr="00A1291F">
        <w:rPr>
          <w:rFonts w:ascii="Times New Roman" w:hAnsi="Times New Roman"/>
          <w:shd w:val="clear" w:color="auto" w:fill="FFFFFF"/>
        </w:rPr>
        <w:t>any states may not have the capacity or desire to undertake rigorous data collection, management, and dissemination efforts</w:t>
      </w:r>
      <w:r>
        <w:rPr>
          <w:rFonts w:ascii="Times New Roman" w:hAnsi="Times New Roman"/>
          <w:shd w:val="clear" w:color="auto" w:fill="FFFFFF"/>
        </w:rPr>
        <w:t xml:space="preserve">. </w:t>
      </w:r>
      <w:r w:rsidRPr="00A1291F">
        <w:rPr>
          <w:rFonts w:ascii="Times New Roman" w:hAnsi="Times New Roman"/>
          <w:shd w:val="clear" w:color="auto" w:fill="FFFFFF"/>
        </w:rPr>
        <w:t>These challenges result in an incomplete picture of the MH/SUD practitioners in the U.S., preventing a strategic and targeted workforce response.</w:t>
      </w:r>
      <w:r>
        <w:rPr>
          <w:rFonts w:ascii="Times New Roman" w:hAnsi="Times New Roman"/>
          <w:shd w:val="clear" w:color="auto" w:fill="FFFFFF"/>
        </w:rPr>
        <w:t xml:space="preserve">  The GW team is amassing a robust national database of licensed clinical behavioral health providers as part of the Practitioner Data grant, but licensure status does not always equate with active clinical practice and </w:t>
      </w:r>
      <w:r w:rsidRPr="00A1291F">
        <w:rPr>
          <w:rFonts w:ascii="Times New Roman" w:hAnsi="Times New Roman"/>
          <w:shd w:val="clear" w:color="auto" w:fill="FFFFFF"/>
        </w:rPr>
        <w:t>lack</w:t>
      </w:r>
      <w:r>
        <w:rPr>
          <w:rFonts w:ascii="Times New Roman" w:hAnsi="Times New Roman"/>
          <w:shd w:val="clear" w:color="auto" w:fill="FFFFFF"/>
        </w:rPr>
        <w:t>s</w:t>
      </w:r>
      <w:r w:rsidRPr="00A1291F">
        <w:rPr>
          <w:rFonts w:ascii="Times New Roman" w:hAnsi="Times New Roman"/>
          <w:shd w:val="clear" w:color="auto" w:fill="FFFFFF"/>
        </w:rPr>
        <w:t xml:space="preserve"> the specificity required to perform the accurate workforce supply analyses and projections. </w:t>
      </w:r>
      <w:r>
        <w:rPr>
          <w:rFonts w:ascii="Times New Roman" w:hAnsi="Times New Roman"/>
          <w:shd w:val="clear" w:color="auto" w:fill="FFFFFF"/>
        </w:rPr>
        <w:t>Conducting a national survey of clinical behavioral health providers will help to identify how many are actively licensed as well as capture important new data on the types of services offered and populations served by these professions</w:t>
      </w:r>
      <w:r w:rsidR="001B60C0">
        <w:rPr>
          <w:rFonts w:ascii="Times New Roman" w:hAnsi="Times New Roman"/>
          <w:shd w:val="clear" w:color="auto" w:fill="FFFFFF"/>
        </w:rPr>
        <w:t xml:space="preserve">, including their role in </w:t>
      </w:r>
      <w:r w:rsidR="00985739">
        <w:rPr>
          <w:rFonts w:ascii="Times New Roman" w:hAnsi="Times New Roman"/>
          <w:shd w:val="clear" w:color="auto" w:fill="FFFFFF"/>
        </w:rPr>
        <w:t>caring for clients with serious mental illness and</w:t>
      </w:r>
      <w:r w:rsidR="001B60C0">
        <w:rPr>
          <w:rFonts w:ascii="Times New Roman" w:hAnsi="Times New Roman"/>
          <w:shd w:val="clear" w:color="auto" w:fill="FFFFFF"/>
        </w:rPr>
        <w:t xml:space="preserve"> </w:t>
      </w:r>
      <w:r w:rsidR="00890CB3">
        <w:rPr>
          <w:rFonts w:ascii="Times New Roman" w:hAnsi="Times New Roman"/>
          <w:shd w:val="clear" w:color="auto" w:fill="FFFFFF"/>
        </w:rPr>
        <w:t>SUD</w:t>
      </w:r>
      <w:r>
        <w:rPr>
          <w:rFonts w:ascii="Times New Roman" w:hAnsi="Times New Roman"/>
          <w:shd w:val="clear" w:color="auto" w:fill="FFFFFF"/>
        </w:rPr>
        <w:t xml:space="preserve">.  </w:t>
      </w:r>
    </w:p>
    <w:p w:rsidR="00C448D3" w:rsidP="00C448D3" w:rsidRDefault="00C448D3" w14:paraId="114C7207" w14:textId="77777777">
      <w:pPr>
        <w:rPr>
          <w:rFonts w:ascii="Times New Roman" w:hAnsi="Times New Roman"/>
          <w:shd w:val="clear" w:color="auto" w:fill="FFFFFF"/>
        </w:rPr>
      </w:pPr>
    </w:p>
    <w:p w:rsidRPr="005B5281" w:rsidR="00C448D3" w:rsidP="00C448D3" w:rsidRDefault="00C448D3" w14:paraId="6D51F005" w14:textId="0678BE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B5BA6">
        <w:rPr>
          <w:rFonts w:ascii="Times New Roman" w:hAnsi="Times New Roman"/>
          <w:shd w:val="clear" w:color="auto" w:fill="FFFFFF"/>
        </w:rPr>
        <w:t>Federal agencies, states, and academic and medical institutions urgently need data on the geographic distribution of the practitioner workforce and a better understanding of where and how this supply matches (or does not match) population M</w:t>
      </w:r>
      <w:r>
        <w:rPr>
          <w:rFonts w:ascii="Times New Roman" w:hAnsi="Times New Roman"/>
          <w:shd w:val="clear" w:color="auto" w:fill="FFFFFF"/>
        </w:rPr>
        <w:t>H</w:t>
      </w:r>
      <w:r w:rsidRPr="00AB5BA6">
        <w:rPr>
          <w:rFonts w:ascii="Times New Roman" w:hAnsi="Times New Roman"/>
          <w:shd w:val="clear" w:color="auto" w:fill="FFFFFF"/>
        </w:rPr>
        <w:t>/SUD</w:t>
      </w:r>
      <w:r>
        <w:rPr>
          <w:rFonts w:ascii="Times New Roman" w:hAnsi="Times New Roman"/>
          <w:shd w:val="clear" w:color="auto" w:fill="FFFFFF"/>
        </w:rPr>
        <w:t xml:space="preserve"> needs</w:t>
      </w:r>
      <w:r w:rsidRPr="00AB5BA6">
        <w:rPr>
          <w:rFonts w:ascii="Times New Roman" w:hAnsi="Times New Roman"/>
          <w:shd w:val="clear" w:color="auto" w:fill="FFFFFF"/>
        </w:rPr>
        <w:t xml:space="preserve">. </w:t>
      </w:r>
      <w:r>
        <w:rPr>
          <w:rFonts w:ascii="Times New Roman" w:hAnsi="Times New Roman"/>
          <w:shd w:val="clear" w:color="auto" w:fill="FFFFFF"/>
        </w:rPr>
        <w:t xml:space="preserve">  Ultimately, these two surveys will address important MH/SUD workforce data gaps that will </w:t>
      </w:r>
      <w:r w:rsidRPr="00A1291F">
        <w:rPr>
          <w:rFonts w:ascii="Times New Roman" w:hAnsi="Times New Roman"/>
          <w:shd w:val="clear" w:color="auto" w:fill="FFFFFF"/>
        </w:rPr>
        <w:t xml:space="preserve">allow SAMSHA to </w:t>
      </w:r>
      <w:r>
        <w:rPr>
          <w:rFonts w:ascii="Times New Roman" w:hAnsi="Times New Roman"/>
          <w:shd w:val="clear" w:color="auto" w:fill="FFFFFF"/>
        </w:rPr>
        <w:t xml:space="preserve">better inform Congress and other policy leaders regarding strategies for ensuring an adequate supply of MH/SUD providers. </w:t>
      </w:r>
      <w:r>
        <w:rPr>
          <w:rFonts w:ascii="Times New Roman" w:hAnsi="Times New Roman"/>
        </w:rPr>
        <w:t>The information collected through these two surveys</w:t>
      </w:r>
      <w:r w:rsidRPr="005B5281">
        <w:rPr>
          <w:rFonts w:ascii="Times New Roman" w:hAnsi="Times New Roman"/>
        </w:rPr>
        <w:t xml:space="preserve"> </w:t>
      </w:r>
      <w:r>
        <w:rPr>
          <w:rFonts w:ascii="Times New Roman" w:hAnsi="Times New Roman"/>
        </w:rPr>
        <w:t>can</w:t>
      </w:r>
      <w:r w:rsidRPr="005B5281">
        <w:rPr>
          <w:rFonts w:ascii="Times New Roman" w:hAnsi="Times New Roman"/>
        </w:rPr>
        <w:t xml:space="preserve"> </w:t>
      </w:r>
      <w:r>
        <w:rPr>
          <w:rFonts w:ascii="Times New Roman" w:hAnsi="Times New Roman"/>
        </w:rPr>
        <w:t xml:space="preserve">be </w:t>
      </w:r>
      <w:r w:rsidRPr="005B5281">
        <w:rPr>
          <w:rFonts w:ascii="Times New Roman" w:hAnsi="Times New Roman"/>
        </w:rPr>
        <w:t>use</w:t>
      </w:r>
      <w:r>
        <w:rPr>
          <w:rFonts w:ascii="Times New Roman" w:hAnsi="Times New Roman"/>
        </w:rPr>
        <w:t>d</w:t>
      </w:r>
      <w:r w:rsidRPr="005B5281">
        <w:rPr>
          <w:rFonts w:ascii="Times New Roman" w:hAnsi="Times New Roman"/>
        </w:rPr>
        <w:t xml:space="preserve"> to influence public policy and programming as they relate to the </w:t>
      </w:r>
      <w:r>
        <w:rPr>
          <w:rFonts w:ascii="Times New Roman" w:hAnsi="Times New Roman"/>
        </w:rPr>
        <w:t>workforce needed to ensure access to MH/SUD services</w:t>
      </w:r>
      <w:r w:rsidRPr="005B5281">
        <w:rPr>
          <w:rFonts w:ascii="Times New Roman" w:hAnsi="Times New Roman"/>
        </w:rPr>
        <w:t xml:space="preserve">. </w:t>
      </w:r>
      <w:r>
        <w:rPr>
          <w:rFonts w:ascii="Times New Roman" w:hAnsi="Times New Roman"/>
        </w:rPr>
        <w:t xml:space="preserve">For example, the information can be used to: </w:t>
      </w:r>
    </w:p>
    <w:p w:rsidRPr="0058137C" w:rsidR="00C448D3" w:rsidP="00C448D3" w:rsidRDefault="00C448D3" w14:paraId="7B71E4ED"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626A43" w:rsidR="00C448D3" w:rsidP="00C448D3" w:rsidRDefault="00C448D3" w14:paraId="5B6854B4" w14:textId="39EDFFA4">
      <w:pPr>
        <w:numPr>
          <w:ilvl w:val="0"/>
          <w:numId w:val="11"/>
        </w:numPr>
        <w:rPr>
          <w:rFonts w:ascii="Times New Roman" w:hAnsi="Times New Roman"/>
        </w:rPr>
      </w:pPr>
      <w:r w:rsidRPr="00626A43">
        <w:rPr>
          <w:rFonts w:ascii="Times New Roman" w:hAnsi="Times New Roman"/>
        </w:rPr>
        <w:t>Inform report</w:t>
      </w:r>
      <w:r w:rsidR="00942CEC">
        <w:rPr>
          <w:rFonts w:ascii="Times New Roman" w:hAnsi="Times New Roman"/>
        </w:rPr>
        <w:t>s</w:t>
      </w:r>
      <w:r w:rsidRPr="00626A43">
        <w:rPr>
          <w:rFonts w:ascii="Times New Roman" w:hAnsi="Times New Roman"/>
        </w:rPr>
        <w:t xml:space="preserve"> to Congress on key </w:t>
      </w:r>
      <w:r>
        <w:rPr>
          <w:rFonts w:ascii="Times New Roman" w:hAnsi="Times New Roman"/>
        </w:rPr>
        <w:t xml:space="preserve">behavioral health </w:t>
      </w:r>
      <w:r w:rsidRPr="00626A43">
        <w:rPr>
          <w:rFonts w:ascii="Times New Roman" w:hAnsi="Times New Roman"/>
        </w:rPr>
        <w:t>workforce questions</w:t>
      </w:r>
      <w:r>
        <w:rPr>
          <w:rFonts w:ascii="Times New Roman" w:hAnsi="Times New Roman"/>
        </w:rPr>
        <w:t xml:space="preserve">, </w:t>
      </w:r>
      <w:r w:rsidR="00425252">
        <w:rPr>
          <w:rFonts w:ascii="Times New Roman" w:hAnsi="Times New Roman"/>
        </w:rPr>
        <w:t xml:space="preserve">including how employers of behavioral health providers would prioritize additional workforce investments.  Additionally, the data can offer new insights on the </w:t>
      </w:r>
      <w:r w:rsidRPr="00626A43">
        <w:rPr>
          <w:rFonts w:ascii="Times New Roman" w:hAnsi="Times New Roman"/>
        </w:rPr>
        <w:t>use and availability of peer support specialists in treating SUD</w:t>
      </w:r>
      <w:r>
        <w:rPr>
          <w:rFonts w:ascii="Times New Roman" w:hAnsi="Times New Roman"/>
        </w:rPr>
        <w:t xml:space="preserve"> or</w:t>
      </w:r>
      <w:r w:rsidRPr="00626A43">
        <w:rPr>
          <w:rFonts w:ascii="Times New Roman" w:hAnsi="Times New Roman"/>
        </w:rPr>
        <w:t xml:space="preserve"> whether clinical behavioral health providers who practice in states where Medicaid reimburses for diagnosis and treatment services for their profession are more likely to see Medicaid beneficiaries. </w:t>
      </w:r>
    </w:p>
    <w:p w:rsidRPr="005B5281" w:rsidR="00C448D3" w:rsidP="00890CB3" w:rsidRDefault="00C448D3" w14:paraId="4C8659ED" w14:textId="4B802364">
      <w:pPr>
        <w:numPr>
          <w:ilvl w:val="0"/>
          <w:numId w:val="11"/>
        </w:numPr>
        <w:rPr>
          <w:rFonts w:ascii="Times New Roman" w:hAnsi="Times New Roman"/>
        </w:rPr>
      </w:pPr>
      <w:r>
        <w:rPr>
          <w:rFonts w:ascii="Times New Roman" w:hAnsi="Times New Roman"/>
        </w:rPr>
        <w:t xml:space="preserve">Help program planners and policy makers understand the strength of the MH/SUD workforce currently available and identify the MH/SUD workforce needed to address gaps in care. For example, </w:t>
      </w:r>
      <w:r w:rsidRPr="00626A43">
        <w:rPr>
          <w:rFonts w:ascii="Times New Roman" w:hAnsi="Times New Roman"/>
        </w:rPr>
        <w:t xml:space="preserve">the Employer Survey can capture data on the number and type of providers needed to address workforce gaps.  </w:t>
      </w:r>
      <w:r>
        <w:rPr>
          <w:rFonts w:ascii="Times New Roman" w:hAnsi="Times New Roman"/>
        </w:rPr>
        <w:t xml:space="preserve">The Practitioner Survey will show how many licensed </w:t>
      </w:r>
      <w:r w:rsidRPr="00890CB3" w:rsidR="00890CB3">
        <w:rPr>
          <w:rFonts w:ascii="Times New Roman" w:hAnsi="Times New Roman"/>
        </w:rPr>
        <w:t>clinical behavioral health specialists</w:t>
      </w:r>
      <w:r>
        <w:rPr>
          <w:rFonts w:ascii="Times New Roman" w:hAnsi="Times New Roman"/>
        </w:rPr>
        <w:t xml:space="preserve"> offer particular MH/SUD services and for which populations</w:t>
      </w:r>
      <w:r w:rsidR="004D3CE0">
        <w:rPr>
          <w:rFonts w:ascii="Times New Roman" w:hAnsi="Times New Roman"/>
        </w:rPr>
        <w:t xml:space="preserve"> and how that varies by scope of practice regulations and Medicaid reimbursement policies</w:t>
      </w:r>
      <w:r>
        <w:rPr>
          <w:rFonts w:ascii="Times New Roman" w:hAnsi="Times New Roman"/>
        </w:rPr>
        <w:t>.</w:t>
      </w:r>
    </w:p>
    <w:p w:rsidRPr="005B5281" w:rsidR="00C448D3" w:rsidP="00C448D3" w:rsidRDefault="00C448D3" w14:paraId="5934BF73" w14:textId="77777777">
      <w:pPr>
        <w:numPr>
          <w:ilvl w:val="0"/>
          <w:numId w:val="11"/>
        </w:numPr>
        <w:rPr>
          <w:rFonts w:ascii="Times New Roman" w:hAnsi="Times New Roman"/>
        </w:rPr>
      </w:pPr>
      <w:r>
        <w:rPr>
          <w:rFonts w:ascii="Times New Roman" w:hAnsi="Times New Roman"/>
        </w:rPr>
        <w:t>P</w:t>
      </w:r>
      <w:r w:rsidRPr="005B5281">
        <w:rPr>
          <w:rFonts w:ascii="Times New Roman" w:hAnsi="Times New Roman"/>
        </w:rPr>
        <w:t>lan appropriate technical a</w:t>
      </w:r>
      <w:r>
        <w:rPr>
          <w:rFonts w:ascii="Times New Roman" w:hAnsi="Times New Roman"/>
        </w:rPr>
        <w:t>ssistance services for MH/SUD organizations as well as to inform policies needed to help address recruitment and retention challenges.  The data can help inform whether employers of behavioral health providers are most in need of psychiatrists, addiction medicine specialists, counselors, peer support specialists, or other specialists and which factors are hindering recruitment and retention by organization type.</w:t>
      </w:r>
    </w:p>
    <w:p w:rsidR="00C448D3" w:rsidP="00C448D3" w:rsidRDefault="00C448D3" w14:paraId="57A17D43" w14:textId="5DC04DDB">
      <w:pPr>
        <w:numPr>
          <w:ilvl w:val="0"/>
          <w:numId w:val="11"/>
        </w:numPr>
        <w:rPr>
          <w:rFonts w:ascii="Times New Roman" w:hAnsi="Times New Roman"/>
        </w:rPr>
      </w:pPr>
      <w:r>
        <w:rPr>
          <w:rFonts w:ascii="Times New Roman" w:hAnsi="Times New Roman"/>
        </w:rPr>
        <w:t>S</w:t>
      </w:r>
      <w:r w:rsidRPr="005B5281">
        <w:rPr>
          <w:rFonts w:ascii="Times New Roman" w:hAnsi="Times New Roman"/>
        </w:rPr>
        <w:t xml:space="preserve">upport </w:t>
      </w:r>
      <w:r>
        <w:rPr>
          <w:rFonts w:ascii="Times New Roman" w:hAnsi="Times New Roman"/>
        </w:rPr>
        <w:t>SAMHSA</w:t>
      </w:r>
      <w:r w:rsidRPr="005B5281">
        <w:rPr>
          <w:rFonts w:ascii="Times New Roman" w:hAnsi="Times New Roman"/>
        </w:rPr>
        <w:t xml:space="preserve"> publications and materials on </w:t>
      </w:r>
      <w:r>
        <w:rPr>
          <w:rFonts w:ascii="Times New Roman" w:hAnsi="Times New Roman"/>
        </w:rPr>
        <w:t>MH/SUD staffing</w:t>
      </w:r>
      <w:r w:rsidRPr="005B5281">
        <w:rPr>
          <w:rFonts w:ascii="Times New Roman" w:hAnsi="Times New Roman"/>
        </w:rPr>
        <w:t xml:space="preserve"> </w:t>
      </w:r>
      <w:r>
        <w:rPr>
          <w:rFonts w:ascii="Times New Roman" w:hAnsi="Times New Roman"/>
        </w:rPr>
        <w:t>as</w:t>
      </w:r>
      <w:r w:rsidRPr="005B5281">
        <w:rPr>
          <w:rFonts w:ascii="Times New Roman" w:hAnsi="Times New Roman"/>
        </w:rPr>
        <w:t xml:space="preserve"> an important resource for public and private organizations involved in the design and implementation of </w:t>
      </w:r>
      <w:r>
        <w:rPr>
          <w:rFonts w:ascii="Times New Roman" w:hAnsi="Times New Roman"/>
        </w:rPr>
        <w:t>addressing SUD or MI</w:t>
      </w:r>
    </w:p>
    <w:p w:rsidRPr="0058137C" w:rsidR="00740A7D" w:rsidP="00740A7D" w:rsidRDefault="00740A7D" w14:paraId="777E9584"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B5281" w:rsidR="00740A7D" w:rsidP="00740A7D" w:rsidRDefault="00890CB3" w14:paraId="4E3AE2F0" w14:textId="17F962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w:t>
      </w:r>
      <w:r w:rsidRPr="005B5281" w:rsidR="00740A7D">
        <w:rPr>
          <w:rFonts w:ascii="Times New Roman" w:hAnsi="Times New Roman"/>
        </w:rPr>
        <w:t>he findings</w:t>
      </w:r>
      <w:r w:rsidR="0058137C">
        <w:rPr>
          <w:rFonts w:ascii="Times New Roman" w:hAnsi="Times New Roman"/>
        </w:rPr>
        <w:t xml:space="preserve"> from the</w:t>
      </w:r>
      <w:r w:rsidR="00071400">
        <w:rPr>
          <w:rFonts w:ascii="Times New Roman" w:hAnsi="Times New Roman"/>
        </w:rPr>
        <w:t>se</w:t>
      </w:r>
      <w:r w:rsidR="0058137C">
        <w:rPr>
          <w:rFonts w:ascii="Times New Roman" w:hAnsi="Times New Roman"/>
        </w:rPr>
        <w:t xml:space="preserve"> </w:t>
      </w:r>
      <w:r w:rsidR="00EA2DF3">
        <w:rPr>
          <w:rFonts w:ascii="Times New Roman" w:hAnsi="Times New Roman"/>
        </w:rPr>
        <w:t>data=</w:t>
      </w:r>
      <w:r w:rsidRPr="005B5281" w:rsidR="00740A7D">
        <w:rPr>
          <w:rFonts w:ascii="Times New Roman" w:hAnsi="Times New Roman"/>
        </w:rPr>
        <w:t xml:space="preserve">will be a crucial resource for </w:t>
      </w:r>
      <w:r w:rsidR="001D2C25">
        <w:rPr>
          <w:rFonts w:ascii="Times New Roman" w:hAnsi="Times New Roman"/>
        </w:rPr>
        <w:t>SAMHSA</w:t>
      </w:r>
      <w:r w:rsidRPr="005B5281" w:rsidR="00740A7D">
        <w:rPr>
          <w:rFonts w:ascii="Times New Roman" w:hAnsi="Times New Roman"/>
        </w:rPr>
        <w:t xml:space="preserve"> in setting </w:t>
      </w:r>
      <w:r w:rsidR="00470F30">
        <w:rPr>
          <w:rFonts w:ascii="Times New Roman" w:hAnsi="Times New Roman"/>
        </w:rPr>
        <w:t xml:space="preserve">behavioral health </w:t>
      </w:r>
      <w:r w:rsidR="001D2C25">
        <w:rPr>
          <w:rFonts w:ascii="Times New Roman" w:hAnsi="Times New Roman"/>
        </w:rPr>
        <w:t>workforce</w:t>
      </w:r>
      <w:r w:rsidRPr="005B5281" w:rsidR="00740A7D">
        <w:rPr>
          <w:rFonts w:ascii="Times New Roman" w:hAnsi="Times New Roman"/>
        </w:rPr>
        <w:t xml:space="preserve"> policy priorities, </w:t>
      </w:r>
      <w:r w:rsidR="001D2C25">
        <w:rPr>
          <w:rFonts w:ascii="Times New Roman" w:hAnsi="Times New Roman"/>
        </w:rPr>
        <w:t xml:space="preserve">assessing </w:t>
      </w:r>
      <w:r w:rsidR="00570C28">
        <w:rPr>
          <w:rFonts w:ascii="Times New Roman" w:hAnsi="Times New Roman"/>
        </w:rPr>
        <w:t>workforce</w:t>
      </w:r>
      <w:r w:rsidR="001D2C25">
        <w:rPr>
          <w:rFonts w:ascii="Times New Roman" w:hAnsi="Times New Roman"/>
        </w:rPr>
        <w:t xml:space="preserve"> needs</w:t>
      </w:r>
      <w:r w:rsidRPr="005B5281" w:rsidR="00740A7D">
        <w:rPr>
          <w:rFonts w:ascii="Times New Roman" w:hAnsi="Times New Roman"/>
        </w:rPr>
        <w:t xml:space="preserve">, and designing and promoting optimally effective </w:t>
      </w:r>
      <w:r w:rsidR="001D2C25">
        <w:rPr>
          <w:rFonts w:ascii="Times New Roman" w:hAnsi="Times New Roman"/>
        </w:rPr>
        <w:t>workforce</w:t>
      </w:r>
      <w:r w:rsidRPr="005B5281" w:rsidR="00740A7D">
        <w:rPr>
          <w:rFonts w:ascii="Times New Roman" w:hAnsi="Times New Roman"/>
        </w:rPr>
        <w:t xml:space="preserve"> initiatives. </w:t>
      </w:r>
      <w:r w:rsidRPr="00324F5D" w:rsidR="000E0E26">
        <w:rPr>
          <w:rFonts w:ascii="Times New Roman" w:hAnsi="Times New Roman"/>
        </w:rPr>
        <w:t xml:space="preserve">SAMHSA will ensure that </w:t>
      </w:r>
      <w:r w:rsidR="00530430">
        <w:rPr>
          <w:rFonts w:ascii="Times New Roman" w:hAnsi="Times New Roman"/>
        </w:rPr>
        <w:t>the</w:t>
      </w:r>
      <w:r w:rsidRPr="00324F5D" w:rsidR="00530430">
        <w:rPr>
          <w:rFonts w:ascii="Times New Roman" w:hAnsi="Times New Roman"/>
        </w:rPr>
        <w:t xml:space="preserve"> </w:t>
      </w:r>
      <w:r w:rsidRPr="00324F5D" w:rsidR="000E0E26">
        <w:rPr>
          <w:rFonts w:ascii="Times New Roman" w:hAnsi="Times New Roman"/>
        </w:rPr>
        <w:t xml:space="preserve">data on </w:t>
      </w:r>
      <w:r w:rsidR="00570C28">
        <w:rPr>
          <w:rFonts w:ascii="Times New Roman" w:hAnsi="Times New Roman"/>
        </w:rPr>
        <w:t xml:space="preserve">the </w:t>
      </w:r>
      <w:r w:rsidR="001D2C25">
        <w:rPr>
          <w:rFonts w:ascii="Times New Roman" w:hAnsi="Times New Roman"/>
        </w:rPr>
        <w:t xml:space="preserve">behavioral health workforce </w:t>
      </w:r>
      <w:r w:rsidRPr="00324F5D" w:rsidR="000E0E26">
        <w:rPr>
          <w:rFonts w:ascii="Times New Roman" w:hAnsi="Times New Roman"/>
        </w:rPr>
        <w:t xml:space="preserve">will be shared with </w:t>
      </w:r>
      <w:r w:rsidR="0024447D">
        <w:rPr>
          <w:rFonts w:ascii="Times New Roman" w:hAnsi="Times New Roman"/>
        </w:rPr>
        <w:t xml:space="preserve">the Centers for Disease Control and Prevention, the Health Resources and Services Administration, as well as </w:t>
      </w:r>
      <w:r w:rsidRPr="00324F5D" w:rsidR="000E0E26">
        <w:rPr>
          <w:rFonts w:ascii="Times New Roman" w:hAnsi="Times New Roman"/>
        </w:rPr>
        <w:t xml:space="preserve">other </w:t>
      </w:r>
      <w:r w:rsidR="00530430">
        <w:rPr>
          <w:rFonts w:ascii="Times New Roman" w:hAnsi="Times New Roman"/>
        </w:rPr>
        <w:t xml:space="preserve">relevant </w:t>
      </w:r>
      <w:r w:rsidR="0024447D">
        <w:rPr>
          <w:rFonts w:ascii="Times New Roman" w:hAnsi="Times New Roman"/>
        </w:rPr>
        <w:t>a</w:t>
      </w:r>
      <w:r w:rsidRPr="00324F5D" w:rsidR="000E0E26">
        <w:rPr>
          <w:rFonts w:ascii="Times New Roman" w:hAnsi="Times New Roman"/>
        </w:rPr>
        <w:t>gencies</w:t>
      </w:r>
      <w:r w:rsidR="0024447D">
        <w:rPr>
          <w:rFonts w:ascii="Times New Roman" w:hAnsi="Times New Roman"/>
        </w:rPr>
        <w:t xml:space="preserve"> of the Department of Health &amp; Human Services</w:t>
      </w:r>
      <w:r w:rsidRPr="005B5281" w:rsidR="00740A7D">
        <w:rPr>
          <w:rFonts w:ascii="Times New Roman" w:hAnsi="Times New Roman"/>
        </w:rPr>
        <w:t xml:space="preserve">. </w:t>
      </w:r>
    </w:p>
    <w:p w:rsidRPr="00324F5D" w:rsidR="00AC6348" w:rsidP="002621F5" w:rsidRDefault="00AC6348" w14:paraId="3175607F" w14:textId="791BE9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46603" w:rsidP="00246603" w:rsidRDefault="00246603" w14:paraId="67C81384" w14:textId="1BA1A56B">
      <w:pPr>
        <w:rPr>
          <w:rFonts w:ascii="Times New Roman" w:hAnsi="Times New Roman"/>
        </w:rPr>
      </w:pPr>
    </w:p>
    <w:p w:rsidR="00246603" w:rsidP="00246603" w:rsidRDefault="00246603" w14:paraId="0C348C33" w14:textId="6B25E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 xml:space="preserve">A3: Use of Technology </w:t>
      </w:r>
    </w:p>
    <w:p w:rsidR="00246603" w:rsidP="00246603" w:rsidRDefault="00246603" w14:paraId="27ECAB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rsidRPr="005B5281" w:rsidR="004C0AA6" w:rsidP="004C0AA6" w:rsidRDefault="004C0AA6" w14:paraId="63D00A27" w14:textId="707583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To maximize data accuracy and reliability, </w:t>
      </w:r>
      <w:r>
        <w:rPr>
          <w:rFonts w:ascii="Times New Roman" w:hAnsi="Times New Roman"/>
        </w:rPr>
        <w:t xml:space="preserve">the surveys be administered using Qualtrics, a web-based tool that participants complete online. </w:t>
      </w:r>
    </w:p>
    <w:p w:rsidRPr="0058137C" w:rsidR="004C0AA6" w:rsidP="004C0AA6" w:rsidRDefault="004C0AA6" w14:paraId="3F226E15" w14:textId="77777777">
      <w:pPr>
        <w:rPr>
          <w:rFonts w:ascii="Times New Roman" w:hAnsi="Times New Roman"/>
        </w:rPr>
      </w:pPr>
    </w:p>
    <w:p w:rsidR="004C0AA6" w:rsidP="004C0AA6" w:rsidRDefault="004C0AA6" w14:paraId="7F661D28" w14:textId="10414CCC">
      <w:pPr>
        <w:rPr>
          <w:rFonts w:ascii="Times New Roman" w:hAnsi="Times New Roman"/>
        </w:rPr>
      </w:pPr>
      <w:r w:rsidRPr="390D1BA9">
        <w:rPr>
          <w:rFonts w:ascii="Times New Roman" w:hAnsi="Times New Roman"/>
        </w:rPr>
        <w:t xml:space="preserve">The system being planned for the instruments will require a web browser and access to the Internet. Users will be able to access the system 24 hours a day, 7 days a week, aside from scheduled maintenance windows, </w:t>
      </w:r>
      <w:bookmarkStart w:name="_Hlk51919485" w:id="2"/>
      <w:r w:rsidRPr="390D1BA9">
        <w:rPr>
          <w:rFonts w:ascii="Times New Roman" w:hAnsi="Times New Roman"/>
        </w:rPr>
        <w:t xml:space="preserve">through the use of a unique, anonymous link sent via email. Participants will receive an initial survey invitation and up to four follow-up reminders. Upon clicking or copying the link into the browser, participants will be able to respond to the survey. Skip patterns will facilitate navigation through the survey by only displaying items that apply to the participant, based on information already entered into the system. </w:t>
      </w:r>
      <w:r>
        <w:rPr>
          <w:rFonts w:ascii="Times New Roman" w:hAnsi="Times New Roman"/>
        </w:rPr>
        <w:t xml:space="preserve"> </w:t>
      </w:r>
    </w:p>
    <w:p w:rsidR="00E85375" w:rsidP="004C0AA6" w:rsidRDefault="00E85375" w14:paraId="342BF67E" w14:textId="77777777">
      <w:pPr>
        <w:rPr>
          <w:rFonts w:ascii="Times New Roman" w:hAnsi="Times New Roman"/>
        </w:rPr>
      </w:pPr>
    </w:p>
    <w:p w:rsidRPr="00E51EA4" w:rsidR="004C0AA6" w:rsidP="004C0AA6" w:rsidRDefault="004C0AA6" w14:paraId="26E5F565" w14:textId="19468AA4">
      <w:pPr>
        <w:rPr>
          <w:rFonts w:ascii="Times New Roman" w:hAnsi="Times New Roman"/>
        </w:rPr>
      </w:pPr>
      <w:r>
        <w:rPr>
          <w:rFonts w:ascii="Times New Roman" w:hAnsi="Times New Roman"/>
        </w:rPr>
        <w:t xml:space="preserve">Upon completion of the </w:t>
      </w:r>
      <w:r w:rsidRPr="005B5759" w:rsidR="00E85375">
        <w:rPr>
          <w:rFonts w:ascii="Times New Roman" w:hAnsi="Times New Roman"/>
          <w:i/>
        </w:rPr>
        <w:t>P</w:t>
      </w:r>
      <w:r w:rsidRPr="005B5759">
        <w:rPr>
          <w:rFonts w:ascii="Times New Roman" w:hAnsi="Times New Roman"/>
          <w:i/>
        </w:rPr>
        <w:t>r</w:t>
      </w:r>
      <w:r w:rsidRPr="005B5759" w:rsidR="008C1EF7">
        <w:rPr>
          <w:rFonts w:ascii="Times New Roman" w:hAnsi="Times New Roman"/>
          <w:i/>
        </w:rPr>
        <w:t>ovider</w:t>
      </w:r>
      <w:r w:rsidRPr="005B5759">
        <w:rPr>
          <w:rFonts w:ascii="Times New Roman" w:hAnsi="Times New Roman"/>
          <w:i/>
        </w:rPr>
        <w:t xml:space="preserve"> </w:t>
      </w:r>
      <w:r w:rsidRPr="005B5759" w:rsidR="00E85375">
        <w:rPr>
          <w:rFonts w:ascii="Times New Roman" w:hAnsi="Times New Roman"/>
          <w:i/>
        </w:rPr>
        <w:t>S</w:t>
      </w:r>
      <w:r w:rsidRPr="005B5759">
        <w:rPr>
          <w:rFonts w:ascii="Times New Roman" w:hAnsi="Times New Roman"/>
          <w:i/>
        </w:rPr>
        <w:t>urvey</w:t>
      </w:r>
      <w:r>
        <w:rPr>
          <w:rFonts w:ascii="Times New Roman" w:hAnsi="Times New Roman"/>
        </w:rPr>
        <w:t xml:space="preserve">, the first </w:t>
      </w:r>
      <w:r w:rsidR="00161069">
        <w:rPr>
          <w:rFonts w:ascii="Times New Roman" w:hAnsi="Times New Roman"/>
        </w:rPr>
        <w:t>1,500 respondents</w:t>
      </w:r>
      <w:r>
        <w:rPr>
          <w:rFonts w:ascii="Times New Roman" w:hAnsi="Times New Roman"/>
        </w:rPr>
        <w:t xml:space="preserve"> will be directed to a separate website to claim a $20 incentive. (The </w:t>
      </w:r>
      <w:r w:rsidRPr="005B5759" w:rsidR="00E85375">
        <w:rPr>
          <w:rFonts w:ascii="Times New Roman" w:hAnsi="Times New Roman"/>
          <w:i/>
        </w:rPr>
        <w:t>E</w:t>
      </w:r>
      <w:r w:rsidRPr="005B5759">
        <w:rPr>
          <w:rFonts w:ascii="Times New Roman" w:hAnsi="Times New Roman"/>
          <w:i/>
        </w:rPr>
        <w:t xml:space="preserve">mployer </w:t>
      </w:r>
      <w:r w:rsidRPr="005B5759" w:rsidR="00E85375">
        <w:rPr>
          <w:rFonts w:ascii="Times New Roman" w:hAnsi="Times New Roman"/>
          <w:i/>
        </w:rPr>
        <w:t>S</w:t>
      </w:r>
      <w:r w:rsidRPr="005B5759">
        <w:rPr>
          <w:rFonts w:ascii="Times New Roman" w:hAnsi="Times New Roman"/>
          <w:i/>
        </w:rPr>
        <w:t>urvey</w:t>
      </w:r>
      <w:r>
        <w:rPr>
          <w:rFonts w:ascii="Times New Roman" w:hAnsi="Times New Roman"/>
        </w:rPr>
        <w:t xml:space="preserve"> does not include an incentive.) </w:t>
      </w:r>
      <w:r w:rsidRPr="00E51EA4">
        <w:rPr>
          <w:rFonts w:ascii="Times New Roman" w:hAnsi="Times New Roman"/>
          <w:color w:val="222222"/>
          <w:shd w:val="clear" w:color="auto" w:fill="FFFFFF"/>
        </w:rPr>
        <w:t xml:space="preserve">The research team will use a system called Forte Participant Payments to manage payments to research participants. </w:t>
      </w:r>
    </w:p>
    <w:bookmarkEnd w:id="2"/>
    <w:p w:rsidRPr="005B5281" w:rsidR="00246603" w:rsidP="00F375EF" w:rsidRDefault="00246603" w14:paraId="3BA71B07" w14:textId="5438E4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 </w:t>
      </w:r>
    </w:p>
    <w:p w:rsidRPr="005B5281" w:rsidR="002E0F33" w:rsidP="002E0F33" w:rsidRDefault="002E0F33" w14:paraId="576BB7FB"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A4. Efforts to Identify Duplication</w:t>
      </w:r>
    </w:p>
    <w:p w:rsidRPr="005B5281" w:rsidR="00CE4E59" w:rsidP="00CE4E59" w:rsidRDefault="00A55676" w14:paraId="386CEA80" w14:textId="66CB8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GW</w:t>
      </w:r>
      <w:r w:rsidRPr="005B5281" w:rsidR="00CE4E59">
        <w:rPr>
          <w:rFonts w:ascii="Times New Roman" w:hAnsi="Times New Roman"/>
        </w:rPr>
        <w:t xml:space="preserve"> conducted an extensive literature search, consulted with staff in </w:t>
      </w:r>
      <w:r w:rsidR="002A5D89">
        <w:rPr>
          <w:rFonts w:ascii="Times New Roman" w:hAnsi="Times New Roman"/>
        </w:rPr>
        <w:t>f</w:t>
      </w:r>
      <w:r w:rsidRPr="005B5281" w:rsidR="00CE4E59">
        <w:rPr>
          <w:rFonts w:ascii="Times New Roman" w:hAnsi="Times New Roman"/>
        </w:rPr>
        <w:t xml:space="preserve">ederal agencies and organizations that work with substance use and </w:t>
      </w:r>
      <w:r>
        <w:rPr>
          <w:rFonts w:ascii="Times New Roman" w:hAnsi="Times New Roman"/>
        </w:rPr>
        <w:t>mental illness surveys</w:t>
      </w:r>
      <w:r w:rsidRPr="005B5281" w:rsidR="00CE4E59">
        <w:rPr>
          <w:rFonts w:ascii="Times New Roman" w:hAnsi="Times New Roman"/>
        </w:rPr>
        <w:t xml:space="preserve">, and discussed the proposed </w:t>
      </w:r>
      <w:r w:rsidR="004C0AA6">
        <w:rPr>
          <w:rFonts w:ascii="Times New Roman" w:hAnsi="Times New Roman"/>
        </w:rPr>
        <w:t>surveys</w:t>
      </w:r>
      <w:r w:rsidRPr="005B5281" w:rsidR="004C0AA6">
        <w:rPr>
          <w:rFonts w:ascii="Times New Roman" w:hAnsi="Times New Roman"/>
        </w:rPr>
        <w:t xml:space="preserve"> </w:t>
      </w:r>
      <w:r w:rsidRPr="005B5281" w:rsidR="00CE4E59">
        <w:rPr>
          <w:rFonts w:ascii="Times New Roman" w:hAnsi="Times New Roman"/>
        </w:rPr>
        <w:t xml:space="preserve">with </w:t>
      </w:r>
      <w:r w:rsidR="00201C73">
        <w:rPr>
          <w:rFonts w:ascii="Times New Roman" w:hAnsi="Times New Roman"/>
        </w:rPr>
        <w:t>MH/SUD</w:t>
      </w:r>
      <w:r w:rsidRPr="005B5281" w:rsidR="00CE4E59">
        <w:rPr>
          <w:rFonts w:ascii="Times New Roman" w:hAnsi="Times New Roman"/>
        </w:rPr>
        <w:t xml:space="preserve"> experts. Specifically, </w:t>
      </w:r>
      <w:r>
        <w:rPr>
          <w:rFonts w:ascii="Times New Roman" w:hAnsi="Times New Roman"/>
        </w:rPr>
        <w:t>GW</w:t>
      </w:r>
      <w:r w:rsidRPr="005B5281" w:rsidR="00CE4E59">
        <w:rPr>
          <w:rFonts w:ascii="Times New Roman" w:hAnsi="Times New Roman"/>
        </w:rPr>
        <w:t>:</w:t>
      </w:r>
    </w:p>
    <w:p w:rsidRPr="005B5281" w:rsidR="00CE4E59" w:rsidP="00CE4E59" w:rsidRDefault="00CE4E59" w14:paraId="456CFF40"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5B5281" w:rsidR="00CE4E59" w:rsidP="00CE4E59" w:rsidRDefault="00C66317" w14:paraId="0189106C" w14:textId="6E6FB0B4">
      <w:pPr>
        <w:numPr>
          <w:ilvl w:val="0"/>
          <w:numId w:val="11"/>
        </w:numPr>
        <w:rPr>
          <w:rFonts w:ascii="Times New Roman" w:hAnsi="Times New Roman"/>
        </w:rPr>
      </w:pPr>
      <w:r>
        <w:rPr>
          <w:rFonts w:ascii="Times New Roman" w:hAnsi="Times New Roman"/>
        </w:rPr>
        <w:t xml:space="preserve">Reviewed </w:t>
      </w:r>
      <w:r w:rsidR="00A55676">
        <w:rPr>
          <w:rFonts w:ascii="Times New Roman" w:hAnsi="Times New Roman"/>
        </w:rPr>
        <w:t>surveys conducted by SAMHSA and other organizations (e.g., NCBH, U</w:t>
      </w:r>
      <w:r w:rsidR="00FA31A7">
        <w:rPr>
          <w:rFonts w:ascii="Times New Roman" w:hAnsi="Times New Roman"/>
        </w:rPr>
        <w:t xml:space="preserve">niversity of </w:t>
      </w:r>
      <w:r w:rsidR="00A55676">
        <w:rPr>
          <w:rFonts w:ascii="Times New Roman" w:hAnsi="Times New Roman"/>
        </w:rPr>
        <w:t>Mich</w:t>
      </w:r>
      <w:r w:rsidR="00FA31A7">
        <w:rPr>
          <w:rFonts w:ascii="Times New Roman" w:hAnsi="Times New Roman"/>
        </w:rPr>
        <w:t>igan</w:t>
      </w:r>
      <w:r w:rsidR="00A55676">
        <w:rPr>
          <w:rFonts w:ascii="Times New Roman" w:hAnsi="Times New Roman"/>
        </w:rPr>
        <w:t xml:space="preserve">) </w:t>
      </w:r>
      <w:r w:rsidRPr="005B5281" w:rsidR="00CE4E59">
        <w:rPr>
          <w:rFonts w:ascii="Times New Roman" w:hAnsi="Times New Roman"/>
        </w:rPr>
        <w:t xml:space="preserve">to identify </w:t>
      </w:r>
      <w:r w:rsidR="00716DA3">
        <w:rPr>
          <w:rFonts w:ascii="Times New Roman" w:hAnsi="Times New Roman"/>
        </w:rPr>
        <w:t xml:space="preserve">the most salient workforce data gaps and types of information needed to enrich understanding of the </w:t>
      </w:r>
      <w:r w:rsidR="00201C73">
        <w:rPr>
          <w:rFonts w:ascii="Times New Roman" w:hAnsi="Times New Roman"/>
        </w:rPr>
        <w:t>MH/SUD</w:t>
      </w:r>
      <w:r w:rsidR="00716DA3">
        <w:rPr>
          <w:rFonts w:ascii="Times New Roman" w:hAnsi="Times New Roman"/>
        </w:rPr>
        <w:t xml:space="preserve"> workforce and to inform </w:t>
      </w:r>
      <w:r w:rsidR="00201C73">
        <w:rPr>
          <w:rFonts w:ascii="Times New Roman" w:hAnsi="Times New Roman"/>
        </w:rPr>
        <w:t>MH/SUD</w:t>
      </w:r>
      <w:r w:rsidR="00716DA3">
        <w:rPr>
          <w:rFonts w:ascii="Times New Roman" w:hAnsi="Times New Roman"/>
        </w:rPr>
        <w:t xml:space="preserve"> policies.  </w:t>
      </w:r>
      <w:r w:rsidR="00890CB3">
        <w:rPr>
          <w:rFonts w:ascii="Times New Roman" w:hAnsi="Times New Roman"/>
        </w:rPr>
        <w:t xml:space="preserve">GW </w:t>
      </w:r>
      <w:r w:rsidR="00716DA3">
        <w:rPr>
          <w:rFonts w:ascii="Times New Roman" w:hAnsi="Times New Roman"/>
        </w:rPr>
        <w:t>also sought methodological guidance to strengthen</w:t>
      </w:r>
      <w:r w:rsidRPr="005B5281" w:rsidR="00CE4E59">
        <w:rPr>
          <w:rFonts w:ascii="Times New Roman" w:hAnsi="Times New Roman"/>
        </w:rPr>
        <w:t xml:space="preserve"> the validity, generalizability, or </w:t>
      </w:r>
      <w:r w:rsidR="004C2EE5">
        <w:rPr>
          <w:rFonts w:ascii="Times New Roman" w:hAnsi="Times New Roman"/>
        </w:rPr>
        <w:t xml:space="preserve">policy </w:t>
      </w:r>
      <w:r w:rsidRPr="005B5281" w:rsidR="00CE4E59">
        <w:rPr>
          <w:rFonts w:ascii="Times New Roman" w:hAnsi="Times New Roman"/>
        </w:rPr>
        <w:t>application of results.</w:t>
      </w:r>
    </w:p>
    <w:p w:rsidRPr="005D37FD" w:rsidR="00CE4E59" w:rsidP="006D1B98" w:rsidRDefault="00CE4E59" w14:paraId="0247AE5E" w14:textId="0BE24323">
      <w:pPr>
        <w:numPr>
          <w:ilvl w:val="0"/>
          <w:numId w:val="11"/>
        </w:numPr>
        <w:rPr>
          <w:rFonts w:ascii="Times New Roman" w:hAnsi="Times New Roman"/>
        </w:rPr>
      </w:pPr>
      <w:r w:rsidRPr="005D37FD">
        <w:rPr>
          <w:rFonts w:ascii="Times New Roman" w:hAnsi="Times New Roman"/>
        </w:rPr>
        <w:t xml:space="preserve">Consulted with staff in </w:t>
      </w:r>
      <w:r w:rsidR="00A55676">
        <w:rPr>
          <w:rFonts w:ascii="Times New Roman" w:hAnsi="Times New Roman"/>
        </w:rPr>
        <w:t>SAMHSA</w:t>
      </w:r>
      <w:r w:rsidRPr="005D37FD">
        <w:rPr>
          <w:rFonts w:ascii="Times New Roman" w:hAnsi="Times New Roman"/>
        </w:rPr>
        <w:t xml:space="preserve">. </w:t>
      </w:r>
      <w:r w:rsidR="00A55676">
        <w:rPr>
          <w:rFonts w:ascii="Times New Roman" w:hAnsi="Times New Roman"/>
        </w:rPr>
        <w:t xml:space="preserve">While SAMHSA has extensive data on organizations providing services and populations in need of these services, very little data is available on </w:t>
      </w:r>
      <w:r w:rsidR="00716DA3">
        <w:rPr>
          <w:rFonts w:ascii="Times New Roman" w:hAnsi="Times New Roman"/>
        </w:rPr>
        <w:t xml:space="preserve">how </w:t>
      </w:r>
      <w:r w:rsidR="00201C73">
        <w:rPr>
          <w:rFonts w:ascii="Times New Roman" w:hAnsi="Times New Roman"/>
        </w:rPr>
        <w:t>MH/SUD</w:t>
      </w:r>
      <w:r w:rsidR="00716DA3">
        <w:rPr>
          <w:rFonts w:ascii="Times New Roman" w:hAnsi="Times New Roman"/>
        </w:rPr>
        <w:t xml:space="preserve"> staffing varies across facility types</w:t>
      </w:r>
      <w:r w:rsidR="000F6C27">
        <w:rPr>
          <w:rFonts w:ascii="Times New Roman" w:hAnsi="Times New Roman"/>
        </w:rPr>
        <w:t>, the particular recruitment or retention challenges faced,</w:t>
      </w:r>
      <w:r w:rsidR="00716DA3">
        <w:rPr>
          <w:rFonts w:ascii="Times New Roman" w:hAnsi="Times New Roman"/>
        </w:rPr>
        <w:t xml:space="preserve"> or the specific workforce staffing needed to address gaps in care</w:t>
      </w:r>
      <w:r w:rsidR="00A55676">
        <w:rPr>
          <w:rFonts w:ascii="Times New Roman" w:hAnsi="Times New Roman"/>
        </w:rPr>
        <w:t xml:space="preserve">.  </w:t>
      </w:r>
      <w:r w:rsidR="000F6C27">
        <w:rPr>
          <w:rFonts w:ascii="Times New Roman" w:hAnsi="Times New Roman"/>
        </w:rPr>
        <w:t xml:space="preserve">No federal surveys collect data </w:t>
      </w:r>
      <w:r w:rsidRPr="005D37FD" w:rsidR="000F6C27">
        <w:rPr>
          <w:rFonts w:ascii="Times New Roman" w:hAnsi="Times New Roman"/>
        </w:rPr>
        <w:t>similar to th</w:t>
      </w:r>
      <w:r w:rsidR="000F6C27">
        <w:rPr>
          <w:rFonts w:ascii="Times New Roman" w:hAnsi="Times New Roman"/>
        </w:rPr>
        <w:t>at</w:t>
      </w:r>
      <w:r w:rsidRPr="005D37FD" w:rsidR="000F6C27">
        <w:rPr>
          <w:rFonts w:ascii="Times New Roman" w:hAnsi="Times New Roman"/>
        </w:rPr>
        <w:t xml:space="preserve"> being proposed in this submission.</w:t>
      </w:r>
    </w:p>
    <w:p w:rsidRPr="005B5281" w:rsidR="00CE4E59" w:rsidP="00CE4E59" w:rsidRDefault="00CE4E59" w14:paraId="76E64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5B5281" w:rsidR="00CE4E59" w:rsidP="00CE4E59" w:rsidRDefault="74FBE91A" w14:paraId="7BA2E289" w14:textId="5EE1E4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74FBE91A">
        <w:rPr>
          <w:rFonts w:ascii="Times New Roman" w:hAnsi="Times New Roman"/>
        </w:rPr>
        <w:t>SAMHSA did not identify any redundancy in that there were no precedents for a data collection effort similar to the one being proposed. Thus, it is clear that the data to be collected will be unique to the SAMHSA. In other words, the data collected through these instruments will be non-duplicative.</w:t>
      </w:r>
    </w:p>
    <w:p w:rsidRPr="005B5281" w:rsidR="00F44E8E" w:rsidP="003949C7" w:rsidRDefault="00F44E8E" w14:paraId="7A19D1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4B966967"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A5. Involvement of Small Entities</w:t>
      </w:r>
    </w:p>
    <w:p w:rsidRPr="005B5281" w:rsidR="00FF1705" w:rsidP="003949C7" w:rsidRDefault="00FF1705" w14:paraId="64567034" w14:textId="45C69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This </w:t>
      </w:r>
      <w:r w:rsidRPr="005B5281" w:rsidR="00962E70">
        <w:rPr>
          <w:rFonts w:ascii="Times New Roman" w:hAnsi="Times New Roman"/>
        </w:rPr>
        <w:t xml:space="preserve">data </w:t>
      </w:r>
      <w:r w:rsidR="007E20D1">
        <w:rPr>
          <w:rFonts w:ascii="Times New Roman" w:hAnsi="Times New Roman"/>
        </w:rPr>
        <w:t>collection</w:t>
      </w:r>
      <w:r w:rsidRPr="005B5281" w:rsidR="007E20D1">
        <w:rPr>
          <w:rFonts w:ascii="Times New Roman" w:hAnsi="Times New Roman"/>
        </w:rPr>
        <w:t xml:space="preserve"> </w:t>
      </w:r>
      <w:r w:rsidRPr="005B5281">
        <w:rPr>
          <w:rFonts w:ascii="Times New Roman" w:hAnsi="Times New Roman"/>
        </w:rPr>
        <w:t>will have no significant impact on small entities.</w:t>
      </w:r>
    </w:p>
    <w:p w:rsidRPr="0058137C" w:rsidR="00FF1705" w:rsidRDefault="00FF1705" w14:paraId="631B68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Pr="005B5281" w:rsidR="002E0F33" w:rsidP="002E0F33" w:rsidRDefault="002E0F33" w14:paraId="2D7C99D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A6. Consequences If Information Collected Less Frequently</w:t>
      </w:r>
    </w:p>
    <w:p w:rsidR="00564479" w:rsidP="00570E3C" w:rsidRDefault="00570E3C" w14:paraId="579FF581" w14:textId="7E2E8268">
      <w:pPr>
        <w:rPr>
          <w:rFonts w:ascii="Times New Roman" w:hAnsi="Times New Roman"/>
        </w:rPr>
      </w:pPr>
      <w:r>
        <w:rPr>
          <w:rFonts w:ascii="Times New Roman" w:hAnsi="Times New Roman"/>
        </w:rPr>
        <w:t xml:space="preserve">The information will be collected only once.  </w:t>
      </w:r>
    </w:p>
    <w:p w:rsidR="006C305C" w:rsidP="007D30AA" w:rsidRDefault="006C305C" w14:paraId="1334094B" w14:textId="77777777">
      <w:pPr>
        <w:rPr>
          <w:rFonts w:ascii="Times New Roman" w:hAnsi="Times New Roman"/>
        </w:rPr>
      </w:pPr>
    </w:p>
    <w:p w:rsidRPr="005B5281" w:rsidR="002E0F33" w:rsidP="002E0F33" w:rsidRDefault="002E0F33" w14:paraId="55837D86" w14:textId="0C752C3F">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A7.  Consistency </w:t>
      </w:r>
      <w:r w:rsidRPr="005B5281" w:rsidR="00785B0F">
        <w:rPr>
          <w:rFonts w:ascii="Times New Roman" w:hAnsi="Times New Roman"/>
          <w:sz w:val="24"/>
          <w:szCs w:val="24"/>
        </w:rPr>
        <w:t>with</w:t>
      </w:r>
      <w:r w:rsidRPr="005B5281">
        <w:rPr>
          <w:rFonts w:ascii="Times New Roman" w:hAnsi="Times New Roman"/>
          <w:sz w:val="24"/>
          <w:szCs w:val="24"/>
        </w:rPr>
        <w:t xml:space="preserve"> Guidelines in 5 </w:t>
      </w:r>
      <w:smartTag w:uri="urn:schemas-microsoft-com:office:smarttags" w:element="stockticker">
        <w:r w:rsidRPr="005B5281">
          <w:rPr>
            <w:rFonts w:ascii="Times New Roman" w:hAnsi="Times New Roman"/>
            <w:sz w:val="24"/>
            <w:szCs w:val="24"/>
          </w:rPr>
          <w:t>CFR</w:t>
        </w:r>
      </w:smartTag>
      <w:r w:rsidRPr="005B5281">
        <w:rPr>
          <w:rFonts w:ascii="Times New Roman" w:hAnsi="Times New Roman"/>
          <w:sz w:val="24"/>
          <w:szCs w:val="24"/>
        </w:rPr>
        <w:t xml:space="preserve"> 1320.5(d) (2)</w:t>
      </w:r>
    </w:p>
    <w:p w:rsidRPr="005B5281" w:rsidR="00C60403" w:rsidP="003949C7" w:rsidRDefault="00C60403" w14:paraId="307371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This information collection fully complies with 5 CFR 1320.5(d</w:t>
      </w:r>
      <w:r w:rsidRPr="005B5281" w:rsidR="00C427F5">
        <w:rPr>
          <w:rFonts w:ascii="Times New Roman" w:hAnsi="Times New Roman"/>
        </w:rPr>
        <w:t>) (</w:t>
      </w:r>
      <w:r w:rsidRPr="005B5281">
        <w:rPr>
          <w:rFonts w:ascii="Times New Roman" w:hAnsi="Times New Roman"/>
        </w:rPr>
        <w:t>2).</w:t>
      </w:r>
    </w:p>
    <w:p w:rsidRPr="0058137C" w:rsidR="001401C6" w:rsidP="001401C6" w:rsidRDefault="001401C6" w14:paraId="57DC8D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WP9BodyText"/>
          <w:rFonts w:ascii="Times New Roman" w:hAnsi="Times New Roman"/>
        </w:rPr>
      </w:pPr>
    </w:p>
    <w:p w:rsidRPr="005B5281" w:rsidR="002E0F33" w:rsidP="002E0F33" w:rsidRDefault="002E0F33" w14:paraId="433AD124" w14:textId="31BFF8B1">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A8.  Consultation </w:t>
      </w:r>
      <w:r w:rsidR="00785B0F">
        <w:rPr>
          <w:rFonts w:ascii="Times New Roman" w:hAnsi="Times New Roman"/>
          <w:sz w:val="24"/>
          <w:szCs w:val="24"/>
        </w:rPr>
        <w:t>o</w:t>
      </w:r>
      <w:r w:rsidRPr="005B5281" w:rsidR="00785B0F">
        <w:rPr>
          <w:rFonts w:ascii="Times New Roman" w:hAnsi="Times New Roman"/>
          <w:sz w:val="24"/>
          <w:szCs w:val="24"/>
        </w:rPr>
        <w:t xml:space="preserve">utside </w:t>
      </w:r>
      <w:r w:rsidRPr="005B5281">
        <w:rPr>
          <w:rFonts w:ascii="Times New Roman" w:hAnsi="Times New Roman"/>
          <w:sz w:val="24"/>
          <w:szCs w:val="24"/>
        </w:rPr>
        <w:t>the Agency</w:t>
      </w:r>
      <w:r w:rsidRPr="00324F5D" w:rsidR="00597CD3">
        <w:rPr>
          <w:rFonts w:ascii="Times New Roman" w:hAnsi="Times New Roman"/>
          <w:sz w:val="24"/>
          <w:szCs w:val="24"/>
        </w:rPr>
        <w:t xml:space="preserve">   </w:t>
      </w:r>
    </w:p>
    <w:p w:rsidRPr="00827C76" w:rsidR="002E0F33" w:rsidP="002E0F33" w:rsidRDefault="002E0F33" w14:paraId="42762FF7"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A8a. Federal Registry Announcement</w:t>
      </w:r>
    </w:p>
    <w:p w:rsidRPr="005B5281" w:rsidR="00C60403" w:rsidP="003949C7" w:rsidRDefault="00C60403" w14:paraId="4B1AE10F" w14:textId="287F28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87D2E">
        <w:rPr>
          <w:rFonts w:ascii="Times New Roman" w:hAnsi="Times New Roman"/>
        </w:rPr>
        <w:t>The notice required in 5 CFR 1320.8(d) was published in the Federal Register on</w:t>
      </w:r>
      <w:r w:rsidRPr="00687D2E" w:rsidR="00506E18">
        <w:rPr>
          <w:rFonts w:ascii="Times New Roman" w:hAnsi="Times New Roman"/>
        </w:rPr>
        <w:t xml:space="preserve"> </w:t>
      </w:r>
      <w:r w:rsidR="00E6707E">
        <w:rPr>
          <w:rFonts w:ascii="Times New Roman" w:hAnsi="Times New Roman"/>
        </w:rPr>
        <w:t>December 31</w:t>
      </w:r>
      <w:r w:rsidRPr="00687D2E" w:rsidR="00E97202">
        <w:rPr>
          <w:rFonts w:ascii="Times New Roman" w:hAnsi="Times New Roman"/>
        </w:rPr>
        <w:t>, 20</w:t>
      </w:r>
      <w:r w:rsidRPr="00687D2E" w:rsidR="001A51EC">
        <w:rPr>
          <w:rFonts w:ascii="Times New Roman" w:hAnsi="Times New Roman"/>
        </w:rPr>
        <w:t>20</w:t>
      </w:r>
      <w:r w:rsidRPr="00687D2E" w:rsidR="00E97202">
        <w:rPr>
          <w:rFonts w:ascii="Times New Roman" w:hAnsi="Times New Roman"/>
        </w:rPr>
        <w:t xml:space="preserve"> (</w:t>
      </w:r>
      <w:r w:rsidR="00E6707E">
        <w:rPr>
          <w:rFonts w:ascii="Times New Roman" w:hAnsi="Times New Roman"/>
        </w:rPr>
        <w:t>85</w:t>
      </w:r>
      <w:r w:rsidRPr="00687D2E" w:rsidR="006C305C">
        <w:rPr>
          <w:rFonts w:ascii="Times New Roman" w:hAnsi="Times New Roman"/>
        </w:rPr>
        <w:t xml:space="preserve"> FR </w:t>
      </w:r>
      <w:r w:rsidRPr="00E6707E" w:rsidR="00E6707E">
        <w:rPr>
          <w:rFonts w:ascii="Times New Roman" w:hAnsi="Times New Roman"/>
        </w:rPr>
        <w:t>86942</w:t>
      </w:r>
      <w:r w:rsidRPr="00687D2E" w:rsidR="00160D43">
        <w:rPr>
          <w:rFonts w:ascii="Times New Roman" w:hAnsi="Times New Roman"/>
        </w:rPr>
        <w:t>)</w:t>
      </w:r>
      <w:r w:rsidRPr="00687D2E" w:rsidR="003D35F1">
        <w:rPr>
          <w:rFonts w:ascii="Times New Roman" w:hAnsi="Times New Roman"/>
        </w:rPr>
        <w:t>.</w:t>
      </w:r>
      <w:r w:rsidR="008B7D2B">
        <w:rPr>
          <w:rFonts w:ascii="Times New Roman" w:hAnsi="Times New Roman"/>
        </w:rPr>
        <w:t xml:space="preserve"> </w:t>
      </w:r>
      <w:r w:rsidRPr="008B7D2B" w:rsidR="008B7D2B">
        <w:rPr>
          <w:rFonts w:ascii="Times New Roman" w:hAnsi="Times New Roman"/>
        </w:rPr>
        <w:t>No comments were received.</w:t>
      </w:r>
      <w:bookmarkStart w:name="_GoBack" w:id="3"/>
      <w:bookmarkEnd w:id="3"/>
      <w:r w:rsidRPr="005B5281" w:rsidR="00160D43">
        <w:rPr>
          <w:rFonts w:ascii="Times New Roman" w:hAnsi="Times New Roman"/>
        </w:rPr>
        <w:t xml:space="preserve">  </w:t>
      </w:r>
      <w:r w:rsidRPr="005B5281" w:rsidR="003D35F1">
        <w:rPr>
          <w:rFonts w:ascii="Times New Roman" w:hAnsi="Times New Roman"/>
        </w:rPr>
        <w:t xml:space="preserve"> </w:t>
      </w:r>
    </w:p>
    <w:p w:rsidRPr="0058137C" w:rsidR="00C60403" w:rsidP="00C60403" w:rsidRDefault="00C60403" w14:paraId="6138D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827C76" w:rsidR="002E0F33" w:rsidP="002E0F33" w:rsidRDefault="002E0F33" w14:paraId="5D959A23" w14:textId="77777777">
      <w:pPr>
        <w:pStyle w:val="Heading3"/>
        <w:spacing w:before="120" w:line="360" w:lineRule="auto"/>
        <w:rPr>
          <w:rFonts w:ascii="Times New Roman" w:hAnsi="Times New Roman"/>
          <w:b w:val="0"/>
          <w:sz w:val="24"/>
          <w:szCs w:val="24"/>
        </w:rPr>
      </w:pPr>
      <w:r w:rsidRPr="00827C76">
        <w:rPr>
          <w:rFonts w:ascii="Times New Roman" w:hAnsi="Times New Roman"/>
          <w:b w:val="0"/>
          <w:sz w:val="24"/>
          <w:szCs w:val="24"/>
        </w:rPr>
        <w:t>A8b. Consultations Outside the Agency</w:t>
      </w:r>
    </w:p>
    <w:p w:rsidRPr="005B5281" w:rsidR="00C44105" w:rsidP="003949C7" w:rsidRDefault="00570E3C" w14:paraId="4DF310AF" w14:textId="29D04A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GW</w:t>
      </w:r>
      <w:r w:rsidR="00A805B8">
        <w:rPr>
          <w:rFonts w:ascii="Times New Roman" w:hAnsi="Times New Roman"/>
        </w:rPr>
        <w:t xml:space="preserve"> consulted with experts on </w:t>
      </w:r>
      <w:r>
        <w:rPr>
          <w:rFonts w:ascii="Times New Roman" w:hAnsi="Times New Roman"/>
        </w:rPr>
        <w:t>behavioral health workforce</w:t>
      </w:r>
      <w:r w:rsidR="00BA490D">
        <w:rPr>
          <w:rFonts w:ascii="Times New Roman" w:hAnsi="Times New Roman"/>
        </w:rPr>
        <w:t xml:space="preserve">, </w:t>
      </w:r>
      <w:r>
        <w:rPr>
          <w:rFonts w:ascii="Times New Roman" w:hAnsi="Times New Roman"/>
        </w:rPr>
        <w:t>behavioral health counseling and therapy</w:t>
      </w:r>
      <w:r w:rsidR="00BA490D">
        <w:rPr>
          <w:rFonts w:ascii="Times New Roman" w:hAnsi="Times New Roman"/>
        </w:rPr>
        <w:t>,</w:t>
      </w:r>
      <w:r w:rsidRPr="005B5281" w:rsidR="00185053">
        <w:rPr>
          <w:rFonts w:ascii="Times New Roman" w:hAnsi="Times New Roman"/>
        </w:rPr>
        <w:t xml:space="preserve"> and </w:t>
      </w:r>
      <w:r>
        <w:rPr>
          <w:rFonts w:ascii="Times New Roman" w:hAnsi="Times New Roman"/>
        </w:rPr>
        <w:t>SAMHSA</w:t>
      </w:r>
      <w:r w:rsidRPr="005B5281" w:rsidR="003D35F1">
        <w:rPr>
          <w:rFonts w:ascii="Times New Roman" w:hAnsi="Times New Roman"/>
        </w:rPr>
        <w:t xml:space="preserve">. </w:t>
      </w:r>
      <w:r w:rsidRPr="005B5281" w:rsidR="00BE35AD">
        <w:rPr>
          <w:rFonts w:ascii="Times New Roman" w:hAnsi="Times New Roman"/>
        </w:rPr>
        <w:t>C</w:t>
      </w:r>
      <w:r w:rsidRPr="005B5281" w:rsidR="0019033B">
        <w:rPr>
          <w:rFonts w:ascii="Times New Roman" w:hAnsi="Times New Roman"/>
        </w:rPr>
        <w:t>onsultations resulted in</w:t>
      </w:r>
      <w:r w:rsidRPr="005B5281" w:rsidR="00D97432">
        <w:rPr>
          <w:rFonts w:ascii="Times New Roman" w:hAnsi="Times New Roman"/>
        </w:rPr>
        <w:t xml:space="preserve"> the refinement of </w:t>
      </w:r>
      <w:r w:rsidR="0023511E">
        <w:rPr>
          <w:rFonts w:ascii="Times New Roman" w:hAnsi="Times New Roman"/>
        </w:rPr>
        <w:t xml:space="preserve">the instruments based on current </w:t>
      </w:r>
      <w:r w:rsidR="002A5D89">
        <w:rPr>
          <w:rFonts w:ascii="Times New Roman" w:hAnsi="Times New Roman"/>
        </w:rPr>
        <w:t>f</w:t>
      </w:r>
      <w:r w:rsidRPr="005B5281" w:rsidR="00D97432">
        <w:rPr>
          <w:rFonts w:ascii="Times New Roman" w:hAnsi="Times New Roman"/>
        </w:rPr>
        <w:t xml:space="preserve">ederal data </w:t>
      </w:r>
      <w:r w:rsidR="000E6DDB">
        <w:rPr>
          <w:rFonts w:ascii="Times New Roman" w:hAnsi="Times New Roman"/>
        </w:rPr>
        <w:t xml:space="preserve">reporting </w:t>
      </w:r>
      <w:r w:rsidRPr="005B5281" w:rsidR="00D97432">
        <w:rPr>
          <w:rFonts w:ascii="Times New Roman" w:hAnsi="Times New Roman"/>
        </w:rPr>
        <w:t xml:space="preserve">needs. </w:t>
      </w:r>
    </w:p>
    <w:p w:rsidRPr="005B5281" w:rsidR="003949C7" w:rsidP="003949C7" w:rsidRDefault="003949C7" w14:paraId="00D3E8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5C916220" w14:textId="29B51AB2">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A9. Payment to </w:t>
      </w:r>
      <w:r w:rsidR="00051B32">
        <w:rPr>
          <w:rFonts w:ascii="Times New Roman" w:hAnsi="Times New Roman"/>
          <w:sz w:val="24"/>
          <w:szCs w:val="24"/>
        </w:rPr>
        <w:t>Participant</w:t>
      </w:r>
      <w:r w:rsidRPr="005B5281">
        <w:rPr>
          <w:rFonts w:ascii="Times New Roman" w:hAnsi="Times New Roman"/>
          <w:sz w:val="24"/>
          <w:szCs w:val="24"/>
        </w:rPr>
        <w:t>s</w:t>
      </w:r>
    </w:p>
    <w:p w:rsidRPr="001D2C25" w:rsidR="005F3CF7" w:rsidP="005F3CF7" w:rsidRDefault="00D35E00" w14:paraId="7F878F94" w14:textId="4B457444">
      <w:pPr>
        <w:rPr>
          <w:rFonts w:ascii="Times New Roman" w:hAnsi="Times New Roman"/>
        </w:rPr>
      </w:pPr>
      <w:r>
        <w:rPr>
          <w:rFonts w:ascii="Times New Roman" w:hAnsi="Times New Roman"/>
        </w:rPr>
        <w:t>Participants will not receive any payment for participation.</w:t>
      </w:r>
    </w:p>
    <w:p w:rsidRPr="005B5281" w:rsidR="0068477B" w:rsidP="003949C7" w:rsidRDefault="0068477B" w14:paraId="506E517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2E0F33" w:rsidP="002E0F33" w:rsidRDefault="002E0F33" w14:paraId="7DD65661"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A10.  Assurance of Confidentiality </w:t>
      </w:r>
    </w:p>
    <w:p w:rsidRPr="005B5281" w:rsidR="006054B3" w:rsidRDefault="005B3871" w14:paraId="22BCCA71" w14:textId="1B11F5E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SAMHSA has statutory authority to collect data </w:t>
      </w:r>
      <w:r w:rsidRPr="00AC7EA2" w:rsidR="00723C11">
        <w:rPr>
          <w:rFonts w:ascii="Times New Roman" w:hAnsi="Times New Roman"/>
        </w:rPr>
        <w:t xml:space="preserve">under </w:t>
      </w:r>
      <w:r w:rsidR="0068644C">
        <w:rPr>
          <w:rFonts w:ascii="Times New Roman" w:hAnsi="Times New Roman"/>
        </w:rPr>
        <w:t xml:space="preserve">GPRA or the </w:t>
      </w:r>
      <w:r w:rsidRPr="00AC7EA2" w:rsidR="00723C11">
        <w:rPr>
          <w:rFonts w:ascii="Times New Roman" w:hAnsi="Times New Roman"/>
        </w:rPr>
        <w:t>Government Performance and Results Act (Public Law 1103(a), Title 31)</w:t>
      </w:r>
      <w:r w:rsidR="00723C11">
        <w:rPr>
          <w:rFonts w:ascii="Times New Roman" w:hAnsi="Times New Roman"/>
        </w:rPr>
        <w:t xml:space="preserve"> </w:t>
      </w:r>
      <w:r w:rsidRPr="005B5281">
        <w:rPr>
          <w:rFonts w:ascii="Times New Roman" w:hAnsi="Times New Roman"/>
        </w:rPr>
        <w:t xml:space="preserve">and is subject to the Privacy Act for the protection of </w:t>
      </w:r>
      <w:r w:rsidR="00723C11">
        <w:rPr>
          <w:rFonts w:ascii="Times New Roman" w:hAnsi="Times New Roman"/>
        </w:rPr>
        <w:t>these</w:t>
      </w:r>
      <w:r w:rsidRPr="005B5281" w:rsidR="00723C11">
        <w:rPr>
          <w:rFonts w:ascii="Times New Roman" w:hAnsi="Times New Roman"/>
        </w:rPr>
        <w:t xml:space="preserve"> </w:t>
      </w:r>
      <w:r w:rsidRPr="005B5281">
        <w:rPr>
          <w:rFonts w:ascii="Times New Roman" w:hAnsi="Times New Roman"/>
        </w:rPr>
        <w:t xml:space="preserve">data. </w:t>
      </w:r>
      <w:r w:rsidRPr="00324F5D" w:rsidR="00597CD3">
        <w:rPr>
          <w:rFonts w:ascii="Times New Roman" w:hAnsi="Times New Roman"/>
        </w:rPr>
        <w:t xml:space="preserve">Only aggregate data </w:t>
      </w:r>
      <w:r w:rsidR="00723C11">
        <w:rPr>
          <w:rFonts w:ascii="Times New Roman" w:hAnsi="Times New Roman"/>
        </w:rPr>
        <w:t>will be</w:t>
      </w:r>
      <w:r w:rsidRPr="00324F5D" w:rsidR="00723C11">
        <w:rPr>
          <w:rFonts w:ascii="Times New Roman" w:hAnsi="Times New Roman"/>
        </w:rPr>
        <w:t xml:space="preserve"> </w:t>
      </w:r>
      <w:r w:rsidR="00570E3C">
        <w:rPr>
          <w:rFonts w:ascii="Times New Roman" w:hAnsi="Times New Roman"/>
        </w:rPr>
        <w:t>reported</w:t>
      </w:r>
      <w:r w:rsidR="00723C11">
        <w:rPr>
          <w:rFonts w:ascii="Times New Roman" w:hAnsi="Times New Roman"/>
        </w:rPr>
        <w:t>,</w:t>
      </w:r>
      <w:r w:rsidRPr="00324F5D" w:rsidR="009109E8">
        <w:rPr>
          <w:rFonts w:ascii="Times New Roman" w:hAnsi="Times New Roman"/>
        </w:rPr>
        <w:t xml:space="preserve"> hence protecting the privacy and confidentiality of </w:t>
      </w:r>
      <w:r w:rsidR="00570E3C">
        <w:rPr>
          <w:rFonts w:ascii="Times New Roman" w:hAnsi="Times New Roman"/>
        </w:rPr>
        <w:t>survey</w:t>
      </w:r>
      <w:r w:rsidRPr="00324F5D" w:rsidR="00723C11">
        <w:rPr>
          <w:rFonts w:ascii="Times New Roman" w:hAnsi="Times New Roman"/>
        </w:rPr>
        <w:t xml:space="preserve"> </w:t>
      </w:r>
      <w:r w:rsidR="00051B32">
        <w:rPr>
          <w:rFonts w:ascii="Times New Roman" w:hAnsi="Times New Roman"/>
        </w:rPr>
        <w:t>participant</w:t>
      </w:r>
      <w:r w:rsidR="00570E3C">
        <w:rPr>
          <w:rFonts w:ascii="Times New Roman" w:hAnsi="Times New Roman"/>
        </w:rPr>
        <w:t>s</w:t>
      </w:r>
      <w:r w:rsidRPr="00324F5D" w:rsidR="009109E8">
        <w:rPr>
          <w:rFonts w:ascii="Times New Roman" w:hAnsi="Times New Roman"/>
        </w:rPr>
        <w:t xml:space="preserve">. </w:t>
      </w:r>
      <w:r w:rsidR="00716DA3">
        <w:rPr>
          <w:rFonts w:ascii="Times New Roman" w:hAnsi="Times New Roman"/>
        </w:rPr>
        <w:t xml:space="preserve"> The survey does not collect any data on individual clients.</w:t>
      </w:r>
    </w:p>
    <w:p w:rsidRPr="005B5281" w:rsidR="006054B3" w:rsidRDefault="006054B3" w14:paraId="3FAF06A0"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B5281" w:rsidR="006054B3" w:rsidRDefault="005B3871" w14:paraId="389DFD18" w14:textId="20C9AF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B5281">
        <w:rPr>
          <w:rFonts w:ascii="Times New Roman" w:hAnsi="Times New Roman"/>
        </w:rPr>
        <w:t xml:space="preserve">The information from </w:t>
      </w:r>
      <w:r w:rsidR="00051B32">
        <w:rPr>
          <w:rFonts w:ascii="Times New Roman" w:hAnsi="Times New Roman"/>
        </w:rPr>
        <w:t>participant</w:t>
      </w:r>
      <w:r w:rsidR="00570E3C">
        <w:rPr>
          <w:rFonts w:ascii="Times New Roman" w:hAnsi="Times New Roman"/>
        </w:rPr>
        <w:t>s</w:t>
      </w:r>
      <w:r w:rsidRPr="005B5281">
        <w:rPr>
          <w:rFonts w:ascii="Times New Roman" w:hAnsi="Times New Roman"/>
        </w:rPr>
        <w:t xml:space="preserve"> and potential </w:t>
      </w:r>
      <w:r w:rsidR="00570E3C">
        <w:rPr>
          <w:rFonts w:ascii="Times New Roman" w:hAnsi="Times New Roman"/>
        </w:rPr>
        <w:t>SAMHSA grantees</w:t>
      </w:r>
      <w:r w:rsidRPr="005B5281">
        <w:rPr>
          <w:rFonts w:ascii="Times New Roman" w:hAnsi="Times New Roman"/>
        </w:rPr>
        <w:t xml:space="preserve"> will be kept private </w:t>
      </w:r>
      <w:r w:rsidR="00BA490D">
        <w:rPr>
          <w:rFonts w:ascii="Times New Roman" w:hAnsi="Times New Roman"/>
        </w:rPr>
        <w:t xml:space="preserve">and secure </w:t>
      </w:r>
      <w:r w:rsidRPr="005B5281">
        <w:rPr>
          <w:rFonts w:ascii="Times New Roman" w:hAnsi="Times New Roman"/>
        </w:rPr>
        <w:t xml:space="preserve">through all points in the data collection and reporting process. All data will be closely safeguarded, and no institutional or individual identifiers will be used in reports. </w:t>
      </w:r>
    </w:p>
    <w:p w:rsidRPr="0058137C" w:rsidR="0043499D" w:rsidP="003949C7" w:rsidRDefault="0043499D" w14:paraId="20035AD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9BodyText"/>
          <w:rFonts w:ascii="Times New Roman" w:hAnsi="Times New Roman"/>
        </w:rPr>
      </w:pPr>
    </w:p>
    <w:p w:rsidRPr="005B5281" w:rsidR="002E0F33" w:rsidP="002E0F33" w:rsidRDefault="002E0F33" w14:paraId="3BBF8FEA"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A11.  Questions of a Sensitive Nature</w:t>
      </w:r>
    </w:p>
    <w:p w:rsidR="00DC1B15" w:rsidP="0043499D" w:rsidRDefault="00716DA3" w14:paraId="2A632626" w14:textId="515C2091">
      <w:pPr>
        <w:rPr>
          <w:rFonts w:ascii="Times New Roman" w:hAnsi="Times New Roman"/>
        </w:rPr>
      </w:pPr>
      <w:r>
        <w:rPr>
          <w:rFonts w:ascii="Times New Roman" w:hAnsi="Times New Roman"/>
        </w:rPr>
        <w:t>No data regarding individual clients will be collected.  Furthermore, data will only be reported in aggregate</w:t>
      </w:r>
      <w:r w:rsidR="00EA0516">
        <w:rPr>
          <w:rFonts w:ascii="Times New Roman" w:hAnsi="Times New Roman"/>
        </w:rPr>
        <w:t xml:space="preserve"> such as by facility type (e.g.</w:t>
      </w:r>
      <w:r w:rsidR="002A5D89">
        <w:rPr>
          <w:rFonts w:ascii="Times New Roman" w:hAnsi="Times New Roman"/>
        </w:rPr>
        <w:t>,</w:t>
      </w:r>
      <w:r w:rsidR="00EA0516">
        <w:rPr>
          <w:rFonts w:ascii="Times New Roman" w:hAnsi="Times New Roman"/>
        </w:rPr>
        <w:t xml:space="preserve"> </w:t>
      </w:r>
      <w:r w:rsidR="00470F30">
        <w:rPr>
          <w:rFonts w:ascii="Times New Roman" w:hAnsi="Times New Roman"/>
        </w:rPr>
        <w:t>outpatient facility, inpatient, residential</w:t>
      </w:r>
      <w:r w:rsidR="00EA0516">
        <w:rPr>
          <w:rFonts w:ascii="Times New Roman" w:hAnsi="Times New Roman"/>
        </w:rPr>
        <w:t>)</w:t>
      </w:r>
      <w:r w:rsidR="00470F30">
        <w:rPr>
          <w:rFonts w:ascii="Times New Roman" w:hAnsi="Times New Roman"/>
        </w:rPr>
        <w:t>, by services offered (e.g.</w:t>
      </w:r>
      <w:r w:rsidR="002A5D89">
        <w:rPr>
          <w:rFonts w:ascii="Times New Roman" w:hAnsi="Times New Roman"/>
        </w:rPr>
        <w:t>,</w:t>
      </w:r>
      <w:r w:rsidR="00470F30">
        <w:rPr>
          <w:rFonts w:ascii="Times New Roman" w:hAnsi="Times New Roman"/>
        </w:rPr>
        <w:t xml:space="preserve"> assertive outpatient treatment, partial hospitalizations)</w:t>
      </w:r>
      <w:r w:rsidR="00FA31A7">
        <w:rPr>
          <w:rFonts w:ascii="Times New Roman" w:hAnsi="Times New Roman"/>
        </w:rPr>
        <w:t>,</w:t>
      </w:r>
      <w:r w:rsidR="00EA0516">
        <w:rPr>
          <w:rFonts w:ascii="Times New Roman" w:hAnsi="Times New Roman"/>
        </w:rPr>
        <w:t xml:space="preserve"> or geographic location (e.g.</w:t>
      </w:r>
      <w:r w:rsidR="002A5D89">
        <w:rPr>
          <w:rFonts w:ascii="Times New Roman" w:hAnsi="Times New Roman"/>
        </w:rPr>
        <w:t>,</w:t>
      </w:r>
      <w:r w:rsidR="00EA0516">
        <w:rPr>
          <w:rFonts w:ascii="Times New Roman" w:hAnsi="Times New Roman"/>
        </w:rPr>
        <w:t xml:space="preserve"> state or region).  No individual institution level results will be reported.</w:t>
      </w:r>
    </w:p>
    <w:p w:rsidR="00DC1B15" w:rsidP="0043499D" w:rsidRDefault="00DC1B15" w14:paraId="6573FCDC" w14:textId="77777777">
      <w:pPr>
        <w:rPr>
          <w:rFonts w:ascii="Times New Roman" w:hAnsi="Times New Roman"/>
        </w:rPr>
      </w:pPr>
    </w:p>
    <w:p w:rsidRPr="005B5281" w:rsidR="006E34AD" w:rsidP="006E34AD" w:rsidRDefault="006E34AD" w14:paraId="171A5606" w14:textId="37699BEE">
      <w:pPr>
        <w:pStyle w:val="Heading2"/>
        <w:spacing w:before="120" w:line="360" w:lineRule="auto"/>
        <w:rPr>
          <w:rFonts w:ascii="Times New Roman" w:hAnsi="Times New Roman"/>
          <w:sz w:val="24"/>
          <w:szCs w:val="24"/>
        </w:rPr>
      </w:pPr>
      <w:r w:rsidRPr="005B5281">
        <w:rPr>
          <w:rFonts w:ascii="Times New Roman" w:hAnsi="Times New Roman"/>
          <w:sz w:val="24"/>
          <w:szCs w:val="24"/>
        </w:rPr>
        <w:t>A12.  Estimates of Annualized Hour Burden</w:t>
      </w:r>
    </w:p>
    <w:p w:rsidR="00E169DD" w:rsidP="00053B46" w:rsidRDefault="00570E3C" w14:paraId="128A0D1E" w14:textId="1C15D78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Participants</w:t>
      </w:r>
      <w:r w:rsidR="00E169DD">
        <w:rPr>
          <w:rStyle w:val="WP9BodyText"/>
          <w:rFonts w:ascii="Times New Roman" w:hAnsi="Times New Roman"/>
        </w:rPr>
        <w:t xml:space="preserve"> included in collection include the following:</w:t>
      </w:r>
    </w:p>
    <w:p w:rsidR="00E169DD" w:rsidP="00053B46" w:rsidRDefault="00E169DD" w14:paraId="5EA8F7D1" w14:textId="0278F0E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1848C3" w:rsidP="001848C3" w:rsidRDefault="00292D4C" w14:paraId="345E9C9C" w14:textId="27440053">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2,800</w:t>
      </w:r>
      <w:r w:rsidR="00470F30">
        <w:rPr>
          <w:rStyle w:val="WP9BodyText"/>
          <w:rFonts w:ascii="Times New Roman" w:hAnsi="Times New Roman"/>
        </w:rPr>
        <w:t xml:space="preserve"> </w:t>
      </w:r>
      <w:r w:rsidR="00D35E00">
        <w:rPr>
          <w:rStyle w:val="WP9BodyText"/>
          <w:rFonts w:ascii="Times New Roman" w:hAnsi="Times New Roman"/>
        </w:rPr>
        <w:t>member</w:t>
      </w:r>
      <w:r w:rsidR="00470F30">
        <w:rPr>
          <w:rStyle w:val="WP9BodyText"/>
          <w:rFonts w:ascii="Times New Roman" w:hAnsi="Times New Roman"/>
        </w:rPr>
        <w:t xml:space="preserve"> organizations</w:t>
      </w:r>
      <w:r w:rsidR="00D35E00">
        <w:rPr>
          <w:rStyle w:val="WP9BodyText"/>
          <w:rFonts w:ascii="Times New Roman" w:hAnsi="Times New Roman"/>
        </w:rPr>
        <w:t xml:space="preserve"> of </w:t>
      </w:r>
      <w:r w:rsidR="00BB5B3C">
        <w:rPr>
          <w:rStyle w:val="WP9BodyText"/>
          <w:rFonts w:ascii="Times New Roman" w:hAnsi="Times New Roman"/>
        </w:rPr>
        <w:t>NCBH</w:t>
      </w:r>
      <w:r w:rsidR="002A5D89">
        <w:rPr>
          <w:rStyle w:val="WP9BodyText"/>
          <w:rFonts w:ascii="Times New Roman" w:hAnsi="Times New Roman"/>
        </w:rPr>
        <w:t>.</w:t>
      </w:r>
    </w:p>
    <w:p w:rsidR="001848C3" w:rsidP="00053B46" w:rsidRDefault="001848C3" w14:paraId="2BCFC70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1B2A31" w:rsidP="00053B46" w:rsidRDefault="001B2A31" w14:paraId="4F9A672B" w14:textId="5E57F60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Pr>
          <w:rStyle w:val="WP9BodyText"/>
          <w:rFonts w:ascii="Times New Roman" w:hAnsi="Times New Roman"/>
        </w:rPr>
        <w:t xml:space="preserve">Exhibit 1 below displays the calculation of annualized burden for the </w:t>
      </w:r>
      <w:r w:rsidR="00570E3C">
        <w:rPr>
          <w:rStyle w:val="WP9BodyText"/>
          <w:rFonts w:ascii="Times New Roman" w:hAnsi="Times New Roman"/>
        </w:rPr>
        <w:t>survey</w:t>
      </w:r>
      <w:r>
        <w:rPr>
          <w:rStyle w:val="WP9BodyText"/>
          <w:rFonts w:ascii="Times New Roman" w:hAnsi="Times New Roman"/>
        </w:rPr>
        <w:t>.</w:t>
      </w:r>
      <w:r w:rsidR="00075182">
        <w:rPr>
          <w:rStyle w:val="WP9BodyText"/>
          <w:rFonts w:ascii="Times New Roman" w:hAnsi="Times New Roman"/>
        </w:rPr>
        <w:t xml:space="preserve"> </w:t>
      </w:r>
    </w:p>
    <w:p w:rsidR="003A1F1C" w:rsidP="00053B46" w:rsidRDefault="003A1F1C" w14:paraId="74817D28"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3A1F1C" w:rsidP="003A1F1C" w:rsidRDefault="003A1F1C" w14:paraId="26AB5514" w14:textId="75A3A910">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r w:rsidRPr="004C0AA2">
        <w:rPr>
          <w:rStyle w:val="WP9BodyText"/>
          <w:rFonts w:ascii="Times New Roman" w:hAnsi="Times New Roman"/>
          <w:b/>
        </w:rPr>
        <w:t>Exhibit 1: Total Estimated Annualized Burden by Instrument</w:t>
      </w:r>
    </w:p>
    <w:p w:rsidR="00687D2E" w:rsidP="003A1F1C" w:rsidRDefault="00687D2E" w14:paraId="2299BF41" w14:textId="77777777">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b/>
        </w:rPr>
      </w:pPr>
    </w:p>
    <w:p w:rsidR="00B55FF2" w:rsidP="003A1F1C" w:rsidRDefault="00B55FF2" w14:paraId="1CFAA59E" w14:textId="77777777">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tbl>
      <w:tblPr>
        <w:tblW w:w="9860" w:type="dxa"/>
        <w:tblInd w:w="-10" w:type="dxa"/>
        <w:tblLook w:val="04A0" w:firstRow="1" w:lastRow="0" w:firstColumn="1" w:lastColumn="0" w:noHBand="0" w:noVBand="1"/>
      </w:tblPr>
      <w:tblGrid>
        <w:gridCol w:w="1398"/>
        <w:gridCol w:w="1430"/>
        <w:gridCol w:w="1266"/>
        <w:gridCol w:w="1230"/>
        <w:gridCol w:w="1206"/>
        <w:gridCol w:w="990"/>
        <w:gridCol w:w="990"/>
        <w:gridCol w:w="1350"/>
      </w:tblGrid>
      <w:tr w:rsidRPr="00315AF7" w:rsidR="00687D2E" w:rsidTr="00687D2E" w14:paraId="7BAC6C14" w14:textId="77777777">
        <w:trPr>
          <w:cantSplit/>
          <w:trHeight w:val="975"/>
        </w:trPr>
        <w:tc>
          <w:tcPr>
            <w:tcW w:w="1398" w:type="dxa"/>
            <w:tcBorders>
              <w:top w:val="single" w:color="auto" w:sz="8" w:space="0"/>
              <w:left w:val="single" w:color="auto" w:sz="8" w:space="0"/>
              <w:bottom w:val="single" w:color="auto" w:sz="8" w:space="0"/>
              <w:right w:val="single" w:color="auto" w:sz="8" w:space="0"/>
            </w:tcBorders>
            <w:shd w:val="clear" w:color="auto" w:fill="auto"/>
            <w:vAlign w:val="center"/>
          </w:tcPr>
          <w:p w:rsidRPr="009B7FF4" w:rsidR="00935174" w:rsidP="005940FD" w:rsidRDefault="00935174" w14:paraId="44444A6D" w14:textId="77777777">
            <w:pPr>
              <w:keepNext/>
              <w:rPr>
                <w:rFonts w:ascii="Times New Roman" w:hAnsi="Times New Roman"/>
                <w:b/>
                <w:bCs/>
                <w:color w:val="000000"/>
                <w:lang w:bidi="ar-SA"/>
              </w:rPr>
            </w:pPr>
            <w:r w:rsidRPr="00935174">
              <w:rPr>
                <w:rFonts w:ascii="Times New Roman" w:hAnsi="Times New Roman"/>
                <w:b/>
                <w:bCs/>
                <w:color w:val="000000"/>
                <w:lang w:bidi="ar-SA"/>
              </w:rPr>
              <w:t>Type of participant activity</w:t>
            </w:r>
          </w:p>
        </w:tc>
        <w:tc>
          <w:tcPr>
            <w:tcW w:w="143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AE811D1" w14:textId="77777777">
            <w:pPr>
              <w:keepNext/>
              <w:rPr>
                <w:rFonts w:ascii="Times New Roman" w:hAnsi="Times New Roman"/>
                <w:color w:val="000000"/>
              </w:rPr>
            </w:pPr>
            <w:r w:rsidRPr="00935174">
              <w:rPr>
                <w:rFonts w:ascii="Times New Roman" w:hAnsi="Times New Roman"/>
                <w:color w:val="000000"/>
              </w:rPr>
              <w:t>Number of Participants</w:t>
            </w:r>
          </w:p>
        </w:tc>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40026B7" w14:textId="77777777">
            <w:pPr>
              <w:keepNext/>
              <w:rPr>
                <w:rFonts w:ascii="Times New Roman" w:hAnsi="Times New Roman"/>
                <w:color w:val="000000"/>
              </w:rPr>
            </w:pPr>
            <w:r w:rsidRPr="00935174">
              <w:rPr>
                <w:rFonts w:ascii="Times New Roman" w:hAnsi="Times New Roman"/>
                <w:color w:val="000000"/>
              </w:rPr>
              <w:t>Responses per Participant</w:t>
            </w:r>
          </w:p>
        </w:tc>
        <w:tc>
          <w:tcPr>
            <w:tcW w:w="123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14D9FF45" w14:textId="77777777">
            <w:pPr>
              <w:keepNext/>
              <w:rPr>
                <w:rFonts w:ascii="Times New Roman" w:hAnsi="Times New Roman"/>
                <w:color w:val="000000"/>
              </w:rPr>
            </w:pPr>
            <w:r w:rsidRPr="00935174">
              <w:rPr>
                <w:rFonts w:ascii="Times New Roman" w:hAnsi="Times New Roman"/>
                <w:color w:val="000000"/>
              </w:rPr>
              <w:t>Total Responses</w:t>
            </w:r>
          </w:p>
        </w:tc>
        <w:tc>
          <w:tcPr>
            <w:tcW w:w="1206"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A22A3CE" w14:textId="77777777">
            <w:pPr>
              <w:keepNext/>
              <w:rPr>
                <w:rFonts w:ascii="Times New Roman" w:hAnsi="Times New Roman"/>
                <w:color w:val="000000"/>
              </w:rPr>
            </w:pPr>
            <w:r w:rsidRPr="00935174">
              <w:rPr>
                <w:rFonts w:ascii="Times New Roman" w:hAnsi="Times New Roman"/>
                <w:color w:val="000000"/>
              </w:rPr>
              <w:t>Hours per Response</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6DF2CFFA" w14:textId="77777777">
            <w:pPr>
              <w:keepNext/>
              <w:rPr>
                <w:rFonts w:ascii="Times New Roman" w:hAnsi="Times New Roman"/>
                <w:color w:val="000000"/>
              </w:rPr>
            </w:pPr>
            <w:r w:rsidRPr="00935174">
              <w:rPr>
                <w:rFonts w:ascii="Times New Roman" w:hAnsi="Times New Roman"/>
                <w:color w:val="000000"/>
              </w:rPr>
              <w:t>Total Burden Hours</w:t>
            </w:r>
          </w:p>
        </w:tc>
        <w:tc>
          <w:tcPr>
            <w:tcW w:w="99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1721A83A" w14:textId="77777777">
            <w:pPr>
              <w:keepNext/>
              <w:rPr>
                <w:rFonts w:ascii="Times New Roman" w:hAnsi="Times New Roman"/>
                <w:color w:val="000000"/>
              </w:rPr>
            </w:pPr>
            <w:r w:rsidRPr="00935174">
              <w:rPr>
                <w:rFonts w:ascii="Times New Roman" w:hAnsi="Times New Roman"/>
                <w:color w:val="000000"/>
              </w:rPr>
              <w:t>Wage Rate</w:t>
            </w:r>
          </w:p>
        </w:tc>
        <w:tc>
          <w:tcPr>
            <w:tcW w:w="1350" w:type="dxa"/>
            <w:tcBorders>
              <w:top w:val="single" w:color="auto" w:sz="8" w:space="0"/>
              <w:left w:val="single" w:color="auto" w:sz="8" w:space="0"/>
              <w:bottom w:val="single" w:color="auto" w:sz="8" w:space="0"/>
              <w:right w:val="single" w:color="auto" w:sz="8" w:space="0"/>
            </w:tcBorders>
            <w:shd w:val="clear" w:color="auto" w:fill="auto"/>
            <w:vAlign w:val="center"/>
          </w:tcPr>
          <w:p w:rsidRPr="00935174" w:rsidR="00935174" w:rsidP="005940FD" w:rsidRDefault="00935174" w14:paraId="013F7D09" w14:textId="77777777">
            <w:pPr>
              <w:keepNext/>
              <w:rPr>
                <w:rFonts w:ascii="Times New Roman" w:hAnsi="Times New Roman"/>
                <w:color w:val="000000"/>
              </w:rPr>
            </w:pPr>
            <w:r w:rsidRPr="00935174">
              <w:rPr>
                <w:rFonts w:ascii="Times New Roman" w:hAnsi="Times New Roman"/>
                <w:color w:val="000000"/>
              </w:rPr>
              <w:t>Total Hour Cost </w:t>
            </w:r>
          </w:p>
        </w:tc>
      </w:tr>
      <w:tr w:rsidRPr="00315AF7" w:rsidR="00687D2E" w:rsidTr="00687D2E" w14:paraId="3D6DE4B1" w14:textId="77777777">
        <w:trPr>
          <w:cantSplit/>
          <w:trHeight w:val="975"/>
        </w:trPr>
        <w:tc>
          <w:tcPr>
            <w:tcW w:w="1398" w:type="dxa"/>
            <w:tcBorders>
              <w:top w:val="nil"/>
              <w:left w:val="single" w:color="auto" w:sz="8" w:space="0"/>
              <w:bottom w:val="single" w:color="auto" w:sz="8" w:space="0"/>
              <w:right w:val="single" w:color="auto" w:sz="8" w:space="0"/>
            </w:tcBorders>
            <w:shd w:val="clear" w:color="auto" w:fill="auto"/>
            <w:vAlign w:val="center"/>
          </w:tcPr>
          <w:p w:rsidRPr="00315AF7" w:rsidR="00935174" w:rsidP="005940FD" w:rsidRDefault="00935174" w14:paraId="20BB22BF" w14:textId="77777777">
            <w:pPr>
              <w:keepNext/>
              <w:rPr>
                <w:rFonts w:ascii="Times New Roman" w:hAnsi="Times New Roman"/>
                <w:b/>
                <w:bCs/>
                <w:color w:val="000000"/>
                <w:lang w:bidi="ar-SA"/>
              </w:rPr>
            </w:pPr>
            <w:r w:rsidRPr="00315AF7">
              <w:rPr>
                <w:rFonts w:ascii="Times New Roman" w:hAnsi="Times New Roman"/>
                <w:b/>
                <w:bCs/>
                <w:color w:val="000000"/>
                <w:lang w:bidi="ar-SA"/>
              </w:rPr>
              <w:t xml:space="preserve">Employer </w:t>
            </w:r>
            <w:r>
              <w:rPr>
                <w:rFonts w:ascii="Times New Roman" w:hAnsi="Times New Roman"/>
                <w:b/>
                <w:bCs/>
                <w:color w:val="000000"/>
                <w:lang w:bidi="ar-SA"/>
              </w:rPr>
              <w:t>Survey</w:t>
            </w:r>
          </w:p>
        </w:tc>
        <w:tc>
          <w:tcPr>
            <w:tcW w:w="143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4630B28F" w14:textId="77777777">
            <w:pPr>
              <w:keepNext/>
              <w:rPr>
                <w:rFonts w:ascii="Times New Roman" w:hAnsi="Times New Roman"/>
                <w:color w:val="000000"/>
              </w:rPr>
            </w:pPr>
            <w:r w:rsidRPr="00315AF7">
              <w:rPr>
                <w:rFonts w:ascii="Times New Roman" w:hAnsi="Times New Roman"/>
                <w:color w:val="000000"/>
              </w:rPr>
              <w:t>2,800</w:t>
            </w:r>
          </w:p>
        </w:tc>
        <w:tc>
          <w:tcPr>
            <w:tcW w:w="1266"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553EE221" w14:textId="77777777">
            <w:pPr>
              <w:keepNext/>
              <w:rPr>
                <w:rFonts w:ascii="Times New Roman" w:hAnsi="Times New Roman"/>
                <w:color w:val="000000"/>
              </w:rPr>
            </w:pPr>
            <w:r w:rsidRPr="00315AF7">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6875DF15" w14:textId="77777777">
            <w:pPr>
              <w:keepNext/>
              <w:rPr>
                <w:rFonts w:ascii="Times New Roman" w:hAnsi="Times New Roman"/>
                <w:color w:val="000000"/>
              </w:rPr>
            </w:pPr>
            <w:r w:rsidRPr="00315AF7">
              <w:rPr>
                <w:rFonts w:ascii="Times New Roman" w:hAnsi="Times New Roman"/>
                <w:color w:val="000000"/>
              </w:rPr>
              <w:t>2,800</w:t>
            </w:r>
          </w:p>
        </w:tc>
        <w:tc>
          <w:tcPr>
            <w:tcW w:w="1206"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0CFC1355" w14:textId="77777777">
            <w:pPr>
              <w:keepNext/>
              <w:rPr>
                <w:rFonts w:ascii="Times New Roman" w:hAnsi="Times New Roman"/>
                <w:color w:val="000000"/>
              </w:rPr>
            </w:pPr>
            <w:r w:rsidRPr="00315AF7">
              <w:rPr>
                <w:rFonts w:ascii="Times New Roman" w:hAnsi="Times New Roman"/>
                <w:color w:val="000000"/>
              </w:rPr>
              <w:t>.25</w:t>
            </w:r>
          </w:p>
        </w:tc>
        <w:tc>
          <w:tcPr>
            <w:tcW w:w="99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3D7E4A2B" w14:textId="77777777">
            <w:pPr>
              <w:keepNext/>
              <w:rPr>
                <w:rFonts w:ascii="Times New Roman" w:hAnsi="Times New Roman"/>
                <w:color w:val="000000"/>
              </w:rPr>
            </w:pPr>
            <w:r w:rsidRPr="00315AF7">
              <w:rPr>
                <w:rFonts w:ascii="Times New Roman" w:hAnsi="Times New Roman"/>
                <w:color w:val="000000"/>
              </w:rPr>
              <w:t>700</w:t>
            </w:r>
          </w:p>
        </w:tc>
        <w:tc>
          <w:tcPr>
            <w:tcW w:w="99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30F0267E" w14:textId="77777777">
            <w:pPr>
              <w:keepNext/>
              <w:rPr>
                <w:rFonts w:ascii="Times New Roman" w:hAnsi="Times New Roman"/>
                <w:color w:val="000000"/>
              </w:rPr>
            </w:pPr>
            <w:r w:rsidRPr="00315AF7">
              <w:rPr>
                <w:rFonts w:ascii="Times New Roman" w:hAnsi="Times New Roman"/>
                <w:color w:val="000000"/>
              </w:rPr>
              <w:t>$21.79</w:t>
            </w:r>
          </w:p>
        </w:tc>
        <w:tc>
          <w:tcPr>
            <w:tcW w:w="1350" w:type="dxa"/>
            <w:tcBorders>
              <w:top w:val="nil"/>
              <w:left w:val="nil"/>
              <w:bottom w:val="single" w:color="auto" w:sz="8" w:space="0"/>
              <w:right w:val="single" w:color="auto" w:sz="8" w:space="0"/>
            </w:tcBorders>
            <w:shd w:val="clear" w:color="auto" w:fill="auto"/>
            <w:vAlign w:val="center"/>
          </w:tcPr>
          <w:p w:rsidRPr="00315AF7" w:rsidR="00935174" w:rsidP="00935174" w:rsidRDefault="00935174" w14:paraId="08018592" w14:textId="77777777">
            <w:pPr>
              <w:keepNext/>
              <w:rPr>
                <w:rFonts w:ascii="Times New Roman" w:hAnsi="Times New Roman"/>
                <w:color w:val="000000"/>
              </w:rPr>
            </w:pPr>
            <w:r w:rsidRPr="00315AF7">
              <w:rPr>
                <w:rFonts w:ascii="Times New Roman" w:hAnsi="Times New Roman"/>
                <w:color w:val="000000"/>
              </w:rPr>
              <w:t>$15,253</w:t>
            </w:r>
          </w:p>
        </w:tc>
      </w:tr>
      <w:tr w:rsidR="00687D2E" w:rsidTr="00687D2E" w14:paraId="4647FCE6" w14:textId="77777777">
        <w:trPr>
          <w:cantSplit/>
          <w:trHeight w:val="975"/>
        </w:trPr>
        <w:tc>
          <w:tcPr>
            <w:tcW w:w="1398" w:type="dxa"/>
            <w:tcBorders>
              <w:top w:val="nil"/>
              <w:left w:val="single" w:color="auto" w:sz="8" w:space="0"/>
              <w:bottom w:val="single" w:color="auto" w:sz="8" w:space="0"/>
              <w:right w:val="single" w:color="auto" w:sz="8" w:space="0"/>
            </w:tcBorders>
            <w:shd w:val="clear" w:color="auto" w:fill="auto"/>
            <w:vAlign w:val="center"/>
          </w:tcPr>
          <w:p w:rsidR="00935174" w:rsidP="005940FD" w:rsidRDefault="00935174" w14:paraId="3BEB2C0C" w14:textId="3E9A5929">
            <w:pPr>
              <w:keepNext/>
              <w:rPr>
                <w:rFonts w:ascii="Times New Roman" w:hAnsi="Times New Roman"/>
                <w:b/>
                <w:bCs/>
                <w:color w:val="000000"/>
                <w:lang w:bidi="ar-SA"/>
              </w:rPr>
            </w:pPr>
            <w:r>
              <w:rPr>
                <w:rFonts w:ascii="Times New Roman" w:hAnsi="Times New Roman"/>
                <w:b/>
                <w:bCs/>
                <w:color w:val="000000"/>
                <w:lang w:bidi="ar-SA"/>
              </w:rPr>
              <w:t>Pr</w:t>
            </w:r>
            <w:r w:rsidR="008C1EF7">
              <w:rPr>
                <w:rFonts w:ascii="Times New Roman" w:hAnsi="Times New Roman"/>
                <w:b/>
                <w:bCs/>
                <w:color w:val="000000"/>
                <w:lang w:bidi="ar-SA"/>
              </w:rPr>
              <w:t>ovider</w:t>
            </w:r>
            <w:r>
              <w:rPr>
                <w:rFonts w:ascii="Times New Roman" w:hAnsi="Times New Roman"/>
                <w:b/>
                <w:bCs/>
                <w:color w:val="000000"/>
                <w:lang w:bidi="ar-SA"/>
              </w:rPr>
              <w:t xml:space="preserve"> Survey</w:t>
            </w:r>
          </w:p>
        </w:tc>
        <w:tc>
          <w:tcPr>
            <w:tcW w:w="1430" w:type="dxa"/>
            <w:tcBorders>
              <w:top w:val="nil"/>
              <w:left w:val="nil"/>
              <w:bottom w:val="single" w:color="auto" w:sz="8" w:space="0"/>
              <w:right w:val="single" w:color="auto" w:sz="8" w:space="0"/>
            </w:tcBorders>
            <w:shd w:val="clear" w:color="auto" w:fill="auto"/>
            <w:vAlign w:val="center"/>
          </w:tcPr>
          <w:p w:rsidR="00935174" w:rsidP="00935174" w:rsidRDefault="00935174" w14:paraId="4805A8B8" w14:textId="77777777">
            <w:pPr>
              <w:keepNext/>
              <w:rPr>
                <w:rFonts w:ascii="Times New Roman" w:hAnsi="Times New Roman"/>
                <w:color w:val="000000"/>
              </w:rPr>
            </w:pPr>
            <w:r>
              <w:rPr>
                <w:rFonts w:ascii="Times New Roman" w:hAnsi="Times New Roman"/>
                <w:color w:val="000000"/>
              </w:rPr>
              <w:t>5,000</w:t>
            </w:r>
          </w:p>
        </w:tc>
        <w:tc>
          <w:tcPr>
            <w:tcW w:w="1266" w:type="dxa"/>
            <w:tcBorders>
              <w:top w:val="nil"/>
              <w:left w:val="nil"/>
              <w:bottom w:val="single" w:color="auto" w:sz="8" w:space="0"/>
              <w:right w:val="single" w:color="auto" w:sz="8" w:space="0"/>
            </w:tcBorders>
            <w:shd w:val="clear" w:color="auto" w:fill="auto"/>
            <w:vAlign w:val="center"/>
          </w:tcPr>
          <w:p w:rsidR="00935174" w:rsidP="00935174" w:rsidRDefault="00935174" w14:paraId="1C2664F3" w14:textId="77777777">
            <w:pPr>
              <w:keepNext/>
              <w:rPr>
                <w:rFonts w:ascii="Times New Roman" w:hAnsi="Times New Roman"/>
                <w:color w:val="000000"/>
              </w:rPr>
            </w:pPr>
            <w:r>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tcPr>
          <w:p w:rsidR="00935174" w:rsidP="00935174" w:rsidRDefault="00935174" w14:paraId="07FB8A69" w14:textId="77777777">
            <w:pPr>
              <w:keepNext/>
              <w:rPr>
                <w:rFonts w:ascii="Times New Roman" w:hAnsi="Times New Roman"/>
                <w:color w:val="000000"/>
              </w:rPr>
            </w:pPr>
            <w:r>
              <w:rPr>
                <w:rFonts w:ascii="Times New Roman" w:hAnsi="Times New Roman"/>
                <w:color w:val="000000"/>
              </w:rPr>
              <w:t>5,000</w:t>
            </w:r>
          </w:p>
        </w:tc>
        <w:tc>
          <w:tcPr>
            <w:tcW w:w="1206" w:type="dxa"/>
            <w:tcBorders>
              <w:top w:val="nil"/>
              <w:left w:val="nil"/>
              <w:bottom w:val="single" w:color="auto" w:sz="8" w:space="0"/>
              <w:right w:val="single" w:color="auto" w:sz="8" w:space="0"/>
            </w:tcBorders>
            <w:shd w:val="clear" w:color="auto" w:fill="auto"/>
            <w:vAlign w:val="center"/>
          </w:tcPr>
          <w:p w:rsidR="00935174" w:rsidP="00935174" w:rsidRDefault="00935174" w14:paraId="57F9803C" w14:textId="77777777">
            <w:pPr>
              <w:keepNext/>
              <w:rPr>
                <w:rFonts w:ascii="Times New Roman" w:hAnsi="Times New Roman"/>
                <w:color w:val="000000"/>
              </w:rPr>
            </w:pPr>
            <w:r>
              <w:rPr>
                <w:rFonts w:ascii="Times New Roman" w:hAnsi="Times New Roman"/>
                <w:color w:val="000000"/>
              </w:rPr>
              <w:t>.25</w:t>
            </w: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19B97071" w14:textId="77777777">
            <w:pPr>
              <w:keepNext/>
              <w:rPr>
                <w:rFonts w:ascii="Times New Roman" w:hAnsi="Times New Roman"/>
                <w:color w:val="000000"/>
              </w:rPr>
            </w:pPr>
            <w:r>
              <w:rPr>
                <w:rFonts w:ascii="Times New Roman" w:hAnsi="Times New Roman"/>
                <w:color w:val="000000"/>
              </w:rPr>
              <w:t>1,250</w:t>
            </w: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7A1B4F14" w14:textId="77777777">
            <w:pPr>
              <w:keepNext/>
              <w:rPr>
                <w:rFonts w:ascii="Times New Roman" w:hAnsi="Times New Roman"/>
                <w:color w:val="000000"/>
              </w:rPr>
            </w:pPr>
            <w:r>
              <w:rPr>
                <w:rFonts w:ascii="Times New Roman" w:hAnsi="Times New Roman"/>
                <w:color w:val="000000"/>
              </w:rPr>
              <w:t>$21.79</w:t>
            </w:r>
          </w:p>
        </w:tc>
        <w:tc>
          <w:tcPr>
            <w:tcW w:w="1350" w:type="dxa"/>
            <w:tcBorders>
              <w:top w:val="nil"/>
              <w:left w:val="nil"/>
              <w:bottom w:val="single" w:color="auto" w:sz="8" w:space="0"/>
              <w:right w:val="single" w:color="auto" w:sz="8" w:space="0"/>
            </w:tcBorders>
            <w:shd w:val="clear" w:color="auto" w:fill="auto"/>
            <w:vAlign w:val="center"/>
          </w:tcPr>
          <w:p w:rsidR="00935174" w:rsidP="00935174" w:rsidRDefault="00935174" w14:paraId="04B59CAB" w14:textId="77777777">
            <w:pPr>
              <w:keepNext/>
              <w:rPr>
                <w:rFonts w:ascii="Times New Roman" w:hAnsi="Times New Roman"/>
                <w:color w:val="000000"/>
              </w:rPr>
            </w:pPr>
            <w:r>
              <w:rPr>
                <w:rFonts w:ascii="Times New Roman" w:hAnsi="Times New Roman"/>
                <w:color w:val="000000"/>
              </w:rPr>
              <w:t>$27,237.50</w:t>
            </w:r>
          </w:p>
        </w:tc>
      </w:tr>
      <w:tr w:rsidR="00687D2E" w:rsidTr="00687D2E" w14:paraId="73733944" w14:textId="77777777">
        <w:trPr>
          <w:cantSplit/>
          <w:trHeight w:val="975"/>
        </w:trPr>
        <w:tc>
          <w:tcPr>
            <w:tcW w:w="1398" w:type="dxa"/>
            <w:tcBorders>
              <w:top w:val="nil"/>
              <w:left w:val="single" w:color="auto" w:sz="8" w:space="0"/>
              <w:bottom w:val="single" w:color="auto" w:sz="8" w:space="0"/>
              <w:right w:val="single" w:color="auto" w:sz="8" w:space="0"/>
            </w:tcBorders>
            <w:shd w:val="clear" w:color="auto" w:fill="auto"/>
            <w:vAlign w:val="center"/>
          </w:tcPr>
          <w:p w:rsidR="00935174" w:rsidP="005940FD" w:rsidRDefault="00935174" w14:paraId="52BDE6E9" w14:textId="77777777">
            <w:pPr>
              <w:keepNext/>
              <w:rPr>
                <w:rFonts w:ascii="Times New Roman" w:hAnsi="Times New Roman"/>
                <w:b/>
                <w:bCs/>
                <w:color w:val="000000"/>
                <w:lang w:bidi="ar-SA"/>
              </w:rPr>
            </w:pPr>
            <w:r>
              <w:rPr>
                <w:rFonts w:ascii="Times New Roman" w:hAnsi="Times New Roman"/>
                <w:b/>
                <w:bCs/>
                <w:color w:val="000000"/>
                <w:lang w:bidi="ar-SA"/>
              </w:rPr>
              <w:t>Total</w:t>
            </w:r>
          </w:p>
        </w:tc>
        <w:tc>
          <w:tcPr>
            <w:tcW w:w="1430" w:type="dxa"/>
            <w:tcBorders>
              <w:top w:val="nil"/>
              <w:left w:val="nil"/>
              <w:bottom w:val="single" w:color="auto" w:sz="8" w:space="0"/>
              <w:right w:val="single" w:color="auto" w:sz="8" w:space="0"/>
            </w:tcBorders>
            <w:shd w:val="clear" w:color="auto" w:fill="auto"/>
            <w:vAlign w:val="center"/>
          </w:tcPr>
          <w:p w:rsidR="00935174" w:rsidP="00935174" w:rsidRDefault="00935174" w14:paraId="5A504CF0" w14:textId="77777777">
            <w:pPr>
              <w:keepNext/>
              <w:rPr>
                <w:rFonts w:ascii="Times New Roman" w:hAnsi="Times New Roman"/>
                <w:color w:val="000000"/>
              </w:rPr>
            </w:pPr>
            <w:r>
              <w:rPr>
                <w:rFonts w:ascii="Times New Roman" w:hAnsi="Times New Roman"/>
                <w:color w:val="000000"/>
              </w:rPr>
              <w:t>7,800</w:t>
            </w:r>
          </w:p>
        </w:tc>
        <w:tc>
          <w:tcPr>
            <w:tcW w:w="1266" w:type="dxa"/>
            <w:tcBorders>
              <w:top w:val="nil"/>
              <w:left w:val="nil"/>
              <w:bottom w:val="single" w:color="auto" w:sz="8" w:space="0"/>
              <w:right w:val="single" w:color="auto" w:sz="8" w:space="0"/>
            </w:tcBorders>
            <w:shd w:val="clear" w:color="auto" w:fill="auto"/>
            <w:vAlign w:val="center"/>
          </w:tcPr>
          <w:p w:rsidR="00935174" w:rsidP="00935174" w:rsidRDefault="00935174" w14:paraId="55A47A4A" w14:textId="77777777">
            <w:pPr>
              <w:keepNext/>
              <w:rPr>
                <w:rFonts w:ascii="Times New Roman" w:hAnsi="Times New Roman"/>
                <w:color w:val="000000"/>
              </w:rPr>
            </w:pPr>
          </w:p>
        </w:tc>
        <w:tc>
          <w:tcPr>
            <w:tcW w:w="1230" w:type="dxa"/>
            <w:tcBorders>
              <w:top w:val="nil"/>
              <w:left w:val="nil"/>
              <w:bottom w:val="single" w:color="auto" w:sz="8" w:space="0"/>
              <w:right w:val="single" w:color="auto" w:sz="8" w:space="0"/>
            </w:tcBorders>
            <w:shd w:val="clear" w:color="auto" w:fill="auto"/>
            <w:vAlign w:val="center"/>
          </w:tcPr>
          <w:p w:rsidR="00935174" w:rsidP="00935174" w:rsidRDefault="00935174" w14:paraId="21F44054" w14:textId="77777777">
            <w:pPr>
              <w:keepNext/>
              <w:rPr>
                <w:rFonts w:ascii="Times New Roman" w:hAnsi="Times New Roman"/>
                <w:color w:val="000000"/>
              </w:rPr>
            </w:pPr>
            <w:r>
              <w:rPr>
                <w:rFonts w:ascii="Times New Roman" w:hAnsi="Times New Roman"/>
                <w:color w:val="000000"/>
              </w:rPr>
              <w:t>7,800</w:t>
            </w:r>
          </w:p>
        </w:tc>
        <w:tc>
          <w:tcPr>
            <w:tcW w:w="1206" w:type="dxa"/>
            <w:tcBorders>
              <w:top w:val="nil"/>
              <w:left w:val="nil"/>
              <w:bottom w:val="single" w:color="auto" w:sz="8" w:space="0"/>
              <w:right w:val="single" w:color="auto" w:sz="8" w:space="0"/>
            </w:tcBorders>
            <w:shd w:val="clear" w:color="auto" w:fill="auto"/>
            <w:vAlign w:val="center"/>
          </w:tcPr>
          <w:p w:rsidR="00935174" w:rsidP="00935174" w:rsidRDefault="00935174" w14:paraId="32548905" w14:textId="77777777">
            <w:pPr>
              <w:keepNext/>
              <w:rPr>
                <w:rFonts w:ascii="Times New Roman" w:hAnsi="Times New Roman"/>
                <w:color w:val="000000"/>
              </w:rPr>
            </w:pP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701948A0" w14:textId="77777777">
            <w:pPr>
              <w:keepNext/>
              <w:rPr>
                <w:rFonts w:ascii="Times New Roman" w:hAnsi="Times New Roman"/>
                <w:color w:val="000000"/>
              </w:rPr>
            </w:pPr>
            <w:r>
              <w:rPr>
                <w:rFonts w:ascii="Times New Roman" w:hAnsi="Times New Roman"/>
                <w:color w:val="000000"/>
              </w:rPr>
              <w:t>1,950</w:t>
            </w:r>
          </w:p>
        </w:tc>
        <w:tc>
          <w:tcPr>
            <w:tcW w:w="990" w:type="dxa"/>
            <w:tcBorders>
              <w:top w:val="nil"/>
              <w:left w:val="nil"/>
              <w:bottom w:val="single" w:color="auto" w:sz="8" w:space="0"/>
              <w:right w:val="single" w:color="auto" w:sz="8" w:space="0"/>
            </w:tcBorders>
            <w:shd w:val="clear" w:color="auto" w:fill="auto"/>
            <w:vAlign w:val="center"/>
          </w:tcPr>
          <w:p w:rsidR="00935174" w:rsidP="00935174" w:rsidRDefault="00935174" w14:paraId="15040ABA" w14:textId="77777777">
            <w:pPr>
              <w:keepNext/>
              <w:rPr>
                <w:rFonts w:ascii="Times New Roman" w:hAnsi="Times New Roman"/>
                <w:color w:val="000000"/>
              </w:rPr>
            </w:pPr>
          </w:p>
        </w:tc>
        <w:tc>
          <w:tcPr>
            <w:tcW w:w="1350" w:type="dxa"/>
            <w:tcBorders>
              <w:top w:val="nil"/>
              <w:left w:val="nil"/>
              <w:bottom w:val="single" w:color="auto" w:sz="8" w:space="0"/>
              <w:right w:val="single" w:color="auto" w:sz="8" w:space="0"/>
            </w:tcBorders>
            <w:shd w:val="clear" w:color="auto" w:fill="auto"/>
            <w:vAlign w:val="center"/>
          </w:tcPr>
          <w:p w:rsidR="00935174" w:rsidP="00935174" w:rsidRDefault="00935174" w14:paraId="571C4AED" w14:textId="77777777">
            <w:pPr>
              <w:keepNext/>
              <w:rPr>
                <w:rFonts w:ascii="Times New Roman" w:hAnsi="Times New Roman"/>
                <w:color w:val="000000"/>
              </w:rPr>
            </w:pPr>
            <w:r>
              <w:rPr>
                <w:rFonts w:ascii="Times New Roman" w:hAnsi="Times New Roman"/>
                <w:color w:val="000000"/>
              </w:rPr>
              <w:t>$</w:t>
            </w:r>
            <w:r w:rsidRPr="00724187">
              <w:rPr>
                <w:rFonts w:ascii="Times New Roman" w:hAnsi="Times New Roman"/>
                <w:color w:val="000000"/>
              </w:rPr>
              <w:t>42,490.5</w:t>
            </w:r>
            <w:r>
              <w:rPr>
                <w:rFonts w:ascii="Times New Roman" w:hAnsi="Times New Roman"/>
                <w:color w:val="000000"/>
              </w:rPr>
              <w:t>0</w:t>
            </w:r>
          </w:p>
        </w:tc>
      </w:tr>
    </w:tbl>
    <w:p w:rsidR="003A1F1C" w:rsidP="00053B46" w:rsidRDefault="003A1F1C" w14:paraId="15EBA953"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14280D" w:rsidP="00B7797A" w:rsidRDefault="0014280D" w14:paraId="70C436D4" w14:textId="3FE8FBC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Hyperlink"/>
          <w:rFonts w:ascii="Times New Roman" w:hAnsi="Times New Roman"/>
          <w:color w:val="auto"/>
        </w:rPr>
      </w:pPr>
    </w:p>
    <w:p w:rsidRPr="005B5281" w:rsidR="006E34AD" w:rsidP="006E34AD" w:rsidRDefault="006E34AD" w14:paraId="2955225B" w14:textId="66C46449">
      <w:pPr>
        <w:pStyle w:val="Heading2"/>
        <w:spacing w:before="120" w:line="360" w:lineRule="auto"/>
        <w:rPr>
          <w:rFonts w:ascii="Times New Roman" w:hAnsi="Times New Roman"/>
          <w:sz w:val="24"/>
          <w:szCs w:val="24"/>
        </w:rPr>
      </w:pPr>
      <w:r w:rsidRPr="005B5281">
        <w:rPr>
          <w:rFonts w:ascii="Times New Roman" w:hAnsi="Times New Roman"/>
          <w:sz w:val="24"/>
          <w:szCs w:val="24"/>
        </w:rPr>
        <w:t xml:space="preserve">A13.  Estimates of Annualized Cost Burden to </w:t>
      </w:r>
      <w:r w:rsidR="00051B32">
        <w:rPr>
          <w:rFonts w:ascii="Times New Roman" w:hAnsi="Times New Roman"/>
          <w:sz w:val="24"/>
          <w:szCs w:val="24"/>
        </w:rPr>
        <w:t>Participant</w:t>
      </w:r>
      <w:r w:rsidRPr="005B5281">
        <w:rPr>
          <w:rFonts w:ascii="Times New Roman" w:hAnsi="Times New Roman"/>
          <w:sz w:val="24"/>
          <w:szCs w:val="24"/>
        </w:rPr>
        <w:t>s</w:t>
      </w:r>
    </w:p>
    <w:p w:rsidRPr="005B5281" w:rsidR="00F47108" w:rsidP="00F47108" w:rsidRDefault="6DA90D33" w14:paraId="4213B5A1" w14:textId="0B443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6DA90D33">
        <w:rPr>
          <w:rStyle w:val="WP9BodyText"/>
          <w:rFonts w:ascii="Times New Roman" w:hAnsi="Times New Roman"/>
        </w:rPr>
        <w:t>There will be no capital, start up, or operation and maintenance costs to participants.</w:t>
      </w:r>
    </w:p>
    <w:p w:rsidRPr="0058137C" w:rsidR="00F47108" w:rsidP="00664FA3" w:rsidRDefault="00F47108" w14:paraId="092BC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rPr>
      </w:pPr>
    </w:p>
    <w:p w:rsidRPr="00675F99" w:rsidR="006E34AD" w:rsidP="006E34AD" w:rsidRDefault="006E34AD" w14:paraId="6E8A6E01" w14:textId="77777777">
      <w:pPr>
        <w:pStyle w:val="Heading2"/>
        <w:spacing w:before="120" w:line="360" w:lineRule="auto"/>
        <w:rPr>
          <w:rFonts w:ascii="Times New Roman" w:hAnsi="Times New Roman"/>
          <w:sz w:val="24"/>
          <w:szCs w:val="24"/>
        </w:rPr>
      </w:pPr>
      <w:r w:rsidRPr="00675F99">
        <w:rPr>
          <w:rFonts w:ascii="Times New Roman" w:hAnsi="Times New Roman"/>
          <w:sz w:val="24"/>
          <w:szCs w:val="24"/>
        </w:rPr>
        <w:t>A14.  Estimates of Annualized Cost to the Government</w:t>
      </w:r>
    </w:p>
    <w:p w:rsidRPr="00675F99" w:rsidR="00675F99" w:rsidP="00675F99" w:rsidRDefault="00760477" w14:paraId="5C74D064" w14:textId="75DA4E97">
      <w:pPr>
        <w:rPr>
          <w:rFonts w:ascii="Times New Roman" w:hAnsi="Times New Roman"/>
        </w:rPr>
      </w:pPr>
      <w:r w:rsidRPr="007F6207">
        <w:rPr>
          <w:rFonts w:ascii="Times New Roman" w:hAnsi="Times New Roman"/>
        </w:rPr>
        <w:t xml:space="preserve">The annualized cost is </w:t>
      </w:r>
      <w:r w:rsidRPr="00687D2E">
        <w:rPr>
          <w:rFonts w:ascii="Times New Roman" w:hAnsi="Times New Roman"/>
        </w:rPr>
        <w:t>approximately $</w:t>
      </w:r>
      <w:r w:rsidRPr="00687D2E" w:rsidR="009E54E4">
        <w:rPr>
          <w:rFonts w:ascii="Times New Roman" w:hAnsi="Times New Roman"/>
        </w:rPr>
        <w:t>1</w:t>
      </w:r>
      <w:r w:rsidRPr="00687D2E" w:rsidR="007F6207">
        <w:rPr>
          <w:rFonts w:ascii="Times New Roman" w:hAnsi="Times New Roman"/>
        </w:rPr>
        <w:t>5</w:t>
      </w:r>
      <w:r w:rsidRPr="00687D2E" w:rsidR="009E54E4">
        <w:rPr>
          <w:rFonts w:ascii="Times New Roman" w:hAnsi="Times New Roman"/>
        </w:rPr>
        <w:t>5,</w:t>
      </w:r>
      <w:r w:rsidRPr="00687D2E" w:rsidR="007F6207">
        <w:rPr>
          <w:rFonts w:ascii="Times New Roman" w:hAnsi="Times New Roman"/>
        </w:rPr>
        <w:t>5</w:t>
      </w:r>
      <w:r w:rsidRPr="00687D2E" w:rsidR="009E54E4">
        <w:rPr>
          <w:rFonts w:ascii="Times New Roman" w:hAnsi="Times New Roman"/>
        </w:rPr>
        <w:t xml:space="preserve">00 (plus </w:t>
      </w:r>
      <w:r w:rsidRPr="00687D2E" w:rsidR="00B673D8">
        <w:rPr>
          <w:rFonts w:ascii="Times New Roman" w:hAnsi="Times New Roman"/>
        </w:rPr>
        <w:t xml:space="preserve">SAMHSA FTE </w:t>
      </w:r>
      <w:r w:rsidRPr="00687D2E" w:rsidR="009E54E4">
        <w:rPr>
          <w:rFonts w:ascii="Times New Roman" w:hAnsi="Times New Roman"/>
        </w:rPr>
        <w:t>time)</w:t>
      </w:r>
      <w:r w:rsidRPr="00687D2E">
        <w:rPr>
          <w:rFonts w:ascii="Times New Roman" w:hAnsi="Times New Roman"/>
        </w:rPr>
        <w:t xml:space="preserve">. </w:t>
      </w:r>
      <w:r w:rsidRPr="00687D2E" w:rsidR="00675F99">
        <w:rPr>
          <w:rFonts w:ascii="Times New Roman" w:hAnsi="Times New Roman"/>
        </w:rPr>
        <w:t>This includes approximately $</w:t>
      </w:r>
      <w:r w:rsidRPr="00687D2E" w:rsidR="00C5277A">
        <w:rPr>
          <w:rFonts w:ascii="Times New Roman" w:hAnsi="Times New Roman"/>
        </w:rPr>
        <w:t>6</w:t>
      </w:r>
      <w:r w:rsidRPr="00687D2E" w:rsidR="007F6207">
        <w:rPr>
          <w:rFonts w:ascii="Times New Roman" w:hAnsi="Times New Roman"/>
        </w:rPr>
        <w:t>7</w:t>
      </w:r>
      <w:r w:rsidRPr="00687D2E" w:rsidR="00C5277A">
        <w:rPr>
          <w:rFonts w:ascii="Times New Roman" w:hAnsi="Times New Roman"/>
        </w:rPr>
        <w:t>,</w:t>
      </w:r>
      <w:r w:rsidRPr="00687D2E" w:rsidR="007F6207">
        <w:rPr>
          <w:rFonts w:ascii="Times New Roman" w:hAnsi="Times New Roman"/>
        </w:rPr>
        <w:t>5</w:t>
      </w:r>
      <w:r w:rsidRPr="00687D2E" w:rsidR="00C5277A">
        <w:rPr>
          <w:rFonts w:ascii="Times New Roman" w:hAnsi="Times New Roman"/>
        </w:rPr>
        <w:t>00</w:t>
      </w:r>
      <w:r w:rsidRPr="00687D2E" w:rsidR="00772AFD">
        <w:rPr>
          <w:rFonts w:ascii="Times New Roman" w:hAnsi="Times New Roman"/>
        </w:rPr>
        <w:t xml:space="preserve"> </w:t>
      </w:r>
      <w:r w:rsidRPr="00687D2E" w:rsidR="00675F99">
        <w:rPr>
          <w:rFonts w:ascii="Times New Roman" w:hAnsi="Times New Roman"/>
        </w:rPr>
        <w:t xml:space="preserve">for developing the </w:t>
      </w:r>
      <w:r w:rsidRPr="00687D2E" w:rsidR="00C5277A">
        <w:rPr>
          <w:rFonts w:ascii="Times New Roman" w:hAnsi="Times New Roman"/>
        </w:rPr>
        <w:t xml:space="preserve">survey </w:t>
      </w:r>
      <w:r w:rsidRPr="00687D2E" w:rsidR="00675F99">
        <w:rPr>
          <w:rFonts w:ascii="Times New Roman" w:hAnsi="Times New Roman"/>
        </w:rPr>
        <w:t>instruments</w:t>
      </w:r>
      <w:r w:rsidRPr="00687D2E" w:rsidR="007F6207">
        <w:rPr>
          <w:rFonts w:ascii="Times New Roman" w:hAnsi="Times New Roman"/>
        </w:rPr>
        <w:t xml:space="preserve"> in year 1, $58,000 for survey administration and analysis in year 2, and $30,000 for survey incentives</w:t>
      </w:r>
      <w:r w:rsidRPr="00687D2E">
        <w:rPr>
          <w:rFonts w:ascii="Times New Roman" w:hAnsi="Times New Roman"/>
        </w:rPr>
        <w:t>. In addition, a</w:t>
      </w:r>
      <w:r w:rsidRPr="00687D2E" w:rsidR="00675F99">
        <w:rPr>
          <w:rFonts w:ascii="Times New Roman" w:hAnsi="Times New Roman"/>
        </w:rPr>
        <w:t>pproximately $</w:t>
      </w:r>
      <w:r w:rsidRPr="00687D2E" w:rsidR="00890CB3">
        <w:rPr>
          <w:rFonts w:ascii="Times New Roman" w:hAnsi="Times New Roman"/>
        </w:rPr>
        <w:t>11,635.30</w:t>
      </w:r>
      <w:r w:rsidRPr="00687D2E" w:rsidR="00675F99">
        <w:rPr>
          <w:rFonts w:ascii="Times New Roman" w:hAnsi="Times New Roman"/>
        </w:rPr>
        <w:t xml:space="preserve"> per year represents SAMHSA costs to monitor and approve grantee reporting in these instruments (10% tim</w:t>
      </w:r>
      <w:r w:rsidRPr="00687D2E" w:rsidR="00F11DA4">
        <w:rPr>
          <w:rFonts w:ascii="Times New Roman" w:hAnsi="Times New Roman"/>
        </w:rPr>
        <w:t>e of 1 Project Officer at $1</w:t>
      </w:r>
      <w:r w:rsidRPr="00687D2E" w:rsidR="00890CB3">
        <w:rPr>
          <w:rFonts w:ascii="Times New Roman" w:hAnsi="Times New Roman"/>
        </w:rPr>
        <w:t>16</w:t>
      </w:r>
      <w:r w:rsidRPr="00687D2E" w:rsidR="00675F99">
        <w:rPr>
          <w:rFonts w:ascii="Times New Roman" w:hAnsi="Times New Roman"/>
        </w:rPr>
        <w:t>,</w:t>
      </w:r>
      <w:r w:rsidRPr="00687D2E" w:rsidR="00890CB3">
        <w:rPr>
          <w:rFonts w:ascii="Times New Roman" w:hAnsi="Times New Roman"/>
        </w:rPr>
        <w:t>353</w:t>
      </w:r>
      <w:r w:rsidRPr="00687D2E" w:rsidR="00675F99">
        <w:rPr>
          <w:rFonts w:ascii="Times New Roman" w:hAnsi="Times New Roman"/>
        </w:rPr>
        <w:t xml:space="preserve"> annual salary).</w:t>
      </w:r>
      <w:r w:rsidRPr="007F6207" w:rsidR="00675F99">
        <w:rPr>
          <w:rFonts w:ascii="Times New Roman" w:hAnsi="Times New Roman"/>
        </w:rPr>
        <w:t xml:space="preserve"> </w:t>
      </w:r>
    </w:p>
    <w:p w:rsidRPr="000D1EF9" w:rsidR="00F20DD7" w:rsidP="007803FC" w:rsidRDefault="00F20DD7" w14:paraId="6EC7C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highlight w:val="yellow"/>
        </w:rPr>
      </w:pPr>
    </w:p>
    <w:p w:rsidRPr="005B5281" w:rsidR="006E34AD" w:rsidP="006E34AD" w:rsidRDefault="006E34AD" w14:paraId="3D04E4ED" w14:textId="5E40994F">
      <w:pPr>
        <w:pStyle w:val="Heading2"/>
        <w:spacing w:before="120" w:line="360" w:lineRule="auto"/>
        <w:rPr>
          <w:rFonts w:ascii="Times New Roman" w:hAnsi="Times New Roman"/>
          <w:sz w:val="24"/>
          <w:szCs w:val="24"/>
        </w:rPr>
      </w:pPr>
      <w:r w:rsidRPr="005B5281">
        <w:rPr>
          <w:rFonts w:ascii="Times New Roman" w:hAnsi="Times New Roman"/>
          <w:sz w:val="24"/>
          <w:szCs w:val="24"/>
        </w:rPr>
        <w:t>A15.  Burden</w:t>
      </w:r>
      <w:r w:rsidR="00051B32">
        <w:rPr>
          <w:rFonts w:ascii="Times New Roman" w:hAnsi="Times New Roman"/>
          <w:sz w:val="24"/>
          <w:szCs w:val="24"/>
        </w:rPr>
        <w:t xml:space="preserve"> Level</w:t>
      </w:r>
    </w:p>
    <w:p w:rsidRPr="005B5281" w:rsidR="00950C8B" w:rsidP="007803FC" w:rsidRDefault="00691EDD" w14:paraId="7FCF2558" w14:textId="7FA06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r w:rsidRPr="00161C33">
        <w:rPr>
          <w:rStyle w:val="WP9BodyText"/>
          <w:rFonts w:ascii="Times New Roman" w:hAnsi="Times New Roman"/>
        </w:rPr>
        <w:t xml:space="preserve">The </w:t>
      </w:r>
      <w:r w:rsidR="00051B32">
        <w:rPr>
          <w:rStyle w:val="WP9BodyText"/>
          <w:rFonts w:ascii="Times New Roman" w:hAnsi="Times New Roman"/>
        </w:rPr>
        <w:t>participant</w:t>
      </w:r>
      <w:r w:rsidRPr="00161C33">
        <w:rPr>
          <w:rStyle w:val="WP9BodyText"/>
          <w:rFonts w:ascii="Times New Roman" w:hAnsi="Times New Roman"/>
        </w:rPr>
        <w:t xml:space="preserve"> burden </w:t>
      </w:r>
      <w:r w:rsidR="00051B32">
        <w:rPr>
          <w:rStyle w:val="WP9BodyText"/>
          <w:rFonts w:ascii="Times New Roman" w:hAnsi="Times New Roman"/>
        </w:rPr>
        <w:t>is approximately</w:t>
      </w:r>
      <w:r w:rsidRPr="00161C33" w:rsidR="00161C33">
        <w:rPr>
          <w:rStyle w:val="WP9BodyText"/>
          <w:rFonts w:ascii="Times New Roman" w:hAnsi="Times New Roman"/>
        </w:rPr>
        <w:t xml:space="preserve"> </w:t>
      </w:r>
      <w:r w:rsidR="00CD00F8">
        <w:rPr>
          <w:rStyle w:val="WP9BodyText"/>
          <w:rFonts w:ascii="Times New Roman" w:hAnsi="Times New Roman"/>
        </w:rPr>
        <w:t>0</w:t>
      </w:r>
      <w:r w:rsidR="00292D4C">
        <w:rPr>
          <w:rStyle w:val="WP9BodyText"/>
          <w:rFonts w:ascii="Times New Roman" w:hAnsi="Times New Roman"/>
        </w:rPr>
        <w:t>.25</w:t>
      </w:r>
      <w:r w:rsidRPr="00161C33" w:rsidR="00161C33">
        <w:rPr>
          <w:rStyle w:val="WP9BodyText"/>
          <w:rFonts w:ascii="Times New Roman" w:hAnsi="Times New Roman"/>
        </w:rPr>
        <w:t xml:space="preserve"> hours</w:t>
      </w:r>
      <w:r w:rsidR="00051B32">
        <w:rPr>
          <w:rStyle w:val="WP9BodyText"/>
          <w:rFonts w:ascii="Times New Roman" w:hAnsi="Times New Roman"/>
        </w:rPr>
        <w:t>.</w:t>
      </w:r>
    </w:p>
    <w:p w:rsidRPr="005B5281" w:rsidR="007803FC" w:rsidP="007803FC" w:rsidRDefault="007803FC" w14:paraId="48D8AB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9BodyText"/>
          <w:rFonts w:ascii="Times New Roman" w:hAnsi="Times New Roman"/>
        </w:rPr>
      </w:pPr>
    </w:p>
    <w:p w:rsidRPr="005B5281" w:rsidR="006E34AD" w:rsidP="006E34AD" w:rsidRDefault="00691EDD" w14:paraId="3B3B74AE" w14:textId="742EF32B">
      <w:pPr>
        <w:pStyle w:val="Heading2"/>
        <w:spacing w:before="120" w:line="360" w:lineRule="auto"/>
        <w:rPr>
          <w:rFonts w:ascii="Times New Roman" w:hAnsi="Times New Roman"/>
          <w:sz w:val="24"/>
          <w:szCs w:val="24"/>
        </w:rPr>
      </w:pPr>
      <w:bookmarkStart w:name="_Toc189457721" w:id="4"/>
      <w:bookmarkStart w:name="_Toc515165886" w:id="5"/>
      <w:bookmarkStart w:name="_Toc79290372" w:id="6"/>
      <w:r>
        <w:rPr>
          <w:rFonts w:ascii="Times New Roman" w:hAnsi="Times New Roman"/>
          <w:sz w:val="24"/>
          <w:szCs w:val="24"/>
        </w:rPr>
        <w:t xml:space="preserve">A16. </w:t>
      </w:r>
      <w:r w:rsidRPr="005B5281" w:rsidR="006E34AD">
        <w:rPr>
          <w:rFonts w:ascii="Times New Roman" w:hAnsi="Times New Roman"/>
          <w:sz w:val="24"/>
          <w:szCs w:val="24"/>
        </w:rPr>
        <w:t>Time Schedule, Analysis and Publication Plans</w:t>
      </w:r>
      <w:bookmarkEnd w:id="4"/>
      <w:bookmarkEnd w:id="5"/>
      <w:bookmarkEnd w:id="6"/>
    </w:p>
    <w:p w:rsidRPr="005B5281" w:rsidR="000719AA" w:rsidP="6DA90D33" w:rsidRDefault="6DA90D33" w14:paraId="72F81338"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bCs/>
        </w:rPr>
      </w:pPr>
      <w:r w:rsidRPr="6DA90D33">
        <w:rPr>
          <w:rFonts w:ascii="Times New Roman" w:hAnsi="Times New Roman"/>
          <w:b/>
          <w:bCs/>
        </w:rPr>
        <w:t>Analysis Plans</w:t>
      </w:r>
    </w:p>
    <w:p w:rsidRPr="0058137C" w:rsidR="007803FC" w:rsidP="00471C9E" w:rsidRDefault="007803FC" w14:paraId="32064DA5" w14:textId="77777777">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p>
    <w:p w:rsidR="000719AA" w:rsidP="000719AA" w:rsidRDefault="0068644C" w14:paraId="36DD87FC" w14:textId="7EBFC01B">
      <w:pPr>
        <w:suppressLineNumbers/>
        <w:rPr>
          <w:rStyle w:val="WP9BodyText"/>
          <w:rFonts w:ascii="Times New Roman" w:hAnsi="Times New Roman"/>
        </w:rPr>
      </w:pPr>
      <w:r>
        <w:rPr>
          <w:rStyle w:val="WP9BodyText"/>
          <w:rFonts w:ascii="Times New Roman" w:hAnsi="Times New Roman"/>
        </w:rPr>
        <w:t>T</w:t>
      </w:r>
      <w:r w:rsidR="005820EE">
        <w:rPr>
          <w:rStyle w:val="WP9BodyText"/>
          <w:rFonts w:ascii="Times New Roman" w:hAnsi="Times New Roman"/>
        </w:rPr>
        <w:t xml:space="preserve">he </w:t>
      </w:r>
      <w:r w:rsidR="000F2C24">
        <w:rPr>
          <w:rStyle w:val="WP9BodyText"/>
          <w:rFonts w:ascii="Times New Roman" w:hAnsi="Times New Roman"/>
        </w:rPr>
        <w:t xml:space="preserve">main </w:t>
      </w:r>
      <w:r w:rsidR="005820EE">
        <w:rPr>
          <w:rStyle w:val="WP9BodyText"/>
          <w:rFonts w:ascii="Times New Roman" w:hAnsi="Times New Roman"/>
        </w:rPr>
        <w:t xml:space="preserve">purpose of </w:t>
      </w:r>
      <w:r w:rsidR="000724DE">
        <w:rPr>
          <w:rStyle w:val="WP9BodyText"/>
          <w:rFonts w:ascii="Times New Roman" w:hAnsi="Times New Roman"/>
        </w:rPr>
        <w:t>monitoring data</w:t>
      </w:r>
      <w:r w:rsidR="005820EE">
        <w:rPr>
          <w:rStyle w:val="WP9BodyText"/>
          <w:rFonts w:ascii="Times New Roman" w:hAnsi="Times New Roman"/>
        </w:rPr>
        <w:t xml:space="preserve"> </w:t>
      </w:r>
      <w:r w:rsidR="000F2C24">
        <w:rPr>
          <w:rStyle w:val="WP9BodyText"/>
          <w:rFonts w:ascii="Times New Roman" w:hAnsi="Times New Roman"/>
        </w:rPr>
        <w:t xml:space="preserve">is </w:t>
      </w:r>
      <w:r w:rsidR="005820EE">
        <w:rPr>
          <w:rStyle w:val="WP9BodyText"/>
          <w:rFonts w:ascii="Times New Roman" w:hAnsi="Times New Roman"/>
        </w:rPr>
        <w:t xml:space="preserve">to provide </w:t>
      </w:r>
      <w:r w:rsidR="000724DE">
        <w:rPr>
          <w:rStyle w:val="WP9BodyText"/>
          <w:rFonts w:ascii="Times New Roman" w:hAnsi="Times New Roman"/>
        </w:rPr>
        <w:t>SAMHSA</w:t>
      </w:r>
      <w:r w:rsidR="000F2C24">
        <w:rPr>
          <w:rStyle w:val="WP9BodyText"/>
          <w:rFonts w:ascii="Times New Roman" w:hAnsi="Times New Roman"/>
        </w:rPr>
        <w:t xml:space="preserve"> with timely information about the </w:t>
      </w:r>
      <w:r w:rsidR="00570E3C">
        <w:rPr>
          <w:rStyle w:val="WP9BodyText"/>
          <w:rFonts w:ascii="Times New Roman" w:hAnsi="Times New Roman"/>
        </w:rPr>
        <w:t>behavioral health counseling and therapy workforce</w:t>
      </w:r>
      <w:r w:rsidR="000F2C24">
        <w:rPr>
          <w:rStyle w:val="WP9BodyText"/>
          <w:rFonts w:ascii="Times New Roman" w:hAnsi="Times New Roman"/>
        </w:rPr>
        <w:t xml:space="preserve">. </w:t>
      </w:r>
    </w:p>
    <w:p w:rsidR="00CC0D45" w:rsidP="000719AA" w:rsidRDefault="00CC0D45" w14:paraId="5EB555C9" w14:textId="77777777">
      <w:pPr>
        <w:suppressLineNumbers/>
        <w:rPr>
          <w:rStyle w:val="WP9BodyText"/>
          <w:rFonts w:ascii="Times New Roman" w:hAnsi="Times New Roman"/>
        </w:rPr>
      </w:pPr>
    </w:p>
    <w:p w:rsidRPr="005B5281" w:rsidR="009B0485" w:rsidP="000719AA" w:rsidRDefault="000719AA" w14:paraId="371D4D66" w14:textId="3F5CC0AC">
      <w:pPr>
        <w:suppressLineNumbers/>
        <w:rPr>
          <w:rStyle w:val="WP9BodyText"/>
          <w:rFonts w:ascii="Times New Roman" w:hAnsi="Times New Roman"/>
        </w:rPr>
      </w:pPr>
      <w:r w:rsidRPr="005B5281">
        <w:rPr>
          <w:rStyle w:val="WP9BodyText"/>
          <w:rFonts w:ascii="Times New Roman" w:hAnsi="Times New Roman"/>
        </w:rPr>
        <w:t xml:space="preserve">The proposed analysis </w:t>
      </w:r>
      <w:r w:rsidR="00B12E3E">
        <w:rPr>
          <w:rStyle w:val="WP9BodyText"/>
          <w:rFonts w:ascii="Times New Roman" w:hAnsi="Times New Roman"/>
        </w:rPr>
        <w:t xml:space="preserve">utilizing the </w:t>
      </w:r>
      <w:r w:rsidR="00570E3C">
        <w:rPr>
          <w:rFonts w:ascii="Times New Roman" w:hAnsi="Times New Roman"/>
        </w:rPr>
        <w:t>survey</w:t>
      </w:r>
      <w:r w:rsidR="00B12E3E">
        <w:rPr>
          <w:rStyle w:val="WP9BodyText"/>
          <w:rFonts w:ascii="Times New Roman" w:hAnsi="Times New Roman"/>
        </w:rPr>
        <w:t xml:space="preserve"> data </w:t>
      </w:r>
      <w:r w:rsidRPr="005B5281">
        <w:rPr>
          <w:rStyle w:val="WP9BodyText"/>
          <w:rFonts w:ascii="Times New Roman" w:hAnsi="Times New Roman"/>
        </w:rPr>
        <w:t>includes several distinct steps</w:t>
      </w:r>
      <w:r w:rsidRPr="005B5281" w:rsidR="009B0485">
        <w:rPr>
          <w:rStyle w:val="WP9BodyText"/>
          <w:rFonts w:ascii="Times New Roman" w:hAnsi="Times New Roman"/>
        </w:rPr>
        <w:t>:</w:t>
      </w:r>
    </w:p>
    <w:p w:rsidRPr="005B5281" w:rsidR="007803FC" w:rsidP="000719AA" w:rsidRDefault="007803FC" w14:paraId="7A2F15BF" w14:textId="77777777">
      <w:pPr>
        <w:suppressLineNumbers/>
        <w:rPr>
          <w:rStyle w:val="WP9BodyText"/>
          <w:rFonts w:ascii="Times New Roman" w:hAnsi="Times New Roman"/>
        </w:rPr>
      </w:pPr>
    </w:p>
    <w:p w:rsidRPr="00335178" w:rsidR="00335178" w:rsidP="00C32A32" w:rsidRDefault="00335178" w14:paraId="093C944C" w14:textId="050D54AA">
      <w:pPr>
        <w:rPr>
          <w:rFonts w:ascii="Times New Roman" w:hAnsi="Times New Roman"/>
          <w:i/>
        </w:rPr>
      </w:pPr>
      <w:r w:rsidRPr="00335178">
        <w:rPr>
          <w:rFonts w:ascii="Times New Roman" w:hAnsi="Times New Roman"/>
          <w:i/>
        </w:rPr>
        <w:t>Employer Survey</w:t>
      </w:r>
    </w:p>
    <w:p w:rsidRPr="004C0AA2" w:rsidR="000D1EF9" w:rsidP="00236F8C" w:rsidRDefault="6DA90D33" w14:paraId="1762C8F6" w14:textId="13C50AD0">
      <w:pPr>
        <w:numPr>
          <w:ilvl w:val="0"/>
          <w:numId w:val="11"/>
        </w:numPr>
        <w:rPr>
          <w:rFonts w:ascii="Times New Roman" w:hAnsi="Times New Roman"/>
        </w:rPr>
      </w:pPr>
      <w:r w:rsidRPr="004C0AA2">
        <w:rPr>
          <w:rFonts w:ascii="Times New Roman" w:hAnsi="Times New Roman"/>
        </w:rPr>
        <w:t xml:space="preserve">Descriptive analysis of organizational characteristics, behavioral health services offered, telehealth use, patient volume and mix, current staffing, workforce needs, and </w:t>
      </w:r>
      <w:r w:rsidR="00CE46E6">
        <w:rPr>
          <w:rFonts w:ascii="Times New Roman" w:hAnsi="Times New Roman"/>
        </w:rPr>
        <w:t>populations served.</w:t>
      </w:r>
    </w:p>
    <w:p w:rsidRPr="004C0AA2" w:rsidR="00236F8C" w:rsidP="00236F8C" w:rsidRDefault="6DA90D33" w14:paraId="58520F14" w14:textId="32EEF2CD">
      <w:pPr>
        <w:numPr>
          <w:ilvl w:val="0"/>
          <w:numId w:val="11"/>
        </w:numPr>
        <w:rPr>
          <w:rFonts w:ascii="Times New Roman" w:hAnsi="Times New Roman"/>
        </w:rPr>
      </w:pPr>
      <w:r w:rsidRPr="004C0AA2">
        <w:rPr>
          <w:rFonts w:ascii="Times New Roman" w:hAnsi="Times New Roman"/>
        </w:rPr>
        <w:t xml:space="preserve">Comparative analysis between behavioral health staffing models, workforce needs and telehealth use in different types and sizes of organizations/settings, </w:t>
      </w:r>
      <w:r w:rsidR="002B56A8">
        <w:rPr>
          <w:rFonts w:ascii="Times New Roman" w:hAnsi="Times New Roman"/>
        </w:rPr>
        <w:t xml:space="preserve">and </w:t>
      </w:r>
      <w:r w:rsidRPr="004C0AA2">
        <w:rPr>
          <w:rFonts w:ascii="Times New Roman" w:hAnsi="Times New Roman"/>
        </w:rPr>
        <w:t>organizations offering different types of behavioral health services.</w:t>
      </w:r>
    </w:p>
    <w:p w:rsidRPr="00335178" w:rsidR="6DA90D33" w:rsidP="6DA90D33" w:rsidRDefault="74FBE91A" w14:paraId="1569C8D3" w14:textId="56B62929">
      <w:pPr>
        <w:numPr>
          <w:ilvl w:val="0"/>
          <w:numId w:val="11"/>
        </w:numPr>
      </w:pPr>
      <w:r w:rsidRPr="004C0AA2">
        <w:rPr>
          <w:rFonts w:ascii="Times New Roman" w:hAnsi="Times New Roman"/>
        </w:rPr>
        <w:t xml:space="preserve">Multiple regression models analyzing organizational factors associated with behavioral health workforce </w:t>
      </w:r>
      <w:r w:rsidR="00CE46E6">
        <w:rPr>
          <w:rFonts w:ascii="Times New Roman" w:hAnsi="Times New Roman"/>
        </w:rPr>
        <w:t xml:space="preserve">challenges with both </w:t>
      </w:r>
      <w:r w:rsidRPr="004C0AA2">
        <w:rPr>
          <w:rFonts w:ascii="Times New Roman" w:hAnsi="Times New Roman"/>
        </w:rPr>
        <w:t>recruitment and retention</w:t>
      </w:r>
      <w:r w:rsidR="002B56A8">
        <w:rPr>
          <w:rFonts w:ascii="Times New Roman" w:hAnsi="Times New Roman"/>
        </w:rPr>
        <w:t>.</w:t>
      </w:r>
    </w:p>
    <w:p w:rsidRPr="00335178" w:rsidR="00335178" w:rsidP="00335178" w:rsidRDefault="00335178" w14:paraId="2555FC63" w14:textId="77777777">
      <w:pPr>
        <w:ind w:left="720"/>
      </w:pPr>
    </w:p>
    <w:p w:rsidRPr="008463AB" w:rsidR="00335178" w:rsidP="00C32A32" w:rsidRDefault="00335178" w14:paraId="1BDE0AD4" w14:textId="4FCED295">
      <w:pPr>
        <w:rPr>
          <w:rFonts w:ascii="Times New Roman" w:hAnsi="Times New Roman"/>
          <w:i/>
        </w:rPr>
      </w:pPr>
      <w:r w:rsidRPr="008463AB">
        <w:rPr>
          <w:rFonts w:ascii="Times New Roman" w:hAnsi="Times New Roman"/>
          <w:i/>
        </w:rPr>
        <w:t xml:space="preserve">Provider Survey </w:t>
      </w:r>
    </w:p>
    <w:p w:rsidR="00335178" w:rsidP="00335178" w:rsidRDefault="00335178" w14:paraId="4CE1E8DD" w14:textId="77777777">
      <w:pPr>
        <w:numPr>
          <w:ilvl w:val="0"/>
          <w:numId w:val="11"/>
        </w:numPr>
        <w:rPr>
          <w:rFonts w:ascii="Times New Roman" w:hAnsi="Times New Roman"/>
        </w:rPr>
      </w:pPr>
      <w:r w:rsidRPr="7C0FF86E">
        <w:rPr>
          <w:rFonts w:ascii="Times New Roman" w:hAnsi="Times New Roman"/>
        </w:rPr>
        <w:t xml:space="preserve">Descriptive analysis of participant demographics, </w:t>
      </w:r>
      <w:r>
        <w:rPr>
          <w:rFonts w:ascii="Times New Roman" w:hAnsi="Times New Roman"/>
        </w:rPr>
        <w:t xml:space="preserve">professional and </w:t>
      </w:r>
      <w:r w:rsidRPr="7C0FF86E">
        <w:rPr>
          <w:rFonts w:ascii="Times New Roman" w:hAnsi="Times New Roman"/>
        </w:rPr>
        <w:t>practice activities,</w:t>
      </w:r>
      <w:r>
        <w:rPr>
          <w:rFonts w:ascii="Times New Roman" w:hAnsi="Times New Roman"/>
        </w:rPr>
        <w:t xml:space="preserve"> </w:t>
      </w:r>
      <w:r w:rsidRPr="7C0FF86E">
        <w:rPr>
          <w:rFonts w:ascii="Times New Roman" w:hAnsi="Times New Roman"/>
        </w:rPr>
        <w:t xml:space="preserve">employment settings, educational background, telehealth use, and </w:t>
      </w:r>
      <w:r>
        <w:rPr>
          <w:rFonts w:ascii="Times New Roman" w:hAnsi="Times New Roman"/>
        </w:rPr>
        <w:t xml:space="preserve">client </w:t>
      </w:r>
      <w:r w:rsidRPr="7C0FF86E">
        <w:rPr>
          <w:rFonts w:ascii="Times New Roman" w:hAnsi="Times New Roman"/>
        </w:rPr>
        <w:t>volume and mix.</w:t>
      </w:r>
    </w:p>
    <w:p w:rsidRPr="00335178" w:rsidR="00335178" w:rsidP="005940FD" w:rsidRDefault="00335178" w14:paraId="427B6B02" w14:textId="609943F2">
      <w:pPr>
        <w:numPr>
          <w:ilvl w:val="0"/>
          <w:numId w:val="11"/>
        </w:numPr>
      </w:pPr>
      <w:r w:rsidRPr="00335178">
        <w:rPr>
          <w:rFonts w:ascii="Times New Roman" w:hAnsi="Times New Roman"/>
        </w:rPr>
        <w:t xml:space="preserve">Comparative analysis of </w:t>
      </w:r>
      <w:r w:rsidR="008463AB">
        <w:rPr>
          <w:rFonts w:ascii="Times New Roman" w:hAnsi="Times New Roman"/>
        </w:rPr>
        <w:t>services provided</w:t>
      </w:r>
      <w:r w:rsidRPr="00335178">
        <w:rPr>
          <w:rFonts w:ascii="Times New Roman" w:hAnsi="Times New Roman"/>
        </w:rPr>
        <w:t xml:space="preserve">, telehealth use, patient volume and mix, job satisfaction and burnout between participants with different educational backgrounds, </w:t>
      </w:r>
      <w:r w:rsidR="008463AB">
        <w:rPr>
          <w:rFonts w:ascii="Times New Roman" w:hAnsi="Times New Roman"/>
        </w:rPr>
        <w:t xml:space="preserve">license types, </w:t>
      </w:r>
      <w:r w:rsidRPr="00335178">
        <w:rPr>
          <w:rFonts w:ascii="Times New Roman" w:hAnsi="Times New Roman"/>
        </w:rPr>
        <w:t>settings, and states.</w:t>
      </w:r>
    </w:p>
    <w:p w:rsidRPr="004C0AA2" w:rsidR="00335178" w:rsidP="005940FD" w:rsidRDefault="00335178" w14:paraId="5A32D199" w14:textId="4E418440">
      <w:pPr>
        <w:numPr>
          <w:ilvl w:val="0"/>
          <w:numId w:val="11"/>
        </w:numPr>
      </w:pPr>
      <w:r w:rsidRPr="00335178">
        <w:rPr>
          <w:rFonts w:ascii="Times New Roman" w:hAnsi="Times New Roman"/>
        </w:rPr>
        <w:t xml:space="preserve">Multiple regression models analyzing factors associated with job satisfaction and burnout.  </w:t>
      </w:r>
    </w:p>
    <w:p w:rsidRPr="004C0AA2" w:rsidR="00236F8C" w:rsidP="000719AA" w:rsidRDefault="00236F8C" w14:paraId="3692B542" w14:textId="77777777">
      <w:pPr>
        <w:suppressLineNumbers/>
        <w:rPr>
          <w:rStyle w:val="WP9BodyText"/>
          <w:rFonts w:ascii="Times New Roman" w:hAnsi="Times New Roman"/>
        </w:rPr>
      </w:pPr>
    </w:p>
    <w:p w:rsidRPr="004C0AA2" w:rsidR="00932FCA" w:rsidP="000719AA" w:rsidRDefault="00932FCA" w14:paraId="75290D71" w14:textId="77777777">
      <w:pPr>
        <w:suppressLineNumbers/>
        <w:rPr>
          <w:rStyle w:val="WP9BodyText"/>
          <w:rFonts w:ascii="Times New Roman" w:hAnsi="Times New Roman"/>
        </w:rPr>
      </w:pPr>
    </w:p>
    <w:p w:rsidRPr="004C0AA2" w:rsidR="0066039E" w:rsidP="0066039E" w:rsidRDefault="0066039E" w14:paraId="5FD91CF8" w14:textId="77777777">
      <w:pPr>
        <w:keepNext/>
        <w:suppressLineNumbers/>
        <w:rPr>
          <w:rStyle w:val="WP9BodyText"/>
          <w:rFonts w:ascii="Times New Roman" w:hAnsi="Times New Roman"/>
          <w:b/>
        </w:rPr>
      </w:pPr>
      <w:r w:rsidRPr="004C0AA2">
        <w:rPr>
          <w:rStyle w:val="WP9BodyText"/>
          <w:rFonts w:ascii="Times New Roman" w:hAnsi="Times New Roman"/>
          <w:b/>
        </w:rPr>
        <w:t>Analysis Techniques and Statistical Test Determination</w:t>
      </w:r>
    </w:p>
    <w:p w:rsidRPr="004C0AA2" w:rsidR="0066039E" w:rsidP="0066039E" w:rsidRDefault="0066039E" w14:paraId="27394C2F" w14:textId="77777777">
      <w:pPr>
        <w:keepNext/>
        <w:suppressLineNumbers/>
        <w:rPr>
          <w:rStyle w:val="WP9BodyText"/>
          <w:rFonts w:ascii="Times New Roman" w:hAnsi="Times New Roman"/>
        </w:rPr>
      </w:pPr>
    </w:p>
    <w:p w:rsidRPr="00AC7EA2" w:rsidR="0066039E" w:rsidP="0066039E" w:rsidRDefault="3AF5158A" w14:paraId="5C2C64BD" w14:textId="49E992EF">
      <w:pPr>
        <w:suppressLineNumbers/>
        <w:rPr>
          <w:rFonts w:ascii="Times New Roman" w:hAnsi="Times New Roman"/>
        </w:rPr>
      </w:pPr>
      <w:r w:rsidRPr="004C0AA2">
        <w:rPr>
          <w:rStyle w:val="WP9BodyText"/>
          <w:rFonts w:ascii="Times New Roman" w:hAnsi="Times New Roman"/>
        </w:rPr>
        <w:t>In assessing organizational behavioral health workforce needs and challenges based on the survey data, statistical tests appropriate to each type of variable will be employed. For categorical outcome measures, Wilcoxon rank-sum or chi-square tests will be used to test for differences between groups. For normally distributed continuous variables, two-sample t-tests or analysis of variance (ANOVA) will be used to test for differences between groups. For ordinal or skewed continuous measures will be tested using Wilcoxon rank-sum tests.</w:t>
      </w:r>
      <w:r w:rsidRPr="3AF5158A">
        <w:rPr>
          <w:rFonts w:ascii="Times New Roman" w:hAnsi="Times New Roman"/>
        </w:rPr>
        <w:t xml:space="preserve"> </w:t>
      </w:r>
    </w:p>
    <w:p w:rsidRPr="00AC7EA2" w:rsidR="0066039E" w:rsidP="0066039E" w:rsidRDefault="0066039E" w14:paraId="2E21934F" w14:textId="77777777">
      <w:pPr>
        <w:suppressLineNumbers/>
        <w:rPr>
          <w:rFonts w:ascii="Times New Roman" w:hAnsi="Times New Roman"/>
        </w:rPr>
      </w:pPr>
    </w:p>
    <w:p w:rsidRPr="005B5281" w:rsidR="0066039E" w:rsidP="000719AA" w:rsidRDefault="0066039E" w14:paraId="22102145" w14:textId="77777777">
      <w:pPr>
        <w:suppressLineNumbers/>
        <w:rPr>
          <w:rStyle w:val="WP9BodyText"/>
          <w:rFonts w:ascii="Times New Roman" w:hAnsi="Times New Roman"/>
        </w:rPr>
      </w:pPr>
    </w:p>
    <w:p w:rsidRPr="005B5281" w:rsidR="000719AA" w:rsidP="007803FC" w:rsidRDefault="0066039E" w14:paraId="475F8830" w14:textId="58094CC0">
      <w:pPr>
        <w:suppressLineNumbers/>
        <w:rPr>
          <w:rStyle w:val="WP9BodyText"/>
          <w:rFonts w:ascii="Times New Roman" w:hAnsi="Times New Roman"/>
          <w:b/>
        </w:rPr>
      </w:pPr>
      <w:r w:rsidRPr="00AC7EA2">
        <w:rPr>
          <w:rStyle w:val="WP9BodyText"/>
          <w:rFonts w:ascii="Times New Roman" w:hAnsi="Times New Roman"/>
          <w:b/>
        </w:rPr>
        <w:t>Reporting and Dissemination Plan</w:t>
      </w:r>
    </w:p>
    <w:p w:rsidR="007803FC" w:rsidP="007803FC" w:rsidRDefault="007803FC" w14:paraId="36F8875C" w14:textId="17DFD703">
      <w:pPr>
        <w:suppressLineNumbers/>
        <w:rPr>
          <w:rStyle w:val="WP9BodyText"/>
          <w:rFonts w:ascii="Times New Roman" w:hAnsi="Times New Roman"/>
          <w:b/>
        </w:rPr>
      </w:pPr>
    </w:p>
    <w:p w:rsidRPr="000724DE" w:rsidR="000724DE" w:rsidP="007803FC" w:rsidRDefault="74FBE91A" w14:paraId="0148404C" w14:textId="00769EF8">
      <w:pPr>
        <w:suppressLineNumbers/>
        <w:rPr>
          <w:rStyle w:val="WP9BodyText"/>
          <w:rFonts w:ascii="Times New Roman" w:hAnsi="Times New Roman"/>
        </w:rPr>
      </w:pPr>
      <w:r w:rsidRPr="74FBE91A">
        <w:rPr>
          <w:rStyle w:val="WP9BodyText"/>
          <w:rFonts w:ascii="Times New Roman" w:hAnsi="Times New Roman"/>
        </w:rPr>
        <w:t xml:space="preserve">Data will primarily be used to assess factors associated with behavioral health workforce </w:t>
      </w:r>
      <w:r w:rsidR="0048515B">
        <w:rPr>
          <w:rStyle w:val="WP9BodyText"/>
          <w:rFonts w:ascii="Times New Roman" w:hAnsi="Times New Roman"/>
        </w:rPr>
        <w:t xml:space="preserve">challenges with both </w:t>
      </w:r>
      <w:r w:rsidRPr="74FBE91A">
        <w:rPr>
          <w:rStyle w:val="WP9BodyText"/>
          <w:rFonts w:ascii="Times New Roman" w:hAnsi="Times New Roman"/>
        </w:rPr>
        <w:t xml:space="preserve">recruitment and retention, as well as the types of providers needed to address service gaps. Some data will also be reported for GPRA purposes needed in the Congressional Justification. </w:t>
      </w:r>
      <w:r w:rsidR="0068644C">
        <w:rPr>
          <w:rStyle w:val="WP9BodyText"/>
          <w:rFonts w:ascii="Times New Roman" w:hAnsi="Times New Roman"/>
        </w:rPr>
        <w:t xml:space="preserve">SAMHSA may use the data for presentations to their stakeholders or senior leadership. </w:t>
      </w:r>
    </w:p>
    <w:p w:rsidR="0066039E" w:rsidP="0066039E" w:rsidRDefault="0066039E" w14:paraId="46847B25" w14:textId="3AD9777E">
      <w:pPr>
        <w:suppressLineNumbers/>
        <w:outlineLvl w:val="0"/>
        <w:rPr>
          <w:rStyle w:val="WP9BodyText"/>
          <w:rFonts w:ascii="Times New Roman" w:hAnsi="Times New Roman"/>
          <w:b/>
        </w:rPr>
      </w:pPr>
    </w:p>
    <w:p w:rsidRPr="00AC7EA2" w:rsidR="00894F18" w:rsidP="0066039E" w:rsidRDefault="00894F18" w14:paraId="43C9DFD6" w14:textId="77777777">
      <w:pPr>
        <w:suppressLineNumbers/>
        <w:outlineLvl w:val="0"/>
        <w:rPr>
          <w:rStyle w:val="WP9BodyText"/>
          <w:rFonts w:ascii="Times New Roman" w:hAnsi="Times New Roman"/>
        </w:rPr>
      </w:pPr>
    </w:p>
    <w:p w:rsidRPr="005B5281" w:rsidR="000719AA" w:rsidP="00471C9E" w:rsidRDefault="000719AA" w14:paraId="256E69FE" w14:textId="77777777">
      <w:pPr>
        <w:suppressLineNumbers/>
        <w:outlineLvl w:val="0"/>
        <w:rPr>
          <w:rStyle w:val="WP9BodyText"/>
          <w:rFonts w:ascii="Times New Roman" w:hAnsi="Times New Roman"/>
          <w:b/>
        </w:rPr>
      </w:pPr>
      <w:r w:rsidRPr="005B5281">
        <w:rPr>
          <w:rStyle w:val="WP9BodyText"/>
          <w:rFonts w:ascii="Times New Roman" w:hAnsi="Times New Roman"/>
          <w:b/>
        </w:rPr>
        <w:t>Timeline</w:t>
      </w:r>
    </w:p>
    <w:p w:rsidR="000724DE" w:rsidP="000719AA" w:rsidRDefault="000724DE" w14:paraId="379024CC" w14:textId="77777777">
      <w:pPr>
        <w:suppressLineNumbers/>
        <w:rPr>
          <w:rStyle w:val="WP9BodyText"/>
          <w:rFonts w:ascii="Times New Roman" w:hAnsi="Times New Roman"/>
        </w:rPr>
      </w:pPr>
    </w:p>
    <w:p w:rsidRPr="006C1790" w:rsidR="00046124" w:rsidP="00046124" w:rsidRDefault="00046124" w14:paraId="6877C5D9" w14:textId="6F62CB85">
      <w:pPr>
        <w:suppressLineNumbers/>
        <w:rPr>
          <w:rStyle w:val="WP9BodyText"/>
          <w:rFonts w:ascii="Times New Roman" w:hAnsi="Times New Roman"/>
        </w:rPr>
      </w:pPr>
      <w:r w:rsidRPr="006C1790">
        <w:rPr>
          <w:rStyle w:val="WP9BodyText"/>
          <w:rFonts w:ascii="Times New Roman" w:hAnsi="Times New Roman"/>
        </w:rPr>
        <w:t xml:space="preserve">Year 1 of the </w:t>
      </w:r>
      <w:r w:rsidR="00830AB5">
        <w:rPr>
          <w:rStyle w:val="WP9BodyText"/>
          <w:rFonts w:ascii="Times New Roman" w:hAnsi="Times New Roman"/>
        </w:rPr>
        <w:t xml:space="preserve">Mental and Substance Use Disorder </w:t>
      </w:r>
      <w:r w:rsidRPr="006C1790">
        <w:rPr>
          <w:rStyle w:val="WP9BodyText"/>
          <w:rFonts w:ascii="Times New Roman" w:hAnsi="Times New Roman"/>
        </w:rPr>
        <w:t xml:space="preserve">Practitioner Data grant focused on survey development.  The </w:t>
      </w:r>
      <w:r w:rsidR="0048515B">
        <w:rPr>
          <w:rStyle w:val="WP9BodyText"/>
          <w:rFonts w:ascii="Times New Roman" w:hAnsi="Times New Roman"/>
        </w:rPr>
        <w:t xml:space="preserve">surveys </w:t>
      </w:r>
      <w:r w:rsidRPr="006C1790">
        <w:rPr>
          <w:rStyle w:val="WP9BodyText"/>
          <w:rFonts w:ascii="Times New Roman" w:hAnsi="Times New Roman"/>
        </w:rPr>
        <w:t>will be fielded in Year 2 of the grant with an estimated start date of June 2021</w:t>
      </w:r>
      <w:r w:rsidR="00830AB5">
        <w:rPr>
          <w:rStyle w:val="WP9BodyText"/>
          <w:rFonts w:ascii="Times New Roman" w:hAnsi="Times New Roman"/>
        </w:rPr>
        <w:t>,</w:t>
      </w:r>
      <w:r w:rsidRPr="006C1790">
        <w:rPr>
          <w:rStyle w:val="WP9BodyText"/>
          <w:rFonts w:ascii="Times New Roman" w:hAnsi="Times New Roman"/>
        </w:rPr>
        <w:t xml:space="preserve"> pending conclusion of the OMB clearance process.</w:t>
      </w:r>
    </w:p>
    <w:p w:rsidRPr="005B5281" w:rsidR="002F0874" w:rsidP="00D802B0" w:rsidRDefault="002F0874" w14:paraId="0389A0E6" w14:textId="77777777">
      <w:pPr>
        <w:suppressLineNumbers/>
        <w:outlineLvl w:val="0"/>
        <w:rPr>
          <w:rFonts w:ascii="Times New Roman" w:hAnsi="Times New Roman"/>
          <w:b/>
        </w:rPr>
      </w:pPr>
    </w:p>
    <w:tbl>
      <w:tblPr>
        <w:tblW w:w="32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5"/>
        <w:gridCol w:w="3240"/>
      </w:tblGrid>
      <w:tr w:rsidRPr="00AC7EA2" w:rsidR="00292D4C" w:rsidTr="0099640E" w14:paraId="6C62AC2B" w14:textId="628ACA99">
        <w:trPr>
          <w:cantSplit/>
          <w:tblHeader/>
        </w:trPr>
        <w:tc>
          <w:tcPr>
            <w:tcW w:w="2351" w:type="pct"/>
            <w:shd w:val="clear" w:color="auto" w:fill="BFBFBF" w:themeFill="background1" w:themeFillShade="BF"/>
          </w:tcPr>
          <w:p w:rsidRPr="00AC7EA2" w:rsidR="00292D4C" w:rsidP="000724DE" w:rsidRDefault="00292D4C" w14:paraId="3B140C19" w14:textId="77777777">
            <w:pPr>
              <w:suppressLineNumbers/>
              <w:rPr>
                <w:rFonts w:ascii="Times New Roman" w:hAnsi="Times New Roman"/>
                <w:b/>
              </w:rPr>
            </w:pPr>
            <w:bookmarkStart w:name="_Hlk51837008" w:id="7"/>
          </w:p>
        </w:tc>
        <w:tc>
          <w:tcPr>
            <w:tcW w:w="2649" w:type="pct"/>
            <w:shd w:val="clear" w:color="auto" w:fill="BFBFBF" w:themeFill="background1" w:themeFillShade="BF"/>
            <w:vAlign w:val="center"/>
          </w:tcPr>
          <w:p w:rsidRPr="00AC7EA2" w:rsidR="00292D4C" w:rsidP="000724DE" w:rsidRDefault="00046124" w14:paraId="79BD48E5" w14:textId="5C300327">
            <w:pPr>
              <w:suppressLineNumbers/>
              <w:rPr>
                <w:rFonts w:ascii="Times New Roman" w:hAnsi="Times New Roman"/>
              </w:rPr>
            </w:pPr>
            <w:r>
              <w:rPr>
                <w:rFonts w:ascii="Times New Roman" w:hAnsi="Times New Roman"/>
              </w:rPr>
              <w:t>Date</w:t>
            </w:r>
          </w:p>
        </w:tc>
      </w:tr>
      <w:tr w:rsidRPr="00AC7EA2" w:rsidR="00292D4C" w:rsidTr="0099640E" w14:paraId="18BCA961" w14:textId="77777777">
        <w:tc>
          <w:tcPr>
            <w:tcW w:w="2351" w:type="pct"/>
            <w:vAlign w:val="center"/>
          </w:tcPr>
          <w:p w:rsidRPr="00AC7EA2" w:rsidR="00292D4C" w:rsidDel="00292D4C" w:rsidP="00830AB5" w:rsidRDefault="00046124" w14:paraId="3F088816" w14:textId="7F746050">
            <w:pPr>
              <w:suppressLineNumbers/>
              <w:rPr>
                <w:rFonts w:ascii="Times New Roman" w:hAnsi="Times New Roman"/>
              </w:rPr>
            </w:pPr>
            <w:r w:rsidRPr="00046124">
              <w:rPr>
                <w:rFonts w:ascii="Times New Roman" w:hAnsi="Times New Roman"/>
              </w:rPr>
              <w:t xml:space="preserve">Mental </w:t>
            </w:r>
            <w:r w:rsidR="00830AB5">
              <w:rPr>
                <w:rFonts w:ascii="Times New Roman" w:hAnsi="Times New Roman"/>
              </w:rPr>
              <w:t xml:space="preserve">and Substance Use Disorder </w:t>
            </w:r>
            <w:r w:rsidRPr="00046124">
              <w:rPr>
                <w:rFonts w:ascii="Times New Roman" w:hAnsi="Times New Roman"/>
              </w:rPr>
              <w:t>Practitioner Data</w:t>
            </w:r>
            <w:r>
              <w:rPr>
                <w:rFonts w:ascii="Times New Roman" w:hAnsi="Times New Roman"/>
                <w:b/>
              </w:rPr>
              <w:t xml:space="preserve"> </w:t>
            </w:r>
            <w:r w:rsidR="00292D4C">
              <w:rPr>
                <w:rFonts w:ascii="Times New Roman" w:hAnsi="Times New Roman"/>
              </w:rPr>
              <w:t>Grant Awarded</w:t>
            </w:r>
          </w:p>
        </w:tc>
        <w:tc>
          <w:tcPr>
            <w:tcW w:w="2649" w:type="pct"/>
            <w:vAlign w:val="center"/>
          </w:tcPr>
          <w:p w:rsidRPr="00AC7EA2" w:rsidR="00292D4C" w:rsidP="000724DE" w:rsidRDefault="00292D4C" w14:paraId="4559952D" w14:textId="2173FB1F">
            <w:pPr>
              <w:suppressLineNumbers/>
              <w:rPr>
                <w:rFonts w:ascii="Times New Roman" w:hAnsi="Times New Roman"/>
              </w:rPr>
            </w:pPr>
            <w:r>
              <w:rPr>
                <w:rFonts w:ascii="Times New Roman" w:hAnsi="Times New Roman"/>
              </w:rPr>
              <w:t>09/2019</w:t>
            </w:r>
          </w:p>
        </w:tc>
      </w:tr>
      <w:tr w:rsidRPr="00AC7EA2" w:rsidR="00292D4C" w:rsidTr="0099640E" w14:paraId="243433A3" w14:textId="57FF4983">
        <w:tc>
          <w:tcPr>
            <w:tcW w:w="2351" w:type="pct"/>
            <w:vAlign w:val="center"/>
          </w:tcPr>
          <w:p w:rsidRPr="00AC7EA2" w:rsidR="00292D4C" w:rsidP="000724DE" w:rsidRDefault="00292D4C" w14:paraId="2073CEA8" w14:textId="3CBD875A">
            <w:pPr>
              <w:suppressLineNumbers/>
              <w:rPr>
                <w:rFonts w:ascii="Times New Roman" w:hAnsi="Times New Roman"/>
              </w:rPr>
            </w:pPr>
            <w:r>
              <w:rPr>
                <w:rFonts w:ascii="Times New Roman" w:hAnsi="Times New Roman"/>
              </w:rPr>
              <w:t>Survey Development</w:t>
            </w:r>
          </w:p>
        </w:tc>
        <w:tc>
          <w:tcPr>
            <w:tcW w:w="2649" w:type="pct"/>
            <w:vAlign w:val="center"/>
          </w:tcPr>
          <w:p w:rsidRPr="00AC7EA2" w:rsidR="00292D4C" w:rsidP="000724DE" w:rsidRDefault="00292D4C" w14:paraId="0E9ED7DA" w14:textId="4DFE6940">
            <w:pPr>
              <w:suppressLineNumbers/>
              <w:rPr>
                <w:rFonts w:ascii="Times New Roman" w:hAnsi="Times New Roman"/>
              </w:rPr>
            </w:pPr>
            <w:r>
              <w:rPr>
                <w:rFonts w:ascii="Times New Roman" w:hAnsi="Times New Roman"/>
              </w:rPr>
              <w:t>10/2019</w:t>
            </w:r>
            <w:r w:rsidR="00AB02DB">
              <w:rPr>
                <w:rFonts w:ascii="Times New Roman" w:hAnsi="Times New Roman"/>
              </w:rPr>
              <w:t xml:space="preserve"> – 0</w:t>
            </w:r>
            <w:r>
              <w:rPr>
                <w:rFonts w:ascii="Times New Roman" w:hAnsi="Times New Roman"/>
              </w:rPr>
              <w:t>9/2020</w:t>
            </w:r>
          </w:p>
        </w:tc>
      </w:tr>
      <w:tr w:rsidRPr="00AC7EA2" w:rsidR="00292D4C" w:rsidTr="0099640E" w14:paraId="40BA2036" w14:textId="4E7BC4DD">
        <w:tc>
          <w:tcPr>
            <w:tcW w:w="2351" w:type="pct"/>
            <w:vAlign w:val="center"/>
          </w:tcPr>
          <w:p w:rsidRPr="00AC7EA2" w:rsidR="00292D4C" w:rsidP="000724DE" w:rsidRDefault="00292D4C" w14:paraId="01ADB495" w14:textId="3418A91F">
            <w:pPr>
              <w:suppressLineNumbers/>
              <w:rPr>
                <w:rFonts w:ascii="Times New Roman" w:hAnsi="Times New Roman"/>
              </w:rPr>
            </w:pPr>
            <w:r w:rsidRPr="00AC7EA2">
              <w:rPr>
                <w:rFonts w:ascii="Times New Roman" w:hAnsi="Times New Roman"/>
              </w:rPr>
              <w:t>Data Collection</w:t>
            </w:r>
          </w:p>
        </w:tc>
        <w:tc>
          <w:tcPr>
            <w:tcW w:w="2649" w:type="pct"/>
            <w:vAlign w:val="center"/>
          </w:tcPr>
          <w:p w:rsidRPr="00AC7EA2" w:rsidR="00292D4C" w:rsidP="000724DE" w:rsidRDefault="00292D4C" w14:paraId="624367E9" w14:textId="311CE12E">
            <w:pPr>
              <w:suppressLineNumbers/>
              <w:rPr>
                <w:rFonts w:ascii="Times New Roman" w:hAnsi="Times New Roman"/>
              </w:rPr>
            </w:pPr>
            <w:r>
              <w:rPr>
                <w:rFonts w:ascii="Times New Roman" w:hAnsi="Times New Roman"/>
              </w:rPr>
              <w:t xml:space="preserve">06/2021 – </w:t>
            </w:r>
            <w:r w:rsidR="00AB02DB">
              <w:rPr>
                <w:rFonts w:ascii="Times New Roman" w:hAnsi="Times New Roman"/>
              </w:rPr>
              <w:t>0</w:t>
            </w:r>
            <w:r>
              <w:rPr>
                <w:rFonts w:ascii="Times New Roman" w:hAnsi="Times New Roman"/>
              </w:rPr>
              <w:t>7/2021</w:t>
            </w:r>
          </w:p>
        </w:tc>
      </w:tr>
      <w:tr w:rsidRPr="00AC7EA2" w:rsidR="00292D4C" w:rsidTr="0099640E" w14:paraId="01E53950" w14:textId="0BA5F492">
        <w:tc>
          <w:tcPr>
            <w:tcW w:w="2351" w:type="pct"/>
            <w:vAlign w:val="center"/>
          </w:tcPr>
          <w:p w:rsidRPr="00AC7EA2" w:rsidR="00292D4C" w:rsidP="000724DE" w:rsidRDefault="00292D4C" w14:paraId="3F728159" w14:textId="3BF77029">
            <w:pPr>
              <w:suppressLineNumbers/>
              <w:rPr>
                <w:rFonts w:ascii="Times New Roman" w:hAnsi="Times New Roman"/>
              </w:rPr>
            </w:pPr>
            <w:r>
              <w:rPr>
                <w:rFonts w:ascii="Times New Roman" w:hAnsi="Times New Roman"/>
              </w:rPr>
              <w:t>Analysis and Reporting</w:t>
            </w:r>
          </w:p>
        </w:tc>
        <w:tc>
          <w:tcPr>
            <w:tcW w:w="2649" w:type="pct"/>
            <w:vAlign w:val="center"/>
          </w:tcPr>
          <w:p w:rsidRPr="00AC7EA2" w:rsidR="00292D4C" w:rsidP="000724DE" w:rsidRDefault="00292D4C" w14:paraId="55D8F619" w14:textId="16BFC834">
            <w:pPr>
              <w:suppressLineNumbers/>
              <w:rPr>
                <w:rFonts w:ascii="Times New Roman" w:hAnsi="Times New Roman"/>
              </w:rPr>
            </w:pPr>
            <w:r>
              <w:rPr>
                <w:rFonts w:ascii="Times New Roman" w:hAnsi="Times New Roman"/>
              </w:rPr>
              <w:t xml:space="preserve">08/2021 – </w:t>
            </w:r>
            <w:r w:rsidR="00AB02DB">
              <w:rPr>
                <w:rFonts w:ascii="Times New Roman" w:hAnsi="Times New Roman"/>
              </w:rPr>
              <w:t>0</w:t>
            </w:r>
            <w:r>
              <w:rPr>
                <w:rFonts w:ascii="Times New Roman" w:hAnsi="Times New Roman"/>
              </w:rPr>
              <w:t>9/2021</w:t>
            </w:r>
          </w:p>
        </w:tc>
      </w:tr>
      <w:bookmarkEnd w:id="7"/>
    </w:tbl>
    <w:p w:rsidRPr="005B5281" w:rsidR="000719AA" w:rsidP="000719AA" w:rsidRDefault="000719AA" w14:paraId="5C9F6AF6" w14:textId="77777777">
      <w:pPr>
        <w:suppressLineNumbers/>
        <w:rPr>
          <w:rFonts w:ascii="Times New Roman" w:hAnsi="Times New Roman"/>
          <w:b/>
          <w:u w:val="single"/>
        </w:rPr>
      </w:pPr>
    </w:p>
    <w:p w:rsidRPr="005B5281" w:rsidR="006E34AD" w:rsidP="006E34AD" w:rsidRDefault="006E34AD" w14:paraId="6AD73409"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A17.  Display of Expiration Date</w:t>
      </w:r>
    </w:p>
    <w:p w:rsidRPr="005B5281" w:rsidR="000719AA" w:rsidP="00471C9E" w:rsidRDefault="000719AA" w14:paraId="5CF420D9" w14:textId="77777777">
      <w:pPr>
        <w:suppressLineNumbers/>
        <w:outlineLvl w:val="0"/>
        <w:rPr>
          <w:rStyle w:val="WP9BodyText"/>
          <w:rFonts w:ascii="Times New Roman" w:hAnsi="Times New Roman"/>
        </w:rPr>
      </w:pPr>
      <w:r w:rsidRPr="005B5281">
        <w:rPr>
          <w:rStyle w:val="WP9BodyText"/>
          <w:rFonts w:ascii="Times New Roman" w:hAnsi="Times New Roman"/>
        </w:rPr>
        <w:t>The expiration date will be displayed</w:t>
      </w:r>
      <w:r w:rsidRPr="005B5281" w:rsidR="00F353F0">
        <w:rPr>
          <w:rStyle w:val="WP9BodyText"/>
          <w:rFonts w:ascii="Times New Roman" w:hAnsi="Times New Roman"/>
        </w:rPr>
        <w:t>.</w:t>
      </w:r>
    </w:p>
    <w:p w:rsidRPr="005B5281" w:rsidR="000719AA" w:rsidP="000719AA" w:rsidRDefault="000719AA" w14:paraId="1C9D0E1C" w14:textId="77777777">
      <w:pPr>
        <w:suppressLineNumbers/>
        <w:rPr>
          <w:rStyle w:val="WP9BodyText"/>
          <w:rFonts w:ascii="Times New Roman" w:hAnsi="Times New Roman"/>
        </w:rPr>
      </w:pPr>
    </w:p>
    <w:p w:rsidRPr="005B5281" w:rsidR="006E34AD" w:rsidP="006E34AD" w:rsidRDefault="006E34AD" w14:paraId="50330384" w14:textId="77777777">
      <w:pPr>
        <w:pStyle w:val="Heading2"/>
        <w:spacing w:before="120" w:line="360" w:lineRule="auto"/>
        <w:rPr>
          <w:rFonts w:ascii="Times New Roman" w:hAnsi="Times New Roman"/>
          <w:sz w:val="24"/>
          <w:szCs w:val="24"/>
        </w:rPr>
      </w:pPr>
      <w:r w:rsidRPr="005B5281">
        <w:rPr>
          <w:rFonts w:ascii="Times New Roman" w:hAnsi="Times New Roman"/>
          <w:sz w:val="24"/>
          <w:szCs w:val="24"/>
        </w:rPr>
        <w:t>A18.  Exceptions to Certification Statement</w:t>
      </w:r>
    </w:p>
    <w:p w:rsidR="00046124" w:rsidP="00125D8F" w:rsidRDefault="00F353F0" w14:paraId="36F3C09C" w14:textId="38F5C8A2">
      <w:pPr>
        <w:suppressLineNumbers/>
        <w:outlineLvl w:val="0"/>
        <w:rPr>
          <w:rFonts w:ascii="Times New Roman" w:hAnsi="Times New Roman"/>
          <w:b/>
          <w:u w:val="single"/>
        </w:rPr>
      </w:pPr>
      <w:r w:rsidRPr="005B5281">
        <w:rPr>
          <w:rStyle w:val="WP9BodyText"/>
          <w:rFonts w:ascii="Times New Roman" w:hAnsi="Times New Roman"/>
        </w:rPr>
        <w:t>No exceptions are required.</w:t>
      </w:r>
    </w:p>
    <w:p w:rsidR="00046124" w:rsidP="00046124" w:rsidRDefault="00046124" w14:paraId="481EC40B" w14:textId="5F53C7FD">
      <w:pPr>
        <w:rPr>
          <w:rFonts w:ascii="Times New Roman" w:hAnsi="Times New Roman"/>
        </w:rPr>
      </w:pPr>
    </w:p>
    <w:p w:rsidRPr="00046124" w:rsidR="007E1AE7" w:rsidP="00046124" w:rsidRDefault="00046124" w14:paraId="2C2C27A0" w14:textId="34F9027D">
      <w:pPr>
        <w:tabs>
          <w:tab w:val="left" w:pos="6023"/>
        </w:tabs>
        <w:rPr>
          <w:rFonts w:ascii="Times New Roman" w:hAnsi="Times New Roman"/>
        </w:rPr>
      </w:pPr>
      <w:r>
        <w:rPr>
          <w:rFonts w:ascii="Times New Roman" w:hAnsi="Times New Roman"/>
        </w:rPr>
        <w:tab/>
      </w:r>
    </w:p>
    <w:sectPr w:rsidRPr="00046124" w:rsidR="007E1AE7" w:rsidSect="006C69EB">
      <w:footerReference w:type="default" r:id="rId9"/>
      <w:endnotePr>
        <w:numFmt w:val="lowerLetter"/>
      </w:endnotePr>
      <w:pgSz w:w="12240" w:h="15840" w:code="1"/>
      <w:pgMar w:top="1440" w:right="1440" w:bottom="1440"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1CCB8" w14:textId="77777777" w:rsidR="008D70AE" w:rsidRDefault="008D70AE">
      <w:r>
        <w:separator/>
      </w:r>
    </w:p>
  </w:endnote>
  <w:endnote w:type="continuationSeparator" w:id="0">
    <w:p w14:paraId="7C37EF82" w14:textId="77777777" w:rsidR="008D70AE" w:rsidRDefault="008D70AE">
      <w:r>
        <w:continuationSeparator/>
      </w:r>
    </w:p>
  </w:endnote>
  <w:endnote w:type="continuationNotice" w:id="1">
    <w:p w14:paraId="6CCEA09A" w14:textId="77777777" w:rsidR="008D70AE" w:rsidRDefault="008D7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734313"/>
      <w:docPartObj>
        <w:docPartGallery w:val="Page Numbers (Bottom of Page)"/>
        <w:docPartUnique/>
      </w:docPartObj>
    </w:sdtPr>
    <w:sdtEndPr>
      <w:rPr>
        <w:noProof/>
      </w:rPr>
    </w:sdtEndPr>
    <w:sdtContent>
      <w:p w14:paraId="7372AB99" w14:textId="34728B7F" w:rsidR="006D1B98" w:rsidRDefault="006D1B98">
        <w:pPr>
          <w:pStyle w:val="Footer"/>
          <w:jc w:val="center"/>
        </w:pPr>
        <w:r>
          <w:fldChar w:fldCharType="begin"/>
        </w:r>
        <w:r>
          <w:instrText xml:space="preserve"> PAGE   \* MERGEFORMAT </w:instrText>
        </w:r>
        <w:r>
          <w:fldChar w:fldCharType="separate"/>
        </w:r>
        <w:r w:rsidR="00C32A32">
          <w:rPr>
            <w:noProof/>
          </w:rPr>
          <w:t>9</w:t>
        </w:r>
        <w:r>
          <w:rPr>
            <w:noProof/>
          </w:rPr>
          <w:fldChar w:fldCharType="end"/>
        </w:r>
      </w:p>
    </w:sdtContent>
  </w:sdt>
  <w:p w14:paraId="112DF8EE" w14:textId="77777777" w:rsidR="006D1B98" w:rsidRDefault="006D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B9140" w14:textId="77777777" w:rsidR="008D70AE" w:rsidRDefault="008D70AE">
      <w:r>
        <w:separator/>
      </w:r>
    </w:p>
  </w:footnote>
  <w:footnote w:type="continuationSeparator" w:id="0">
    <w:p w14:paraId="492561E5" w14:textId="77777777" w:rsidR="008D70AE" w:rsidRDefault="008D70AE">
      <w:r>
        <w:continuationSeparator/>
      </w:r>
    </w:p>
  </w:footnote>
  <w:footnote w:type="continuationNotice" w:id="1">
    <w:p w14:paraId="63CD7274" w14:textId="77777777" w:rsidR="008D70AE" w:rsidRDefault="008D70AE"/>
  </w:footnote>
  <w:footnote w:id="2">
    <w:p w14:paraId="377DEF08" w14:textId="6BD88ED2" w:rsidR="00365250" w:rsidRPr="004B3D03" w:rsidRDefault="00365250">
      <w:pPr>
        <w:pStyle w:val="FootnoteText"/>
        <w:rPr>
          <w:rFonts w:ascii="Times New Roman" w:hAnsi="Times New Roman"/>
        </w:rPr>
      </w:pPr>
      <w:r w:rsidRPr="004B3D03">
        <w:rPr>
          <w:rStyle w:val="FootnoteReference"/>
          <w:rFonts w:ascii="Times New Roman" w:hAnsi="Times New Roman"/>
        </w:rPr>
        <w:footnoteRef/>
      </w:r>
      <w:r w:rsidRPr="004B3D03">
        <w:rPr>
          <w:rFonts w:ascii="Times New Roman" w:hAnsi="Times New Roman"/>
        </w:rPr>
        <w:t xml:space="preserve"> </w:t>
      </w:r>
      <w:r w:rsidR="004B3D03" w:rsidRPr="004B3D03">
        <w:rPr>
          <w:rFonts w:ascii="Times New Roman" w:hAnsi="Times New Roman"/>
        </w:rPr>
        <w:t>Substance Abuse and Mental Health Services Administration. (2020). 2019 National Survey of Drug Use and Health (NSDUH) Releases. Retrieved from https://www.samhsa.gov/data/sites/default/files/reports/rpt29393/2019NSDUHFFRPDFWHTML/2019NSDUHFFR1PDFW090120.pdf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2A852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F04F3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330EC"/>
    <w:multiLevelType w:val="hybridMultilevel"/>
    <w:tmpl w:val="6C9E55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52500"/>
    <w:multiLevelType w:val="hybridMultilevel"/>
    <w:tmpl w:val="BA3AEE42"/>
    <w:lvl w:ilvl="0" w:tplc="0CDA5EF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D143A"/>
    <w:multiLevelType w:val="hybridMultilevel"/>
    <w:tmpl w:val="ACD4ACDE"/>
    <w:lvl w:ilvl="0" w:tplc="C1648F7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0EDF2A2A"/>
    <w:multiLevelType w:val="hybridMultilevel"/>
    <w:tmpl w:val="CD42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34CEC"/>
    <w:multiLevelType w:val="hybridMultilevel"/>
    <w:tmpl w:val="E72E7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997707"/>
    <w:multiLevelType w:val="hybridMultilevel"/>
    <w:tmpl w:val="549E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02EA0"/>
    <w:multiLevelType w:val="hybridMultilevel"/>
    <w:tmpl w:val="C11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232DF"/>
    <w:multiLevelType w:val="singleLevel"/>
    <w:tmpl w:val="3E5EF076"/>
    <w:lvl w:ilvl="0">
      <w:start w:val="1"/>
      <w:numFmt w:val="bullet"/>
      <w:pStyle w:val="ListSub-Bullet"/>
      <w:lvlText w:val=""/>
      <w:lvlJc w:val="left"/>
      <w:pPr>
        <w:tabs>
          <w:tab w:val="num" w:pos="360"/>
        </w:tabs>
        <w:ind w:left="360" w:hanging="360"/>
      </w:pPr>
      <w:rPr>
        <w:rFonts w:ascii="Wingdings" w:hAnsi="Wingdings" w:hint="default"/>
      </w:rPr>
    </w:lvl>
  </w:abstractNum>
  <w:abstractNum w:abstractNumId="10" w15:restartNumberingAfterBreak="0">
    <w:nsid w:val="2C3812E4"/>
    <w:multiLevelType w:val="hybridMultilevel"/>
    <w:tmpl w:val="BC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E148F"/>
    <w:multiLevelType w:val="hybridMultilevel"/>
    <w:tmpl w:val="853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52624"/>
    <w:multiLevelType w:val="hybridMultilevel"/>
    <w:tmpl w:val="F546225E"/>
    <w:lvl w:ilvl="0" w:tplc="C950A504">
      <w:start w:val="1"/>
      <w:numFmt w:val="bullet"/>
      <w:lvlText w:val=""/>
      <w:lvlJc w:val="left"/>
      <w:pPr>
        <w:tabs>
          <w:tab w:val="num" w:pos="720"/>
        </w:tabs>
        <w:ind w:left="720" w:hanging="360"/>
      </w:pPr>
      <w:rPr>
        <w:rFonts w:ascii="Symbol" w:hAnsi="Symbo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518B5"/>
    <w:multiLevelType w:val="singleLevel"/>
    <w:tmpl w:val="29A5F87C"/>
    <w:lvl w:ilvl="0">
      <w:start w:val="1"/>
      <w:numFmt w:val="bullet"/>
      <w:lvlText w:val=""/>
      <w:lvlJc w:val="left"/>
      <w:pPr>
        <w:tabs>
          <w:tab w:val="num" w:pos="0"/>
        </w:tabs>
      </w:pPr>
      <w:rPr>
        <w:rFonts w:ascii="Symbol" w:hAnsi="Symbol"/>
        <w:sz w:val="24"/>
      </w:rPr>
    </w:lvl>
  </w:abstractNum>
  <w:abstractNum w:abstractNumId="15" w15:restartNumberingAfterBreak="0">
    <w:nsid w:val="58836A51"/>
    <w:multiLevelType w:val="hybridMultilevel"/>
    <w:tmpl w:val="CDAC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4729B"/>
    <w:multiLevelType w:val="singleLevel"/>
    <w:tmpl w:val="08EA502E"/>
    <w:lvl w:ilvl="0">
      <w:start w:val="1"/>
      <w:numFmt w:val="upperRoman"/>
      <w:pStyle w:val="BudSumSectionTitle"/>
      <w:lvlText w:val="%1."/>
      <w:lvlJc w:val="left"/>
      <w:pPr>
        <w:tabs>
          <w:tab w:val="num" w:pos="720"/>
        </w:tabs>
        <w:ind w:left="720" w:hanging="720"/>
      </w:pPr>
      <w:rPr>
        <w:rFonts w:hint="default"/>
        <w:b/>
        <w:sz w:val="24"/>
        <w:szCs w:val="24"/>
      </w:rPr>
    </w:lvl>
  </w:abstractNum>
  <w:abstractNum w:abstractNumId="17" w15:restartNumberingAfterBreak="0">
    <w:nsid w:val="63D124D2"/>
    <w:multiLevelType w:val="hybridMultilevel"/>
    <w:tmpl w:val="923ED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652D0F"/>
    <w:multiLevelType w:val="hybridMultilevel"/>
    <w:tmpl w:val="8E0A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A35D5"/>
    <w:multiLevelType w:val="hybridMultilevel"/>
    <w:tmpl w:val="F754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F3D98"/>
    <w:multiLevelType w:val="hybridMultilevel"/>
    <w:tmpl w:val="407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842E1"/>
    <w:multiLevelType w:val="hybridMultilevel"/>
    <w:tmpl w:val="D076DB0E"/>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9AE60D3"/>
    <w:multiLevelType w:val="singleLevel"/>
    <w:tmpl w:val="B30A2440"/>
    <w:lvl w:ilvl="0">
      <w:start w:val="1"/>
      <w:numFmt w:val="bullet"/>
      <w:pStyle w:val="BudgetSummary"/>
      <w:lvlText w:val=""/>
      <w:lvlJc w:val="left"/>
      <w:pPr>
        <w:tabs>
          <w:tab w:val="num" w:pos="360"/>
        </w:tabs>
        <w:ind w:left="360" w:hanging="360"/>
      </w:pPr>
      <w:rPr>
        <w:rFonts w:ascii="Wingdings" w:hAnsi="Wingdings" w:hint="default"/>
      </w:rPr>
    </w:lvl>
  </w:abstractNum>
  <w:abstractNum w:abstractNumId="24" w15:restartNumberingAfterBreak="0">
    <w:nsid w:val="7A380B27"/>
    <w:multiLevelType w:val="multilevel"/>
    <w:tmpl w:val="0409001D"/>
    <w:styleLink w:val="Bullet"/>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Agency FB" w:hAnsi="Agency FB"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AD76422"/>
    <w:multiLevelType w:val="hybridMultilevel"/>
    <w:tmpl w:val="792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F16C68"/>
    <w:multiLevelType w:val="hybridMultilevel"/>
    <w:tmpl w:val="84227E98"/>
    <w:lvl w:ilvl="0" w:tplc="04090001">
      <w:start w:val="1"/>
      <w:numFmt w:val="bullet"/>
      <w:lvlText w:val=""/>
      <w:lvlJc w:val="left"/>
      <w:pPr>
        <w:ind w:left="720" w:hanging="360"/>
      </w:pPr>
      <w:rPr>
        <w:rFonts w:ascii="Symbol" w:hAnsi="Symbol" w:hint="default"/>
      </w:rPr>
    </w:lvl>
    <w:lvl w:ilvl="1" w:tplc="044AE2B0">
      <w:numFmt w:val="bullet"/>
      <w:lvlText w:val=""/>
      <w:lvlJc w:val="left"/>
      <w:pPr>
        <w:ind w:left="1440" w:hanging="360"/>
      </w:pPr>
      <w:rPr>
        <w:rFonts w:ascii="Wingdings" w:eastAsia="Times New Roman"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DF31708"/>
    <w:multiLevelType w:val="hybridMultilevel"/>
    <w:tmpl w:val="81842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077C6C"/>
    <w:multiLevelType w:val="hybridMultilevel"/>
    <w:tmpl w:val="1A2C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3"/>
  </w:num>
  <w:num w:numId="3">
    <w:abstractNumId w:val="9"/>
  </w:num>
  <w:num w:numId="4">
    <w:abstractNumId w:val="16"/>
  </w:num>
  <w:num w:numId="5">
    <w:abstractNumId w:val="0"/>
  </w:num>
  <w:num w:numId="6">
    <w:abstractNumId w:val="22"/>
  </w:num>
  <w:num w:numId="7">
    <w:abstractNumId w:val="24"/>
  </w:num>
  <w:num w:numId="8">
    <w:abstractNumId w:val="14"/>
  </w:num>
  <w:num w:numId="9">
    <w:abstractNumId w:val="13"/>
  </w:num>
  <w:num w:numId="10">
    <w:abstractNumId w:val="3"/>
  </w:num>
  <w:num w:numId="11">
    <w:abstractNumId w:val="12"/>
  </w:num>
  <w:num w:numId="12">
    <w:abstractNumId w:val="26"/>
  </w:num>
  <w:num w:numId="13">
    <w:abstractNumId w:val="20"/>
  </w:num>
  <w:num w:numId="14">
    <w:abstractNumId w:val="4"/>
  </w:num>
  <w:num w:numId="15">
    <w:abstractNumId w:val="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8"/>
  </w:num>
  <w:num w:numId="20">
    <w:abstractNumId w:val="7"/>
  </w:num>
  <w:num w:numId="21">
    <w:abstractNumId w:val="21"/>
  </w:num>
  <w:num w:numId="22">
    <w:abstractNumId w:val="15"/>
  </w:num>
  <w:num w:numId="23">
    <w:abstractNumId w:val="10"/>
  </w:num>
  <w:num w:numId="24">
    <w:abstractNumId w:val="18"/>
  </w:num>
  <w:num w:numId="25">
    <w:abstractNumId w:val="25"/>
  </w:num>
  <w:num w:numId="26">
    <w:abstractNumId w:val="11"/>
  </w:num>
  <w:num w:numId="27">
    <w:abstractNumId w:val="27"/>
  </w:num>
  <w:num w:numId="28">
    <w:abstractNumId w:val="28"/>
  </w:num>
  <w:num w:numId="29">
    <w:abstractNumId w:val="19"/>
  </w:num>
  <w:num w:numId="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08"/>
    <w:rsid w:val="0000344D"/>
    <w:rsid w:val="000037F3"/>
    <w:rsid w:val="00003A66"/>
    <w:rsid w:val="00004F09"/>
    <w:rsid w:val="00011448"/>
    <w:rsid w:val="00011E87"/>
    <w:rsid w:val="00013394"/>
    <w:rsid w:val="00016557"/>
    <w:rsid w:val="00017223"/>
    <w:rsid w:val="000207BC"/>
    <w:rsid w:val="000215B4"/>
    <w:rsid w:val="0002210B"/>
    <w:rsid w:val="00022856"/>
    <w:rsid w:val="0002291B"/>
    <w:rsid w:val="00022BC4"/>
    <w:rsid w:val="00023CB4"/>
    <w:rsid w:val="0002401E"/>
    <w:rsid w:val="000240B5"/>
    <w:rsid w:val="0002437B"/>
    <w:rsid w:val="0002751C"/>
    <w:rsid w:val="00031E3B"/>
    <w:rsid w:val="00032379"/>
    <w:rsid w:val="00034E7D"/>
    <w:rsid w:val="00036DC6"/>
    <w:rsid w:val="00040BF2"/>
    <w:rsid w:val="00042D01"/>
    <w:rsid w:val="000434E2"/>
    <w:rsid w:val="00044B10"/>
    <w:rsid w:val="000458BA"/>
    <w:rsid w:val="00046124"/>
    <w:rsid w:val="00047491"/>
    <w:rsid w:val="000509DF"/>
    <w:rsid w:val="00050D77"/>
    <w:rsid w:val="00051187"/>
    <w:rsid w:val="000516A1"/>
    <w:rsid w:val="00051B32"/>
    <w:rsid w:val="00052043"/>
    <w:rsid w:val="0005361A"/>
    <w:rsid w:val="00053B46"/>
    <w:rsid w:val="00053BC2"/>
    <w:rsid w:val="00053C6D"/>
    <w:rsid w:val="00055F61"/>
    <w:rsid w:val="00056325"/>
    <w:rsid w:val="000569EB"/>
    <w:rsid w:val="00056DC1"/>
    <w:rsid w:val="00057D4F"/>
    <w:rsid w:val="00060C53"/>
    <w:rsid w:val="000647CD"/>
    <w:rsid w:val="0006708F"/>
    <w:rsid w:val="00070BF2"/>
    <w:rsid w:val="00071400"/>
    <w:rsid w:val="000716F9"/>
    <w:rsid w:val="000719AA"/>
    <w:rsid w:val="00072432"/>
    <w:rsid w:val="000724DE"/>
    <w:rsid w:val="00072516"/>
    <w:rsid w:val="00072859"/>
    <w:rsid w:val="000728F8"/>
    <w:rsid w:val="00073E22"/>
    <w:rsid w:val="000744B8"/>
    <w:rsid w:val="000747F3"/>
    <w:rsid w:val="000749C8"/>
    <w:rsid w:val="00075182"/>
    <w:rsid w:val="00076E78"/>
    <w:rsid w:val="00080CF5"/>
    <w:rsid w:val="000810C6"/>
    <w:rsid w:val="00084847"/>
    <w:rsid w:val="00085279"/>
    <w:rsid w:val="00086739"/>
    <w:rsid w:val="00086B40"/>
    <w:rsid w:val="00086CB2"/>
    <w:rsid w:val="00087A3E"/>
    <w:rsid w:val="00090A67"/>
    <w:rsid w:val="000910DF"/>
    <w:rsid w:val="00091B61"/>
    <w:rsid w:val="000928ED"/>
    <w:rsid w:val="00093308"/>
    <w:rsid w:val="00093E80"/>
    <w:rsid w:val="00097591"/>
    <w:rsid w:val="00097732"/>
    <w:rsid w:val="00097A85"/>
    <w:rsid w:val="000A00E4"/>
    <w:rsid w:val="000A0131"/>
    <w:rsid w:val="000A0CAC"/>
    <w:rsid w:val="000A2897"/>
    <w:rsid w:val="000A44CC"/>
    <w:rsid w:val="000A4F2B"/>
    <w:rsid w:val="000A5302"/>
    <w:rsid w:val="000A57CE"/>
    <w:rsid w:val="000A713F"/>
    <w:rsid w:val="000B10D8"/>
    <w:rsid w:val="000B74AC"/>
    <w:rsid w:val="000C1EBA"/>
    <w:rsid w:val="000C1F96"/>
    <w:rsid w:val="000C28DD"/>
    <w:rsid w:val="000C684D"/>
    <w:rsid w:val="000C6B20"/>
    <w:rsid w:val="000D1EF9"/>
    <w:rsid w:val="000D2640"/>
    <w:rsid w:val="000D2822"/>
    <w:rsid w:val="000D2FB6"/>
    <w:rsid w:val="000D6BAA"/>
    <w:rsid w:val="000E0E26"/>
    <w:rsid w:val="000E0F43"/>
    <w:rsid w:val="000E24E4"/>
    <w:rsid w:val="000E4DB4"/>
    <w:rsid w:val="000E5784"/>
    <w:rsid w:val="000E68EA"/>
    <w:rsid w:val="000E6DDB"/>
    <w:rsid w:val="000E724B"/>
    <w:rsid w:val="000E7E1B"/>
    <w:rsid w:val="000E7F52"/>
    <w:rsid w:val="000F0245"/>
    <w:rsid w:val="000F0301"/>
    <w:rsid w:val="000F1914"/>
    <w:rsid w:val="000F2AA2"/>
    <w:rsid w:val="000F2C24"/>
    <w:rsid w:val="000F5D6F"/>
    <w:rsid w:val="000F6C27"/>
    <w:rsid w:val="000F7698"/>
    <w:rsid w:val="00102AA2"/>
    <w:rsid w:val="001075EF"/>
    <w:rsid w:val="001103D9"/>
    <w:rsid w:val="00110B0F"/>
    <w:rsid w:val="00112CBF"/>
    <w:rsid w:val="00113981"/>
    <w:rsid w:val="00115576"/>
    <w:rsid w:val="00116CFA"/>
    <w:rsid w:val="00116FC8"/>
    <w:rsid w:val="00122AF8"/>
    <w:rsid w:val="00125D8F"/>
    <w:rsid w:val="00125D9D"/>
    <w:rsid w:val="001275A4"/>
    <w:rsid w:val="001325A6"/>
    <w:rsid w:val="001375E8"/>
    <w:rsid w:val="00137D46"/>
    <w:rsid w:val="001401C6"/>
    <w:rsid w:val="00140D63"/>
    <w:rsid w:val="00141734"/>
    <w:rsid w:val="0014280D"/>
    <w:rsid w:val="00144167"/>
    <w:rsid w:val="001458D3"/>
    <w:rsid w:val="00145B4C"/>
    <w:rsid w:val="00146E0C"/>
    <w:rsid w:val="00147CFC"/>
    <w:rsid w:val="00150E30"/>
    <w:rsid w:val="00151381"/>
    <w:rsid w:val="00152A82"/>
    <w:rsid w:val="00152C98"/>
    <w:rsid w:val="0015328D"/>
    <w:rsid w:val="00153EB0"/>
    <w:rsid w:val="001559D4"/>
    <w:rsid w:val="001572B4"/>
    <w:rsid w:val="00160476"/>
    <w:rsid w:val="00160D43"/>
    <w:rsid w:val="00161069"/>
    <w:rsid w:val="00161C33"/>
    <w:rsid w:val="00161E90"/>
    <w:rsid w:val="0016207D"/>
    <w:rsid w:val="00162C23"/>
    <w:rsid w:val="00165A76"/>
    <w:rsid w:val="00165A85"/>
    <w:rsid w:val="00171160"/>
    <w:rsid w:val="00172736"/>
    <w:rsid w:val="00173A70"/>
    <w:rsid w:val="00173F11"/>
    <w:rsid w:val="001757A5"/>
    <w:rsid w:val="00181147"/>
    <w:rsid w:val="00182DE6"/>
    <w:rsid w:val="00182EF3"/>
    <w:rsid w:val="0018465B"/>
    <w:rsid w:val="001848C3"/>
    <w:rsid w:val="00185053"/>
    <w:rsid w:val="0018578A"/>
    <w:rsid w:val="00186B36"/>
    <w:rsid w:val="0019033B"/>
    <w:rsid w:val="001909F2"/>
    <w:rsid w:val="001922E7"/>
    <w:rsid w:val="00194A64"/>
    <w:rsid w:val="0019541B"/>
    <w:rsid w:val="00195C64"/>
    <w:rsid w:val="00196361"/>
    <w:rsid w:val="001964E0"/>
    <w:rsid w:val="00197895"/>
    <w:rsid w:val="001A1ECA"/>
    <w:rsid w:val="001A368B"/>
    <w:rsid w:val="001A3730"/>
    <w:rsid w:val="001A41A2"/>
    <w:rsid w:val="001A4E71"/>
    <w:rsid w:val="001A51EC"/>
    <w:rsid w:val="001A7FED"/>
    <w:rsid w:val="001B0C7C"/>
    <w:rsid w:val="001B1327"/>
    <w:rsid w:val="001B1801"/>
    <w:rsid w:val="001B2A31"/>
    <w:rsid w:val="001B60C0"/>
    <w:rsid w:val="001C12D5"/>
    <w:rsid w:val="001C3247"/>
    <w:rsid w:val="001C473B"/>
    <w:rsid w:val="001C7FEC"/>
    <w:rsid w:val="001D0C17"/>
    <w:rsid w:val="001D17FA"/>
    <w:rsid w:val="001D2C25"/>
    <w:rsid w:val="001D2EFD"/>
    <w:rsid w:val="001D3209"/>
    <w:rsid w:val="001D42D8"/>
    <w:rsid w:val="001D5427"/>
    <w:rsid w:val="001D6E2E"/>
    <w:rsid w:val="001E0024"/>
    <w:rsid w:val="001E0993"/>
    <w:rsid w:val="001E337A"/>
    <w:rsid w:val="001E5FFF"/>
    <w:rsid w:val="001E6314"/>
    <w:rsid w:val="001E688F"/>
    <w:rsid w:val="001F1478"/>
    <w:rsid w:val="001F7DF4"/>
    <w:rsid w:val="00201C73"/>
    <w:rsid w:val="002022F6"/>
    <w:rsid w:val="00205056"/>
    <w:rsid w:val="0020515D"/>
    <w:rsid w:val="00206295"/>
    <w:rsid w:val="002064CF"/>
    <w:rsid w:val="0020668F"/>
    <w:rsid w:val="00207C73"/>
    <w:rsid w:val="00210EDB"/>
    <w:rsid w:val="002140CA"/>
    <w:rsid w:val="00214E5C"/>
    <w:rsid w:val="00215880"/>
    <w:rsid w:val="00216C9A"/>
    <w:rsid w:val="00216ED6"/>
    <w:rsid w:val="00216F05"/>
    <w:rsid w:val="002174A5"/>
    <w:rsid w:val="00217D47"/>
    <w:rsid w:val="0022152C"/>
    <w:rsid w:val="00222A02"/>
    <w:rsid w:val="00223CEF"/>
    <w:rsid w:val="002248CD"/>
    <w:rsid w:val="002266D2"/>
    <w:rsid w:val="0022727E"/>
    <w:rsid w:val="00232E9E"/>
    <w:rsid w:val="0023333D"/>
    <w:rsid w:val="002346CF"/>
    <w:rsid w:val="0023511E"/>
    <w:rsid w:val="00235B3C"/>
    <w:rsid w:val="00236725"/>
    <w:rsid w:val="00236F8C"/>
    <w:rsid w:val="0024000C"/>
    <w:rsid w:val="00240B8C"/>
    <w:rsid w:val="002417E0"/>
    <w:rsid w:val="0024447D"/>
    <w:rsid w:val="00245047"/>
    <w:rsid w:val="00246603"/>
    <w:rsid w:val="002472FB"/>
    <w:rsid w:val="002477BC"/>
    <w:rsid w:val="002502EC"/>
    <w:rsid w:val="00250DD8"/>
    <w:rsid w:val="00252033"/>
    <w:rsid w:val="00252C97"/>
    <w:rsid w:val="002535DD"/>
    <w:rsid w:val="0025392D"/>
    <w:rsid w:val="00255D29"/>
    <w:rsid w:val="00255ECF"/>
    <w:rsid w:val="00256B90"/>
    <w:rsid w:val="002602C1"/>
    <w:rsid w:val="002621F5"/>
    <w:rsid w:val="00263092"/>
    <w:rsid w:val="00266BD4"/>
    <w:rsid w:val="002671EE"/>
    <w:rsid w:val="00267ED6"/>
    <w:rsid w:val="0027520A"/>
    <w:rsid w:val="00276ABB"/>
    <w:rsid w:val="002771E0"/>
    <w:rsid w:val="00277829"/>
    <w:rsid w:val="002800D0"/>
    <w:rsid w:val="0028062E"/>
    <w:rsid w:val="00280C76"/>
    <w:rsid w:val="0028197A"/>
    <w:rsid w:val="002830F8"/>
    <w:rsid w:val="00285476"/>
    <w:rsid w:val="00285AAC"/>
    <w:rsid w:val="002865B4"/>
    <w:rsid w:val="00286FDA"/>
    <w:rsid w:val="00292D4C"/>
    <w:rsid w:val="00292F2E"/>
    <w:rsid w:val="00293E3E"/>
    <w:rsid w:val="00293F61"/>
    <w:rsid w:val="002963A9"/>
    <w:rsid w:val="00296CA8"/>
    <w:rsid w:val="002971D9"/>
    <w:rsid w:val="002972AF"/>
    <w:rsid w:val="00297343"/>
    <w:rsid w:val="00297ACB"/>
    <w:rsid w:val="002A27DE"/>
    <w:rsid w:val="002A2FCE"/>
    <w:rsid w:val="002A45D8"/>
    <w:rsid w:val="002A48C2"/>
    <w:rsid w:val="002A5D89"/>
    <w:rsid w:val="002B06E8"/>
    <w:rsid w:val="002B2D04"/>
    <w:rsid w:val="002B351A"/>
    <w:rsid w:val="002B40FB"/>
    <w:rsid w:val="002B56A8"/>
    <w:rsid w:val="002B6192"/>
    <w:rsid w:val="002B7143"/>
    <w:rsid w:val="002B720D"/>
    <w:rsid w:val="002B7C3F"/>
    <w:rsid w:val="002C06C2"/>
    <w:rsid w:val="002C1265"/>
    <w:rsid w:val="002C15D1"/>
    <w:rsid w:val="002C19F1"/>
    <w:rsid w:val="002C40BE"/>
    <w:rsid w:val="002C4848"/>
    <w:rsid w:val="002C5643"/>
    <w:rsid w:val="002C63C2"/>
    <w:rsid w:val="002D015C"/>
    <w:rsid w:val="002D0D5E"/>
    <w:rsid w:val="002D2949"/>
    <w:rsid w:val="002D2C12"/>
    <w:rsid w:val="002D3E7D"/>
    <w:rsid w:val="002D3FAE"/>
    <w:rsid w:val="002D5CA6"/>
    <w:rsid w:val="002D72A6"/>
    <w:rsid w:val="002E0F33"/>
    <w:rsid w:val="002E0F7D"/>
    <w:rsid w:val="002E6BC6"/>
    <w:rsid w:val="002E74FC"/>
    <w:rsid w:val="002F01A9"/>
    <w:rsid w:val="002F0874"/>
    <w:rsid w:val="002F4136"/>
    <w:rsid w:val="002F4B6C"/>
    <w:rsid w:val="002F4F16"/>
    <w:rsid w:val="002F6B73"/>
    <w:rsid w:val="002F79E2"/>
    <w:rsid w:val="002F7D3B"/>
    <w:rsid w:val="002F7FE7"/>
    <w:rsid w:val="0030087C"/>
    <w:rsid w:val="003033F4"/>
    <w:rsid w:val="00310018"/>
    <w:rsid w:val="00310723"/>
    <w:rsid w:val="00313315"/>
    <w:rsid w:val="003135BE"/>
    <w:rsid w:val="00313F8B"/>
    <w:rsid w:val="00314AFE"/>
    <w:rsid w:val="003152BE"/>
    <w:rsid w:val="00315875"/>
    <w:rsid w:val="00316328"/>
    <w:rsid w:val="003203FE"/>
    <w:rsid w:val="00320484"/>
    <w:rsid w:val="00320CE6"/>
    <w:rsid w:val="0032118D"/>
    <w:rsid w:val="00321312"/>
    <w:rsid w:val="00322B45"/>
    <w:rsid w:val="00323A5B"/>
    <w:rsid w:val="00324350"/>
    <w:rsid w:val="00324F5D"/>
    <w:rsid w:val="003256E4"/>
    <w:rsid w:val="003261F2"/>
    <w:rsid w:val="0033050B"/>
    <w:rsid w:val="003314EF"/>
    <w:rsid w:val="00332BE7"/>
    <w:rsid w:val="00335178"/>
    <w:rsid w:val="00335474"/>
    <w:rsid w:val="00336DE4"/>
    <w:rsid w:val="00337504"/>
    <w:rsid w:val="00340D76"/>
    <w:rsid w:val="0034154A"/>
    <w:rsid w:val="003416AD"/>
    <w:rsid w:val="003425D7"/>
    <w:rsid w:val="00343A9D"/>
    <w:rsid w:val="0034537D"/>
    <w:rsid w:val="00350AC3"/>
    <w:rsid w:val="003545A1"/>
    <w:rsid w:val="00355D3E"/>
    <w:rsid w:val="0035700F"/>
    <w:rsid w:val="003578A3"/>
    <w:rsid w:val="00362276"/>
    <w:rsid w:val="003641AB"/>
    <w:rsid w:val="00364952"/>
    <w:rsid w:val="00365250"/>
    <w:rsid w:val="0036525E"/>
    <w:rsid w:val="00366915"/>
    <w:rsid w:val="00367B12"/>
    <w:rsid w:val="00367FA3"/>
    <w:rsid w:val="00370EC2"/>
    <w:rsid w:val="00371F0E"/>
    <w:rsid w:val="003720D1"/>
    <w:rsid w:val="003748C0"/>
    <w:rsid w:val="003752DE"/>
    <w:rsid w:val="003770F1"/>
    <w:rsid w:val="00380AFE"/>
    <w:rsid w:val="003824FE"/>
    <w:rsid w:val="0038340D"/>
    <w:rsid w:val="00385496"/>
    <w:rsid w:val="00387F36"/>
    <w:rsid w:val="00392DEA"/>
    <w:rsid w:val="0039379E"/>
    <w:rsid w:val="00394645"/>
    <w:rsid w:val="003949C7"/>
    <w:rsid w:val="00394F53"/>
    <w:rsid w:val="0039617D"/>
    <w:rsid w:val="0039630E"/>
    <w:rsid w:val="00397056"/>
    <w:rsid w:val="00397CE1"/>
    <w:rsid w:val="003A04F3"/>
    <w:rsid w:val="003A0F6C"/>
    <w:rsid w:val="003A1302"/>
    <w:rsid w:val="003A1F1C"/>
    <w:rsid w:val="003A2E19"/>
    <w:rsid w:val="003A5013"/>
    <w:rsid w:val="003A5836"/>
    <w:rsid w:val="003A6A81"/>
    <w:rsid w:val="003A7BD9"/>
    <w:rsid w:val="003B11A6"/>
    <w:rsid w:val="003B6D1E"/>
    <w:rsid w:val="003B74D0"/>
    <w:rsid w:val="003C01AB"/>
    <w:rsid w:val="003C11C8"/>
    <w:rsid w:val="003C1E07"/>
    <w:rsid w:val="003C4122"/>
    <w:rsid w:val="003D0357"/>
    <w:rsid w:val="003D0F01"/>
    <w:rsid w:val="003D16B5"/>
    <w:rsid w:val="003D28DB"/>
    <w:rsid w:val="003D2E51"/>
    <w:rsid w:val="003D35F1"/>
    <w:rsid w:val="003D614B"/>
    <w:rsid w:val="003D709F"/>
    <w:rsid w:val="003D766C"/>
    <w:rsid w:val="003E0B81"/>
    <w:rsid w:val="003E1457"/>
    <w:rsid w:val="003E3792"/>
    <w:rsid w:val="003E4464"/>
    <w:rsid w:val="003E4FEF"/>
    <w:rsid w:val="003E58C4"/>
    <w:rsid w:val="003E64BC"/>
    <w:rsid w:val="003E64FD"/>
    <w:rsid w:val="003E6C52"/>
    <w:rsid w:val="003E70D6"/>
    <w:rsid w:val="003F3137"/>
    <w:rsid w:val="003F3D87"/>
    <w:rsid w:val="003F471E"/>
    <w:rsid w:val="003F4861"/>
    <w:rsid w:val="003F591B"/>
    <w:rsid w:val="003F78F4"/>
    <w:rsid w:val="00400715"/>
    <w:rsid w:val="004024BB"/>
    <w:rsid w:val="00402840"/>
    <w:rsid w:val="00405735"/>
    <w:rsid w:val="00406D27"/>
    <w:rsid w:val="00411D24"/>
    <w:rsid w:val="0041377E"/>
    <w:rsid w:val="004164C9"/>
    <w:rsid w:val="004172F8"/>
    <w:rsid w:val="00420710"/>
    <w:rsid w:val="004212C8"/>
    <w:rsid w:val="00422597"/>
    <w:rsid w:val="004249FE"/>
    <w:rsid w:val="00424E9E"/>
    <w:rsid w:val="00425252"/>
    <w:rsid w:val="00425B94"/>
    <w:rsid w:val="00427C60"/>
    <w:rsid w:val="00430176"/>
    <w:rsid w:val="00431966"/>
    <w:rsid w:val="00432C5E"/>
    <w:rsid w:val="0043499D"/>
    <w:rsid w:val="00437A61"/>
    <w:rsid w:val="00437E96"/>
    <w:rsid w:val="00440889"/>
    <w:rsid w:val="00441707"/>
    <w:rsid w:val="00443201"/>
    <w:rsid w:val="004436C9"/>
    <w:rsid w:val="004453FD"/>
    <w:rsid w:val="004468C2"/>
    <w:rsid w:val="0045066D"/>
    <w:rsid w:val="004509F0"/>
    <w:rsid w:val="004520ED"/>
    <w:rsid w:val="00455687"/>
    <w:rsid w:val="00456831"/>
    <w:rsid w:val="004575E0"/>
    <w:rsid w:val="004618A4"/>
    <w:rsid w:val="00464ADF"/>
    <w:rsid w:val="004654C5"/>
    <w:rsid w:val="0046585D"/>
    <w:rsid w:val="00465B76"/>
    <w:rsid w:val="00466ABF"/>
    <w:rsid w:val="00466E7F"/>
    <w:rsid w:val="00470F30"/>
    <w:rsid w:val="00471C9E"/>
    <w:rsid w:val="0047512C"/>
    <w:rsid w:val="0048455E"/>
    <w:rsid w:val="0048515B"/>
    <w:rsid w:val="00486632"/>
    <w:rsid w:val="00490AD9"/>
    <w:rsid w:val="00491428"/>
    <w:rsid w:val="00491B65"/>
    <w:rsid w:val="00492F78"/>
    <w:rsid w:val="00493B01"/>
    <w:rsid w:val="004951F7"/>
    <w:rsid w:val="0049571D"/>
    <w:rsid w:val="00495FBE"/>
    <w:rsid w:val="00497305"/>
    <w:rsid w:val="004A2497"/>
    <w:rsid w:val="004A31FB"/>
    <w:rsid w:val="004A3458"/>
    <w:rsid w:val="004A3CA4"/>
    <w:rsid w:val="004A474C"/>
    <w:rsid w:val="004A4B3C"/>
    <w:rsid w:val="004B2A21"/>
    <w:rsid w:val="004B3D03"/>
    <w:rsid w:val="004B3D63"/>
    <w:rsid w:val="004B4148"/>
    <w:rsid w:val="004B520D"/>
    <w:rsid w:val="004B5866"/>
    <w:rsid w:val="004B795D"/>
    <w:rsid w:val="004B7F9A"/>
    <w:rsid w:val="004C0538"/>
    <w:rsid w:val="004C0AA2"/>
    <w:rsid w:val="004C0AA6"/>
    <w:rsid w:val="004C2042"/>
    <w:rsid w:val="004C2411"/>
    <w:rsid w:val="004C292B"/>
    <w:rsid w:val="004C2D33"/>
    <w:rsid w:val="004C2EE5"/>
    <w:rsid w:val="004C685B"/>
    <w:rsid w:val="004C7E29"/>
    <w:rsid w:val="004D0B15"/>
    <w:rsid w:val="004D108B"/>
    <w:rsid w:val="004D127C"/>
    <w:rsid w:val="004D24D3"/>
    <w:rsid w:val="004D296E"/>
    <w:rsid w:val="004D2F02"/>
    <w:rsid w:val="004D32AE"/>
    <w:rsid w:val="004D38D4"/>
    <w:rsid w:val="004D3CE0"/>
    <w:rsid w:val="004D4656"/>
    <w:rsid w:val="004D5D9A"/>
    <w:rsid w:val="004E0104"/>
    <w:rsid w:val="004E3368"/>
    <w:rsid w:val="004E46D4"/>
    <w:rsid w:val="004E5E21"/>
    <w:rsid w:val="004F00B5"/>
    <w:rsid w:val="004F0488"/>
    <w:rsid w:val="004F1726"/>
    <w:rsid w:val="005021B2"/>
    <w:rsid w:val="00503064"/>
    <w:rsid w:val="00504366"/>
    <w:rsid w:val="00504DFE"/>
    <w:rsid w:val="00505489"/>
    <w:rsid w:val="00505515"/>
    <w:rsid w:val="00505FC2"/>
    <w:rsid w:val="005067DF"/>
    <w:rsid w:val="00506CFE"/>
    <w:rsid w:val="00506E18"/>
    <w:rsid w:val="00510595"/>
    <w:rsid w:val="00512598"/>
    <w:rsid w:val="00513D97"/>
    <w:rsid w:val="00514FD5"/>
    <w:rsid w:val="005159F1"/>
    <w:rsid w:val="00517936"/>
    <w:rsid w:val="00521381"/>
    <w:rsid w:val="005217AD"/>
    <w:rsid w:val="00526613"/>
    <w:rsid w:val="00530430"/>
    <w:rsid w:val="0053071E"/>
    <w:rsid w:val="00530D47"/>
    <w:rsid w:val="00530F04"/>
    <w:rsid w:val="00532C61"/>
    <w:rsid w:val="005332D8"/>
    <w:rsid w:val="00533E84"/>
    <w:rsid w:val="00534DA6"/>
    <w:rsid w:val="00541AE5"/>
    <w:rsid w:val="00543678"/>
    <w:rsid w:val="00544A42"/>
    <w:rsid w:val="00546BBF"/>
    <w:rsid w:val="0055173E"/>
    <w:rsid w:val="005528E9"/>
    <w:rsid w:val="005531AC"/>
    <w:rsid w:val="00553F1E"/>
    <w:rsid w:val="00555811"/>
    <w:rsid w:val="00555888"/>
    <w:rsid w:val="005560EB"/>
    <w:rsid w:val="00556D2F"/>
    <w:rsid w:val="00561FD2"/>
    <w:rsid w:val="00562FA2"/>
    <w:rsid w:val="00563135"/>
    <w:rsid w:val="00563C46"/>
    <w:rsid w:val="00564479"/>
    <w:rsid w:val="00565E01"/>
    <w:rsid w:val="00567F4B"/>
    <w:rsid w:val="00570C28"/>
    <w:rsid w:val="00570E3C"/>
    <w:rsid w:val="0057120F"/>
    <w:rsid w:val="00572EE8"/>
    <w:rsid w:val="0057586D"/>
    <w:rsid w:val="00575BCD"/>
    <w:rsid w:val="005776EC"/>
    <w:rsid w:val="005776FD"/>
    <w:rsid w:val="00577C1B"/>
    <w:rsid w:val="0058137C"/>
    <w:rsid w:val="00581394"/>
    <w:rsid w:val="005820EE"/>
    <w:rsid w:val="00584C1E"/>
    <w:rsid w:val="00584FB1"/>
    <w:rsid w:val="0058737D"/>
    <w:rsid w:val="00592F12"/>
    <w:rsid w:val="005933DE"/>
    <w:rsid w:val="00593B3C"/>
    <w:rsid w:val="00594067"/>
    <w:rsid w:val="005940FD"/>
    <w:rsid w:val="00595963"/>
    <w:rsid w:val="00596CA3"/>
    <w:rsid w:val="0059759F"/>
    <w:rsid w:val="00597CD3"/>
    <w:rsid w:val="005A4086"/>
    <w:rsid w:val="005A7D2B"/>
    <w:rsid w:val="005A7EA8"/>
    <w:rsid w:val="005B02B9"/>
    <w:rsid w:val="005B3871"/>
    <w:rsid w:val="005B3A4C"/>
    <w:rsid w:val="005B4239"/>
    <w:rsid w:val="005B50B4"/>
    <w:rsid w:val="005B5281"/>
    <w:rsid w:val="005B54B7"/>
    <w:rsid w:val="005B5759"/>
    <w:rsid w:val="005B580B"/>
    <w:rsid w:val="005B7369"/>
    <w:rsid w:val="005B7C03"/>
    <w:rsid w:val="005C042C"/>
    <w:rsid w:val="005C6428"/>
    <w:rsid w:val="005D09D3"/>
    <w:rsid w:val="005D1520"/>
    <w:rsid w:val="005D2FA2"/>
    <w:rsid w:val="005D37FD"/>
    <w:rsid w:val="005D5660"/>
    <w:rsid w:val="005D5841"/>
    <w:rsid w:val="005D6234"/>
    <w:rsid w:val="005D6B8D"/>
    <w:rsid w:val="005D76A6"/>
    <w:rsid w:val="005D770A"/>
    <w:rsid w:val="005E191A"/>
    <w:rsid w:val="005E3477"/>
    <w:rsid w:val="005E60BA"/>
    <w:rsid w:val="005E64B4"/>
    <w:rsid w:val="005E6B63"/>
    <w:rsid w:val="005F02FA"/>
    <w:rsid w:val="005F1BA8"/>
    <w:rsid w:val="005F3299"/>
    <w:rsid w:val="005F3CF7"/>
    <w:rsid w:val="005F4108"/>
    <w:rsid w:val="005F49FA"/>
    <w:rsid w:val="005F50F5"/>
    <w:rsid w:val="005F63DD"/>
    <w:rsid w:val="00600025"/>
    <w:rsid w:val="00600682"/>
    <w:rsid w:val="00601B18"/>
    <w:rsid w:val="00602BD5"/>
    <w:rsid w:val="00602C1F"/>
    <w:rsid w:val="00602E23"/>
    <w:rsid w:val="006049C0"/>
    <w:rsid w:val="00604C57"/>
    <w:rsid w:val="006054B3"/>
    <w:rsid w:val="00606F64"/>
    <w:rsid w:val="00610050"/>
    <w:rsid w:val="006104B4"/>
    <w:rsid w:val="00610766"/>
    <w:rsid w:val="00610D40"/>
    <w:rsid w:val="00612A17"/>
    <w:rsid w:val="00613056"/>
    <w:rsid w:val="00614B8B"/>
    <w:rsid w:val="00616948"/>
    <w:rsid w:val="006207BE"/>
    <w:rsid w:val="0062221D"/>
    <w:rsid w:val="006225E2"/>
    <w:rsid w:val="00622DF9"/>
    <w:rsid w:val="00625815"/>
    <w:rsid w:val="00627483"/>
    <w:rsid w:val="006301B4"/>
    <w:rsid w:val="00631C65"/>
    <w:rsid w:val="0063268C"/>
    <w:rsid w:val="00633114"/>
    <w:rsid w:val="00633573"/>
    <w:rsid w:val="006336F4"/>
    <w:rsid w:val="006344EB"/>
    <w:rsid w:val="006362C8"/>
    <w:rsid w:val="006403F3"/>
    <w:rsid w:val="00641DD2"/>
    <w:rsid w:val="006423C3"/>
    <w:rsid w:val="0064333E"/>
    <w:rsid w:val="0064349C"/>
    <w:rsid w:val="00643E7A"/>
    <w:rsid w:val="00644052"/>
    <w:rsid w:val="00644808"/>
    <w:rsid w:val="00650176"/>
    <w:rsid w:val="006505B4"/>
    <w:rsid w:val="0065096C"/>
    <w:rsid w:val="00651B91"/>
    <w:rsid w:val="00653841"/>
    <w:rsid w:val="006540C2"/>
    <w:rsid w:val="006554AB"/>
    <w:rsid w:val="006602EC"/>
    <w:rsid w:val="0066039E"/>
    <w:rsid w:val="00661522"/>
    <w:rsid w:val="00664FA3"/>
    <w:rsid w:val="00665886"/>
    <w:rsid w:val="006659B1"/>
    <w:rsid w:val="00666CC9"/>
    <w:rsid w:val="00667427"/>
    <w:rsid w:val="006700D3"/>
    <w:rsid w:val="0067036A"/>
    <w:rsid w:val="006727C3"/>
    <w:rsid w:val="00673934"/>
    <w:rsid w:val="00674F21"/>
    <w:rsid w:val="00675F99"/>
    <w:rsid w:val="006800CC"/>
    <w:rsid w:val="00682EAB"/>
    <w:rsid w:val="006837A2"/>
    <w:rsid w:val="00684195"/>
    <w:rsid w:val="0068477B"/>
    <w:rsid w:val="0068644C"/>
    <w:rsid w:val="00686FF6"/>
    <w:rsid w:val="00687D2E"/>
    <w:rsid w:val="006900FD"/>
    <w:rsid w:val="006916C4"/>
    <w:rsid w:val="00691EDD"/>
    <w:rsid w:val="00692638"/>
    <w:rsid w:val="00694744"/>
    <w:rsid w:val="006956A9"/>
    <w:rsid w:val="00696B01"/>
    <w:rsid w:val="006A02AB"/>
    <w:rsid w:val="006A1553"/>
    <w:rsid w:val="006A26B8"/>
    <w:rsid w:val="006A30EC"/>
    <w:rsid w:val="006A460C"/>
    <w:rsid w:val="006A4975"/>
    <w:rsid w:val="006A508A"/>
    <w:rsid w:val="006A574D"/>
    <w:rsid w:val="006A6ADC"/>
    <w:rsid w:val="006A74C9"/>
    <w:rsid w:val="006A772E"/>
    <w:rsid w:val="006A793A"/>
    <w:rsid w:val="006B120D"/>
    <w:rsid w:val="006C0FDD"/>
    <w:rsid w:val="006C1367"/>
    <w:rsid w:val="006C14CD"/>
    <w:rsid w:val="006C1D74"/>
    <w:rsid w:val="006C305C"/>
    <w:rsid w:val="006C4EBE"/>
    <w:rsid w:val="006C69EB"/>
    <w:rsid w:val="006D075B"/>
    <w:rsid w:val="006D0A9D"/>
    <w:rsid w:val="006D0EF5"/>
    <w:rsid w:val="006D15C2"/>
    <w:rsid w:val="006D1B98"/>
    <w:rsid w:val="006D369D"/>
    <w:rsid w:val="006D3C07"/>
    <w:rsid w:val="006D5AA8"/>
    <w:rsid w:val="006D76D8"/>
    <w:rsid w:val="006E049E"/>
    <w:rsid w:val="006E11CE"/>
    <w:rsid w:val="006E1C7F"/>
    <w:rsid w:val="006E34AD"/>
    <w:rsid w:val="006E4B6B"/>
    <w:rsid w:val="006E67FB"/>
    <w:rsid w:val="006F16D6"/>
    <w:rsid w:val="006F1DFD"/>
    <w:rsid w:val="006F43DE"/>
    <w:rsid w:val="006F4EFC"/>
    <w:rsid w:val="006F598D"/>
    <w:rsid w:val="006F606C"/>
    <w:rsid w:val="006F76EB"/>
    <w:rsid w:val="00700B27"/>
    <w:rsid w:val="0070190C"/>
    <w:rsid w:val="00701E96"/>
    <w:rsid w:val="00702088"/>
    <w:rsid w:val="00705722"/>
    <w:rsid w:val="00705E64"/>
    <w:rsid w:val="00706CEC"/>
    <w:rsid w:val="0070744C"/>
    <w:rsid w:val="0071522F"/>
    <w:rsid w:val="00716DA3"/>
    <w:rsid w:val="007171E4"/>
    <w:rsid w:val="00721939"/>
    <w:rsid w:val="00723C11"/>
    <w:rsid w:val="00724559"/>
    <w:rsid w:val="00725A83"/>
    <w:rsid w:val="00727839"/>
    <w:rsid w:val="00731209"/>
    <w:rsid w:val="0073143A"/>
    <w:rsid w:val="00731A57"/>
    <w:rsid w:val="007321B7"/>
    <w:rsid w:val="00732687"/>
    <w:rsid w:val="0073330D"/>
    <w:rsid w:val="00734517"/>
    <w:rsid w:val="00734B29"/>
    <w:rsid w:val="0074050D"/>
    <w:rsid w:val="00740A7D"/>
    <w:rsid w:val="00741C9F"/>
    <w:rsid w:val="00744367"/>
    <w:rsid w:val="00750BE2"/>
    <w:rsid w:val="00752C52"/>
    <w:rsid w:val="00760477"/>
    <w:rsid w:val="007605CE"/>
    <w:rsid w:val="00761645"/>
    <w:rsid w:val="00762A17"/>
    <w:rsid w:val="0076411A"/>
    <w:rsid w:val="0076461E"/>
    <w:rsid w:val="00764C93"/>
    <w:rsid w:val="00767D9A"/>
    <w:rsid w:val="007711AE"/>
    <w:rsid w:val="00772AFD"/>
    <w:rsid w:val="00772E44"/>
    <w:rsid w:val="007748A5"/>
    <w:rsid w:val="0077493C"/>
    <w:rsid w:val="007763F4"/>
    <w:rsid w:val="00776E63"/>
    <w:rsid w:val="00777240"/>
    <w:rsid w:val="007803FC"/>
    <w:rsid w:val="007822DB"/>
    <w:rsid w:val="00782FAB"/>
    <w:rsid w:val="00783237"/>
    <w:rsid w:val="007835F8"/>
    <w:rsid w:val="00785B0F"/>
    <w:rsid w:val="00786541"/>
    <w:rsid w:val="0078688A"/>
    <w:rsid w:val="00787DC1"/>
    <w:rsid w:val="00791457"/>
    <w:rsid w:val="0079192A"/>
    <w:rsid w:val="00792E99"/>
    <w:rsid w:val="0079360F"/>
    <w:rsid w:val="00794D59"/>
    <w:rsid w:val="00794E00"/>
    <w:rsid w:val="00794EC3"/>
    <w:rsid w:val="007A0EC4"/>
    <w:rsid w:val="007A538B"/>
    <w:rsid w:val="007A6680"/>
    <w:rsid w:val="007B205B"/>
    <w:rsid w:val="007B35C8"/>
    <w:rsid w:val="007B3A24"/>
    <w:rsid w:val="007B3F64"/>
    <w:rsid w:val="007C4775"/>
    <w:rsid w:val="007C5AA3"/>
    <w:rsid w:val="007C625B"/>
    <w:rsid w:val="007C6A65"/>
    <w:rsid w:val="007C761B"/>
    <w:rsid w:val="007D0FBB"/>
    <w:rsid w:val="007D30AA"/>
    <w:rsid w:val="007D33B8"/>
    <w:rsid w:val="007D5114"/>
    <w:rsid w:val="007D7EDC"/>
    <w:rsid w:val="007E1522"/>
    <w:rsid w:val="007E1AE7"/>
    <w:rsid w:val="007E20D1"/>
    <w:rsid w:val="007E396C"/>
    <w:rsid w:val="007F2E40"/>
    <w:rsid w:val="007F3ED4"/>
    <w:rsid w:val="007F514A"/>
    <w:rsid w:val="007F53D3"/>
    <w:rsid w:val="007F6207"/>
    <w:rsid w:val="007F7064"/>
    <w:rsid w:val="007F786F"/>
    <w:rsid w:val="00803E63"/>
    <w:rsid w:val="00803E7A"/>
    <w:rsid w:val="00811813"/>
    <w:rsid w:val="00811DCA"/>
    <w:rsid w:val="00811E4C"/>
    <w:rsid w:val="008120F4"/>
    <w:rsid w:val="008129E8"/>
    <w:rsid w:val="00812F3A"/>
    <w:rsid w:val="0081481B"/>
    <w:rsid w:val="0081533E"/>
    <w:rsid w:val="00816886"/>
    <w:rsid w:val="00817DB1"/>
    <w:rsid w:val="0082071C"/>
    <w:rsid w:val="00821A03"/>
    <w:rsid w:val="00822254"/>
    <w:rsid w:val="008229B0"/>
    <w:rsid w:val="0082450F"/>
    <w:rsid w:val="008247FA"/>
    <w:rsid w:val="00824C88"/>
    <w:rsid w:val="00827C76"/>
    <w:rsid w:val="00830AB5"/>
    <w:rsid w:val="00831732"/>
    <w:rsid w:val="00831914"/>
    <w:rsid w:val="008350F4"/>
    <w:rsid w:val="00835650"/>
    <w:rsid w:val="00835A0A"/>
    <w:rsid w:val="008372D7"/>
    <w:rsid w:val="00837384"/>
    <w:rsid w:val="00840A44"/>
    <w:rsid w:val="00841642"/>
    <w:rsid w:val="00842E1F"/>
    <w:rsid w:val="00843605"/>
    <w:rsid w:val="00843BD4"/>
    <w:rsid w:val="008463AB"/>
    <w:rsid w:val="00846D08"/>
    <w:rsid w:val="00847657"/>
    <w:rsid w:val="00850858"/>
    <w:rsid w:val="0085195D"/>
    <w:rsid w:val="00851EA2"/>
    <w:rsid w:val="00852C50"/>
    <w:rsid w:val="008554D0"/>
    <w:rsid w:val="008559BD"/>
    <w:rsid w:val="00857797"/>
    <w:rsid w:val="00860376"/>
    <w:rsid w:val="00860A91"/>
    <w:rsid w:val="0086253E"/>
    <w:rsid w:val="008640B0"/>
    <w:rsid w:val="008648E7"/>
    <w:rsid w:val="00871BE0"/>
    <w:rsid w:val="00874BD4"/>
    <w:rsid w:val="008751AC"/>
    <w:rsid w:val="008761C0"/>
    <w:rsid w:val="0087725F"/>
    <w:rsid w:val="00877400"/>
    <w:rsid w:val="00880BF5"/>
    <w:rsid w:val="00881130"/>
    <w:rsid w:val="008817E6"/>
    <w:rsid w:val="008835A7"/>
    <w:rsid w:val="00887108"/>
    <w:rsid w:val="008873FF"/>
    <w:rsid w:val="00890CB3"/>
    <w:rsid w:val="008927A5"/>
    <w:rsid w:val="00892E67"/>
    <w:rsid w:val="00894F18"/>
    <w:rsid w:val="00895E72"/>
    <w:rsid w:val="00896D54"/>
    <w:rsid w:val="008A11EE"/>
    <w:rsid w:val="008A1CBD"/>
    <w:rsid w:val="008A36C6"/>
    <w:rsid w:val="008A3A61"/>
    <w:rsid w:val="008A4FA5"/>
    <w:rsid w:val="008A59BA"/>
    <w:rsid w:val="008B38C5"/>
    <w:rsid w:val="008B3C3B"/>
    <w:rsid w:val="008B7D2B"/>
    <w:rsid w:val="008C0C74"/>
    <w:rsid w:val="008C1052"/>
    <w:rsid w:val="008C1B61"/>
    <w:rsid w:val="008C1EF7"/>
    <w:rsid w:val="008C299A"/>
    <w:rsid w:val="008C5A81"/>
    <w:rsid w:val="008D1FD1"/>
    <w:rsid w:val="008D2E12"/>
    <w:rsid w:val="008D42E1"/>
    <w:rsid w:val="008D6A02"/>
    <w:rsid w:val="008D70AE"/>
    <w:rsid w:val="008D7A6C"/>
    <w:rsid w:val="008E12DA"/>
    <w:rsid w:val="008E2136"/>
    <w:rsid w:val="008E2E78"/>
    <w:rsid w:val="008E3910"/>
    <w:rsid w:val="008E4B9D"/>
    <w:rsid w:val="008E68C2"/>
    <w:rsid w:val="008E7009"/>
    <w:rsid w:val="008E7B70"/>
    <w:rsid w:val="008F00BE"/>
    <w:rsid w:val="008F135A"/>
    <w:rsid w:val="008F4C91"/>
    <w:rsid w:val="008F52CF"/>
    <w:rsid w:val="008F6149"/>
    <w:rsid w:val="008F7261"/>
    <w:rsid w:val="009004EC"/>
    <w:rsid w:val="0090411E"/>
    <w:rsid w:val="009041A8"/>
    <w:rsid w:val="00905455"/>
    <w:rsid w:val="00906A8F"/>
    <w:rsid w:val="00906AAF"/>
    <w:rsid w:val="00906D9A"/>
    <w:rsid w:val="009109E8"/>
    <w:rsid w:val="00911E54"/>
    <w:rsid w:val="00912C4D"/>
    <w:rsid w:val="0091302B"/>
    <w:rsid w:val="00916EF8"/>
    <w:rsid w:val="00920044"/>
    <w:rsid w:val="00922524"/>
    <w:rsid w:val="00923ABA"/>
    <w:rsid w:val="0092580B"/>
    <w:rsid w:val="0092597C"/>
    <w:rsid w:val="00925DC5"/>
    <w:rsid w:val="00925EBB"/>
    <w:rsid w:val="009262A4"/>
    <w:rsid w:val="009276A6"/>
    <w:rsid w:val="00932FCA"/>
    <w:rsid w:val="00935174"/>
    <w:rsid w:val="009369C6"/>
    <w:rsid w:val="00937D31"/>
    <w:rsid w:val="009410D1"/>
    <w:rsid w:val="00942B51"/>
    <w:rsid w:val="00942CEC"/>
    <w:rsid w:val="009435CD"/>
    <w:rsid w:val="00944CC1"/>
    <w:rsid w:val="00945C6F"/>
    <w:rsid w:val="00946043"/>
    <w:rsid w:val="00946CF4"/>
    <w:rsid w:val="00950C8B"/>
    <w:rsid w:val="0095167B"/>
    <w:rsid w:val="0095202E"/>
    <w:rsid w:val="00956F36"/>
    <w:rsid w:val="00957F9D"/>
    <w:rsid w:val="00960072"/>
    <w:rsid w:val="00960E07"/>
    <w:rsid w:val="009616F9"/>
    <w:rsid w:val="009617D9"/>
    <w:rsid w:val="00962E70"/>
    <w:rsid w:val="009665BB"/>
    <w:rsid w:val="009714E2"/>
    <w:rsid w:val="00972979"/>
    <w:rsid w:val="00973DBD"/>
    <w:rsid w:val="009757FA"/>
    <w:rsid w:val="009811F0"/>
    <w:rsid w:val="009819D5"/>
    <w:rsid w:val="00984398"/>
    <w:rsid w:val="00985739"/>
    <w:rsid w:val="00985C46"/>
    <w:rsid w:val="00986034"/>
    <w:rsid w:val="009868B1"/>
    <w:rsid w:val="00987BB0"/>
    <w:rsid w:val="00987CE1"/>
    <w:rsid w:val="009901C2"/>
    <w:rsid w:val="00990C21"/>
    <w:rsid w:val="00991044"/>
    <w:rsid w:val="00991BF3"/>
    <w:rsid w:val="00992F2E"/>
    <w:rsid w:val="00994274"/>
    <w:rsid w:val="0099640E"/>
    <w:rsid w:val="0099711F"/>
    <w:rsid w:val="009A031F"/>
    <w:rsid w:val="009A1C38"/>
    <w:rsid w:val="009A1F47"/>
    <w:rsid w:val="009A31A0"/>
    <w:rsid w:val="009A49B3"/>
    <w:rsid w:val="009A78F3"/>
    <w:rsid w:val="009A79E9"/>
    <w:rsid w:val="009B0485"/>
    <w:rsid w:val="009B051D"/>
    <w:rsid w:val="009B19C6"/>
    <w:rsid w:val="009B1EE9"/>
    <w:rsid w:val="009B301D"/>
    <w:rsid w:val="009B3573"/>
    <w:rsid w:val="009B4190"/>
    <w:rsid w:val="009B6A9D"/>
    <w:rsid w:val="009B6B85"/>
    <w:rsid w:val="009B7C40"/>
    <w:rsid w:val="009C2C1D"/>
    <w:rsid w:val="009C4859"/>
    <w:rsid w:val="009C5C02"/>
    <w:rsid w:val="009C7ADF"/>
    <w:rsid w:val="009D14A7"/>
    <w:rsid w:val="009D5DFD"/>
    <w:rsid w:val="009D65C5"/>
    <w:rsid w:val="009D7825"/>
    <w:rsid w:val="009E4206"/>
    <w:rsid w:val="009E54E4"/>
    <w:rsid w:val="009E70BD"/>
    <w:rsid w:val="009E74EE"/>
    <w:rsid w:val="009E76B8"/>
    <w:rsid w:val="009F195B"/>
    <w:rsid w:val="009F1A2C"/>
    <w:rsid w:val="009F2003"/>
    <w:rsid w:val="009F2C9D"/>
    <w:rsid w:val="009F47CD"/>
    <w:rsid w:val="009F4AC4"/>
    <w:rsid w:val="009F59A9"/>
    <w:rsid w:val="009F67F1"/>
    <w:rsid w:val="009F6D57"/>
    <w:rsid w:val="009F70E9"/>
    <w:rsid w:val="00A020C5"/>
    <w:rsid w:val="00A06810"/>
    <w:rsid w:val="00A07311"/>
    <w:rsid w:val="00A103CE"/>
    <w:rsid w:val="00A10762"/>
    <w:rsid w:val="00A10AC2"/>
    <w:rsid w:val="00A10C52"/>
    <w:rsid w:val="00A119FA"/>
    <w:rsid w:val="00A13600"/>
    <w:rsid w:val="00A13D94"/>
    <w:rsid w:val="00A14160"/>
    <w:rsid w:val="00A165E2"/>
    <w:rsid w:val="00A20447"/>
    <w:rsid w:val="00A229AB"/>
    <w:rsid w:val="00A231CB"/>
    <w:rsid w:val="00A26CB2"/>
    <w:rsid w:val="00A27D5E"/>
    <w:rsid w:val="00A33FF9"/>
    <w:rsid w:val="00A41625"/>
    <w:rsid w:val="00A45318"/>
    <w:rsid w:val="00A4672D"/>
    <w:rsid w:val="00A46C27"/>
    <w:rsid w:val="00A478B7"/>
    <w:rsid w:val="00A50602"/>
    <w:rsid w:val="00A50CBF"/>
    <w:rsid w:val="00A51733"/>
    <w:rsid w:val="00A51E3C"/>
    <w:rsid w:val="00A5282A"/>
    <w:rsid w:val="00A534FC"/>
    <w:rsid w:val="00A544EA"/>
    <w:rsid w:val="00A54F33"/>
    <w:rsid w:val="00A55676"/>
    <w:rsid w:val="00A565D2"/>
    <w:rsid w:val="00A5672C"/>
    <w:rsid w:val="00A56C4C"/>
    <w:rsid w:val="00A57186"/>
    <w:rsid w:val="00A605BD"/>
    <w:rsid w:val="00A6434C"/>
    <w:rsid w:val="00A65AA0"/>
    <w:rsid w:val="00A65ABE"/>
    <w:rsid w:val="00A677FB"/>
    <w:rsid w:val="00A7100D"/>
    <w:rsid w:val="00A713F1"/>
    <w:rsid w:val="00A7144D"/>
    <w:rsid w:val="00A723E8"/>
    <w:rsid w:val="00A72B70"/>
    <w:rsid w:val="00A73CEB"/>
    <w:rsid w:val="00A73CF3"/>
    <w:rsid w:val="00A75AEE"/>
    <w:rsid w:val="00A77655"/>
    <w:rsid w:val="00A77BDD"/>
    <w:rsid w:val="00A803E9"/>
    <w:rsid w:val="00A805B8"/>
    <w:rsid w:val="00A8146C"/>
    <w:rsid w:val="00A8184C"/>
    <w:rsid w:val="00A827F8"/>
    <w:rsid w:val="00A830C4"/>
    <w:rsid w:val="00A878F3"/>
    <w:rsid w:val="00A8797B"/>
    <w:rsid w:val="00A87B38"/>
    <w:rsid w:val="00A930E2"/>
    <w:rsid w:val="00A94886"/>
    <w:rsid w:val="00A960D1"/>
    <w:rsid w:val="00A9633F"/>
    <w:rsid w:val="00A96801"/>
    <w:rsid w:val="00A97AE2"/>
    <w:rsid w:val="00A97DE5"/>
    <w:rsid w:val="00AA3A25"/>
    <w:rsid w:val="00AA5295"/>
    <w:rsid w:val="00AA5829"/>
    <w:rsid w:val="00AB02DB"/>
    <w:rsid w:val="00AB2091"/>
    <w:rsid w:val="00AB399E"/>
    <w:rsid w:val="00AB4258"/>
    <w:rsid w:val="00AB5FB2"/>
    <w:rsid w:val="00AB7635"/>
    <w:rsid w:val="00AC39F8"/>
    <w:rsid w:val="00AC3C3F"/>
    <w:rsid w:val="00AC6348"/>
    <w:rsid w:val="00AC6962"/>
    <w:rsid w:val="00AC6AE3"/>
    <w:rsid w:val="00AD24DE"/>
    <w:rsid w:val="00AD3F2F"/>
    <w:rsid w:val="00AE08BB"/>
    <w:rsid w:val="00AE1498"/>
    <w:rsid w:val="00AE4A40"/>
    <w:rsid w:val="00AE569B"/>
    <w:rsid w:val="00AE57DB"/>
    <w:rsid w:val="00AE5B6D"/>
    <w:rsid w:val="00AE6813"/>
    <w:rsid w:val="00AE7D6E"/>
    <w:rsid w:val="00AF527D"/>
    <w:rsid w:val="00AF6811"/>
    <w:rsid w:val="00AF7360"/>
    <w:rsid w:val="00AF7556"/>
    <w:rsid w:val="00B0046E"/>
    <w:rsid w:val="00B034CD"/>
    <w:rsid w:val="00B04728"/>
    <w:rsid w:val="00B04ABE"/>
    <w:rsid w:val="00B04E2F"/>
    <w:rsid w:val="00B0745D"/>
    <w:rsid w:val="00B079A4"/>
    <w:rsid w:val="00B12E3E"/>
    <w:rsid w:val="00B136C9"/>
    <w:rsid w:val="00B13DDC"/>
    <w:rsid w:val="00B13FC3"/>
    <w:rsid w:val="00B15705"/>
    <w:rsid w:val="00B15A36"/>
    <w:rsid w:val="00B1726D"/>
    <w:rsid w:val="00B22843"/>
    <w:rsid w:val="00B23CE8"/>
    <w:rsid w:val="00B249AE"/>
    <w:rsid w:val="00B25EE7"/>
    <w:rsid w:val="00B27272"/>
    <w:rsid w:val="00B31A87"/>
    <w:rsid w:val="00B32623"/>
    <w:rsid w:val="00B32835"/>
    <w:rsid w:val="00B329B0"/>
    <w:rsid w:val="00B33EF1"/>
    <w:rsid w:val="00B36D48"/>
    <w:rsid w:val="00B3727D"/>
    <w:rsid w:val="00B376DF"/>
    <w:rsid w:val="00B41209"/>
    <w:rsid w:val="00B41876"/>
    <w:rsid w:val="00B41D34"/>
    <w:rsid w:val="00B42364"/>
    <w:rsid w:val="00B42B20"/>
    <w:rsid w:val="00B42E34"/>
    <w:rsid w:val="00B44DA2"/>
    <w:rsid w:val="00B5303E"/>
    <w:rsid w:val="00B54449"/>
    <w:rsid w:val="00B556F8"/>
    <w:rsid w:val="00B55FF2"/>
    <w:rsid w:val="00B56B07"/>
    <w:rsid w:val="00B600C5"/>
    <w:rsid w:val="00B64342"/>
    <w:rsid w:val="00B65AC7"/>
    <w:rsid w:val="00B65DBE"/>
    <w:rsid w:val="00B673D8"/>
    <w:rsid w:val="00B70D33"/>
    <w:rsid w:val="00B71FFB"/>
    <w:rsid w:val="00B73153"/>
    <w:rsid w:val="00B74A87"/>
    <w:rsid w:val="00B74BDC"/>
    <w:rsid w:val="00B75C2D"/>
    <w:rsid w:val="00B76255"/>
    <w:rsid w:val="00B76C66"/>
    <w:rsid w:val="00B770F5"/>
    <w:rsid w:val="00B7797A"/>
    <w:rsid w:val="00B8028D"/>
    <w:rsid w:val="00B83290"/>
    <w:rsid w:val="00B8377C"/>
    <w:rsid w:val="00B8487F"/>
    <w:rsid w:val="00B86371"/>
    <w:rsid w:val="00B906F1"/>
    <w:rsid w:val="00B94FC9"/>
    <w:rsid w:val="00B95724"/>
    <w:rsid w:val="00B95C65"/>
    <w:rsid w:val="00B95E57"/>
    <w:rsid w:val="00BA490D"/>
    <w:rsid w:val="00BA65AF"/>
    <w:rsid w:val="00BA6699"/>
    <w:rsid w:val="00BA7717"/>
    <w:rsid w:val="00BB095F"/>
    <w:rsid w:val="00BB1A56"/>
    <w:rsid w:val="00BB26AE"/>
    <w:rsid w:val="00BB2A8F"/>
    <w:rsid w:val="00BB5B3C"/>
    <w:rsid w:val="00BB7180"/>
    <w:rsid w:val="00BC08A5"/>
    <w:rsid w:val="00BC3220"/>
    <w:rsid w:val="00BC6712"/>
    <w:rsid w:val="00BC79AF"/>
    <w:rsid w:val="00BD160A"/>
    <w:rsid w:val="00BD210F"/>
    <w:rsid w:val="00BD3D4E"/>
    <w:rsid w:val="00BD4272"/>
    <w:rsid w:val="00BD4602"/>
    <w:rsid w:val="00BE12F7"/>
    <w:rsid w:val="00BE1EA5"/>
    <w:rsid w:val="00BE224B"/>
    <w:rsid w:val="00BE35AD"/>
    <w:rsid w:val="00BE6F69"/>
    <w:rsid w:val="00BF020C"/>
    <w:rsid w:val="00BF1005"/>
    <w:rsid w:val="00BF21CD"/>
    <w:rsid w:val="00C009C0"/>
    <w:rsid w:val="00C03770"/>
    <w:rsid w:val="00C0606E"/>
    <w:rsid w:val="00C07079"/>
    <w:rsid w:val="00C0720F"/>
    <w:rsid w:val="00C07EB3"/>
    <w:rsid w:val="00C11D6C"/>
    <w:rsid w:val="00C14DDD"/>
    <w:rsid w:val="00C15240"/>
    <w:rsid w:val="00C1682F"/>
    <w:rsid w:val="00C174FD"/>
    <w:rsid w:val="00C17BD3"/>
    <w:rsid w:val="00C20DA4"/>
    <w:rsid w:val="00C20EC1"/>
    <w:rsid w:val="00C2549A"/>
    <w:rsid w:val="00C26FCA"/>
    <w:rsid w:val="00C3073C"/>
    <w:rsid w:val="00C30D86"/>
    <w:rsid w:val="00C32A32"/>
    <w:rsid w:val="00C34ACE"/>
    <w:rsid w:val="00C353C0"/>
    <w:rsid w:val="00C35529"/>
    <w:rsid w:val="00C35F84"/>
    <w:rsid w:val="00C364EA"/>
    <w:rsid w:val="00C36C72"/>
    <w:rsid w:val="00C37D87"/>
    <w:rsid w:val="00C40FCC"/>
    <w:rsid w:val="00C427F5"/>
    <w:rsid w:val="00C44105"/>
    <w:rsid w:val="00C448D3"/>
    <w:rsid w:val="00C47E91"/>
    <w:rsid w:val="00C47FBF"/>
    <w:rsid w:val="00C5277A"/>
    <w:rsid w:val="00C5277E"/>
    <w:rsid w:val="00C53DEE"/>
    <w:rsid w:val="00C578D3"/>
    <w:rsid w:val="00C603E4"/>
    <w:rsid w:val="00C60403"/>
    <w:rsid w:val="00C61904"/>
    <w:rsid w:val="00C62113"/>
    <w:rsid w:val="00C65261"/>
    <w:rsid w:val="00C66317"/>
    <w:rsid w:val="00C67027"/>
    <w:rsid w:val="00C712D3"/>
    <w:rsid w:val="00C71356"/>
    <w:rsid w:val="00C72BB2"/>
    <w:rsid w:val="00C740EE"/>
    <w:rsid w:val="00C74B3B"/>
    <w:rsid w:val="00C7635A"/>
    <w:rsid w:val="00C83217"/>
    <w:rsid w:val="00C859A8"/>
    <w:rsid w:val="00C877A9"/>
    <w:rsid w:val="00C87817"/>
    <w:rsid w:val="00C9051C"/>
    <w:rsid w:val="00C91010"/>
    <w:rsid w:val="00C93E3F"/>
    <w:rsid w:val="00C9539C"/>
    <w:rsid w:val="00C97AD3"/>
    <w:rsid w:val="00CA1A87"/>
    <w:rsid w:val="00CA357C"/>
    <w:rsid w:val="00CA6238"/>
    <w:rsid w:val="00CB0124"/>
    <w:rsid w:val="00CB148F"/>
    <w:rsid w:val="00CB5F9B"/>
    <w:rsid w:val="00CB6B2C"/>
    <w:rsid w:val="00CC0D45"/>
    <w:rsid w:val="00CC0F17"/>
    <w:rsid w:val="00CC2397"/>
    <w:rsid w:val="00CC4307"/>
    <w:rsid w:val="00CC4625"/>
    <w:rsid w:val="00CC4D91"/>
    <w:rsid w:val="00CC4F38"/>
    <w:rsid w:val="00CC502F"/>
    <w:rsid w:val="00CC5DDA"/>
    <w:rsid w:val="00CD00F8"/>
    <w:rsid w:val="00CD12AF"/>
    <w:rsid w:val="00CD16D0"/>
    <w:rsid w:val="00CD1760"/>
    <w:rsid w:val="00CD1CA5"/>
    <w:rsid w:val="00CD3B6D"/>
    <w:rsid w:val="00CD42AA"/>
    <w:rsid w:val="00CD5305"/>
    <w:rsid w:val="00CD7CCA"/>
    <w:rsid w:val="00CE0741"/>
    <w:rsid w:val="00CE1026"/>
    <w:rsid w:val="00CE11EC"/>
    <w:rsid w:val="00CE13A8"/>
    <w:rsid w:val="00CE2019"/>
    <w:rsid w:val="00CE29CC"/>
    <w:rsid w:val="00CE46E6"/>
    <w:rsid w:val="00CE4E59"/>
    <w:rsid w:val="00CE52AD"/>
    <w:rsid w:val="00CE638A"/>
    <w:rsid w:val="00CE66C2"/>
    <w:rsid w:val="00CE71E8"/>
    <w:rsid w:val="00CF024A"/>
    <w:rsid w:val="00CF0598"/>
    <w:rsid w:val="00CF07B2"/>
    <w:rsid w:val="00CF4227"/>
    <w:rsid w:val="00CF6A04"/>
    <w:rsid w:val="00D007C2"/>
    <w:rsid w:val="00D02757"/>
    <w:rsid w:val="00D03446"/>
    <w:rsid w:val="00D03494"/>
    <w:rsid w:val="00D0493D"/>
    <w:rsid w:val="00D04A8E"/>
    <w:rsid w:val="00D061FE"/>
    <w:rsid w:val="00D116F0"/>
    <w:rsid w:val="00D11960"/>
    <w:rsid w:val="00D15309"/>
    <w:rsid w:val="00D15BF2"/>
    <w:rsid w:val="00D161A0"/>
    <w:rsid w:val="00D16E60"/>
    <w:rsid w:val="00D17C8C"/>
    <w:rsid w:val="00D2014E"/>
    <w:rsid w:val="00D215A1"/>
    <w:rsid w:val="00D22888"/>
    <w:rsid w:val="00D23924"/>
    <w:rsid w:val="00D247AA"/>
    <w:rsid w:val="00D2581A"/>
    <w:rsid w:val="00D27974"/>
    <w:rsid w:val="00D30EF3"/>
    <w:rsid w:val="00D3593D"/>
    <w:rsid w:val="00D35E00"/>
    <w:rsid w:val="00D4100A"/>
    <w:rsid w:val="00D412EB"/>
    <w:rsid w:val="00D41843"/>
    <w:rsid w:val="00D43766"/>
    <w:rsid w:val="00D44F17"/>
    <w:rsid w:val="00D45683"/>
    <w:rsid w:val="00D45F30"/>
    <w:rsid w:val="00D46187"/>
    <w:rsid w:val="00D5484D"/>
    <w:rsid w:val="00D54F9F"/>
    <w:rsid w:val="00D55390"/>
    <w:rsid w:val="00D64279"/>
    <w:rsid w:val="00D64708"/>
    <w:rsid w:val="00D64CB2"/>
    <w:rsid w:val="00D66AB3"/>
    <w:rsid w:val="00D6777C"/>
    <w:rsid w:val="00D70992"/>
    <w:rsid w:val="00D75557"/>
    <w:rsid w:val="00D80284"/>
    <w:rsid w:val="00D802B0"/>
    <w:rsid w:val="00D84ADB"/>
    <w:rsid w:val="00D865B3"/>
    <w:rsid w:val="00D86C3D"/>
    <w:rsid w:val="00D87175"/>
    <w:rsid w:val="00D871A2"/>
    <w:rsid w:val="00D87882"/>
    <w:rsid w:val="00D87DB3"/>
    <w:rsid w:val="00D92C40"/>
    <w:rsid w:val="00D92E90"/>
    <w:rsid w:val="00D93D87"/>
    <w:rsid w:val="00D97432"/>
    <w:rsid w:val="00DA00FE"/>
    <w:rsid w:val="00DA0F48"/>
    <w:rsid w:val="00DA120D"/>
    <w:rsid w:val="00DA179C"/>
    <w:rsid w:val="00DA1F55"/>
    <w:rsid w:val="00DA2224"/>
    <w:rsid w:val="00DA3648"/>
    <w:rsid w:val="00DA45C1"/>
    <w:rsid w:val="00DB01F4"/>
    <w:rsid w:val="00DB0714"/>
    <w:rsid w:val="00DB2DEF"/>
    <w:rsid w:val="00DB2F79"/>
    <w:rsid w:val="00DB4CAB"/>
    <w:rsid w:val="00DB63DE"/>
    <w:rsid w:val="00DB7D33"/>
    <w:rsid w:val="00DC08D6"/>
    <w:rsid w:val="00DC1B15"/>
    <w:rsid w:val="00DC1F19"/>
    <w:rsid w:val="00DC207C"/>
    <w:rsid w:val="00DC55C5"/>
    <w:rsid w:val="00DC5BCD"/>
    <w:rsid w:val="00DC7144"/>
    <w:rsid w:val="00DC7424"/>
    <w:rsid w:val="00DC757C"/>
    <w:rsid w:val="00DC7F32"/>
    <w:rsid w:val="00DD243E"/>
    <w:rsid w:val="00DD31BF"/>
    <w:rsid w:val="00DD4473"/>
    <w:rsid w:val="00DD69E8"/>
    <w:rsid w:val="00DD6ADF"/>
    <w:rsid w:val="00DE0C61"/>
    <w:rsid w:val="00DE1193"/>
    <w:rsid w:val="00DE16A1"/>
    <w:rsid w:val="00DE182F"/>
    <w:rsid w:val="00DE23A1"/>
    <w:rsid w:val="00DE3C03"/>
    <w:rsid w:val="00DE4490"/>
    <w:rsid w:val="00DE4F42"/>
    <w:rsid w:val="00DE5925"/>
    <w:rsid w:val="00DE7358"/>
    <w:rsid w:val="00DF0421"/>
    <w:rsid w:val="00DF066E"/>
    <w:rsid w:val="00DF54DB"/>
    <w:rsid w:val="00DF5B3C"/>
    <w:rsid w:val="00DF5F65"/>
    <w:rsid w:val="00DF6120"/>
    <w:rsid w:val="00DF6F84"/>
    <w:rsid w:val="00E000D2"/>
    <w:rsid w:val="00E00826"/>
    <w:rsid w:val="00E022C2"/>
    <w:rsid w:val="00E030D5"/>
    <w:rsid w:val="00E03346"/>
    <w:rsid w:val="00E050B2"/>
    <w:rsid w:val="00E0646C"/>
    <w:rsid w:val="00E13038"/>
    <w:rsid w:val="00E132C1"/>
    <w:rsid w:val="00E134C4"/>
    <w:rsid w:val="00E14288"/>
    <w:rsid w:val="00E146A0"/>
    <w:rsid w:val="00E1557B"/>
    <w:rsid w:val="00E169DD"/>
    <w:rsid w:val="00E174F0"/>
    <w:rsid w:val="00E20DCE"/>
    <w:rsid w:val="00E22728"/>
    <w:rsid w:val="00E24532"/>
    <w:rsid w:val="00E25E05"/>
    <w:rsid w:val="00E26DA7"/>
    <w:rsid w:val="00E270FB"/>
    <w:rsid w:val="00E27A80"/>
    <w:rsid w:val="00E27FD2"/>
    <w:rsid w:val="00E34D59"/>
    <w:rsid w:val="00E36C83"/>
    <w:rsid w:val="00E40DE5"/>
    <w:rsid w:val="00E41D27"/>
    <w:rsid w:val="00E42781"/>
    <w:rsid w:val="00E43081"/>
    <w:rsid w:val="00E4351D"/>
    <w:rsid w:val="00E44190"/>
    <w:rsid w:val="00E44FBE"/>
    <w:rsid w:val="00E450B6"/>
    <w:rsid w:val="00E47216"/>
    <w:rsid w:val="00E50A3E"/>
    <w:rsid w:val="00E51729"/>
    <w:rsid w:val="00E518A8"/>
    <w:rsid w:val="00E521B1"/>
    <w:rsid w:val="00E55F6A"/>
    <w:rsid w:val="00E560FA"/>
    <w:rsid w:val="00E56F86"/>
    <w:rsid w:val="00E609BF"/>
    <w:rsid w:val="00E60DA7"/>
    <w:rsid w:val="00E6107B"/>
    <w:rsid w:val="00E616A8"/>
    <w:rsid w:val="00E6247F"/>
    <w:rsid w:val="00E62713"/>
    <w:rsid w:val="00E6490A"/>
    <w:rsid w:val="00E64BEB"/>
    <w:rsid w:val="00E64E0D"/>
    <w:rsid w:val="00E65229"/>
    <w:rsid w:val="00E66151"/>
    <w:rsid w:val="00E66B8B"/>
    <w:rsid w:val="00E6707E"/>
    <w:rsid w:val="00E710D5"/>
    <w:rsid w:val="00E725F3"/>
    <w:rsid w:val="00E7294E"/>
    <w:rsid w:val="00E80409"/>
    <w:rsid w:val="00E82189"/>
    <w:rsid w:val="00E8417E"/>
    <w:rsid w:val="00E85375"/>
    <w:rsid w:val="00E862E5"/>
    <w:rsid w:val="00E90FC2"/>
    <w:rsid w:val="00E91F93"/>
    <w:rsid w:val="00E97202"/>
    <w:rsid w:val="00E9760E"/>
    <w:rsid w:val="00EA0516"/>
    <w:rsid w:val="00EA054E"/>
    <w:rsid w:val="00EA0655"/>
    <w:rsid w:val="00EA22E2"/>
    <w:rsid w:val="00EA299D"/>
    <w:rsid w:val="00EA2DF3"/>
    <w:rsid w:val="00EA2FFB"/>
    <w:rsid w:val="00EA3E1D"/>
    <w:rsid w:val="00EA40F2"/>
    <w:rsid w:val="00EA42DA"/>
    <w:rsid w:val="00EA6881"/>
    <w:rsid w:val="00EA6B48"/>
    <w:rsid w:val="00EA72C2"/>
    <w:rsid w:val="00EA77EC"/>
    <w:rsid w:val="00EB01C3"/>
    <w:rsid w:val="00EB0C89"/>
    <w:rsid w:val="00EB43D3"/>
    <w:rsid w:val="00EB5643"/>
    <w:rsid w:val="00EB57AB"/>
    <w:rsid w:val="00EB6165"/>
    <w:rsid w:val="00EB7CD1"/>
    <w:rsid w:val="00EC0920"/>
    <w:rsid w:val="00EC0D31"/>
    <w:rsid w:val="00EC0E00"/>
    <w:rsid w:val="00EC304D"/>
    <w:rsid w:val="00EC4AE7"/>
    <w:rsid w:val="00EC6D38"/>
    <w:rsid w:val="00ED09BA"/>
    <w:rsid w:val="00ED246E"/>
    <w:rsid w:val="00ED2591"/>
    <w:rsid w:val="00ED4AC3"/>
    <w:rsid w:val="00ED6181"/>
    <w:rsid w:val="00ED725F"/>
    <w:rsid w:val="00EE1907"/>
    <w:rsid w:val="00EE2175"/>
    <w:rsid w:val="00EE2ACE"/>
    <w:rsid w:val="00EE2FF8"/>
    <w:rsid w:val="00EE3CF3"/>
    <w:rsid w:val="00EE6A02"/>
    <w:rsid w:val="00EE7210"/>
    <w:rsid w:val="00EF0C5B"/>
    <w:rsid w:val="00EF37AE"/>
    <w:rsid w:val="00EF49E7"/>
    <w:rsid w:val="00EF5947"/>
    <w:rsid w:val="00EF5F09"/>
    <w:rsid w:val="00EF60FA"/>
    <w:rsid w:val="00EF69A7"/>
    <w:rsid w:val="00EF7696"/>
    <w:rsid w:val="00F00360"/>
    <w:rsid w:val="00F018C5"/>
    <w:rsid w:val="00F029FC"/>
    <w:rsid w:val="00F02A09"/>
    <w:rsid w:val="00F02F8E"/>
    <w:rsid w:val="00F04099"/>
    <w:rsid w:val="00F048A3"/>
    <w:rsid w:val="00F04B75"/>
    <w:rsid w:val="00F06A4D"/>
    <w:rsid w:val="00F07DAE"/>
    <w:rsid w:val="00F11D4E"/>
    <w:rsid w:val="00F11DA4"/>
    <w:rsid w:val="00F127F8"/>
    <w:rsid w:val="00F13037"/>
    <w:rsid w:val="00F13513"/>
    <w:rsid w:val="00F13C3C"/>
    <w:rsid w:val="00F140ED"/>
    <w:rsid w:val="00F173D3"/>
    <w:rsid w:val="00F17926"/>
    <w:rsid w:val="00F179BD"/>
    <w:rsid w:val="00F17F7F"/>
    <w:rsid w:val="00F200F6"/>
    <w:rsid w:val="00F20A50"/>
    <w:rsid w:val="00F20DD7"/>
    <w:rsid w:val="00F21155"/>
    <w:rsid w:val="00F215F5"/>
    <w:rsid w:val="00F21B89"/>
    <w:rsid w:val="00F2380C"/>
    <w:rsid w:val="00F24A62"/>
    <w:rsid w:val="00F24E25"/>
    <w:rsid w:val="00F261DA"/>
    <w:rsid w:val="00F27B30"/>
    <w:rsid w:val="00F30D54"/>
    <w:rsid w:val="00F31D40"/>
    <w:rsid w:val="00F3275C"/>
    <w:rsid w:val="00F33AE4"/>
    <w:rsid w:val="00F3412E"/>
    <w:rsid w:val="00F3419A"/>
    <w:rsid w:val="00F34558"/>
    <w:rsid w:val="00F349A1"/>
    <w:rsid w:val="00F353F0"/>
    <w:rsid w:val="00F3570D"/>
    <w:rsid w:val="00F3627A"/>
    <w:rsid w:val="00F36C5C"/>
    <w:rsid w:val="00F375EF"/>
    <w:rsid w:val="00F40AA0"/>
    <w:rsid w:val="00F40F8B"/>
    <w:rsid w:val="00F422AA"/>
    <w:rsid w:val="00F44E8E"/>
    <w:rsid w:val="00F4520A"/>
    <w:rsid w:val="00F45F31"/>
    <w:rsid w:val="00F47108"/>
    <w:rsid w:val="00F47466"/>
    <w:rsid w:val="00F51F46"/>
    <w:rsid w:val="00F52F00"/>
    <w:rsid w:val="00F54969"/>
    <w:rsid w:val="00F557BB"/>
    <w:rsid w:val="00F5626F"/>
    <w:rsid w:val="00F569E2"/>
    <w:rsid w:val="00F60F4A"/>
    <w:rsid w:val="00F64FA0"/>
    <w:rsid w:val="00F67BF9"/>
    <w:rsid w:val="00F67F42"/>
    <w:rsid w:val="00F71977"/>
    <w:rsid w:val="00F71C0A"/>
    <w:rsid w:val="00F7361D"/>
    <w:rsid w:val="00F74EE2"/>
    <w:rsid w:val="00F75880"/>
    <w:rsid w:val="00F767BA"/>
    <w:rsid w:val="00F77125"/>
    <w:rsid w:val="00F77C1B"/>
    <w:rsid w:val="00F77F55"/>
    <w:rsid w:val="00F80F9D"/>
    <w:rsid w:val="00F81709"/>
    <w:rsid w:val="00F82401"/>
    <w:rsid w:val="00F83870"/>
    <w:rsid w:val="00F8389B"/>
    <w:rsid w:val="00F83BD8"/>
    <w:rsid w:val="00F85C57"/>
    <w:rsid w:val="00F85F31"/>
    <w:rsid w:val="00F86DBA"/>
    <w:rsid w:val="00F87753"/>
    <w:rsid w:val="00F90101"/>
    <w:rsid w:val="00F902C0"/>
    <w:rsid w:val="00F91A17"/>
    <w:rsid w:val="00F92AB3"/>
    <w:rsid w:val="00F947AB"/>
    <w:rsid w:val="00F95A2C"/>
    <w:rsid w:val="00F97BCB"/>
    <w:rsid w:val="00FA0087"/>
    <w:rsid w:val="00FA1169"/>
    <w:rsid w:val="00FA1371"/>
    <w:rsid w:val="00FA159F"/>
    <w:rsid w:val="00FA1DA7"/>
    <w:rsid w:val="00FA2139"/>
    <w:rsid w:val="00FA2E32"/>
    <w:rsid w:val="00FA31A7"/>
    <w:rsid w:val="00FA3C8E"/>
    <w:rsid w:val="00FA4B19"/>
    <w:rsid w:val="00FA5012"/>
    <w:rsid w:val="00FA675F"/>
    <w:rsid w:val="00FA6A9F"/>
    <w:rsid w:val="00FB1F00"/>
    <w:rsid w:val="00FB2578"/>
    <w:rsid w:val="00FB3341"/>
    <w:rsid w:val="00FB481A"/>
    <w:rsid w:val="00FB64D0"/>
    <w:rsid w:val="00FB7865"/>
    <w:rsid w:val="00FC0600"/>
    <w:rsid w:val="00FC0F67"/>
    <w:rsid w:val="00FC1858"/>
    <w:rsid w:val="00FC1F33"/>
    <w:rsid w:val="00FC2082"/>
    <w:rsid w:val="00FC3ED7"/>
    <w:rsid w:val="00FC3F2D"/>
    <w:rsid w:val="00FC4E34"/>
    <w:rsid w:val="00FC5653"/>
    <w:rsid w:val="00FC6EFC"/>
    <w:rsid w:val="00FD0782"/>
    <w:rsid w:val="00FD24B3"/>
    <w:rsid w:val="00FD2979"/>
    <w:rsid w:val="00FD4866"/>
    <w:rsid w:val="00FD50D4"/>
    <w:rsid w:val="00FD6B0E"/>
    <w:rsid w:val="00FE0153"/>
    <w:rsid w:val="00FE0A68"/>
    <w:rsid w:val="00FE17F8"/>
    <w:rsid w:val="00FE2558"/>
    <w:rsid w:val="00FE2DB9"/>
    <w:rsid w:val="00FE4A71"/>
    <w:rsid w:val="00FE6BEB"/>
    <w:rsid w:val="00FF0461"/>
    <w:rsid w:val="00FF13F3"/>
    <w:rsid w:val="00FF14BD"/>
    <w:rsid w:val="00FF1705"/>
    <w:rsid w:val="00FF1B41"/>
    <w:rsid w:val="00FF25D8"/>
    <w:rsid w:val="00FF34B6"/>
    <w:rsid w:val="00FF3FF1"/>
    <w:rsid w:val="00FF4958"/>
    <w:rsid w:val="3AF5158A"/>
    <w:rsid w:val="58FD68FA"/>
    <w:rsid w:val="6DA90D33"/>
    <w:rsid w:val="74FBE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4173621"/>
  <w15:docId w15:val="{31B286E5-CD03-40E4-94A8-FEBE72D5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5"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E0F33"/>
    <w:rPr>
      <w:sz w:val="24"/>
      <w:szCs w:val="24"/>
      <w:lang w:bidi="en-US"/>
    </w:rPr>
  </w:style>
  <w:style w:type="paragraph" w:styleId="Heading1">
    <w:name w:val="heading 1"/>
    <w:basedOn w:val="Normal"/>
    <w:next w:val="Normal"/>
    <w:link w:val="Heading1Char"/>
    <w:uiPriority w:val="9"/>
    <w:qFormat/>
    <w:rsid w:val="002E0F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2E0F3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2E0F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2E0F3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E0F3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E0F3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E0F33"/>
    <w:pPr>
      <w:spacing w:before="240" w:after="60"/>
      <w:outlineLvl w:val="6"/>
    </w:pPr>
  </w:style>
  <w:style w:type="paragraph" w:styleId="Heading8">
    <w:name w:val="heading 8"/>
    <w:basedOn w:val="Normal"/>
    <w:next w:val="Normal"/>
    <w:link w:val="Heading8Char"/>
    <w:uiPriority w:val="9"/>
    <w:unhideWhenUsed/>
    <w:qFormat/>
    <w:rsid w:val="002E0F33"/>
    <w:pPr>
      <w:spacing w:before="240" w:after="60"/>
      <w:outlineLvl w:val="7"/>
    </w:pPr>
    <w:rPr>
      <w:i/>
      <w:iCs/>
    </w:rPr>
  </w:style>
  <w:style w:type="paragraph" w:styleId="Heading9">
    <w:name w:val="heading 9"/>
    <w:basedOn w:val="Normal"/>
    <w:next w:val="Normal"/>
    <w:link w:val="Heading9Char"/>
    <w:uiPriority w:val="9"/>
    <w:unhideWhenUsed/>
    <w:qFormat/>
    <w:rsid w:val="002E0F3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1">
    <w:name w:val="Heading 21"/>
    <w:basedOn w:val="DefaultParagraphFont"/>
    <w:rsid w:val="00086B40"/>
    <w:rPr>
      <w:b/>
    </w:rPr>
  </w:style>
  <w:style w:type="paragraph" w:styleId="HTMLPreformatted">
    <w:name w:val="HTML Preformatted"/>
    <w:basedOn w:val="Normal"/>
    <w:rsid w:val="0041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Pr>
      <w:rFonts w:ascii="Courier New" w:eastAsia="SimSun" w:hAnsi="Courier New" w:cs="Courier New"/>
      <w:sz w:val="20"/>
      <w:szCs w:val="20"/>
      <w:lang w:eastAsia="zh-CN"/>
    </w:rPr>
  </w:style>
  <w:style w:type="character" w:customStyle="1" w:styleId="Heading1Char">
    <w:name w:val="Heading 1 Char"/>
    <w:basedOn w:val="DefaultParagraphFont"/>
    <w:link w:val="Heading1"/>
    <w:uiPriority w:val="9"/>
    <w:rsid w:val="002E0F33"/>
    <w:rPr>
      <w:rFonts w:ascii="Cambria" w:eastAsia="Times New Roman" w:hAnsi="Cambria"/>
      <w:b/>
      <w:bCs/>
      <w:kern w:val="32"/>
      <w:sz w:val="32"/>
      <w:szCs w:val="32"/>
    </w:rPr>
  </w:style>
  <w:style w:type="paragraph" w:styleId="BodyText">
    <w:name w:val="Body Text"/>
    <w:aliases w:val="Body Text Char,Body Text Char2 Char,Body Text Char1 Char Char,Body Text Char Char Char Char,Body Text Char1 Char Char Char Char,Body Text Char Char Char Char Char Char,Body Text Char Char1 Char Char,Body Text Char1 Char1 Char,Body Text Char2"/>
    <w:basedOn w:val="Normal"/>
    <w:rsid w:val="0041377E"/>
    <w:pPr>
      <w:jc w:val="both"/>
    </w:pPr>
    <w:rPr>
      <w:szCs w:val="20"/>
    </w:rPr>
  </w:style>
  <w:style w:type="paragraph" w:styleId="Title">
    <w:name w:val="Title"/>
    <w:basedOn w:val="Normal"/>
    <w:next w:val="Normal"/>
    <w:link w:val="TitleChar"/>
    <w:uiPriority w:val="10"/>
    <w:qFormat/>
    <w:rsid w:val="002E0F33"/>
    <w:pPr>
      <w:spacing w:before="240" w:after="60"/>
      <w:jc w:val="center"/>
      <w:outlineLvl w:val="0"/>
    </w:pPr>
    <w:rPr>
      <w:rFonts w:ascii="Cambria" w:hAnsi="Cambria" w:cs="Arial"/>
      <w:b/>
      <w:bCs/>
      <w:kern w:val="28"/>
      <w:sz w:val="32"/>
      <w:szCs w:val="32"/>
    </w:rPr>
  </w:style>
  <w:style w:type="character" w:customStyle="1" w:styleId="TitleChar">
    <w:name w:val="Title Char"/>
    <w:basedOn w:val="DefaultParagraphFont"/>
    <w:link w:val="Title"/>
    <w:uiPriority w:val="10"/>
    <w:rsid w:val="002E0F33"/>
    <w:rPr>
      <w:rFonts w:ascii="Cambria" w:eastAsia="Times New Roman" w:hAnsi="Cambria" w:cs="Arial"/>
      <w:b/>
      <w:bCs/>
      <w:kern w:val="28"/>
      <w:sz w:val="32"/>
      <w:szCs w:val="32"/>
    </w:rPr>
  </w:style>
  <w:style w:type="paragraph" w:styleId="Subtitle">
    <w:name w:val="Subtitle"/>
    <w:basedOn w:val="Normal"/>
    <w:next w:val="Normal"/>
    <w:link w:val="SubtitleChar"/>
    <w:uiPriority w:val="11"/>
    <w:qFormat/>
    <w:rsid w:val="002E0F33"/>
    <w:pPr>
      <w:spacing w:after="60"/>
      <w:jc w:val="center"/>
      <w:outlineLvl w:val="1"/>
    </w:pPr>
    <w:rPr>
      <w:rFonts w:ascii="Cambria" w:hAnsi="Cambria" w:cs="Arial"/>
    </w:rPr>
  </w:style>
  <w:style w:type="paragraph" w:customStyle="1" w:styleId="WrittenHead1">
    <w:name w:val="Written Head 1"/>
    <w:basedOn w:val="Normal"/>
    <w:rsid w:val="0041377E"/>
    <w:pPr>
      <w:keepNext/>
      <w:spacing w:after="240"/>
      <w:jc w:val="both"/>
    </w:pPr>
    <w:rPr>
      <w:b/>
    </w:rPr>
  </w:style>
  <w:style w:type="paragraph" w:styleId="ListBullet">
    <w:name w:val="List Bullet"/>
    <w:basedOn w:val="Normal"/>
    <w:link w:val="ListBulletChar"/>
    <w:autoRedefine/>
    <w:rsid w:val="00CE29CC"/>
    <w:pPr>
      <w:tabs>
        <w:tab w:val="left" w:pos="720"/>
      </w:tabs>
    </w:pPr>
  </w:style>
  <w:style w:type="character" w:customStyle="1" w:styleId="ListBulletChar">
    <w:name w:val="List Bullet Char"/>
    <w:basedOn w:val="DefaultParagraphFont"/>
    <w:link w:val="ListBullet"/>
    <w:rsid w:val="00CE29CC"/>
    <w:rPr>
      <w:sz w:val="24"/>
      <w:szCs w:val="24"/>
      <w:lang w:bidi="en-US"/>
    </w:rPr>
  </w:style>
  <w:style w:type="paragraph" w:customStyle="1" w:styleId="ListBulletNoSpacing">
    <w:name w:val="List Bullet No Spacing"/>
    <w:basedOn w:val="ListBullet"/>
    <w:rsid w:val="0041377E"/>
  </w:style>
  <w:style w:type="paragraph" w:styleId="Footer">
    <w:name w:val="footer"/>
    <w:basedOn w:val="Normal"/>
    <w:link w:val="FooterChar"/>
    <w:uiPriority w:val="99"/>
    <w:rsid w:val="0041377E"/>
    <w:pPr>
      <w:tabs>
        <w:tab w:val="center" w:pos="4320"/>
        <w:tab w:val="right" w:pos="8640"/>
      </w:tabs>
      <w:jc w:val="both"/>
    </w:pPr>
  </w:style>
  <w:style w:type="character" w:styleId="PageNumber">
    <w:name w:val="page number"/>
    <w:basedOn w:val="DefaultParagraphFont"/>
    <w:rsid w:val="0041377E"/>
  </w:style>
  <w:style w:type="paragraph" w:styleId="Header">
    <w:name w:val="header"/>
    <w:basedOn w:val="Normal"/>
    <w:link w:val="HeaderChar"/>
    <w:uiPriority w:val="99"/>
    <w:rsid w:val="0041377E"/>
    <w:pPr>
      <w:tabs>
        <w:tab w:val="center" w:pos="4320"/>
        <w:tab w:val="right" w:pos="8640"/>
      </w:tabs>
    </w:pPr>
    <w:rPr>
      <w:bCs/>
      <w:szCs w:val="20"/>
    </w:rPr>
  </w:style>
  <w:style w:type="paragraph" w:customStyle="1" w:styleId="WP9Heading">
    <w:name w:val="WP9_Heading"/>
    <w:basedOn w:val="Normal"/>
    <w:rsid w:val="0041377E"/>
    <w:pPr>
      <w:widowControl w:val="0"/>
    </w:pPr>
    <w:rPr>
      <w:szCs w:val="20"/>
      <w:u w:val="single"/>
    </w:rPr>
  </w:style>
  <w:style w:type="paragraph" w:styleId="PlainText">
    <w:name w:val="Plain Text"/>
    <w:basedOn w:val="Normal"/>
    <w:link w:val="PlainTextChar"/>
    <w:uiPriority w:val="99"/>
    <w:rsid w:val="0041377E"/>
    <w:rPr>
      <w:rFonts w:ascii="Courier New" w:hAnsi="Courier New" w:cs="Courier New"/>
      <w:sz w:val="20"/>
      <w:szCs w:val="20"/>
    </w:rPr>
  </w:style>
  <w:style w:type="character" w:styleId="Hyperlink">
    <w:name w:val="Hyperlink"/>
    <w:basedOn w:val="DefaultParagraphFont"/>
    <w:rsid w:val="0041377E"/>
    <w:rPr>
      <w:color w:val="0000FF"/>
      <w:u w:val="single"/>
    </w:rPr>
  </w:style>
  <w:style w:type="character" w:styleId="FollowedHyperlink">
    <w:name w:val="FollowedHyperlink"/>
    <w:basedOn w:val="DefaultParagraphFont"/>
    <w:rsid w:val="0041377E"/>
    <w:rPr>
      <w:color w:val="800080"/>
      <w:u w:val="single"/>
    </w:rPr>
  </w:style>
  <w:style w:type="paragraph" w:customStyle="1" w:styleId="INSERTTABLEHERE">
    <w:name w:val="INSERT TABLE HERE"/>
    <w:basedOn w:val="Normal"/>
    <w:rsid w:val="0041377E"/>
    <w:pPr>
      <w:jc w:val="center"/>
    </w:pPr>
    <w:rPr>
      <w:color w:val="FF0000"/>
      <w:sz w:val="48"/>
      <w:szCs w:val="40"/>
    </w:rPr>
  </w:style>
  <w:style w:type="paragraph" w:customStyle="1" w:styleId="PageLeftBlank">
    <w:name w:val="Page Left Blank"/>
    <w:basedOn w:val="Normal"/>
    <w:link w:val="PageLeftBlankChar"/>
    <w:rsid w:val="0041377E"/>
    <w:pPr>
      <w:spacing w:before="6000"/>
      <w:jc w:val="center"/>
    </w:pPr>
    <w:rPr>
      <w:b/>
    </w:rPr>
  </w:style>
  <w:style w:type="character" w:customStyle="1" w:styleId="PageLeftBlankChar">
    <w:name w:val="Page Left Blank Char"/>
    <w:basedOn w:val="DefaultParagraphFont"/>
    <w:link w:val="PageLeftBlank"/>
    <w:rsid w:val="0041377E"/>
    <w:rPr>
      <w:b/>
      <w:sz w:val="24"/>
      <w:szCs w:val="24"/>
      <w:lang w:val="en-US" w:eastAsia="en-US" w:bidi="ar-SA"/>
    </w:rPr>
  </w:style>
  <w:style w:type="character" w:customStyle="1" w:styleId="SubtitleChar">
    <w:name w:val="Subtitle Char"/>
    <w:basedOn w:val="DefaultParagraphFont"/>
    <w:link w:val="Subtitle"/>
    <w:uiPriority w:val="11"/>
    <w:rsid w:val="002E0F33"/>
    <w:rPr>
      <w:rFonts w:ascii="Cambria" w:eastAsia="Times New Roman" w:hAnsi="Cambria" w:cs="Arial"/>
      <w:sz w:val="24"/>
      <w:szCs w:val="24"/>
    </w:rPr>
  </w:style>
  <w:style w:type="paragraph" w:customStyle="1" w:styleId="WrittenHead2">
    <w:name w:val="Written Head 2"/>
    <w:basedOn w:val="Normal"/>
    <w:next w:val="Normal"/>
    <w:rsid w:val="0041377E"/>
    <w:pPr>
      <w:tabs>
        <w:tab w:val="right" w:leader="dot" w:pos="9360"/>
      </w:tabs>
      <w:spacing w:after="240"/>
      <w:jc w:val="both"/>
    </w:pPr>
    <w:rPr>
      <w:b/>
      <w:i/>
    </w:rPr>
  </w:style>
  <w:style w:type="paragraph" w:customStyle="1" w:styleId="BudSumHeader">
    <w:name w:val="BudSum Header"/>
    <w:basedOn w:val="Normal"/>
    <w:rsid w:val="0041377E"/>
    <w:pPr>
      <w:keepNext/>
      <w:widowControl w:val="0"/>
      <w:tabs>
        <w:tab w:val="left" w:pos="1080"/>
        <w:tab w:val="left" w:pos="1440"/>
        <w:tab w:val="center" w:pos="4320"/>
        <w:tab w:val="right" w:pos="8640"/>
      </w:tabs>
      <w:spacing w:after="240"/>
    </w:pPr>
    <w:rPr>
      <w:b/>
      <w:snapToGrid w:val="0"/>
      <w:color w:val="000000"/>
      <w:szCs w:val="20"/>
    </w:rPr>
  </w:style>
  <w:style w:type="paragraph" w:customStyle="1" w:styleId="BudSumSectionTitle">
    <w:name w:val="BudSum Section Title"/>
    <w:basedOn w:val="Normal"/>
    <w:rsid w:val="0041377E"/>
    <w:pPr>
      <w:keepNext/>
      <w:numPr>
        <w:numId w:val="4"/>
      </w:numPr>
      <w:tabs>
        <w:tab w:val="left" w:pos="1440"/>
      </w:tabs>
      <w:spacing w:before="120" w:after="240"/>
    </w:pPr>
    <w:rPr>
      <w:b/>
      <w:caps/>
      <w:snapToGrid w:val="0"/>
      <w:color w:val="000000"/>
      <w:szCs w:val="20"/>
    </w:rPr>
  </w:style>
  <w:style w:type="paragraph" w:customStyle="1" w:styleId="BudgetSummary">
    <w:name w:val="Budget Summary"/>
    <w:basedOn w:val="Normal"/>
    <w:rsid w:val="0041377E"/>
    <w:pPr>
      <w:numPr>
        <w:numId w:val="2"/>
      </w:numPr>
    </w:pPr>
    <w:rPr>
      <w:color w:val="000000"/>
      <w:szCs w:val="20"/>
    </w:rPr>
  </w:style>
  <w:style w:type="paragraph" w:customStyle="1" w:styleId="ListSub-Bullet">
    <w:name w:val="List Sub-Bullet"/>
    <w:basedOn w:val="ListBullet"/>
    <w:rsid w:val="0041377E"/>
    <w:pPr>
      <w:numPr>
        <w:numId w:val="3"/>
      </w:numPr>
      <w:tabs>
        <w:tab w:val="clear" w:pos="360"/>
        <w:tab w:val="clear" w:pos="720"/>
        <w:tab w:val="left" w:pos="1080"/>
      </w:tabs>
      <w:spacing w:after="240"/>
      <w:ind w:left="720"/>
    </w:pPr>
    <w:rPr>
      <w:color w:val="000000"/>
      <w:szCs w:val="20"/>
    </w:rPr>
  </w:style>
  <w:style w:type="character" w:customStyle="1" w:styleId="BudSumHeaderChar">
    <w:name w:val="BudSum Header Char"/>
    <w:basedOn w:val="DefaultParagraphFont"/>
    <w:rsid w:val="0041377E"/>
    <w:rPr>
      <w:b/>
      <w:noProof w:val="0"/>
      <w:snapToGrid w:val="0"/>
      <w:color w:val="000000"/>
      <w:sz w:val="24"/>
      <w:lang w:val="en-US" w:eastAsia="en-US" w:bidi="ar-SA"/>
    </w:rPr>
  </w:style>
  <w:style w:type="paragraph" w:customStyle="1" w:styleId="StyleListBulletAfter855ptCharChar">
    <w:name w:val="Style List Bullet + After:  8.55 pt Char Char"/>
    <w:basedOn w:val="ListBullet"/>
    <w:rsid w:val="0041377E"/>
    <w:pPr>
      <w:tabs>
        <w:tab w:val="clear" w:pos="720"/>
        <w:tab w:val="num" w:pos="360"/>
      </w:tabs>
      <w:spacing w:after="240"/>
      <w:ind w:left="360"/>
    </w:pPr>
    <w:rPr>
      <w:color w:val="000000"/>
      <w:szCs w:val="20"/>
    </w:rPr>
  </w:style>
  <w:style w:type="paragraph" w:customStyle="1" w:styleId="StyleListBulletAfter855ptChar">
    <w:name w:val="Style List Bullet + After:  8.55 pt Char"/>
    <w:basedOn w:val="ListBullet"/>
    <w:rsid w:val="0041377E"/>
    <w:pPr>
      <w:tabs>
        <w:tab w:val="clear" w:pos="720"/>
        <w:tab w:val="num" w:pos="1110"/>
      </w:tabs>
      <w:spacing w:after="240"/>
      <w:ind w:left="1110" w:hanging="1110"/>
    </w:pPr>
    <w:rPr>
      <w:color w:val="000000"/>
      <w:szCs w:val="20"/>
    </w:rPr>
  </w:style>
  <w:style w:type="character" w:customStyle="1" w:styleId="banner">
    <w:name w:val="banner"/>
    <w:basedOn w:val="DefaultParagraphFont"/>
    <w:rsid w:val="0041377E"/>
  </w:style>
  <w:style w:type="character" w:customStyle="1" w:styleId="CharChar2">
    <w:name w:val="Char Char2"/>
    <w:basedOn w:val="DefaultParagraphFont"/>
    <w:rsid w:val="0041377E"/>
    <w:rPr>
      <w:b/>
      <w:bCs/>
      <w:sz w:val="24"/>
      <w:lang w:val="en-US" w:eastAsia="en-US" w:bidi="ar-SA"/>
    </w:rPr>
  </w:style>
  <w:style w:type="paragraph" w:customStyle="1" w:styleId="Level1">
    <w:name w:val="Level 1"/>
    <w:basedOn w:val="Normal"/>
    <w:rsid w:val="0041377E"/>
    <w:pPr>
      <w:widowControl w:val="0"/>
    </w:pPr>
    <w:rPr>
      <w:szCs w:val="20"/>
    </w:rPr>
  </w:style>
  <w:style w:type="paragraph" w:customStyle="1" w:styleId="Justified">
    <w:name w:val="Justified"/>
    <w:basedOn w:val="Normal"/>
    <w:link w:val="JustifiedChar"/>
    <w:rsid w:val="0041377E"/>
    <w:pPr>
      <w:jc w:val="both"/>
    </w:pPr>
  </w:style>
  <w:style w:type="character" w:customStyle="1" w:styleId="JustifiedChar">
    <w:name w:val="Justified Char"/>
    <w:basedOn w:val="DefaultParagraphFont"/>
    <w:link w:val="Justified"/>
    <w:rsid w:val="0041377E"/>
    <w:rPr>
      <w:sz w:val="24"/>
      <w:szCs w:val="24"/>
      <w:lang w:val="en-US" w:eastAsia="en-US" w:bidi="ar-SA"/>
    </w:rPr>
  </w:style>
  <w:style w:type="paragraph" w:styleId="ListBullet2">
    <w:name w:val="List Bullet 2"/>
    <w:basedOn w:val="Normal"/>
    <w:rsid w:val="0041377E"/>
    <w:pPr>
      <w:numPr>
        <w:numId w:val="5"/>
      </w:numPr>
    </w:pPr>
  </w:style>
  <w:style w:type="paragraph" w:customStyle="1" w:styleId="NormalBold">
    <w:name w:val="Normal + Bold"/>
    <w:aliases w:val="Centered"/>
    <w:basedOn w:val="Normal"/>
    <w:link w:val="NormalBoldChar"/>
    <w:rsid w:val="0041377E"/>
    <w:pPr>
      <w:jc w:val="center"/>
    </w:pPr>
    <w:rPr>
      <w:b/>
    </w:rPr>
  </w:style>
  <w:style w:type="character" w:customStyle="1" w:styleId="NormalBoldChar">
    <w:name w:val="Normal + Bold Char"/>
    <w:aliases w:val="Centered Char"/>
    <w:basedOn w:val="DefaultParagraphFont"/>
    <w:link w:val="NormalBold"/>
    <w:rsid w:val="0041377E"/>
    <w:rPr>
      <w:b/>
      <w:sz w:val="24"/>
      <w:szCs w:val="24"/>
      <w:lang w:val="en-US" w:eastAsia="en-US" w:bidi="ar-SA"/>
    </w:rPr>
  </w:style>
  <w:style w:type="paragraph" w:customStyle="1" w:styleId="justified0">
    <w:name w:val="justified"/>
    <w:basedOn w:val="Normal"/>
    <w:rsid w:val="0041377E"/>
    <w:pPr>
      <w:spacing w:before="100" w:beforeAutospacing="1" w:after="100" w:afterAutospacing="1"/>
    </w:pPr>
  </w:style>
  <w:style w:type="paragraph" w:customStyle="1" w:styleId="Bullet1">
    <w:name w:val="Bullet 1"/>
    <w:basedOn w:val="Normal"/>
    <w:rsid w:val="0041377E"/>
    <w:pPr>
      <w:numPr>
        <w:ilvl w:val="2"/>
        <w:numId w:val="6"/>
      </w:numPr>
    </w:pPr>
    <w:rPr>
      <w:szCs w:val="20"/>
    </w:rPr>
  </w:style>
  <w:style w:type="paragraph" w:styleId="FootnoteText">
    <w:name w:val="footnote text"/>
    <w:basedOn w:val="Normal"/>
    <w:link w:val="FootnoteTextChar"/>
    <w:uiPriority w:val="35"/>
    <w:rsid w:val="0041377E"/>
    <w:rPr>
      <w:sz w:val="20"/>
      <w:szCs w:val="20"/>
    </w:rPr>
  </w:style>
  <w:style w:type="character" w:styleId="FootnoteReference">
    <w:name w:val="footnote reference"/>
    <w:basedOn w:val="DefaultParagraphFont"/>
    <w:uiPriority w:val="34"/>
    <w:rsid w:val="0041377E"/>
    <w:rPr>
      <w:vertAlign w:val="superscript"/>
    </w:rPr>
  </w:style>
  <w:style w:type="character" w:customStyle="1" w:styleId="EmailStyle571">
    <w:name w:val="EmailStyle571"/>
    <w:basedOn w:val="DefaultParagraphFont"/>
    <w:semiHidden/>
    <w:rsid w:val="0041377E"/>
    <w:rPr>
      <w:color w:val="000000"/>
    </w:rPr>
  </w:style>
  <w:style w:type="paragraph" w:styleId="TOC1">
    <w:name w:val="toc 1"/>
    <w:basedOn w:val="Normal"/>
    <w:next w:val="Normal"/>
    <w:autoRedefine/>
    <w:semiHidden/>
    <w:rsid w:val="0041377E"/>
    <w:pPr>
      <w:tabs>
        <w:tab w:val="right" w:leader="dot" w:pos="8640"/>
      </w:tabs>
      <w:jc w:val="both"/>
    </w:pPr>
    <w:rPr>
      <w:bCs/>
    </w:rPr>
  </w:style>
  <w:style w:type="table" w:styleId="TableGrid">
    <w:name w:val="Table Grid"/>
    <w:basedOn w:val="TableNormal"/>
    <w:uiPriority w:val="59"/>
    <w:rsid w:val="00413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41377E"/>
    <w:pPr>
      <w:numPr>
        <w:numId w:val="7"/>
      </w:numPr>
    </w:pPr>
  </w:style>
  <w:style w:type="character" w:customStyle="1" w:styleId="CharChar1">
    <w:name w:val="Char Char1"/>
    <w:basedOn w:val="DefaultParagraphFont"/>
    <w:rsid w:val="0041377E"/>
    <w:rPr>
      <w:rFonts w:cs="Arial"/>
      <w:b/>
      <w:bCs/>
      <w:kern w:val="28"/>
      <w:sz w:val="28"/>
      <w:szCs w:val="32"/>
      <w:lang w:val="en-US" w:eastAsia="en-US" w:bidi="ar-SA"/>
    </w:rPr>
  </w:style>
  <w:style w:type="paragraph" w:styleId="NormalWeb">
    <w:name w:val="Normal (Web)"/>
    <w:basedOn w:val="Normal"/>
    <w:uiPriority w:val="99"/>
    <w:rsid w:val="0041377E"/>
    <w:pPr>
      <w:spacing w:before="100" w:beforeAutospacing="1" w:after="100" w:afterAutospacing="1"/>
    </w:pPr>
  </w:style>
  <w:style w:type="paragraph" w:styleId="BalloonText">
    <w:name w:val="Balloon Text"/>
    <w:basedOn w:val="Normal"/>
    <w:semiHidden/>
    <w:rsid w:val="0041377E"/>
    <w:rPr>
      <w:rFonts w:ascii="Tahoma" w:hAnsi="Tahoma" w:cs="Tahoma"/>
      <w:bCs/>
      <w:sz w:val="16"/>
      <w:szCs w:val="16"/>
    </w:rPr>
  </w:style>
  <w:style w:type="paragraph" w:customStyle="1" w:styleId="Style0">
    <w:name w:val="Style0"/>
    <w:rsid w:val="0041377E"/>
    <w:pPr>
      <w:autoSpaceDE w:val="0"/>
      <w:autoSpaceDN w:val="0"/>
      <w:adjustRightInd w:val="0"/>
      <w:spacing w:after="200" w:line="276" w:lineRule="auto"/>
    </w:pPr>
    <w:rPr>
      <w:rFonts w:ascii="Arial" w:hAnsi="Arial"/>
      <w:sz w:val="22"/>
      <w:szCs w:val="24"/>
    </w:rPr>
  </w:style>
  <w:style w:type="character" w:styleId="CommentReference">
    <w:name w:val="annotation reference"/>
    <w:basedOn w:val="DefaultParagraphFont"/>
    <w:semiHidden/>
    <w:rsid w:val="0041377E"/>
    <w:rPr>
      <w:sz w:val="16"/>
      <w:szCs w:val="16"/>
    </w:rPr>
  </w:style>
  <w:style w:type="paragraph" w:styleId="CommentText">
    <w:name w:val="annotation text"/>
    <w:basedOn w:val="Normal"/>
    <w:link w:val="CommentTextChar"/>
    <w:semiHidden/>
    <w:rsid w:val="0041377E"/>
    <w:rPr>
      <w:bCs/>
      <w:sz w:val="20"/>
      <w:szCs w:val="20"/>
    </w:rPr>
  </w:style>
  <w:style w:type="paragraph" w:styleId="CommentSubject">
    <w:name w:val="annotation subject"/>
    <w:basedOn w:val="CommentText"/>
    <w:next w:val="CommentText"/>
    <w:semiHidden/>
    <w:rsid w:val="0041377E"/>
    <w:rPr>
      <w:b/>
    </w:rPr>
  </w:style>
  <w:style w:type="character" w:styleId="Emphasis">
    <w:name w:val="Emphasis"/>
    <w:basedOn w:val="DefaultParagraphFont"/>
    <w:uiPriority w:val="20"/>
    <w:qFormat/>
    <w:rsid w:val="002E0F33"/>
    <w:rPr>
      <w:rFonts w:ascii="Calibri" w:hAnsi="Calibri"/>
      <w:b/>
      <w:i/>
      <w:iCs/>
    </w:rPr>
  </w:style>
  <w:style w:type="paragraph" w:customStyle="1" w:styleId="Default">
    <w:name w:val="Default"/>
    <w:rsid w:val="0041377E"/>
    <w:pPr>
      <w:widowControl w:val="0"/>
      <w:autoSpaceDE w:val="0"/>
      <w:autoSpaceDN w:val="0"/>
      <w:adjustRightInd w:val="0"/>
      <w:spacing w:after="200" w:line="276" w:lineRule="auto"/>
    </w:pPr>
    <w:rPr>
      <w:color w:val="000000"/>
      <w:sz w:val="24"/>
      <w:szCs w:val="24"/>
    </w:rPr>
  </w:style>
  <w:style w:type="paragraph" w:customStyle="1" w:styleId="CM8">
    <w:name w:val="CM8"/>
    <w:basedOn w:val="Default"/>
    <w:next w:val="Default"/>
    <w:rsid w:val="0041377E"/>
    <w:pPr>
      <w:spacing w:line="276" w:lineRule="atLeast"/>
    </w:pPr>
    <w:rPr>
      <w:color w:val="auto"/>
    </w:rPr>
  </w:style>
  <w:style w:type="paragraph" w:customStyle="1" w:styleId="Style16">
    <w:name w:val="Style16"/>
    <w:rsid w:val="0041377E"/>
    <w:pPr>
      <w:autoSpaceDE w:val="0"/>
      <w:autoSpaceDN w:val="0"/>
      <w:adjustRightInd w:val="0"/>
      <w:spacing w:after="200" w:line="276" w:lineRule="auto"/>
    </w:pPr>
    <w:rPr>
      <w:rFonts w:ascii="Arial" w:hAnsi="Arial"/>
      <w:sz w:val="24"/>
      <w:szCs w:val="24"/>
    </w:rPr>
  </w:style>
  <w:style w:type="character" w:customStyle="1" w:styleId="WP9BodyText">
    <w:name w:val="WP9_Body Text"/>
    <w:basedOn w:val="DefaultParagraphFont"/>
    <w:rsid w:val="00F67F42"/>
  </w:style>
  <w:style w:type="character" w:customStyle="1" w:styleId="BodyText22">
    <w:name w:val="Body Text 22"/>
    <w:basedOn w:val="DefaultParagraphFont"/>
    <w:rsid w:val="000749C8"/>
    <w:rPr>
      <w:i/>
    </w:rPr>
  </w:style>
  <w:style w:type="character" w:customStyle="1" w:styleId="Heading31">
    <w:name w:val="Heading 31"/>
    <w:basedOn w:val="DefaultParagraphFont"/>
    <w:rsid w:val="000749C8"/>
    <w:rPr>
      <w:b/>
    </w:rPr>
  </w:style>
  <w:style w:type="character" w:customStyle="1" w:styleId="BodyText21">
    <w:name w:val="Body Text 21"/>
    <w:basedOn w:val="DefaultParagraphFont"/>
    <w:rsid w:val="00086739"/>
  </w:style>
  <w:style w:type="character" w:customStyle="1" w:styleId="BodyTextIn">
    <w:name w:val="Body Text In"/>
    <w:basedOn w:val="DefaultParagraphFont"/>
    <w:rsid w:val="00504366"/>
  </w:style>
  <w:style w:type="character" w:customStyle="1" w:styleId="annotation1">
    <w:name w:val="annotation 1"/>
    <w:basedOn w:val="DefaultParagraphFont"/>
    <w:rsid w:val="006104B4"/>
  </w:style>
  <w:style w:type="character" w:customStyle="1" w:styleId="Footer1">
    <w:name w:val="Footer1"/>
    <w:basedOn w:val="DefaultParagraphFont"/>
    <w:rsid w:val="006104B4"/>
  </w:style>
  <w:style w:type="character" w:customStyle="1" w:styleId="Header1">
    <w:name w:val="Header1"/>
    <w:basedOn w:val="DefaultParagraphFont"/>
    <w:rsid w:val="006104B4"/>
  </w:style>
  <w:style w:type="character" w:customStyle="1" w:styleId="annotationt">
    <w:name w:val="annotation t"/>
    <w:basedOn w:val="DefaultParagraphFont"/>
    <w:rsid w:val="006104B4"/>
  </w:style>
  <w:style w:type="character" w:customStyle="1" w:styleId="1AutoList1">
    <w:name w:val="1AutoList1"/>
    <w:basedOn w:val="DefaultParagraphFont"/>
    <w:rsid w:val="006104B4"/>
  </w:style>
  <w:style w:type="character" w:customStyle="1" w:styleId="Heading71">
    <w:name w:val="Heading 71"/>
    <w:basedOn w:val="DefaultParagraphFont"/>
    <w:rsid w:val="006104B4"/>
    <w:rPr>
      <w:b/>
    </w:rPr>
  </w:style>
  <w:style w:type="character" w:customStyle="1" w:styleId="Heading41">
    <w:name w:val="Heading 41"/>
    <w:basedOn w:val="DefaultParagraphFont"/>
    <w:rsid w:val="006104B4"/>
    <w:rPr>
      <w:b/>
      <w:sz w:val="28"/>
    </w:rPr>
  </w:style>
  <w:style w:type="character" w:customStyle="1" w:styleId="Heading11">
    <w:name w:val="Heading 11"/>
    <w:basedOn w:val="DefaultParagraphFont"/>
    <w:rsid w:val="006104B4"/>
  </w:style>
  <w:style w:type="paragraph" w:styleId="BodyText2">
    <w:name w:val="Body Text 2"/>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bCs/>
      <w:color w:val="000000"/>
      <w:szCs w:val="20"/>
    </w:rPr>
  </w:style>
  <w:style w:type="paragraph" w:styleId="BodyText3">
    <w:name w:val="Body Text 3"/>
    <w:basedOn w:val="Normal"/>
    <w:rsid w:val="006104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Pr>
      <w:bCs/>
      <w:color w:val="000000"/>
      <w:szCs w:val="20"/>
    </w:rPr>
  </w:style>
  <w:style w:type="paragraph" w:styleId="BodyTextIndent">
    <w:name w:val="Body Text Indent"/>
    <w:basedOn w:val="Normal"/>
    <w:rsid w:val="006104B4"/>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hanging="720"/>
    </w:pPr>
    <w:rPr>
      <w:color w:val="000000"/>
      <w:szCs w:val="20"/>
    </w:rPr>
  </w:style>
  <w:style w:type="paragraph" w:customStyle="1" w:styleId="Level3">
    <w:name w:val="Level 3"/>
    <w:basedOn w:val="Normal"/>
    <w:rsid w:val="00F47108"/>
    <w:pPr>
      <w:widowControl w:val="0"/>
    </w:pPr>
    <w:rPr>
      <w:szCs w:val="20"/>
    </w:rPr>
  </w:style>
  <w:style w:type="character" w:customStyle="1" w:styleId="tableoffig">
    <w:name w:val="table of fig"/>
    <w:basedOn w:val="DefaultParagraphFont"/>
    <w:rsid w:val="00F47108"/>
  </w:style>
  <w:style w:type="paragraph" w:customStyle="1" w:styleId="Level2">
    <w:name w:val="Level 2"/>
    <w:basedOn w:val="Normal"/>
    <w:rsid w:val="003720D1"/>
    <w:pPr>
      <w:widowControl w:val="0"/>
    </w:pPr>
    <w:rPr>
      <w:szCs w:val="20"/>
    </w:rPr>
  </w:style>
  <w:style w:type="paragraph" w:customStyle="1" w:styleId="a">
    <w:name w:val="آ"/>
    <w:basedOn w:val="Normal"/>
    <w:rsid w:val="003720D1"/>
    <w:pPr>
      <w:widowControl w:val="0"/>
    </w:pPr>
    <w:rPr>
      <w:szCs w:val="20"/>
    </w:rPr>
  </w:style>
  <w:style w:type="paragraph" w:customStyle="1" w:styleId="font5">
    <w:name w:val="font5"/>
    <w:basedOn w:val="Normal"/>
    <w:rsid w:val="00A65ABE"/>
    <w:pPr>
      <w:spacing w:before="100" w:beforeAutospacing="1" w:after="100" w:afterAutospacing="1"/>
    </w:pPr>
    <w:rPr>
      <w:rFonts w:ascii="Wingdings" w:hAnsi="Wingdings"/>
      <w:b/>
      <w:bCs/>
      <w:sz w:val="16"/>
      <w:szCs w:val="16"/>
    </w:rPr>
  </w:style>
  <w:style w:type="paragraph" w:customStyle="1" w:styleId="xl24">
    <w:name w:val="xl2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25">
    <w:name w:val="xl2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Normal"/>
    <w:rsid w:val="00A6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style>
  <w:style w:type="paragraph" w:customStyle="1" w:styleId="xl29">
    <w:name w:val="xl29"/>
    <w:basedOn w:val="Normal"/>
    <w:rsid w:val="00A65ABE"/>
    <w:pPr>
      <w:pBdr>
        <w:left w:val="single" w:sz="8" w:space="0" w:color="auto"/>
        <w:bottom w:val="single" w:sz="4"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30">
    <w:name w:val="xl30"/>
    <w:basedOn w:val="Normal"/>
    <w:rsid w:val="00A65ABE"/>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1">
    <w:name w:val="xl31"/>
    <w:basedOn w:val="Normal"/>
    <w:rsid w:val="00A65ABE"/>
    <w:pPr>
      <w:pBdr>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A65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3">
    <w:name w:val="xl33"/>
    <w:basedOn w:val="Normal"/>
    <w:rsid w:val="00A65ABE"/>
    <w:pPr>
      <w:pBdr>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rsid w:val="00A65AB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6">
    <w:name w:val="xl36"/>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7">
    <w:name w:val="xl37"/>
    <w:basedOn w:val="Normal"/>
    <w:rsid w:val="00A65ABE"/>
    <w:pPr>
      <w:pBdr>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8">
    <w:name w:val="xl3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39">
    <w:name w:val="xl3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Normal"/>
    <w:rsid w:val="00A65ABE"/>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41">
    <w:name w:val="xl41"/>
    <w:basedOn w:val="Normal"/>
    <w:rsid w:val="00A65AB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
    <w:name w:val="xl42"/>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43">
    <w:name w:val="xl43"/>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44">
    <w:name w:val="xl44"/>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5">
    <w:name w:val="xl45"/>
    <w:basedOn w:val="Normal"/>
    <w:rsid w:val="00A65ABE"/>
    <w:pPr>
      <w:spacing w:before="100" w:beforeAutospacing="1" w:after="100" w:afterAutospacing="1"/>
      <w:jc w:val="center"/>
    </w:pPr>
    <w:rPr>
      <w:rFonts w:ascii="Arial" w:hAnsi="Arial" w:cs="Arial"/>
      <w:sz w:val="16"/>
      <w:szCs w:val="16"/>
    </w:rPr>
  </w:style>
  <w:style w:type="paragraph" w:customStyle="1" w:styleId="xl46">
    <w:name w:val="xl46"/>
    <w:basedOn w:val="Normal"/>
    <w:rsid w:val="00A65ABE"/>
    <w:pPr>
      <w:pBdr>
        <w:left w:val="single" w:sz="8" w:space="0" w:color="auto"/>
        <w:bottom w:val="single" w:sz="8" w:space="0" w:color="auto"/>
        <w:right w:val="single" w:sz="8" w:space="0" w:color="auto"/>
      </w:pBdr>
      <w:spacing w:before="100" w:beforeAutospacing="1" w:after="100" w:afterAutospacing="1"/>
      <w:jc w:val="center"/>
    </w:pPr>
    <w:rPr>
      <w:rFonts w:ascii="Agency FB" w:hAnsi="Agency FB"/>
      <w:sz w:val="18"/>
      <w:szCs w:val="18"/>
    </w:rPr>
  </w:style>
  <w:style w:type="paragraph" w:customStyle="1" w:styleId="xl47">
    <w:name w:val="xl47"/>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b/>
      <w:bCs/>
      <w:sz w:val="16"/>
      <w:szCs w:val="16"/>
    </w:rPr>
  </w:style>
  <w:style w:type="paragraph" w:customStyle="1" w:styleId="xl48">
    <w:name w:val="xl48"/>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49">
    <w:name w:val="xl49"/>
    <w:basedOn w:val="Normal"/>
    <w:rsid w:val="00A65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0">
    <w:name w:val="xl50"/>
    <w:basedOn w:val="Normal"/>
    <w:rsid w:val="00A65AB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color w:val="FF0000"/>
      <w:sz w:val="16"/>
      <w:szCs w:val="16"/>
    </w:rPr>
  </w:style>
  <w:style w:type="paragraph" w:customStyle="1" w:styleId="xl51">
    <w:name w:val="xl51"/>
    <w:basedOn w:val="Normal"/>
    <w:rsid w:val="00A65AB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Arial" w:hAnsi="Arial" w:cs="Arial"/>
      <w:color w:val="FF0000"/>
      <w:sz w:val="16"/>
      <w:szCs w:val="16"/>
    </w:rPr>
  </w:style>
  <w:style w:type="paragraph" w:customStyle="1" w:styleId="xl52">
    <w:name w:val="xl52"/>
    <w:basedOn w:val="Normal"/>
    <w:rsid w:val="00A65ABE"/>
    <w:pPr>
      <w:pBdr>
        <w:left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
    <w:rsid w:val="00A65ABE"/>
    <w:pPr>
      <w:spacing w:before="100" w:beforeAutospacing="1" w:after="100" w:afterAutospacing="1"/>
      <w:textAlignment w:val="center"/>
    </w:pPr>
    <w:rPr>
      <w:rFonts w:ascii="Arial" w:hAnsi="Arial" w:cs="Arial"/>
      <w:b/>
      <w:bCs/>
    </w:rPr>
  </w:style>
  <w:style w:type="paragraph" w:customStyle="1" w:styleId="xl54">
    <w:name w:val="xl54"/>
    <w:basedOn w:val="Normal"/>
    <w:rsid w:val="00A65ABE"/>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55">
    <w:name w:val="xl55"/>
    <w:basedOn w:val="Normal"/>
    <w:rsid w:val="00A65ABE"/>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Agency FB" w:hAnsi="Agency FB"/>
      <w:b/>
      <w:bCs/>
      <w:sz w:val="18"/>
      <w:szCs w:val="18"/>
    </w:rPr>
  </w:style>
  <w:style w:type="paragraph" w:customStyle="1" w:styleId="xl56">
    <w:name w:val="xl56"/>
    <w:basedOn w:val="Normal"/>
    <w:rsid w:val="00A65ABE"/>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Normal"/>
    <w:rsid w:val="00A65ABE"/>
    <w:pPr>
      <w:pBdr>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58">
    <w:name w:val="xl58"/>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59">
    <w:name w:val="xl59"/>
    <w:basedOn w:val="Normal"/>
    <w:rsid w:val="00A65ABE"/>
    <w:pPr>
      <w:pBdr>
        <w:left w:val="single" w:sz="4" w:space="0" w:color="auto"/>
        <w:bottom w:val="single" w:sz="8" w:space="0" w:color="auto"/>
        <w:right w:val="single" w:sz="4" w:space="0" w:color="auto"/>
      </w:pBdr>
      <w:spacing w:before="100" w:beforeAutospacing="1" w:after="100" w:afterAutospacing="1"/>
    </w:pPr>
  </w:style>
  <w:style w:type="paragraph" w:customStyle="1" w:styleId="xl60">
    <w:name w:val="xl60"/>
    <w:basedOn w:val="Normal"/>
    <w:rsid w:val="00A65ABE"/>
    <w:pPr>
      <w:pBdr>
        <w:top w:val="single" w:sz="8"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1">
    <w:name w:val="xl61"/>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2">
    <w:name w:val="xl62"/>
    <w:basedOn w:val="Normal"/>
    <w:rsid w:val="00A65ABE"/>
    <w:pPr>
      <w:pBdr>
        <w:top w:val="single" w:sz="8"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63">
    <w:name w:val="xl63"/>
    <w:basedOn w:val="Normal"/>
    <w:rsid w:val="00A65ABE"/>
    <w:pPr>
      <w:pBdr>
        <w:left w:val="single" w:sz="4" w:space="0" w:color="auto"/>
        <w:right w:val="single" w:sz="4" w:space="0" w:color="auto"/>
      </w:pBdr>
      <w:spacing w:before="100" w:beforeAutospacing="1" w:after="100" w:afterAutospacing="1"/>
      <w:jc w:val="center"/>
    </w:pPr>
  </w:style>
  <w:style w:type="paragraph" w:customStyle="1" w:styleId="xl64">
    <w:name w:val="xl64"/>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5">
    <w:name w:val="xl65"/>
    <w:basedOn w:val="Normal"/>
    <w:rsid w:val="00A65ABE"/>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6">
    <w:name w:val="xl66"/>
    <w:basedOn w:val="Normal"/>
    <w:rsid w:val="00A65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Normal"/>
    <w:rsid w:val="00A65ABE"/>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A65ABE"/>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A65ABE"/>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0">
    <w:name w:val="xl70"/>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16"/>
      <w:szCs w:val="16"/>
    </w:rPr>
  </w:style>
  <w:style w:type="paragraph" w:customStyle="1" w:styleId="xl71">
    <w:name w:val="xl71"/>
    <w:basedOn w:val="Normal"/>
    <w:rsid w:val="00A65ABE"/>
    <w:pPr>
      <w:spacing w:before="100" w:beforeAutospacing="1" w:after="100" w:afterAutospacing="1"/>
      <w:textAlignment w:val="center"/>
    </w:pPr>
    <w:rPr>
      <w:rFonts w:ascii="Arial" w:hAnsi="Arial" w:cs="Arial"/>
      <w:b/>
      <w:bCs/>
    </w:rPr>
  </w:style>
  <w:style w:type="paragraph" w:customStyle="1" w:styleId="xl72">
    <w:name w:val="xl72"/>
    <w:basedOn w:val="Normal"/>
    <w:rsid w:val="00A65ABE"/>
    <w:pPr>
      <w:pBdr>
        <w:top w:val="single" w:sz="8" w:space="0" w:color="auto"/>
      </w:pBdr>
      <w:shd w:val="clear" w:color="auto" w:fill="99CCFF"/>
      <w:spacing w:before="100" w:beforeAutospacing="1" w:after="100" w:afterAutospacing="1"/>
      <w:textAlignment w:val="center"/>
    </w:pPr>
    <w:rPr>
      <w:rFonts w:ascii="Arial" w:hAnsi="Arial" w:cs="Arial"/>
      <w:b/>
      <w:bCs/>
    </w:rPr>
  </w:style>
  <w:style w:type="paragraph" w:customStyle="1" w:styleId="xl73">
    <w:name w:val="xl73"/>
    <w:basedOn w:val="Normal"/>
    <w:rsid w:val="00A65ABE"/>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4">
    <w:name w:val="xl74"/>
    <w:basedOn w:val="Normal"/>
    <w:rsid w:val="00A65ABE"/>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A65AB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A65ABE"/>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rPr>
  </w:style>
  <w:style w:type="paragraph" w:customStyle="1" w:styleId="xl77">
    <w:name w:val="xl77"/>
    <w:basedOn w:val="Normal"/>
    <w:rsid w:val="00A65ABE"/>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8">
    <w:name w:val="xl78"/>
    <w:basedOn w:val="Normal"/>
    <w:rsid w:val="00A65ABE"/>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79">
    <w:name w:val="xl79"/>
    <w:basedOn w:val="Normal"/>
    <w:rsid w:val="00A65ABE"/>
    <w:pPr>
      <w:spacing w:before="100" w:beforeAutospacing="1" w:after="100" w:afterAutospacing="1"/>
      <w:jc w:val="center"/>
    </w:pPr>
  </w:style>
  <w:style w:type="paragraph" w:customStyle="1" w:styleId="xl80">
    <w:name w:val="xl80"/>
    <w:basedOn w:val="Normal"/>
    <w:rsid w:val="00A65ABE"/>
    <w:pPr>
      <w:spacing w:before="100" w:beforeAutospacing="1" w:after="100" w:afterAutospacing="1"/>
      <w:textAlignment w:val="center"/>
    </w:pPr>
    <w:rPr>
      <w:rFonts w:ascii="Arial" w:hAnsi="Arial" w:cs="Arial"/>
      <w:b/>
      <w:bCs/>
    </w:rPr>
  </w:style>
  <w:style w:type="paragraph" w:customStyle="1" w:styleId="xl81">
    <w:name w:val="xl81"/>
    <w:basedOn w:val="Normal"/>
    <w:rsid w:val="00A65ABE"/>
    <w:pPr>
      <w:spacing w:before="100" w:beforeAutospacing="1" w:after="100" w:afterAutospacing="1"/>
      <w:jc w:val="center"/>
      <w:textAlignment w:val="center"/>
    </w:pPr>
    <w:rPr>
      <w:rFonts w:ascii="Arial" w:hAnsi="Arial" w:cs="Arial"/>
      <w:b/>
      <w:bCs/>
    </w:rPr>
  </w:style>
  <w:style w:type="paragraph" w:customStyle="1" w:styleId="xl82">
    <w:name w:val="xl82"/>
    <w:basedOn w:val="Normal"/>
    <w:rsid w:val="00A65ABE"/>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Arial" w:hAnsi="Arial" w:cs="Arial"/>
      <w:b/>
      <w:bCs/>
    </w:rPr>
  </w:style>
  <w:style w:type="paragraph" w:customStyle="1" w:styleId="xl83">
    <w:name w:val="xl83"/>
    <w:basedOn w:val="Normal"/>
    <w:rsid w:val="00A65ABE"/>
    <w:pPr>
      <w:pBdr>
        <w:left w:val="single" w:sz="8" w:space="0" w:color="auto"/>
        <w:bottom w:val="single" w:sz="4" w:space="0" w:color="auto"/>
        <w:right w:val="single" w:sz="8" w:space="0" w:color="auto"/>
      </w:pBdr>
      <w:spacing w:before="100" w:beforeAutospacing="1" w:after="100" w:afterAutospacing="1"/>
    </w:pPr>
  </w:style>
  <w:style w:type="paragraph" w:customStyle="1" w:styleId="xl84">
    <w:name w:val="xl84"/>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5">
    <w:name w:val="xl85"/>
    <w:basedOn w:val="Normal"/>
    <w:rsid w:val="00A65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86">
    <w:name w:val="xl86"/>
    <w:basedOn w:val="Normal"/>
    <w:rsid w:val="00A65ABE"/>
    <w:pPr>
      <w:pBdr>
        <w:left w:val="single" w:sz="8" w:space="0" w:color="auto"/>
        <w:bottom w:val="single" w:sz="8" w:space="0" w:color="auto"/>
      </w:pBdr>
      <w:spacing w:before="100" w:beforeAutospacing="1" w:after="100" w:afterAutospacing="1"/>
      <w:jc w:val="right"/>
    </w:pPr>
    <w:rPr>
      <w:b/>
      <w:bCs/>
      <w:sz w:val="16"/>
      <w:szCs w:val="16"/>
    </w:rPr>
  </w:style>
  <w:style w:type="paragraph" w:customStyle="1" w:styleId="xl87">
    <w:name w:val="xl87"/>
    <w:basedOn w:val="Normal"/>
    <w:rsid w:val="00A65ABE"/>
    <w:pPr>
      <w:pBdr>
        <w:bottom w:val="single" w:sz="8" w:space="0" w:color="auto"/>
      </w:pBdr>
      <w:spacing w:before="100" w:beforeAutospacing="1" w:after="100" w:afterAutospacing="1"/>
    </w:pPr>
  </w:style>
  <w:style w:type="paragraph" w:customStyle="1" w:styleId="xl88">
    <w:name w:val="xl88"/>
    <w:basedOn w:val="Normal"/>
    <w:rsid w:val="00A65ABE"/>
    <w:pPr>
      <w:pBdr>
        <w:bottom w:val="single" w:sz="8" w:space="0" w:color="auto"/>
        <w:right w:val="single" w:sz="8" w:space="0" w:color="auto"/>
      </w:pBdr>
      <w:spacing w:before="100" w:beforeAutospacing="1" w:after="100" w:afterAutospacing="1"/>
    </w:pPr>
  </w:style>
  <w:style w:type="paragraph" w:customStyle="1" w:styleId="xl89">
    <w:name w:val="xl89"/>
    <w:basedOn w:val="Normal"/>
    <w:rsid w:val="00A65ABE"/>
    <w:pPr>
      <w:pBdr>
        <w:lef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90">
    <w:name w:val="xl90"/>
    <w:basedOn w:val="Normal"/>
    <w:rsid w:val="00A65ABE"/>
    <w:pPr>
      <w:pBdr>
        <w:top w:val="single" w:sz="8" w:space="0" w:color="auto"/>
        <w:left w:val="single" w:sz="8" w:space="0" w:color="auto"/>
        <w:bottom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A65ABE"/>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center"/>
    </w:pPr>
    <w:rPr>
      <w:rFonts w:ascii="Arial" w:hAnsi="Arial" w:cs="Arial"/>
      <w:b/>
      <w:bCs/>
    </w:rPr>
  </w:style>
  <w:style w:type="paragraph" w:styleId="DocumentMap">
    <w:name w:val="Document Map"/>
    <w:basedOn w:val="Normal"/>
    <w:semiHidden/>
    <w:rsid w:val="00471C9E"/>
    <w:pPr>
      <w:shd w:val="clear" w:color="auto" w:fill="000080"/>
    </w:pPr>
    <w:rPr>
      <w:rFonts w:ascii="Tahoma" w:hAnsi="Tahoma" w:cs="Tahoma"/>
      <w:sz w:val="20"/>
      <w:szCs w:val="20"/>
    </w:rPr>
  </w:style>
  <w:style w:type="paragraph" w:styleId="ListParagraph">
    <w:name w:val="List Paragraph"/>
    <w:basedOn w:val="Normal"/>
    <w:uiPriority w:val="34"/>
    <w:qFormat/>
    <w:rsid w:val="002E0F33"/>
    <w:pPr>
      <w:ind w:left="720"/>
      <w:contextualSpacing/>
    </w:pPr>
  </w:style>
  <w:style w:type="paragraph" w:customStyle="1" w:styleId="QuickFormat3">
    <w:name w:val="QuickFormat3"/>
    <w:basedOn w:val="Normal"/>
    <w:rsid w:val="00216ED6"/>
    <w:pPr>
      <w:widowControl w:val="0"/>
    </w:pPr>
    <w:rPr>
      <w:snapToGrid w:val="0"/>
      <w:szCs w:val="20"/>
    </w:rPr>
  </w:style>
  <w:style w:type="paragraph" w:styleId="Revision">
    <w:name w:val="Revision"/>
    <w:hidden/>
    <w:uiPriority w:val="99"/>
    <w:semiHidden/>
    <w:rsid w:val="00C74B3B"/>
    <w:pPr>
      <w:spacing w:after="200" w:line="276" w:lineRule="auto"/>
    </w:pPr>
    <w:rPr>
      <w:sz w:val="24"/>
      <w:szCs w:val="24"/>
    </w:rPr>
  </w:style>
  <w:style w:type="character" w:customStyle="1" w:styleId="FootnoteTextChar">
    <w:name w:val="Footnote Text Char"/>
    <w:basedOn w:val="DefaultParagraphFont"/>
    <w:link w:val="FootnoteText"/>
    <w:uiPriority w:val="35"/>
    <w:rsid w:val="009435CD"/>
  </w:style>
  <w:style w:type="character" w:customStyle="1" w:styleId="HeaderChar">
    <w:name w:val="Header Char"/>
    <w:basedOn w:val="DefaultParagraphFont"/>
    <w:link w:val="Header"/>
    <w:uiPriority w:val="99"/>
    <w:rsid w:val="009435CD"/>
    <w:rPr>
      <w:bCs/>
      <w:sz w:val="24"/>
    </w:rPr>
  </w:style>
  <w:style w:type="character" w:customStyle="1" w:styleId="FooterChar">
    <w:name w:val="Footer Char"/>
    <w:basedOn w:val="DefaultParagraphFont"/>
    <w:link w:val="Footer"/>
    <w:uiPriority w:val="99"/>
    <w:rsid w:val="009435CD"/>
    <w:rPr>
      <w:sz w:val="24"/>
      <w:szCs w:val="24"/>
    </w:rPr>
  </w:style>
  <w:style w:type="character" w:customStyle="1" w:styleId="apple-style-span">
    <w:name w:val="apple-style-span"/>
    <w:basedOn w:val="DefaultParagraphFont"/>
    <w:rsid w:val="00546BBF"/>
  </w:style>
  <w:style w:type="character" w:customStyle="1" w:styleId="apple-converted-space">
    <w:name w:val="apple-converted-space"/>
    <w:basedOn w:val="DefaultParagraphFont"/>
    <w:rsid w:val="00546BBF"/>
  </w:style>
  <w:style w:type="paragraph" w:customStyle="1" w:styleId="Body">
    <w:name w:val="Body"/>
    <w:basedOn w:val="Normal"/>
    <w:rsid w:val="002E0F33"/>
    <w:pPr>
      <w:spacing w:before="120" w:after="120" w:line="360" w:lineRule="auto"/>
    </w:pPr>
    <w:rPr>
      <w:rFonts w:ascii="Arial" w:hAnsi="Arial"/>
      <w:szCs w:val="20"/>
    </w:rPr>
  </w:style>
  <w:style w:type="character" w:customStyle="1" w:styleId="Heading2Char">
    <w:name w:val="Heading 2 Char"/>
    <w:basedOn w:val="DefaultParagraphFont"/>
    <w:link w:val="Heading2"/>
    <w:uiPriority w:val="9"/>
    <w:rsid w:val="002E0F33"/>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2E0F33"/>
    <w:rPr>
      <w:rFonts w:ascii="Cambria" w:eastAsia="Times New Roman" w:hAnsi="Cambria"/>
      <w:b/>
      <w:bCs/>
      <w:sz w:val="26"/>
      <w:szCs w:val="26"/>
    </w:rPr>
  </w:style>
  <w:style w:type="character" w:customStyle="1" w:styleId="Heading4Char">
    <w:name w:val="Heading 4 Char"/>
    <w:basedOn w:val="DefaultParagraphFont"/>
    <w:link w:val="Heading4"/>
    <w:uiPriority w:val="9"/>
    <w:rsid w:val="002E0F33"/>
    <w:rPr>
      <w:b/>
      <w:bCs/>
      <w:sz w:val="28"/>
      <w:szCs w:val="28"/>
    </w:rPr>
  </w:style>
  <w:style w:type="character" w:customStyle="1" w:styleId="Heading5Char">
    <w:name w:val="Heading 5 Char"/>
    <w:basedOn w:val="DefaultParagraphFont"/>
    <w:link w:val="Heading5"/>
    <w:uiPriority w:val="9"/>
    <w:rsid w:val="002E0F33"/>
    <w:rPr>
      <w:b/>
      <w:bCs/>
      <w:i/>
      <w:iCs/>
      <w:sz w:val="26"/>
      <w:szCs w:val="26"/>
    </w:rPr>
  </w:style>
  <w:style w:type="character" w:customStyle="1" w:styleId="Heading6Char">
    <w:name w:val="Heading 6 Char"/>
    <w:basedOn w:val="DefaultParagraphFont"/>
    <w:link w:val="Heading6"/>
    <w:uiPriority w:val="9"/>
    <w:rsid w:val="002E0F33"/>
    <w:rPr>
      <w:b/>
      <w:bCs/>
    </w:rPr>
  </w:style>
  <w:style w:type="character" w:customStyle="1" w:styleId="Heading7Char">
    <w:name w:val="Heading 7 Char"/>
    <w:basedOn w:val="DefaultParagraphFont"/>
    <w:link w:val="Heading7"/>
    <w:uiPriority w:val="9"/>
    <w:rsid w:val="002E0F33"/>
    <w:rPr>
      <w:sz w:val="24"/>
      <w:szCs w:val="24"/>
    </w:rPr>
  </w:style>
  <w:style w:type="character" w:customStyle="1" w:styleId="Heading8Char">
    <w:name w:val="Heading 8 Char"/>
    <w:basedOn w:val="DefaultParagraphFont"/>
    <w:link w:val="Heading8"/>
    <w:uiPriority w:val="9"/>
    <w:rsid w:val="002E0F33"/>
    <w:rPr>
      <w:i/>
      <w:iCs/>
      <w:sz w:val="24"/>
      <w:szCs w:val="24"/>
    </w:rPr>
  </w:style>
  <w:style w:type="character" w:customStyle="1" w:styleId="Heading9Char">
    <w:name w:val="Heading 9 Char"/>
    <w:basedOn w:val="DefaultParagraphFont"/>
    <w:link w:val="Heading9"/>
    <w:uiPriority w:val="9"/>
    <w:rsid w:val="002E0F33"/>
    <w:rPr>
      <w:rFonts w:ascii="Cambria" w:eastAsia="Times New Roman" w:hAnsi="Cambria"/>
    </w:rPr>
  </w:style>
  <w:style w:type="character" w:styleId="Strong">
    <w:name w:val="Strong"/>
    <w:basedOn w:val="DefaultParagraphFont"/>
    <w:uiPriority w:val="22"/>
    <w:qFormat/>
    <w:rsid w:val="002E0F33"/>
    <w:rPr>
      <w:b/>
      <w:bCs/>
    </w:rPr>
  </w:style>
  <w:style w:type="paragraph" w:styleId="NoSpacing">
    <w:name w:val="No Spacing"/>
    <w:basedOn w:val="Normal"/>
    <w:uiPriority w:val="1"/>
    <w:qFormat/>
    <w:rsid w:val="002E0F33"/>
    <w:rPr>
      <w:szCs w:val="32"/>
    </w:rPr>
  </w:style>
  <w:style w:type="paragraph" w:styleId="Quote">
    <w:name w:val="Quote"/>
    <w:basedOn w:val="Normal"/>
    <w:next w:val="Normal"/>
    <w:link w:val="QuoteChar"/>
    <w:uiPriority w:val="29"/>
    <w:qFormat/>
    <w:rsid w:val="002E0F33"/>
    <w:rPr>
      <w:i/>
    </w:rPr>
  </w:style>
  <w:style w:type="character" w:customStyle="1" w:styleId="QuoteChar">
    <w:name w:val="Quote Char"/>
    <w:basedOn w:val="DefaultParagraphFont"/>
    <w:link w:val="Quote"/>
    <w:uiPriority w:val="29"/>
    <w:rsid w:val="002E0F33"/>
    <w:rPr>
      <w:i/>
      <w:sz w:val="24"/>
      <w:szCs w:val="24"/>
    </w:rPr>
  </w:style>
  <w:style w:type="paragraph" w:styleId="IntenseQuote">
    <w:name w:val="Intense Quote"/>
    <w:basedOn w:val="Normal"/>
    <w:next w:val="Normal"/>
    <w:link w:val="IntenseQuoteChar"/>
    <w:uiPriority w:val="30"/>
    <w:qFormat/>
    <w:rsid w:val="002E0F33"/>
    <w:pPr>
      <w:ind w:left="720" w:right="720"/>
    </w:pPr>
    <w:rPr>
      <w:b/>
      <w:i/>
      <w:szCs w:val="22"/>
    </w:rPr>
  </w:style>
  <w:style w:type="character" w:customStyle="1" w:styleId="IntenseQuoteChar">
    <w:name w:val="Intense Quote Char"/>
    <w:basedOn w:val="DefaultParagraphFont"/>
    <w:link w:val="IntenseQuote"/>
    <w:uiPriority w:val="30"/>
    <w:rsid w:val="002E0F33"/>
    <w:rPr>
      <w:b/>
      <w:i/>
      <w:sz w:val="24"/>
    </w:rPr>
  </w:style>
  <w:style w:type="character" w:styleId="SubtleEmphasis">
    <w:name w:val="Subtle Emphasis"/>
    <w:uiPriority w:val="19"/>
    <w:qFormat/>
    <w:rsid w:val="002E0F33"/>
    <w:rPr>
      <w:i/>
      <w:color w:val="5A5A5A"/>
    </w:rPr>
  </w:style>
  <w:style w:type="character" w:styleId="IntenseEmphasis">
    <w:name w:val="Intense Emphasis"/>
    <w:basedOn w:val="DefaultParagraphFont"/>
    <w:uiPriority w:val="21"/>
    <w:qFormat/>
    <w:rsid w:val="002E0F33"/>
    <w:rPr>
      <w:b/>
      <w:i/>
      <w:sz w:val="24"/>
      <w:szCs w:val="24"/>
      <w:u w:val="single"/>
    </w:rPr>
  </w:style>
  <w:style w:type="character" w:styleId="SubtleReference">
    <w:name w:val="Subtle Reference"/>
    <w:basedOn w:val="DefaultParagraphFont"/>
    <w:uiPriority w:val="31"/>
    <w:qFormat/>
    <w:rsid w:val="002E0F33"/>
    <w:rPr>
      <w:sz w:val="24"/>
      <w:szCs w:val="24"/>
      <w:u w:val="single"/>
    </w:rPr>
  </w:style>
  <w:style w:type="character" w:styleId="IntenseReference">
    <w:name w:val="Intense Reference"/>
    <w:basedOn w:val="DefaultParagraphFont"/>
    <w:uiPriority w:val="32"/>
    <w:qFormat/>
    <w:rsid w:val="002E0F33"/>
    <w:rPr>
      <w:b/>
      <w:sz w:val="24"/>
      <w:u w:val="single"/>
    </w:rPr>
  </w:style>
  <w:style w:type="character" w:styleId="BookTitle">
    <w:name w:val="Book Title"/>
    <w:basedOn w:val="DefaultParagraphFont"/>
    <w:uiPriority w:val="33"/>
    <w:qFormat/>
    <w:rsid w:val="002E0F3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E0F33"/>
    <w:pPr>
      <w:outlineLvl w:val="9"/>
    </w:pPr>
  </w:style>
  <w:style w:type="paragraph" w:customStyle="1" w:styleId="DocumentHeader-EvenPage">
    <w:name w:val="Document Header - Even Page"/>
    <w:uiPriority w:val="75"/>
    <w:qFormat/>
    <w:rsid w:val="008C299A"/>
    <w:pPr>
      <w:pBdr>
        <w:bottom w:val="single" w:sz="4" w:space="4" w:color="BFBFBF"/>
      </w:pBdr>
      <w:spacing w:after="360"/>
    </w:pPr>
    <w:rPr>
      <w:rFonts w:ascii="Arial" w:eastAsia="Calibri" w:hAnsi="Arial"/>
      <w:color w:val="444444"/>
      <w:sz w:val="16"/>
      <w:szCs w:val="22"/>
    </w:rPr>
  </w:style>
  <w:style w:type="paragraph" w:customStyle="1" w:styleId="DocumentFooter-EvenPage">
    <w:name w:val="Document Footer - Even Page"/>
    <w:basedOn w:val="DocumentHeader-EvenPage"/>
    <w:qFormat/>
    <w:rsid w:val="008C299A"/>
    <w:pPr>
      <w:pBdr>
        <w:top w:val="single" w:sz="4" w:space="4" w:color="BFBFBF"/>
        <w:bottom w:val="none" w:sz="0" w:space="0" w:color="auto"/>
      </w:pBdr>
      <w:spacing w:before="360" w:after="0"/>
    </w:pPr>
  </w:style>
  <w:style w:type="paragraph" w:customStyle="1" w:styleId="Table-Title">
    <w:name w:val="Table - Title"/>
    <w:basedOn w:val="Normal"/>
    <w:next w:val="Table-Subtitle"/>
    <w:uiPriority w:val="29"/>
    <w:qFormat/>
    <w:rsid w:val="008C299A"/>
    <w:pPr>
      <w:keepNext/>
      <w:tabs>
        <w:tab w:val="left" w:pos="389"/>
      </w:tabs>
      <w:spacing w:after="40"/>
    </w:pPr>
    <w:rPr>
      <w:rFonts w:ascii="Arial Bold" w:hAnsi="Arial Bold"/>
      <w:b/>
      <w:color w:val="000000"/>
      <w:sz w:val="28"/>
      <w:lang w:bidi="ar-SA"/>
    </w:rPr>
  </w:style>
  <w:style w:type="paragraph" w:customStyle="1" w:styleId="Table-Subtitle">
    <w:name w:val="Table - Subtitle"/>
    <w:basedOn w:val="Table-Title"/>
    <w:uiPriority w:val="30"/>
    <w:qFormat/>
    <w:rsid w:val="008C299A"/>
    <w:pPr>
      <w:spacing w:after="200"/>
    </w:pPr>
    <w:rPr>
      <w:rFonts w:ascii="Arial" w:hAnsi="Arial"/>
      <w:b w:val="0"/>
      <w:color w:val="7F7F7F"/>
      <w:sz w:val="20"/>
    </w:rPr>
  </w:style>
  <w:style w:type="paragraph" w:customStyle="1" w:styleId="Table-Source">
    <w:name w:val="Table - Source"/>
    <w:basedOn w:val="Normal"/>
    <w:next w:val="Normal"/>
    <w:uiPriority w:val="35"/>
    <w:qFormat/>
    <w:rsid w:val="008C299A"/>
    <w:pPr>
      <w:pBdr>
        <w:bottom w:val="single" w:sz="2" w:space="12" w:color="FFFFFF"/>
      </w:pBdr>
      <w:tabs>
        <w:tab w:val="left" w:pos="389"/>
      </w:tabs>
      <w:spacing w:before="200" w:after="200"/>
      <w:ind w:left="144"/>
    </w:pPr>
    <w:rPr>
      <w:rFonts w:ascii="Arial" w:hAnsi="Arial"/>
      <w:color w:val="808080"/>
      <w:sz w:val="18"/>
      <w:lang w:bidi="ar-SA"/>
    </w:rPr>
  </w:style>
  <w:style w:type="paragraph" w:customStyle="1" w:styleId="Table-Body">
    <w:name w:val="Table - Body"/>
    <w:basedOn w:val="Normal"/>
    <w:next w:val="Table-Source"/>
    <w:link w:val="Table-BodyChar"/>
    <w:uiPriority w:val="34"/>
    <w:qFormat/>
    <w:rsid w:val="008C299A"/>
    <w:pPr>
      <w:tabs>
        <w:tab w:val="left" w:pos="389"/>
      </w:tabs>
      <w:spacing w:before="80" w:after="40"/>
      <w:jc w:val="center"/>
    </w:pPr>
    <w:rPr>
      <w:rFonts w:ascii="Arial" w:hAnsi="Arial"/>
      <w:color w:val="595959"/>
      <w:sz w:val="20"/>
      <w:lang w:bidi="ar-SA"/>
    </w:rPr>
  </w:style>
  <w:style w:type="character" w:customStyle="1" w:styleId="Table-BodyChar">
    <w:name w:val="Table - Body Char"/>
    <w:basedOn w:val="DefaultParagraphFont"/>
    <w:link w:val="Table-Body"/>
    <w:uiPriority w:val="34"/>
    <w:rsid w:val="008C299A"/>
    <w:rPr>
      <w:rFonts w:ascii="Arial" w:hAnsi="Arial"/>
      <w:color w:val="595959"/>
      <w:szCs w:val="24"/>
    </w:rPr>
  </w:style>
  <w:style w:type="table" w:customStyle="1" w:styleId="DACCCTablev02">
    <w:name w:val="DACCC Table v02"/>
    <w:basedOn w:val="TableNormal"/>
    <w:uiPriority w:val="99"/>
    <w:qFormat/>
    <w:rsid w:val="008C299A"/>
    <w:pPr>
      <w:jc w:val="center"/>
    </w:pPr>
    <w:rPr>
      <w:rFonts w:ascii="Arial" w:eastAsia="Calibri" w:hAnsi="Arial"/>
      <w:color w:val="444444"/>
      <w:szCs w:val="22"/>
    </w:rPr>
    <w:tblPr>
      <w:tblBorders>
        <w:top w:val="single" w:sz="8" w:space="0" w:color="808080"/>
        <w:left w:val="single" w:sz="8" w:space="0" w:color="808080"/>
        <w:bottom w:val="single" w:sz="8" w:space="0" w:color="808080"/>
        <w:right w:val="single" w:sz="8" w:space="0" w:color="808080"/>
        <w:insideH w:val="single" w:sz="8" w:space="0" w:color="808080"/>
      </w:tblBorders>
      <w:tblCellMar>
        <w:left w:w="0" w:type="dxa"/>
        <w:right w:w="0" w:type="dxa"/>
      </w:tblCellMar>
    </w:tblPr>
    <w:tcPr>
      <w:vAlign w:val="center"/>
    </w:tcPr>
    <w:tblStylePr w:type="firstRow">
      <w:pPr>
        <w:jc w:val="center"/>
      </w:pPr>
      <w:rPr>
        <w:rFonts w:ascii="Arial Bold" w:hAnsi="Arial Bold"/>
        <w:b/>
        <w:i w:val="0"/>
        <w:caps w:val="0"/>
        <w:smallCaps w:val="0"/>
        <w:strike w:val="0"/>
        <w:dstrike w:val="0"/>
        <w:vanish w:val="0"/>
        <w:color w:val="auto"/>
        <w:sz w:val="20"/>
        <w:vertAlign w:val="baseline"/>
      </w:rPr>
      <w:tblPr/>
      <w:tcPr>
        <w:tcBorders>
          <w:top w:val="single" w:sz="8" w:space="0" w:color="943634"/>
          <w:left w:val="single" w:sz="8" w:space="0" w:color="943634"/>
          <w:bottom w:val="single" w:sz="8" w:space="0" w:color="943634"/>
          <w:right w:val="single" w:sz="8" w:space="0" w:color="943634"/>
          <w:insideH w:val="nil"/>
          <w:insideV w:val="single" w:sz="8" w:space="0" w:color="E5B8B7"/>
          <w:tl2br w:val="nil"/>
          <w:tr2bl w:val="nil"/>
        </w:tcBorders>
        <w:shd w:val="clear" w:color="auto" w:fill="943634"/>
      </w:tcPr>
    </w:tblStylePr>
    <w:tblStylePr w:type="firstCol">
      <w:tblPr/>
      <w:tcPr>
        <w:tcBorders>
          <w:top w:val="single" w:sz="8" w:space="0" w:color="808080"/>
          <w:left w:val="single" w:sz="8" w:space="0" w:color="808080"/>
          <w:bottom w:val="single" w:sz="8" w:space="0" w:color="808080"/>
          <w:right w:val="single" w:sz="8" w:space="0" w:color="808080"/>
          <w:insideH w:val="nil"/>
          <w:insideV w:val="nil"/>
          <w:tl2br w:val="nil"/>
          <w:tr2bl w:val="nil"/>
        </w:tcBorders>
      </w:tcPr>
    </w:tblStylePr>
  </w:style>
  <w:style w:type="paragraph" w:customStyle="1" w:styleId="Table-Header">
    <w:name w:val="Table - Header"/>
    <w:basedOn w:val="Table-Body"/>
    <w:next w:val="Table-Body"/>
    <w:uiPriority w:val="32"/>
    <w:qFormat/>
    <w:rsid w:val="008C299A"/>
    <w:rPr>
      <w:rFonts w:ascii="Arial Bold" w:hAnsi="Arial Bold"/>
      <w:b/>
      <w:color w:val="FFFFFF"/>
    </w:rPr>
  </w:style>
  <w:style w:type="paragraph" w:customStyle="1" w:styleId="DocumentFooter-OddPage">
    <w:name w:val="Document Footer - Odd Page"/>
    <w:basedOn w:val="DocumentFooter-EvenPage"/>
    <w:qFormat/>
    <w:rsid w:val="008C299A"/>
    <w:pPr>
      <w:jc w:val="right"/>
    </w:pPr>
  </w:style>
  <w:style w:type="paragraph" w:customStyle="1" w:styleId="DocumentHeader-OddPage">
    <w:name w:val="Document Header - Odd Page"/>
    <w:basedOn w:val="DocumentHeader-EvenPage"/>
    <w:qFormat/>
    <w:rsid w:val="008C299A"/>
    <w:pPr>
      <w:jc w:val="right"/>
    </w:pPr>
  </w:style>
  <w:style w:type="character" w:customStyle="1" w:styleId="PlainTextChar">
    <w:name w:val="Plain Text Char"/>
    <w:basedOn w:val="DefaultParagraphFont"/>
    <w:link w:val="PlainText"/>
    <w:uiPriority w:val="99"/>
    <w:rsid w:val="005D1520"/>
    <w:rPr>
      <w:rFonts w:ascii="Courier New" w:hAnsi="Courier New" w:cs="Courier New"/>
      <w:lang w:bidi="en-US"/>
    </w:rPr>
  </w:style>
  <w:style w:type="character" w:customStyle="1" w:styleId="CommentTextChar">
    <w:name w:val="Comment Text Char"/>
    <w:basedOn w:val="DefaultParagraphFont"/>
    <w:link w:val="CommentText"/>
    <w:semiHidden/>
    <w:rsid w:val="00935174"/>
    <w:rPr>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362">
      <w:bodyDiv w:val="1"/>
      <w:marLeft w:val="0"/>
      <w:marRight w:val="0"/>
      <w:marTop w:val="0"/>
      <w:marBottom w:val="0"/>
      <w:divBdr>
        <w:top w:val="none" w:sz="0" w:space="0" w:color="auto"/>
        <w:left w:val="none" w:sz="0" w:space="0" w:color="auto"/>
        <w:bottom w:val="none" w:sz="0" w:space="0" w:color="auto"/>
        <w:right w:val="none" w:sz="0" w:space="0" w:color="auto"/>
      </w:divBdr>
    </w:div>
    <w:div w:id="25763020">
      <w:bodyDiv w:val="1"/>
      <w:marLeft w:val="0"/>
      <w:marRight w:val="0"/>
      <w:marTop w:val="0"/>
      <w:marBottom w:val="0"/>
      <w:divBdr>
        <w:top w:val="none" w:sz="0" w:space="0" w:color="auto"/>
        <w:left w:val="none" w:sz="0" w:space="0" w:color="auto"/>
        <w:bottom w:val="none" w:sz="0" w:space="0" w:color="auto"/>
        <w:right w:val="none" w:sz="0" w:space="0" w:color="auto"/>
      </w:divBdr>
    </w:div>
    <w:div w:id="50422023">
      <w:bodyDiv w:val="1"/>
      <w:marLeft w:val="0"/>
      <w:marRight w:val="0"/>
      <w:marTop w:val="0"/>
      <w:marBottom w:val="0"/>
      <w:divBdr>
        <w:top w:val="none" w:sz="0" w:space="0" w:color="auto"/>
        <w:left w:val="none" w:sz="0" w:space="0" w:color="auto"/>
        <w:bottom w:val="none" w:sz="0" w:space="0" w:color="auto"/>
        <w:right w:val="none" w:sz="0" w:space="0" w:color="auto"/>
      </w:divBdr>
    </w:div>
    <w:div w:id="116140650">
      <w:bodyDiv w:val="1"/>
      <w:marLeft w:val="0"/>
      <w:marRight w:val="0"/>
      <w:marTop w:val="0"/>
      <w:marBottom w:val="0"/>
      <w:divBdr>
        <w:top w:val="none" w:sz="0" w:space="0" w:color="auto"/>
        <w:left w:val="none" w:sz="0" w:space="0" w:color="auto"/>
        <w:bottom w:val="none" w:sz="0" w:space="0" w:color="auto"/>
        <w:right w:val="none" w:sz="0" w:space="0" w:color="auto"/>
      </w:divBdr>
    </w:div>
    <w:div w:id="140007211">
      <w:bodyDiv w:val="1"/>
      <w:marLeft w:val="0"/>
      <w:marRight w:val="0"/>
      <w:marTop w:val="0"/>
      <w:marBottom w:val="0"/>
      <w:divBdr>
        <w:top w:val="none" w:sz="0" w:space="0" w:color="auto"/>
        <w:left w:val="none" w:sz="0" w:space="0" w:color="auto"/>
        <w:bottom w:val="none" w:sz="0" w:space="0" w:color="auto"/>
        <w:right w:val="none" w:sz="0" w:space="0" w:color="auto"/>
      </w:divBdr>
    </w:div>
    <w:div w:id="154416242">
      <w:bodyDiv w:val="1"/>
      <w:marLeft w:val="0"/>
      <w:marRight w:val="0"/>
      <w:marTop w:val="0"/>
      <w:marBottom w:val="0"/>
      <w:divBdr>
        <w:top w:val="none" w:sz="0" w:space="0" w:color="auto"/>
        <w:left w:val="none" w:sz="0" w:space="0" w:color="auto"/>
        <w:bottom w:val="none" w:sz="0" w:space="0" w:color="auto"/>
        <w:right w:val="none" w:sz="0" w:space="0" w:color="auto"/>
      </w:divBdr>
    </w:div>
    <w:div w:id="355734213">
      <w:bodyDiv w:val="1"/>
      <w:marLeft w:val="0"/>
      <w:marRight w:val="0"/>
      <w:marTop w:val="0"/>
      <w:marBottom w:val="0"/>
      <w:divBdr>
        <w:top w:val="none" w:sz="0" w:space="0" w:color="auto"/>
        <w:left w:val="none" w:sz="0" w:space="0" w:color="auto"/>
        <w:bottom w:val="none" w:sz="0" w:space="0" w:color="auto"/>
        <w:right w:val="none" w:sz="0" w:space="0" w:color="auto"/>
      </w:divBdr>
    </w:div>
    <w:div w:id="388891034">
      <w:bodyDiv w:val="1"/>
      <w:marLeft w:val="0"/>
      <w:marRight w:val="0"/>
      <w:marTop w:val="0"/>
      <w:marBottom w:val="0"/>
      <w:divBdr>
        <w:top w:val="none" w:sz="0" w:space="0" w:color="auto"/>
        <w:left w:val="none" w:sz="0" w:space="0" w:color="auto"/>
        <w:bottom w:val="none" w:sz="0" w:space="0" w:color="auto"/>
        <w:right w:val="none" w:sz="0" w:space="0" w:color="auto"/>
      </w:divBdr>
    </w:div>
    <w:div w:id="423649357">
      <w:bodyDiv w:val="1"/>
      <w:marLeft w:val="0"/>
      <w:marRight w:val="0"/>
      <w:marTop w:val="0"/>
      <w:marBottom w:val="0"/>
      <w:divBdr>
        <w:top w:val="none" w:sz="0" w:space="0" w:color="auto"/>
        <w:left w:val="none" w:sz="0" w:space="0" w:color="auto"/>
        <w:bottom w:val="none" w:sz="0" w:space="0" w:color="auto"/>
        <w:right w:val="none" w:sz="0" w:space="0" w:color="auto"/>
      </w:divBdr>
    </w:div>
    <w:div w:id="432550578">
      <w:bodyDiv w:val="1"/>
      <w:marLeft w:val="0"/>
      <w:marRight w:val="0"/>
      <w:marTop w:val="0"/>
      <w:marBottom w:val="0"/>
      <w:divBdr>
        <w:top w:val="none" w:sz="0" w:space="0" w:color="auto"/>
        <w:left w:val="none" w:sz="0" w:space="0" w:color="auto"/>
        <w:bottom w:val="none" w:sz="0" w:space="0" w:color="auto"/>
        <w:right w:val="none" w:sz="0" w:space="0" w:color="auto"/>
      </w:divBdr>
    </w:div>
    <w:div w:id="546378677">
      <w:bodyDiv w:val="1"/>
      <w:marLeft w:val="0"/>
      <w:marRight w:val="0"/>
      <w:marTop w:val="0"/>
      <w:marBottom w:val="0"/>
      <w:divBdr>
        <w:top w:val="none" w:sz="0" w:space="0" w:color="auto"/>
        <w:left w:val="none" w:sz="0" w:space="0" w:color="auto"/>
        <w:bottom w:val="none" w:sz="0" w:space="0" w:color="auto"/>
        <w:right w:val="none" w:sz="0" w:space="0" w:color="auto"/>
      </w:divBdr>
    </w:div>
    <w:div w:id="552274611">
      <w:bodyDiv w:val="1"/>
      <w:marLeft w:val="0"/>
      <w:marRight w:val="0"/>
      <w:marTop w:val="0"/>
      <w:marBottom w:val="0"/>
      <w:divBdr>
        <w:top w:val="none" w:sz="0" w:space="0" w:color="auto"/>
        <w:left w:val="none" w:sz="0" w:space="0" w:color="auto"/>
        <w:bottom w:val="none" w:sz="0" w:space="0" w:color="auto"/>
        <w:right w:val="none" w:sz="0" w:space="0" w:color="auto"/>
      </w:divBdr>
    </w:div>
    <w:div w:id="561914335">
      <w:bodyDiv w:val="1"/>
      <w:marLeft w:val="0"/>
      <w:marRight w:val="0"/>
      <w:marTop w:val="0"/>
      <w:marBottom w:val="0"/>
      <w:divBdr>
        <w:top w:val="none" w:sz="0" w:space="0" w:color="auto"/>
        <w:left w:val="none" w:sz="0" w:space="0" w:color="auto"/>
        <w:bottom w:val="none" w:sz="0" w:space="0" w:color="auto"/>
        <w:right w:val="none" w:sz="0" w:space="0" w:color="auto"/>
      </w:divBdr>
    </w:div>
    <w:div w:id="565066383">
      <w:bodyDiv w:val="1"/>
      <w:marLeft w:val="0"/>
      <w:marRight w:val="0"/>
      <w:marTop w:val="0"/>
      <w:marBottom w:val="0"/>
      <w:divBdr>
        <w:top w:val="none" w:sz="0" w:space="0" w:color="auto"/>
        <w:left w:val="none" w:sz="0" w:space="0" w:color="auto"/>
        <w:bottom w:val="none" w:sz="0" w:space="0" w:color="auto"/>
        <w:right w:val="none" w:sz="0" w:space="0" w:color="auto"/>
      </w:divBdr>
      <w:divsChild>
        <w:div w:id="136301817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06230391">
      <w:bodyDiv w:val="1"/>
      <w:marLeft w:val="0"/>
      <w:marRight w:val="0"/>
      <w:marTop w:val="0"/>
      <w:marBottom w:val="0"/>
      <w:divBdr>
        <w:top w:val="none" w:sz="0" w:space="0" w:color="auto"/>
        <w:left w:val="none" w:sz="0" w:space="0" w:color="auto"/>
        <w:bottom w:val="none" w:sz="0" w:space="0" w:color="auto"/>
        <w:right w:val="none" w:sz="0" w:space="0" w:color="auto"/>
      </w:divBdr>
    </w:div>
    <w:div w:id="641613753">
      <w:bodyDiv w:val="1"/>
      <w:marLeft w:val="0"/>
      <w:marRight w:val="0"/>
      <w:marTop w:val="0"/>
      <w:marBottom w:val="0"/>
      <w:divBdr>
        <w:top w:val="none" w:sz="0" w:space="0" w:color="auto"/>
        <w:left w:val="none" w:sz="0" w:space="0" w:color="auto"/>
        <w:bottom w:val="none" w:sz="0" w:space="0" w:color="auto"/>
        <w:right w:val="none" w:sz="0" w:space="0" w:color="auto"/>
      </w:divBdr>
    </w:div>
    <w:div w:id="1008827970">
      <w:bodyDiv w:val="1"/>
      <w:marLeft w:val="0"/>
      <w:marRight w:val="0"/>
      <w:marTop w:val="0"/>
      <w:marBottom w:val="0"/>
      <w:divBdr>
        <w:top w:val="none" w:sz="0" w:space="0" w:color="auto"/>
        <w:left w:val="none" w:sz="0" w:space="0" w:color="auto"/>
        <w:bottom w:val="none" w:sz="0" w:space="0" w:color="auto"/>
        <w:right w:val="none" w:sz="0" w:space="0" w:color="auto"/>
      </w:divBdr>
    </w:div>
    <w:div w:id="1028068724">
      <w:bodyDiv w:val="1"/>
      <w:marLeft w:val="0"/>
      <w:marRight w:val="0"/>
      <w:marTop w:val="0"/>
      <w:marBottom w:val="0"/>
      <w:divBdr>
        <w:top w:val="none" w:sz="0" w:space="0" w:color="auto"/>
        <w:left w:val="none" w:sz="0" w:space="0" w:color="auto"/>
        <w:bottom w:val="none" w:sz="0" w:space="0" w:color="auto"/>
        <w:right w:val="none" w:sz="0" w:space="0" w:color="auto"/>
      </w:divBdr>
    </w:div>
    <w:div w:id="1033923477">
      <w:bodyDiv w:val="1"/>
      <w:marLeft w:val="0"/>
      <w:marRight w:val="0"/>
      <w:marTop w:val="0"/>
      <w:marBottom w:val="0"/>
      <w:divBdr>
        <w:top w:val="none" w:sz="0" w:space="0" w:color="auto"/>
        <w:left w:val="none" w:sz="0" w:space="0" w:color="auto"/>
        <w:bottom w:val="none" w:sz="0" w:space="0" w:color="auto"/>
        <w:right w:val="none" w:sz="0" w:space="0" w:color="auto"/>
      </w:divBdr>
    </w:div>
    <w:div w:id="1041783271">
      <w:bodyDiv w:val="1"/>
      <w:marLeft w:val="0"/>
      <w:marRight w:val="0"/>
      <w:marTop w:val="0"/>
      <w:marBottom w:val="0"/>
      <w:divBdr>
        <w:top w:val="none" w:sz="0" w:space="0" w:color="auto"/>
        <w:left w:val="none" w:sz="0" w:space="0" w:color="auto"/>
        <w:bottom w:val="none" w:sz="0" w:space="0" w:color="auto"/>
        <w:right w:val="none" w:sz="0" w:space="0" w:color="auto"/>
      </w:divBdr>
    </w:div>
    <w:div w:id="1079911754">
      <w:bodyDiv w:val="1"/>
      <w:marLeft w:val="0"/>
      <w:marRight w:val="0"/>
      <w:marTop w:val="0"/>
      <w:marBottom w:val="0"/>
      <w:divBdr>
        <w:top w:val="none" w:sz="0" w:space="0" w:color="auto"/>
        <w:left w:val="none" w:sz="0" w:space="0" w:color="auto"/>
        <w:bottom w:val="none" w:sz="0" w:space="0" w:color="auto"/>
        <w:right w:val="none" w:sz="0" w:space="0" w:color="auto"/>
      </w:divBdr>
    </w:div>
    <w:div w:id="1117793922">
      <w:bodyDiv w:val="1"/>
      <w:marLeft w:val="0"/>
      <w:marRight w:val="0"/>
      <w:marTop w:val="0"/>
      <w:marBottom w:val="0"/>
      <w:divBdr>
        <w:top w:val="none" w:sz="0" w:space="0" w:color="auto"/>
        <w:left w:val="none" w:sz="0" w:space="0" w:color="auto"/>
        <w:bottom w:val="none" w:sz="0" w:space="0" w:color="auto"/>
        <w:right w:val="none" w:sz="0" w:space="0" w:color="auto"/>
      </w:divBdr>
    </w:div>
    <w:div w:id="1131024079">
      <w:bodyDiv w:val="1"/>
      <w:marLeft w:val="0"/>
      <w:marRight w:val="0"/>
      <w:marTop w:val="0"/>
      <w:marBottom w:val="0"/>
      <w:divBdr>
        <w:top w:val="none" w:sz="0" w:space="0" w:color="auto"/>
        <w:left w:val="none" w:sz="0" w:space="0" w:color="auto"/>
        <w:bottom w:val="none" w:sz="0" w:space="0" w:color="auto"/>
        <w:right w:val="none" w:sz="0" w:space="0" w:color="auto"/>
      </w:divBdr>
    </w:div>
    <w:div w:id="1186209231">
      <w:bodyDiv w:val="1"/>
      <w:marLeft w:val="0"/>
      <w:marRight w:val="0"/>
      <w:marTop w:val="0"/>
      <w:marBottom w:val="0"/>
      <w:divBdr>
        <w:top w:val="none" w:sz="0" w:space="0" w:color="auto"/>
        <w:left w:val="none" w:sz="0" w:space="0" w:color="auto"/>
        <w:bottom w:val="none" w:sz="0" w:space="0" w:color="auto"/>
        <w:right w:val="none" w:sz="0" w:space="0" w:color="auto"/>
      </w:divBdr>
    </w:div>
    <w:div w:id="1280991417">
      <w:bodyDiv w:val="1"/>
      <w:marLeft w:val="0"/>
      <w:marRight w:val="0"/>
      <w:marTop w:val="0"/>
      <w:marBottom w:val="0"/>
      <w:divBdr>
        <w:top w:val="none" w:sz="0" w:space="0" w:color="auto"/>
        <w:left w:val="none" w:sz="0" w:space="0" w:color="auto"/>
        <w:bottom w:val="none" w:sz="0" w:space="0" w:color="auto"/>
        <w:right w:val="none" w:sz="0" w:space="0" w:color="auto"/>
      </w:divBdr>
    </w:div>
    <w:div w:id="1387608254">
      <w:bodyDiv w:val="1"/>
      <w:marLeft w:val="0"/>
      <w:marRight w:val="0"/>
      <w:marTop w:val="0"/>
      <w:marBottom w:val="0"/>
      <w:divBdr>
        <w:top w:val="none" w:sz="0" w:space="0" w:color="auto"/>
        <w:left w:val="none" w:sz="0" w:space="0" w:color="auto"/>
        <w:bottom w:val="none" w:sz="0" w:space="0" w:color="auto"/>
        <w:right w:val="none" w:sz="0" w:space="0" w:color="auto"/>
      </w:divBdr>
    </w:div>
    <w:div w:id="1434518708">
      <w:bodyDiv w:val="1"/>
      <w:marLeft w:val="0"/>
      <w:marRight w:val="0"/>
      <w:marTop w:val="0"/>
      <w:marBottom w:val="0"/>
      <w:divBdr>
        <w:top w:val="none" w:sz="0" w:space="0" w:color="auto"/>
        <w:left w:val="none" w:sz="0" w:space="0" w:color="auto"/>
        <w:bottom w:val="none" w:sz="0" w:space="0" w:color="auto"/>
        <w:right w:val="none" w:sz="0" w:space="0" w:color="auto"/>
      </w:divBdr>
    </w:div>
    <w:div w:id="1544320702">
      <w:bodyDiv w:val="1"/>
      <w:marLeft w:val="0"/>
      <w:marRight w:val="0"/>
      <w:marTop w:val="0"/>
      <w:marBottom w:val="0"/>
      <w:divBdr>
        <w:top w:val="none" w:sz="0" w:space="0" w:color="auto"/>
        <w:left w:val="none" w:sz="0" w:space="0" w:color="auto"/>
        <w:bottom w:val="none" w:sz="0" w:space="0" w:color="auto"/>
        <w:right w:val="none" w:sz="0" w:space="0" w:color="auto"/>
      </w:divBdr>
    </w:div>
    <w:div w:id="1851721331">
      <w:bodyDiv w:val="1"/>
      <w:marLeft w:val="0"/>
      <w:marRight w:val="0"/>
      <w:marTop w:val="0"/>
      <w:marBottom w:val="0"/>
      <w:divBdr>
        <w:top w:val="none" w:sz="0" w:space="0" w:color="auto"/>
        <w:left w:val="none" w:sz="0" w:space="0" w:color="auto"/>
        <w:bottom w:val="none" w:sz="0" w:space="0" w:color="auto"/>
        <w:right w:val="none" w:sz="0" w:space="0" w:color="auto"/>
      </w:divBdr>
    </w:div>
    <w:div w:id="1890534432">
      <w:bodyDiv w:val="1"/>
      <w:marLeft w:val="0"/>
      <w:marRight w:val="0"/>
      <w:marTop w:val="0"/>
      <w:marBottom w:val="0"/>
      <w:divBdr>
        <w:top w:val="none" w:sz="0" w:space="0" w:color="auto"/>
        <w:left w:val="none" w:sz="0" w:space="0" w:color="auto"/>
        <w:bottom w:val="none" w:sz="0" w:space="0" w:color="auto"/>
        <w:right w:val="none" w:sz="0" w:space="0" w:color="auto"/>
      </w:divBdr>
    </w:div>
    <w:div w:id="1926449503">
      <w:bodyDiv w:val="1"/>
      <w:marLeft w:val="0"/>
      <w:marRight w:val="0"/>
      <w:marTop w:val="0"/>
      <w:marBottom w:val="0"/>
      <w:divBdr>
        <w:top w:val="none" w:sz="0" w:space="0" w:color="auto"/>
        <w:left w:val="none" w:sz="0" w:space="0" w:color="auto"/>
        <w:bottom w:val="none" w:sz="0" w:space="0" w:color="auto"/>
        <w:right w:val="none" w:sz="0" w:space="0" w:color="auto"/>
      </w:divBdr>
    </w:div>
    <w:div w:id="1979802298">
      <w:bodyDiv w:val="1"/>
      <w:marLeft w:val="0"/>
      <w:marRight w:val="0"/>
      <w:marTop w:val="0"/>
      <w:marBottom w:val="0"/>
      <w:divBdr>
        <w:top w:val="none" w:sz="0" w:space="0" w:color="auto"/>
        <w:left w:val="none" w:sz="0" w:space="0" w:color="auto"/>
        <w:bottom w:val="none" w:sz="0" w:space="0" w:color="auto"/>
        <w:right w:val="none" w:sz="0" w:space="0" w:color="auto"/>
      </w:divBdr>
      <w:divsChild>
        <w:div w:id="629165485">
          <w:marLeft w:val="0"/>
          <w:marRight w:val="0"/>
          <w:marTop w:val="0"/>
          <w:marBottom w:val="0"/>
          <w:divBdr>
            <w:top w:val="none" w:sz="0" w:space="0" w:color="auto"/>
            <w:left w:val="none" w:sz="0" w:space="0" w:color="auto"/>
            <w:bottom w:val="none" w:sz="0" w:space="0" w:color="auto"/>
            <w:right w:val="none" w:sz="0" w:space="0" w:color="auto"/>
          </w:divBdr>
          <w:divsChild>
            <w:div w:id="197421112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980725918">
      <w:bodyDiv w:val="1"/>
      <w:marLeft w:val="0"/>
      <w:marRight w:val="0"/>
      <w:marTop w:val="0"/>
      <w:marBottom w:val="0"/>
      <w:divBdr>
        <w:top w:val="none" w:sz="0" w:space="0" w:color="auto"/>
        <w:left w:val="none" w:sz="0" w:space="0" w:color="auto"/>
        <w:bottom w:val="none" w:sz="0" w:space="0" w:color="auto"/>
        <w:right w:val="none" w:sz="0" w:space="0" w:color="auto"/>
      </w:divBdr>
    </w:div>
    <w:div w:id="21451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FAB24-3BCF-4E63-B553-5F3B3494AACB}">
  <ds:schemaRefs>
    <ds:schemaRef ds:uri="http://schemas.openxmlformats.org/officeDocument/2006/bibliography"/>
  </ds:schemaRefs>
</ds:datastoreItem>
</file>

<file path=customXml/itemProps2.xml><?xml version="1.0" encoding="utf-8"?>
<ds:datastoreItem xmlns:ds="http://schemas.openxmlformats.org/officeDocument/2006/customXml" ds:itemID="{F9E0EB6E-9FDA-450A-86D4-D17D7153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3074</Words>
  <Characters>18383</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DHHS</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proddy</dc:creator>
  <cp:keywords/>
  <dc:description/>
  <cp:lastModifiedBy>Graham, Carlos (SAMHSA/OA)</cp:lastModifiedBy>
  <cp:revision>7</cp:revision>
  <cp:lastPrinted>2015-10-12T17:52:00Z</cp:lastPrinted>
  <dcterms:created xsi:type="dcterms:W3CDTF">2020-11-17T19:05:00Z</dcterms:created>
  <dcterms:modified xsi:type="dcterms:W3CDTF">2021-04-13T19:41:00Z</dcterms:modified>
</cp:coreProperties>
</file>