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044BDD" w:rsidR="00A8347E" w:rsidP="00044BDD" w:rsidRDefault="00A8347E" w14:paraId="237D04FD" w14:textId="285A2ED4">
      <w:pPr>
        <w:spacing w:line="288" w:lineRule="auto"/>
        <w:jc w:val="center"/>
        <w:rPr>
          <w:rFonts w:asciiTheme="minorHAnsi" w:hAnsiTheme="minorHAnsi" w:cstheme="minorHAnsi"/>
          <w:b/>
          <w:color w:val="000000" w:themeColor="text1"/>
          <w:sz w:val="28"/>
          <w:szCs w:val="28"/>
        </w:rPr>
      </w:pPr>
      <w:bookmarkStart w:name="_Toc347060141" w:id="0"/>
      <w:bookmarkStart w:name="_Toc347062208" w:id="1"/>
      <w:r w:rsidRPr="00044BDD">
        <w:rPr>
          <w:rFonts w:asciiTheme="minorHAnsi" w:hAnsiTheme="minorHAnsi" w:cstheme="minorHAnsi"/>
          <w:b/>
          <w:color w:val="000000" w:themeColor="text1"/>
          <w:sz w:val="28"/>
          <w:szCs w:val="28"/>
        </w:rPr>
        <w:t>Identifying and Addressing Human Trafficking in Child Welfare Agencies</w:t>
      </w:r>
      <w:r w:rsidR="006F3268">
        <w:rPr>
          <w:rFonts w:asciiTheme="minorHAnsi" w:hAnsiTheme="minorHAnsi" w:cstheme="minorHAnsi"/>
          <w:b/>
          <w:color w:val="000000" w:themeColor="text1"/>
          <w:sz w:val="28"/>
          <w:szCs w:val="28"/>
        </w:rPr>
        <w:t>:</w:t>
      </w:r>
    </w:p>
    <w:p w:rsidRPr="00044BDD" w:rsidR="00CA79AF" w:rsidP="00044BDD" w:rsidRDefault="00CA79AF" w14:paraId="76792457" w14:textId="77EE3CC6">
      <w:pPr>
        <w:shd w:val="clear" w:color="auto" w:fill="FFFFFF" w:themeFill="background1"/>
        <w:spacing w:line="288" w:lineRule="auto"/>
        <w:jc w:val="center"/>
        <w:rPr>
          <w:rFonts w:asciiTheme="minorHAnsi" w:hAnsiTheme="minorHAnsi" w:cstheme="minorHAnsi"/>
          <w:b/>
          <w:color w:val="000000" w:themeColor="text1"/>
          <w:sz w:val="28"/>
          <w:szCs w:val="28"/>
        </w:rPr>
      </w:pPr>
      <w:r w:rsidRPr="00044BDD">
        <w:rPr>
          <w:rFonts w:asciiTheme="minorHAnsi" w:hAnsiTheme="minorHAnsi" w:cstheme="minorHAnsi"/>
          <w:b/>
          <w:color w:val="000000" w:themeColor="text1"/>
          <w:sz w:val="28"/>
          <w:szCs w:val="28"/>
        </w:rPr>
        <w:t xml:space="preserve">Local Human Trafficking Coordinator </w:t>
      </w:r>
      <w:r w:rsidR="00A72858">
        <w:rPr>
          <w:rFonts w:asciiTheme="minorHAnsi" w:hAnsiTheme="minorHAnsi" w:cstheme="minorHAnsi"/>
          <w:b/>
          <w:color w:val="000000" w:themeColor="text1"/>
          <w:sz w:val="28"/>
          <w:szCs w:val="28"/>
        </w:rPr>
        <w:t>Advance E-mail and Attachment</w:t>
      </w:r>
    </w:p>
    <w:p w:rsidR="00B93B0A" w:rsidP="00852A77" w:rsidRDefault="00B93B0A" w14:paraId="0A83CBE6" w14:textId="47CAC6F6">
      <w:pPr>
        <w:spacing w:after="200" w:line="276" w:lineRule="auto"/>
        <w:rPr>
          <w:rFonts w:asciiTheme="minorHAnsi" w:hAnsiTheme="minorHAnsi" w:cstheme="minorHAnsi"/>
          <w:sz w:val="22"/>
          <w:szCs w:val="22"/>
          <w:lang w:val="en-US"/>
        </w:rPr>
      </w:pPr>
    </w:p>
    <w:p w:rsidRPr="00042E12" w:rsidR="00A72858" w:rsidP="00852A77" w:rsidRDefault="00A72858" w14:paraId="493F94DF" w14:textId="237B335E">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t>Dear [NAME],</w:t>
      </w:r>
    </w:p>
    <w:p w:rsidRPr="00042E12" w:rsidR="00852A77" w:rsidP="00852A77" w:rsidRDefault="00852A77" w14:paraId="1CEBD262" w14:textId="00213C33">
      <w:p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Thank you for agreeing to talk with our study team about [</w:t>
      </w:r>
      <w:r w:rsidRPr="00042E12" w:rsidR="007E1E9F">
        <w:rPr>
          <w:rFonts w:asciiTheme="minorHAnsi" w:hAnsiTheme="minorHAnsi" w:cstheme="minorHAnsi"/>
          <w:sz w:val="22"/>
          <w:szCs w:val="22"/>
          <w:lang w:val="en-US"/>
        </w:rPr>
        <w:t>SITE’s</w:t>
      </w:r>
      <w:r w:rsidRPr="00042E12">
        <w:rPr>
          <w:rFonts w:asciiTheme="minorHAnsi" w:hAnsiTheme="minorHAnsi" w:cstheme="minorHAnsi"/>
          <w:sz w:val="22"/>
          <w:szCs w:val="22"/>
          <w:lang w:val="en-US"/>
        </w:rPr>
        <w:t xml:space="preserve">] approach to screening and identification of human trafficking.   We look forward to talking with you on [Date] at [time].  Below are a few things to review in advance of the interview.  </w:t>
      </w:r>
    </w:p>
    <w:p w:rsidRPr="00042E12" w:rsidR="00B93B0A" w:rsidP="00B93B0A" w:rsidRDefault="00A54138" w14:paraId="0102AE87" w14:textId="05B076EF">
      <w:pPr>
        <w:spacing w:line="288"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 xml:space="preserve">As </w:t>
      </w:r>
      <w:r w:rsidR="00EC0B48">
        <w:rPr>
          <w:rFonts w:asciiTheme="minorHAnsi" w:hAnsiTheme="minorHAnsi" w:cstheme="minorHAnsi"/>
          <w:sz w:val="22"/>
          <w:szCs w:val="22"/>
          <w:lang w:val="en-US"/>
        </w:rPr>
        <w:t>[S</w:t>
      </w:r>
      <w:r w:rsidR="00A74F07">
        <w:rPr>
          <w:rFonts w:asciiTheme="minorHAnsi" w:hAnsiTheme="minorHAnsi" w:cstheme="minorHAnsi"/>
          <w:sz w:val="22"/>
          <w:szCs w:val="22"/>
          <w:lang w:val="en-US"/>
        </w:rPr>
        <w:t>ITE POINT PERSON</w:t>
      </w:r>
      <w:r w:rsidR="00EC0B48">
        <w:rPr>
          <w:rFonts w:asciiTheme="minorHAnsi" w:hAnsiTheme="minorHAnsi" w:cstheme="minorHAnsi"/>
          <w:sz w:val="22"/>
          <w:szCs w:val="22"/>
          <w:lang w:val="en-US"/>
        </w:rPr>
        <w:t>]</w:t>
      </w:r>
      <w:r w:rsidR="00A74F07">
        <w:rPr>
          <w:rFonts w:asciiTheme="minorHAnsi" w:hAnsiTheme="minorHAnsi" w:cstheme="minorHAnsi"/>
          <w:sz w:val="22"/>
          <w:szCs w:val="22"/>
          <w:lang w:val="en-US"/>
        </w:rPr>
        <w:t xml:space="preserve"> </w:t>
      </w:r>
      <w:r w:rsidRPr="00042E12">
        <w:rPr>
          <w:rFonts w:asciiTheme="minorHAnsi" w:hAnsiTheme="minorHAnsi" w:cstheme="minorHAnsi"/>
          <w:sz w:val="22"/>
          <w:szCs w:val="22"/>
          <w:lang w:val="en-US"/>
        </w:rPr>
        <w:t>mentioned</w:t>
      </w:r>
      <w:r w:rsidRPr="00042E12" w:rsidR="00B93B0A">
        <w:rPr>
          <w:rStyle w:val="FootnoteReference"/>
          <w:rFonts w:asciiTheme="minorHAnsi" w:hAnsiTheme="minorHAnsi" w:cstheme="minorHAnsi"/>
          <w:sz w:val="22"/>
          <w:szCs w:val="22"/>
          <w:lang w:val="en-US"/>
        </w:rPr>
        <w:footnoteReference w:id="1"/>
      </w:r>
      <w:r w:rsidRPr="00042E12">
        <w:rPr>
          <w:rFonts w:asciiTheme="minorHAnsi" w:hAnsiTheme="minorHAnsi" w:cstheme="minorHAnsi"/>
          <w:sz w:val="22"/>
          <w:szCs w:val="22"/>
          <w:lang w:val="en-US"/>
        </w:rPr>
        <w:t xml:space="preserve">, this interview is part of a research study sponsored by the </w:t>
      </w:r>
      <w:r w:rsidRPr="007309CD">
        <w:rPr>
          <w:rFonts w:asciiTheme="minorHAnsi" w:hAnsiTheme="minorHAnsi" w:cstheme="minorHAnsi"/>
          <w:color w:val="000000" w:themeColor="text1"/>
          <w:sz w:val="22"/>
          <w:szCs w:val="22"/>
        </w:rPr>
        <w:t>U.S. Department of Health and Human Services,</w:t>
      </w:r>
      <w:r w:rsidRPr="00042E12">
        <w:rPr>
          <w:rFonts w:asciiTheme="minorHAnsi" w:hAnsiTheme="minorHAnsi" w:cstheme="minorHAnsi"/>
          <w:sz w:val="22"/>
          <w:szCs w:val="22"/>
          <w:lang w:val="en-US"/>
        </w:rPr>
        <w:t xml:space="preserve"> Administration for Children and Families. The study is being carried out by RTI International, </w:t>
      </w:r>
      <w:r w:rsidRPr="007309CD">
        <w:rPr>
          <w:rFonts w:asciiTheme="minorHAnsi" w:hAnsiTheme="minorHAnsi" w:cstheme="minorHAnsi"/>
          <w:color w:val="000000" w:themeColor="text1"/>
          <w:sz w:val="22"/>
          <w:szCs w:val="22"/>
        </w:rPr>
        <w:t>an independent, non-profit research institute. The study is intended to</w:t>
      </w:r>
      <w:r w:rsidRPr="00042E12">
        <w:rPr>
          <w:rFonts w:asciiTheme="minorHAnsi" w:hAnsiTheme="minorHAnsi" w:cstheme="minorHAnsi"/>
          <w:sz w:val="22"/>
          <w:szCs w:val="22"/>
          <w:lang w:val="en-US"/>
        </w:rPr>
        <w:t xml:space="preserve"> describe child welfare practice in screening for human trafficking and connecting children and youth to </w:t>
      </w:r>
      <w:r w:rsidRPr="00042E12">
        <w:rPr>
          <w:rFonts w:asciiTheme="minorHAnsi" w:hAnsiTheme="minorHAnsi" w:cstheme="minorHAnsi"/>
          <w:sz w:val="22"/>
          <w:szCs w:val="22"/>
        </w:rPr>
        <w:t>services</w:t>
      </w:r>
      <w:r w:rsidRPr="00042E12">
        <w:rPr>
          <w:rFonts w:asciiTheme="minorHAnsi" w:hAnsiTheme="minorHAnsi" w:cstheme="minorHAnsi"/>
          <w:sz w:val="22"/>
          <w:szCs w:val="22"/>
          <w:lang w:val="en-US"/>
        </w:rPr>
        <w:t xml:space="preserve"> that meet their needs. </w:t>
      </w:r>
    </w:p>
    <w:p w:rsidRPr="00042E12" w:rsidR="00B93B0A" w:rsidP="00042E12" w:rsidRDefault="00B93B0A" w14:paraId="411A1D54" w14:textId="77777777">
      <w:pPr>
        <w:spacing w:line="288" w:lineRule="auto"/>
        <w:rPr>
          <w:rFonts w:asciiTheme="minorHAnsi" w:hAnsiTheme="minorHAnsi" w:cstheme="minorHAnsi"/>
          <w:sz w:val="22"/>
          <w:szCs w:val="22"/>
          <w:lang w:val="en-US"/>
        </w:rPr>
      </w:pPr>
    </w:p>
    <w:p w:rsidRPr="00042E12" w:rsidR="0083129D" w:rsidRDefault="00852A77" w14:paraId="55CB38A0" w14:textId="21A138CA">
      <w:p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w:t>
      </w:r>
      <w:r w:rsidRPr="00042E12" w:rsidR="0035234C">
        <w:rPr>
          <w:rFonts w:asciiTheme="minorHAnsi" w:hAnsiTheme="minorHAnsi" w:cstheme="minorHAnsi"/>
          <w:sz w:val="22"/>
          <w:szCs w:val="22"/>
          <w:lang w:val="en-US"/>
        </w:rPr>
        <w:t>SITE</w:t>
      </w:r>
      <w:r w:rsidRPr="00042E12">
        <w:rPr>
          <w:rFonts w:asciiTheme="minorHAnsi" w:hAnsiTheme="minorHAnsi" w:cstheme="minorHAnsi"/>
          <w:sz w:val="22"/>
          <w:szCs w:val="22"/>
          <w:lang w:val="en-US"/>
        </w:rPr>
        <w:t xml:space="preserve">] </w:t>
      </w:r>
      <w:r w:rsidRPr="00042E12" w:rsidR="00BA6DA7">
        <w:rPr>
          <w:rFonts w:asciiTheme="minorHAnsi" w:hAnsiTheme="minorHAnsi" w:cstheme="minorHAnsi"/>
          <w:sz w:val="22"/>
          <w:szCs w:val="22"/>
          <w:lang w:val="en-US"/>
        </w:rPr>
        <w:t>is one of</w:t>
      </w:r>
      <w:r w:rsidRPr="00042E12" w:rsidR="00E05B3B">
        <w:rPr>
          <w:rFonts w:asciiTheme="minorHAnsi" w:hAnsiTheme="minorHAnsi" w:cstheme="minorHAnsi"/>
          <w:sz w:val="22"/>
          <w:szCs w:val="22"/>
          <w:lang w:val="en-US"/>
        </w:rPr>
        <w:t xml:space="preserve"> up to </w:t>
      </w:r>
      <w:r w:rsidRPr="00042E12" w:rsidR="00BA6DA7">
        <w:rPr>
          <w:rFonts w:asciiTheme="minorHAnsi" w:hAnsiTheme="minorHAnsi" w:cstheme="minorHAnsi"/>
          <w:sz w:val="22"/>
          <w:szCs w:val="22"/>
          <w:lang w:val="en-US"/>
        </w:rPr>
        <w:t xml:space="preserve">eight sites </w:t>
      </w:r>
      <w:r w:rsidRPr="00042E12">
        <w:rPr>
          <w:rFonts w:asciiTheme="minorHAnsi" w:hAnsiTheme="minorHAnsi" w:cstheme="minorHAnsi"/>
          <w:sz w:val="22"/>
          <w:szCs w:val="22"/>
          <w:lang w:val="en-US"/>
        </w:rPr>
        <w:t xml:space="preserve">selected </w:t>
      </w:r>
      <w:r w:rsidRPr="00042E12" w:rsidR="00BA6DA7">
        <w:rPr>
          <w:rFonts w:asciiTheme="minorHAnsi" w:hAnsiTheme="minorHAnsi" w:cstheme="minorHAnsi"/>
          <w:sz w:val="22"/>
          <w:szCs w:val="22"/>
          <w:lang w:val="en-US"/>
        </w:rPr>
        <w:t xml:space="preserve">for this study, </w:t>
      </w:r>
      <w:r w:rsidRPr="00042E12">
        <w:rPr>
          <w:rFonts w:asciiTheme="minorHAnsi" w:hAnsiTheme="minorHAnsi" w:cstheme="minorHAnsi"/>
          <w:sz w:val="22"/>
          <w:szCs w:val="22"/>
          <w:lang w:val="en-US"/>
        </w:rPr>
        <w:t xml:space="preserve">based on information gleaned from agency reports to the Children’s Bureau and agency websites, and the study team’s interest in learning from agencies with diverse approaches to screening for human trafficking. </w:t>
      </w:r>
      <w:r w:rsidRPr="00042E12" w:rsidR="006B126C">
        <w:rPr>
          <w:rFonts w:asciiTheme="minorHAnsi" w:hAnsiTheme="minorHAnsi" w:cstheme="minorHAnsi"/>
          <w:sz w:val="22"/>
          <w:szCs w:val="22"/>
          <w:lang w:val="en-US"/>
        </w:rPr>
        <w:t xml:space="preserve">We will share a summary of what we learn with all interview participants.  </w:t>
      </w:r>
    </w:p>
    <w:p w:rsidRPr="00042E12" w:rsidR="00C138A9" w:rsidRDefault="00852A77" w14:paraId="12D06821" w14:textId="7B12DDA8">
      <w:p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The interview will include questions about [</w:t>
      </w:r>
      <w:r w:rsidRPr="00042E12" w:rsidR="0035234C">
        <w:rPr>
          <w:rFonts w:asciiTheme="minorHAnsi" w:hAnsiTheme="minorHAnsi" w:cstheme="minorHAnsi"/>
          <w:sz w:val="22"/>
          <w:szCs w:val="22"/>
          <w:lang w:val="en-US"/>
        </w:rPr>
        <w:t>SITE’s</w:t>
      </w:r>
      <w:r w:rsidRPr="00042E12">
        <w:rPr>
          <w:rFonts w:asciiTheme="minorHAnsi" w:hAnsiTheme="minorHAnsi" w:cstheme="minorHAnsi"/>
          <w:sz w:val="22"/>
          <w:szCs w:val="22"/>
          <w:lang w:val="en-US"/>
        </w:rPr>
        <w:t>] approach to screening for human trafficking</w:t>
      </w:r>
      <w:r w:rsidRPr="00042E12" w:rsidR="0035234C">
        <w:rPr>
          <w:rFonts w:asciiTheme="minorHAnsi" w:hAnsiTheme="minorHAnsi" w:cstheme="minorHAnsi"/>
          <w:sz w:val="22"/>
          <w:szCs w:val="22"/>
          <w:lang w:val="en-US"/>
        </w:rPr>
        <w:t xml:space="preserve">, </w:t>
      </w:r>
      <w:r w:rsidRPr="00042E12" w:rsidR="00A54138">
        <w:rPr>
          <w:rFonts w:asciiTheme="minorHAnsi" w:hAnsiTheme="minorHAnsi" w:cstheme="minorHAnsi"/>
          <w:sz w:val="22"/>
          <w:szCs w:val="22"/>
          <w:lang w:val="en-US"/>
        </w:rPr>
        <w:t xml:space="preserve">specialized services for children and youth who are identified as trafficked or at high risk of trafficking, and </w:t>
      </w:r>
      <w:r w:rsidRPr="00042E12">
        <w:rPr>
          <w:rFonts w:asciiTheme="minorHAnsi" w:hAnsiTheme="minorHAnsi" w:cstheme="minorHAnsi"/>
          <w:sz w:val="22"/>
          <w:szCs w:val="22"/>
          <w:lang w:val="en-US"/>
        </w:rPr>
        <w:t xml:space="preserve">training related to screening. </w:t>
      </w:r>
      <w:r w:rsidRPr="00042E12" w:rsidR="00C138A9">
        <w:rPr>
          <w:rFonts w:asciiTheme="minorHAnsi" w:hAnsiTheme="minorHAnsi" w:cstheme="minorHAnsi"/>
          <w:sz w:val="22"/>
          <w:szCs w:val="22"/>
          <w:lang w:val="en-US"/>
        </w:rPr>
        <w:t xml:space="preserve">A list of topics included in the interview is attached. </w:t>
      </w:r>
      <w:r w:rsidRPr="00042E12" w:rsidR="00A54138">
        <w:rPr>
          <w:rFonts w:asciiTheme="minorHAnsi" w:hAnsiTheme="minorHAnsi" w:cstheme="minorHAnsi"/>
          <w:sz w:val="22"/>
          <w:szCs w:val="22"/>
          <w:lang w:val="en-US"/>
        </w:rPr>
        <w:t xml:space="preserve">The questions are about topics you know, and the interview will not require any advance preparation on your part. However, any data you can provide on the number of children and youth screened for human trafficking, results of these screenings, and the number of staff trained on screening would be extremely helpful.  </w:t>
      </w:r>
    </w:p>
    <w:p w:rsidRPr="00042E12" w:rsidR="00F152D8" w:rsidP="00F152D8" w:rsidRDefault="00A54138" w14:paraId="59F38535" w14:textId="5DCF4FDE">
      <w:p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 xml:space="preserve">As we mentioned in our call, </w:t>
      </w:r>
      <w:r w:rsidRPr="00042E12" w:rsidR="00F152D8">
        <w:rPr>
          <w:rFonts w:asciiTheme="minorHAnsi" w:hAnsiTheme="minorHAnsi" w:cstheme="minorHAnsi"/>
          <w:sz w:val="22"/>
          <w:szCs w:val="22"/>
          <w:lang w:val="en-US"/>
        </w:rPr>
        <w:t xml:space="preserve">our interview time will be more efficient and informative </w:t>
      </w:r>
      <w:r w:rsidR="0086093C">
        <w:rPr>
          <w:rFonts w:asciiTheme="minorHAnsi" w:hAnsiTheme="minorHAnsi" w:cstheme="minorHAnsi"/>
          <w:sz w:val="22"/>
          <w:szCs w:val="22"/>
          <w:lang w:val="en-US"/>
        </w:rPr>
        <w:t>i</w:t>
      </w:r>
      <w:r w:rsidRPr="00042E12" w:rsidR="00F152D8">
        <w:rPr>
          <w:rFonts w:asciiTheme="minorHAnsi" w:hAnsiTheme="minorHAnsi" w:cstheme="minorHAnsi"/>
          <w:sz w:val="22"/>
          <w:szCs w:val="22"/>
          <w:lang w:val="en-US"/>
        </w:rPr>
        <w:t>f we are able to review material from [</w:t>
      </w:r>
      <w:r w:rsidRPr="00042E12" w:rsidR="0035234C">
        <w:rPr>
          <w:rFonts w:asciiTheme="minorHAnsi" w:hAnsiTheme="minorHAnsi" w:cstheme="minorHAnsi"/>
          <w:sz w:val="22"/>
          <w:szCs w:val="22"/>
          <w:lang w:val="en-US"/>
        </w:rPr>
        <w:t>SITE</w:t>
      </w:r>
      <w:r w:rsidRPr="00042E12" w:rsidR="00F152D8">
        <w:rPr>
          <w:rFonts w:asciiTheme="minorHAnsi" w:hAnsiTheme="minorHAnsi" w:cstheme="minorHAnsi"/>
          <w:sz w:val="22"/>
          <w:szCs w:val="22"/>
          <w:lang w:val="en-US"/>
        </w:rPr>
        <w:t>] in advance.  Please forward any material that you can share that will help us understand [</w:t>
      </w:r>
      <w:r w:rsidRPr="00042E12" w:rsidR="0035234C">
        <w:rPr>
          <w:rFonts w:asciiTheme="minorHAnsi" w:hAnsiTheme="minorHAnsi" w:cstheme="minorHAnsi"/>
          <w:sz w:val="22"/>
          <w:szCs w:val="22"/>
          <w:lang w:val="en-US"/>
        </w:rPr>
        <w:t>SITE’s</w:t>
      </w:r>
      <w:r w:rsidRPr="00042E12" w:rsidR="00F152D8">
        <w:rPr>
          <w:rFonts w:asciiTheme="minorHAnsi" w:hAnsiTheme="minorHAnsi" w:cstheme="minorHAnsi"/>
          <w:sz w:val="22"/>
          <w:szCs w:val="22"/>
          <w:lang w:val="en-US"/>
        </w:rPr>
        <w:t>] approach to screening, specialized services, and training</w:t>
      </w:r>
      <w:r w:rsidRPr="00042E12">
        <w:rPr>
          <w:rFonts w:asciiTheme="minorHAnsi" w:hAnsiTheme="minorHAnsi" w:cstheme="minorHAnsi"/>
          <w:sz w:val="22"/>
          <w:szCs w:val="22"/>
          <w:lang w:val="en-US"/>
        </w:rPr>
        <w:t>.</w:t>
      </w:r>
      <w:r w:rsidRPr="00042E12" w:rsidR="00F152D8">
        <w:rPr>
          <w:rFonts w:asciiTheme="minorHAnsi" w:hAnsiTheme="minorHAnsi" w:cstheme="minorHAnsi"/>
          <w:sz w:val="22"/>
          <w:szCs w:val="22"/>
          <w:lang w:val="en-US"/>
        </w:rPr>
        <w:t xml:space="preserve">  These may include </w:t>
      </w:r>
    </w:p>
    <w:p w:rsidR="00083385" w:rsidP="00F152D8" w:rsidRDefault="00F152D8" w14:paraId="0C9B22BD" w14:textId="77777777">
      <w:pPr>
        <w:pStyle w:val="ListParagraph"/>
        <w:numPr>
          <w:ilvl w:val="0"/>
          <w:numId w:val="48"/>
        </w:num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Screening tools and protocols</w:t>
      </w:r>
    </w:p>
    <w:p w:rsidR="00083385" w:rsidP="00083385" w:rsidRDefault="00083385" w14:paraId="36905F8A" w14:textId="1539BC30">
      <w:pPr>
        <w:pStyle w:val="ListParagraph"/>
        <w:numPr>
          <w:ilvl w:val="0"/>
          <w:numId w:val="48"/>
        </w:numPr>
        <w:spacing w:after="200" w:line="276" w:lineRule="auto"/>
        <w:rPr>
          <w:rFonts w:ascii="Calibri" w:hAnsi="Calibri" w:cs="Calibri"/>
          <w:sz w:val="22"/>
          <w:szCs w:val="22"/>
          <w:lang w:val="en-US"/>
        </w:rPr>
      </w:pPr>
      <w:r>
        <w:rPr>
          <w:rFonts w:ascii="Calibri" w:hAnsi="Calibri" w:cs="Calibri"/>
          <w:sz w:val="22"/>
          <w:szCs w:val="22"/>
          <w:lang w:val="en-US"/>
        </w:rPr>
        <w:t>Any existing reports on the number of screenings conducted and their outcomes</w:t>
      </w:r>
    </w:p>
    <w:p w:rsidRPr="00042E12" w:rsidR="00F152D8" w:rsidP="00F152D8" w:rsidRDefault="00F152D8" w14:paraId="2F914EF3" w14:textId="77777777">
      <w:pPr>
        <w:pStyle w:val="ListParagraph"/>
        <w:numPr>
          <w:ilvl w:val="0"/>
          <w:numId w:val="48"/>
        </w:num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Case management protocols</w:t>
      </w:r>
    </w:p>
    <w:p w:rsidRPr="00042E12" w:rsidR="00F152D8" w:rsidP="00F152D8" w:rsidRDefault="00F152D8" w14:paraId="748E7C71" w14:textId="77777777">
      <w:pPr>
        <w:pStyle w:val="ListParagraph"/>
        <w:numPr>
          <w:ilvl w:val="0"/>
          <w:numId w:val="48"/>
        </w:numPr>
        <w:spacing w:after="200" w:line="276" w:lineRule="auto"/>
        <w:rPr>
          <w:rFonts w:asciiTheme="minorHAnsi" w:hAnsiTheme="minorHAnsi" w:cstheme="minorHAnsi"/>
          <w:sz w:val="22"/>
          <w:szCs w:val="22"/>
          <w:lang w:val="en-US"/>
        </w:rPr>
      </w:pPr>
      <w:r w:rsidRPr="00042E12">
        <w:rPr>
          <w:rFonts w:asciiTheme="minorHAnsi" w:hAnsiTheme="minorHAnsi" w:cstheme="minorHAnsi"/>
          <w:sz w:val="22"/>
          <w:szCs w:val="22"/>
          <w:lang w:val="en-US"/>
        </w:rPr>
        <w:t>Descriptions of specialized services or placement resources</w:t>
      </w:r>
    </w:p>
    <w:p w:rsidRPr="00083385" w:rsidR="00F152D8" w:rsidP="00F152D8" w:rsidRDefault="00F152D8" w14:paraId="1948F5C9" w14:textId="6725C91B">
      <w:pPr>
        <w:pStyle w:val="ListParagraph"/>
        <w:numPr>
          <w:ilvl w:val="0"/>
          <w:numId w:val="48"/>
        </w:numPr>
        <w:autoSpaceDE w:val="0"/>
        <w:autoSpaceDN w:val="0"/>
        <w:adjustRightInd w:val="0"/>
        <w:spacing w:after="200" w:line="288" w:lineRule="auto"/>
        <w:rPr>
          <w:rFonts w:asciiTheme="minorHAnsi" w:hAnsiTheme="minorHAnsi" w:cstheme="minorHAnsi"/>
          <w:bCs/>
          <w:sz w:val="22"/>
          <w:szCs w:val="22"/>
        </w:rPr>
      </w:pPr>
      <w:r w:rsidRPr="00042E12">
        <w:rPr>
          <w:rFonts w:asciiTheme="minorHAnsi" w:hAnsiTheme="minorHAnsi" w:cstheme="minorHAnsi"/>
          <w:sz w:val="22"/>
          <w:szCs w:val="22"/>
          <w:lang w:val="en-US"/>
        </w:rPr>
        <w:t xml:space="preserve">Training materials and summary reports on staff trained. </w:t>
      </w:r>
    </w:p>
    <w:p w:rsidRPr="00083385" w:rsidR="00083385" w:rsidP="00083385" w:rsidRDefault="00083385" w14:paraId="2FA100C1" w14:textId="6DAF26A7">
      <w:pPr>
        <w:autoSpaceDE w:val="0"/>
        <w:autoSpaceDN w:val="0"/>
        <w:adjustRightInd w:val="0"/>
        <w:spacing w:after="200" w:line="288" w:lineRule="auto"/>
        <w:rPr>
          <w:rFonts w:asciiTheme="minorHAnsi" w:hAnsiTheme="minorHAnsi" w:cstheme="minorHAnsi"/>
          <w:bCs/>
          <w:sz w:val="22"/>
          <w:szCs w:val="22"/>
        </w:rPr>
      </w:pPr>
      <w:r w:rsidRPr="00083385">
        <w:rPr>
          <w:rFonts w:ascii="Calibri" w:hAnsi="Calibri" w:cs="Calibri"/>
          <w:bCs/>
          <w:sz w:val="22"/>
          <w:szCs w:val="22"/>
        </w:rPr>
        <w:lastRenderedPageBreak/>
        <w:t>These documents will</w:t>
      </w:r>
      <w:r w:rsidR="00F3576D">
        <w:rPr>
          <w:rFonts w:ascii="Calibri" w:hAnsi="Calibri" w:cs="Calibri"/>
          <w:bCs/>
          <w:sz w:val="22"/>
          <w:szCs w:val="22"/>
        </w:rPr>
        <w:t xml:space="preserve"> be</w:t>
      </w:r>
      <w:r w:rsidRPr="00083385">
        <w:rPr>
          <w:rFonts w:ascii="Calibri" w:hAnsi="Calibri" w:cs="Calibri"/>
          <w:bCs/>
          <w:sz w:val="22"/>
          <w:szCs w:val="22"/>
        </w:rPr>
        <w:t xml:space="preserve"> used for reference in advance of the interview and not be shared outside the study team without </w:t>
      </w:r>
      <w:r w:rsidR="002A48D6">
        <w:rPr>
          <w:rFonts w:ascii="Calibri" w:hAnsi="Calibri" w:cs="Calibri"/>
          <w:bCs/>
          <w:sz w:val="22"/>
          <w:szCs w:val="22"/>
        </w:rPr>
        <w:t>your</w:t>
      </w:r>
      <w:r w:rsidRPr="00083385">
        <w:rPr>
          <w:rFonts w:ascii="Calibri" w:hAnsi="Calibri" w:cs="Calibri"/>
          <w:bCs/>
          <w:sz w:val="22"/>
          <w:szCs w:val="22"/>
        </w:rPr>
        <w:t xml:space="preserve"> permission. </w:t>
      </w:r>
    </w:p>
    <w:p w:rsidRPr="00042E12" w:rsidR="0063524A" w:rsidP="003745E5" w:rsidRDefault="009F1C69" w14:paraId="6E10A19D" w14:textId="27B2EB83">
      <w:pPr>
        <w:keepNext/>
        <w:autoSpaceDE w:val="0"/>
        <w:autoSpaceDN w:val="0"/>
        <w:adjustRightInd w:val="0"/>
        <w:spacing w:line="288" w:lineRule="auto"/>
        <w:rPr>
          <w:rFonts w:asciiTheme="minorHAnsi" w:hAnsiTheme="minorHAnsi" w:cstheme="minorHAnsi"/>
          <w:bCs/>
          <w:sz w:val="22"/>
          <w:szCs w:val="22"/>
        </w:rPr>
      </w:pPr>
      <w:r w:rsidRPr="00042E12">
        <w:rPr>
          <w:rFonts w:asciiTheme="minorHAnsi" w:hAnsiTheme="minorHAnsi" w:cstheme="minorHAnsi"/>
          <w:sz w:val="22"/>
          <w:szCs w:val="22"/>
          <w:lang w:val="en-US"/>
        </w:rPr>
        <w:t xml:space="preserve">Below is some additional information about your participation </w:t>
      </w:r>
      <w:r w:rsidRPr="00042E12" w:rsidR="009B0AD4">
        <w:rPr>
          <w:rFonts w:asciiTheme="minorHAnsi" w:hAnsiTheme="minorHAnsi" w:cstheme="minorHAnsi"/>
          <w:sz w:val="22"/>
          <w:szCs w:val="22"/>
          <w:lang w:val="en-US"/>
        </w:rPr>
        <w:t xml:space="preserve">in this study.  We can discuss </w:t>
      </w:r>
      <w:r w:rsidR="004D1F94">
        <w:rPr>
          <w:rFonts w:ascii="Calibri" w:hAnsi="Calibri" w:cs="Calibri"/>
          <w:sz w:val="22"/>
          <w:szCs w:val="22"/>
          <w:lang w:val="en-US"/>
        </w:rPr>
        <w:t>any questions you may have</w:t>
      </w:r>
      <w:r w:rsidRPr="00450A2A" w:rsidR="004D1F94">
        <w:rPr>
          <w:rFonts w:ascii="Calibri" w:hAnsi="Calibri" w:cs="Calibri"/>
          <w:sz w:val="22"/>
          <w:szCs w:val="22"/>
          <w:lang w:val="en-US"/>
        </w:rPr>
        <w:t xml:space="preserve"> </w:t>
      </w:r>
      <w:r w:rsidRPr="00042E12" w:rsidR="009B0AD4">
        <w:rPr>
          <w:rFonts w:asciiTheme="minorHAnsi" w:hAnsiTheme="minorHAnsi" w:cstheme="minorHAnsi"/>
          <w:sz w:val="22"/>
          <w:szCs w:val="22"/>
          <w:lang w:val="en-US"/>
        </w:rPr>
        <w:t>when we talk on [</w:t>
      </w:r>
      <w:r w:rsidRPr="00042E12" w:rsidR="00DE2299">
        <w:rPr>
          <w:rFonts w:asciiTheme="minorHAnsi" w:hAnsiTheme="minorHAnsi" w:cstheme="minorHAnsi"/>
          <w:sz w:val="22"/>
          <w:szCs w:val="22"/>
          <w:lang w:val="en-US"/>
        </w:rPr>
        <w:t>DATE</w:t>
      </w:r>
      <w:r w:rsidRPr="00042E12" w:rsidR="009B0AD4">
        <w:rPr>
          <w:rFonts w:asciiTheme="minorHAnsi" w:hAnsiTheme="minorHAnsi" w:cstheme="minorHAnsi"/>
          <w:sz w:val="22"/>
          <w:szCs w:val="22"/>
          <w:lang w:val="en-US"/>
        </w:rPr>
        <w:t xml:space="preserve">].  </w:t>
      </w:r>
    </w:p>
    <w:p w:rsidRPr="00042E12" w:rsidR="0063524A" w:rsidP="003745E5" w:rsidRDefault="00B93B0A" w14:paraId="5071A36B" w14:textId="23DBB189">
      <w:pPr>
        <w:keepNext/>
        <w:numPr>
          <w:ilvl w:val="0"/>
          <w:numId w:val="2"/>
        </w:numPr>
        <w:autoSpaceDE w:val="0"/>
        <w:autoSpaceDN w:val="0"/>
        <w:adjustRightInd w:val="0"/>
        <w:spacing w:line="288" w:lineRule="auto"/>
        <w:rPr>
          <w:rFonts w:asciiTheme="minorHAnsi" w:hAnsiTheme="minorHAnsi" w:cstheme="minorHAnsi"/>
          <w:bCs/>
          <w:sz w:val="22"/>
          <w:szCs w:val="22"/>
        </w:rPr>
      </w:pPr>
      <w:r w:rsidRPr="00042E12">
        <w:rPr>
          <w:rFonts w:asciiTheme="minorHAnsi" w:hAnsiTheme="minorHAnsi" w:cstheme="minorHAnsi"/>
          <w:bCs/>
          <w:sz w:val="22"/>
          <w:szCs w:val="22"/>
        </w:rPr>
        <w:t>Participation in t</w:t>
      </w:r>
      <w:r w:rsidRPr="00042E12" w:rsidR="0063524A">
        <w:rPr>
          <w:rFonts w:asciiTheme="minorHAnsi" w:hAnsiTheme="minorHAnsi" w:cstheme="minorHAnsi"/>
          <w:bCs/>
          <w:sz w:val="22"/>
          <w:szCs w:val="22"/>
        </w:rPr>
        <w:t>his interview is completely voluntary</w:t>
      </w:r>
    </w:p>
    <w:p w:rsidRPr="00083385" w:rsidR="00B93B0A" w:rsidP="00083385" w:rsidRDefault="00B93B0A" w14:paraId="050FF65A" w14:textId="7633D237">
      <w:pPr>
        <w:keepNext/>
        <w:numPr>
          <w:ilvl w:val="0"/>
          <w:numId w:val="96"/>
        </w:numPr>
        <w:autoSpaceDE w:val="0"/>
        <w:autoSpaceDN w:val="0"/>
        <w:adjustRightInd w:val="0"/>
        <w:spacing w:line="288" w:lineRule="auto"/>
        <w:rPr>
          <w:rFonts w:ascii="Calibri" w:hAnsi="Calibri" w:cs="Calibri"/>
          <w:sz w:val="22"/>
          <w:szCs w:val="22"/>
        </w:rPr>
      </w:pPr>
      <w:r w:rsidRPr="00042E12">
        <w:rPr>
          <w:rFonts w:asciiTheme="minorHAnsi" w:hAnsiTheme="minorHAnsi" w:cstheme="minorHAnsi"/>
          <w:bCs/>
          <w:sz w:val="22"/>
          <w:szCs w:val="22"/>
        </w:rPr>
        <w:t>The information that we collect from you is private to the extent permitted by law.</w:t>
      </w:r>
      <w:r w:rsidRPr="00054077" w:rsidR="00054077">
        <w:rPr>
          <w:rFonts w:ascii="Calibri" w:hAnsi="Calibri" w:cs="Calibri"/>
          <w:bCs/>
          <w:sz w:val="22"/>
          <w:szCs w:val="22"/>
        </w:rPr>
        <w:t xml:space="preserve"> </w:t>
      </w:r>
      <w:r w:rsidRPr="00FD12B7" w:rsidR="00054077">
        <w:rPr>
          <w:rFonts w:ascii="Calibri" w:hAnsi="Calibri" w:cs="Calibri"/>
          <w:bCs/>
          <w:sz w:val="22"/>
          <w:szCs w:val="22"/>
        </w:rPr>
        <w:t>We keep your interview answers on a secure computer and all staff involved in this research signed a Privacy Pledge.</w:t>
      </w:r>
      <w:r w:rsidRPr="00FD12B7" w:rsidR="00054077">
        <w:rPr>
          <w:rFonts w:ascii="Calibri" w:hAnsi="Calibri" w:cs="Calibri"/>
          <w:sz w:val="22"/>
          <w:szCs w:val="22"/>
        </w:rPr>
        <w:t xml:space="preserve"> </w:t>
      </w:r>
      <w:r w:rsidRPr="00FD12B7" w:rsidR="00054077">
        <w:rPr>
          <w:rFonts w:ascii="Calibri" w:hAnsi="Calibri" w:cs="Calibri"/>
          <w:bCs/>
          <w:sz w:val="22"/>
          <w:szCs w:val="22"/>
        </w:rPr>
        <w:t xml:space="preserve">In the future, information from this study may be securely shared with qualified </w:t>
      </w:r>
      <w:r w:rsidR="005573F1">
        <w:rPr>
          <w:rFonts w:ascii="Calibri" w:hAnsi="Calibri" w:cs="Calibri"/>
          <w:bCs/>
          <w:sz w:val="22"/>
          <w:szCs w:val="22"/>
        </w:rPr>
        <w:t xml:space="preserve">researchers </w:t>
      </w:r>
      <w:r w:rsidRPr="00FD12B7" w:rsidR="00054077">
        <w:rPr>
          <w:rFonts w:ascii="Calibri" w:hAnsi="Calibri" w:cs="Calibri"/>
          <w:bCs/>
          <w:sz w:val="22"/>
          <w:szCs w:val="22"/>
        </w:rPr>
        <w:t xml:space="preserve">to help improve supports for children and youth who have experienced trafficking.  </w:t>
      </w:r>
    </w:p>
    <w:p w:rsidRPr="00DF4176" w:rsidR="002A48D6" w:rsidP="002A48D6" w:rsidRDefault="002A48D6" w14:paraId="40D7C1F5" w14:textId="233D1387">
      <w:pPr>
        <w:numPr>
          <w:ilvl w:val="0"/>
          <w:numId w:val="96"/>
        </w:numPr>
        <w:autoSpaceDE w:val="0"/>
        <w:autoSpaceDN w:val="0"/>
        <w:adjustRightInd w:val="0"/>
        <w:spacing w:line="288" w:lineRule="auto"/>
        <w:rPr>
          <w:rFonts w:ascii="Calibri" w:hAnsi="Calibri" w:cs="Calibri"/>
          <w:sz w:val="22"/>
          <w:szCs w:val="22"/>
        </w:rPr>
      </w:pPr>
      <w:bookmarkStart w:name="_Hlk33788158" w:id="2"/>
      <w:r w:rsidRPr="00DF4176">
        <w:rPr>
          <w:rFonts w:ascii="Calibri" w:hAnsi="Calibri" w:cs="Calibri"/>
          <w:sz w:val="22"/>
          <w:szCs w:val="22"/>
        </w:rPr>
        <w:t>When we summarize what is learned from this study, we will report on innovative practices and challenges described by different states and counties (jurisdictions).  If you prefer that we not identify your state</w:t>
      </w:r>
      <w:r>
        <w:rPr>
          <w:rFonts w:ascii="Calibri" w:hAnsi="Calibri" w:cs="Calibri"/>
          <w:sz w:val="22"/>
          <w:szCs w:val="22"/>
        </w:rPr>
        <w:t xml:space="preserve"> or county</w:t>
      </w:r>
      <w:r w:rsidRPr="00DF4176">
        <w:rPr>
          <w:rFonts w:ascii="Calibri" w:hAnsi="Calibri" w:cs="Calibri"/>
          <w:sz w:val="22"/>
          <w:szCs w:val="22"/>
        </w:rPr>
        <w:t xml:space="preserve"> in relation to anything you describe, let us know and we will be sure that it is not reported.  </w:t>
      </w:r>
      <w:bookmarkStart w:name="_Hlk38367745" w:id="3"/>
      <w:r w:rsidRPr="00DF4176">
        <w:rPr>
          <w:rFonts w:ascii="Calibri" w:hAnsi="Calibri" w:cs="Calibri"/>
          <w:sz w:val="22"/>
          <w:szCs w:val="22"/>
        </w:rPr>
        <w:t>We will not use your name in any reports.</w:t>
      </w:r>
      <w:bookmarkEnd w:id="3"/>
    </w:p>
    <w:bookmarkEnd w:id="2"/>
    <w:p w:rsidRPr="00083385" w:rsidR="0063524A" w:rsidP="00F55655" w:rsidRDefault="0063524A" w14:paraId="02A69A39" w14:textId="70EABD5A">
      <w:pPr>
        <w:numPr>
          <w:ilvl w:val="0"/>
          <w:numId w:val="2"/>
        </w:numPr>
        <w:autoSpaceDE w:val="0"/>
        <w:autoSpaceDN w:val="0"/>
        <w:adjustRightInd w:val="0"/>
        <w:spacing w:line="288" w:lineRule="auto"/>
        <w:rPr>
          <w:rFonts w:asciiTheme="minorHAnsi" w:hAnsiTheme="minorHAnsi" w:cstheme="minorHAnsi"/>
          <w:sz w:val="22"/>
          <w:szCs w:val="22"/>
        </w:rPr>
      </w:pPr>
      <w:r w:rsidRPr="00083385">
        <w:rPr>
          <w:rFonts w:asciiTheme="minorHAnsi" w:hAnsiTheme="minorHAnsi" w:cstheme="minorHAnsi"/>
          <w:sz w:val="22"/>
          <w:szCs w:val="22"/>
        </w:rPr>
        <w:t xml:space="preserve">With your permission, we will audio-record the interview.  This recording will be a backup to our written notes, and only shared with the study team. </w:t>
      </w:r>
    </w:p>
    <w:p w:rsidRPr="00042E12" w:rsidR="0063524A" w:rsidP="0063524A" w:rsidRDefault="0063524A" w14:paraId="4C772E29" w14:textId="77777777">
      <w:pPr>
        <w:numPr>
          <w:ilvl w:val="0"/>
          <w:numId w:val="2"/>
        </w:numPr>
        <w:spacing w:line="288" w:lineRule="auto"/>
        <w:rPr>
          <w:rFonts w:asciiTheme="minorHAnsi" w:hAnsiTheme="minorHAnsi" w:cstheme="minorHAnsi"/>
          <w:sz w:val="22"/>
          <w:szCs w:val="22"/>
        </w:rPr>
      </w:pPr>
      <w:r w:rsidRPr="00042E12">
        <w:rPr>
          <w:rFonts w:asciiTheme="minorHAnsi" w:hAnsiTheme="minorHAnsi" w:cstheme="minorHAnsi"/>
          <w:sz w:val="22"/>
          <w:szCs w:val="22"/>
        </w:rPr>
        <w:t xml:space="preserve">You may choose to not answer certain questions or to not take part in the interview at any time.  </w:t>
      </w:r>
    </w:p>
    <w:p w:rsidRPr="00042E12" w:rsidR="0063524A" w:rsidP="0063524A" w:rsidRDefault="0063524A" w14:paraId="1332B03E" w14:textId="61425466">
      <w:pPr>
        <w:numPr>
          <w:ilvl w:val="0"/>
          <w:numId w:val="2"/>
        </w:numPr>
        <w:autoSpaceDE w:val="0"/>
        <w:autoSpaceDN w:val="0"/>
        <w:adjustRightInd w:val="0"/>
        <w:spacing w:line="288" w:lineRule="auto"/>
        <w:rPr>
          <w:rFonts w:asciiTheme="minorHAnsi" w:hAnsiTheme="minorHAnsi" w:cstheme="minorHAnsi"/>
          <w:b/>
          <w:sz w:val="22"/>
          <w:szCs w:val="22"/>
        </w:rPr>
      </w:pPr>
      <w:r w:rsidRPr="00042E12">
        <w:rPr>
          <w:rFonts w:asciiTheme="minorHAnsi" w:hAnsiTheme="minorHAnsi" w:cstheme="minorHAnsi"/>
          <w:sz w:val="22"/>
          <w:szCs w:val="22"/>
        </w:rPr>
        <w:t xml:space="preserve">We expect this interview to take about </w:t>
      </w:r>
      <w:r w:rsidRPr="00042E12" w:rsidR="007B326B">
        <w:rPr>
          <w:rFonts w:asciiTheme="minorHAnsi" w:hAnsiTheme="minorHAnsi" w:cstheme="minorHAnsi"/>
          <w:sz w:val="22"/>
          <w:szCs w:val="22"/>
        </w:rPr>
        <w:t>ninety minutes</w:t>
      </w:r>
      <w:r w:rsidRPr="00042E12">
        <w:rPr>
          <w:rFonts w:asciiTheme="minorHAnsi" w:hAnsiTheme="minorHAnsi" w:cstheme="minorHAnsi"/>
          <w:sz w:val="22"/>
          <w:szCs w:val="22"/>
        </w:rPr>
        <w:t xml:space="preserve">. </w:t>
      </w:r>
    </w:p>
    <w:p w:rsidRPr="003745E5" w:rsidR="0063524A" w:rsidP="0063524A" w:rsidRDefault="0063524A" w14:paraId="1AA000BC" w14:textId="6B4E2D33">
      <w:pPr>
        <w:numPr>
          <w:ilvl w:val="0"/>
          <w:numId w:val="2"/>
        </w:numPr>
        <w:autoSpaceDE w:val="0"/>
        <w:autoSpaceDN w:val="0"/>
        <w:adjustRightInd w:val="0"/>
        <w:spacing w:line="288" w:lineRule="auto"/>
        <w:rPr>
          <w:rFonts w:asciiTheme="minorHAnsi" w:hAnsiTheme="minorHAnsi" w:cstheme="minorHAnsi"/>
          <w:b/>
          <w:sz w:val="22"/>
          <w:szCs w:val="22"/>
        </w:rPr>
      </w:pPr>
      <w:r w:rsidRPr="003745E5">
        <w:rPr>
          <w:rFonts w:asciiTheme="minorHAnsi" w:hAnsiTheme="minorHAnsi" w:cstheme="minorHAnsi"/>
          <w:sz w:val="22"/>
          <w:szCs w:val="22"/>
        </w:rPr>
        <w:t xml:space="preserve">If you have any questions, you may contact </w:t>
      </w:r>
      <w:r w:rsidRPr="00D4319F" w:rsidR="00D4319F">
        <w:rPr>
          <w:rFonts w:asciiTheme="minorHAnsi" w:hAnsiTheme="minorHAnsi" w:cstheme="minorHAnsi"/>
          <w:sz w:val="22"/>
          <w:szCs w:val="22"/>
        </w:rPr>
        <w:t>Melissa Dolan</w:t>
      </w:r>
      <w:r w:rsidRPr="003745E5">
        <w:rPr>
          <w:rFonts w:asciiTheme="minorHAnsi" w:hAnsiTheme="minorHAnsi" w:cstheme="minorHAnsi"/>
          <w:sz w:val="22"/>
          <w:szCs w:val="22"/>
        </w:rPr>
        <w:t xml:space="preserve">, the director for this study, at </w:t>
      </w:r>
      <w:r w:rsidRPr="00D4319F" w:rsidR="00D4319F">
        <w:rPr>
          <w:rFonts w:asciiTheme="minorHAnsi" w:hAnsiTheme="minorHAnsi" w:cstheme="minorHAnsi"/>
          <w:sz w:val="22"/>
          <w:szCs w:val="22"/>
        </w:rPr>
        <w:t>312.456.5247</w:t>
      </w:r>
      <w:r w:rsidR="00FC2149">
        <w:rPr>
          <w:rFonts w:asciiTheme="minorHAnsi" w:hAnsiTheme="minorHAnsi" w:cstheme="minorHAnsi"/>
          <w:sz w:val="22"/>
          <w:szCs w:val="22"/>
        </w:rPr>
        <w:t xml:space="preserve"> </w:t>
      </w:r>
      <w:r w:rsidRPr="003745E5">
        <w:rPr>
          <w:rFonts w:asciiTheme="minorHAnsi" w:hAnsiTheme="minorHAnsi" w:cstheme="minorHAnsi"/>
          <w:sz w:val="22"/>
          <w:szCs w:val="22"/>
        </w:rPr>
        <w:t>or</w:t>
      </w:r>
      <w:r w:rsidR="00D4319F">
        <w:rPr>
          <w:rFonts w:asciiTheme="minorHAnsi" w:hAnsiTheme="minorHAnsi" w:cstheme="minorHAnsi"/>
          <w:sz w:val="22"/>
          <w:szCs w:val="22"/>
        </w:rPr>
        <w:t xml:space="preserve"> </w:t>
      </w:r>
      <w:r w:rsidRPr="00D4319F" w:rsidR="00D4319F">
        <w:rPr>
          <w:rFonts w:asciiTheme="minorHAnsi" w:hAnsiTheme="minorHAnsi" w:cstheme="minorHAnsi"/>
          <w:sz w:val="22"/>
          <w:szCs w:val="22"/>
        </w:rPr>
        <w:t>mdolan@rti.org</w:t>
      </w:r>
      <w:hyperlink w:history="1" r:id="rId8"/>
      <w:r w:rsidRPr="003745E5">
        <w:rPr>
          <w:rFonts w:asciiTheme="minorHAnsi" w:hAnsiTheme="minorHAnsi" w:cstheme="minorHAnsi"/>
          <w:sz w:val="22"/>
          <w:szCs w:val="22"/>
        </w:rPr>
        <w:t xml:space="preserve">.  </w:t>
      </w:r>
    </w:p>
    <w:p w:rsidR="00B56326" w:rsidRDefault="00B56326" w14:paraId="5E8A2F66" w14:textId="77777777">
      <w:pPr>
        <w:spacing w:after="200" w:line="276" w:lineRule="auto"/>
        <w:rPr>
          <w:rFonts w:asciiTheme="minorHAnsi" w:hAnsiTheme="minorHAnsi" w:cstheme="minorHAnsi"/>
          <w:sz w:val="22"/>
          <w:szCs w:val="22"/>
        </w:rPr>
      </w:pPr>
    </w:p>
    <w:p w:rsidR="00B56326" w:rsidRDefault="00B56326" w14:paraId="61E0E0E6"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Sincerely, </w:t>
      </w:r>
    </w:p>
    <w:p w:rsidR="00350734" w:rsidRDefault="00B56326" w14:paraId="20BC56AF"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t>[STUDY STAFF]</w:t>
      </w:r>
    </w:p>
    <w:p w:rsidR="00350734" w:rsidRDefault="00350734" w14:paraId="2BCC4038" w14:textId="77777777">
      <w:pPr>
        <w:spacing w:after="200" w:line="276" w:lineRule="auto"/>
        <w:rPr>
          <w:rFonts w:asciiTheme="minorHAnsi" w:hAnsiTheme="minorHAnsi" w:cstheme="minorHAnsi"/>
          <w:sz w:val="22"/>
          <w:szCs w:val="22"/>
        </w:rPr>
      </w:pPr>
    </w:p>
    <w:p w:rsidR="00350734" w:rsidP="00350734" w:rsidRDefault="00350734" w14:paraId="1D495467"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350734" w:rsidTr="00350734" w14:paraId="73741E09"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350734" w:rsidRDefault="00350734" w14:paraId="2137C458" w14:textId="5502E669">
            <w:pPr>
              <w:spacing w:line="276" w:lineRule="auto"/>
              <w:rPr>
                <w:bCs/>
                <w:i/>
                <w:iCs/>
                <w:sz w:val="20"/>
                <w:szCs w:val="20"/>
                <w:lang w:val="en-US"/>
              </w:rPr>
            </w:pPr>
            <w:r>
              <w:rPr>
                <w:i/>
                <w:iCs/>
                <w:sz w:val="20"/>
                <w:szCs w:val="20"/>
              </w:rPr>
              <w:t xml:space="preserve">The described collection of information is voluntary and will be used to improve supports for children and youth who have experienced trafficking. Public reporting burden for the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00D4319F">
              <w:rPr>
                <w:bCs/>
                <w:i/>
                <w:iCs/>
                <w:sz w:val="20"/>
                <w:szCs w:val="20"/>
              </w:rPr>
              <w:t>Melissa Dolan, 230 W Monroe St., Suite 2100, Chicago, IL 60606.</w:t>
            </w:r>
          </w:p>
        </w:tc>
      </w:tr>
    </w:tbl>
    <w:p w:rsidRPr="003745E5" w:rsidR="00A54138" w:rsidRDefault="00A54138" w14:paraId="465CCB29" w14:textId="74563F6D">
      <w:pPr>
        <w:spacing w:after="200" w:line="276" w:lineRule="auto"/>
        <w:rPr>
          <w:rFonts w:asciiTheme="minorHAnsi" w:hAnsiTheme="minorHAnsi" w:cstheme="minorHAnsi"/>
          <w:sz w:val="22"/>
          <w:szCs w:val="22"/>
        </w:rPr>
      </w:pPr>
      <w:r w:rsidRPr="003745E5">
        <w:rPr>
          <w:rFonts w:asciiTheme="minorHAnsi" w:hAnsiTheme="minorHAnsi" w:cstheme="minorHAnsi"/>
          <w:sz w:val="22"/>
          <w:szCs w:val="22"/>
        </w:rPr>
        <w:br w:type="page"/>
      </w:r>
    </w:p>
    <w:p w:rsidRPr="003745E5" w:rsidR="00B93B0A" w:rsidP="00B93B0A" w:rsidRDefault="00B93B0A" w14:paraId="789A5C11" w14:textId="77777777">
      <w:pPr>
        <w:spacing w:after="200" w:line="276" w:lineRule="auto"/>
        <w:contextualSpacing/>
        <w:rPr>
          <w:rFonts w:asciiTheme="minorHAnsi" w:hAnsiTheme="minorHAnsi" w:cstheme="minorHAnsi"/>
          <w:b/>
          <w:bCs/>
          <w:sz w:val="22"/>
          <w:szCs w:val="22"/>
        </w:rPr>
      </w:pPr>
      <w:r w:rsidRPr="003745E5">
        <w:rPr>
          <w:rFonts w:asciiTheme="minorHAnsi" w:hAnsiTheme="minorHAnsi" w:cstheme="minorHAnsi"/>
          <w:b/>
          <w:bCs/>
          <w:sz w:val="22"/>
          <w:szCs w:val="22"/>
        </w:rPr>
        <w:lastRenderedPageBreak/>
        <w:t>Attachment to Advance Email</w:t>
      </w:r>
    </w:p>
    <w:p w:rsidRPr="003745E5" w:rsidR="00B93B0A" w:rsidP="00B93B0A" w:rsidRDefault="00B93B0A" w14:paraId="54CAF694" w14:textId="578E9600">
      <w:pPr>
        <w:spacing w:after="200" w:line="276" w:lineRule="auto"/>
        <w:contextualSpacing/>
        <w:rPr>
          <w:rFonts w:asciiTheme="minorHAnsi" w:hAnsiTheme="minorHAnsi" w:cstheme="minorHAnsi"/>
          <w:sz w:val="22"/>
          <w:szCs w:val="22"/>
        </w:rPr>
      </w:pPr>
      <w:r w:rsidRPr="000946C1">
        <w:rPr>
          <w:rFonts w:asciiTheme="minorHAnsi" w:hAnsiTheme="minorHAnsi" w:cstheme="minorHAnsi"/>
          <w:b/>
          <w:bCs/>
          <w:sz w:val="22"/>
          <w:szCs w:val="22"/>
        </w:rPr>
        <w:t xml:space="preserve">Topics Addressed in Local </w:t>
      </w:r>
      <w:r w:rsidR="00FD54E1">
        <w:rPr>
          <w:rFonts w:asciiTheme="minorHAnsi" w:hAnsiTheme="minorHAnsi" w:cstheme="minorHAnsi"/>
          <w:b/>
          <w:bCs/>
          <w:sz w:val="22"/>
          <w:szCs w:val="22"/>
        </w:rPr>
        <w:t>Human Trafficking Coordinator</w:t>
      </w:r>
      <w:r w:rsidRPr="000946C1" w:rsidR="00FD54E1">
        <w:rPr>
          <w:rFonts w:asciiTheme="minorHAnsi" w:hAnsiTheme="minorHAnsi" w:cstheme="minorHAnsi"/>
          <w:b/>
          <w:bCs/>
          <w:sz w:val="22"/>
          <w:szCs w:val="22"/>
        </w:rPr>
        <w:t xml:space="preserve"> </w:t>
      </w:r>
      <w:r w:rsidRPr="000946C1">
        <w:rPr>
          <w:rFonts w:asciiTheme="minorHAnsi" w:hAnsiTheme="minorHAnsi" w:cstheme="minorHAnsi"/>
          <w:b/>
          <w:bCs/>
          <w:sz w:val="22"/>
          <w:szCs w:val="22"/>
        </w:rPr>
        <w:t>Interview</w:t>
      </w:r>
      <w:r w:rsidRPr="000946C1">
        <w:rPr>
          <w:rFonts w:asciiTheme="minorHAnsi" w:hAnsiTheme="minorHAnsi" w:cstheme="minorHAnsi"/>
          <w:sz w:val="22"/>
          <w:szCs w:val="22"/>
        </w:rPr>
        <w:t xml:space="preserve"> </w:t>
      </w:r>
    </w:p>
    <w:p w:rsidR="00761016" w:rsidP="00761016" w:rsidRDefault="00761016" w14:paraId="1785D71F" w14:textId="4A5E47D6">
      <w:pPr>
        <w:spacing w:after="200" w:line="276" w:lineRule="auto"/>
        <w:contextualSpacing/>
        <w:rPr>
          <w:rFonts w:ascii="Calibri" w:hAnsi="Calibri" w:cs="Calibri"/>
          <w:b/>
          <w:bCs/>
          <w:sz w:val="22"/>
          <w:szCs w:val="22"/>
        </w:rPr>
      </w:pPr>
    </w:p>
    <w:p w:rsidR="00761016" w:rsidP="00761016" w:rsidRDefault="00761016" w14:paraId="049A80EE" w14:textId="77777777">
      <w:pPr>
        <w:pStyle w:val="ListParagraph"/>
        <w:numPr>
          <w:ilvl w:val="0"/>
          <w:numId w:val="8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practice in your state</w:t>
      </w:r>
    </w:p>
    <w:p w:rsidR="00761016" w:rsidP="00761016" w:rsidRDefault="00761016" w14:paraId="55F7C206" w14:textId="7956C731">
      <w:pPr>
        <w:pStyle w:val="ListParagraph"/>
        <w:numPr>
          <w:ilvl w:val="0"/>
          <w:numId w:val="89"/>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Situations in which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are screened for human trafficking</w:t>
      </w:r>
    </w:p>
    <w:p w:rsidR="00761016" w:rsidP="00761016" w:rsidRDefault="00761016" w14:paraId="1CDB49FB" w14:textId="77777777">
      <w:pPr>
        <w:pStyle w:val="ListParagraph"/>
        <w:numPr>
          <w:ilvl w:val="0"/>
          <w:numId w:val="89"/>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Screening tools used </w:t>
      </w:r>
    </w:p>
    <w:p w:rsidR="00761016" w:rsidP="00761016" w:rsidRDefault="00761016" w14:paraId="23B1E7F2" w14:textId="77777777">
      <w:pPr>
        <w:pStyle w:val="ListParagraph"/>
        <w:numPr>
          <w:ilvl w:val="0"/>
          <w:numId w:val="89"/>
        </w:numPr>
        <w:spacing w:after="160" w:line="256" w:lineRule="auto"/>
        <w:rPr>
          <w:rFonts w:asciiTheme="minorHAnsi" w:hAnsiTheme="minorHAnsi" w:cstheme="minorHAnsi"/>
          <w:sz w:val="22"/>
          <w:szCs w:val="22"/>
        </w:rPr>
      </w:pPr>
      <w:r>
        <w:rPr>
          <w:rFonts w:asciiTheme="minorHAnsi" w:hAnsiTheme="minorHAnsi" w:cstheme="minorHAnsi"/>
          <w:sz w:val="22"/>
          <w:szCs w:val="22"/>
        </w:rPr>
        <w:t>Personnel who conduct screenings</w:t>
      </w:r>
    </w:p>
    <w:p w:rsidR="00761016" w:rsidP="00761016" w:rsidRDefault="00761016" w14:paraId="7B1BE682" w14:textId="77777777">
      <w:pPr>
        <w:pStyle w:val="ListParagraph"/>
        <w:numPr>
          <w:ilvl w:val="0"/>
          <w:numId w:val="89"/>
        </w:numPr>
        <w:spacing w:after="160" w:line="256" w:lineRule="auto"/>
        <w:rPr>
          <w:rFonts w:asciiTheme="minorHAnsi" w:hAnsiTheme="minorHAnsi" w:cstheme="minorHAnsi"/>
          <w:sz w:val="22"/>
          <w:szCs w:val="22"/>
        </w:rPr>
      </w:pPr>
      <w:r>
        <w:rPr>
          <w:rFonts w:asciiTheme="minorHAnsi" w:hAnsiTheme="minorHAnsi" w:cstheme="minorHAnsi"/>
          <w:sz w:val="22"/>
          <w:szCs w:val="22"/>
        </w:rPr>
        <w:t>How the state developed, chose, or adapted its screening tool</w:t>
      </w:r>
    </w:p>
    <w:p w:rsidR="00761016" w:rsidP="00761016" w:rsidRDefault="00761016" w14:paraId="786700E2" w14:textId="77777777">
      <w:pPr>
        <w:pStyle w:val="ListParagraph"/>
        <w:numPr>
          <w:ilvl w:val="0"/>
          <w:numId w:val="89"/>
        </w:numPr>
        <w:spacing w:after="160" w:line="256" w:lineRule="auto"/>
        <w:rPr>
          <w:rFonts w:asciiTheme="minorHAnsi" w:hAnsiTheme="minorHAnsi" w:cstheme="minorHAnsi"/>
          <w:sz w:val="22"/>
          <w:szCs w:val="22"/>
        </w:rPr>
      </w:pPr>
      <w:r>
        <w:rPr>
          <w:rFonts w:asciiTheme="minorHAnsi" w:hAnsiTheme="minorHAnsi" w:cstheme="minorHAnsi"/>
          <w:sz w:val="22"/>
          <w:szCs w:val="22"/>
        </w:rPr>
        <w:t>Strengths and areas for improvement in the state’s screening tools and practice</w:t>
      </w:r>
    </w:p>
    <w:p w:rsidR="00761016" w:rsidP="00761016" w:rsidRDefault="00761016" w14:paraId="2299E174"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761016" w:rsidP="00761016" w:rsidRDefault="00761016" w14:paraId="046AE2A8" w14:textId="77777777">
      <w:pPr>
        <w:pStyle w:val="ListParagraph"/>
        <w:numPr>
          <w:ilvl w:val="0"/>
          <w:numId w:val="8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outcomes and connections to specialized services</w:t>
      </w:r>
    </w:p>
    <w:p w:rsidR="00761016" w:rsidP="00761016" w:rsidRDefault="00761016" w14:paraId="13F11589" w14:textId="43EA81FE">
      <w:pPr>
        <w:pStyle w:val="ListParagraph"/>
        <w:numPr>
          <w:ilvl w:val="0"/>
          <w:numId w:val="9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Variability of response to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identified as likely victims of trafficking or at increased risk of trafficking</w:t>
      </w:r>
    </w:p>
    <w:p w:rsidR="00761016" w:rsidP="00761016" w:rsidRDefault="00761016" w14:paraId="22D3D415" w14:textId="3DD0DEE8">
      <w:pPr>
        <w:pStyle w:val="ListParagraph"/>
        <w:numPr>
          <w:ilvl w:val="0"/>
          <w:numId w:val="9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Next steps after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are identified as likely victims of trafficking or at increased risk of trafficking </w:t>
      </w:r>
    </w:p>
    <w:p w:rsidR="00761016" w:rsidP="00761016" w:rsidRDefault="00761016" w14:paraId="337BDCA8" w14:textId="6BF847F5">
      <w:pPr>
        <w:pStyle w:val="ListParagraph"/>
        <w:numPr>
          <w:ilvl w:val="0"/>
          <w:numId w:val="9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Specialized services for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identified as likely victims of trafficking or at increased risk of trafficking</w:t>
      </w:r>
    </w:p>
    <w:p w:rsidR="00761016" w:rsidP="00761016" w:rsidRDefault="00761016" w14:paraId="31CCE742" w14:textId="77777777">
      <w:pPr>
        <w:pStyle w:val="ListParagraph"/>
        <w:numPr>
          <w:ilvl w:val="0"/>
          <w:numId w:val="9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specialized services </w:t>
      </w:r>
    </w:p>
    <w:p w:rsidR="00761016" w:rsidP="00761016" w:rsidRDefault="00761016" w14:paraId="1CD09ABB" w14:textId="77777777">
      <w:pPr>
        <w:pStyle w:val="ListParagraph"/>
        <w:spacing w:after="160" w:line="256" w:lineRule="auto"/>
        <w:ind w:left="1440"/>
        <w:rPr>
          <w:rFonts w:asciiTheme="minorHAnsi" w:hAnsiTheme="minorHAnsi" w:cstheme="minorHAnsi"/>
          <w:sz w:val="22"/>
          <w:szCs w:val="22"/>
        </w:rPr>
      </w:pPr>
    </w:p>
    <w:p w:rsidR="00761016" w:rsidP="00761016" w:rsidRDefault="00761016" w14:paraId="09CCC3EA" w14:textId="77777777">
      <w:pPr>
        <w:pStyle w:val="ListParagraph"/>
        <w:numPr>
          <w:ilvl w:val="0"/>
          <w:numId w:val="88"/>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Training </w:t>
      </w:r>
    </w:p>
    <w:p w:rsidR="00761016" w:rsidP="00761016" w:rsidRDefault="00761016" w14:paraId="0F84A288" w14:textId="77777777">
      <w:pPr>
        <w:pStyle w:val="ListParagraph"/>
        <w:numPr>
          <w:ilvl w:val="0"/>
          <w:numId w:val="9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for staff who conduct screening – who is trained and how</w:t>
      </w:r>
    </w:p>
    <w:p w:rsidR="00761016" w:rsidP="00761016" w:rsidRDefault="00761016" w14:paraId="6E5BE98F" w14:textId="77777777">
      <w:pPr>
        <w:pStyle w:val="ListParagraph"/>
        <w:numPr>
          <w:ilvl w:val="0"/>
          <w:numId w:val="9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on identifying children and youth who should be screened for human trafficking – who is trained and how</w:t>
      </w:r>
    </w:p>
    <w:p w:rsidR="00761016" w:rsidP="00761016" w:rsidRDefault="00761016" w14:paraId="571C0EF4" w14:textId="65E2FCDE">
      <w:pPr>
        <w:pStyle w:val="ListParagraph"/>
        <w:numPr>
          <w:ilvl w:val="0"/>
          <w:numId w:val="9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Training on connecting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to specialized services</w:t>
      </w:r>
    </w:p>
    <w:p w:rsidR="00761016" w:rsidP="00761016" w:rsidRDefault="00761016" w14:paraId="6A769828" w14:textId="77777777">
      <w:pPr>
        <w:pStyle w:val="ListParagraph"/>
        <w:numPr>
          <w:ilvl w:val="0"/>
          <w:numId w:val="9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training related to human trafficking </w:t>
      </w:r>
    </w:p>
    <w:p w:rsidR="00761016" w:rsidP="00761016" w:rsidRDefault="00761016" w14:paraId="62B8177D"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761016" w:rsidP="00761016" w:rsidRDefault="00761016" w14:paraId="3C2E88B8" w14:textId="77777777">
      <w:pPr>
        <w:pStyle w:val="ListParagraph"/>
        <w:spacing w:after="160" w:line="256" w:lineRule="auto"/>
        <w:rPr>
          <w:rFonts w:asciiTheme="minorHAnsi" w:hAnsiTheme="minorHAnsi" w:cstheme="minorHAnsi"/>
          <w:sz w:val="22"/>
          <w:szCs w:val="22"/>
        </w:rPr>
      </w:pPr>
    </w:p>
    <w:p w:rsidR="00761016" w:rsidP="00761016" w:rsidRDefault="00761016" w14:paraId="603FD14F" w14:textId="77777777">
      <w:pPr>
        <w:spacing w:after="160" w:line="256" w:lineRule="auto"/>
        <w:rPr>
          <w:rFonts w:asciiTheme="minorHAnsi" w:hAnsiTheme="minorHAnsi" w:cstheme="minorHAnsi"/>
          <w:sz w:val="22"/>
          <w:szCs w:val="22"/>
        </w:rPr>
      </w:pPr>
      <w:r>
        <w:rPr>
          <w:rFonts w:asciiTheme="minorHAnsi" w:hAnsiTheme="minorHAnsi" w:cstheme="minorHAnsi"/>
          <w:sz w:val="22"/>
          <w:szCs w:val="22"/>
        </w:rPr>
        <w:t>Materials to be shared in advance of interview</w:t>
      </w:r>
    </w:p>
    <w:p w:rsidR="00083385" w:rsidP="00761016" w:rsidRDefault="00761016" w14:paraId="63FA922C" w14:textId="77777777">
      <w:pPr>
        <w:pStyle w:val="ListParagraph"/>
        <w:numPr>
          <w:ilvl w:val="0"/>
          <w:numId w:val="92"/>
        </w:numPr>
        <w:spacing w:after="200" w:line="276" w:lineRule="auto"/>
        <w:rPr>
          <w:rFonts w:ascii="Calibri" w:hAnsi="Calibri" w:cs="Calibri"/>
          <w:sz w:val="22"/>
          <w:szCs w:val="22"/>
          <w:lang w:val="en-US"/>
        </w:rPr>
      </w:pPr>
      <w:r>
        <w:rPr>
          <w:rFonts w:ascii="Calibri" w:hAnsi="Calibri" w:cs="Calibri"/>
          <w:sz w:val="22"/>
          <w:szCs w:val="22"/>
          <w:lang w:val="en-US"/>
        </w:rPr>
        <w:t>Screening tools and protocols</w:t>
      </w:r>
    </w:p>
    <w:p w:rsidR="00083385" w:rsidP="00083385" w:rsidRDefault="00083385" w14:paraId="1EC693CE" w14:textId="59D74844">
      <w:pPr>
        <w:pStyle w:val="ListParagraph"/>
        <w:numPr>
          <w:ilvl w:val="0"/>
          <w:numId w:val="92"/>
        </w:numPr>
        <w:spacing w:after="200" w:line="276" w:lineRule="auto"/>
        <w:rPr>
          <w:rFonts w:ascii="Calibri" w:hAnsi="Calibri" w:cs="Calibri"/>
          <w:sz w:val="22"/>
          <w:szCs w:val="22"/>
          <w:lang w:val="en-US"/>
        </w:rPr>
      </w:pPr>
      <w:r>
        <w:rPr>
          <w:rFonts w:ascii="Calibri" w:hAnsi="Calibri" w:cs="Calibri"/>
          <w:sz w:val="22"/>
          <w:szCs w:val="22"/>
          <w:lang w:val="en-US"/>
        </w:rPr>
        <w:t xml:space="preserve"> Any existing reports on the number of screenings conducted and their outcomes</w:t>
      </w:r>
    </w:p>
    <w:p w:rsidR="00083385" w:rsidP="00083385" w:rsidRDefault="00083385" w14:paraId="43210CF1" w14:textId="77777777">
      <w:pPr>
        <w:pStyle w:val="ListParagraph"/>
        <w:numPr>
          <w:ilvl w:val="0"/>
          <w:numId w:val="92"/>
        </w:numPr>
        <w:spacing w:after="200" w:line="276" w:lineRule="auto"/>
        <w:rPr>
          <w:rFonts w:ascii="Calibri" w:hAnsi="Calibri" w:cs="Calibri"/>
          <w:sz w:val="22"/>
          <w:szCs w:val="22"/>
          <w:lang w:val="en-US"/>
        </w:rPr>
      </w:pPr>
      <w:r>
        <w:rPr>
          <w:rFonts w:ascii="Calibri" w:hAnsi="Calibri" w:cs="Calibri"/>
          <w:sz w:val="22"/>
          <w:szCs w:val="22"/>
          <w:lang w:val="en-US"/>
        </w:rPr>
        <w:t>Case management protocols</w:t>
      </w:r>
    </w:p>
    <w:p w:rsidR="00083385" w:rsidP="00083385" w:rsidRDefault="00083385" w14:paraId="65FA61D9" w14:textId="77777777">
      <w:pPr>
        <w:pStyle w:val="ListParagraph"/>
        <w:numPr>
          <w:ilvl w:val="0"/>
          <w:numId w:val="92"/>
        </w:numPr>
        <w:spacing w:after="200" w:line="276" w:lineRule="auto"/>
        <w:rPr>
          <w:rFonts w:ascii="Calibri" w:hAnsi="Calibri" w:cs="Calibri"/>
          <w:sz w:val="22"/>
          <w:szCs w:val="22"/>
          <w:lang w:val="en-US"/>
        </w:rPr>
      </w:pPr>
      <w:r>
        <w:rPr>
          <w:rFonts w:ascii="Calibri" w:hAnsi="Calibri" w:cs="Calibri"/>
          <w:sz w:val="22"/>
          <w:szCs w:val="22"/>
          <w:lang w:val="en-US"/>
        </w:rPr>
        <w:t>Descriptions of specialized services or placement resources</w:t>
      </w:r>
    </w:p>
    <w:p w:rsidRPr="005E1FDD" w:rsidR="00083385" w:rsidP="00083385" w:rsidRDefault="00083385" w14:paraId="5188BC0A" w14:textId="77777777">
      <w:pPr>
        <w:pStyle w:val="ListParagraph"/>
        <w:numPr>
          <w:ilvl w:val="0"/>
          <w:numId w:val="92"/>
        </w:numPr>
        <w:autoSpaceDE w:val="0"/>
        <w:autoSpaceDN w:val="0"/>
        <w:adjustRightInd w:val="0"/>
        <w:spacing w:after="160" w:line="256" w:lineRule="auto"/>
        <w:rPr>
          <w:rFonts w:asciiTheme="minorHAnsi" w:hAnsiTheme="minorHAnsi" w:cstheme="minorHAnsi"/>
          <w:sz w:val="22"/>
          <w:szCs w:val="22"/>
        </w:rPr>
      </w:pPr>
      <w:r>
        <w:rPr>
          <w:rFonts w:ascii="Calibri" w:hAnsi="Calibri" w:cs="Calibri"/>
          <w:sz w:val="22"/>
          <w:szCs w:val="22"/>
          <w:lang w:val="en-US"/>
        </w:rPr>
        <w:t xml:space="preserve">Training materials and summary reports on staff trained. </w:t>
      </w:r>
    </w:p>
    <w:p w:rsidRPr="005E1FDD" w:rsidR="00083385" w:rsidP="00083385" w:rsidRDefault="00083385" w14:paraId="05A2AF4B" w14:textId="7B6A45CD">
      <w:pPr>
        <w:autoSpaceDE w:val="0"/>
        <w:autoSpaceDN w:val="0"/>
        <w:adjustRightInd w:val="0"/>
        <w:spacing w:after="200" w:line="288" w:lineRule="auto"/>
        <w:rPr>
          <w:rFonts w:ascii="Calibri" w:hAnsi="Calibri" w:cs="Calibri"/>
          <w:bCs/>
          <w:sz w:val="22"/>
          <w:szCs w:val="22"/>
        </w:rPr>
      </w:pPr>
      <w:r w:rsidRPr="005E1FDD">
        <w:rPr>
          <w:rFonts w:ascii="Calibri" w:hAnsi="Calibri" w:cs="Calibri"/>
          <w:bCs/>
          <w:sz w:val="22"/>
          <w:szCs w:val="22"/>
        </w:rPr>
        <w:t>These documents will</w:t>
      </w:r>
      <w:r>
        <w:rPr>
          <w:rFonts w:ascii="Calibri" w:hAnsi="Calibri" w:cs="Calibri"/>
          <w:bCs/>
          <w:sz w:val="22"/>
          <w:szCs w:val="22"/>
        </w:rPr>
        <w:t xml:space="preserve"> used for reference in advance of the interview and</w:t>
      </w:r>
      <w:r w:rsidRPr="005E1FDD">
        <w:rPr>
          <w:rFonts w:ascii="Calibri" w:hAnsi="Calibri" w:cs="Calibri"/>
          <w:bCs/>
          <w:sz w:val="22"/>
          <w:szCs w:val="22"/>
        </w:rPr>
        <w:t xml:space="preserve"> not be shared outside the study team without </w:t>
      </w:r>
      <w:r w:rsidR="002A48D6">
        <w:rPr>
          <w:rFonts w:ascii="Calibri" w:hAnsi="Calibri" w:cs="Calibri"/>
          <w:bCs/>
          <w:sz w:val="22"/>
          <w:szCs w:val="22"/>
        </w:rPr>
        <w:t>your</w:t>
      </w:r>
      <w:r w:rsidRPr="005E1FDD">
        <w:rPr>
          <w:rFonts w:ascii="Calibri" w:hAnsi="Calibri" w:cs="Calibri"/>
          <w:bCs/>
          <w:sz w:val="22"/>
          <w:szCs w:val="22"/>
        </w:rPr>
        <w:t xml:space="preserve"> permission. </w:t>
      </w:r>
    </w:p>
    <w:p w:rsidR="00761016" w:rsidP="00761016" w:rsidRDefault="00761016" w14:paraId="1C9C9C3B" w14:textId="77777777">
      <w:pPr>
        <w:pStyle w:val="ListParagraph"/>
        <w:spacing w:after="160" w:line="256" w:lineRule="auto"/>
        <w:rPr>
          <w:rFonts w:asciiTheme="minorHAnsi" w:hAnsiTheme="minorHAnsi" w:cstheme="minorHAnsi"/>
          <w:sz w:val="22"/>
          <w:szCs w:val="22"/>
        </w:rPr>
      </w:pPr>
    </w:p>
    <w:p w:rsidRPr="003745E5" w:rsidR="00761016" w:rsidP="00761016" w:rsidRDefault="00761016" w14:paraId="4791CC17" w14:textId="77777777">
      <w:pPr>
        <w:autoSpaceDE w:val="0"/>
        <w:autoSpaceDN w:val="0"/>
        <w:adjustRightInd w:val="0"/>
        <w:spacing w:line="288" w:lineRule="auto"/>
        <w:rPr>
          <w:rFonts w:asciiTheme="minorHAnsi" w:hAnsiTheme="minorHAnsi" w:cstheme="minorHAnsi"/>
          <w:b/>
          <w:sz w:val="22"/>
          <w:szCs w:val="22"/>
        </w:rPr>
      </w:pPr>
    </w:p>
    <w:p w:rsidRPr="003745E5" w:rsidR="001E7B88" w:rsidRDefault="001E7B88" w14:paraId="14213553" w14:textId="7430ADA4">
      <w:pPr>
        <w:spacing w:after="200" w:line="276" w:lineRule="auto"/>
        <w:rPr>
          <w:rFonts w:asciiTheme="minorHAnsi" w:hAnsiTheme="minorHAnsi" w:cstheme="minorHAnsi"/>
          <w:i/>
          <w:iCs/>
          <w:sz w:val="22"/>
          <w:szCs w:val="22"/>
          <w:lang w:val="en-US"/>
        </w:rPr>
      </w:pPr>
    </w:p>
    <w:p w:rsidRPr="003745E5" w:rsidR="00F152D8" w:rsidRDefault="00F152D8" w14:paraId="655BCC3B" w14:textId="0D0F50A0">
      <w:pPr>
        <w:spacing w:after="200" w:line="276" w:lineRule="auto"/>
        <w:rPr>
          <w:rFonts w:asciiTheme="minorHAnsi" w:hAnsiTheme="minorHAnsi" w:cstheme="minorHAnsi"/>
          <w:b/>
          <w:bCs/>
          <w:sz w:val="22"/>
          <w:szCs w:val="22"/>
          <w:lang w:val="en-US"/>
        </w:rPr>
      </w:pPr>
    </w:p>
    <w:bookmarkEnd w:id="0"/>
    <w:bookmarkEnd w:id="1"/>
    <w:sectPr w:rsidRPr="003745E5" w:rsidR="00F152D8" w:rsidSect="00AE5F4F">
      <w:headerReference w:type="default" r:id="rId9"/>
      <w:footerReference w:type="default" r:id="rId10"/>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F3CF5" w14:textId="77777777" w:rsidR="006C44C9" w:rsidRDefault="006C44C9" w:rsidP="0014476F">
      <w:r>
        <w:separator/>
      </w:r>
    </w:p>
  </w:endnote>
  <w:endnote w:type="continuationSeparator" w:id="0">
    <w:p w14:paraId="759806EE" w14:textId="77777777" w:rsidR="006C44C9" w:rsidRDefault="006C44C9"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757DFD5E" w:rsidR="0089158A" w:rsidRPr="001552A0" w:rsidRDefault="0089158A" w:rsidP="002D4E7A">
        <w:pPr>
          <w:pStyle w:val="Footer"/>
          <w:jc w:val="right"/>
          <w:rPr>
            <w:rFonts w:asciiTheme="minorHAnsi" w:hAnsiTheme="minorHAnsi"/>
            <w:sz w:val="22"/>
            <w:szCs w:val="22"/>
          </w:rPr>
        </w:pPr>
        <w:r>
          <w:rPr>
            <w:rFonts w:asciiTheme="minorHAnsi" w:hAnsiTheme="minorHAnsi"/>
            <w:sz w:val="22"/>
            <w:szCs w:val="22"/>
          </w:rPr>
          <w:t xml:space="preserve">Local Human Trafficking Coordinator </w:t>
        </w:r>
        <w:r w:rsidR="00A72858">
          <w:rPr>
            <w:rFonts w:asciiTheme="minorHAnsi" w:hAnsiTheme="minorHAnsi"/>
            <w:sz w:val="22"/>
            <w:szCs w:val="22"/>
          </w:rPr>
          <w:t>Advance E-mail</w:t>
        </w:r>
        <w:r>
          <w:rPr>
            <w:rFonts w:asciiTheme="minorHAnsi" w:hAnsiTheme="minorHAnsi"/>
            <w:sz w:val="22"/>
            <w:szCs w:val="22"/>
          </w:rPr>
          <w:t xml:space="preserve">, Page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F3576D">
          <w:rPr>
            <w:rFonts w:asciiTheme="minorHAnsi" w:hAnsiTheme="minorHAnsi"/>
            <w:noProof/>
            <w:sz w:val="22"/>
            <w:szCs w:val="22"/>
          </w:rPr>
          <w:t>3</w:t>
        </w:r>
        <w:r w:rsidRPr="001552A0">
          <w:rPr>
            <w:rFonts w:asciiTheme="minorHAnsi" w:hAnsiTheme="minorHAnsi"/>
            <w:noProof/>
            <w:sz w:val="22"/>
            <w:szCs w:val="22"/>
          </w:rPr>
          <w:fldChar w:fldCharType="end"/>
        </w:r>
      </w:p>
    </w:sdtContent>
  </w:sdt>
  <w:p w14:paraId="629598E7" w14:textId="77777777" w:rsidR="0089158A" w:rsidRPr="001552A0" w:rsidRDefault="0089158A">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E9AB0" w14:textId="77777777" w:rsidR="006C44C9" w:rsidRDefault="006C44C9" w:rsidP="0014476F">
      <w:r>
        <w:separator/>
      </w:r>
    </w:p>
  </w:footnote>
  <w:footnote w:type="continuationSeparator" w:id="0">
    <w:p w14:paraId="132FDC43" w14:textId="77777777" w:rsidR="006C44C9" w:rsidRDefault="006C44C9" w:rsidP="0014476F">
      <w:r>
        <w:continuationSeparator/>
      </w:r>
    </w:p>
  </w:footnote>
  <w:footnote w:id="1">
    <w:p w14:paraId="1FDB4141" w14:textId="60BC4FE3" w:rsidR="001041B7" w:rsidRDefault="0089158A">
      <w:r w:rsidRPr="00FC4CBB">
        <w:rPr>
          <w:rFonts w:ascii="Calibri" w:hAnsi="Calibri"/>
          <w:sz w:val="18"/>
          <w:szCs w:val="18"/>
          <w:lang w:val="en-US"/>
        </w:rPr>
        <w:footnoteRef/>
      </w:r>
      <w:r w:rsidRPr="00FC4CBB">
        <w:rPr>
          <w:rFonts w:ascii="Calibri" w:hAnsi="Calibri"/>
          <w:sz w:val="18"/>
          <w:szCs w:val="18"/>
          <w:lang w:val="en-US"/>
        </w:rPr>
        <w:t xml:space="preserve"> </w:t>
      </w:r>
      <w:r w:rsidR="00747653" w:rsidRPr="00FC4CBB">
        <w:rPr>
          <w:rFonts w:ascii="Calibri" w:hAnsi="Calibri"/>
          <w:sz w:val="18"/>
          <w:szCs w:val="18"/>
          <w:lang w:val="en-US"/>
        </w:rPr>
        <w:t>After local sites are selected, RTI will</w:t>
      </w:r>
      <w:r w:rsidR="00FC4CBB" w:rsidRPr="00FC4CBB">
        <w:rPr>
          <w:rFonts w:ascii="Calibri" w:hAnsi="Calibri"/>
          <w:sz w:val="18"/>
          <w:szCs w:val="18"/>
          <w:lang w:val="en-US"/>
        </w:rPr>
        <w:t xml:space="preserve"> request an introduction from the state coordinator</w:t>
      </w:r>
      <w:r w:rsidR="00FC4CBB">
        <w:rPr>
          <w:rFonts w:ascii="Calibri" w:hAnsi="Calibri"/>
          <w:sz w:val="18"/>
          <w:szCs w:val="18"/>
          <w:lang w:val="en-US"/>
        </w:rPr>
        <w:t xml:space="preserve"> to the </w:t>
      </w:r>
      <w:r w:rsidR="00FC4CBB" w:rsidRPr="00FC4CBB">
        <w:rPr>
          <w:rFonts w:ascii="Calibri" w:hAnsi="Calibri"/>
          <w:sz w:val="18"/>
          <w:szCs w:val="18"/>
          <w:lang w:val="en-US"/>
        </w:rPr>
        <w:t xml:space="preserve">local </w:t>
      </w:r>
      <w:r w:rsidR="00FC4CBB">
        <w:rPr>
          <w:rFonts w:ascii="Calibri" w:hAnsi="Calibri"/>
          <w:sz w:val="18"/>
          <w:szCs w:val="18"/>
          <w:lang w:val="en-US"/>
        </w:rPr>
        <w:t xml:space="preserve">child welfare director.  RTI will contact this person </w:t>
      </w:r>
      <w:r w:rsidR="00FC4CBB" w:rsidRPr="00FC4CBB">
        <w:rPr>
          <w:rFonts w:ascii="Calibri" w:hAnsi="Calibri"/>
          <w:sz w:val="18"/>
          <w:szCs w:val="18"/>
          <w:lang w:val="en-US"/>
        </w:rPr>
        <w:t xml:space="preserve">to </w:t>
      </w:r>
      <w:r w:rsidR="00FC4CBB">
        <w:rPr>
          <w:rFonts w:ascii="Calibri" w:hAnsi="Calibri"/>
          <w:sz w:val="18"/>
          <w:szCs w:val="18"/>
          <w:lang w:val="en-US"/>
        </w:rPr>
        <w:t xml:space="preserve">address any questions, confirm local participation, </w:t>
      </w:r>
      <w:r w:rsidR="00747653" w:rsidRPr="00FC4CBB">
        <w:rPr>
          <w:rFonts w:ascii="Calibri" w:hAnsi="Calibri"/>
          <w:sz w:val="18"/>
          <w:szCs w:val="18"/>
          <w:lang w:val="en-US"/>
        </w:rPr>
        <w:t>identify potential informants</w:t>
      </w:r>
      <w:r w:rsidR="00FC4CBB">
        <w:rPr>
          <w:rFonts w:ascii="Calibri" w:hAnsi="Calibri"/>
          <w:sz w:val="18"/>
          <w:szCs w:val="18"/>
          <w:lang w:val="en-US"/>
        </w:rPr>
        <w:t>,</w:t>
      </w:r>
      <w:r w:rsidR="00747653" w:rsidRPr="00FC4CBB">
        <w:rPr>
          <w:rFonts w:ascii="Calibri" w:hAnsi="Calibri"/>
          <w:sz w:val="18"/>
          <w:szCs w:val="18"/>
          <w:lang w:val="en-US"/>
        </w:rPr>
        <w:t xml:space="preserve"> and select a point person from the site to coordinate scheduling. The initial information about this interview will be provided to the </w:t>
      </w:r>
      <w:r w:rsidR="00FC4CBB">
        <w:rPr>
          <w:rFonts w:ascii="Calibri" w:hAnsi="Calibri"/>
          <w:sz w:val="18"/>
          <w:szCs w:val="18"/>
          <w:lang w:val="en-US"/>
        </w:rPr>
        <w:t xml:space="preserve">local human trafficking </w:t>
      </w:r>
      <w:r w:rsidR="00747653" w:rsidRPr="00FC4CBB">
        <w:rPr>
          <w:rFonts w:ascii="Calibri" w:hAnsi="Calibri"/>
          <w:sz w:val="18"/>
          <w:szCs w:val="18"/>
          <w:lang w:val="en-US"/>
        </w:rPr>
        <w:t>coordinator by that point person.</w:t>
      </w:r>
      <w:r w:rsidR="00747653" w:rsidRPr="00747653">
        <w:rPr>
          <w:rFonts w:ascii="Calibri" w:hAnsi="Calibri"/>
          <w:sz w:val="18"/>
          <w:szCs w:val="18"/>
          <w:lang w:val="en-US"/>
        </w:rPr>
        <w:t xml:space="preserve">  </w:t>
      </w:r>
      <w:r w:rsidR="00747653">
        <w:rPr>
          <w:rFonts w:ascii="Calibri" w:hAnsi="Calibri"/>
          <w:sz w:val="18"/>
          <w:szCs w:val="18"/>
          <w:lang w:val="en-US"/>
        </w:rPr>
        <w:t xml:space="preserve">    </w:t>
      </w:r>
      <w:r w:rsidR="0074765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A271" w14:textId="53900165" w:rsidR="00A72858" w:rsidRPr="00A72858" w:rsidRDefault="00A72858" w:rsidP="00A72858">
    <w:pPr>
      <w:pStyle w:val="Header"/>
      <w:jc w:val="right"/>
      <w:rPr>
        <w:rFonts w:asciiTheme="minorHAnsi" w:hAnsiTheme="minorHAnsi" w:cstheme="minorHAnsi"/>
        <w:sz w:val="22"/>
        <w:szCs w:val="22"/>
        <w:lang w:val="en-US"/>
      </w:rPr>
    </w:pPr>
    <w:r w:rsidRPr="00A72858">
      <w:rPr>
        <w:rFonts w:asciiTheme="minorHAnsi" w:hAnsiTheme="minorHAnsi" w:cstheme="minorHAnsi"/>
        <w:sz w:val="22"/>
        <w:szCs w:val="22"/>
      </w:rPr>
      <w:t xml:space="preserve">OMB #:  </w:t>
    </w:r>
    <w:r>
      <w:rPr>
        <w:rFonts w:asciiTheme="minorHAnsi" w:hAnsiTheme="minorHAnsi" w:cstheme="minorHAnsi"/>
        <w:sz w:val="22"/>
        <w:szCs w:val="22"/>
      </w:rPr>
      <w:t>XXXX</w:t>
    </w:r>
    <w:r w:rsidRPr="00A72858">
      <w:rPr>
        <w:rFonts w:asciiTheme="minorHAnsi" w:hAnsiTheme="minorHAnsi" w:cstheme="minorHAnsi"/>
        <w:sz w:val="22"/>
        <w:szCs w:val="22"/>
      </w:rPr>
      <w:t>-</w:t>
    </w:r>
    <w:r w:rsidR="007F179C">
      <w:rPr>
        <w:rFonts w:asciiTheme="minorHAnsi" w:hAnsiTheme="minorHAnsi" w:cstheme="minorHAnsi"/>
        <w:sz w:val="22"/>
        <w:szCs w:val="22"/>
      </w:rPr>
      <w:t>X</w:t>
    </w:r>
    <w:r w:rsidRPr="00A72858">
      <w:rPr>
        <w:rFonts w:asciiTheme="minorHAnsi" w:hAnsiTheme="minorHAnsi" w:cstheme="minorHAnsi"/>
        <w:sz w:val="22"/>
        <w:szCs w:val="22"/>
      </w:rPr>
      <w:t>XXX</w:t>
    </w:r>
  </w:p>
  <w:p w14:paraId="572B6CDE" w14:textId="77777777" w:rsidR="00A72858" w:rsidRPr="00A72858" w:rsidRDefault="00A72858" w:rsidP="00A72858">
    <w:pPr>
      <w:pStyle w:val="Header"/>
      <w:jc w:val="right"/>
      <w:rPr>
        <w:rFonts w:asciiTheme="minorHAnsi" w:hAnsiTheme="minorHAnsi" w:cstheme="minorHAnsi"/>
        <w:sz w:val="22"/>
        <w:szCs w:val="22"/>
      </w:rPr>
    </w:pPr>
    <w:r w:rsidRPr="00A72858">
      <w:rPr>
        <w:rFonts w:asciiTheme="minorHAnsi" w:hAnsiTheme="minorHAnsi" w:cstheme="minorHAnsi"/>
        <w:sz w:val="22"/>
        <w:szCs w:val="22"/>
      </w:rPr>
      <w:t>Expiration Date:  XX/XX/XXXX</w:t>
    </w:r>
  </w:p>
  <w:p w14:paraId="137C4CA9" w14:textId="77777777" w:rsidR="00A72858" w:rsidRDefault="00A72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0E6"/>
    <w:multiLevelType w:val="hybridMultilevel"/>
    <w:tmpl w:val="97923AD8"/>
    <w:lvl w:ilvl="0" w:tplc="0409000F">
      <w:start w:val="1"/>
      <w:numFmt w:val="decimal"/>
      <w:lvlText w:val="%1."/>
      <w:lvlJc w:val="left"/>
      <w:pPr>
        <w:ind w:left="360" w:hanging="360"/>
      </w:pPr>
      <w:rPr>
        <w:rFonts w:hint="default"/>
        <w:b w:val="0"/>
      </w:rPr>
    </w:lvl>
    <w:lvl w:ilvl="1" w:tplc="743ECE0C">
      <w:start w:val="1"/>
      <w:numFmt w:val="lowerLetter"/>
      <w:lvlText w:val="14%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342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93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85398B"/>
    <w:multiLevelType w:val="hybridMultilevel"/>
    <w:tmpl w:val="3D7AC006"/>
    <w:lvl w:ilvl="0" w:tplc="A5D8E768">
      <w:start w:val="1"/>
      <w:numFmt w:val="lowerLetter"/>
      <w:lvlText w:val="17%1."/>
      <w:lvlJc w:val="center"/>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004FA"/>
    <w:multiLevelType w:val="hybridMultilevel"/>
    <w:tmpl w:val="0EFC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32ECC"/>
    <w:multiLevelType w:val="multilevel"/>
    <w:tmpl w:val="0409001D"/>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BB4C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9" w15:restartNumberingAfterBreak="0">
    <w:nsid w:val="0AC72D4F"/>
    <w:multiLevelType w:val="hybridMultilevel"/>
    <w:tmpl w:val="BF56E0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0A0BCB"/>
    <w:multiLevelType w:val="hybridMultilevel"/>
    <w:tmpl w:val="31E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80EDC"/>
    <w:multiLevelType w:val="hybridMultilevel"/>
    <w:tmpl w:val="5CF0B6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2602A3A"/>
    <w:multiLevelType w:val="multilevel"/>
    <w:tmpl w:val="70D40AA4"/>
    <w:lvl w:ilvl="0">
      <w:start w:val="1"/>
      <w:numFmt w:val="bullet"/>
      <w:lvlText w:val=""/>
      <w:lvlJc w:val="left"/>
      <w:pPr>
        <w:ind w:left="1440" w:hanging="360"/>
      </w:pPr>
      <w:rPr>
        <w:rFonts w:ascii="Symbol" w:hAnsi="Symbol" w:hint="default"/>
        <w:b w:val="0"/>
        <w:bCs/>
        <w:sz w:val="22"/>
        <w:szCs w:val="22"/>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4" w15:restartNumberingAfterBreak="0">
    <w:nsid w:val="12B97151"/>
    <w:multiLevelType w:val="multilevel"/>
    <w:tmpl w:val="BEF41676"/>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12CB2CC6"/>
    <w:multiLevelType w:val="hybridMultilevel"/>
    <w:tmpl w:val="A3E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939BA"/>
    <w:multiLevelType w:val="hybridMultilevel"/>
    <w:tmpl w:val="A0B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E030CD"/>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1A404C71"/>
    <w:multiLevelType w:val="hybridMultilevel"/>
    <w:tmpl w:val="ABD0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85D1A"/>
    <w:multiLevelType w:val="multilevel"/>
    <w:tmpl w:val="057A893E"/>
    <w:lvl w:ilvl="0">
      <w:start w:val="1"/>
      <w:numFmt w:val="lowerLetter"/>
      <w:lvlText w:val="%1)"/>
      <w:lvlJc w:val="left"/>
      <w:pPr>
        <w:ind w:left="720" w:hanging="360"/>
      </w:pPr>
      <w:rPr>
        <w:rFonts w:ascii="Calibri" w:eastAsia="Times New Roman" w:hAnsi="Calibri" w:cs="Calibri"/>
        <w:b w:val="0"/>
        <w:bCs/>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E376A83"/>
    <w:multiLevelType w:val="hybridMultilevel"/>
    <w:tmpl w:val="BFB64564"/>
    <w:lvl w:ilvl="0" w:tplc="4806935C">
      <w:start w:val="1"/>
      <w:numFmt w:val="lowerLetter"/>
      <w:lvlText w:val="15%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3001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3A64BB"/>
    <w:multiLevelType w:val="hybridMultilevel"/>
    <w:tmpl w:val="722C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66778F"/>
    <w:multiLevelType w:val="hybridMultilevel"/>
    <w:tmpl w:val="F8B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A14DD"/>
    <w:multiLevelType w:val="hybridMultilevel"/>
    <w:tmpl w:val="D3ACF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7652D7"/>
    <w:multiLevelType w:val="hybridMultilevel"/>
    <w:tmpl w:val="98D4AC64"/>
    <w:lvl w:ilvl="0" w:tplc="63BA53C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BF06A9"/>
    <w:multiLevelType w:val="hybridMultilevel"/>
    <w:tmpl w:val="7BA4C7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B613A1"/>
    <w:multiLevelType w:val="hybridMultilevel"/>
    <w:tmpl w:val="377AA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EA15CD"/>
    <w:multiLevelType w:val="hybridMultilevel"/>
    <w:tmpl w:val="CEC63708"/>
    <w:lvl w:ilvl="0" w:tplc="8D3849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771E70"/>
    <w:multiLevelType w:val="hybridMultilevel"/>
    <w:tmpl w:val="E43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470631"/>
    <w:multiLevelType w:val="hybridMultilevel"/>
    <w:tmpl w:val="50C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AC72BF"/>
    <w:multiLevelType w:val="hybridMultilevel"/>
    <w:tmpl w:val="19620A90"/>
    <w:lvl w:ilvl="0" w:tplc="C2027356">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694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E30DAC"/>
    <w:multiLevelType w:val="hybridMultilevel"/>
    <w:tmpl w:val="2834A5B2"/>
    <w:lvl w:ilvl="0" w:tplc="0409000F">
      <w:start w:val="1"/>
      <w:numFmt w:val="decimal"/>
      <w:lvlText w:val="%1."/>
      <w:lvlJc w:val="left"/>
      <w:pPr>
        <w:ind w:left="720" w:hanging="360"/>
      </w:pPr>
      <w:rPr>
        <w:rFonts w:hint="default"/>
        <w:b w:val="0"/>
      </w:rPr>
    </w:lvl>
    <w:lvl w:ilvl="1" w:tplc="FA647364">
      <w:start w:val="1"/>
      <w:numFmt w:val="lowerLetter"/>
      <w:lvlText w:val="34%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B71369"/>
    <w:multiLevelType w:val="hybridMultilevel"/>
    <w:tmpl w:val="BC1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5B07C2"/>
    <w:multiLevelType w:val="hybridMultilevel"/>
    <w:tmpl w:val="710EB9A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8B777A"/>
    <w:multiLevelType w:val="multilevel"/>
    <w:tmpl w:val="8162ECCC"/>
    <w:lvl w:ilvl="0">
      <w:start w:val="1"/>
      <w:numFmt w:val="decimal"/>
      <w:lvlText w:val="%1)"/>
      <w:lvlJc w:val="left"/>
      <w:pPr>
        <w:ind w:left="450" w:hanging="360"/>
      </w:pPr>
      <w:rPr>
        <w:b w:val="0"/>
        <w:bCs/>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47" w15:restartNumberingAfterBreak="0">
    <w:nsid w:val="3CB229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D011410"/>
    <w:multiLevelType w:val="hybridMultilevel"/>
    <w:tmpl w:val="8DEE769C"/>
    <w:lvl w:ilvl="0" w:tplc="04090011">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E811FC3"/>
    <w:multiLevelType w:val="multilevel"/>
    <w:tmpl w:val="3BE4E6C8"/>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0" w15:restartNumberingAfterBreak="0">
    <w:nsid w:val="416E61B8"/>
    <w:multiLevelType w:val="multilevel"/>
    <w:tmpl w:val="3826554E"/>
    <w:lvl w:ilvl="0">
      <w:start w:val="1"/>
      <w:numFmt w:val="decimal"/>
      <w:lvlText w:val="%1)"/>
      <w:lvlJc w:val="left"/>
      <w:pPr>
        <w:ind w:left="360" w:hanging="360"/>
      </w:pPr>
      <w:rPr>
        <w:rFonts w:hint="default"/>
        <w:b w:val="0"/>
        <w:bCs/>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2446185"/>
    <w:multiLevelType w:val="hybridMultilevel"/>
    <w:tmpl w:val="C9C056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4349082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5E478A1"/>
    <w:multiLevelType w:val="hybridMultilevel"/>
    <w:tmpl w:val="F536A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7B6DB9"/>
    <w:multiLevelType w:val="hybridMultilevel"/>
    <w:tmpl w:val="069AB53E"/>
    <w:lvl w:ilvl="0" w:tplc="4D2CDEC6">
      <w:start w:val="1"/>
      <w:numFmt w:val="lowerLetter"/>
      <w:lvlText w:val="2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8067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AB00B5F"/>
    <w:multiLevelType w:val="hybridMultilevel"/>
    <w:tmpl w:val="A71A29A6"/>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9" w15:restartNumberingAfterBreak="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CE715E"/>
    <w:multiLevelType w:val="hybridMultilevel"/>
    <w:tmpl w:val="2F22A4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6E420FE"/>
    <w:multiLevelType w:val="multilevel"/>
    <w:tmpl w:val="C4FEFEDE"/>
    <w:lvl w:ilvl="0">
      <w:start w:val="1"/>
      <w:numFmt w:val="lowerLetter"/>
      <w:lvlText w:val="%1)"/>
      <w:lvlJc w:val="left"/>
      <w:pPr>
        <w:ind w:left="720" w:hanging="360"/>
      </w:pPr>
      <w:rPr>
        <w:rFonts w:ascii="Calibri" w:eastAsia="Times New Roman" w:hAnsi="Calibri" w:cs="Calibri"/>
        <w:b w:val="0"/>
        <w:bCs/>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3" w15:restartNumberingAfterBreak="0">
    <w:nsid w:val="57A52310"/>
    <w:multiLevelType w:val="hybridMultilevel"/>
    <w:tmpl w:val="D1F67B1A"/>
    <w:lvl w:ilvl="0" w:tplc="0409000F">
      <w:start w:val="1"/>
      <w:numFmt w:val="decimal"/>
      <w:lvlText w:val="%1."/>
      <w:lvlJc w:val="left"/>
      <w:pPr>
        <w:ind w:left="720" w:hanging="360"/>
      </w:pPr>
      <w:rPr>
        <w:rFonts w:hint="default"/>
        <w:b w:val="0"/>
      </w:rPr>
    </w:lvl>
    <w:lvl w:ilvl="1" w:tplc="733E9B42">
      <w:start w:val="1"/>
      <w:numFmt w:val="lowerLetter"/>
      <w:lvlText w:val="36%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182846"/>
    <w:multiLevelType w:val="multilevel"/>
    <w:tmpl w:val="7C08AB08"/>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B6181E"/>
    <w:multiLevelType w:val="hybridMultilevel"/>
    <w:tmpl w:val="EC8EB4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5C782D38"/>
    <w:multiLevelType w:val="hybridMultilevel"/>
    <w:tmpl w:val="E5F6D340"/>
    <w:lvl w:ilvl="0" w:tplc="04090001">
      <w:start w:val="1"/>
      <w:numFmt w:val="bullet"/>
      <w:lvlText w:val=""/>
      <w:lvlJc w:val="left"/>
      <w:pPr>
        <w:ind w:left="1898" w:hanging="360"/>
      </w:pPr>
      <w:rPr>
        <w:rFonts w:ascii="Symbol" w:hAnsi="Symbol" w:hint="default"/>
      </w:rPr>
    </w:lvl>
    <w:lvl w:ilvl="1" w:tplc="04090003">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67" w15:restartNumberingAfterBreak="0">
    <w:nsid w:val="5DEB5BFC"/>
    <w:multiLevelType w:val="hybridMultilevel"/>
    <w:tmpl w:val="2CF080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F1E4BF4"/>
    <w:multiLevelType w:val="hybridMultilevel"/>
    <w:tmpl w:val="36244F02"/>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E83C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0" w15:restartNumberingAfterBreak="0">
    <w:nsid w:val="66521F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D80515"/>
    <w:multiLevelType w:val="hybridMultilevel"/>
    <w:tmpl w:val="C3F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1179E0"/>
    <w:multiLevelType w:val="multilevel"/>
    <w:tmpl w:val="37C25F10"/>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9B170C4"/>
    <w:multiLevelType w:val="multilevel"/>
    <w:tmpl w:val="C4E6363A"/>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bullet"/>
      <w:lvlText w:val=""/>
      <w:lvlJc w:val="left"/>
      <w:pPr>
        <w:ind w:left="1530" w:hanging="360"/>
      </w:pPr>
      <w:rPr>
        <w:rFonts w:ascii="Symbol" w:hAnsi="Symbol" w:hint="default"/>
      </w:r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74" w15:restartNumberingAfterBreak="0">
    <w:nsid w:val="6A2E26DC"/>
    <w:multiLevelType w:val="multilevel"/>
    <w:tmpl w:val="C4FEFEDE"/>
    <w:lvl w:ilvl="0">
      <w:start w:val="1"/>
      <w:numFmt w:val="lowerLetter"/>
      <w:lvlText w:val="%1)"/>
      <w:lvlJc w:val="left"/>
      <w:pPr>
        <w:ind w:left="720" w:hanging="360"/>
      </w:pPr>
      <w:rPr>
        <w:rFonts w:ascii="Calibri" w:eastAsia="Times New Roman" w:hAnsi="Calibri" w:cs="Calibri"/>
        <w:b w:val="0"/>
        <w:bCs/>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5" w15:restartNumberingAfterBreak="0">
    <w:nsid w:val="6AE40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B1D7AAB"/>
    <w:multiLevelType w:val="multilevel"/>
    <w:tmpl w:val="D2DCFBD4"/>
    <w:lvl w:ilvl="0">
      <w:start w:val="1"/>
      <w:numFmt w:val="lowerLetter"/>
      <w:lvlText w:val="%1)"/>
      <w:lvlJc w:val="left"/>
      <w:pPr>
        <w:ind w:left="720" w:hanging="360"/>
      </w:pPr>
      <w:rPr>
        <w:rFonts w:ascii="Calibri" w:eastAsia="Times New Roman" w:hAnsi="Calibri" w:cs="Calibri"/>
        <w:b w:val="0"/>
        <w:bCs/>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7" w15:restartNumberingAfterBreak="0">
    <w:nsid w:val="6B8814AC"/>
    <w:multiLevelType w:val="multilevel"/>
    <w:tmpl w:val="743CA732"/>
    <w:lvl w:ilvl="0">
      <w:start w:val="1"/>
      <w:numFmt w:val="bullet"/>
      <w:lvlText w:val=""/>
      <w:lvlJc w:val="left"/>
      <w:pPr>
        <w:ind w:left="810" w:hanging="360"/>
      </w:pPr>
      <w:rPr>
        <w:rFonts w:ascii="Symbol" w:hAnsi="Symbol" w:hint="default"/>
        <w:b w:val="0"/>
        <w:bCs/>
        <w:sz w:val="22"/>
        <w:szCs w:val="22"/>
      </w:r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78" w15:restartNumberingAfterBreak="0">
    <w:nsid w:val="6BC8245A"/>
    <w:multiLevelType w:val="hybridMultilevel"/>
    <w:tmpl w:val="9234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477F5E"/>
    <w:multiLevelType w:val="hybridMultilevel"/>
    <w:tmpl w:val="7F00C0A0"/>
    <w:lvl w:ilvl="0" w:tplc="7E9EEFDE">
      <w:start w:val="33"/>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785FDB"/>
    <w:multiLevelType w:val="multilevel"/>
    <w:tmpl w:val="2F3C6022"/>
    <w:lvl w:ilvl="0">
      <w:start w:val="1"/>
      <w:numFmt w:val="bullet"/>
      <w:lvlText w:val=""/>
      <w:lvlJc w:val="left"/>
      <w:pPr>
        <w:ind w:left="1080" w:hanging="360"/>
      </w:pPr>
      <w:rPr>
        <w:rFonts w:ascii="Symbol" w:hAnsi="Symbol" w:hint="default"/>
        <w:b w:val="0"/>
        <w:bCs/>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1" w15:restartNumberingAfterBreak="0">
    <w:nsid w:val="6F5978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F97C7C"/>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05405FA"/>
    <w:multiLevelType w:val="multilevel"/>
    <w:tmpl w:val="1CA0AAF6"/>
    <w:lvl w:ilvl="0">
      <w:start w:val="1"/>
      <w:numFmt w:val="decimal"/>
      <w:lvlText w:val="%1)"/>
      <w:lvlJc w:val="left"/>
      <w:pPr>
        <w:ind w:left="450" w:hanging="360"/>
      </w:pPr>
      <w:rPr>
        <w:b w:val="0"/>
        <w:bCs/>
        <w:i w:val="0"/>
        <w:iCs w:val="0"/>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84"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89254A"/>
    <w:multiLevelType w:val="multilevel"/>
    <w:tmpl w:val="957C59D6"/>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bullet"/>
      <w:lvlText w:val=""/>
      <w:lvlJc w:val="left"/>
      <w:pPr>
        <w:ind w:left="1170" w:hanging="360"/>
      </w:pPr>
      <w:rPr>
        <w:rFonts w:ascii="Symbol" w:hAnsi="Symbol" w:hint="default"/>
      </w:rPr>
    </w:lvl>
    <w:lvl w:ilvl="3">
      <w:start w:val="1"/>
      <w:numFmt w:val="bullet"/>
      <w:lvlText w:val=""/>
      <w:lvlJc w:val="left"/>
      <w:pPr>
        <w:ind w:left="1530" w:hanging="360"/>
      </w:pPr>
      <w:rPr>
        <w:rFonts w:ascii="Symbol" w:hAnsi="Symbol" w:hint="default"/>
      </w:r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87" w15:restartNumberingAfterBreak="0">
    <w:nsid w:val="7A137348"/>
    <w:multiLevelType w:val="hybridMultilevel"/>
    <w:tmpl w:val="D5B055A8"/>
    <w:lvl w:ilvl="0" w:tplc="A1968C12">
      <w:start w:val="1"/>
      <w:numFmt w:val="bullet"/>
      <w:pStyle w:val="ListBullet"/>
      <w:lvlText w:val="•"/>
      <w:lvlJc w:val="left"/>
      <w:pPr>
        <w:ind w:left="-4320" w:hanging="360"/>
      </w:pPr>
      <w:rPr>
        <w:rFonts w:ascii="Arial" w:hAnsi="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88" w15:restartNumberingAfterBreak="0">
    <w:nsid w:val="7B054A1F"/>
    <w:multiLevelType w:val="multilevel"/>
    <w:tmpl w:val="23A83B22"/>
    <w:lvl w:ilvl="0">
      <w:start w:val="1"/>
      <w:numFmt w:val="decimal"/>
      <w:lvlText w:val="%1)"/>
      <w:lvlJc w:val="left"/>
      <w:pPr>
        <w:ind w:left="540" w:hanging="360"/>
      </w:pPr>
      <w:rPr>
        <w:b w:val="0"/>
        <w:bCs w:val="0"/>
        <w:i w:val="0"/>
        <w:iCs/>
      </w:rPr>
    </w:lvl>
    <w:lvl w:ilvl="1">
      <w:start w:val="1"/>
      <w:numFmt w:val="lowerLetter"/>
      <w:lvlText w:val="%2)"/>
      <w:lvlJc w:val="left"/>
      <w:pPr>
        <w:ind w:left="720" w:hanging="360"/>
      </w:pPr>
      <w:rPr>
        <w:rFonts w:asciiTheme="minorHAnsi" w:hAnsiTheme="minorHAnsi" w:hint="default"/>
        <w:b w:val="0"/>
        <w:bCs/>
        <w:i w:val="0"/>
        <w:iCs/>
      </w:rPr>
    </w:lvl>
    <w:lvl w:ilvl="2">
      <w:start w:val="1"/>
      <w:numFmt w:val="lowerRoman"/>
      <w:lvlText w:val="%3)"/>
      <w:lvlJc w:val="left"/>
      <w:pPr>
        <w:ind w:left="1080" w:hanging="360"/>
      </w:pPr>
      <w:rPr>
        <w:rFonts w:asciiTheme="minorHAnsi" w:hAnsi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BA955BA"/>
    <w:multiLevelType w:val="hybridMultilevel"/>
    <w:tmpl w:val="659C90F0"/>
    <w:lvl w:ilvl="0" w:tplc="E2FA229E">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0" w15:restartNumberingAfterBreak="0">
    <w:nsid w:val="7D8A76D9"/>
    <w:multiLevelType w:val="hybridMultilevel"/>
    <w:tmpl w:val="52BA3E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E537A95"/>
    <w:multiLevelType w:val="hybridMultilevel"/>
    <w:tmpl w:val="BA4C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3"/>
  </w:num>
  <w:num w:numId="5">
    <w:abstractNumId w:val="58"/>
  </w:num>
  <w:num w:numId="6">
    <w:abstractNumId w:val="43"/>
  </w:num>
  <w:num w:numId="7">
    <w:abstractNumId w:val="44"/>
  </w:num>
  <w:num w:numId="8">
    <w:abstractNumId w:val="38"/>
  </w:num>
  <w:num w:numId="9">
    <w:abstractNumId w:val="45"/>
  </w:num>
  <w:num w:numId="10">
    <w:abstractNumId w:val="89"/>
  </w:num>
  <w:num w:numId="11">
    <w:abstractNumId w:val="22"/>
  </w:num>
  <w:num w:numId="12">
    <w:abstractNumId w:val="85"/>
  </w:num>
  <w:num w:numId="13">
    <w:abstractNumId w:val="3"/>
  </w:num>
  <w:num w:numId="14">
    <w:abstractNumId w:val="55"/>
  </w:num>
  <w:num w:numId="15">
    <w:abstractNumId w:val="27"/>
  </w:num>
  <w:num w:numId="16">
    <w:abstractNumId w:val="59"/>
  </w:num>
  <w:num w:numId="17">
    <w:abstractNumId w:val="36"/>
  </w:num>
  <w:num w:numId="18">
    <w:abstractNumId w:val="20"/>
  </w:num>
  <w:num w:numId="19">
    <w:abstractNumId w:val="29"/>
  </w:num>
  <w:num w:numId="20">
    <w:abstractNumId w:val="42"/>
  </w:num>
  <w:num w:numId="21">
    <w:abstractNumId w:val="16"/>
  </w:num>
  <w:num w:numId="22">
    <w:abstractNumId w:val="4"/>
  </w:num>
  <w:num w:numId="23">
    <w:abstractNumId w:val="79"/>
  </w:num>
  <w:num w:numId="24">
    <w:abstractNumId w:val="71"/>
  </w:num>
  <w:num w:numId="25">
    <w:abstractNumId w:val="90"/>
  </w:num>
  <w:num w:numId="26">
    <w:abstractNumId w:val="54"/>
  </w:num>
  <w:num w:numId="27">
    <w:abstractNumId w:val="28"/>
  </w:num>
  <w:num w:numId="28">
    <w:abstractNumId w:val="41"/>
  </w:num>
  <w:num w:numId="29">
    <w:abstractNumId w:val="18"/>
  </w:num>
  <w:num w:numId="30">
    <w:abstractNumId w:val="31"/>
  </w:num>
  <w:num w:numId="31">
    <w:abstractNumId w:val="87"/>
  </w:num>
  <w:num w:numId="32">
    <w:abstractNumId w:val="66"/>
  </w:num>
  <w:num w:numId="33">
    <w:abstractNumId w:val="10"/>
  </w:num>
  <w:num w:numId="34">
    <w:abstractNumId w:val="67"/>
  </w:num>
  <w:num w:numId="35">
    <w:abstractNumId w:val="57"/>
  </w:num>
  <w:num w:numId="36">
    <w:abstractNumId w:val="68"/>
  </w:num>
  <w:num w:numId="37">
    <w:abstractNumId w:val="91"/>
  </w:num>
  <w:num w:numId="38">
    <w:abstractNumId w:val="30"/>
  </w:num>
  <w:num w:numId="39">
    <w:abstractNumId w:val="64"/>
  </w:num>
  <w:num w:numId="40">
    <w:abstractNumId w:val="83"/>
  </w:num>
  <w:num w:numId="41">
    <w:abstractNumId w:val="56"/>
  </w:num>
  <w:num w:numId="42">
    <w:abstractNumId w:val="47"/>
  </w:num>
  <w:num w:numId="43">
    <w:abstractNumId w:val="72"/>
  </w:num>
  <w:num w:numId="44">
    <w:abstractNumId w:val="1"/>
  </w:num>
  <w:num w:numId="45">
    <w:abstractNumId w:val="23"/>
  </w:num>
  <w:num w:numId="46">
    <w:abstractNumId w:val="88"/>
  </w:num>
  <w:num w:numId="47">
    <w:abstractNumId w:val="70"/>
  </w:num>
  <w:num w:numId="48">
    <w:abstractNumId w:val="25"/>
  </w:num>
  <w:num w:numId="49">
    <w:abstractNumId w:val="52"/>
  </w:num>
  <w:num w:numId="50">
    <w:abstractNumId w:val="82"/>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73"/>
  </w:num>
  <w:num w:numId="55">
    <w:abstractNumId w:val="86"/>
  </w:num>
  <w:num w:numId="56">
    <w:abstractNumId w:val="49"/>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2"/>
  </w:num>
  <w:num w:numId="60">
    <w:abstractNumId w:val="17"/>
  </w:num>
  <w:num w:numId="61">
    <w:abstractNumId w:val="13"/>
  </w:num>
  <w:num w:numId="62">
    <w:abstractNumId w:val="26"/>
  </w:num>
  <w:num w:numId="63">
    <w:abstractNumId w:val="11"/>
  </w:num>
  <w:num w:numId="64">
    <w:abstractNumId w:val="77"/>
  </w:num>
  <w:num w:numId="65">
    <w:abstractNumId w:val="33"/>
  </w:num>
  <w:num w:numId="66">
    <w:abstractNumId w:val="37"/>
  </w:num>
  <w:num w:numId="67">
    <w:abstractNumId w:val="80"/>
  </w:num>
  <w:num w:numId="68">
    <w:abstractNumId w:val="19"/>
  </w:num>
  <w:num w:numId="69">
    <w:abstractNumId w:val="34"/>
  </w:num>
  <w:num w:numId="70">
    <w:abstractNumId w:val="7"/>
  </w:num>
  <w:num w:numId="71">
    <w:abstractNumId w:val="48"/>
  </w:num>
  <w:num w:numId="72">
    <w:abstractNumId w:val="9"/>
  </w:num>
  <w:num w:numId="73">
    <w:abstractNumId w:val="81"/>
  </w:num>
  <w:num w:numId="74">
    <w:abstractNumId w:val="78"/>
  </w:num>
  <w:num w:numId="75">
    <w:abstractNumId w:val="39"/>
  </w:num>
  <w:num w:numId="76">
    <w:abstractNumId w:val="76"/>
  </w:num>
  <w:num w:numId="77">
    <w:abstractNumId w:val="62"/>
  </w:num>
  <w:num w:numId="78">
    <w:abstractNumId w:val="75"/>
  </w:num>
  <w:num w:numId="79">
    <w:abstractNumId w:val="69"/>
  </w:num>
  <w:num w:numId="80">
    <w:abstractNumId w:val="32"/>
  </w:num>
  <w:num w:numId="81">
    <w:abstractNumId w:val="61"/>
  </w:num>
  <w:num w:numId="82">
    <w:abstractNumId w:val="6"/>
  </w:num>
  <w:num w:numId="83">
    <w:abstractNumId w:val="84"/>
  </w:num>
  <w:num w:numId="84">
    <w:abstractNumId w:val="50"/>
  </w:num>
  <w:num w:numId="85">
    <w:abstractNumId w:val="14"/>
  </w:num>
  <w:num w:numId="86">
    <w:abstractNumId w:val="74"/>
  </w:num>
  <w:num w:numId="87">
    <w:abstractNumId w:val="21"/>
  </w:num>
  <w:num w:numId="88">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24"/>
  </w:num>
  <w:num w:numId="95">
    <w:abstractNumId w:val="5"/>
  </w:num>
  <w:num w:numId="96">
    <w:abstractNumId w:val="40"/>
  </w:num>
  <w:num w:numId="97">
    <w:abstractNumId w:val="5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11789"/>
    <w:rsid w:val="00012119"/>
    <w:rsid w:val="000233F5"/>
    <w:rsid w:val="00034E90"/>
    <w:rsid w:val="00037652"/>
    <w:rsid w:val="00042E12"/>
    <w:rsid w:val="00044BDD"/>
    <w:rsid w:val="0005314D"/>
    <w:rsid w:val="00054077"/>
    <w:rsid w:val="0007034E"/>
    <w:rsid w:val="00073880"/>
    <w:rsid w:val="000738DE"/>
    <w:rsid w:val="0008227F"/>
    <w:rsid w:val="0008236C"/>
    <w:rsid w:val="00083385"/>
    <w:rsid w:val="00091381"/>
    <w:rsid w:val="000946C1"/>
    <w:rsid w:val="000C68D3"/>
    <w:rsid w:val="000D08BE"/>
    <w:rsid w:val="000D23F1"/>
    <w:rsid w:val="000D67DD"/>
    <w:rsid w:val="000E189F"/>
    <w:rsid w:val="000F29FA"/>
    <w:rsid w:val="00100F1B"/>
    <w:rsid w:val="001041B7"/>
    <w:rsid w:val="00116467"/>
    <w:rsid w:val="001213DE"/>
    <w:rsid w:val="00123F64"/>
    <w:rsid w:val="00133031"/>
    <w:rsid w:val="0014476F"/>
    <w:rsid w:val="001552A0"/>
    <w:rsid w:val="00155B1E"/>
    <w:rsid w:val="001629AE"/>
    <w:rsid w:val="0017095F"/>
    <w:rsid w:val="001747A3"/>
    <w:rsid w:val="0018482D"/>
    <w:rsid w:val="00197F29"/>
    <w:rsid w:val="001A5A05"/>
    <w:rsid w:val="001A7A42"/>
    <w:rsid w:val="001B5CA3"/>
    <w:rsid w:val="001C2174"/>
    <w:rsid w:val="001D2E0C"/>
    <w:rsid w:val="001D351C"/>
    <w:rsid w:val="001E6D02"/>
    <w:rsid w:val="001E79D3"/>
    <w:rsid w:val="001E7B88"/>
    <w:rsid w:val="001F3519"/>
    <w:rsid w:val="001F37CF"/>
    <w:rsid w:val="001F6E5F"/>
    <w:rsid w:val="00207718"/>
    <w:rsid w:val="00217BBF"/>
    <w:rsid w:val="00222155"/>
    <w:rsid w:val="00222264"/>
    <w:rsid w:val="0023239D"/>
    <w:rsid w:val="00242E2F"/>
    <w:rsid w:val="002457A1"/>
    <w:rsid w:val="0024685E"/>
    <w:rsid w:val="00251206"/>
    <w:rsid w:val="00267368"/>
    <w:rsid w:val="00270C4C"/>
    <w:rsid w:val="002727AE"/>
    <w:rsid w:val="00277F89"/>
    <w:rsid w:val="00290ACC"/>
    <w:rsid w:val="00290E53"/>
    <w:rsid w:val="0029213E"/>
    <w:rsid w:val="0029300F"/>
    <w:rsid w:val="002A48D6"/>
    <w:rsid w:val="002C0D67"/>
    <w:rsid w:val="002C7027"/>
    <w:rsid w:val="002D2DC2"/>
    <w:rsid w:val="002D4E7A"/>
    <w:rsid w:val="002D6101"/>
    <w:rsid w:val="002D6E5C"/>
    <w:rsid w:val="002E6BA4"/>
    <w:rsid w:val="002F0356"/>
    <w:rsid w:val="002F4F8D"/>
    <w:rsid w:val="002F6CF8"/>
    <w:rsid w:val="0030251F"/>
    <w:rsid w:val="00307051"/>
    <w:rsid w:val="003128D5"/>
    <w:rsid w:val="00330967"/>
    <w:rsid w:val="00332875"/>
    <w:rsid w:val="00350734"/>
    <w:rsid w:val="003518B1"/>
    <w:rsid w:val="0035234C"/>
    <w:rsid w:val="00357B8D"/>
    <w:rsid w:val="00363EE5"/>
    <w:rsid w:val="00370D57"/>
    <w:rsid w:val="003745E5"/>
    <w:rsid w:val="003919A0"/>
    <w:rsid w:val="003A0CEE"/>
    <w:rsid w:val="003A13F6"/>
    <w:rsid w:val="003A5E30"/>
    <w:rsid w:val="003B2A77"/>
    <w:rsid w:val="003B659B"/>
    <w:rsid w:val="003C25CB"/>
    <w:rsid w:val="003C570C"/>
    <w:rsid w:val="003D1245"/>
    <w:rsid w:val="003D37F9"/>
    <w:rsid w:val="003D4CB8"/>
    <w:rsid w:val="003D7205"/>
    <w:rsid w:val="003E10DB"/>
    <w:rsid w:val="003E2285"/>
    <w:rsid w:val="003E2D08"/>
    <w:rsid w:val="003E4400"/>
    <w:rsid w:val="003E5C05"/>
    <w:rsid w:val="003F5AA2"/>
    <w:rsid w:val="003F7942"/>
    <w:rsid w:val="00403B39"/>
    <w:rsid w:val="00410642"/>
    <w:rsid w:val="00422613"/>
    <w:rsid w:val="00430434"/>
    <w:rsid w:val="00443E82"/>
    <w:rsid w:val="0045140B"/>
    <w:rsid w:val="00453D7F"/>
    <w:rsid w:val="0046057C"/>
    <w:rsid w:val="004721D5"/>
    <w:rsid w:val="004729DB"/>
    <w:rsid w:val="004748A4"/>
    <w:rsid w:val="004828A3"/>
    <w:rsid w:val="004828E7"/>
    <w:rsid w:val="00483B5A"/>
    <w:rsid w:val="00492789"/>
    <w:rsid w:val="00497CEA"/>
    <w:rsid w:val="00497E14"/>
    <w:rsid w:val="004A2E1B"/>
    <w:rsid w:val="004A7915"/>
    <w:rsid w:val="004B2610"/>
    <w:rsid w:val="004B2642"/>
    <w:rsid w:val="004C1AD9"/>
    <w:rsid w:val="004C4165"/>
    <w:rsid w:val="004C6900"/>
    <w:rsid w:val="004D1F94"/>
    <w:rsid w:val="004D2D15"/>
    <w:rsid w:val="004D681F"/>
    <w:rsid w:val="004D7910"/>
    <w:rsid w:val="004E66D5"/>
    <w:rsid w:val="004F0A85"/>
    <w:rsid w:val="004F46EC"/>
    <w:rsid w:val="00500878"/>
    <w:rsid w:val="005217C3"/>
    <w:rsid w:val="00521A6C"/>
    <w:rsid w:val="0053793A"/>
    <w:rsid w:val="00540702"/>
    <w:rsid w:val="00541A0C"/>
    <w:rsid w:val="00546943"/>
    <w:rsid w:val="005501A6"/>
    <w:rsid w:val="00550681"/>
    <w:rsid w:val="005573F1"/>
    <w:rsid w:val="00561B84"/>
    <w:rsid w:val="00563231"/>
    <w:rsid w:val="005640A0"/>
    <w:rsid w:val="00566EE5"/>
    <w:rsid w:val="00573B8E"/>
    <w:rsid w:val="00574C75"/>
    <w:rsid w:val="00576C2F"/>
    <w:rsid w:val="00596708"/>
    <w:rsid w:val="005A0721"/>
    <w:rsid w:val="005A2169"/>
    <w:rsid w:val="005A3AB0"/>
    <w:rsid w:val="005B574F"/>
    <w:rsid w:val="005D565F"/>
    <w:rsid w:val="005F7DB9"/>
    <w:rsid w:val="0062168E"/>
    <w:rsid w:val="00633821"/>
    <w:rsid w:val="0063524A"/>
    <w:rsid w:val="00637034"/>
    <w:rsid w:val="00645489"/>
    <w:rsid w:val="00647658"/>
    <w:rsid w:val="00655063"/>
    <w:rsid w:val="006578A5"/>
    <w:rsid w:val="00663303"/>
    <w:rsid w:val="00665246"/>
    <w:rsid w:val="00672D3A"/>
    <w:rsid w:val="0068403E"/>
    <w:rsid w:val="00696BD9"/>
    <w:rsid w:val="00696FD2"/>
    <w:rsid w:val="006A5E4D"/>
    <w:rsid w:val="006B126C"/>
    <w:rsid w:val="006B4E0A"/>
    <w:rsid w:val="006C44C9"/>
    <w:rsid w:val="006D6AD9"/>
    <w:rsid w:val="006E5C4A"/>
    <w:rsid w:val="006F3268"/>
    <w:rsid w:val="006F5D81"/>
    <w:rsid w:val="006F68ED"/>
    <w:rsid w:val="00706BFA"/>
    <w:rsid w:val="0071175B"/>
    <w:rsid w:val="00712AA6"/>
    <w:rsid w:val="00722D9A"/>
    <w:rsid w:val="007309CD"/>
    <w:rsid w:val="00733C93"/>
    <w:rsid w:val="00745E1F"/>
    <w:rsid w:val="00746A49"/>
    <w:rsid w:val="00747653"/>
    <w:rsid w:val="0076090E"/>
    <w:rsid w:val="00761016"/>
    <w:rsid w:val="007657E9"/>
    <w:rsid w:val="00765F69"/>
    <w:rsid w:val="00766696"/>
    <w:rsid w:val="0076685F"/>
    <w:rsid w:val="00776027"/>
    <w:rsid w:val="007B326B"/>
    <w:rsid w:val="007B4316"/>
    <w:rsid w:val="007B6260"/>
    <w:rsid w:val="007C151C"/>
    <w:rsid w:val="007C1BAD"/>
    <w:rsid w:val="007C5808"/>
    <w:rsid w:val="007C7717"/>
    <w:rsid w:val="007E0DD5"/>
    <w:rsid w:val="007E1E9F"/>
    <w:rsid w:val="007E5FCD"/>
    <w:rsid w:val="007F179C"/>
    <w:rsid w:val="008016DC"/>
    <w:rsid w:val="00801B29"/>
    <w:rsid w:val="00823736"/>
    <w:rsid w:val="008240F2"/>
    <w:rsid w:val="0083129D"/>
    <w:rsid w:val="00842A1F"/>
    <w:rsid w:val="00852A77"/>
    <w:rsid w:val="00854E1F"/>
    <w:rsid w:val="00857013"/>
    <w:rsid w:val="0086093C"/>
    <w:rsid w:val="008772C9"/>
    <w:rsid w:val="008805FF"/>
    <w:rsid w:val="0088737F"/>
    <w:rsid w:val="0089158A"/>
    <w:rsid w:val="008A131B"/>
    <w:rsid w:val="008A258B"/>
    <w:rsid w:val="008A6B0A"/>
    <w:rsid w:val="008B3D1B"/>
    <w:rsid w:val="008B7C5A"/>
    <w:rsid w:val="008C7D0B"/>
    <w:rsid w:val="008D1580"/>
    <w:rsid w:val="008D347A"/>
    <w:rsid w:val="008E17A3"/>
    <w:rsid w:val="008E6DAA"/>
    <w:rsid w:val="008E6F9E"/>
    <w:rsid w:val="008F1C0F"/>
    <w:rsid w:val="008F1F20"/>
    <w:rsid w:val="008F75F2"/>
    <w:rsid w:val="008F7DC4"/>
    <w:rsid w:val="00905900"/>
    <w:rsid w:val="00911233"/>
    <w:rsid w:val="00913988"/>
    <w:rsid w:val="00946409"/>
    <w:rsid w:val="00953BE4"/>
    <w:rsid w:val="009561C4"/>
    <w:rsid w:val="00956C74"/>
    <w:rsid w:val="009645A6"/>
    <w:rsid w:val="009739E9"/>
    <w:rsid w:val="00975D81"/>
    <w:rsid w:val="0099038E"/>
    <w:rsid w:val="00995673"/>
    <w:rsid w:val="009B0AD4"/>
    <w:rsid w:val="009B1E11"/>
    <w:rsid w:val="009B22BD"/>
    <w:rsid w:val="009C6502"/>
    <w:rsid w:val="009D0A6D"/>
    <w:rsid w:val="009D6078"/>
    <w:rsid w:val="009D74E3"/>
    <w:rsid w:val="009F1C69"/>
    <w:rsid w:val="009F61E7"/>
    <w:rsid w:val="009F722C"/>
    <w:rsid w:val="00A12862"/>
    <w:rsid w:val="00A13778"/>
    <w:rsid w:val="00A27EC4"/>
    <w:rsid w:val="00A3324D"/>
    <w:rsid w:val="00A40977"/>
    <w:rsid w:val="00A54138"/>
    <w:rsid w:val="00A61A36"/>
    <w:rsid w:val="00A715DF"/>
    <w:rsid w:val="00A719B2"/>
    <w:rsid w:val="00A72858"/>
    <w:rsid w:val="00A74F07"/>
    <w:rsid w:val="00A75B6F"/>
    <w:rsid w:val="00A7785F"/>
    <w:rsid w:val="00A81CF7"/>
    <w:rsid w:val="00A827A5"/>
    <w:rsid w:val="00A82DCC"/>
    <w:rsid w:val="00A8347E"/>
    <w:rsid w:val="00A90A35"/>
    <w:rsid w:val="00A94AC2"/>
    <w:rsid w:val="00A96336"/>
    <w:rsid w:val="00A9667A"/>
    <w:rsid w:val="00A97C0B"/>
    <w:rsid w:val="00AA6D4F"/>
    <w:rsid w:val="00AB1CF9"/>
    <w:rsid w:val="00AB53DF"/>
    <w:rsid w:val="00AB6C85"/>
    <w:rsid w:val="00AB73DF"/>
    <w:rsid w:val="00AC2FC8"/>
    <w:rsid w:val="00AD0DCA"/>
    <w:rsid w:val="00AE3AF0"/>
    <w:rsid w:val="00AE4483"/>
    <w:rsid w:val="00AE5F4F"/>
    <w:rsid w:val="00AF77C4"/>
    <w:rsid w:val="00B0189B"/>
    <w:rsid w:val="00B05D9B"/>
    <w:rsid w:val="00B10B5D"/>
    <w:rsid w:val="00B116A5"/>
    <w:rsid w:val="00B13E70"/>
    <w:rsid w:val="00B17B63"/>
    <w:rsid w:val="00B458E2"/>
    <w:rsid w:val="00B46F2C"/>
    <w:rsid w:val="00B5007A"/>
    <w:rsid w:val="00B56326"/>
    <w:rsid w:val="00B62360"/>
    <w:rsid w:val="00B64531"/>
    <w:rsid w:val="00B736C6"/>
    <w:rsid w:val="00B75282"/>
    <w:rsid w:val="00B77941"/>
    <w:rsid w:val="00B871EF"/>
    <w:rsid w:val="00B90164"/>
    <w:rsid w:val="00B916F4"/>
    <w:rsid w:val="00B93B0A"/>
    <w:rsid w:val="00B94DFA"/>
    <w:rsid w:val="00B978D4"/>
    <w:rsid w:val="00BA0BFE"/>
    <w:rsid w:val="00BA6481"/>
    <w:rsid w:val="00BA6DA7"/>
    <w:rsid w:val="00BB276E"/>
    <w:rsid w:val="00BC3C30"/>
    <w:rsid w:val="00BC57DB"/>
    <w:rsid w:val="00BC59D4"/>
    <w:rsid w:val="00BD4CD2"/>
    <w:rsid w:val="00BD66C8"/>
    <w:rsid w:val="00BE32A8"/>
    <w:rsid w:val="00BF3B74"/>
    <w:rsid w:val="00C00DB7"/>
    <w:rsid w:val="00C12239"/>
    <w:rsid w:val="00C138A9"/>
    <w:rsid w:val="00C173CC"/>
    <w:rsid w:val="00C22877"/>
    <w:rsid w:val="00C30EA6"/>
    <w:rsid w:val="00C313E7"/>
    <w:rsid w:val="00C37B8D"/>
    <w:rsid w:val="00C40884"/>
    <w:rsid w:val="00C475E1"/>
    <w:rsid w:val="00C52AB6"/>
    <w:rsid w:val="00C66513"/>
    <w:rsid w:val="00C80D8B"/>
    <w:rsid w:val="00C83C70"/>
    <w:rsid w:val="00C92E75"/>
    <w:rsid w:val="00C95303"/>
    <w:rsid w:val="00C9710C"/>
    <w:rsid w:val="00CA5A2F"/>
    <w:rsid w:val="00CA77C3"/>
    <w:rsid w:val="00CA79AF"/>
    <w:rsid w:val="00CB2214"/>
    <w:rsid w:val="00CB4AA3"/>
    <w:rsid w:val="00CC156C"/>
    <w:rsid w:val="00CD2175"/>
    <w:rsid w:val="00CD3F9C"/>
    <w:rsid w:val="00CE0F4D"/>
    <w:rsid w:val="00D034AB"/>
    <w:rsid w:val="00D0483A"/>
    <w:rsid w:val="00D0765A"/>
    <w:rsid w:val="00D10F69"/>
    <w:rsid w:val="00D139E6"/>
    <w:rsid w:val="00D14858"/>
    <w:rsid w:val="00D31680"/>
    <w:rsid w:val="00D4319F"/>
    <w:rsid w:val="00D45FA8"/>
    <w:rsid w:val="00D47543"/>
    <w:rsid w:val="00D515B2"/>
    <w:rsid w:val="00D71913"/>
    <w:rsid w:val="00D7235A"/>
    <w:rsid w:val="00D7329B"/>
    <w:rsid w:val="00D823D8"/>
    <w:rsid w:val="00D84320"/>
    <w:rsid w:val="00D84DFE"/>
    <w:rsid w:val="00D871F8"/>
    <w:rsid w:val="00D87761"/>
    <w:rsid w:val="00D90DEA"/>
    <w:rsid w:val="00D91868"/>
    <w:rsid w:val="00D91ABE"/>
    <w:rsid w:val="00D941CF"/>
    <w:rsid w:val="00DA7CAE"/>
    <w:rsid w:val="00DC2FAE"/>
    <w:rsid w:val="00DD1ADA"/>
    <w:rsid w:val="00DD2F1B"/>
    <w:rsid w:val="00DD48F2"/>
    <w:rsid w:val="00DE2299"/>
    <w:rsid w:val="00DF1AA6"/>
    <w:rsid w:val="00E03728"/>
    <w:rsid w:val="00E05B3B"/>
    <w:rsid w:val="00E1354C"/>
    <w:rsid w:val="00E212F6"/>
    <w:rsid w:val="00E23B0B"/>
    <w:rsid w:val="00E5579C"/>
    <w:rsid w:val="00E56725"/>
    <w:rsid w:val="00E64DA9"/>
    <w:rsid w:val="00E73052"/>
    <w:rsid w:val="00E75EBF"/>
    <w:rsid w:val="00E76FAB"/>
    <w:rsid w:val="00EA5321"/>
    <w:rsid w:val="00EA7A83"/>
    <w:rsid w:val="00EB62E2"/>
    <w:rsid w:val="00EC0B48"/>
    <w:rsid w:val="00EC1BEC"/>
    <w:rsid w:val="00EC55A3"/>
    <w:rsid w:val="00EC6034"/>
    <w:rsid w:val="00EC7901"/>
    <w:rsid w:val="00EF01BC"/>
    <w:rsid w:val="00F009BE"/>
    <w:rsid w:val="00F01151"/>
    <w:rsid w:val="00F041F4"/>
    <w:rsid w:val="00F152D8"/>
    <w:rsid w:val="00F15AD6"/>
    <w:rsid w:val="00F201FF"/>
    <w:rsid w:val="00F2365B"/>
    <w:rsid w:val="00F23869"/>
    <w:rsid w:val="00F2420D"/>
    <w:rsid w:val="00F354F7"/>
    <w:rsid w:val="00F3576D"/>
    <w:rsid w:val="00F52B74"/>
    <w:rsid w:val="00F536BB"/>
    <w:rsid w:val="00F57F16"/>
    <w:rsid w:val="00F63AD2"/>
    <w:rsid w:val="00F65ADF"/>
    <w:rsid w:val="00F75FE5"/>
    <w:rsid w:val="00F777D0"/>
    <w:rsid w:val="00F828A2"/>
    <w:rsid w:val="00F938FB"/>
    <w:rsid w:val="00FA535A"/>
    <w:rsid w:val="00FA634E"/>
    <w:rsid w:val="00FC10A4"/>
    <w:rsid w:val="00FC111F"/>
    <w:rsid w:val="00FC2149"/>
    <w:rsid w:val="00FC4CBB"/>
    <w:rsid w:val="00FD54E1"/>
    <w:rsid w:val="00FD5E2B"/>
    <w:rsid w:val="00FE041D"/>
    <w:rsid w:val="00FE21F6"/>
    <w:rsid w:val="00FE7FFE"/>
    <w:rsid w:val="00F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6B5A"/>
  <w15:docId w15:val="{AAD22DCD-DF19-44AF-B893-C5616AEF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1"/>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FootnoteText">
    <w:name w:val="footnote text"/>
    <w:basedOn w:val="Normal"/>
    <w:link w:val="FootnoteTextChar"/>
    <w:uiPriority w:val="99"/>
    <w:semiHidden/>
    <w:unhideWhenUsed/>
    <w:rsid w:val="00E75EBF"/>
    <w:rPr>
      <w:sz w:val="20"/>
      <w:szCs w:val="20"/>
    </w:rPr>
  </w:style>
  <w:style w:type="character" w:customStyle="1" w:styleId="FootnoteTextChar">
    <w:name w:val="Footnote Text Char"/>
    <w:basedOn w:val="DefaultParagraphFont"/>
    <w:link w:val="FootnoteText"/>
    <w:uiPriority w:val="99"/>
    <w:semiHidden/>
    <w:rsid w:val="00E75EB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75EBF"/>
    <w:rPr>
      <w:vertAlign w:val="superscript"/>
    </w:rPr>
  </w:style>
  <w:style w:type="character" w:styleId="UnresolvedMention">
    <w:name w:val="Unresolved Mention"/>
    <w:basedOn w:val="DefaultParagraphFont"/>
    <w:uiPriority w:val="99"/>
    <w:semiHidden/>
    <w:unhideWhenUsed/>
    <w:rsid w:val="00D4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113333">
      <w:bodyDiv w:val="1"/>
      <w:marLeft w:val="0"/>
      <w:marRight w:val="0"/>
      <w:marTop w:val="0"/>
      <w:marBottom w:val="0"/>
      <w:divBdr>
        <w:top w:val="none" w:sz="0" w:space="0" w:color="auto"/>
        <w:left w:val="none" w:sz="0" w:space="0" w:color="auto"/>
        <w:bottom w:val="none" w:sz="0" w:space="0" w:color="auto"/>
        <w:right w:val="none" w:sz="0" w:space="0" w:color="auto"/>
      </w:divBdr>
    </w:div>
    <w:div w:id="653295017">
      <w:bodyDiv w:val="1"/>
      <w:marLeft w:val="0"/>
      <w:marRight w:val="0"/>
      <w:marTop w:val="0"/>
      <w:marBottom w:val="0"/>
      <w:divBdr>
        <w:top w:val="none" w:sz="0" w:space="0" w:color="auto"/>
        <w:left w:val="none" w:sz="0" w:space="0" w:color="auto"/>
        <w:bottom w:val="none" w:sz="0" w:space="0" w:color="auto"/>
        <w:right w:val="none" w:sz="0" w:space="0" w:color="auto"/>
      </w:divBdr>
    </w:div>
    <w:div w:id="663895202">
      <w:bodyDiv w:val="1"/>
      <w:marLeft w:val="0"/>
      <w:marRight w:val="0"/>
      <w:marTop w:val="0"/>
      <w:marBottom w:val="0"/>
      <w:divBdr>
        <w:top w:val="none" w:sz="0" w:space="0" w:color="auto"/>
        <w:left w:val="none" w:sz="0" w:space="0" w:color="auto"/>
        <w:bottom w:val="none" w:sz="0" w:space="0" w:color="auto"/>
        <w:right w:val="none" w:sz="0" w:space="0" w:color="auto"/>
      </w:divBdr>
    </w:div>
    <w:div w:id="695692045">
      <w:bodyDiv w:val="1"/>
      <w:marLeft w:val="0"/>
      <w:marRight w:val="0"/>
      <w:marTop w:val="0"/>
      <w:marBottom w:val="0"/>
      <w:divBdr>
        <w:top w:val="none" w:sz="0" w:space="0" w:color="auto"/>
        <w:left w:val="none" w:sz="0" w:space="0" w:color="auto"/>
        <w:bottom w:val="none" w:sz="0" w:space="0" w:color="auto"/>
        <w:right w:val="none" w:sz="0" w:space="0" w:color="auto"/>
      </w:divBdr>
    </w:div>
    <w:div w:id="882787388">
      <w:bodyDiv w:val="1"/>
      <w:marLeft w:val="0"/>
      <w:marRight w:val="0"/>
      <w:marTop w:val="0"/>
      <w:marBottom w:val="0"/>
      <w:divBdr>
        <w:top w:val="none" w:sz="0" w:space="0" w:color="auto"/>
        <w:left w:val="none" w:sz="0" w:space="0" w:color="auto"/>
        <w:bottom w:val="none" w:sz="0" w:space="0" w:color="auto"/>
        <w:right w:val="none" w:sz="0" w:space="0" w:color="auto"/>
      </w:divBdr>
    </w:div>
    <w:div w:id="945576169">
      <w:bodyDiv w:val="1"/>
      <w:marLeft w:val="0"/>
      <w:marRight w:val="0"/>
      <w:marTop w:val="0"/>
      <w:marBottom w:val="0"/>
      <w:divBdr>
        <w:top w:val="none" w:sz="0" w:space="0" w:color="auto"/>
        <w:left w:val="none" w:sz="0" w:space="0" w:color="auto"/>
        <w:bottom w:val="none" w:sz="0" w:space="0" w:color="auto"/>
        <w:right w:val="none" w:sz="0" w:space="0" w:color="auto"/>
      </w:divBdr>
    </w:div>
    <w:div w:id="1014579127">
      <w:bodyDiv w:val="1"/>
      <w:marLeft w:val="0"/>
      <w:marRight w:val="0"/>
      <w:marTop w:val="0"/>
      <w:marBottom w:val="0"/>
      <w:divBdr>
        <w:top w:val="none" w:sz="0" w:space="0" w:color="auto"/>
        <w:left w:val="none" w:sz="0" w:space="0" w:color="auto"/>
        <w:bottom w:val="none" w:sz="0" w:space="0" w:color="auto"/>
        <w:right w:val="none" w:sz="0" w:space="0" w:color="auto"/>
      </w:divBdr>
    </w:div>
    <w:div w:id="1139690747">
      <w:bodyDiv w:val="1"/>
      <w:marLeft w:val="0"/>
      <w:marRight w:val="0"/>
      <w:marTop w:val="0"/>
      <w:marBottom w:val="0"/>
      <w:divBdr>
        <w:top w:val="none" w:sz="0" w:space="0" w:color="auto"/>
        <w:left w:val="none" w:sz="0" w:space="0" w:color="auto"/>
        <w:bottom w:val="none" w:sz="0" w:space="0" w:color="auto"/>
        <w:right w:val="none" w:sz="0" w:space="0" w:color="auto"/>
      </w:divBdr>
    </w:div>
    <w:div w:id="1143547751">
      <w:bodyDiv w:val="1"/>
      <w:marLeft w:val="0"/>
      <w:marRight w:val="0"/>
      <w:marTop w:val="0"/>
      <w:marBottom w:val="0"/>
      <w:divBdr>
        <w:top w:val="none" w:sz="0" w:space="0" w:color="auto"/>
        <w:left w:val="none" w:sz="0" w:space="0" w:color="auto"/>
        <w:bottom w:val="none" w:sz="0" w:space="0" w:color="auto"/>
        <w:right w:val="none" w:sz="0" w:space="0" w:color="auto"/>
      </w:divBdr>
    </w:div>
    <w:div w:id="1196385292">
      <w:bodyDiv w:val="1"/>
      <w:marLeft w:val="0"/>
      <w:marRight w:val="0"/>
      <w:marTop w:val="0"/>
      <w:marBottom w:val="0"/>
      <w:divBdr>
        <w:top w:val="none" w:sz="0" w:space="0" w:color="auto"/>
        <w:left w:val="none" w:sz="0" w:space="0" w:color="auto"/>
        <w:bottom w:val="none" w:sz="0" w:space="0" w:color="auto"/>
        <w:right w:val="none" w:sz="0" w:space="0" w:color="auto"/>
      </w:divBdr>
    </w:div>
    <w:div w:id="1267418590">
      <w:bodyDiv w:val="1"/>
      <w:marLeft w:val="0"/>
      <w:marRight w:val="0"/>
      <w:marTop w:val="0"/>
      <w:marBottom w:val="0"/>
      <w:divBdr>
        <w:top w:val="none" w:sz="0" w:space="0" w:color="auto"/>
        <w:left w:val="none" w:sz="0" w:space="0" w:color="auto"/>
        <w:bottom w:val="none" w:sz="0" w:space="0" w:color="auto"/>
        <w:right w:val="none" w:sz="0" w:space="0" w:color="auto"/>
      </w:divBdr>
    </w:div>
    <w:div w:id="1337152135">
      <w:bodyDiv w:val="1"/>
      <w:marLeft w:val="0"/>
      <w:marRight w:val="0"/>
      <w:marTop w:val="0"/>
      <w:marBottom w:val="0"/>
      <w:divBdr>
        <w:top w:val="none" w:sz="0" w:space="0" w:color="auto"/>
        <w:left w:val="none" w:sz="0" w:space="0" w:color="auto"/>
        <w:bottom w:val="none" w:sz="0" w:space="0" w:color="auto"/>
        <w:right w:val="none" w:sz="0" w:space="0" w:color="auto"/>
      </w:divBdr>
    </w:div>
    <w:div w:id="1615092524">
      <w:bodyDiv w:val="1"/>
      <w:marLeft w:val="0"/>
      <w:marRight w:val="0"/>
      <w:marTop w:val="0"/>
      <w:marBottom w:val="0"/>
      <w:divBdr>
        <w:top w:val="none" w:sz="0" w:space="0" w:color="auto"/>
        <w:left w:val="none" w:sz="0" w:space="0" w:color="auto"/>
        <w:bottom w:val="none" w:sz="0" w:space="0" w:color="auto"/>
        <w:right w:val="none" w:sz="0" w:space="0" w:color="auto"/>
      </w:divBdr>
    </w:div>
    <w:div w:id="1765683186">
      <w:bodyDiv w:val="1"/>
      <w:marLeft w:val="0"/>
      <w:marRight w:val="0"/>
      <w:marTop w:val="0"/>
      <w:marBottom w:val="0"/>
      <w:divBdr>
        <w:top w:val="none" w:sz="0" w:space="0" w:color="auto"/>
        <w:left w:val="none" w:sz="0" w:space="0" w:color="auto"/>
        <w:bottom w:val="none" w:sz="0" w:space="0" w:color="auto"/>
        <w:right w:val="none" w:sz="0" w:space="0" w:color="auto"/>
      </w:divBdr>
    </w:div>
    <w:div w:id="1954314431">
      <w:bodyDiv w:val="1"/>
      <w:marLeft w:val="0"/>
      <w:marRight w:val="0"/>
      <w:marTop w:val="0"/>
      <w:marBottom w:val="0"/>
      <w:divBdr>
        <w:top w:val="none" w:sz="0" w:space="0" w:color="auto"/>
        <w:left w:val="none" w:sz="0" w:space="0" w:color="auto"/>
        <w:bottom w:val="none" w:sz="0" w:space="0" w:color="auto"/>
        <w:right w:val="none" w:sz="0" w:space="0" w:color="auto"/>
      </w:divBdr>
    </w:div>
    <w:div w:id="1998141663">
      <w:bodyDiv w:val="1"/>
      <w:marLeft w:val="0"/>
      <w:marRight w:val="0"/>
      <w:marTop w:val="0"/>
      <w:marBottom w:val="0"/>
      <w:divBdr>
        <w:top w:val="none" w:sz="0" w:space="0" w:color="auto"/>
        <w:left w:val="none" w:sz="0" w:space="0" w:color="auto"/>
        <w:bottom w:val="none" w:sz="0" w:space="0" w:color="auto"/>
        <w:right w:val="none" w:sz="0" w:space="0" w:color="auto"/>
      </w:divBdr>
    </w:div>
    <w:div w:id="2025090739">
      <w:bodyDiv w:val="1"/>
      <w:marLeft w:val="0"/>
      <w:marRight w:val="0"/>
      <w:marTop w:val="0"/>
      <w:marBottom w:val="0"/>
      <w:divBdr>
        <w:top w:val="none" w:sz="0" w:space="0" w:color="auto"/>
        <w:left w:val="none" w:sz="0" w:space="0" w:color="auto"/>
        <w:bottom w:val="none" w:sz="0" w:space="0" w:color="auto"/>
        <w:right w:val="none" w:sz="0" w:space="0" w:color="auto"/>
      </w:divBdr>
    </w:div>
    <w:div w:id="2083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C054C-7919-4942-A267-412253DD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Charm, Samantha</cp:lastModifiedBy>
  <cp:revision>2</cp:revision>
  <cp:lastPrinted>2020-01-21T20:55:00Z</cp:lastPrinted>
  <dcterms:created xsi:type="dcterms:W3CDTF">2020-10-09T18:09:00Z</dcterms:created>
  <dcterms:modified xsi:type="dcterms:W3CDTF">2020-10-09T18:09:00Z</dcterms:modified>
</cp:coreProperties>
</file>