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7662C" w:rsidR="00AB2CDB" w:rsidP="00AB2CDB" w:rsidRDefault="00944128" w14:paraId="5A27437B" w14:textId="2FB27D8D">
      <w:bookmarkStart w:name="_GoBack" w:id="0"/>
      <w:bookmarkEnd w:id="0"/>
      <w:r>
        <w:t>April 7, 2021</w:t>
      </w:r>
    </w:p>
    <w:p w:rsidRPr="0067662C" w:rsidR="00AB2CDB" w:rsidP="00AB2CDB" w:rsidRDefault="00AB2CDB" w14:paraId="2F54B76D" w14:textId="77777777"/>
    <w:p w:rsidRPr="0067662C" w:rsidR="00AB2CDB" w:rsidP="00AB2CDB" w:rsidRDefault="00AB2CDB" w14:paraId="600DAB8F" w14:textId="77777777">
      <w:pPr>
        <w:tabs>
          <w:tab w:val="left" w:pos="3600"/>
        </w:tabs>
      </w:pPr>
      <w:r w:rsidRPr="0067662C">
        <w:t>MEMORANDUM FOR:</w:t>
      </w:r>
      <w:r w:rsidRPr="0067662C">
        <w:tab/>
        <w:t>Reviewer of 1220-0050</w:t>
      </w:r>
    </w:p>
    <w:p w:rsidRPr="0067662C" w:rsidR="00AB2CDB" w:rsidP="00AB2CDB" w:rsidRDefault="00AB2CDB" w14:paraId="077B7A6C" w14:textId="77777777">
      <w:pPr>
        <w:tabs>
          <w:tab w:val="left" w:pos="3600"/>
        </w:tabs>
      </w:pPr>
    </w:p>
    <w:p w:rsidRPr="0067662C" w:rsidR="00AB2CDB" w:rsidP="00AB2CDB" w:rsidRDefault="00AB2CDB" w14:paraId="2714432C" w14:textId="77777777">
      <w:pPr>
        <w:tabs>
          <w:tab w:val="left" w:pos="3600"/>
        </w:tabs>
        <w:outlineLvl w:val="0"/>
      </w:pPr>
      <w:r w:rsidRPr="0067662C">
        <w:t>FROM:</w:t>
      </w:r>
      <w:r w:rsidRPr="0067662C">
        <w:tab/>
      </w:r>
      <w:r>
        <w:t>ADAM SAFIR</w:t>
      </w:r>
      <w:r w:rsidRPr="0067662C">
        <w:t>, Chief</w:t>
      </w:r>
    </w:p>
    <w:p w:rsidRPr="0067662C" w:rsidR="00AB2CDB" w:rsidP="00AB2CDB" w:rsidRDefault="00AB2CDB" w14:paraId="4F61C2D4" w14:textId="77777777">
      <w:pPr>
        <w:tabs>
          <w:tab w:val="left" w:pos="3600"/>
        </w:tabs>
        <w:ind w:firstLine="720"/>
        <w:outlineLvl w:val="0"/>
      </w:pPr>
      <w:r w:rsidRPr="0067662C">
        <w:tab/>
        <w:t>Division of Consumer Expenditure (CE) Surveys</w:t>
      </w:r>
    </w:p>
    <w:p w:rsidRPr="0067662C" w:rsidR="00AB2CDB" w:rsidP="00AB2CDB" w:rsidRDefault="00AB2CDB" w14:paraId="747C22AB" w14:textId="77777777">
      <w:pPr>
        <w:tabs>
          <w:tab w:val="left" w:pos="3600"/>
        </w:tabs>
        <w:ind w:firstLine="720"/>
        <w:outlineLvl w:val="0"/>
      </w:pPr>
      <w:r w:rsidRPr="0067662C">
        <w:tab/>
        <w:t>Bureau of Labor Statistics</w:t>
      </w:r>
    </w:p>
    <w:p w:rsidRPr="0067662C" w:rsidR="00AB2CDB" w:rsidP="00AB2CDB" w:rsidRDefault="00AB2CDB" w14:paraId="594AEA4A" w14:textId="77777777">
      <w:pPr>
        <w:ind w:left="3600" w:hanging="3600"/>
        <w:rPr>
          <w:szCs w:val="22"/>
        </w:rPr>
      </w:pPr>
      <w:r w:rsidRPr="0067662C">
        <w:rPr>
          <w:szCs w:val="22"/>
        </w:rPr>
        <w:tab/>
      </w:r>
    </w:p>
    <w:p w:rsidRPr="0067662C" w:rsidR="00AB2CDB" w:rsidP="00AB2CDB" w:rsidRDefault="00AB2CDB" w14:paraId="2A0AEF94" w14:textId="77777777">
      <w:pPr>
        <w:ind w:left="3600" w:hanging="3600"/>
      </w:pPr>
      <w:r w:rsidRPr="0067662C">
        <w:rPr>
          <w:szCs w:val="22"/>
        </w:rPr>
        <w:t>SUBJECT:</w:t>
      </w:r>
      <w:r w:rsidRPr="0067662C">
        <w:rPr>
          <w:szCs w:val="22"/>
        </w:rPr>
        <w:tab/>
      </w:r>
      <w:r w:rsidRPr="0067662C">
        <w:t xml:space="preserve">Non-substantive Change Request for the </w:t>
      </w:r>
    </w:p>
    <w:p w:rsidRPr="0067662C" w:rsidR="00AB2CDB" w:rsidP="00AB2CDB" w:rsidRDefault="00AB2CDB" w14:paraId="0095BA51" w14:textId="6E288BAB">
      <w:pPr>
        <w:ind w:left="3600"/>
      </w:pPr>
      <w:r>
        <w:t>Consumer Expenditure</w:t>
      </w:r>
      <w:r w:rsidRPr="0067662C">
        <w:t xml:space="preserve"> Survey</w:t>
      </w:r>
      <w:r>
        <w:t>s</w:t>
      </w:r>
      <w:r w:rsidRPr="0067662C">
        <w:t xml:space="preserve"> (CE</w:t>
      </w:r>
      <w:r w:rsidR="003A28F6">
        <w:t>Q</w:t>
      </w:r>
      <w:r w:rsidRPr="0067662C">
        <w:t xml:space="preserve">) – </w:t>
      </w:r>
      <w:r w:rsidR="00944128">
        <w:t xml:space="preserve">Modification </w:t>
      </w:r>
      <w:r w:rsidR="003A28F6">
        <w:t>of Stimulus Questions</w:t>
      </w:r>
    </w:p>
    <w:p w:rsidR="009F0853" w:rsidP="009F0853" w:rsidRDefault="009F0853" w14:paraId="0B1955B9" w14:textId="77777777">
      <w:pPr>
        <w:autoSpaceDE w:val="0"/>
        <w:autoSpaceDN w:val="0"/>
        <w:adjustRightInd w:val="0"/>
      </w:pPr>
    </w:p>
    <w:p w:rsidR="009F0853" w:rsidP="009F0853" w:rsidRDefault="009F0853" w14:paraId="65FA58B2" w14:textId="77777777">
      <w:pPr>
        <w:autoSpaceDE w:val="0"/>
        <w:autoSpaceDN w:val="0"/>
        <w:adjustRightInd w:val="0"/>
      </w:pPr>
    </w:p>
    <w:p w:rsidR="002875A1" w:rsidP="006365A4" w:rsidRDefault="006365A4" w14:paraId="50299CBC" w14:textId="50085818">
      <w:pPr>
        <w:rPr>
          <w:rFonts w:eastAsiaTheme="minorHAnsi"/>
        </w:rPr>
      </w:pPr>
      <w:r>
        <w:t>Because</w:t>
      </w:r>
      <w:r w:rsidR="00944128">
        <w:t xml:space="preserve"> the Federal government began issuing rebates through the Recovery Rebate credit when filing 2020 taxes, </w:t>
      </w:r>
      <w:r>
        <w:rPr>
          <w:rFonts w:eastAsiaTheme="minorHAnsi"/>
        </w:rPr>
        <w:t xml:space="preserve">CE </w:t>
      </w:r>
      <w:r w:rsidR="00152581">
        <w:rPr>
          <w:rFonts w:eastAsiaTheme="minorHAnsi"/>
        </w:rPr>
        <w:t xml:space="preserve">requests to </w:t>
      </w:r>
      <w:r w:rsidR="00944128">
        <w:rPr>
          <w:rFonts w:eastAsiaTheme="minorHAnsi"/>
        </w:rPr>
        <w:t>modify two of the stimulus</w:t>
      </w:r>
      <w:r>
        <w:rPr>
          <w:rFonts w:eastAsiaTheme="minorHAnsi"/>
        </w:rPr>
        <w:t xml:space="preserve"> questions</w:t>
      </w:r>
      <w:r w:rsidR="00944128">
        <w:rPr>
          <w:rFonts w:eastAsiaTheme="minorHAnsi"/>
        </w:rPr>
        <w:t xml:space="preserve"> that were added in response to stimulus payments made by the Federal Government in response to the coronavirus pandemic.</w:t>
      </w:r>
      <w:r>
        <w:rPr>
          <w:rFonts w:eastAsiaTheme="minorHAnsi"/>
        </w:rPr>
        <w:t xml:space="preserve">   These </w:t>
      </w:r>
      <w:r w:rsidR="00944128">
        <w:rPr>
          <w:rFonts w:eastAsiaTheme="minorHAnsi"/>
        </w:rPr>
        <w:t>changes will be implemented</w:t>
      </w:r>
      <w:r>
        <w:rPr>
          <w:rFonts w:eastAsiaTheme="minorHAnsi"/>
        </w:rPr>
        <w:t xml:space="preserve"> beginning in </w:t>
      </w:r>
      <w:r w:rsidR="00D043A7">
        <w:rPr>
          <w:rFonts w:eastAsiaTheme="minorHAnsi"/>
        </w:rPr>
        <w:t>July</w:t>
      </w:r>
      <w:r>
        <w:rPr>
          <w:rFonts w:eastAsiaTheme="minorHAnsi"/>
        </w:rPr>
        <w:t xml:space="preserve"> and continu</w:t>
      </w:r>
      <w:r w:rsidR="00944128">
        <w:rPr>
          <w:rFonts w:eastAsiaTheme="minorHAnsi"/>
        </w:rPr>
        <w:t>e</w:t>
      </w:r>
      <w:r>
        <w:rPr>
          <w:rFonts w:eastAsiaTheme="minorHAnsi"/>
        </w:rPr>
        <w:t xml:space="preserve"> through </w:t>
      </w:r>
      <w:r w:rsidR="00C94154">
        <w:rPr>
          <w:rFonts w:eastAsiaTheme="minorHAnsi"/>
        </w:rPr>
        <w:t>September</w:t>
      </w:r>
      <w:r w:rsidR="00152581">
        <w:rPr>
          <w:rFonts w:eastAsiaTheme="minorHAnsi"/>
        </w:rPr>
        <w:t xml:space="preserve">.  </w:t>
      </w:r>
    </w:p>
    <w:p w:rsidR="006365A4" w:rsidP="006365A4" w:rsidRDefault="006365A4" w14:paraId="676EC863" w14:textId="77777777">
      <w:pPr>
        <w:rPr>
          <w:rFonts w:eastAsiaTheme="minorHAnsi"/>
        </w:rPr>
      </w:pPr>
    </w:p>
    <w:p w:rsidR="006365A4" w:rsidP="006365A4" w:rsidRDefault="006365A4" w14:paraId="200A73FB" w14:textId="1A091876">
      <w:pPr>
        <w:rPr>
          <w:rFonts w:eastAsiaTheme="minorHAnsi"/>
        </w:rPr>
      </w:pPr>
      <w:r>
        <w:t xml:space="preserve">These </w:t>
      </w:r>
      <w:r w:rsidR="00944128">
        <w:t>modifications</w:t>
      </w:r>
      <w:r>
        <w:t xml:space="preserve"> are necessary to </w:t>
      </w:r>
      <w:r w:rsidR="00944128">
        <w:t xml:space="preserve">ensure all stimulus payments are collected including those issued through a tax credit. </w:t>
      </w:r>
      <w:r w:rsidR="00D043A7">
        <w:t xml:space="preserve">This will allow CE to </w:t>
      </w:r>
      <w:r>
        <w:t>measure the effect of the stimulus payments i</w:t>
      </w:r>
      <w:r w:rsidRPr="00B42029">
        <w:t>n response to the coronavirus</w:t>
      </w:r>
      <w:r>
        <w:t xml:space="preserve"> pandemic</w:t>
      </w:r>
      <w:r w:rsidR="00D043A7">
        <w:t xml:space="preserve"> and will </w:t>
      </w:r>
      <w:r w:rsidRPr="00E859A2">
        <w:t xml:space="preserve">facilitate a timely and effective </w:t>
      </w:r>
      <w:r>
        <w:t>collection of expenditure data resulting from the stimulus</w:t>
      </w:r>
      <w:r w:rsidRPr="00E859A2">
        <w:t xml:space="preserve">. </w:t>
      </w:r>
      <w:r>
        <w:t xml:space="preserve"> Economic</w:t>
      </w:r>
      <w:r w:rsidRPr="00E859A2">
        <w:t xml:space="preserve"> data are used to </w:t>
      </w:r>
      <w:r>
        <w:t>evaluate the intended effect of the stimulus and to adequately explain changes in expenditure patterns that result from the coronavirus pandemic.</w:t>
      </w:r>
      <w:r w:rsidRPr="00E859A2">
        <w:rPr>
          <w:rFonts w:eastAsiaTheme="minorHAnsi"/>
        </w:rPr>
        <w:t xml:space="preserve"> </w:t>
      </w:r>
    </w:p>
    <w:p w:rsidR="006365A4" w:rsidP="006365A4" w:rsidRDefault="006365A4" w14:paraId="4C101AE1" w14:textId="77777777">
      <w:pPr>
        <w:rPr>
          <w:rFonts w:eastAsiaTheme="minorHAnsi"/>
        </w:rPr>
      </w:pPr>
    </w:p>
    <w:p w:rsidRPr="00647F42" w:rsidR="006365A4" w:rsidP="00D043A7" w:rsidRDefault="00D043A7" w14:paraId="20E41A82" w14:textId="2EA79E7C">
      <w:pPr>
        <w:pStyle w:val="NoSpacing"/>
        <w:rPr>
          <w:rFonts w:eastAsia="Times New Roman"/>
        </w:rPr>
      </w:pPr>
      <w:r>
        <w:t xml:space="preserve">The </w:t>
      </w:r>
      <w:r w:rsidRPr="00647F42">
        <w:rPr>
          <w:rFonts w:eastAsia="Times New Roman"/>
        </w:rPr>
        <w:t>modifications include 1) adding wording to the introduction screen stating ‘Others have received it through the Recovery Rebate credit when filing their 2020 federal income taxes,’ 2) adding a fourth response option to the question “Was the stimulus payment received by” to allow for receipt ‘as a credit on 2020 federal income taxes?’ and 3) removing “refunds on annual income taxes,” from the informational text “Do not include refunds on annual income taxes, unemployment compensation, or payments from an employer.”</w:t>
      </w:r>
      <w:r w:rsidR="009245E7">
        <w:rPr>
          <w:rFonts w:eastAsia="Times New Roman"/>
        </w:rPr>
        <w:t xml:space="preserve">  For a full list of all questions, see Attachment A.</w:t>
      </w:r>
    </w:p>
    <w:p w:rsidRPr="0067662C" w:rsidR="009F0853" w:rsidP="009F0853" w:rsidRDefault="009F0853" w14:paraId="5F16329E" w14:textId="77777777">
      <w:pPr>
        <w:autoSpaceDE w:val="0"/>
        <w:autoSpaceDN w:val="0"/>
        <w:adjustRightInd w:val="0"/>
      </w:pPr>
    </w:p>
    <w:p w:rsidR="009F0853" w:rsidP="00647F42" w:rsidRDefault="009F0853" w14:paraId="5540FEC4" w14:textId="0DC31411">
      <w:r w:rsidRPr="0067662C">
        <w:t xml:space="preserve">BLS estimates that </w:t>
      </w:r>
      <w:r w:rsidR="00647F42">
        <w:t>no change in burden hour will result from this change.</w:t>
      </w:r>
    </w:p>
    <w:p w:rsidRPr="005354BC" w:rsidR="00647F42" w:rsidP="00647F42" w:rsidRDefault="00647F42" w14:paraId="0178AE4B" w14:textId="77777777"/>
    <w:p w:rsidR="009F0853" w:rsidP="009F0853" w:rsidRDefault="009F0853" w14:paraId="397A7800" w14:textId="77777777">
      <w:r>
        <w:t xml:space="preserve">Current OMB approval of the CE surveys is scheduled to expire </w:t>
      </w:r>
      <w:r w:rsidR="00AB2CDB">
        <w:t>November 30, 2023</w:t>
      </w:r>
      <w:r>
        <w:t>.</w:t>
      </w:r>
    </w:p>
    <w:p w:rsidR="009F0853" w:rsidP="009F0853" w:rsidRDefault="009F0853" w14:paraId="2A5A66D4" w14:textId="77777777"/>
    <w:p w:rsidR="009F0853" w:rsidP="009F0853" w:rsidRDefault="009F0853" w14:paraId="692789C9" w14:textId="26518FAC">
      <w:pPr>
        <w:autoSpaceDE w:val="0"/>
        <w:autoSpaceDN w:val="0"/>
        <w:adjustRightInd w:val="0"/>
      </w:pPr>
      <w:r>
        <w:t xml:space="preserve">If you have any questions about this request, please contact </w:t>
      </w:r>
      <w:r w:rsidR="00AB2CDB">
        <w:t>Adam Safir</w:t>
      </w:r>
      <w:r w:rsidRPr="00C12B76">
        <w:t xml:space="preserve"> at </w:t>
      </w:r>
      <w:r w:rsidRPr="00AB2CDB" w:rsidR="00AB2CDB">
        <w:t>202-691-5175</w:t>
      </w:r>
      <w:r w:rsidRPr="00C12B76">
        <w:t xml:space="preserve"> or e-mail at </w:t>
      </w:r>
      <w:r w:rsidR="0077651B">
        <w:t>Safir.Adam</w:t>
      </w:r>
      <w:hyperlink w:history="1" r:id="rId6"/>
      <w:r w:rsidR="0077651B">
        <w:t xml:space="preserve">@bls.gov </w:t>
      </w:r>
      <w:r>
        <w:t xml:space="preserve">or Peggy Murphy at 202-691-6186 or e-mail at </w:t>
      </w:r>
      <w:hyperlink w:history="1" r:id="rId7">
        <w:r>
          <w:rPr>
            <w:rStyle w:val="Hyperlink"/>
          </w:rPr>
          <w:t>Murphy</w:t>
        </w:r>
        <w:r w:rsidRPr="00D4710A">
          <w:rPr>
            <w:rStyle w:val="Hyperlink"/>
          </w:rPr>
          <w:t>.Peggy@bls.gov</w:t>
        </w:r>
      </w:hyperlink>
      <w:r>
        <w:t>.</w:t>
      </w:r>
    </w:p>
    <w:p w:rsidR="00C82D53" w:rsidRDefault="00C82D53" w14:paraId="2CDDDBC2" w14:textId="77777777"/>
    <w:sectPr w:rsidR="00C82D53" w:rsidSect="00B11C3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40140" w14:textId="77777777" w:rsidR="00F77314" w:rsidRDefault="00F77314" w:rsidP="009F0853">
      <w:r>
        <w:separator/>
      </w:r>
    </w:p>
  </w:endnote>
  <w:endnote w:type="continuationSeparator" w:id="0">
    <w:p w14:paraId="0E688917" w14:textId="77777777" w:rsidR="00F77314" w:rsidRDefault="00F77314" w:rsidP="009F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64855" w14:textId="77777777" w:rsidR="00F77314" w:rsidRDefault="00F77314" w:rsidP="009F0853">
      <w:r>
        <w:separator/>
      </w:r>
    </w:p>
  </w:footnote>
  <w:footnote w:type="continuationSeparator" w:id="0">
    <w:p w14:paraId="5E08600E" w14:textId="77777777" w:rsidR="00F77314" w:rsidRDefault="00F77314" w:rsidP="009F0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853"/>
    <w:rsid w:val="00152581"/>
    <w:rsid w:val="002875A1"/>
    <w:rsid w:val="002D6B02"/>
    <w:rsid w:val="00300542"/>
    <w:rsid w:val="003741CF"/>
    <w:rsid w:val="003A28F6"/>
    <w:rsid w:val="00613A0F"/>
    <w:rsid w:val="006365A4"/>
    <w:rsid w:val="00647F42"/>
    <w:rsid w:val="0077651B"/>
    <w:rsid w:val="009245E7"/>
    <w:rsid w:val="00944128"/>
    <w:rsid w:val="009F0853"/>
    <w:rsid w:val="00AB2CDB"/>
    <w:rsid w:val="00BA05EB"/>
    <w:rsid w:val="00C82D53"/>
    <w:rsid w:val="00C94154"/>
    <w:rsid w:val="00D043A7"/>
    <w:rsid w:val="00F33089"/>
    <w:rsid w:val="00F7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1F9F"/>
  <w15:chartTrackingRefBased/>
  <w15:docId w15:val="{60A79579-0871-4AC1-A669-63771EF8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8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9F0853"/>
    <w:rPr>
      <w:vertAlign w:val="superscript"/>
    </w:rPr>
  </w:style>
  <w:style w:type="paragraph" w:styleId="FootnoteText">
    <w:name w:val="footnote text"/>
    <w:basedOn w:val="Normal"/>
    <w:link w:val="FootnoteTextChar"/>
    <w:rsid w:val="009F0853"/>
    <w:rPr>
      <w:rFonts w:ascii="CG Times" w:hAnsi="CG Times"/>
      <w:sz w:val="20"/>
      <w:szCs w:val="20"/>
    </w:rPr>
  </w:style>
  <w:style w:type="character" w:customStyle="1" w:styleId="FootnoteTextChar">
    <w:name w:val="Footnote Text Char"/>
    <w:basedOn w:val="DefaultParagraphFont"/>
    <w:link w:val="FootnoteText"/>
    <w:rsid w:val="009F0853"/>
    <w:rPr>
      <w:rFonts w:ascii="CG Times" w:eastAsia="Times New Roman" w:hAnsi="CG Times" w:cs="Times New Roman"/>
      <w:sz w:val="20"/>
      <w:szCs w:val="20"/>
    </w:rPr>
  </w:style>
  <w:style w:type="character" w:styleId="Hyperlink">
    <w:name w:val="Hyperlink"/>
    <w:basedOn w:val="DefaultParagraphFont"/>
    <w:rsid w:val="009F0853"/>
    <w:rPr>
      <w:color w:val="0000FF"/>
      <w:u w:val="single"/>
    </w:rPr>
  </w:style>
  <w:style w:type="character" w:styleId="CommentReference">
    <w:name w:val="annotation reference"/>
    <w:basedOn w:val="DefaultParagraphFont"/>
    <w:uiPriority w:val="99"/>
    <w:semiHidden/>
    <w:unhideWhenUsed/>
    <w:rsid w:val="00152581"/>
    <w:rPr>
      <w:sz w:val="16"/>
      <w:szCs w:val="16"/>
    </w:rPr>
  </w:style>
  <w:style w:type="paragraph" w:styleId="CommentText">
    <w:name w:val="annotation text"/>
    <w:basedOn w:val="Normal"/>
    <w:link w:val="CommentTextChar"/>
    <w:uiPriority w:val="99"/>
    <w:semiHidden/>
    <w:unhideWhenUsed/>
    <w:rsid w:val="00152581"/>
    <w:rPr>
      <w:sz w:val="20"/>
      <w:szCs w:val="20"/>
    </w:rPr>
  </w:style>
  <w:style w:type="character" w:customStyle="1" w:styleId="CommentTextChar">
    <w:name w:val="Comment Text Char"/>
    <w:basedOn w:val="DefaultParagraphFont"/>
    <w:link w:val="CommentText"/>
    <w:uiPriority w:val="99"/>
    <w:semiHidden/>
    <w:rsid w:val="00152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2581"/>
    <w:rPr>
      <w:b/>
      <w:bCs/>
    </w:rPr>
  </w:style>
  <w:style w:type="character" w:customStyle="1" w:styleId="CommentSubjectChar">
    <w:name w:val="Comment Subject Char"/>
    <w:basedOn w:val="CommentTextChar"/>
    <w:link w:val="CommentSubject"/>
    <w:uiPriority w:val="99"/>
    <w:semiHidden/>
    <w:rsid w:val="001525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25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581"/>
    <w:rPr>
      <w:rFonts w:ascii="Segoe UI" w:eastAsia="Times New Roman" w:hAnsi="Segoe UI" w:cs="Segoe UI"/>
      <w:sz w:val="18"/>
      <w:szCs w:val="18"/>
    </w:rPr>
  </w:style>
  <w:style w:type="paragraph" w:styleId="NoSpacing">
    <w:name w:val="No Spacing"/>
    <w:basedOn w:val="Normal"/>
    <w:uiPriority w:val="1"/>
    <w:qFormat/>
    <w:rsid w:val="00D043A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93469">
      <w:bodyDiv w:val="1"/>
      <w:marLeft w:val="0"/>
      <w:marRight w:val="0"/>
      <w:marTop w:val="0"/>
      <w:marBottom w:val="0"/>
      <w:divBdr>
        <w:top w:val="none" w:sz="0" w:space="0" w:color="auto"/>
        <w:left w:val="none" w:sz="0" w:space="0" w:color="auto"/>
        <w:bottom w:val="none" w:sz="0" w:space="0" w:color="auto"/>
        <w:right w:val="none" w:sz="0" w:space="0" w:color="auto"/>
      </w:divBdr>
    </w:div>
    <w:div w:id="1068455101">
      <w:bodyDiv w:val="1"/>
      <w:marLeft w:val="0"/>
      <w:marRight w:val="0"/>
      <w:marTop w:val="0"/>
      <w:marBottom w:val="0"/>
      <w:divBdr>
        <w:top w:val="none" w:sz="0" w:space="0" w:color="auto"/>
        <w:left w:val="none" w:sz="0" w:space="0" w:color="auto"/>
        <w:bottom w:val="none" w:sz="0" w:space="0" w:color="auto"/>
        <w:right w:val="none" w:sz="0" w:space="0" w:color="auto"/>
      </w:divBdr>
    </w:div>
    <w:div w:id="1908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arez.Peggy@bl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Peggy - BLS</dc:creator>
  <cp:keywords/>
  <dc:description/>
  <cp:lastModifiedBy>Kincaid, Nora - BLS</cp:lastModifiedBy>
  <cp:revision>2</cp:revision>
  <dcterms:created xsi:type="dcterms:W3CDTF">2021-04-07T17:13:00Z</dcterms:created>
  <dcterms:modified xsi:type="dcterms:W3CDTF">2021-04-07T17:13:00Z</dcterms:modified>
</cp:coreProperties>
</file>