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55A3" w:rsidP="00251CBD" w:rsidRDefault="001C55A3" w14:paraId="3E1D446C" w14:textId="77777777">
      <w:pPr>
        <w:spacing w:after="0"/>
      </w:pPr>
    </w:p>
    <w:p w:rsidR="001C55A3" w:rsidP="006E1589" w:rsidRDefault="001C55A3" w14:paraId="38F22A3A" w14:textId="77777777">
      <w:pPr>
        <w:spacing w:after="0"/>
      </w:pPr>
    </w:p>
    <w:p w:rsidR="00611938" w:rsidP="006E1589" w:rsidRDefault="00611938" w14:paraId="7A1E6A2A" w14:textId="77777777">
      <w:pPr>
        <w:spacing w:after="0"/>
      </w:pPr>
    </w:p>
    <w:p w:rsidR="00611938" w:rsidP="006E1589" w:rsidRDefault="00611938" w14:paraId="39046972" w14:textId="77777777">
      <w:pPr>
        <w:spacing w:after="0"/>
      </w:pPr>
    </w:p>
    <w:p w:rsidR="00611938" w:rsidP="006E1589" w:rsidRDefault="00611938" w14:paraId="4496C5D6" w14:textId="77777777">
      <w:pPr>
        <w:spacing w:after="0"/>
      </w:pPr>
    </w:p>
    <w:p w:rsidR="00611938" w:rsidP="006E1589" w:rsidRDefault="00611938" w14:paraId="491FBDB3" w14:textId="77777777">
      <w:pPr>
        <w:spacing w:after="0"/>
      </w:pPr>
    </w:p>
    <w:p w:rsidRPr="00122397" w:rsidR="008F6BC4" w:rsidP="006E1589" w:rsidRDefault="006E1589" w14:paraId="5C95BB26" w14:textId="673075B0">
      <w:pPr>
        <w:spacing w:after="0"/>
      </w:pPr>
      <w:r w:rsidRPr="00122397">
        <w:t>Recording requested by:</w:t>
      </w:r>
    </w:p>
    <w:p w:rsidRPr="00122397" w:rsidR="008F6BC4" w:rsidP="006E1589" w:rsidRDefault="008F6BC4" w14:paraId="5C95BB27" w14:textId="77777777">
      <w:pPr>
        <w:spacing w:after="0"/>
      </w:pPr>
    </w:p>
    <w:p w:rsidRPr="00374A15" w:rsidR="006E1589" w:rsidP="006E1589" w:rsidRDefault="0066166D" w14:paraId="24E8808A" w14:textId="0187EFCB">
      <w:pPr>
        <w:spacing w:after="0"/>
        <w:rPr>
          <w:color w:val="000000" w:themeColor="text1"/>
        </w:rPr>
      </w:pPr>
      <w:r w:rsidRPr="00374A15">
        <w:rPr>
          <w:b/>
        </w:rPr>
        <w:t>[</w:t>
      </w:r>
      <w:r w:rsidR="00D50478">
        <w:rPr>
          <w:b/>
        </w:rPr>
        <w:t xml:space="preserve"> </w:t>
      </w:r>
      <w:r w:rsidR="003E26D3">
        <w:rPr>
          <w:b/>
        </w:rPr>
        <w:t xml:space="preserve">  </w:t>
      </w:r>
      <w:r w:rsidR="00D50478">
        <w:rPr>
          <w:b/>
        </w:rPr>
        <w:t xml:space="preserve"> </w:t>
      </w:r>
      <w:r w:rsidRPr="00374A15" w:rsidR="00DA6091">
        <w:rPr>
          <w:b/>
          <w:color w:val="000000" w:themeColor="text1"/>
        </w:rPr>
        <w:t>1</w:t>
      </w:r>
      <w:r w:rsidR="00D50478">
        <w:rPr>
          <w:b/>
        </w:rPr>
        <w:t xml:space="preserve"> </w:t>
      </w:r>
      <w:r w:rsidR="003E26D3">
        <w:rPr>
          <w:b/>
        </w:rPr>
        <w:t xml:space="preserve"> </w:t>
      </w:r>
      <w:proofErr w:type="gramStart"/>
      <w:r w:rsidR="003E26D3">
        <w:rPr>
          <w:b/>
        </w:rPr>
        <w:t xml:space="preserve"> </w:t>
      </w:r>
      <w:r w:rsidR="00D50478">
        <w:rPr>
          <w:b/>
        </w:rPr>
        <w:t xml:space="preserve"> </w:t>
      </w:r>
      <w:r w:rsidRPr="00374A15">
        <w:rPr>
          <w:color w:val="000000" w:themeColor="text1"/>
        </w:rPr>
        <w:t>]</w:t>
      </w:r>
      <w:proofErr w:type="gramEnd"/>
    </w:p>
    <w:p w:rsidRPr="00422B73" w:rsidR="006E1589" w:rsidP="006E1589" w:rsidRDefault="006E1589" w14:paraId="1B9F2354" w14:textId="77777777">
      <w:pPr>
        <w:spacing w:after="0"/>
        <w:rPr>
          <w:rFonts w:eastAsia="Calibri"/>
          <w:color w:val="000000" w:themeColor="text1"/>
        </w:rPr>
      </w:pPr>
    </w:p>
    <w:p w:rsidR="006E1589" w:rsidP="006E1589" w:rsidRDefault="006E1589" w14:paraId="0F43467B" w14:textId="77777777">
      <w:pPr>
        <w:spacing w:after="0"/>
      </w:pPr>
      <w:r w:rsidRPr="00122397">
        <w:t>When recorded mail to:</w:t>
      </w:r>
    </w:p>
    <w:p w:rsidR="006E1589" w:rsidP="006E1589" w:rsidRDefault="006E1589" w14:paraId="423DEC7E" w14:textId="77777777">
      <w:pPr>
        <w:spacing w:after="0"/>
      </w:pPr>
    </w:p>
    <w:p w:rsidRPr="00374A15" w:rsidR="006E1589" w:rsidP="006E1589" w:rsidRDefault="006E1589" w14:paraId="752D83B8" w14:textId="4AAAF368">
      <w:pPr>
        <w:spacing w:after="0"/>
        <w:rPr>
          <w:rFonts w:eastAsia="Calibri"/>
          <w:b/>
        </w:rPr>
      </w:pPr>
      <w:r w:rsidRPr="00374A15">
        <w:rPr>
          <w:b/>
        </w:rPr>
        <w:t>[</w:t>
      </w:r>
      <w:r w:rsidR="00D50478">
        <w:rPr>
          <w:b/>
        </w:rPr>
        <w:t xml:space="preserve"> </w:t>
      </w:r>
      <w:r w:rsidR="003E26D3">
        <w:rPr>
          <w:b/>
        </w:rPr>
        <w:t xml:space="preserve">  </w:t>
      </w:r>
      <w:r w:rsidR="00D50478">
        <w:rPr>
          <w:b/>
        </w:rPr>
        <w:t xml:space="preserve"> </w:t>
      </w:r>
      <w:r w:rsidRPr="00374A15" w:rsidR="00DA6091">
        <w:rPr>
          <w:b/>
        </w:rPr>
        <w:t>2</w:t>
      </w:r>
      <w:r w:rsidR="00D50478">
        <w:rPr>
          <w:b/>
        </w:rPr>
        <w:t xml:space="preserve"> </w:t>
      </w:r>
      <w:r w:rsidR="003E26D3">
        <w:rPr>
          <w:b/>
        </w:rPr>
        <w:t xml:space="preserve"> </w:t>
      </w:r>
      <w:proofErr w:type="gramStart"/>
      <w:r w:rsidR="003E26D3">
        <w:rPr>
          <w:b/>
        </w:rPr>
        <w:t xml:space="preserve"> </w:t>
      </w:r>
      <w:r w:rsidR="00D50478">
        <w:rPr>
          <w:b/>
        </w:rPr>
        <w:t xml:space="preserve"> </w:t>
      </w:r>
      <w:r w:rsidRPr="00374A15">
        <w:rPr>
          <w:b/>
        </w:rPr>
        <w:t>]</w:t>
      </w:r>
      <w:proofErr w:type="gramEnd"/>
    </w:p>
    <w:p w:rsidR="006E1589" w:rsidP="006E1589" w:rsidRDefault="006E1589" w14:paraId="575AF56D" w14:textId="77777777">
      <w:pPr>
        <w:spacing w:after="0"/>
      </w:pPr>
    </w:p>
    <w:p w:rsidR="006E1589" w:rsidP="006E1589" w:rsidRDefault="008F6BC4" w14:paraId="53E8F8F0" w14:textId="49B2D9F4">
      <w:pPr>
        <w:pBdr>
          <w:top w:val="single" w:color="auto" w:sz="4" w:space="1"/>
        </w:pBdr>
        <w:spacing w:after="0"/>
        <w:jc w:val="center"/>
      </w:pPr>
      <w:r w:rsidRPr="00422B73">
        <w:t>(</w:t>
      </w:r>
      <w:r w:rsidRPr="00422B73" w:rsidR="006E1589">
        <w:t>Space above this line for recorder’s use.)</w:t>
      </w:r>
    </w:p>
    <w:p w:rsidR="001C55A3" w:rsidP="001C55A3" w:rsidRDefault="001C55A3" w14:paraId="0178468F" w14:textId="77777777">
      <w:pPr>
        <w:spacing w:after="0"/>
        <w:rPr>
          <w:b/>
          <w:smallCaps/>
        </w:rPr>
      </w:pPr>
    </w:p>
    <w:p w:rsidR="00611938" w:rsidP="00611938" w:rsidRDefault="00611938" w14:paraId="2F464608" w14:textId="77777777">
      <w:pPr>
        <w:autoSpaceDE w:val="0"/>
        <w:autoSpaceDN w:val="0"/>
        <w:adjustRightInd w:val="0"/>
        <w:spacing w:after="0"/>
        <w:jc w:val="right"/>
        <w:rPr>
          <w:b/>
        </w:rPr>
      </w:pPr>
      <w:r>
        <w:rPr>
          <w:b/>
        </w:rPr>
        <w:t>OMB Approval No. [_____]</w:t>
      </w:r>
    </w:p>
    <w:p w:rsidR="00611938" w:rsidP="00611938" w:rsidRDefault="00611938" w14:paraId="35F97FEB" w14:textId="77777777">
      <w:pPr>
        <w:autoSpaceDE w:val="0"/>
        <w:autoSpaceDN w:val="0"/>
        <w:adjustRightInd w:val="0"/>
        <w:spacing w:after="0"/>
        <w:jc w:val="right"/>
        <w:rPr>
          <w:b/>
          <w:bCs/>
        </w:rPr>
      </w:pPr>
      <w:r>
        <w:rPr>
          <w:b/>
        </w:rPr>
        <w:t>(Exp. [_________])</w:t>
      </w:r>
    </w:p>
    <w:p w:rsidR="00611938" w:rsidP="00611938" w:rsidRDefault="00611938" w14:paraId="3FAD1A23" w14:textId="77777777">
      <w:pPr>
        <w:autoSpaceDE w:val="0"/>
        <w:autoSpaceDN w:val="0"/>
        <w:adjustRightInd w:val="0"/>
        <w:spacing w:after="0"/>
        <w:rPr>
          <w:b/>
          <w:bCs/>
        </w:rPr>
      </w:pPr>
    </w:p>
    <w:p w:rsidR="000439E9" w:rsidP="00611938" w:rsidRDefault="00611938" w14:paraId="6ED07A4B" w14:textId="4C70BB9A">
      <w:pPr>
        <w:tabs>
          <w:tab w:val="left" w:pos="9360"/>
        </w:tabs>
        <w:autoSpaceDE w:val="0"/>
        <w:autoSpaceDN w:val="0"/>
        <w:adjustRightInd w:val="0"/>
        <w:spacing w:after="0"/>
      </w:pPr>
      <w:r>
        <w:rPr>
          <w:b/>
          <w:bCs/>
        </w:rPr>
        <w:t xml:space="preserve">Public reporting burden </w:t>
      </w:r>
      <w:r>
        <w:t xml:space="preserve">for this collection of information is estimated to average </w:t>
      </w:r>
      <w:r w:rsidR="000C03D8">
        <w:t>30 minutes</w:t>
      </w:r>
      <w:r>
        <w:t xml:space="preserve"> per response, including the time for reviewing instructions, searching existing data sources, </w:t>
      </w:r>
      <w:proofErr w:type="gramStart"/>
      <w:r>
        <w:t>gathering</w:t>
      </w:r>
      <w:proofErr w:type="gramEnd"/>
      <w:r>
        <w:t xml:space="preserve"> and maintaining the data needed, and completing and reviewing the collection of information. Send comments regarding this burden estimate or any other aspect of this collection of information, including suggestions for reducing this burden, to the Reports Management Officer, Paperwork Reduction Project (2577-0276), Office of Information Technology, U.S. Department of Housing and Urban Development, Washington, D.C. 20410-3600. This agency may not collect this information, and you are not required to complete this form, unless it displays a currently valid OMB control number.</w:t>
      </w:r>
    </w:p>
    <w:p w:rsidR="005B2CF3" w:rsidP="00611938" w:rsidRDefault="005B2CF3" w14:paraId="03D71F27" w14:textId="6ED2BCE2">
      <w:pPr>
        <w:tabs>
          <w:tab w:val="left" w:pos="9360"/>
        </w:tabs>
        <w:autoSpaceDE w:val="0"/>
        <w:autoSpaceDN w:val="0"/>
        <w:adjustRightInd w:val="0"/>
        <w:spacing w:after="0"/>
      </w:pPr>
    </w:p>
    <w:p w:rsidR="005B2CF3" w:rsidP="00611938" w:rsidRDefault="005B2CF3" w14:paraId="25A52044" w14:textId="6F4D4675">
      <w:pPr>
        <w:tabs>
          <w:tab w:val="left" w:pos="9360"/>
        </w:tabs>
        <w:autoSpaceDE w:val="0"/>
        <w:autoSpaceDN w:val="0"/>
        <w:adjustRightInd w:val="0"/>
        <w:spacing w:after="0"/>
      </w:pPr>
      <w:r w:rsidRPr="005B2CF3">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set affordability and use restrictions for converted projects.  There are no assurances of confidentiality.</w:t>
      </w:r>
    </w:p>
    <w:p w:rsidR="007F6C09" w:rsidP="007F6C09" w:rsidRDefault="007F6C09" w14:paraId="3634C166" w14:textId="77777777">
      <w:pPr>
        <w:pBdr>
          <w:bottom w:val="single" w:color="auto" w:sz="12" w:space="1"/>
        </w:pBdr>
        <w:autoSpaceDE w:val="0"/>
        <w:autoSpaceDN w:val="0"/>
        <w:adjustRightInd w:val="0"/>
        <w:rPr>
          <w:bCs/>
        </w:rPr>
      </w:pPr>
    </w:p>
    <w:p w:rsidR="00EB37E7" w:rsidP="00EB37E7" w:rsidRDefault="00EB37E7" w14:paraId="22B0C1B8" w14:textId="77777777">
      <w:pPr>
        <w:spacing w:after="0"/>
      </w:pPr>
      <w:r>
        <w:br w:type="page"/>
      </w:r>
    </w:p>
    <w:p w:rsidR="005B6DBF" w:rsidP="00F5702B" w:rsidRDefault="00F5702B" w14:paraId="55B92496" w14:textId="692EA1D8">
      <w:pPr>
        <w:spacing w:after="0"/>
        <w:jc w:val="center"/>
        <w:rPr>
          <w:b/>
          <w:smallCaps/>
        </w:rPr>
      </w:pPr>
      <w:r>
        <w:rPr>
          <w:b/>
          <w:smallCaps/>
        </w:rPr>
        <w:lastRenderedPageBreak/>
        <w:t>Housing for the Elderly</w:t>
      </w:r>
      <w:r>
        <w:rPr>
          <w:b/>
          <w:smallCaps/>
        </w:rPr>
        <w:br/>
      </w:r>
      <w:r w:rsidR="00611938">
        <w:rPr>
          <w:b/>
          <w:smallCaps/>
        </w:rPr>
        <w:t>Declaration</w:t>
      </w:r>
      <w:r w:rsidRPr="006E1589" w:rsidR="006E1589">
        <w:rPr>
          <w:b/>
          <w:smallCaps/>
        </w:rPr>
        <w:t xml:space="preserve"> of Restrictive Covenants</w:t>
      </w:r>
      <w:r w:rsidR="002E7C5E">
        <w:rPr>
          <w:b/>
          <w:smallCaps/>
        </w:rPr>
        <w:t xml:space="preserve"> and Use </w:t>
      </w:r>
      <w:r w:rsidR="00693506">
        <w:rPr>
          <w:b/>
          <w:smallCaps/>
        </w:rPr>
        <w:t>Agreement</w:t>
      </w:r>
      <w:r w:rsidR="005B6DBF">
        <w:rPr>
          <w:b/>
          <w:smallCaps/>
        </w:rPr>
        <w:t xml:space="preserve"> </w:t>
      </w:r>
    </w:p>
    <w:p w:rsidRPr="002E7C5E" w:rsidR="006E1589" w:rsidP="006E1589" w:rsidRDefault="006E1589" w14:paraId="04EF8066" w14:textId="77777777">
      <w:pPr>
        <w:spacing w:after="0"/>
        <w:jc w:val="center"/>
        <w:rPr>
          <w:smallCaps/>
        </w:rPr>
      </w:pPr>
    </w:p>
    <w:p w:rsidR="00B842E2" w:rsidP="004E6EBF" w:rsidRDefault="00466829" w14:paraId="144ACCBC" w14:textId="71C6819F">
      <w:r w:rsidRPr="006E1589">
        <w:t xml:space="preserve">This </w:t>
      </w:r>
      <w:r w:rsidR="00F5702B">
        <w:t xml:space="preserve">Housing for the Elderly </w:t>
      </w:r>
      <w:r w:rsidR="00611938">
        <w:t>Declaration</w:t>
      </w:r>
      <w:r w:rsidRPr="006E1589">
        <w:t xml:space="preserve"> </w:t>
      </w:r>
      <w:r w:rsidR="002E7C5E">
        <w:t xml:space="preserve">of Restrictive Covenants and Use </w:t>
      </w:r>
      <w:r w:rsidR="00693506">
        <w:t>Agreement</w:t>
      </w:r>
      <w:r w:rsidR="00F5702B">
        <w:t xml:space="preserve"> </w:t>
      </w:r>
      <w:r w:rsidRPr="006E1589">
        <w:t>(</w:t>
      </w:r>
      <w:r w:rsidR="00AB3AAA">
        <w:t>the</w:t>
      </w:r>
      <w:r w:rsidRPr="006E1589">
        <w:t xml:space="preserve"> “</w:t>
      </w:r>
      <w:r w:rsidR="00611938">
        <w:t>Use Agreement</w:t>
      </w:r>
      <w:r w:rsidRPr="006E1589">
        <w:t>”)</w:t>
      </w:r>
      <w:r w:rsidR="00C5390A">
        <w:t xml:space="preserve"> is executed</w:t>
      </w:r>
      <w:r w:rsidRPr="006E1589">
        <w:t xml:space="preserve"> by and </w:t>
      </w:r>
      <w:r w:rsidRPr="006E1589" w:rsidR="0049331B">
        <w:t>between</w:t>
      </w:r>
      <w:r w:rsidRPr="006E1589">
        <w:t xml:space="preserve"> </w:t>
      </w:r>
      <w:r w:rsidRPr="006E1589" w:rsidR="007531B1">
        <w:t>the</w:t>
      </w:r>
      <w:r w:rsidRPr="006E1589" w:rsidR="0049331B">
        <w:t xml:space="preserve"> U.S. Department of Housing and Urban Development</w:t>
      </w:r>
      <w:r w:rsidR="00611938">
        <w:t xml:space="preserve">, </w:t>
      </w:r>
      <w:r w:rsidRPr="005A59A8" w:rsidR="00CB32A3">
        <w:t>with</w:t>
      </w:r>
      <w:r w:rsidRPr="006E1589" w:rsidR="00CB32A3">
        <w:t xml:space="preserve"> an address of 451 Seventh Street, S.W., Washington, DC 20410, Attention: Office of Recapitalization, Office of Multifamily Housing</w:t>
      </w:r>
      <w:r w:rsidR="005D054E">
        <w:t>,</w:t>
      </w:r>
      <w:r w:rsidRPr="005D054E" w:rsidR="005D054E">
        <w:t xml:space="preserve"> </w:t>
      </w:r>
      <w:r w:rsidR="005D054E">
        <w:t xml:space="preserve">acting by and through the Secretary, his or her successors, assigns, or designees </w:t>
      </w:r>
      <w:r w:rsidRPr="005A59A8" w:rsidR="005D054E">
        <w:t>(“HUD”)</w:t>
      </w:r>
      <w:r w:rsidR="00E13C8E">
        <w:t>;</w:t>
      </w:r>
      <w:r w:rsidR="00CB32A3">
        <w:t xml:space="preserve"> </w:t>
      </w:r>
      <w:r w:rsidRPr="00D2778F" w:rsidR="002E7C5E">
        <w:t>and</w:t>
      </w:r>
      <w:r w:rsidRPr="00D2778F" w:rsidR="00422B73">
        <w:t xml:space="preserve"> </w:t>
      </w:r>
      <w:r w:rsidRPr="00D2778F" w:rsidR="00422B73">
        <w:rPr>
          <w:b/>
        </w:rPr>
        <w:t>[</w:t>
      </w:r>
      <w:r w:rsidRPr="00D2778F" w:rsidR="003E26D3">
        <w:rPr>
          <w:b/>
        </w:rPr>
        <w:t xml:space="preserve"> </w:t>
      </w:r>
      <w:r w:rsidR="00D2778F">
        <w:rPr>
          <w:b/>
        </w:rPr>
        <w:t xml:space="preserve">  </w:t>
      </w:r>
      <w:r w:rsidRPr="00D2778F" w:rsidR="003E26D3">
        <w:rPr>
          <w:b/>
        </w:rPr>
        <w:t xml:space="preserve"> </w:t>
      </w:r>
      <w:r w:rsidRPr="00D2778F" w:rsidR="007274A8">
        <w:rPr>
          <w:b/>
        </w:rPr>
        <w:t>3</w:t>
      </w:r>
      <w:r w:rsidRPr="00D2778F" w:rsidR="00D2778F">
        <w:rPr>
          <w:b/>
        </w:rPr>
        <w:t xml:space="preserve"> </w:t>
      </w:r>
      <w:r w:rsidR="00D2778F">
        <w:rPr>
          <w:b/>
        </w:rPr>
        <w:t xml:space="preserve">  </w:t>
      </w:r>
      <w:r w:rsidRPr="00D2778F" w:rsidR="00D2778F">
        <w:rPr>
          <w:b/>
        </w:rPr>
        <w:t xml:space="preserve"> ]</w:t>
      </w:r>
      <w:r w:rsidRPr="00D2778F" w:rsidR="007B1D51">
        <w:t xml:space="preserve">, </w:t>
      </w:r>
      <w:r w:rsidRPr="00D2778F" w:rsidR="00611938">
        <w:t xml:space="preserve">a </w:t>
      </w:r>
      <w:r w:rsidRPr="00D2778F" w:rsidR="00B3325A">
        <w:rPr>
          <w:b/>
        </w:rPr>
        <w:t>[</w:t>
      </w:r>
      <w:r w:rsidRPr="00D2778F" w:rsidR="003F3033">
        <w:rPr>
          <w:b/>
        </w:rPr>
        <w:t xml:space="preserve"> </w:t>
      </w:r>
      <w:r w:rsidR="00D2778F">
        <w:rPr>
          <w:b/>
        </w:rPr>
        <w:t xml:space="preserve">  </w:t>
      </w:r>
      <w:r w:rsidRPr="00D2778F" w:rsidR="003F3033">
        <w:rPr>
          <w:b/>
        </w:rPr>
        <w:t xml:space="preserve"> </w:t>
      </w:r>
      <w:r w:rsidRPr="00D2778F" w:rsidR="007274A8">
        <w:rPr>
          <w:b/>
        </w:rPr>
        <w:t>4</w:t>
      </w:r>
      <w:r w:rsidRPr="00D2778F" w:rsidR="00D2778F">
        <w:rPr>
          <w:b/>
        </w:rPr>
        <w:t xml:space="preserve"> </w:t>
      </w:r>
      <w:r w:rsidR="00D2778F">
        <w:rPr>
          <w:b/>
        </w:rPr>
        <w:t xml:space="preserve">  </w:t>
      </w:r>
      <w:r w:rsidRPr="00D2778F" w:rsidR="00D2778F">
        <w:rPr>
          <w:b/>
        </w:rPr>
        <w:t xml:space="preserve"> ]</w:t>
      </w:r>
      <w:r w:rsidRPr="00D2778F" w:rsidR="00B3325A">
        <w:t xml:space="preserve"> duly</w:t>
      </w:r>
      <w:r w:rsidR="00B3325A">
        <w:t xml:space="preserve"> organized under the laws of the </w:t>
      </w:r>
      <w:r w:rsidRPr="004A54EE" w:rsidR="00B3325A">
        <w:rPr>
          <w:b/>
          <w:bCs/>
        </w:rPr>
        <w:t xml:space="preserve">[ </w:t>
      </w:r>
      <w:r w:rsidR="00D2778F">
        <w:rPr>
          <w:b/>
          <w:bCs/>
        </w:rPr>
        <w:t xml:space="preserve"> </w:t>
      </w:r>
      <w:r w:rsidRPr="004A54EE" w:rsidR="00B3325A">
        <w:rPr>
          <w:b/>
          <w:bCs/>
        </w:rPr>
        <w:t>5  ]</w:t>
      </w:r>
      <w:r w:rsidR="00B3325A">
        <w:t>,</w:t>
      </w:r>
      <w:r w:rsidRPr="00E13C8E" w:rsidR="00E13C8E">
        <w:t xml:space="preserve"> </w:t>
      </w:r>
      <w:r w:rsidR="00E13C8E">
        <w:t xml:space="preserve">with an address of </w:t>
      </w:r>
      <w:r w:rsidRPr="004A54EE" w:rsidR="00E13C8E">
        <w:rPr>
          <w:b/>
          <w:bCs/>
        </w:rPr>
        <w:t>[  6  ]</w:t>
      </w:r>
      <w:r w:rsidRPr="00FE293B" w:rsidR="00E13C8E">
        <w:t>,</w:t>
      </w:r>
      <w:r w:rsidR="00B3325A">
        <w:t xml:space="preserve"> and its successors or assign</w:t>
      </w:r>
      <w:r w:rsidR="008F1D09">
        <w:t>s</w:t>
      </w:r>
      <w:r w:rsidR="00B3325A">
        <w:t xml:space="preserve"> (the </w:t>
      </w:r>
      <w:r w:rsidRPr="005A59A8" w:rsidR="00B3325A">
        <w:t>“Owner”)</w:t>
      </w:r>
      <w:r w:rsidRPr="005A59A8" w:rsidR="002F14AE">
        <w:t>.</w:t>
      </w:r>
      <w:r w:rsidR="00B3325A">
        <w:t xml:space="preserve"> </w:t>
      </w:r>
      <w:r w:rsidRPr="004A54EE" w:rsidR="00B3325A">
        <w:rPr>
          <w:b/>
          <w:bCs/>
        </w:rPr>
        <w:t>[</w:t>
      </w:r>
      <w:r w:rsidR="00D2778F">
        <w:rPr>
          <w:b/>
          <w:bCs/>
        </w:rPr>
        <w:t xml:space="preserve"> </w:t>
      </w:r>
      <w:r w:rsidR="004A2C67">
        <w:rPr>
          <w:b/>
          <w:bCs/>
        </w:rPr>
        <w:t xml:space="preserve"> </w:t>
      </w:r>
      <w:r w:rsidR="00A4459E">
        <w:rPr>
          <w:b/>
          <w:bCs/>
        </w:rPr>
        <w:t>7</w:t>
      </w:r>
      <w:r w:rsidR="00D2778F">
        <w:rPr>
          <w:b/>
          <w:bCs/>
        </w:rPr>
        <w:t xml:space="preserve"> </w:t>
      </w:r>
      <w:r w:rsidR="00B9627B">
        <w:rPr>
          <w:b/>
          <w:bCs/>
        </w:rPr>
        <w:t xml:space="preserve"> </w:t>
      </w:r>
      <w:r w:rsidRPr="004A54EE" w:rsidR="00B3325A">
        <w:rPr>
          <w:b/>
          <w:bCs/>
        </w:rPr>
        <w:t>]</w:t>
      </w:r>
      <w:r w:rsidR="004A2C67">
        <w:t xml:space="preserve">  This Use Agreement is executed</w:t>
      </w:r>
      <w:r w:rsidR="00B3325A">
        <w:t xml:space="preserve"> in accordance with </w:t>
      </w:r>
      <w:r w:rsidR="007B1D51">
        <w:t xml:space="preserve">the Rental Assistance </w:t>
      </w:r>
      <w:r w:rsidRPr="005A59A8" w:rsidR="007B1D51">
        <w:t xml:space="preserve">Demonstration (“RAD”) </w:t>
      </w:r>
      <w:r w:rsidRPr="005A59A8" w:rsidR="00B80861">
        <w:t xml:space="preserve">authorized </w:t>
      </w:r>
      <w:r w:rsidRPr="005A59A8" w:rsidR="00AC6B10">
        <w:t>by the Consolidated and Further Continuing Appropriations Act of 2012 (Public Law 112-55, approved November 18, 2011, as amended from time to time</w:t>
      </w:r>
      <w:r w:rsidRPr="005A59A8" w:rsidR="00FC5755">
        <w:t>) (</w:t>
      </w:r>
      <w:r w:rsidRPr="005A59A8" w:rsidR="00AC6B10">
        <w:t>the “RAD Statute”)</w:t>
      </w:r>
      <w:r w:rsidRPr="005A59A8" w:rsidR="00FC5755">
        <w:t xml:space="preserve">, </w:t>
      </w:r>
      <w:r w:rsidRPr="005A59A8" w:rsidR="00AC6B10">
        <w:t xml:space="preserve">and </w:t>
      </w:r>
      <w:r w:rsidRPr="005A59A8" w:rsidR="005D7877">
        <w:t xml:space="preserve">its implementing program requirements and guidance including, without limitation, </w:t>
      </w:r>
      <w:r w:rsidRPr="005A59A8" w:rsidR="004542D5">
        <w:t xml:space="preserve">the </w:t>
      </w:r>
      <w:r w:rsidRPr="00DD5CA4" w:rsidR="009E5EEC">
        <w:t>Rental Assistance Demonstration – Final Implementation, Revision 4 Notice, H-2019-09 PIH-2019-23 (HA)</w:t>
      </w:r>
      <w:r w:rsidRPr="00DD5CA4" w:rsidR="004542D5">
        <w:t xml:space="preserve"> </w:t>
      </w:r>
      <w:r w:rsidRPr="005A59A8" w:rsidR="00AC6B10">
        <w:t>as amended from time to time, and any successor document and/or regulations (hereinafter called the “RAD Notice”)</w:t>
      </w:r>
      <w:r w:rsidRPr="005A59A8" w:rsidR="004542D5">
        <w:t xml:space="preserve">.  </w:t>
      </w:r>
      <w:bookmarkStart w:name="_Hlk68004354" w:id="0"/>
      <w:r w:rsidR="00DD5CA4">
        <w:t xml:space="preserve">This Use Agreement is effective as of the date agreed upon by the parties for closing of the RAD conversion (the “Closing Date”), which date is </w:t>
      </w:r>
      <w:r w:rsidRPr="00DD5CA4" w:rsidR="00DD5CA4">
        <w:rPr>
          <w:b/>
          <w:bCs/>
        </w:rPr>
        <w:t>[</w:t>
      </w:r>
      <w:r w:rsidRPr="00DD5CA4" w:rsidR="00DD5CA4">
        <w:rPr>
          <w:b/>
          <w:bCs/>
        </w:rPr>
        <w:t xml:space="preserve">   </w:t>
      </w:r>
      <w:r w:rsidRPr="00DD5CA4" w:rsidR="00DD5CA4">
        <w:rPr>
          <w:b/>
          <w:bCs/>
        </w:rPr>
        <w:t>8</w:t>
      </w:r>
      <w:r w:rsidRPr="00DD5CA4" w:rsidR="00DD5CA4">
        <w:rPr>
          <w:b/>
          <w:bCs/>
        </w:rPr>
        <w:t xml:space="preserve"> </w:t>
      </w:r>
      <w:proofErr w:type="gramStart"/>
      <w:r w:rsidRPr="00DD5CA4" w:rsidR="00DD5CA4">
        <w:rPr>
          <w:b/>
          <w:bCs/>
        </w:rPr>
        <w:t xml:space="preserve">  </w:t>
      </w:r>
      <w:r w:rsidRPr="00DD5CA4" w:rsidR="00DD5CA4">
        <w:rPr>
          <w:b/>
          <w:bCs/>
        </w:rPr>
        <w:t>]</w:t>
      </w:r>
      <w:proofErr w:type="gramEnd"/>
      <w:r w:rsidR="00DD5CA4">
        <w:t>.</w:t>
      </w:r>
      <w:r w:rsidR="00DD5CA4">
        <w:t xml:space="preserve"> </w:t>
      </w:r>
      <w:r w:rsidR="00DD5CA4">
        <w:t xml:space="preserve"> </w:t>
      </w:r>
      <w:r w:rsidRPr="00E11751" w:rsidR="00232FEE">
        <w:t xml:space="preserve">Recordation of </w:t>
      </w:r>
      <w:r w:rsidR="00E64553">
        <w:t>this Use Agreement</w:t>
      </w:r>
      <w:r w:rsidRPr="00E11751" w:rsidR="00232FEE">
        <w:t xml:space="preserve"> shall occur promptly following </w:t>
      </w:r>
      <w:r w:rsidR="00E87901">
        <w:t xml:space="preserve">the </w:t>
      </w:r>
      <w:r w:rsidRPr="00E11751" w:rsidR="00232FEE">
        <w:t xml:space="preserve">Closing </w:t>
      </w:r>
      <w:r w:rsidR="00E87901">
        <w:t xml:space="preserve">Date </w:t>
      </w:r>
      <w:r w:rsidRPr="00E11751" w:rsidR="00232FEE">
        <w:t xml:space="preserve">and if no Closing </w:t>
      </w:r>
      <w:r w:rsidR="00E87901">
        <w:t>D</w:t>
      </w:r>
      <w:r w:rsidRPr="00E11751" w:rsidR="00232FEE">
        <w:t xml:space="preserve">ate is specified in this paragraph, recordation shall be </w:t>
      </w:r>
      <w:r w:rsidR="00232FEE">
        <w:t>c</w:t>
      </w:r>
      <w:r w:rsidR="00E87901">
        <w:t>onclusive evidence of the Closing Date having occurred.</w:t>
      </w:r>
      <w:bookmarkEnd w:id="0"/>
    </w:p>
    <w:p w:rsidRPr="009946E1" w:rsidR="006E1589" w:rsidP="002E7C5E" w:rsidRDefault="002E7C5E" w14:paraId="2685A638" w14:textId="7E7BA13F">
      <w:pPr>
        <w:jc w:val="center"/>
        <w:rPr>
          <w:b/>
          <w:smallCaps/>
        </w:rPr>
      </w:pPr>
      <w:r w:rsidRPr="009946E1">
        <w:rPr>
          <w:b/>
          <w:smallCaps/>
        </w:rPr>
        <w:t>Recitals</w:t>
      </w:r>
    </w:p>
    <w:p w:rsidR="00611938" w:rsidP="000E6AC8" w:rsidRDefault="007B1D51" w14:paraId="2D8FE3DA" w14:textId="7667B076">
      <w:pPr>
        <w:pStyle w:val="ListParagraph"/>
        <w:numPr>
          <w:ilvl w:val="0"/>
          <w:numId w:val="13"/>
        </w:numPr>
        <w:ind w:left="0" w:firstLine="0"/>
        <w:contextualSpacing w:val="0"/>
      </w:pPr>
      <w:r>
        <w:t>RAD</w:t>
      </w:r>
      <w:r w:rsidRPr="0070599F" w:rsidR="00611938">
        <w:t xml:space="preserve"> provides the opportunity to test the conversion of </w:t>
      </w:r>
      <w:r w:rsidR="00C635F9">
        <w:t>housing for the elderly originally developed</w:t>
      </w:r>
      <w:r w:rsidR="007977E1">
        <w:t xml:space="preserve"> </w:t>
      </w:r>
      <w:r w:rsidR="006F7F95">
        <w:t xml:space="preserve">with a capital advance </w:t>
      </w:r>
      <w:r w:rsidR="007977E1">
        <w:t>and then subsequently assisted by a project rental assistance contract</w:t>
      </w:r>
      <w:r w:rsidR="00C635F9">
        <w:t xml:space="preserve"> under the provisions of </w:t>
      </w:r>
      <w:r w:rsidR="007977E1">
        <w:t xml:space="preserve">Section 202(c) of the Housing Act of 1959 </w:t>
      </w:r>
      <w:r w:rsidR="00784D6C">
        <w:t>(the “Section 202 Program”)</w:t>
      </w:r>
      <w:r w:rsidR="00BA44EF">
        <w:t>, as amended</w:t>
      </w:r>
      <w:r w:rsidR="00122638">
        <w:t>,</w:t>
      </w:r>
      <w:r w:rsidR="00784D6C">
        <w:t xml:space="preserve"> </w:t>
      </w:r>
      <w:r w:rsidRPr="0070599F" w:rsidR="00611938">
        <w:t>to long-term, project-based Section 8 rental assistance to achieve certain goals, including the preservation and improvement of these properties through access to private debt and equity to address immediate and long-term capital needs.</w:t>
      </w:r>
    </w:p>
    <w:p w:rsidRPr="00784D6C" w:rsidR="00784D6C" w:rsidP="000E6AC8" w:rsidRDefault="00C635F9" w14:paraId="774C04EA" w14:textId="0503701A">
      <w:pPr>
        <w:pStyle w:val="ListParagraph"/>
        <w:numPr>
          <w:ilvl w:val="0"/>
          <w:numId w:val="13"/>
        </w:numPr>
        <w:ind w:left="0" w:firstLine="0"/>
        <w:contextualSpacing w:val="0"/>
      </w:pPr>
      <w:r>
        <w:t xml:space="preserve">The Owner is the owner </w:t>
      </w:r>
      <w:r w:rsidR="00093C1B">
        <w:t xml:space="preserve">of certain existing or to-be-constructed </w:t>
      </w:r>
      <w:r w:rsidR="00784D6C">
        <w:rPr>
          <w:bCs/>
        </w:rPr>
        <w:t xml:space="preserve">improvements which will </w:t>
      </w:r>
      <w:r w:rsidR="00E872A1">
        <w:rPr>
          <w:bCs/>
        </w:rPr>
        <w:t xml:space="preserve">be </w:t>
      </w:r>
      <w:r w:rsidR="00784D6C">
        <w:rPr>
          <w:bCs/>
        </w:rPr>
        <w:t xml:space="preserve">commonly known as </w:t>
      </w:r>
      <w:r w:rsidRPr="003E26D3" w:rsidR="003E26D3">
        <w:rPr>
          <w:b/>
          <w:bCs/>
        </w:rPr>
        <w:t xml:space="preserve">[    </w:t>
      </w:r>
      <w:r w:rsidR="00BA1A9D">
        <w:rPr>
          <w:b/>
          <w:bCs/>
        </w:rPr>
        <w:t>9</w:t>
      </w:r>
      <w:r w:rsidRPr="003E26D3" w:rsidR="003E26D3">
        <w:rPr>
          <w:b/>
          <w:bCs/>
        </w:rPr>
        <w:t xml:space="preserve">  </w:t>
      </w:r>
      <w:proofErr w:type="gramStart"/>
      <w:r w:rsidRPr="003E26D3" w:rsidR="003E26D3">
        <w:rPr>
          <w:b/>
          <w:bCs/>
        </w:rPr>
        <w:t xml:space="preserve">  ]</w:t>
      </w:r>
      <w:proofErr w:type="gramEnd"/>
      <w:r w:rsidRPr="00611938" w:rsidR="00784D6C">
        <w:rPr>
          <w:bCs/>
        </w:rPr>
        <w:t xml:space="preserve"> (the “Project”)</w:t>
      </w:r>
      <w:r w:rsidR="00093C1B">
        <w:rPr>
          <w:bCs/>
        </w:rPr>
        <w:t xml:space="preserve">, </w:t>
      </w:r>
      <w:r w:rsidR="00490863">
        <w:rPr>
          <w:bCs/>
        </w:rPr>
        <w:t xml:space="preserve">located on </w:t>
      </w:r>
      <w:r w:rsidR="00093C1B">
        <w:rPr>
          <w:bCs/>
        </w:rPr>
        <w:t>the</w:t>
      </w:r>
      <w:r w:rsidRPr="00611938" w:rsidR="00093C1B">
        <w:rPr>
          <w:bCs/>
        </w:rPr>
        <w:t xml:space="preserve"> real property described </w:t>
      </w:r>
      <w:r w:rsidR="00093C1B">
        <w:rPr>
          <w:bCs/>
        </w:rPr>
        <w:t>i</w:t>
      </w:r>
      <w:r w:rsidRPr="00611938" w:rsidR="00093C1B">
        <w:rPr>
          <w:bCs/>
        </w:rPr>
        <w:t xml:space="preserve">n </w:t>
      </w:r>
      <w:r w:rsidRPr="00C635F9" w:rsidR="00093C1B">
        <w:rPr>
          <w:bCs/>
          <w:u w:val="single"/>
        </w:rPr>
        <w:t>Exhibit A</w:t>
      </w:r>
      <w:r w:rsidRPr="00122397" w:rsidR="00093C1B">
        <w:t>, attached hereto and incorporated herein</w:t>
      </w:r>
      <w:r w:rsidRPr="00611938" w:rsidR="00093C1B">
        <w:rPr>
          <w:bCs/>
        </w:rPr>
        <w:t xml:space="preserve"> (the “Property”)</w:t>
      </w:r>
      <w:r w:rsidR="00093C1B">
        <w:rPr>
          <w:bCs/>
        </w:rPr>
        <w:t xml:space="preserve">.  </w:t>
      </w:r>
      <w:r w:rsidRPr="0070599F" w:rsidR="00784D6C">
        <w:t xml:space="preserve">The </w:t>
      </w:r>
      <w:r w:rsidRPr="00611938" w:rsidR="00784D6C">
        <w:rPr>
          <w:bCs/>
        </w:rPr>
        <w:t>Project</w:t>
      </w:r>
      <w:r w:rsidRPr="0070599F" w:rsidR="00784D6C">
        <w:t xml:space="preserve"> </w:t>
      </w:r>
      <w:r w:rsidR="00784D6C">
        <w:t xml:space="preserve">contains or </w:t>
      </w:r>
      <w:r w:rsidRPr="001D1360" w:rsidR="00784D6C">
        <w:t>will contain</w:t>
      </w:r>
      <w:r w:rsidRPr="00611938" w:rsidR="00784D6C">
        <w:rPr>
          <w:i/>
        </w:rPr>
        <w:t xml:space="preserve"> </w:t>
      </w:r>
      <w:r w:rsidRPr="003E26D3" w:rsidR="003E26D3">
        <w:rPr>
          <w:b/>
          <w:bCs/>
        </w:rPr>
        <w:t xml:space="preserve">[    </w:t>
      </w:r>
      <w:r w:rsidR="005A59A8">
        <w:rPr>
          <w:b/>
          <w:bCs/>
        </w:rPr>
        <w:t>10</w:t>
      </w:r>
      <w:r w:rsidRPr="003E26D3" w:rsidR="003E26D3">
        <w:rPr>
          <w:b/>
          <w:bCs/>
        </w:rPr>
        <w:t xml:space="preserve">  </w:t>
      </w:r>
      <w:proofErr w:type="gramStart"/>
      <w:r w:rsidRPr="003E26D3" w:rsidR="003E26D3">
        <w:rPr>
          <w:b/>
          <w:bCs/>
        </w:rPr>
        <w:t xml:space="preserve">  ]</w:t>
      </w:r>
      <w:proofErr w:type="gramEnd"/>
      <w:r w:rsidRPr="00611938" w:rsidR="003E26D3">
        <w:rPr>
          <w:bCs/>
        </w:rPr>
        <w:t xml:space="preserve"> </w:t>
      </w:r>
      <w:r w:rsidRPr="0070599F" w:rsidR="00784D6C">
        <w:t xml:space="preserve">dwelling units, of which </w:t>
      </w:r>
      <w:r w:rsidRPr="003E26D3" w:rsidR="00785C43">
        <w:rPr>
          <w:b/>
          <w:bCs/>
        </w:rPr>
        <w:t xml:space="preserve">[    </w:t>
      </w:r>
      <w:r w:rsidR="00785C43">
        <w:rPr>
          <w:b/>
          <w:bCs/>
        </w:rPr>
        <w:t>1</w:t>
      </w:r>
      <w:r w:rsidR="005A59A8">
        <w:rPr>
          <w:b/>
          <w:bCs/>
        </w:rPr>
        <w:t>1</w:t>
      </w:r>
      <w:r w:rsidRPr="003E26D3" w:rsidR="00785C43">
        <w:rPr>
          <w:b/>
          <w:bCs/>
        </w:rPr>
        <w:t xml:space="preserve">    ]</w:t>
      </w:r>
      <w:r w:rsidRPr="00611938" w:rsidR="00785C43">
        <w:rPr>
          <w:bCs/>
        </w:rPr>
        <w:t xml:space="preserve"> </w:t>
      </w:r>
      <w:r w:rsidRPr="0070599F" w:rsidR="00784D6C">
        <w:t>(</w:t>
      </w:r>
      <w:r w:rsidR="00784D6C">
        <w:t xml:space="preserve">the </w:t>
      </w:r>
      <w:r w:rsidRPr="0070599F" w:rsidR="00784D6C">
        <w:t xml:space="preserve">“Assisted Units”) </w:t>
      </w:r>
      <w:r w:rsidR="00784D6C">
        <w:t xml:space="preserve">will be </w:t>
      </w:r>
      <w:r w:rsidRPr="0070599F" w:rsidR="00784D6C">
        <w:t>subject to a</w:t>
      </w:r>
      <w:r w:rsidR="00784D6C">
        <w:t xml:space="preserve"> </w:t>
      </w:r>
      <w:r w:rsidRPr="0070599F" w:rsidR="00784D6C">
        <w:t>Housing Assistance Payment contract, as the same may be renewed, amended or replaced from time to time (</w:t>
      </w:r>
      <w:r w:rsidR="00784D6C">
        <w:t xml:space="preserve">the </w:t>
      </w:r>
      <w:r w:rsidRPr="0070599F" w:rsidR="00784D6C">
        <w:t>“</w:t>
      </w:r>
      <w:r w:rsidR="00784D6C">
        <w:t xml:space="preserve">HAP </w:t>
      </w:r>
      <w:r w:rsidR="00D94F00">
        <w:t>C</w:t>
      </w:r>
      <w:r w:rsidR="00784D6C">
        <w:t>ontract</w:t>
      </w:r>
      <w:r w:rsidRPr="0070599F" w:rsidR="00784D6C">
        <w:t>”).</w:t>
      </w:r>
      <w:r w:rsidR="00F5702B">
        <w:t xml:space="preserve">  The HAP Contract is being executed on or about the date hereof</w:t>
      </w:r>
      <w:r w:rsidR="00663E9A">
        <w:t xml:space="preserve"> and will become effective on the first of the month that is not less than </w:t>
      </w:r>
      <w:r w:rsidR="00C55A2B">
        <w:t>30</w:t>
      </w:r>
      <w:r w:rsidR="00663E9A">
        <w:t xml:space="preserve"> days following the Closing Date.</w:t>
      </w:r>
      <w:r w:rsidR="00F5702B">
        <w:t xml:space="preserve"> </w:t>
      </w:r>
    </w:p>
    <w:p w:rsidR="00D94F00" w:rsidP="00D94F00" w:rsidRDefault="00F5702B" w14:paraId="01E8407E" w14:textId="04F16286">
      <w:pPr>
        <w:pStyle w:val="ListParagraph"/>
        <w:numPr>
          <w:ilvl w:val="0"/>
          <w:numId w:val="13"/>
        </w:numPr>
        <w:ind w:left="0" w:firstLine="0"/>
        <w:contextualSpacing w:val="0"/>
      </w:pPr>
      <w:r>
        <w:t>The Assisted Units are the direct successor of units acquired, developed</w:t>
      </w:r>
      <w:r w:rsidR="00C807EF">
        <w:t>,</w:t>
      </w:r>
      <w:r>
        <w:t xml:space="preserve"> and/or operated with </w:t>
      </w:r>
      <w:r w:rsidR="00C635F9">
        <w:t xml:space="preserve">assistance provided by HUD </w:t>
      </w:r>
      <w:r w:rsidR="00784D6C">
        <w:t>pursuant to the Section 202 Program</w:t>
      </w:r>
      <w:r>
        <w:t xml:space="preserve"> and </w:t>
      </w:r>
      <w:r w:rsidR="00C635F9">
        <w:t xml:space="preserve">pursuant to agreements by and between HUD and the </w:t>
      </w:r>
      <w:r>
        <w:t xml:space="preserve">Owner.  Such agreements included one or more of a capital advance agreement, a firm commitment, a mortgage note, a mortgage or deed of trust, a security agreement, a regulatory agreement, a use </w:t>
      </w:r>
      <w:proofErr w:type="gramStart"/>
      <w:r>
        <w:t>agreement</w:t>
      </w:r>
      <w:proofErr w:type="gramEnd"/>
      <w:r>
        <w:t xml:space="preserve"> and other collateral agreements (collectively, the “Section 202 Documents”)</w:t>
      </w:r>
      <w:r w:rsidR="00D94F00">
        <w:t>.</w:t>
      </w:r>
    </w:p>
    <w:p w:rsidR="00D94F00" w:rsidP="00D94F00" w:rsidRDefault="00D94F00" w14:paraId="14970989" w14:textId="12F3D6D8">
      <w:pPr>
        <w:pStyle w:val="ListParagraph"/>
        <w:numPr>
          <w:ilvl w:val="0"/>
          <w:numId w:val="13"/>
        </w:numPr>
        <w:ind w:left="0" w:firstLine="0"/>
        <w:contextualSpacing w:val="0"/>
      </w:pPr>
      <w:r>
        <w:lastRenderedPageBreak/>
        <w:t>P</w:t>
      </w:r>
      <w:r w:rsidRPr="0070599F" w:rsidR="00611938">
        <w:t>ursuant to the RAD Statute</w:t>
      </w:r>
      <w:r w:rsidR="007B1D51">
        <w:t xml:space="preserve"> and RAD Notice</w:t>
      </w:r>
      <w:r>
        <w:t>,</w:t>
      </w:r>
      <w:r w:rsidRPr="0070599F" w:rsidR="00611938">
        <w:t xml:space="preserve"> which this </w:t>
      </w:r>
      <w:r>
        <w:t xml:space="preserve">Use </w:t>
      </w:r>
      <w:r w:rsidRPr="0070599F" w:rsidR="00611938">
        <w:t>Agreement incorporates by reference,</w:t>
      </w:r>
      <w:r w:rsidR="00611938">
        <w:t xml:space="preserve"> </w:t>
      </w:r>
      <w:r w:rsidRPr="001D1360" w:rsidR="00611938">
        <w:t>the Owner</w:t>
      </w:r>
      <w:r>
        <w:t xml:space="preserve"> </w:t>
      </w:r>
      <w:r w:rsidRPr="001D1360" w:rsidR="00611938">
        <w:t>has</w:t>
      </w:r>
      <w:r w:rsidR="00611938">
        <w:t xml:space="preserve"> agreed to encumber the Property </w:t>
      </w:r>
      <w:r w:rsidR="009C5597">
        <w:t>and the Project</w:t>
      </w:r>
      <w:r w:rsidR="0085650B">
        <w:t xml:space="preserve">, </w:t>
      </w:r>
      <w:r w:rsidR="00611938">
        <w:t xml:space="preserve">and </w:t>
      </w:r>
      <w:r w:rsidRPr="0070599F" w:rsidR="00611938">
        <w:t xml:space="preserve">to operate the </w:t>
      </w:r>
      <w:r w:rsidR="00430804">
        <w:t>Project</w:t>
      </w:r>
      <w:r w:rsidR="00FE16AC">
        <w:t xml:space="preserve"> </w:t>
      </w:r>
      <w:r w:rsidRPr="0070599F" w:rsidR="00611938">
        <w:t xml:space="preserve">in accordance with this </w:t>
      </w:r>
      <w:r>
        <w:t xml:space="preserve">Use </w:t>
      </w:r>
      <w:r w:rsidRPr="0070599F" w:rsidR="00611938">
        <w:t xml:space="preserve">Agreement in exchange for HUD’s agreement to execute or permit the execution of the </w:t>
      </w:r>
      <w:r w:rsidR="00611938">
        <w:t xml:space="preserve">HAP </w:t>
      </w:r>
      <w:r>
        <w:t>C</w:t>
      </w:r>
      <w:r w:rsidR="00611938">
        <w:t>ontract</w:t>
      </w:r>
      <w:r w:rsidRPr="0070599F" w:rsidR="00611938">
        <w:t xml:space="preserve"> and the assistance provided thereby</w:t>
      </w:r>
      <w:r>
        <w:t xml:space="preserve"> and to execute a </w:t>
      </w:r>
      <w:r w:rsidR="00785C43">
        <w:t xml:space="preserve">termination and </w:t>
      </w:r>
      <w:r>
        <w:t>release of the Section 202 Documents.</w:t>
      </w:r>
      <w:r w:rsidRPr="0070599F" w:rsidR="00611938">
        <w:t xml:space="preserve"> </w:t>
      </w:r>
    </w:p>
    <w:p w:rsidRPr="00D94F00" w:rsidR="00611938" w:rsidP="00D94F00" w:rsidRDefault="00D94F00" w14:paraId="00314695" w14:textId="057EF63D">
      <w:pPr>
        <w:pStyle w:val="ListParagraph"/>
        <w:numPr>
          <w:ilvl w:val="0"/>
          <w:numId w:val="13"/>
        </w:numPr>
        <w:ind w:left="0" w:firstLine="0"/>
        <w:contextualSpacing w:val="0"/>
      </w:pPr>
      <w:r>
        <w:t>I</w:t>
      </w:r>
      <w:r w:rsidRPr="0070599F" w:rsidR="00611938">
        <w:t xml:space="preserve">n accordance with the RAD Statute and RAD Notice, </w:t>
      </w:r>
      <w:r w:rsidR="00611938">
        <w:t xml:space="preserve">except as otherwise agreed in writing by HUD, </w:t>
      </w:r>
      <w:r w:rsidRPr="0070599F" w:rsidR="00611938">
        <w:t xml:space="preserve">this </w:t>
      </w:r>
      <w:r w:rsidR="00C55A2B">
        <w:t xml:space="preserve">Use </w:t>
      </w:r>
      <w:r w:rsidRPr="0070599F" w:rsidR="00611938">
        <w:t xml:space="preserve">Agreement is to be recorded superior to </w:t>
      </w:r>
      <w:r w:rsidR="005C718C">
        <w:t xml:space="preserve">any </w:t>
      </w:r>
      <w:r w:rsidRPr="0070599F" w:rsidR="00611938">
        <w:t xml:space="preserve">liens </w:t>
      </w:r>
      <w:r w:rsidR="005C718C">
        <w:t xml:space="preserve">or encumbrances </w:t>
      </w:r>
      <w:r w:rsidRPr="0070599F" w:rsidR="00611938">
        <w:t>on the Property</w:t>
      </w:r>
      <w:r w:rsidR="00996E69">
        <w:t xml:space="preserve"> and </w:t>
      </w:r>
      <w:r w:rsidR="005C718C">
        <w:t xml:space="preserve">shall </w:t>
      </w:r>
      <w:r w:rsidRPr="0070599F" w:rsidR="00611938">
        <w:t xml:space="preserve">remain in effect </w:t>
      </w:r>
      <w:r w:rsidRPr="0070599F" w:rsidR="005C718C">
        <w:t xml:space="preserve">for the </w:t>
      </w:r>
      <w:r w:rsidR="005C718C">
        <w:t>T</w:t>
      </w:r>
      <w:r w:rsidRPr="0070599F" w:rsidR="005C718C">
        <w:t>erm</w:t>
      </w:r>
      <w:r w:rsidR="005C718C">
        <w:t>, as defined below,</w:t>
      </w:r>
      <w:r w:rsidRPr="0070599F" w:rsidR="005C718C">
        <w:t xml:space="preserve"> </w:t>
      </w:r>
      <w:r w:rsidRPr="0070599F" w:rsidR="00611938">
        <w:t xml:space="preserve">even in the case of abatement or termination of the </w:t>
      </w:r>
      <w:r w:rsidR="00611938">
        <w:t xml:space="preserve">HAP </w:t>
      </w:r>
      <w:r w:rsidR="00996E69">
        <w:t>C</w:t>
      </w:r>
      <w:r w:rsidR="00611938">
        <w:t>ontract</w:t>
      </w:r>
      <w:r w:rsidR="00996E69">
        <w:t>.</w:t>
      </w:r>
    </w:p>
    <w:p w:rsidRPr="00E427B7" w:rsidR="00FE293B" w:rsidP="00FE293B" w:rsidRDefault="00FE293B" w14:paraId="5984A7E9" w14:textId="118DE282">
      <w:pPr>
        <w:jc w:val="center"/>
        <w:rPr>
          <w:b/>
          <w:smallCaps/>
        </w:rPr>
      </w:pPr>
      <w:bookmarkStart w:name="OLE_LINK3" w:id="1"/>
      <w:r w:rsidRPr="00E427B7">
        <w:rPr>
          <w:b/>
          <w:smallCaps/>
        </w:rPr>
        <w:t>Agreement</w:t>
      </w:r>
    </w:p>
    <w:bookmarkEnd w:id="1"/>
    <w:p w:rsidR="006E1589" w:rsidP="006E1589" w:rsidRDefault="00FE293B" w14:paraId="6376B541" w14:textId="65ADED1B">
      <w:r>
        <w:t>I</w:t>
      </w:r>
      <w:r w:rsidRPr="00122397" w:rsidR="00466829">
        <w:t>n consideration of the promises and covenants set forth</w:t>
      </w:r>
      <w:r w:rsidRPr="00122397" w:rsidR="004E6447">
        <w:t xml:space="preserve"> </w:t>
      </w:r>
      <w:r>
        <w:t>herein</w:t>
      </w:r>
      <w:r w:rsidRPr="00122397" w:rsidR="00466829">
        <w:t xml:space="preserve"> and </w:t>
      </w:r>
      <w:r>
        <w:t xml:space="preserve">for </w:t>
      </w:r>
      <w:r w:rsidRPr="00122397" w:rsidR="00466829">
        <w:t xml:space="preserve">other good and valuable consideration, the receipt and sufficiency of which is hereby acknowledged, the parties hereby agree as </w:t>
      </w:r>
      <w:r w:rsidR="000E6AC8">
        <w:t xml:space="preserve">set forth below.  The </w:t>
      </w:r>
      <w:r w:rsidR="00BE423E">
        <w:t xml:space="preserve">aforesaid </w:t>
      </w:r>
      <w:r w:rsidR="000E6AC8">
        <w:t>Recitals are incorporated by reference.</w:t>
      </w:r>
    </w:p>
    <w:p w:rsidR="002C3F63" w:rsidP="0020684F" w:rsidRDefault="002C3F63" w14:paraId="441E8BFF" w14:textId="54007187">
      <w:pPr>
        <w:pStyle w:val="Heading1"/>
      </w:pPr>
      <w:r w:rsidRPr="002C3F63">
        <w:rPr>
          <w:u w:val="single"/>
        </w:rPr>
        <w:t>Definitions</w:t>
      </w:r>
      <w:r>
        <w:t xml:space="preserve">.  </w:t>
      </w:r>
      <w:r w:rsidRPr="00906A84" w:rsidR="00996E69">
        <w:t>All terms used in t</w:t>
      </w:r>
      <w:r w:rsidR="00996E69">
        <w:t>his Use Agreement</w:t>
      </w:r>
      <w:r w:rsidRPr="00906A84" w:rsidR="00996E69">
        <w:t xml:space="preserve"> and not otherwise defined have the same meaning as set forth in the RAD Notice.</w:t>
      </w:r>
    </w:p>
    <w:p w:rsidR="000E5CEB" w:rsidP="002C3F63" w:rsidRDefault="00996E69" w14:paraId="349BDC58" w14:textId="77777777">
      <w:pPr>
        <w:pStyle w:val="Heading1"/>
      </w:pPr>
      <w:r w:rsidRPr="00996E69">
        <w:rPr>
          <w:u w:val="single"/>
        </w:rPr>
        <w:t>Term</w:t>
      </w:r>
      <w:r w:rsidRPr="00996E69">
        <w:t xml:space="preserve">.  </w:t>
      </w:r>
    </w:p>
    <w:p w:rsidR="00996E69" w:rsidP="000E5CEB" w:rsidRDefault="00996E69" w14:paraId="7EB7CEAB" w14:textId="45B15146">
      <w:pPr>
        <w:pStyle w:val="Heading2"/>
      </w:pPr>
      <w:r w:rsidRPr="00996E69">
        <w:t>The</w:t>
      </w:r>
      <w:r w:rsidRPr="00906A84">
        <w:t xml:space="preserve"> term of t</w:t>
      </w:r>
      <w:r>
        <w:t>his Use Agreement</w:t>
      </w:r>
      <w:r w:rsidRPr="00906A84">
        <w:t xml:space="preserve"> </w:t>
      </w:r>
      <w:r>
        <w:t xml:space="preserve">commences </w:t>
      </w:r>
      <w:r w:rsidR="00DB210E">
        <w:t>on</w:t>
      </w:r>
      <w:r w:rsidR="00961B14">
        <w:t xml:space="preserve"> the</w:t>
      </w:r>
      <w:r w:rsidR="003A5AE5">
        <w:t xml:space="preserve"> Closing Date </w:t>
      </w:r>
      <w:r>
        <w:t xml:space="preserve">and </w:t>
      </w:r>
      <w:r w:rsidRPr="00906A84">
        <w:t xml:space="preserve">shall run until </w:t>
      </w:r>
      <w:r w:rsidRPr="003E26D3" w:rsidR="00785C43">
        <w:rPr>
          <w:b/>
        </w:rPr>
        <w:t xml:space="preserve">[    </w:t>
      </w:r>
      <w:r w:rsidR="00BD1585">
        <w:rPr>
          <w:b/>
        </w:rPr>
        <w:t>11</w:t>
      </w:r>
      <w:r w:rsidRPr="003E26D3" w:rsidR="00BD1585">
        <w:rPr>
          <w:b/>
        </w:rPr>
        <w:t xml:space="preserve">  </w:t>
      </w:r>
      <w:proofErr w:type="gramStart"/>
      <w:r w:rsidRPr="003E26D3" w:rsidR="00BD1585">
        <w:rPr>
          <w:b/>
        </w:rPr>
        <w:t xml:space="preserve">  </w:t>
      </w:r>
      <w:r w:rsidRPr="003E26D3" w:rsidR="00785C43">
        <w:rPr>
          <w:b/>
        </w:rPr>
        <w:t>]</w:t>
      </w:r>
      <w:proofErr w:type="gramEnd"/>
      <w:r w:rsidRPr="00611938" w:rsidR="00785C43">
        <w:t xml:space="preserve"> </w:t>
      </w:r>
      <w:r w:rsidR="008644CB">
        <w:t xml:space="preserve"> (the “Term”)</w:t>
      </w:r>
      <w:r>
        <w:t xml:space="preserve">.  </w:t>
      </w:r>
      <w:r w:rsidRPr="00906A84">
        <w:t>T</w:t>
      </w:r>
      <w:r>
        <w:t>his Use Agreement</w:t>
      </w:r>
      <w:r w:rsidRPr="00906A84">
        <w:t xml:space="preserve"> </w:t>
      </w:r>
      <w:r w:rsidR="00B6050F">
        <w:t>shall</w:t>
      </w:r>
      <w:r w:rsidRPr="00906A84" w:rsidR="00B6050F">
        <w:t xml:space="preserve"> </w:t>
      </w:r>
      <w:r w:rsidRPr="00906A84">
        <w:t xml:space="preserve">survive abatement of assistance or termination of the </w:t>
      </w:r>
      <w:r>
        <w:t>HAP Contract</w:t>
      </w:r>
      <w:r w:rsidRPr="00906A84">
        <w:t xml:space="preserve"> unless otherwise approved by HUD</w:t>
      </w:r>
      <w:r>
        <w:t>.</w:t>
      </w:r>
    </w:p>
    <w:p w:rsidR="00C023BA" w:rsidP="000E5CEB" w:rsidRDefault="00C023BA" w14:paraId="7A390B94" w14:textId="62E7BEE3">
      <w:pPr>
        <w:pStyle w:val="Heading2"/>
      </w:pPr>
      <w:r>
        <w:t>U</w:t>
      </w:r>
      <w:r w:rsidRPr="00FE293B">
        <w:t xml:space="preserve">pon the expiration of the </w:t>
      </w:r>
      <w:r>
        <w:t xml:space="preserve">Term, this Use Agreement </w:t>
      </w:r>
      <w:r w:rsidRPr="00FE293B">
        <w:t xml:space="preserve">shall </w:t>
      </w:r>
      <w:r w:rsidR="007643DC">
        <w:t xml:space="preserve">automatically </w:t>
      </w:r>
      <w:r w:rsidRPr="00FE293B">
        <w:t>cease and terminate</w:t>
      </w:r>
      <w:r w:rsidR="00BE423E">
        <w:t xml:space="preserve"> by its terms</w:t>
      </w:r>
      <w:r w:rsidRPr="00FE293B">
        <w:t>, and the Property</w:t>
      </w:r>
      <w:r w:rsidR="00F1687C">
        <w:t xml:space="preserve"> and the Project</w:t>
      </w:r>
      <w:r w:rsidRPr="00FE293B">
        <w:t xml:space="preserve"> shall be deemed released of the </w:t>
      </w:r>
      <w:r>
        <w:t>restrictions contained in this Use Agreement</w:t>
      </w:r>
      <w:r w:rsidRPr="00FE293B">
        <w:t xml:space="preserve"> without requir</w:t>
      </w:r>
      <w:r w:rsidR="00BE423E">
        <w:t xml:space="preserve">ing </w:t>
      </w:r>
      <w:r w:rsidRPr="00FE293B">
        <w:t xml:space="preserve">any further writing between the parties. Notwithstanding the foregoing, upon expiration of the </w:t>
      </w:r>
      <w:r>
        <w:t xml:space="preserve">Term, </w:t>
      </w:r>
      <w:r w:rsidRPr="00FE293B">
        <w:t>HUD agree</w:t>
      </w:r>
      <w:r>
        <w:t>s</w:t>
      </w:r>
      <w:r w:rsidRPr="00FE293B">
        <w:t xml:space="preserve"> to execute and deliver to </w:t>
      </w:r>
      <w:r>
        <w:t xml:space="preserve">the Owner </w:t>
      </w:r>
      <w:r w:rsidRPr="00FE293B">
        <w:t xml:space="preserve">such documents as </w:t>
      </w:r>
      <w:r>
        <w:t xml:space="preserve">the Owner </w:t>
      </w:r>
      <w:r w:rsidRPr="00FE293B">
        <w:t xml:space="preserve">shall reasonably request releasing and confirming the release of this </w:t>
      </w:r>
      <w:r>
        <w:t>Use Agreement</w:t>
      </w:r>
      <w:r w:rsidRPr="00FE293B">
        <w:t xml:space="preserve"> from title to the Property </w:t>
      </w:r>
      <w:r w:rsidR="00A12B28">
        <w:t xml:space="preserve">and the Project </w:t>
      </w:r>
      <w:r w:rsidRPr="00FE293B">
        <w:t xml:space="preserve">and clearing title to the Property </w:t>
      </w:r>
      <w:r w:rsidR="00A12B28">
        <w:t xml:space="preserve">and the Project </w:t>
      </w:r>
      <w:r w:rsidRPr="00FE293B">
        <w:t xml:space="preserve">from any cloud </w:t>
      </w:r>
      <w:r w:rsidR="00BE423E">
        <w:t xml:space="preserve">or encumbrances </w:t>
      </w:r>
      <w:r w:rsidRPr="00FE293B">
        <w:t xml:space="preserve">created by this </w:t>
      </w:r>
      <w:r>
        <w:t>Use Agreement</w:t>
      </w:r>
      <w:r w:rsidRPr="00FE293B">
        <w:t>.</w:t>
      </w:r>
      <w:r w:rsidR="00C55A2B">
        <w:t xml:space="preserve">  The Owner’s and any third party’s costs associated with confirming the release of this Use Agreement from title, including recording costs, shall be at the Owner’s expense.</w:t>
      </w:r>
    </w:p>
    <w:p w:rsidR="00C023BA" w:rsidP="0020684F" w:rsidRDefault="00996E69" w14:paraId="0B89FD50" w14:textId="77777777">
      <w:pPr>
        <w:pStyle w:val="Heading1"/>
        <w:keepNext/>
        <w:keepLines/>
      </w:pPr>
      <w:r w:rsidRPr="00996E69">
        <w:rPr>
          <w:u w:val="single"/>
        </w:rPr>
        <w:t>Use Restriction and Tenant Incomes</w:t>
      </w:r>
      <w:r w:rsidRPr="00996E69">
        <w:t xml:space="preserve">.  </w:t>
      </w:r>
    </w:p>
    <w:p w:rsidR="00E66392" w:rsidP="002E5314" w:rsidRDefault="00E66392" w14:paraId="5CAD1DC0" w14:textId="25FCC4D9">
      <w:pPr>
        <w:pStyle w:val="Heading2"/>
      </w:pPr>
      <w:r>
        <w:t xml:space="preserve">The </w:t>
      </w:r>
      <w:r w:rsidR="00A12B28">
        <w:t>Assisted Units</w:t>
      </w:r>
      <w:r>
        <w:t xml:space="preserve"> shall be maintained and operated as rental housing</w:t>
      </w:r>
      <w:r w:rsidR="00785C43">
        <w:t xml:space="preserve"> for the Elderly.  “Elderly” shall </w:t>
      </w:r>
      <w:r w:rsidR="00790733">
        <w:t>mean</w:t>
      </w:r>
      <w:r w:rsidR="00A67690">
        <w:t xml:space="preserve"> </w:t>
      </w:r>
      <w:r w:rsidR="00865E64">
        <w:t>a</w:t>
      </w:r>
      <w:r w:rsidR="00C35C7F">
        <w:t xml:space="preserve">n </w:t>
      </w:r>
      <w:r w:rsidR="008E3CEF">
        <w:t>Elderly family as defined in 24 CFR 5.403</w:t>
      </w:r>
      <w:r w:rsidR="00945056">
        <w:t xml:space="preserve">, as it may be amended from time to time.  </w:t>
      </w:r>
      <w:r w:rsidR="00EB324D">
        <w:t>A</w:t>
      </w:r>
      <w:r w:rsidR="008E3CEF">
        <w:t>s of the date hereof</w:t>
      </w:r>
      <w:r w:rsidR="00EB324D">
        <w:t>, 24 CFR 5.403</w:t>
      </w:r>
      <w:r w:rsidR="008E3CEF">
        <w:t xml:space="preserve"> reads as follows: “a family whose </w:t>
      </w:r>
      <w:r w:rsidR="00C35C7F">
        <w:t>head (including co-head), spouse, or sole member is a person who is at least 62 years of age. It may include two or more persons who are at least 62 years of age living together, or one or more persons who are at least 62 years of age living with one or more live-in aides</w:t>
      </w:r>
      <w:r w:rsidR="00785C43">
        <w:t>.</w:t>
      </w:r>
      <w:r w:rsidR="008E3CEF">
        <w:t>”</w:t>
      </w:r>
      <w:r w:rsidR="001D236C">
        <w:t xml:space="preserve"> </w:t>
      </w:r>
    </w:p>
    <w:p w:rsidR="00E66392" w:rsidP="00C023BA" w:rsidRDefault="00A0102A" w14:paraId="2FFCC1DC" w14:textId="2656AFA8">
      <w:pPr>
        <w:pStyle w:val="Heading2"/>
      </w:pPr>
      <w:r>
        <w:t xml:space="preserve">The Owner shall comply with </w:t>
      </w:r>
      <w:proofErr w:type="gramStart"/>
      <w:r>
        <w:t>all of</w:t>
      </w:r>
      <w:proofErr w:type="gramEnd"/>
      <w:r>
        <w:t xml:space="preserve"> the terms and conditions of the HAP Contract, incorporated herein by reference.  Without in any way limiting the foregoing, t</w:t>
      </w:r>
      <w:r w:rsidRPr="00996E69">
        <w:t xml:space="preserve">he Assisted Units </w:t>
      </w:r>
      <w:r w:rsidRPr="00996E69">
        <w:lastRenderedPageBreak/>
        <w:t>shall be leased in accordance with the</w:t>
      </w:r>
      <w:r w:rsidRPr="00906A84">
        <w:t xml:space="preserve"> </w:t>
      </w:r>
      <w:r>
        <w:t>HAP Contract</w:t>
      </w:r>
      <w:r w:rsidRPr="00906A84">
        <w:t xml:space="preserve">, including any applicable eligibility and/or income-targeting requirements.  </w:t>
      </w:r>
    </w:p>
    <w:p w:rsidRPr="002E4654" w:rsidR="002E4654" w:rsidP="002E4654" w:rsidRDefault="002E4654" w14:paraId="0150241A" w14:textId="3DFA618D">
      <w:pPr>
        <w:pStyle w:val="Heading2"/>
      </w:pPr>
      <w:r>
        <w:t xml:space="preserve">The </w:t>
      </w:r>
      <w:r w:rsidR="002C1911">
        <w:t>“</w:t>
      </w:r>
      <w:r>
        <w:t>Transition Date</w:t>
      </w:r>
      <w:r w:rsidR="002C1911">
        <w:t>”</w:t>
      </w:r>
      <w:r>
        <w:t xml:space="preserve"> shall be the date which is twenty (20) years prior to the expiration of the Term.  </w:t>
      </w:r>
      <w:r w:rsidRPr="00906A84" w:rsidR="00996E69">
        <w:t>I</w:t>
      </w:r>
      <w:r w:rsidR="00A0102A">
        <w:t>f</w:t>
      </w:r>
      <w:r w:rsidR="00D21ADF">
        <w:t xml:space="preserve">, </w:t>
      </w:r>
      <w:r w:rsidRPr="00906A84" w:rsidR="00D21ADF">
        <w:t xml:space="preserve">prior to the </w:t>
      </w:r>
      <w:r w:rsidR="00D21ADF">
        <w:t>Transition Date,</w:t>
      </w:r>
      <w:r w:rsidRPr="00906A84" w:rsidR="00996E69">
        <w:t xml:space="preserve"> the </w:t>
      </w:r>
      <w:r w:rsidR="00996E69">
        <w:t>HAP Contract</w:t>
      </w:r>
      <w:r w:rsidRPr="00906A84" w:rsidR="00996E69">
        <w:t xml:space="preserve"> is </w:t>
      </w:r>
      <w:r w:rsidR="00785C43">
        <w:t xml:space="preserve">transferred from the Project </w:t>
      </w:r>
      <w:r w:rsidR="00D21ADF">
        <w:t xml:space="preserve">in response to a breach by the Owner of the HAP Contract </w:t>
      </w:r>
      <w:r w:rsidR="00785C43">
        <w:t>or</w:t>
      </w:r>
      <w:r w:rsidR="00D21ADF">
        <w:t xml:space="preserve"> if the HAP Contract is</w:t>
      </w:r>
      <w:r w:rsidR="00785C43">
        <w:t xml:space="preserve"> </w:t>
      </w:r>
      <w:r w:rsidRPr="00906A84" w:rsidR="00996E69">
        <w:t xml:space="preserve">terminated </w:t>
      </w:r>
      <w:r>
        <w:t>(</w:t>
      </w:r>
      <w:r w:rsidRPr="00906A84">
        <w:t xml:space="preserve">by way of illustration and not limitation, for breach or non-compliance), </w:t>
      </w:r>
      <w:r w:rsidR="00D21ADF">
        <w:t xml:space="preserve">then </w:t>
      </w:r>
      <w:r w:rsidR="00BE05BD">
        <w:t>through and until</w:t>
      </w:r>
      <w:r w:rsidR="00387AF8">
        <w:t xml:space="preserve"> the Transition Date</w:t>
      </w:r>
      <w:r w:rsidRPr="00906A84">
        <w:t xml:space="preserve"> </w:t>
      </w:r>
      <w:r w:rsidR="007643DC">
        <w:t xml:space="preserve">any new </w:t>
      </w:r>
      <w:r w:rsidR="0059177A">
        <w:t xml:space="preserve">households </w:t>
      </w:r>
      <w:r w:rsidRPr="00906A84">
        <w:t xml:space="preserve">leasing the Assisted Units (except if any of the Assisted Units is a HUD-approved manager unit) must </w:t>
      </w:r>
      <w:r w:rsidR="0059177A">
        <w:t xml:space="preserve">be Elderly and </w:t>
      </w:r>
      <w:r w:rsidR="00661409">
        <w:t xml:space="preserve">must </w:t>
      </w:r>
      <w:r w:rsidRPr="00906A84">
        <w:t xml:space="preserve">have incomes at or below </w:t>
      </w:r>
      <w:r w:rsidR="00E66392">
        <w:t>fifty</w:t>
      </w:r>
      <w:r w:rsidRPr="00906A84">
        <w:t xml:space="preserve"> percent </w:t>
      </w:r>
      <w:r w:rsidR="00E66392">
        <w:t xml:space="preserve">(50%) </w:t>
      </w:r>
      <w:r w:rsidRPr="00906A84">
        <w:t>of the Area Median Income (</w:t>
      </w:r>
      <w:r w:rsidR="00D21ADF">
        <w:t>“</w:t>
      </w:r>
      <w:r w:rsidRPr="00906A84">
        <w:t>AMI</w:t>
      </w:r>
      <w:r w:rsidR="00D21ADF">
        <w:t>”</w:t>
      </w:r>
      <w:r w:rsidRPr="00906A84">
        <w:t>) at the time of admission</w:t>
      </w:r>
      <w:r>
        <w:t xml:space="preserve"> (“50% Eligible Tenants”)</w:t>
      </w:r>
      <w:r w:rsidRPr="00906A84">
        <w:t xml:space="preserve">. </w:t>
      </w:r>
      <w:r>
        <w:t xml:space="preserve"> </w:t>
      </w:r>
      <w:r w:rsidRPr="00906A84">
        <w:t>Additionally</w:t>
      </w:r>
      <w:r w:rsidR="00A05FAC">
        <w:t>, during such period</w:t>
      </w:r>
      <w:r w:rsidRPr="00906A84">
        <w:t xml:space="preserve"> rents for such Assisted Units must not exceed 30% of </w:t>
      </w:r>
      <w:r>
        <w:t>5</w:t>
      </w:r>
      <w:r w:rsidRPr="00906A84">
        <w:t>0% of the AMI for households of the size occupying an appropriately sized unit.</w:t>
      </w:r>
      <w:r w:rsidRPr="002E4654">
        <w:rPr>
          <w:spacing w:val="-3"/>
        </w:rPr>
        <w:t xml:space="preserve"> </w:t>
      </w:r>
      <w:r w:rsidR="00661409">
        <w:rPr>
          <w:spacing w:val="-3"/>
        </w:rPr>
        <w:t>“</w:t>
      </w:r>
      <w:r w:rsidR="00661409">
        <w:t>Area Median Income”</w:t>
      </w:r>
      <w:r w:rsidR="00D21ADF">
        <w:t xml:space="preserve"> and “AMI”</w:t>
      </w:r>
      <w:r w:rsidR="00661409">
        <w:t xml:space="preserve"> shall mean the median gross income for a household, as </w:t>
      </w:r>
      <w:proofErr w:type="gramStart"/>
      <w:r w:rsidR="00661409">
        <w:t>calculated</w:t>
      </w:r>
      <w:proofErr w:type="gramEnd"/>
      <w:r w:rsidR="00661409">
        <w:t xml:space="preserve"> and</w:t>
      </w:r>
      <w:r w:rsidR="00D21ADF">
        <w:t xml:space="preserve"> published </w:t>
      </w:r>
      <w:r w:rsidR="00661409">
        <w:t>by the Secretary of HUD from time to time, based on household size and on the median income for the metropolitan statistical area or other statistical area in which the Property is located</w:t>
      </w:r>
      <w:r w:rsidR="00387AF8">
        <w:t>. After the Transition Date, the restrictions in paragraph (d) immediate below shall apply.</w:t>
      </w:r>
      <w:r w:rsidR="00661409">
        <w:t xml:space="preserve">  </w:t>
      </w:r>
    </w:p>
    <w:p w:rsidRPr="00AF508A" w:rsidR="00C023BA" w:rsidP="00C023BA" w:rsidRDefault="0054028E" w14:paraId="61D215DB" w14:textId="7FEBD902">
      <w:pPr>
        <w:pStyle w:val="Heading2"/>
      </w:pPr>
      <w:r>
        <w:t>A</w:t>
      </w:r>
      <w:r w:rsidR="00D21ADF">
        <w:t xml:space="preserve">fter </w:t>
      </w:r>
      <w:r w:rsidRPr="00906A84" w:rsidR="00D21ADF">
        <w:t xml:space="preserve">the </w:t>
      </w:r>
      <w:r w:rsidR="00D21ADF">
        <w:t>Transition Date</w:t>
      </w:r>
      <w:r w:rsidRPr="00906A84" w:rsidR="00D21ADF">
        <w:t>,</w:t>
      </w:r>
      <w:r w:rsidR="00A0102A">
        <w:t xml:space="preserve"> </w:t>
      </w:r>
      <w:r w:rsidR="00387AF8">
        <w:t xml:space="preserve">if </w:t>
      </w:r>
      <w:r w:rsidRPr="00906A84" w:rsidR="00D21ADF">
        <w:t xml:space="preserve">the </w:t>
      </w:r>
      <w:r w:rsidR="00D21ADF">
        <w:t>HAP Contract</w:t>
      </w:r>
      <w:r w:rsidRPr="00906A84" w:rsidR="00D21ADF">
        <w:t xml:space="preserve"> is </w:t>
      </w:r>
      <w:r w:rsidR="00387AF8">
        <w:t xml:space="preserve">or has been </w:t>
      </w:r>
      <w:r w:rsidR="00D21ADF">
        <w:t xml:space="preserve">transferred from the Project in response to a breach by the Owner of the HAP Contract or if the HAP Contract is </w:t>
      </w:r>
      <w:r w:rsidRPr="00906A84" w:rsidR="00D21ADF">
        <w:t>terminated</w:t>
      </w:r>
      <w:r w:rsidR="00D21ADF">
        <w:t>, then</w:t>
      </w:r>
      <w:r w:rsidRPr="00906A84" w:rsidR="00D21ADF">
        <w:t xml:space="preserve"> </w:t>
      </w:r>
      <w:r w:rsidRPr="00906A84" w:rsidR="00996E69">
        <w:t xml:space="preserve">for the remainder of the </w:t>
      </w:r>
      <w:r w:rsidR="00E66392">
        <w:t>T</w:t>
      </w:r>
      <w:r w:rsidRPr="00906A84" w:rsidR="00996E69">
        <w:t xml:space="preserve">erm </w:t>
      </w:r>
      <w:r w:rsidR="007643DC">
        <w:t xml:space="preserve">any new </w:t>
      </w:r>
      <w:r w:rsidR="0059177A">
        <w:t xml:space="preserve">households </w:t>
      </w:r>
      <w:r w:rsidRPr="00906A84" w:rsidR="00996E69">
        <w:t>leasing the Assisted Units (except if any of the Assisted Units is a HUD-approved manager unit) must</w:t>
      </w:r>
      <w:r w:rsidR="0059177A">
        <w:t xml:space="preserve"> be Elderly</w:t>
      </w:r>
      <w:r w:rsidRPr="00906A84" w:rsidR="00996E69">
        <w:t xml:space="preserve"> </w:t>
      </w:r>
      <w:r w:rsidR="00E66392">
        <w:t xml:space="preserve">and </w:t>
      </w:r>
      <w:r w:rsidR="00661409">
        <w:t xml:space="preserve">must </w:t>
      </w:r>
      <w:r w:rsidRPr="00906A84" w:rsidR="00996E69">
        <w:t xml:space="preserve">have incomes at or below </w:t>
      </w:r>
      <w:r w:rsidR="00E66392">
        <w:t>eighty</w:t>
      </w:r>
      <w:r w:rsidRPr="00906A84" w:rsidR="00996E69">
        <w:t xml:space="preserve"> percent </w:t>
      </w:r>
      <w:r w:rsidR="00E66392">
        <w:t xml:space="preserve">(80%) </w:t>
      </w:r>
      <w:r w:rsidRPr="00906A84" w:rsidR="00996E69">
        <w:t>of the AMI at the time of admission</w:t>
      </w:r>
      <w:r w:rsidR="00996E69">
        <w:t xml:space="preserve"> (“</w:t>
      </w:r>
      <w:r w:rsidR="00A0102A">
        <w:t xml:space="preserve">80% </w:t>
      </w:r>
      <w:r w:rsidR="00996E69">
        <w:t>Eligible Tenants”)</w:t>
      </w:r>
      <w:r w:rsidRPr="00906A84" w:rsidR="00996E69">
        <w:t xml:space="preserve">. </w:t>
      </w:r>
      <w:r w:rsidR="008644CB">
        <w:t xml:space="preserve"> </w:t>
      </w:r>
      <w:r w:rsidRPr="00906A84" w:rsidR="00996E69">
        <w:t>Additionally, rents for such Assisted Units must not exceed 30% of 80% of the AMI for households of the size occupying an appropriately sized unit.</w:t>
      </w:r>
      <w:r w:rsidRPr="00906A84" w:rsidR="00996E69">
        <w:rPr>
          <w:spacing w:val="-3"/>
        </w:rPr>
        <w:t xml:space="preserve"> </w:t>
      </w:r>
    </w:p>
    <w:p w:rsidRPr="00C023BA" w:rsidR="00AF508A" w:rsidP="0020684F" w:rsidRDefault="0020684F" w14:paraId="4BCEF50A" w14:textId="05FFFF37">
      <w:pPr>
        <w:pStyle w:val="Heading2"/>
      </w:pPr>
      <w:r>
        <w:t>A</w:t>
      </w:r>
      <w:r w:rsidR="00D21ADF">
        <w:t xml:space="preserve">ny </w:t>
      </w:r>
      <w:r w:rsidR="0018739E">
        <w:t xml:space="preserve">tenant </w:t>
      </w:r>
      <w:r w:rsidR="00D21ADF">
        <w:t xml:space="preserve">rent increase </w:t>
      </w:r>
      <w:proofErr w:type="gramStart"/>
      <w:r w:rsidR="00D21ADF">
        <w:t>in excess of</w:t>
      </w:r>
      <w:proofErr w:type="gramEnd"/>
      <w:r w:rsidR="00D21ADF">
        <w:t xml:space="preserve"> </w:t>
      </w:r>
      <w:r>
        <w:t>$25</w:t>
      </w:r>
      <w:r w:rsidR="00966745">
        <w:t xml:space="preserve"> per month</w:t>
      </w:r>
      <w:r>
        <w:t xml:space="preserve"> resulting from a transfer or termination of the HAP Contract as set forth in the preceding two subsections shall be implemented in three (3) roughly equal annual increments with respect to </w:t>
      </w:r>
      <w:r w:rsidR="00D21ADF">
        <w:t xml:space="preserve">any household legally in residence </w:t>
      </w:r>
      <w:r>
        <w:t xml:space="preserve">in </w:t>
      </w:r>
      <w:r w:rsidR="00D21ADF">
        <w:t>an Assisted Unit at the time of such transfer or termination</w:t>
      </w:r>
      <w:r>
        <w:t xml:space="preserve"> of the HAP Contract.</w:t>
      </w:r>
      <w:r w:rsidR="00D21ADF">
        <w:t xml:space="preserve"> </w:t>
      </w:r>
    </w:p>
    <w:p w:rsidR="00A0102A" w:rsidP="00A0102A" w:rsidRDefault="00A0102A" w14:paraId="118565AA" w14:textId="6623E382">
      <w:pPr>
        <w:pStyle w:val="Heading2"/>
      </w:pPr>
      <w:r w:rsidRPr="002E4654">
        <w:rPr>
          <w:spacing w:val="-3"/>
        </w:rPr>
        <w:t>The requirements of sub</w:t>
      </w:r>
      <w:r>
        <w:rPr>
          <w:spacing w:val="-3"/>
        </w:rPr>
        <w:t>sections (a)</w:t>
      </w:r>
      <w:r w:rsidR="000E5CEB">
        <w:rPr>
          <w:spacing w:val="-3"/>
        </w:rPr>
        <w:t xml:space="preserve"> through </w:t>
      </w:r>
      <w:r>
        <w:rPr>
          <w:spacing w:val="-3"/>
        </w:rPr>
        <w:t>(</w:t>
      </w:r>
      <w:r w:rsidR="000E5CEB">
        <w:rPr>
          <w:spacing w:val="-3"/>
        </w:rPr>
        <w:t>e</w:t>
      </w:r>
      <w:r>
        <w:rPr>
          <w:spacing w:val="-3"/>
        </w:rPr>
        <w:t>)</w:t>
      </w:r>
      <w:r w:rsidRPr="002E4654">
        <w:rPr>
          <w:spacing w:val="-3"/>
        </w:rPr>
        <w:t xml:space="preserve"> </w:t>
      </w:r>
      <w:r w:rsidR="00BE423E">
        <w:rPr>
          <w:spacing w:val="-3"/>
        </w:rPr>
        <w:t xml:space="preserve">above </w:t>
      </w:r>
      <w:r w:rsidRPr="002E4654">
        <w:rPr>
          <w:spacing w:val="-3"/>
        </w:rPr>
        <w:t>are referred to as the “Use Restrictions.”</w:t>
      </w:r>
      <w:r w:rsidR="006A23D8">
        <w:rPr>
          <w:spacing w:val="-3"/>
        </w:rPr>
        <w:t xml:space="preserve">  </w:t>
      </w:r>
    </w:p>
    <w:p w:rsidRPr="008644CB" w:rsidR="008644CB" w:rsidP="00C023BA" w:rsidRDefault="00996E69" w14:paraId="639D1307" w14:textId="06433855">
      <w:pPr>
        <w:pStyle w:val="Heading2"/>
      </w:pPr>
      <w:r w:rsidRPr="00906A84">
        <w:rPr>
          <w:spacing w:val="-3"/>
        </w:rPr>
        <w:t xml:space="preserve">Notwithstanding the foregoing, in the event the </w:t>
      </w:r>
      <w:r w:rsidR="008644CB">
        <w:rPr>
          <w:spacing w:val="-3"/>
        </w:rPr>
        <w:t>Owner</w:t>
      </w:r>
      <w:r w:rsidRPr="00906A84">
        <w:rPr>
          <w:spacing w:val="-3"/>
        </w:rPr>
        <w:t xml:space="preserve"> </w:t>
      </w:r>
      <w:r>
        <w:rPr>
          <w:spacing w:val="-3"/>
        </w:rPr>
        <w:t xml:space="preserve">so requests and </w:t>
      </w:r>
      <w:r w:rsidRPr="00906A84">
        <w:rPr>
          <w:spacing w:val="-3"/>
        </w:rPr>
        <w:t xml:space="preserve">is able to demonstrate to HUD’s satisfaction that despite the </w:t>
      </w:r>
      <w:r w:rsidR="008644CB">
        <w:rPr>
          <w:spacing w:val="-3"/>
        </w:rPr>
        <w:t>Owner</w:t>
      </w:r>
      <w:r w:rsidRPr="00906A84">
        <w:rPr>
          <w:spacing w:val="-3"/>
        </w:rPr>
        <w:t xml:space="preserve">’s good faith and diligent efforts to do so, the </w:t>
      </w:r>
      <w:r w:rsidR="008644CB">
        <w:rPr>
          <w:spacing w:val="-3"/>
        </w:rPr>
        <w:t>Owner</w:t>
      </w:r>
      <w:r w:rsidRPr="00906A84">
        <w:rPr>
          <w:spacing w:val="-3"/>
        </w:rPr>
        <w:t xml:space="preserve"> is unable either (1) to rent a sufficient percentage of Assisted Units to </w:t>
      </w:r>
      <w:r w:rsidR="00661409">
        <w:rPr>
          <w:spacing w:val="-3"/>
        </w:rPr>
        <w:t xml:space="preserve">50% </w:t>
      </w:r>
      <w:r>
        <w:rPr>
          <w:spacing w:val="-3"/>
        </w:rPr>
        <w:t xml:space="preserve">Eligible Tenants </w:t>
      </w:r>
      <w:r w:rsidR="00661409">
        <w:rPr>
          <w:spacing w:val="-3"/>
        </w:rPr>
        <w:t xml:space="preserve">or 80% Eligible Tenants, as applicable, </w:t>
      </w:r>
      <w:r w:rsidRPr="00906A84">
        <w:rPr>
          <w:spacing w:val="-3"/>
        </w:rPr>
        <w:t xml:space="preserve">in order to satisfy the </w:t>
      </w:r>
      <w:r w:rsidR="0020684F">
        <w:rPr>
          <w:spacing w:val="-3"/>
        </w:rPr>
        <w:t>Use R</w:t>
      </w:r>
      <w:r w:rsidRPr="00906A84">
        <w:rPr>
          <w:spacing w:val="-3"/>
        </w:rPr>
        <w:t xml:space="preserve">estrictions, or (2) to otherwise provide for the financial viability of the Project, HUD may, in its sole discretion, agree to reduce the </w:t>
      </w:r>
      <w:r w:rsidR="008644CB">
        <w:rPr>
          <w:spacing w:val="-3"/>
        </w:rPr>
        <w:t xml:space="preserve">number of </w:t>
      </w:r>
      <w:r w:rsidRPr="00906A84">
        <w:rPr>
          <w:spacing w:val="-3"/>
        </w:rPr>
        <w:t xml:space="preserve">units subject to the </w:t>
      </w:r>
      <w:r w:rsidR="0020684F">
        <w:rPr>
          <w:spacing w:val="-3"/>
        </w:rPr>
        <w:t>Use R</w:t>
      </w:r>
      <w:r w:rsidRPr="00906A84">
        <w:rPr>
          <w:spacing w:val="-3"/>
        </w:rPr>
        <w:t>estriction</w:t>
      </w:r>
      <w:r w:rsidR="0020684F">
        <w:rPr>
          <w:spacing w:val="-3"/>
        </w:rPr>
        <w:t>s</w:t>
      </w:r>
      <w:r w:rsidRPr="00610D1B" w:rsidR="008E4C7A">
        <w:rPr>
          <w:spacing w:val="-3"/>
        </w:rPr>
        <w:t>,</w:t>
      </w:r>
      <w:r w:rsidRPr="00906A84">
        <w:rPr>
          <w:spacing w:val="-3"/>
        </w:rPr>
        <w:t xml:space="preserve"> or otherwise modify th</w:t>
      </w:r>
      <w:r w:rsidR="0020684F">
        <w:rPr>
          <w:spacing w:val="-3"/>
        </w:rPr>
        <w:t>e Use R</w:t>
      </w:r>
      <w:r w:rsidRPr="00906A84">
        <w:rPr>
          <w:spacing w:val="-3"/>
        </w:rPr>
        <w:t>estriction</w:t>
      </w:r>
      <w:r w:rsidR="0020684F">
        <w:rPr>
          <w:spacing w:val="-3"/>
        </w:rPr>
        <w:t>s</w:t>
      </w:r>
      <w:r w:rsidRPr="00906A84">
        <w:rPr>
          <w:spacing w:val="-3"/>
        </w:rPr>
        <w:t xml:space="preserve"> in a manner acceptable to the </w:t>
      </w:r>
      <w:r w:rsidR="008644CB">
        <w:rPr>
          <w:spacing w:val="-3"/>
        </w:rPr>
        <w:t>Owner</w:t>
      </w:r>
      <w:r w:rsidRPr="00906A84">
        <w:rPr>
          <w:spacing w:val="-3"/>
        </w:rPr>
        <w:t xml:space="preserve"> and HUD.  Any such modification of the </w:t>
      </w:r>
      <w:r w:rsidR="00A0102A">
        <w:rPr>
          <w:spacing w:val="-3"/>
        </w:rPr>
        <w:t>Use R</w:t>
      </w:r>
      <w:r w:rsidRPr="00906A84">
        <w:rPr>
          <w:spacing w:val="-3"/>
        </w:rPr>
        <w:t>estrictions shall be evidenced by a written amendment to t</w:t>
      </w:r>
      <w:r>
        <w:rPr>
          <w:spacing w:val="-3"/>
        </w:rPr>
        <w:t>his Use Agreement</w:t>
      </w:r>
      <w:r w:rsidRPr="00906A84">
        <w:rPr>
          <w:spacing w:val="-3"/>
        </w:rPr>
        <w:t xml:space="preserve"> executed by each of the parties hereto</w:t>
      </w:r>
      <w:r w:rsidR="008644CB">
        <w:rPr>
          <w:spacing w:val="-3"/>
        </w:rPr>
        <w:t>.</w:t>
      </w:r>
    </w:p>
    <w:p w:rsidR="006E1589" w:rsidP="008644CB" w:rsidRDefault="007B488F" w14:paraId="7428AE3B" w14:textId="49BA4868">
      <w:pPr>
        <w:pStyle w:val="Heading1"/>
      </w:pPr>
      <w:r>
        <w:rPr>
          <w:u w:val="single"/>
        </w:rPr>
        <w:t>Periods Not Subject to Use Restrictions</w:t>
      </w:r>
      <w:r w:rsidRPr="00122397" w:rsidR="006D740C">
        <w:t xml:space="preserve">. </w:t>
      </w:r>
    </w:p>
    <w:p w:rsidR="006E1589" w:rsidP="008644CB" w:rsidRDefault="00C53E1C" w14:paraId="6E336D6F" w14:textId="2B75DBE0">
      <w:pPr>
        <w:pStyle w:val="Heading2"/>
      </w:pPr>
      <w:r w:rsidRPr="00122397">
        <w:rPr>
          <w:u w:val="single"/>
        </w:rPr>
        <w:t>Casualt</w:t>
      </w:r>
      <w:r w:rsidR="0020684F">
        <w:rPr>
          <w:u w:val="single"/>
        </w:rPr>
        <w:t>y</w:t>
      </w:r>
      <w:r w:rsidRPr="00122397" w:rsidR="00FF24C2">
        <w:t xml:space="preserve">. </w:t>
      </w:r>
      <w:r w:rsidRPr="00122397" w:rsidR="00F5424B">
        <w:t>If</w:t>
      </w:r>
      <w:r w:rsidRPr="00122397" w:rsidR="00466829">
        <w:t xml:space="preserve"> </w:t>
      </w:r>
      <w:r w:rsidRPr="00122397" w:rsidR="00800B0A">
        <w:t xml:space="preserve">the </w:t>
      </w:r>
      <w:r w:rsidR="00A61995">
        <w:t>Project</w:t>
      </w:r>
      <w:r w:rsidRPr="00122397" w:rsidR="00800B0A">
        <w:t xml:space="preserve"> is </w:t>
      </w:r>
      <w:r w:rsidRPr="00122397" w:rsidR="00466829">
        <w:t>damaged or destroyed by fire</w:t>
      </w:r>
      <w:r w:rsidR="001B02B7">
        <w:t xml:space="preserve">, </w:t>
      </w:r>
      <w:r w:rsidRPr="00747213" w:rsidR="001B02B7">
        <w:t>natural disaster,</w:t>
      </w:r>
      <w:r w:rsidRPr="00747213" w:rsidR="00466829">
        <w:t xml:space="preserve"> </w:t>
      </w:r>
      <w:r w:rsidRPr="00122397" w:rsidR="00466829">
        <w:t xml:space="preserve">or other </w:t>
      </w:r>
      <w:r w:rsidRPr="00761987" w:rsidR="00466829">
        <w:t>casualty</w:t>
      </w:r>
      <w:r w:rsidRPr="00761987" w:rsidR="001B02B7">
        <w:t>,</w:t>
      </w:r>
      <w:r w:rsidRPr="00761987" w:rsidR="00F5424B">
        <w:t xml:space="preserve"> </w:t>
      </w:r>
      <w:r w:rsidRPr="00761987" w:rsidR="0042584F">
        <w:t xml:space="preserve">or </w:t>
      </w:r>
      <w:r w:rsidR="00F5645B">
        <w:t xml:space="preserve">residents’ </w:t>
      </w:r>
      <w:r w:rsidRPr="00761987" w:rsidR="0042584F">
        <w:t>tenancy is disrupted</w:t>
      </w:r>
      <w:r w:rsidRPr="00761987" w:rsidR="001B02B7">
        <w:t xml:space="preserve"> due to a declared disaster or other extenuating </w:t>
      </w:r>
      <w:r w:rsidRPr="00761987" w:rsidR="001B02B7">
        <w:lastRenderedPageBreak/>
        <w:t>circumstance,</w:t>
      </w:r>
      <w:r w:rsidRPr="00761987" w:rsidR="00F5424B">
        <w:t xml:space="preserve"> </w:t>
      </w:r>
      <w:r w:rsidRPr="00761987" w:rsidR="00092FC5">
        <w:t xml:space="preserve">the </w:t>
      </w:r>
      <w:r w:rsidRPr="00761987" w:rsidR="00C023BA">
        <w:t>U</w:t>
      </w:r>
      <w:r w:rsidRPr="00761987" w:rsidR="008644CB">
        <w:t xml:space="preserve">se </w:t>
      </w:r>
      <w:r w:rsidRPr="00761987" w:rsidR="00C023BA">
        <w:t>R</w:t>
      </w:r>
      <w:r w:rsidRPr="00761987" w:rsidR="008644CB">
        <w:t>estriction</w:t>
      </w:r>
      <w:r w:rsidRPr="00761987" w:rsidR="00C023BA">
        <w:t>s</w:t>
      </w:r>
      <w:r w:rsidRPr="00761987" w:rsidR="008644CB">
        <w:t xml:space="preserve"> </w:t>
      </w:r>
      <w:r w:rsidRPr="00761987" w:rsidR="00F77174">
        <w:t xml:space="preserve">on the affected units shall not be imposed </w:t>
      </w:r>
      <w:r w:rsidRPr="00761987" w:rsidR="00092FC5">
        <w:t xml:space="preserve">during </w:t>
      </w:r>
      <w:r w:rsidRPr="00761987" w:rsidR="00BE2DC1">
        <w:t>a</w:t>
      </w:r>
      <w:r w:rsidRPr="00761987" w:rsidR="00092FC5">
        <w:t xml:space="preserve"> period of repairs</w:t>
      </w:r>
      <w:r w:rsidRPr="00761987" w:rsidR="001B02B7">
        <w:t>, re</w:t>
      </w:r>
      <w:r w:rsidRPr="00761987" w:rsidR="00E95C5B">
        <w:t>location,</w:t>
      </w:r>
      <w:r w:rsidRPr="00761987" w:rsidR="00092FC5">
        <w:t xml:space="preserve"> </w:t>
      </w:r>
      <w:r w:rsidRPr="00761987" w:rsidR="00BE2DC1">
        <w:t>and</w:t>
      </w:r>
      <w:r w:rsidRPr="00122397" w:rsidR="00BE2DC1">
        <w:t>/</w:t>
      </w:r>
      <w:r w:rsidRPr="00122397" w:rsidR="00092FC5">
        <w:t>or reconstruction</w:t>
      </w:r>
      <w:r w:rsidRPr="00122397" w:rsidR="00466829">
        <w:t>.</w:t>
      </w:r>
    </w:p>
    <w:p w:rsidR="006E1589" w:rsidP="008644CB" w:rsidRDefault="00FF24C2" w14:paraId="27DF4900" w14:textId="54BA666E">
      <w:pPr>
        <w:pStyle w:val="Heading2"/>
      </w:pPr>
      <w:r w:rsidRPr="00122397">
        <w:rPr>
          <w:u w:val="single"/>
        </w:rPr>
        <w:t>Takings</w:t>
      </w:r>
      <w:r w:rsidRPr="00122397">
        <w:t xml:space="preserve">. </w:t>
      </w:r>
      <w:r w:rsidRPr="00122397" w:rsidR="00BE2DC1">
        <w:t>If</w:t>
      </w:r>
      <w:r w:rsidRPr="00122397" w:rsidR="00466829">
        <w:t xml:space="preserve"> the </w:t>
      </w:r>
      <w:r w:rsidRPr="00122397" w:rsidR="00800B0A">
        <w:t xml:space="preserve">Property is </w:t>
      </w:r>
      <w:r w:rsidRPr="00122397" w:rsidR="00466829">
        <w:t xml:space="preserve">taken for any public or quasi-public use under governmental law, </w:t>
      </w:r>
      <w:proofErr w:type="gramStart"/>
      <w:r w:rsidRPr="00122397" w:rsidR="00466829">
        <w:t>ordinance</w:t>
      </w:r>
      <w:proofErr w:type="gramEnd"/>
      <w:r w:rsidRPr="00122397" w:rsidR="00466829">
        <w:t xml:space="preserve"> or regulation, or by right of eminent domain, or by private purchase </w:t>
      </w:r>
      <w:r w:rsidRPr="000E3376" w:rsidR="00466829">
        <w:t>in lieu thereof</w:t>
      </w:r>
      <w:r w:rsidR="00CD6F73">
        <w:t xml:space="preserve">, the </w:t>
      </w:r>
      <w:r w:rsidR="00551A6D">
        <w:t xml:space="preserve">Use Restrictions shall </w:t>
      </w:r>
      <w:r w:rsidR="00EC7D70">
        <w:t xml:space="preserve">no longer </w:t>
      </w:r>
      <w:r w:rsidR="00551A6D">
        <w:t xml:space="preserve">apply </w:t>
      </w:r>
      <w:r w:rsidR="00EC7D70">
        <w:t xml:space="preserve">with respect </w:t>
      </w:r>
      <w:r w:rsidR="00551A6D">
        <w:t xml:space="preserve">to Assisted Units </w:t>
      </w:r>
      <w:r w:rsidR="00ED6057">
        <w:t xml:space="preserve">unavailable for </w:t>
      </w:r>
      <w:r w:rsidR="00445AF6">
        <w:t>occupancy</w:t>
      </w:r>
      <w:r w:rsidR="00ED6057">
        <w:t xml:space="preserve"> as a result of </w:t>
      </w:r>
      <w:r w:rsidR="00551A6D">
        <w:t>such takings</w:t>
      </w:r>
      <w:r w:rsidR="00356D63">
        <w:t>.</w:t>
      </w:r>
    </w:p>
    <w:p w:rsidRPr="00A7704D" w:rsidR="00A7704D" w:rsidP="00A7704D" w:rsidRDefault="002C1911" w14:paraId="1B65A76A" w14:textId="1EA47522">
      <w:pPr>
        <w:pStyle w:val="Heading1"/>
        <w:rPr>
          <w:sz w:val="22"/>
          <w:szCs w:val="22"/>
        </w:rPr>
      </w:pPr>
      <w:r>
        <w:rPr>
          <w:u w:val="single"/>
        </w:rPr>
        <w:t>Ownership</w:t>
      </w:r>
      <w:r>
        <w:t xml:space="preserve">.  </w:t>
      </w:r>
      <w:r w:rsidR="00A7704D">
        <w:t xml:space="preserve">Through and until the Transition Date, </w:t>
      </w:r>
      <w:r w:rsidR="00AA5804">
        <w:t>the Project shall be owned or controlled by a</w:t>
      </w:r>
      <w:r w:rsidRPr="00AA5804" w:rsidR="00AA5804">
        <w:t xml:space="preserve"> </w:t>
      </w:r>
      <w:r w:rsidR="00FD5F89">
        <w:t>n</w:t>
      </w:r>
      <w:r w:rsidRPr="00AA5804" w:rsidR="00AA5804">
        <w:t>on-</w:t>
      </w:r>
      <w:r w:rsidR="00FD5F89">
        <w:t>p</w:t>
      </w:r>
      <w:r w:rsidRPr="00AA5804" w:rsidR="00AA5804">
        <w:t xml:space="preserve">rofit </w:t>
      </w:r>
      <w:r w:rsidR="00FD5F89">
        <w:t>e</w:t>
      </w:r>
      <w:r w:rsidRPr="00AA5804" w:rsidR="00AA5804">
        <w:t>ntity</w:t>
      </w:r>
      <w:r w:rsidR="00AA5804">
        <w:t>. A</w:t>
      </w:r>
      <w:r w:rsidR="00A7704D">
        <w:t xml:space="preserve"> </w:t>
      </w:r>
      <w:r w:rsidR="00FD5F89">
        <w:t>n</w:t>
      </w:r>
      <w:r w:rsidRPr="00AA5804" w:rsidR="00AA5804">
        <w:t>on-</w:t>
      </w:r>
      <w:r w:rsidR="00FD5F89">
        <w:t>p</w:t>
      </w:r>
      <w:r w:rsidRPr="00AA5804" w:rsidR="00AA5804">
        <w:t xml:space="preserve">rofit </w:t>
      </w:r>
      <w:r w:rsidR="00FD5F89">
        <w:t>e</w:t>
      </w:r>
      <w:r w:rsidRPr="00AA5804" w:rsidR="00AA5804">
        <w:t xml:space="preserve">ntity is an organization that has tax-exempt status under Section 501(c)(3) or Section 501(c)(4) of the Internal Revenue Code of 1986 or that is a non-profit consumer cooperative and includes a non-profit entity that is affiliated with a public agency. </w:t>
      </w:r>
      <w:r w:rsidR="00AA5804">
        <w:t>N</w:t>
      </w:r>
      <w:r w:rsidRPr="00AA5804" w:rsidR="00AA5804">
        <w:t>on-</w:t>
      </w:r>
      <w:r w:rsidR="00FD5F89">
        <w:t>p</w:t>
      </w:r>
      <w:r w:rsidRPr="00AA5804" w:rsidR="00AA5804">
        <w:t xml:space="preserve">rofit </w:t>
      </w:r>
      <w:r w:rsidR="00FD5F89">
        <w:t>e</w:t>
      </w:r>
      <w:r w:rsidRPr="00AA5804" w:rsidR="00AA5804">
        <w:t xml:space="preserve">ntity ownership or control requirements </w:t>
      </w:r>
      <w:r w:rsidR="00AA5804">
        <w:t>shall</w:t>
      </w:r>
      <w:r w:rsidRPr="00AA5804" w:rsidR="00AA5804">
        <w:t xml:space="preserve"> be satisfied if a non-profit entity (or entities), directly or through an entity wholly owned by the non-profit entity (or entities) </w:t>
      </w:r>
      <w:r w:rsidR="00AA5804">
        <w:t>have one of the following roles</w:t>
      </w:r>
      <w:r w:rsidR="00A7704D">
        <w:t>:</w:t>
      </w:r>
      <w:bookmarkStart w:name="_Hlk530159560" w:id="2"/>
      <w:r w:rsidRPr="007D3173" w:rsidR="005A0041">
        <w:t xml:space="preserve"> </w:t>
      </w:r>
    </w:p>
    <w:p w:rsidR="00A7704D" w:rsidP="00A7704D" w:rsidRDefault="00FD5F89" w14:paraId="35E0542A" w14:textId="2758DE6B">
      <w:pPr>
        <w:pStyle w:val="Heading2"/>
        <w:rPr>
          <w:sz w:val="22"/>
          <w:szCs w:val="22"/>
        </w:rPr>
      </w:pPr>
      <w:r w:rsidRPr="004476F2">
        <w:t>Holds a fee simple interest</w:t>
      </w:r>
      <w:r w:rsidRPr="00FD5F89">
        <w:t xml:space="preserve"> in the </w:t>
      </w:r>
      <w:r w:rsidR="00CF17C4">
        <w:t xml:space="preserve">Property and </w:t>
      </w:r>
      <w:proofErr w:type="gramStart"/>
      <w:r w:rsidRPr="00FD5F89">
        <w:t>Project</w:t>
      </w:r>
      <w:r>
        <w:t>;</w:t>
      </w:r>
      <w:proofErr w:type="gramEnd"/>
      <w:r w:rsidR="00A7704D">
        <w:t xml:space="preserve">  </w:t>
      </w:r>
    </w:p>
    <w:p w:rsidR="00FD5F89" w:rsidP="00FD5F89" w:rsidRDefault="00CF17C4" w14:paraId="07DAF88F" w14:textId="5D6005D2">
      <w:pPr>
        <w:pStyle w:val="Heading2"/>
      </w:pPr>
      <w:r>
        <w:t xml:space="preserve">Owns the </w:t>
      </w:r>
      <w:r w:rsidR="00052A90">
        <w:t xml:space="preserve">Property </w:t>
      </w:r>
      <w:r>
        <w:t>and i</w:t>
      </w:r>
      <w:r w:rsidRPr="00FD5F89" w:rsidR="00FD5F89">
        <w:t xml:space="preserve">s the lessor under a ground lease with the </w:t>
      </w:r>
      <w:r w:rsidR="00052A90">
        <w:t>O</w:t>
      </w:r>
      <w:r w:rsidR="00AF2B94">
        <w:t xml:space="preserve">wner of the </w:t>
      </w:r>
      <w:proofErr w:type="gramStart"/>
      <w:r w:rsidR="00052A90">
        <w:t>Project</w:t>
      </w:r>
      <w:r w:rsidRPr="00FD5F89" w:rsidR="00FD5F89">
        <w:t>;</w:t>
      </w:r>
      <w:proofErr w:type="gramEnd"/>
      <w:r w:rsidRPr="00FD5F89" w:rsidR="00FD5F89">
        <w:t xml:space="preserve"> </w:t>
      </w:r>
    </w:p>
    <w:p w:rsidR="00AF2B94" w:rsidP="00FD5F89" w:rsidRDefault="00FD5F89" w14:paraId="4DCFBA09" w14:textId="5DF65F02">
      <w:pPr>
        <w:pStyle w:val="Heading2"/>
      </w:pPr>
      <w:r w:rsidRPr="00FD5F89">
        <w:t>Has the direct or indirect legal authority (via contract, partnership share, agreement of an equity partnership, voting rights, or otherwise) to direct the financial and legal interests of the Owner with respect to the units</w:t>
      </w:r>
      <w:r w:rsidR="00AF2B94">
        <w:t xml:space="preserve"> covered by the HAP </w:t>
      </w:r>
      <w:proofErr w:type="gramStart"/>
      <w:r w:rsidR="00B6586D">
        <w:t>C</w:t>
      </w:r>
      <w:r w:rsidR="00AF2B94">
        <w:t>ontract</w:t>
      </w:r>
      <w:r w:rsidRPr="00FD5F89">
        <w:t>;</w:t>
      </w:r>
      <w:proofErr w:type="gramEnd"/>
      <w:r w:rsidRPr="00FD5F89">
        <w:t xml:space="preserve"> </w:t>
      </w:r>
    </w:p>
    <w:p w:rsidR="00AF2B94" w:rsidP="00AF2B94" w:rsidRDefault="00AF2B94" w14:paraId="3C558BBD" w14:textId="77777777">
      <w:pPr>
        <w:pStyle w:val="Heading2"/>
      </w:pPr>
      <w:r>
        <w:t>O</w:t>
      </w:r>
      <w:r w:rsidRPr="00AF2B94">
        <w:t xml:space="preserve">wns 51 percent or more of the general partner interests in a limited partnership or 51 percent or more of the managing member interests in a limited liability company with all powers of a general partner or managing member, as </w:t>
      </w:r>
      <w:proofErr w:type="gramStart"/>
      <w:r w:rsidRPr="00AF2B94">
        <w:t>applicable</w:t>
      </w:r>
      <w:r w:rsidR="00A7704D">
        <w:t>;</w:t>
      </w:r>
      <w:proofErr w:type="gramEnd"/>
      <w:r w:rsidR="00A7704D">
        <w:t xml:space="preserve"> </w:t>
      </w:r>
    </w:p>
    <w:p w:rsidR="00A7704D" w:rsidP="00AF2B94" w:rsidRDefault="00AF2B94" w14:paraId="4539CF38" w14:textId="52CD6F01">
      <w:pPr>
        <w:pStyle w:val="Heading2"/>
      </w:pPr>
      <w:r>
        <w:t>O</w:t>
      </w:r>
      <w:r w:rsidRPr="00AF2B94">
        <w:t xml:space="preserve">wns a lesser percentage of the general partner or managing member interests and holds certain control rights as approved by </w:t>
      </w:r>
      <w:proofErr w:type="gramStart"/>
      <w:r w:rsidRPr="00AF2B94">
        <w:t>HUD;</w:t>
      </w:r>
      <w:proofErr w:type="gramEnd"/>
    </w:p>
    <w:p w:rsidR="00AF2B94" w:rsidP="00A7704D" w:rsidRDefault="00AF2B94" w14:paraId="473D7CD8" w14:textId="77777777">
      <w:pPr>
        <w:pStyle w:val="Heading2"/>
      </w:pPr>
      <w:r>
        <w:t>O</w:t>
      </w:r>
      <w:r w:rsidRPr="00AF2B94">
        <w:t xml:space="preserve">wns 51 percent or more of all ownership interests in a limited partnership or limited liability company and holds certain control rights as approved by HUD; or </w:t>
      </w:r>
    </w:p>
    <w:p w:rsidR="00A7704D" w:rsidP="00A7704D" w:rsidRDefault="00AF2B94" w14:paraId="30385D22" w14:textId="074C8C06">
      <w:pPr>
        <w:pStyle w:val="Heading2"/>
      </w:pPr>
      <w:r>
        <w:t>O</w:t>
      </w:r>
      <w:r w:rsidR="00A7704D">
        <w:t>ther ownership and control arrangements approved by HUD.</w:t>
      </w:r>
    </w:p>
    <w:bookmarkEnd w:id="2"/>
    <w:p w:rsidRPr="00C023BA" w:rsidR="00C023BA" w:rsidP="00AA3C60" w:rsidRDefault="00C023BA" w14:paraId="703944D2" w14:textId="47D5EEAE">
      <w:pPr>
        <w:pStyle w:val="Heading1"/>
      </w:pPr>
      <w:r w:rsidRPr="00C023BA">
        <w:rPr>
          <w:u w:val="single"/>
        </w:rPr>
        <w:t>Fair Housing and Civil Rights Requirements</w:t>
      </w:r>
      <w:r w:rsidRPr="00C023BA">
        <w:t>.  The Owner and its agents, where applicable, shall ensure that the Project complies with applicable federal fair housing and civil rights laws, regulations, and other legal authorities, including those identified at 24 C.F.R. §</w:t>
      </w:r>
      <w:r>
        <w:t> </w:t>
      </w:r>
      <w:r w:rsidRPr="00C023BA">
        <w:t xml:space="preserve">5.105.  </w:t>
      </w:r>
    </w:p>
    <w:p w:rsidR="00C023BA" w:rsidP="00AA3C60" w:rsidRDefault="00C023BA" w14:paraId="79AFB60F" w14:textId="4538E761">
      <w:pPr>
        <w:pStyle w:val="Heading1"/>
      </w:pPr>
      <w:r w:rsidRPr="00C023BA">
        <w:rPr>
          <w:u w:val="single"/>
        </w:rPr>
        <w:t>Accessibility Requirements</w:t>
      </w:r>
      <w:r w:rsidRPr="00C023BA">
        <w:t>.  The Owner and its agents, where applicable, shall ensure that the Project complies with all applicable</w:t>
      </w:r>
      <w:r w:rsidRPr="00312A55">
        <w:t xml:space="preserv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AE0130">
        <w:t>.</w:t>
      </w:r>
    </w:p>
    <w:p w:rsidRPr="00C023BA" w:rsidR="00AF508A" w:rsidP="00AA3C60" w:rsidRDefault="00AF508A" w14:paraId="36BC87A7" w14:textId="2E0C2598">
      <w:pPr>
        <w:pStyle w:val="Heading1"/>
      </w:pPr>
      <w:bookmarkStart w:name="_Hlk25061054" w:id="3"/>
      <w:r w:rsidRPr="0020684F">
        <w:rPr>
          <w:bCs w:val="0"/>
          <w:u w:val="single"/>
        </w:rPr>
        <w:lastRenderedPageBreak/>
        <w:t>Housing Standards</w:t>
      </w:r>
      <w:r w:rsidRPr="0020684F">
        <w:rPr>
          <w:bCs w:val="0"/>
        </w:rPr>
        <w:t>.</w:t>
      </w:r>
      <w:r w:rsidRPr="0020684F">
        <w:t xml:space="preserve">  T</w:t>
      </w:r>
      <w:r w:rsidR="001E5E8B">
        <w:t>hroughout the Term, t</w:t>
      </w:r>
      <w:r w:rsidRPr="0020684F">
        <w:t>he Owner shall (a) maintain the Project in good repair and condition in accordance with applicable</w:t>
      </w:r>
      <w:r w:rsidR="00CD6FE8">
        <w:t xml:space="preserve"> regulations and</w:t>
      </w:r>
      <w:r w:rsidRPr="0020684F">
        <w:t xml:space="preserve"> </w:t>
      </w:r>
      <w:r w:rsidRPr="00761987" w:rsidR="0042584F">
        <w:t xml:space="preserve">state and </w:t>
      </w:r>
      <w:r w:rsidRPr="00761987">
        <w:t xml:space="preserve">local </w:t>
      </w:r>
      <w:r w:rsidRPr="00761987" w:rsidR="0042584F">
        <w:t>law</w:t>
      </w:r>
      <w:r w:rsidR="00C14C51">
        <w:t>;</w:t>
      </w:r>
      <w:r w:rsidRPr="0020684F">
        <w:t xml:space="preserve"> </w:t>
      </w:r>
      <w:r w:rsidR="00A7704D">
        <w:t xml:space="preserve">(b) maintain the </w:t>
      </w:r>
      <w:r w:rsidR="00A14CBF">
        <w:t>Assisted Units</w:t>
      </w:r>
      <w:r w:rsidR="00A7704D">
        <w:t xml:space="preserve"> </w:t>
      </w:r>
      <w:r w:rsidR="00C55A2B">
        <w:t xml:space="preserve">and any common areas serving </w:t>
      </w:r>
      <w:r w:rsidR="0037613B">
        <w:t xml:space="preserve">such Assisted Units, </w:t>
      </w:r>
      <w:r w:rsidR="00A7704D">
        <w:t xml:space="preserve">in accordance with </w:t>
      </w:r>
      <w:r w:rsidRPr="0020684F">
        <w:t>the Uniform Physical Condition Standards set forth in 24 CFR Part 5, Subpart G</w:t>
      </w:r>
      <w:r w:rsidR="00193DF8">
        <w:t xml:space="preserve">, </w:t>
      </w:r>
      <w:r w:rsidRPr="0020684F">
        <w:t>as amended</w:t>
      </w:r>
      <w:r w:rsidR="00193DF8">
        <w:t>,</w:t>
      </w:r>
      <w:r w:rsidR="00A7704D">
        <w:t xml:space="preserve"> if the </w:t>
      </w:r>
      <w:r w:rsidR="00AB7B00">
        <w:t>Assisted Units are</w:t>
      </w:r>
      <w:r w:rsidR="00A7704D">
        <w:t xml:space="preserve"> governed by a PBRA HAP Contract or in accordance with</w:t>
      </w:r>
      <w:r w:rsidR="001221CF">
        <w:t xml:space="preserve"> the Housing Quality Standards set forth in 24 CFR Part 982.</w:t>
      </w:r>
      <w:r w:rsidR="00CD6FE8">
        <w:t>1</w:t>
      </w:r>
      <w:r w:rsidR="001221CF">
        <w:t>01 as amended</w:t>
      </w:r>
      <w:r w:rsidR="00C14C51">
        <w:t xml:space="preserve"> if the </w:t>
      </w:r>
      <w:r w:rsidR="00AB7B00">
        <w:t xml:space="preserve">Assisted Units are </w:t>
      </w:r>
      <w:r w:rsidR="00C14C51">
        <w:t>governed by a PBV HAP Contract</w:t>
      </w:r>
      <w:r w:rsidRPr="0020684F">
        <w:t>; (</w:t>
      </w:r>
      <w:r w:rsidR="00C14C51">
        <w:t>c</w:t>
      </w:r>
      <w:r w:rsidRPr="0020684F">
        <w:t>) maintain and</w:t>
      </w:r>
      <w:r>
        <w:t xml:space="preserve"> operate the </w:t>
      </w:r>
      <w:r w:rsidR="0020684F">
        <w:t xml:space="preserve">Assisted </w:t>
      </w:r>
      <w:r>
        <w:t>Units and related facilities to provide decent, safe and sanitary housing, including the provision of services, maintenance and utilities; and (</w:t>
      </w:r>
      <w:r w:rsidR="00C14C51">
        <w:t>d</w:t>
      </w:r>
      <w:r>
        <w:t>) comply with the lead-based paint regulations set forth in 24 CFR Part 35, as amended.</w:t>
      </w:r>
    </w:p>
    <w:bookmarkEnd w:id="3"/>
    <w:p w:rsidR="00AA3C60" w:rsidP="0020684F" w:rsidRDefault="003879DC" w14:paraId="2C0047D0" w14:textId="10F01EE7">
      <w:pPr>
        <w:pStyle w:val="Heading1"/>
        <w:keepNext/>
        <w:keepLines/>
      </w:pPr>
      <w:r>
        <w:rPr>
          <w:u w:val="single"/>
        </w:rPr>
        <w:t>Restrictions on Transfer</w:t>
      </w:r>
      <w:r w:rsidRPr="00FE293B" w:rsidR="00AA3C60">
        <w:t xml:space="preserve">. </w:t>
      </w:r>
    </w:p>
    <w:p w:rsidR="00F06FE5" w:rsidP="00AA3C60" w:rsidRDefault="00F06FE5" w14:paraId="6D754871" w14:textId="2E3FC309">
      <w:pPr>
        <w:pStyle w:val="Heading2"/>
      </w:pPr>
      <w:r w:rsidRPr="00906A84">
        <w:t>HUD has been granted and is possessed of an interest in the Pro</w:t>
      </w:r>
      <w:r>
        <w:t>perty</w:t>
      </w:r>
      <w:r w:rsidRPr="00906A84">
        <w:t xml:space="preserve">.  </w:t>
      </w:r>
      <w:r w:rsidR="00AA3C60">
        <w:t xml:space="preserve">The </w:t>
      </w:r>
      <w:r>
        <w:t>Owner</w:t>
      </w:r>
      <w:r w:rsidRPr="00FE293B" w:rsidR="00AA3C60">
        <w:t xml:space="preserve"> shall not convey, assign, transfer, lease, </w:t>
      </w:r>
      <w:r w:rsidR="00484768">
        <w:t xml:space="preserve">sublease, </w:t>
      </w:r>
      <w:r>
        <w:t xml:space="preserve">mortgage, </w:t>
      </w:r>
      <w:r w:rsidRPr="00FE293B" w:rsidR="00AA3C60">
        <w:t xml:space="preserve">pledge, hypothecate, </w:t>
      </w:r>
      <w:proofErr w:type="gramStart"/>
      <w:r w:rsidRPr="00FE293B" w:rsidR="00AA3C60">
        <w:t>encumber</w:t>
      </w:r>
      <w:proofErr w:type="gramEnd"/>
      <w:r w:rsidRPr="00FE293B" w:rsidR="00AA3C60">
        <w:t xml:space="preserve"> or otherwise dispose of the Property</w:t>
      </w:r>
      <w:r>
        <w:t>, any part thereof,</w:t>
      </w:r>
      <w:r w:rsidRPr="00FE293B" w:rsidR="00AA3C60">
        <w:t xml:space="preserve"> or any interest therein or permit</w:t>
      </w:r>
      <w:r>
        <w:t xml:space="preserve"> or suffer</w:t>
      </w:r>
      <w:r w:rsidRPr="00FE293B" w:rsidR="00AA3C60">
        <w:t xml:space="preserve"> the conveyance, assignment, transfer, lease, </w:t>
      </w:r>
      <w:r>
        <w:t xml:space="preserve">sublease, mortgage, </w:t>
      </w:r>
      <w:r w:rsidRPr="00FE293B" w:rsidR="00AA3C60">
        <w:t>pledge</w:t>
      </w:r>
      <w:r>
        <w:t>, hypothecation,</w:t>
      </w:r>
      <w:r w:rsidRPr="00FE293B" w:rsidR="00AA3C60">
        <w:t xml:space="preserve"> encumbrance</w:t>
      </w:r>
      <w:r>
        <w:t xml:space="preserve"> or other disposal</w:t>
      </w:r>
      <w:r w:rsidRPr="00FE293B" w:rsidR="00AA3C60">
        <w:t xml:space="preserve"> of the Property</w:t>
      </w:r>
      <w:r>
        <w:t>, any part thereof,</w:t>
      </w:r>
      <w:r w:rsidRPr="00FE293B" w:rsidR="00AA3C60">
        <w:t xml:space="preserve"> </w:t>
      </w:r>
      <w:r>
        <w:t>or any interest therein</w:t>
      </w:r>
      <w:r w:rsidR="00D65919">
        <w:t>,</w:t>
      </w:r>
      <w:r>
        <w:t xml:space="preserve"> </w:t>
      </w:r>
      <w:r w:rsidRPr="00FE293B" w:rsidR="00AA3C60">
        <w:t xml:space="preserve">without the prior written approval of HUD. </w:t>
      </w:r>
      <w:r>
        <w:t xml:space="preserve"> </w:t>
      </w:r>
    </w:p>
    <w:p w:rsidR="00AA3C60" w:rsidP="00AA3C60" w:rsidRDefault="00AA3C60" w14:paraId="21CFC730" w14:textId="588F4447">
      <w:pPr>
        <w:pStyle w:val="Heading2"/>
      </w:pPr>
      <w:r w:rsidRPr="00FE293B">
        <w:t>Notwithstanding the foregoing, t</w:t>
      </w:r>
      <w:r w:rsidR="00AE0130">
        <w:t>he Owner</w:t>
      </w:r>
      <w:r w:rsidRPr="00FE293B">
        <w:t xml:space="preserve"> need not obtain the prior written approval of HUD for (i) the conveyance or dedication of land for use as streets, alleys or other public rights-of-way, (ii) the granting of easements for the establishment, operation and maintenance of public utilities, (iii) </w:t>
      </w:r>
      <w:r>
        <w:t xml:space="preserve">the </w:t>
      </w:r>
      <w:r w:rsidRPr="00FE293B">
        <w:t>document</w:t>
      </w:r>
      <w:r>
        <w:t xml:space="preserve">ation of residential </w:t>
      </w:r>
      <w:r w:rsidRPr="00FE293B">
        <w:t>lease or other occupancy arrangement</w:t>
      </w:r>
      <w:r>
        <w:t>s in the normal course of operation of the Property</w:t>
      </w:r>
      <w:r w:rsidR="005F28C9">
        <w:t>,</w:t>
      </w:r>
      <w:r w:rsidRPr="00C023BA" w:rsidR="00C023BA">
        <w:t xml:space="preserve"> </w:t>
      </w:r>
      <w:r w:rsidR="00C023BA">
        <w:t xml:space="preserve">(iv) </w:t>
      </w:r>
      <w:r w:rsidRPr="00395906" w:rsidR="00C023BA">
        <w:t xml:space="preserve">subordinate liens </w:t>
      </w:r>
      <w:r w:rsidR="008A4F26">
        <w:t xml:space="preserve">or other transfers </w:t>
      </w:r>
      <w:r w:rsidRPr="00395906" w:rsidR="00C023BA">
        <w:t xml:space="preserve">contemplated by </w:t>
      </w:r>
      <w:r w:rsidR="004C13DD">
        <w:t xml:space="preserve">and on the terms set forth in </w:t>
      </w:r>
      <w:r w:rsidR="00C023BA">
        <w:t xml:space="preserve">a RAD Conversion </w:t>
      </w:r>
      <w:r w:rsidR="00C14C51">
        <w:t>Agreement</w:t>
      </w:r>
      <w:r w:rsidRPr="00395906" w:rsidR="00C14C51">
        <w:t xml:space="preserve"> </w:t>
      </w:r>
      <w:r w:rsidRPr="00395906" w:rsidR="00C023BA">
        <w:t xml:space="preserve">executed </w:t>
      </w:r>
      <w:r w:rsidR="00552F04">
        <w:t xml:space="preserve">by the parties hereto </w:t>
      </w:r>
      <w:r w:rsidR="00C023BA">
        <w:t>in connection with the Project</w:t>
      </w:r>
      <w:r w:rsidRPr="00395906" w:rsidR="00C023BA">
        <w:t xml:space="preserve">, whether such liens are recorded </w:t>
      </w:r>
      <w:r w:rsidR="003879DC">
        <w:t xml:space="preserve">substantially </w:t>
      </w:r>
      <w:r w:rsidRPr="00395906" w:rsidR="00C023BA">
        <w:t>concurrent with the recordation of this Use Agreement or recorded subsequent hereto (such as permanent financing to replace construction-period financing</w:t>
      </w:r>
      <w:r w:rsidR="00C023BA">
        <w:t>)</w:t>
      </w:r>
      <w:r w:rsidR="005F28C9">
        <w:t xml:space="preserve">, and/or (v) a right of first refusal or purchase option to the </w:t>
      </w:r>
      <w:r w:rsidR="00C57723">
        <w:t>n</w:t>
      </w:r>
      <w:r w:rsidR="005F28C9">
        <w:t>on-</w:t>
      </w:r>
      <w:r w:rsidR="00C57723">
        <w:t>p</w:t>
      </w:r>
      <w:r w:rsidR="005F28C9">
        <w:t xml:space="preserve">rofit </w:t>
      </w:r>
      <w:r w:rsidR="00C57723">
        <w:t>e</w:t>
      </w:r>
      <w:r w:rsidR="005F28C9">
        <w:t>ntity or its affiliate pursuant to and as set forth in the applicable operating agreement, partnership agreement or similar agreement, which agreement has been approved by HUD</w:t>
      </w:r>
      <w:r>
        <w:t>.</w:t>
      </w:r>
    </w:p>
    <w:p w:rsidRPr="001653F3" w:rsidR="001653F3" w:rsidP="006A23D8" w:rsidRDefault="006D740C" w14:paraId="2444B290" w14:textId="7C0EC760">
      <w:pPr>
        <w:pStyle w:val="Heading1"/>
      </w:pPr>
      <w:bookmarkStart w:name="_Hlk51842805" w:id="4"/>
      <w:r w:rsidRPr="000300E9">
        <w:rPr>
          <w:u w:val="single"/>
        </w:rPr>
        <w:t>Events of Default</w:t>
      </w:r>
      <w:r w:rsidRPr="00122397">
        <w:t xml:space="preserve">. </w:t>
      </w:r>
      <w:r w:rsidR="000300E9">
        <w:t xml:space="preserve"> Upon breach of any of the terms of this </w:t>
      </w:r>
      <w:r w:rsidR="00611938">
        <w:t>Use Agreement</w:t>
      </w:r>
      <w:r w:rsidR="000300E9">
        <w:t>, HUD shall give t</w:t>
      </w:r>
      <w:r w:rsidR="00AE0130">
        <w:t>he Owner</w:t>
      </w:r>
      <w:r w:rsidR="000300E9">
        <w:t xml:space="preserve"> written notice of the breach.  T</w:t>
      </w:r>
      <w:r w:rsidR="00AE0130">
        <w:t>he Owner</w:t>
      </w:r>
      <w:r w:rsidR="000300E9">
        <w:t xml:space="preserve"> shall have </w:t>
      </w:r>
      <w:r w:rsidR="004346F0">
        <w:t xml:space="preserve">sixty </w:t>
      </w:r>
      <w:r w:rsidR="000300E9">
        <w:t>(</w:t>
      </w:r>
      <w:r w:rsidR="004346F0">
        <w:t>6</w:t>
      </w:r>
      <w:r w:rsidR="000300E9">
        <w:t xml:space="preserve">0) </w:t>
      </w:r>
      <w:r w:rsidRPr="00122397" w:rsidR="000300E9">
        <w:t xml:space="preserve">calendar days after </w:t>
      </w:r>
      <w:r w:rsidR="000300E9">
        <w:t>receipt of such notice to cure the breach</w:t>
      </w:r>
      <w:r w:rsidR="00D65919">
        <w:t>, or such longer time as may be reasonably required by the circumstances</w:t>
      </w:r>
      <w:r w:rsidR="004346F0">
        <w:t>.  I</w:t>
      </w:r>
      <w:r w:rsidRPr="00122397" w:rsidR="000300E9">
        <w:t>f</w:t>
      </w:r>
      <w:r w:rsidRPr="006A23D8" w:rsidR="000300E9">
        <w:rPr>
          <w:color w:val="000000"/>
        </w:rPr>
        <w:t xml:space="preserve"> t</w:t>
      </w:r>
      <w:r w:rsidRPr="006A23D8" w:rsidR="00AE0130">
        <w:rPr>
          <w:color w:val="000000"/>
        </w:rPr>
        <w:t>he Owner</w:t>
      </w:r>
      <w:r w:rsidRPr="006A23D8" w:rsidR="000300E9">
        <w:rPr>
          <w:color w:val="000000"/>
        </w:rPr>
        <w:t xml:space="preserve"> uses commercially reasonable efforts to cure the breach within the prescribed </w:t>
      </w:r>
      <w:r w:rsidRPr="006A23D8" w:rsidR="004346F0">
        <w:rPr>
          <w:color w:val="000000"/>
        </w:rPr>
        <w:t xml:space="preserve">sixty </w:t>
      </w:r>
      <w:r w:rsidRPr="006A23D8" w:rsidR="000300E9">
        <w:rPr>
          <w:color w:val="000000"/>
        </w:rPr>
        <w:t>(</w:t>
      </w:r>
      <w:r w:rsidRPr="006A23D8" w:rsidR="004346F0">
        <w:rPr>
          <w:color w:val="000000"/>
        </w:rPr>
        <w:t>6</w:t>
      </w:r>
      <w:r w:rsidRPr="006A23D8" w:rsidR="000300E9">
        <w:rPr>
          <w:color w:val="000000"/>
        </w:rPr>
        <w:t>0) day period and is unable to do so, HUD may approve in writing</w:t>
      </w:r>
      <w:r w:rsidRPr="006A23D8" w:rsidR="004346F0">
        <w:rPr>
          <w:color w:val="000000"/>
        </w:rPr>
        <w:t xml:space="preserve">, which approval shall not be unreasonably withheld, </w:t>
      </w:r>
      <w:proofErr w:type="gramStart"/>
      <w:r w:rsidRPr="006A23D8" w:rsidR="004346F0">
        <w:rPr>
          <w:color w:val="000000"/>
        </w:rPr>
        <w:t>conditioned</w:t>
      </w:r>
      <w:proofErr w:type="gramEnd"/>
      <w:r w:rsidRPr="006A23D8" w:rsidR="004346F0">
        <w:rPr>
          <w:color w:val="000000"/>
        </w:rPr>
        <w:t xml:space="preserve"> or delayed,</w:t>
      </w:r>
      <w:r w:rsidRPr="006A23D8" w:rsidR="000300E9">
        <w:rPr>
          <w:color w:val="000000"/>
        </w:rPr>
        <w:t xml:space="preserve"> an extension of an additional thirty (30) calendar days to cure the breach</w:t>
      </w:r>
      <w:r w:rsidRPr="006A23D8" w:rsidR="004346F0">
        <w:rPr>
          <w:color w:val="000000"/>
        </w:rPr>
        <w:t xml:space="preserve">.  </w:t>
      </w:r>
      <w:r w:rsidR="00D65919">
        <w:rPr>
          <w:color w:val="000000"/>
        </w:rPr>
        <w:t xml:space="preserve">HUD shall have discretion to provide additional thirty (30) calendar day extensions of time to cure the breach as circumstances warrant. </w:t>
      </w:r>
      <w:r w:rsidR="000300E9">
        <w:t>If</w:t>
      </w:r>
      <w:r w:rsidR="00CF2042">
        <w:t xml:space="preserve"> the breach </w:t>
      </w:r>
      <w:r w:rsidRPr="00122397" w:rsidR="00CF2042">
        <w:t xml:space="preserve">is not </w:t>
      </w:r>
      <w:r w:rsidR="004346F0">
        <w:t xml:space="preserve">cured </w:t>
      </w:r>
      <w:r w:rsidRPr="00122397" w:rsidR="00CF2042">
        <w:t xml:space="preserve">to the satisfaction of </w:t>
      </w:r>
      <w:r w:rsidR="00CF2042">
        <w:t xml:space="preserve">HUD </w:t>
      </w:r>
      <w:r w:rsidRPr="00122397" w:rsidR="00CF2042">
        <w:t xml:space="preserve">within the prescribed </w:t>
      </w:r>
      <w:r w:rsidR="00CF2042">
        <w:t>cure period</w:t>
      </w:r>
      <w:r w:rsidR="004346F0">
        <w:t>,</w:t>
      </w:r>
      <w:r w:rsidR="00CF2042">
        <w:t xml:space="preserve"> HUD </w:t>
      </w:r>
      <w:r w:rsidRPr="00122397" w:rsidR="00CF2042">
        <w:t xml:space="preserve">may declare a default under this </w:t>
      </w:r>
      <w:r w:rsidR="00611938">
        <w:t>Use Agreement</w:t>
      </w:r>
      <w:r w:rsidR="00CF2042">
        <w:t xml:space="preserve"> </w:t>
      </w:r>
      <w:r w:rsidRPr="00CF2042" w:rsidR="00CF2042">
        <w:t>(an “Event of Default”)</w:t>
      </w:r>
      <w:r w:rsidRPr="00122397" w:rsidR="00CF2042">
        <w:t xml:space="preserve"> </w:t>
      </w:r>
      <w:r w:rsidRPr="001653F3" w:rsidR="00CF2042">
        <w:t xml:space="preserve">without further notice.  </w:t>
      </w:r>
    </w:p>
    <w:p w:rsidR="004346F0" w:rsidP="00C023BA" w:rsidRDefault="00C023BA" w14:paraId="3AA6DA3A" w14:textId="01F21909">
      <w:pPr>
        <w:pStyle w:val="Heading1"/>
      </w:pPr>
      <w:bookmarkStart w:name="_Hlk51843578" w:id="5"/>
      <w:bookmarkEnd w:id="4"/>
      <w:r w:rsidRPr="00C023BA">
        <w:rPr>
          <w:u w:val="single"/>
        </w:rPr>
        <w:t>Remedies</w:t>
      </w:r>
      <w:r>
        <w:t xml:space="preserve">.  </w:t>
      </w:r>
      <w:r w:rsidR="004346F0">
        <w:t>Upon an Event of Default, the parties hereto may</w:t>
      </w:r>
      <w:r w:rsidRPr="00906A84" w:rsidR="004346F0">
        <w:t xml:space="preserve"> institute legal action to enforce performance o</w:t>
      </w:r>
      <w:r w:rsidR="003879DC">
        <w:t>f the terms of this Use Agreement</w:t>
      </w:r>
      <w:r w:rsidRPr="00906A84" w:rsidR="004346F0">
        <w:t xml:space="preserve">, to enjoin any </w:t>
      </w:r>
      <w:r w:rsidR="00D65919">
        <w:t xml:space="preserve">material </w:t>
      </w:r>
      <w:r w:rsidRPr="00906A84" w:rsidR="004346F0">
        <w:t xml:space="preserve">acts in violation </w:t>
      </w:r>
      <w:r w:rsidRPr="00906A84" w:rsidR="004346F0">
        <w:lastRenderedPageBreak/>
        <w:t xml:space="preserve">of </w:t>
      </w:r>
      <w:r w:rsidR="003879DC">
        <w:t>this Use Agreement</w:t>
      </w:r>
      <w:r w:rsidRPr="00906A84" w:rsidR="004346F0">
        <w:t xml:space="preserve">, to recover whatever damages can be proven, and/or to obtain whatever other relief may be </w:t>
      </w:r>
      <w:r w:rsidR="006A23D8">
        <w:t>available under statute, at law or in equity</w:t>
      </w:r>
      <w:r w:rsidR="004346F0">
        <w:t xml:space="preserve">.  </w:t>
      </w:r>
      <w:r w:rsidR="0059177A">
        <w:t xml:space="preserve">In </w:t>
      </w:r>
      <w:r w:rsidR="00FE1042">
        <w:t>addition,</w:t>
      </w:r>
      <w:r w:rsidR="0059177A">
        <w:t xml:space="preserve"> and w</w:t>
      </w:r>
      <w:r w:rsidR="004346F0">
        <w:t xml:space="preserve">ithout in any way limiting the foregoing, remedies may include any or </w:t>
      </w:r>
      <w:proofErr w:type="gramStart"/>
      <w:r w:rsidR="004346F0">
        <w:t>all of</w:t>
      </w:r>
      <w:proofErr w:type="gramEnd"/>
      <w:r w:rsidR="004346F0">
        <w:t xml:space="preserve"> the following:</w:t>
      </w:r>
    </w:p>
    <w:bookmarkEnd w:id="5"/>
    <w:p w:rsidR="002E4654" w:rsidP="002E4654" w:rsidRDefault="002E4654" w14:paraId="432F2DFB" w14:textId="0EFED882">
      <w:pPr>
        <w:pStyle w:val="Heading2"/>
      </w:pPr>
      <w:r>
        <w:t xml:space="preserve">HUD may </w:t>
      </w:r>
      <w:r w:rsidR="006A23D8">
        <w:t xml:space="preserve">require </w:t>
      </w:r>
      <w:r>
        <w:t xml:space="preserve">the Owner to lease </w:t>
      </w:r>
      <w:r w:rsidR="006A23D8">
        <w:t xml:space="preserve">all </w:t>
      </w:r>
      <w:r>
        <w:t>unit</w:t>
      </w:r>
      <w:r w:rsidR="006A23D8">
        <w:t>s</w:t>
      </w:r>
      <w:r>
        <w:t xml:space="preserve"> </w:t>
      </w:r>
      <w:r w:rsidR="00A0102A">
        <w:t xml:space="preserve">at the Project </w:t>
      </w:r>
      <w:r>
        <w:t xml:space="preserve">that become available, without regard to whether </w:t>
      </w:r>
      <w:r w:rsidR="0059177A">
        <w:t xml:space="preserve">such </w:t>
      </w:r>
      <w:r>
        <w:t>unit</w:t>
      </w:r>
      <w:r w:rsidR="0059177A">
        <w:t>s</w:t>
      </w:r>
      <w:r>
        <w:t xml:space="preserve"> had previously been designated a</w:t>
      </w:r>
      <w:r w:rsidR="0059177A">
        <w:t>s</w:t>
      </w:r>
      <w:r>
        <w:t xml:space="preserve"> Assisted Unit</w:t>
      </w:r>
      <w:r w:rsidR="0059177A">
        <w:t>s</w:t>
      </w:r>
      <w:r w:rsidR="006A23D8">
        <w:t xml:space="preserve"> and without regard to the size or amenities of </w:t>
      </w:r>
      <w:r w:rsidR="0059177A">
        <w:t xml:space="preserve">such </w:t>
      </w:r>
      <w:r w:rsidR="006A23D8">
        <w:t>units</w:t>
      </w:r>
      <w:r>
        <w:t xml:space="preserve">, to households meeting the requirements of the Use Restrictions until </w:t>
      </w:r>
      <w:r w:rsidR="00A0102A">
        <w:t xml:space="preserve">the Project and the Owner </w:t>
      </w:r>
      <w:proofErr w:type="gramStart"/>
      <w:r w:rsidR="00A0102A">
        <w:t>are in compliance with</w:t>
      </w:r>
      <w:proofErr w:type="gramEnd"/>
      <w:r w:rsidR="00A0102A">
        <w:t xml:space="preserve"> the Use Restrictions.</w:t>
      </w:r>
    </w:p>
    <w:p w:rsidR="003879DC" w:rsidP="002E4654" w:rsidRDefault="003879DC" w14:paraId="61C4A427" w14:textId="1E560E32">
      <w:pPr>
        <w:pStyle w:val="Heading2"/>
      </w:pPr>
      <w:r>
        <w:t xml:space="preserve">HUD may require the Owner to </w:t>
      </w:r>
      <w:r w:rsidR="005103C6">
        <w:t xml:space="preserve">offer relocation assistance consistent with the requirements of </w:t>
      </w:r>
      <w:r w:rsidR="007977E1">
        <w:t xml:space="preserve">the </w:t>
      </w:r>
      <w:r w:rsidRPr="000A0019" w:rsidR="007977E1">
        <w:t>Uniform Relocation Assistance and Real Property Acquisition Policies Act of 1970, as amended</w:t>
      </w:r>
      <w:r w:rsidR="007977E1">
        <w:t xml:space="preserve">, and implementing regulations at </w:t>
      </w:r>
      <w:r w:rsidRPr="007977E1" w:rsidR="007977E1">
        <w:t>49 C.F.R. §</w:t>
      </w:r>
      <w:r w:rsidR="007977E1">
        <w:t> </w:t>
      </w:r>
      <w:r w:rsidRPr="007977E1" w:rsidR="007977E1">
        <w:t>24</w:t>
      </w:r>
      <w:r w:rsidR="007977E1">
        <w:t xml:space="preserve">, </w:t>
      </w:r>
      <w:r w:rsidR="005103C6">
        <w:t xml:space="preserve">and other reasonable </w:t>
      </w:r>
      <w:r>
        <w:t xml:space="preserve">inducements to </w:t>
      </w:r>
      <w:r w:rsidR="005103C6">
        <w:t xml:space="preserve">encourage households whose residency does not comply with the terms of the HAP Contract or the Use Restrictions, as applicable, to vacate the Project </w:t>
      </w:r>
      <w:proofErr w:type="gramStart"/>
      <w:r w:rsidR="005103C6">
        <w:t>in order to</w:t>
      </w:r>
      <w:proofErr w:type="gramEnd"/>
      <w:r w:rsidR="005103C6">
        <w:t xml:space="preserve"> re-lease the unit to households meeting the Use Restrictions.</w:t>
      </w:r>
    </w:p>
    <w:p w:rsidRPr="006A23D8" w:rsidR="00DA393A" w:rsidP="00DA393A" w:rsidRDefault="00DA393A" w14:paraId="4301BE3E" w14:textId="334908B5">
      <w:pPr>
        <w:pStyle w:val="Heading2"/>
      </w:pPr>
      <w:r>
        <w:t xml:space="preserve">HUD may apply to any court, State or Federal, </w:t>
      </w:r>
      <w:r w:rsidR="00157F21">
        <w:t xml:space="preserve">to seek any remedies available at law or in equity, including without limitation </w:t>
      </w:r>
      <w:r>
        <w:t>for specific performance of this Use Agreement, for an injunction against any</w:t>
      </w:r>
      <w:r w:rsidR="00916995">
        <w:t xml:space="preserve"> material</w:t>
      </w:r>
      <w:r>
        <w:t xml:space="preserve"> violation of this Use Agreement, for the appointment of a receiver to take </w:t>
      </w:r>
      <w:r w:rsidR="00A7166E">
        <w:t>possession</w:t>
      </w:r>
      <w:r>
        <w:t xml:space="preserve"> and operate the Project in accordance with the terms of this Use Agreement, or for other relief as may be appropriate, since the injury to HUD arising from an Event of Default would be irreparable and the amount of damage would be difficult to ascertain</w:t>
      </w:r>
      <w:r w:rsidRPr="006A23D8">
        <w:t>.</w:t>
      </w:r>
      <w:r w:rsidR="004C0871">
        <w:t xml:space="preserve">  A receiver appointed hereunder may collect all rents and charges in connection with the operation of the Project and use such collections to pay the Owner’s obligations under this Use Agreement and the necessary expenses of preserving the property and operating the Project</w:t>
      </w:r>
      <w:r w:rsidR="00450428">
        <w:t>.</w:t>
      </w:r>
    </w:p>
    <w:p w:rsidR="00DA393A" w:rsidP="00DA393A" w:rsidRDefault="00DA393A" w14:paraId="1F703A9D" w14:textId="2FA1ED2F">
      <w:pPr>
        <w:pStyle w:val="Heading2"/>
      </w:pPr>
      <w:bookmarkStart w:name="_Hlk51843510" w:id="6"/>
      <w:r w:rsidRPr="00A0102A">
        <w:t xml:space="preserve">HUD may transfer the HAP Contract and the rental assistance contemplated therein to another entity and/or Property and/or Project.  </w:t>
      </w:r>
    </w:p>
    <w:bookmarkEnd w:id="6"/>
    <w:p w:rsidR="00FC6E41" w:rsidP="002E4654" w:rsidRDefault="00FC6E41" w14:paraId="0D3C1FB9" w14:textId="2C4167DD">
      <w:pPr>
        <w:pStyle w:val="Heading2"/>
      </w:pPr>
      <w:r>
        <w:t>All remedies provided in this Use Agreement are distinct and cumulative to any other right or remedy under this Use Agreement, or afforded by law or equity, and may be exercised concurrently, independently, or successively.</w:t>
      </w:r>
    </w:p>
    <w:p w:rsidR="00E42A5C" w:rsidP="00E42A5C" w:rsidRDefault="00E42A5C" w14:paraId="30EDB620" w14:textId="77CBB861">
      <w:pPr>
        <w:pStyle w:val="Heading1"/>
      </w:pPr>
      <w:r w:rsidRPr="00C023BA">
        <w:rPr>
          <w:u w:val="single"/>
        </w:rPr>
        <w:t>Subordination</w:t>
      </w:r>
      <w:r w:rsidR="0096276D">
        <w:rPr>
          <w:u w:val="single"/>
        </w:rPr>
        <w:t>; Successors and Assigns</w:t>
      </w:r>
      <w:r w:rsidRPr="00C023BA">
        <w:t xml:space="preserve">. Except as otherwise approved in writing by HUD, any lien on the Project and/or Property shall be subject and subordinate to this Use Agreement.  </w:t>
      </w:r>
      <w:r w:rsidR="0096276D">
        <w:t>T</w:t>
      </w:r>
      <w:r w:rsidRPr="00E42A5C" w:rsidR="0096276D">
        <w:t>his</w:t>
      </w:r>
      <w:r w:rsidR="0096276D">
        <w:t xml:space="preserve"> Use Agreement</w:t>
      </w:r>
      <w:r w:rsidRPr="00906A84" w:rsidR="0096276D">
        <w:t xml:space="preserve"> shall be binding upon the </w:t>
      </w:r>
      <w:r w:rsidR="0096276D">
        <w:t>Owner</w:t>
      </w:r>
      <w:r w:rsidRPr="00B93C27" w:rsidR="0096276D">
        <w:t xml:space="preserve"> </w:t>
      </w:r>
      <w:r w:rsidRPr="00906A84" w:rsidR="0096276D">
        <w:t>and all future successors and assigns</w:t>
      </w:r>
      <w:r w:rsidR="0096276D">
        <w:t xml:space="preserve"> </w:t>
      </w:r>
      <w:r w:rsidRPr="00906A84" w:rsidR="0096276D">
        <w:t>with respect to any portion of the Property</w:t>
      </w:r>
      <w:r w:rsidR="0096276D">
        <w:t xml:space="preserve"> or the Project</w:t>
      </w:r>
      <w:r w:rsidRPr="00FE293B" w:rsidR="0096276D">
        <w:t xml:space="preserve">. The benefits and burdens of this </w:t>
      </w:r>
      <w:r w:rsidR="0096276D">
        <w:t>Use Agreement</w:t>
      </w:r>
      <w:r w:rsidRPr="00FE293B" w:rsidR="0096276D">
        <w:t xml:space="preserve"> touch and concern and run with the land and are binding upon and shall inure to the benefit of the respective successors and assigns of the parties to this </w:t>
      </w:r>
      <w:r w:rsidR="0096276D">
        <w:t>Use Agreement, including any HUD-approved transferee</w:t>
      </w:r>
      <w:r w:rsidRPr="00906A84">
        <w:t xml:space="preserve">. </w:t>
      </w:r>
      <w:r>
        <w:t xml:space="preserve"> </w:t>
      </w:r>
      <w:r w:rsidRPr="00906A84">
        <w:t>T</w:t>
      </w:r>
      <w:r>
        <w:t>his Use Agreement</w:t>
      </w:r>
      <w:r w:rsidRPr="00906A84">
        <w:t xml:space="preserve"> </w:t>
      </w:r>
      <w:r>
        <w:t xml:space="preserve">shall </w:t>
      </w:r>
      <w:r w:rsidRPr="00906A84">
        <w:t xml:space="preserve">survive foreclosure </w:t>
      </w:r>
      <w:r>
        <w:t xml:space="preserve">of any subordinate lien </w:t>
      </w:r>
      <w:r w:rsidRPr="00906A84">
        <w:t xml:space="preserve">and </w:t>
      </w:r>
      <w:r>
        <w:t xml:space="preserve">shall survive </w:t>
      </w:r>
      <w:r w:rsidRPr="00906A84">
        <w:t>bankruptcy</w:t>
      </w:r>
      <w:r>
        <w:t xml:space="preserve"> of any Owner of the Project and/or Property.</w:t>
      </w:r>
    </w:p>
    <w:p w:rsidR="00DA393A" w:rsidP="00E42A5C" w:rsidRDefault="00E66392" w14:paraId="320EB72E" w14:textId="06AAE2FC">
      <w:pPr>
        <w:pStyle w:val="Heading1"/>
      </w:pPr>
      <w:r w:rsidRPr="00E66392">
        <w:rPr>
          <w:u w:val="single"/>
        </w:rPr>
        <w:t>Books and Records</w:t>
      </w:r>
      <w:r>
        <w:t xml:space="preserve">.  </w:t>
      </w:r>
      <w:r w:rsidR="00077A86">
        <w:t xml:space="preserve">The Project books and records </w:t>
      </w:r>
      <w:r w:rsidR="00916995">
        <w:t>sha</w:t>
      </w:r>
      <w:r w:rsidR="00077A86">
        <w:t xml:space="preserve">ll be established and maintained in accordance with </w:t>
      </w:r>
      <w:r w:rsidR="0000538E">
        <w:t xml:space="preserve">HUD </w:t>
      </w:r>
      <w:r w:rsidR="00077A86">
        <w:t>requirements</w:t>
      </w:r>
      <w:r w:rsidR="0000538E">
        <w:t>. The Owner shall furnish any information and reports pertinent to</w:t>
      </w:r>
      <w:r w:rsidR="00B71206">
        <w:t xml:space="preserve"> compliance with</w:t>
      </w:r>
      <w:r w:rsidR="0000538E">
        <w:t xml:space="preserve"> this Use Agreement </w:t>
      </w:r>
      <w:r w:rsidR="00B71206">
        <w:t xml:space="preserve">and applicable HUD requirements </w:t>
      </w:r>
      <w:r w:rsidR="0000538E">
        <w:t>as reasonably may be required from time to time by HUD</w:t>
      </w:r>
      <w:r w:rsidR="00B71206">
        <w:t>, in a manner prescribed by HUD</w:t>
      </w:r>
      <w:r w:rsidR="0000538E">
        <w:t xml:space="preserve">. Following receipt of appropriate and reasonable notice, the Owner shall permit HUD or any of </w:t>
      </w:r>
      <w:r w:rsidR="0000538E">
        <w:lastRenderedPageBreak/>
        <w:t>their duly authorized representatives to have access to the premises and, for the purposes of audit and examination, to have access to any books, documents, papers</w:t>
      </w:r>
      <w:r w:rsidR="00A51E10">
        <w:t>,</w:t>
      </w:r>
      <w:r w:rsidR="0000538E">
        <w:t xml:space="preserve"> and records of the Owner that are pertinent to compliance with this </w:t>
      </w:r>
      <w:r w:rsidR="0037613B">
        <w:t xml:space="preserve">Use </w:t>
      </w:r>
      <w:r w:rsidR="0000538E">
        <w:t xml:space="preserve">Agreement. </w:t>
      </w:r>
    </w:p>
    <w:p w:rsidR="0096276D" w:rsidP="00E42A5C" w:rsidRDefault="0096276D" w14:paraId="536F388F" w14:textId="7FDDD56F">
      <w:pPr>
        <w:pStyle w:val="Heading1"/>
      </w:pPr>
      <w:r>
        <w:rPr>
          <w:u w:val="single"/>
        </w:rPr>
        <w:t>Lender Provisions</w:t>
      </w:r>
      <w:r w:rsidRPr="0096276D">
        <w:t>.</w:t>
      </w:r>
    </w:p>
    <w:p w:rsidRPr="00396659" w:rsidR="0096276D" w:rsidP="0096276D" w:rsidRDefault="0096276D" w14:paraId="1414E81A" w14:textId="5CFCEF0F">
      <w:pPr>
        <w:pStyle w:val="Heading2"/>
        <w:rPr>
          <w:rFonts w:cs="Times New Roman"/>
        </w:rPr>
      </w:pPr>
      <w:r w:rsidRPr="00906A84">
        <w:t>Nothing in t</w:t>
      </w:r>
      <w:r>
        <w:t>his Use Agreement</w:t>
      </w:r>
      <w:r w:rsidRPr="00906A84">
        <w:t xml:space="preserve"> prohibits any holder of a mortgage or other lien against the Property </w:t>
      </w:r>
      <w:r>
        <w:t xml:space="preserve">or Project </w:t>
      </w:r>
      <w:r w:rsidRPr="00906A84">
        <w:t xml:space="preserve">from </w:t>
      </w:r>
      <w:r w:rsidR="00073114">
        <w:t xml:space="preserve">exercising its rights and remedies under such lien, including, without limitation, </w:t>
      </w:r>
      <w:r w:rsidRPr="00906A84">
        <w:t xml:space="preserve">foreclosing its lien or accepting a deed in lieu of foreclosure.  Any lien holder shall give HUD, as a courtesy, written notice prior to declaring an event of default.  Any lien holder shall provide HUD concurrent notice with any written filing of foreclosure filed in accordance with state law provided that the foreclosure sale shall not occur sooner than sixty days (60) days after such notice </w:t>
      </w:r>
      <w:r w:rsidRPr="00BE2E86" w:rsidR="00E95C5B">
        <w:t xml:space="preserve">is provided </w:t>
      </w:r>
      <w:r w:rsidRPr="00906A84">
        <w:t xml:space="preserve">to HUD. </w:t>
      </w:r>
      <w:r>
        <w:t xml:space="preserve"> </w:t>
      </w:r>
      <w:r w:rsidRPr="00396659">
        <w:rPr>
          <w:rFonts w:cs="Times New Roman"/>
        </w:rPr>
        <w:t>The Notice to HUD may be personally delivered</w:t>
      </w:r>
      <w:r w:rsidR="008E12A0">
        <w:rPr>
          <w:rFonts w:cs="Times New Roman"/>
        </w:rPr>
        <w:t>,</w:t>
      </w:r>
      <w:r w:rsidRPr="00396659">
        <w:rPr>
          <w:rFonts w:cs="Times New Roman"/>
        </w:rPr>
        <w:t xml:space="preserve"> sent by U.S. certified or registered mail, return receipt requested, first class postage prepaid, </w:t>
      </w:r>
      <w:r w:rsidR="008E12A0">
        <w:rPr>
          <w:rFonts w:cs="Times New Roman"/>
        </w:rPr>
        <w:t xml:space="preserve">or sent by </w:t>
      </w:r>
      <w:proofErr w:type="gramStart"/>
      <w:r w:rsidRPr="00FE293B" w:rsidR="008E12A0">
        <w:t>nationally-recognized</w:t>
      </w:r>
      <w:proofErr w:type="gramEnd"/>
      <w:r w:rsidRPr="00FE293B" w:rsidR="008E12A0">
        <w:t xml:space="preserve"> overnight delivery service</w:t>
      </w:r>
      <w:r w:rsidRPr="00396659" w:rsidR="008E12A0">
        <w:rPr>
          <w:rFonts w:cs="Times New Roman"/>
        </w:rPr>
        <w:t xml:space="preserve"> </w:t>
      </w:r>
      <w:r w:rsidR="008E12A0">
        <w:rPr>
          <w:rFonts w:cs="Times New Roman"/>
        </w:rPr>
        <w:t xml:space="preserve">that provides written </w:t>
      </w:r>
      <w:r w:rsidR="00BE2E86">
        <w:rPr>
          <w:rFonts w:cs="Times New Roman"/>
        </w:rPr>
        <w:t>proof</w:t>
      </w:r>
      <w:r w:rsidR="008E12A0">
        <w:rPr>
          <w:rFonts w:cs="Times New Roman"/>
        </w:rPr>
        <w:t xml:space="preserve"> of delivery, </w:t>
      </w:r>
      <w:r w:rsidRPr="00396659">
        <w:rPr>
          <w:rFonts w:cs="Times New Roman"/>
        </w:rPr>
        <w:t xml:space="preserve">addressed as follows: </w:t>
      </w:r>
    </w:p>
    <w:p w:rsidRPr="00D00512" w:rsidR="0096276D" w:rsidP="004346F0" w:rsidRDefault="0096276D" w14:paraId="3625851E" w14:textId="2DE20EE6">
      <w:pPr>
        <w:spacing w:after="0"/>
        <w:ind w:left="1080"/>
      </w:pPr>
      <w:r>
        <w:t>If the HAP Contracts provides for project based rental assistance (“PBRA”)</w:t>
      </w:r>
      <w:r w:rsidRPr="00D00512">
        <w:t xml:space="preserve">: </w:t>
      </w:r>
    </w:p>
    <w:p w:rsidR="0096276D" w:rsidP="004346F0" w:rsidRDefault="0096276D" w14:paraId="05127F5B" w14:textId="77777777">
      <w:pPr>
        <w:spacing w:after="0"/>
        <w:ind w:left="1440"/>
        <w:rPr>
          <w:bCs/>
        </w:rPr>
      </w:pPr>
    </w:p>
    <w:p w:rsidR="0096276D" w:rsidP="004346F0" w:rsidRDefault="0096276D" w14:paraId="5870A46B" w14:textId="6BADC95A">
      <w:pPr>
        <w:spacing w:after="0"/>
        <w:ind w:left="1440"/>
        <w:rPr>
          <w:bCs/>
        </w:rPr>
      </w:pPr>
      <w:r>
        <w:rPr>
          <w:bCs/>
        </w:rPr>
        <w:t>U.S. Department of Housing and Urban Development</w:t>
      </w:r>
    </w:p>
    <w:p w:rsidR="0092741C" w:rsidP="0092741C" w:rsidRDefault="0096276D" w14:paraId="5C88CEF2" w14:textId="32785E4E">
      <w:pPr>
        <w:spacing w:after="0"/>
        <w:ind w:left="1440"/>
        <w:rPr>
          <w:bCs/>
        </w:rPr>
      </w:pPr>
      <w:r>
        <w:rPr>
          <w:bCs/>
        </w:rPr>
        <w:t>451 7</w:t>
      </w:r>
      <w:r w:rsidRPr="00396659">
        <w:rPr>
          <w:bCs/>
          <w:vertAlign w:val="superscript"/>
        </w:rPr>
        <w:t>th</w:t>
      </w:r>
      <w:r>
        <w:rPr>
          <w:bCs/>
        </w:rPr>
        <w:t xml:space="preserve"> Street SW, Room </w:t>
      </w:r>
      <w:r w:rsidR="0092741C">
        <w:rPr>
          <w:bCs/>
        </w:rPr>
        <w:t>6106</w:t>
      </w:r>
    </w:p>
    <w:p w:rsidR="0096276D" w:rsidP="004346F0" w:rsidRDefault="0096276D" w14:paraId="34CDC93F" w14:textId="77777777">
      <w:pPr>
        <w:spacing w:after="0"/>
        <w:ind w:left="1440"/>
        <w:rPr>
          <w:bCs/>
        </w:rPr>
      </w:pPr>
      <w:r>
        <w:rPr>
          <w:bCs/>
        </w:rPr>
        <w:t>Washington, DC  20410</w:t>
      </w:r>
    </w:p>
    <w:p w:rsidR="0096276D" w:rsidP="004346F0" w:rsidRDefault="0096276D" w14:paraId="55AE3F3E" w14:textId="3E065782">
      <w:pPr>
        <w:spacing w:after="0"/>
        <w:ind w:left="1440"/>
        <w:rPr>
          <w:bCs/>
        </w:rPr>
      </w:pPr>
      <w:r>
        <w:rPr>
          <w:bCs/>
        </w:rPr>
        <w:t xml:space="preserve">Attention:  </w:t>
      </w:r>
      <w:r w:rsidRPr="00396659">
        <w:rPr>
          <w:bCs/>
        </w:rPr>
        <w:t xml:space="preserve">Office of the Assistant Secretary for Housing </w:t>
      </w:r>
      <w:r>
        <w:rPr>
          <w:bCs/>
        </w:rPr>
        <w:t>–</w:t>
      </w:r>
      <w:r w:rsidR="00CD6FE8">
        <w:rPr>
          <w:bCs/>
        </w:rPr>
        <w:t xml:space="preserve"> </w:t>
      </w:r>
      <w:r w:rsidR="0092741C">
        <w:rPr>
          <w:bCs/>
        </w:rPr>
        <w:t xml:space="preserve">Office of </w:t>
      </w:r>
      <w:r>
        <w:rPr>
          <w:bCs/>
        </w:rPr>
        <w:t>Asset Management</w:t>
      </w:r>
      <w:r w:rsidR="0092741C">
        <w:rPr>
          <w:bCs/>
        </w:rPr>
        <w:t xml:space="preserve"> and Portfolio Oversight</w:t>
      </w:r>
    </w:p>
    <w:p w:rsidR="0096276D" w:rsidP="004346F0" w:rsidRDefault="0096276D" w14:paraId="3E86280C" w14:textId="77777777">
      <w:pPr>
        <w:spacing w:after="0"/>
        <w:ind w:left="1440"/>
        <w:rPr>
          <w:bCs/>
        </w:rPr>
      </w:pPr>
    </w:p>
    <w:p w:rsidR="0096276D" w:rsidP="004346F0" w:rsidRDefault="0096276D" w14:paraId="18BD00B2" w14:textId="5E87359D">
      <w:pPr>
        <w:spacing w:after="0"/>
        <w:ind w:left="1080"/>
        <w:rPr>
          <w:bCs/>
        </w:rPr>
      </w:pPr>
      <w:r>
        <w:t xml:space="preserve">If the HAP Contracts provides for </w:t>
      </w:r>
      <w:r w:rsidR="000337D9">
        <w:t>project-based</w:t>
      </w:r>
      <w:r>
        <w:t xml:space="preserve"> voucher assistance (“PBV”):</w:t>
      </w:r>
    </w:p>
    <w:p w:rsidR="004346F0" w:rsidP="004346F0" w:rsidRDefault="004346F0" w14:paraId="58C2AE95" w14:textId="77777777">
      <w:pPr>
        <w:spacing w:after="0"/>
        <w:ind w:left="1440"/>
        <w:rPr>
          <w:bCs/>
        </w:rPr>
      </w:pPr>
    </w:p>
    <w:p w:rsidR="0096276D" w:rsidP="004346F0" w:rsidRDefault="0096276D" w14:paraId="25D077F8" w14:textId="7D4B9C93">
      <w:pPr>
        <w:spacing w:after="0"/>
        <w:ind w:left="1440"/>
        <w:rPr>
          <w:bCs/>
        </w:rPr>
      </w:pPr>
      <w:r>
        <w:rPr>
          <w:bCs/>
        </w:rPr>
        <w:t>U.S. Department of Housing and Urban Development</w:t>
      </w:r>
    </w:p>
    <w:p w:rsidR="0096276D" w:rsidP="004346F0" w:rsidRDefault="0096276D" w14:paraId="49972DA0" w14:textId="77777777">
      <w:pPr>
        <w:spacing w:after="0"/>
        <w:ind w:left="1440"/>
        <w:rPr>
          <w:bCs/>
        </w:rPr>
      </w:pPr>
      <w:r>
        <w:rPr>
          <w:bCs/>
        </w:rPr>
        <w:t>451 7</w:t>
      </w:r>
      <w:r w:rsidRPr="00C70B34">
        <w:rPr>
          <w:bCs/>
        </w:rPr>
        <w:t>th</w:t>
      </w:r>
      <w:r>
        <w:rPr>
          <w:bCs/>
        </w:rPr>
        <w:t xml:space="preserve"> Street SW, Room 4100</w:t>
      </w:r>
    </w:p>
    <w:p w:rsidR="0096276D" w:rsidP="004346F0" w:rsidRDefault="0096276D" w14:paraId="47BE265F" w14:textId="77777777">
      <w:pPr>
        <w:spacing w:after="0"/>
        <w:ind w:left="1440"/>
        <w:rPr>
          <w:bCs/>
        </w:rPr>
      </w:pPr>
      <w:r>
        <w:rPr>
          <w:bCs/>
        </w:rPr>
        <w:t>Washington, DC  20410</w:t>
      </w:r>
    </w:p>
    <w:p w:rsidR="0096276D" w:rsidP="004346F0" w:rsidRDefault="0096276D" w14:paraId="64D2DCC8" w14:textId="2FB1A483">
      <w:pPr>
        <w:spacing w:after="0"/>
        <w:ind w:left="1440"/>
        <w:rPr>
          <w:bCs/>
        </w:rPr>
      </w:pPr>
      <w:r>
        <w:rPr>
          <w:bCs/>
        </w:rPr>
        <w:t xml:space="preserve">Attention:  </w:t>
      </w:r>
      <w:r w:rsidRPr="00396659">
        <w:rPr>
          <w:bCs/>
        </w:rPr>
        <w:t xml:space="preserve">Office of the Assistant Secretary for Public and Indian Housing </w:t>
      </w:r>
      <w:r>
        <w:rPr>
          <w:bCs/>
        </w:rPr>
        <w:t>–</w:t>
      </w:r>
      <w:r w:rsidRPr="00396659">
        <w:rPr>
          <w:bCs/>
        </w:rPr>
        <w:t xml:space="preserve"> </w:t>
      </w:r>
      <w:r w:rsidR="0092741C">
        <w:rPr>
          <w:bCs/>
        </w:rPr>
        <w:t>Office of Housing Voucher</w:t>
      </w:r>
      <w:r w:rsidR="00CD6FE8">
        <w:rPr>
          <w:bCs/>
        </w:rPr>
        <w:t xml:space="preserve"> Programs</w:t>
      </w:r>
      <w:r w:rsidR="0092741C">
        <w:rPr>
          <w:bCs/>
        </w:rPr>
        <w:t xml:space="preserve"> </w:t>
      </w:r>
      <w:r>
        <w:rPr>
          <w:bCs/>
        </w:rPr>
        <w:t xml:space="preserve"> </w:t>
      </w:r>
    </w:p>
    <w:p w:rsidRPr="00396659" w:rsidR="0096276D" w:rsidP="004346F0" w:rsidRDefault="0096276D" w14:paraId="2544F7C0" w14:textId="77777777">
      <w:pPr>
        <w:spacing w:after="0"/>
        <w:ind w:left="1440"/>
        <w:rPr>
          <w:bCs/>
        </w:rPr>
      </w:pPr>
    </w:p>
    <w:p w:rsidRPr="00906A84" w:rsidR="0096276D" w:rsidP="0096276D" w:rsidRDefault="0096276D" w14:paraId="086CCF6F" w14:textId="61E14B9A">
      <w:pPr>
        <w:pStyle w:val="Heading2"/>
      </w:pPr>
      <w:r w:rsidRPr="00906A84">
        <w:t>Notwithstanding any lienholder’s foreclosure rights, t</w:t>
      </w:r>
      <w:r>
        <w:t>his Use Agreement</w:t>
      </w:r>
      <w:r w:rsidRPr="00906A84">
        <w:t xml:space="preserve"> survives foreclosure and any new </w:t>
      </w:r>
      <w:r>
        <w:t>o</w:t>
      </w:r>
      <w:r w:rsidRPr="00906A84">
        <w:t xml:space="preserve">wners of the Property or the Project take </w:t>
      </w:r>
      <w:r>
        <w:t>o</w:t>
      </w:r>
      <w:r w:rsidRPr="00906A84">
        <w:t>wnership subject to t</w:t>
      </w:r>
      <w:r>
        <w:t>his Use Agreement</w:t>
      </w:r>
      <w:r w:rsidRPr="00906A84">
        <w:t xml:space="preserve">.  </w:t>
      </w:r>
    </w:p>
    <w:p w:rsidRPr="00303C40" w:rsidR="0096276D" w:rsidP="0096276D" w:rsidRDefault="0096276D" w14:paraId="515E8295" w14:textId="6DED33AC">
      <w:pPr>
        <w:pStyle w:val="Heading2"/>
      </w:pPr>
      <w:r w:rsidRPr="00303C40">
        <w:t xml:space="preserve">Transfer of title to the Property or the Project may be grounds for termination of assistance under the </w:t>
      </w:r>
      <w:r>
        <w:t>HAP Contract</w:t>
      </w:r>
      <w:r w:rsidRPr="00303C40">
        <w:t xml:space="preserve">.  However, HUD may permit, through prior written consent by HUD, the new owner of the Property or the Project to assume the </w:t>
      </w:r>
      <w:r>
        <w:t>HAP Contract</w:t>
      </w:r>
      <w:r w:rsidRPr="00303C40">
        <w:t xml:space="preserve">, subject to the terms included therein, or </w:t>
      </w:r>
      <w:proofErr w:type="gramStart"/>
      <w:r w:rsidRPr="00303C40">
        <w:t>enter into</w:t>
      </w:r>
      <w:proofErr w:type="gramEnd"/>
      <w:r w:rsidRPr="00303C40">
        <w:t xml:space="preserve"> a new HAP </w:t>
      </w:r>
      <w:r w:rsidR="00B6586D">
        <w:t>C</w:t>
      </w:r>
      <w:r w:rsidRPr="00303C40">
        <w:t>ontract.  Any HUD consent to continued HAP assistance is subject to the RAD Statute</w:t>
      </w:r>
      <w:r w:rsidR="009E6F3F">
        <w:t xml:space="preserve">, RAD </w:t>
      </w:r>
      <w:proofErr w:type="gramStart"/>
      <w:r w:rsidR="009E6F3F">
        <w:t>Notice</w:t>
      </w:r>
      <w:proofErr w:type="gramEnd"/>
      <w:r w:rsidRPr="00303C40">
        <w:t xml:space="preserve"> and other RAD program requirements. </w:t>
      </w:r>
    </w:p>
    <w:p w:rsidRPr="00906A84" w:rsidR="0096276D" w:rsidP="0096276D" w:rsidRDefault="0096276D" w14:paraId="31C45CE1" w14:textId="5B582FEB">
      <w:pPr>
        <w:pStyle w:val="Heading2"/>
      </w:pPr>
      <w:r w:rsidRPr="00906A84">
        <w:t>Each entity interested in purchasing the Property</w:t>
      </w:r>
      <w:r>
        <w:t xml:space="preserve"> </w:t>
      </w:r>
      <w:r w:rsidRPr="00906A84">
        <w:t xml:space="preserve">in a foreclosure sale administered under state foreclosure law may submit a written request to HUD to continue </w:t>
      </w:r>
      <w:r w:rsidR="004346F0">
        <w:t xml:space="preserve">the </w:t>
      </w:r>
      <w:r>
        <w:t>HAP Contract</w:t>
      </w:r>
      <w:r w:rsidRPr="00906A84">
        <w:t xml:space="preserve"> assistance in the event of such entity’s successful acquisition at the foreclosure sale.  Such </w:t>
      </w:r>
      <w:r w:rsidRPr="00906A84">
        <w:lastRenderedPageBreak/>
        <w:t>request shall be submitted by the latter of ten business days after first publication of the foreclosure sale or 60 days prior to such foreclosure sale.</w:t>
      </w:r>
    </w:p>
    <w:p w:rsidR="006E1589" w:rsidP="000E6AC8" w:rsidRDefault="00321A56" w14:paraId="4F666C1A" w14:textId="3DE1076B">
      <w:pPr>
        <w:pStyle w:val="Heading1"/>
      </w:pPr>
      <w:r w:rsidRPr="00CF2042">
        <w:rPr>
          <w:u w:val="single"/>
        </w:rPr>
        <w:t>Notice</w:t>
      </w:r>
      <w:r w:rsidRPr="00CF2042" w:rsidR="00DA771C">
        <w:rPr>
          <w:u w:val="single"/>
        </w:rPr>
        <w:t>s</w:t>
      </w:r>
      <w:r w:rsidRPr="00FE293B">
        <w:t xml:space="preserve">. </w:t>
      </w:r>
      <w:r w:rsidRPr="00FE293B" w:rsidR="00466829">
        <w:t xml:space="preserve">All notices under this </w:t>
      </w:r>
      <w:r w:rsidR="00611938">
        <w:t>Use Agreement</w:t>
      </w:r>
      <w:r w:rsidRPr="00FE293B" w:rsidR="00466829">
        <w:t xml:space="preserve"> </w:t>
      </w:r>
      <w:r w:rsidRPr="00FE293B" w:rsidR="00092FC5">
        <w:t xml:space="preserve">shall </w:t>
      </w:r>
      <w:r w:rsidRPr="00FE293B" w:rsidR="00466829">
        <w:t>be in writing</w:t>
      </w:r>
      <w:r w:rsidR="00C1497F">
        <w:t xml:space="preserve">, </w:t>
      </w:r>
      <w:r w:rsidRPr="00FE293B" w:rsidR="00C1497F">
        <w:t>addressed to HUD</w:t>
      </w:r>
      <w:r w:rsidR="00C1497F">
        <w:t xml:space="preserve"> or the Owner</w:t>
      </w:r>
      <w:r w:rsidR="00325102">
        <w:t>,</w:t>
      </w:r>
      <w:r w:rsidR="00C1497F">
        <w:t xml:space="preserve"> </w:t>
      </w:r>
      <w:r w:rsidRPr="00FE293B" w:rsidR="00C1497F">
        <w:t>as appropriate</w:t>
      </w:r>
      <w:r w:rsidRPr="00FE293B" w:rsidR="00325102">
        <w:t xml:space="preserve">, at the addresses for such parties set forth </w:t>
      </w:r>
      <w:r w:rsidR="00325102">
        <w:t>above,</w:t>
      </w:r>
      <w:r w:rsidRPr="00FE293B" w:rsidR="00466829">
        <w:t xml:space="preserve"> and </w:t>
      </w:r>
      <w:r w:rsidRPr="00FE293B" w:rsidR="00092FC5">
        <w:t xml:space="preserve">shall </w:t>
      </w:r>
      <w:r w:rsidRPr="00FE293B" w:rsidR="00466829">
        <w:t xml:space="preserve">be served by </w:t>
      </w:r>
      <w:r w:rsidRPr="00E11751" w:rsidR="00FE4593">
        <w:rPr>
          <w:szCs w:val="22"/>
        </w:rPr>
        <w:t xml:space="preserve">(a) personal service or receipted courier service, (b) registered or certified first-class mail, return receipt requested, or (c) </w:t>
      </w:r>
      <w:proofErr w:type="gramStart"/>
      <w:r w:rsidRPr="00E11751" w:rsidR="00FE4593">
        <w:rPr>
          <w:szCs w:val="22"/>
        </w:rPr>
        <w:t>nationally-recognized</w:t>
      </w:r>
      <w:proofErr w:type="gramEnd"/>
      <w:r w:rsidRPr="00E11751" w:rsidR="00FE4593">
        <w:rPr>
          <w:szCs w:val="22"/>
        </w:rPr>
        <w:t xml:space="preserve"> overnight delivery service that provides written proof of delivery.  Any notice or other communication sent pursuant to clause (a) hereof shall be deemed received upon such personal service; if sent pursuant to clause (b) shall be deemed received seven (7) calendar days following deposit in the mail; and if sent pursuant to clause (c) shall be deemed received the next succeeding business day following deposit with such nationally recognized overnight delivery service. Any party may change its address by notice given in accordance with this Section.</w:t>
      </w:r>
    </w:p>
    <w:p w:rsidRPr="00FE1042" w:rsidR="00AE0130" w:rsidP="000E6AC8" w:rsidRDefault="005218CA" w14:paraId="0D2FEE0A" w14:textId="147E8E93">
      <w:pPr>
        <w:pStyle w:val="Heading1"/>
      </w:pPr>
      <w:r w:rsidRPr="00CF2042">
        <w:rPr>
          <w:color w:val="000000" w:themeColor="text1"/>
          <w:u w:val="single"/>
        </w:rPr>
        <w:t>Amendments</w:t>
      </w:r>
      <w:r w:rsidR="00DC2FC4">
        <w:rPr>
          <w:color w:val="000000" w:themeColor="text1"/>
          <w:u w:val="single"/>
        </w:rPr>
        <w:t xml:space="preserve"> or Release</w:t>
      </w:r>
      <w:r w:rsidRPr="00FE293B">
        <w:rPr>
          <w:color w:val="000000" w:themeColor="text1"/>
        </w:rPr>
        <w:t xml:space="preserve">. This </w:t>
      </w:r>
      <w:r w:rsidR="00611938">
        <w:rPr>
          <w:color w:val="000000" w:themeColor="text1"/>
        </w:rPr>
        <w:t>Use Agreement</w:t>
      </w:r>
      <w:r w:rsidRPr="00FE293B">
        <w:rPr>
          <w:color w:val="000000" w:themeColor="text1"/>
        </w:rPr>
        <w:t xml:space="preserve"> may be amended only by a written instrument signed by </w:t>
      </w:r>
      <w:r w:rsidR="00AE0130">
        <w:rPr>
          <w:color w:val="000000" w:themeColor="text1"/>
        </w:rPr>
        <w:t xml:space="preserve">HUD and by any other </w:t>
      </w:r>
      <w:r w:rsidRPr="00FE293B">
        <w:rPr>
          <w:color w:val="000000" w:themeColor="text1"/>
        </w:rPr>
        <w:t xml:space="preserve">parties to this </w:t>
      </w:r>
      <w:r w:rsidR="00611938">
        <w:rPr>
          <w:color w:val="000000" w:themeColor="text1"/>
        </w:rPr>
        <w:t>Use Agreement</w:t>
      </w:r>
      <w:r w:rsidRPr="00FE293B">
        <w:rPr>
          <w:color w:val="000000" w:themeColor="text1"/>
        </w:rPr>
        <w:t>.</w:t>
      </w:r>
      <w:r w:rsidR="009C72FB">
        <w:t xml:space="preserve">  </w:t>
      </w:r>
      <w:r w:rsidR="00AE0130">
        <w:t xml:space="preserve">There shall be no </w:t>
      </w:r>
      <w:r w:rsidR="009C72FB">
        <w:t>amend</w:t>
      </w:r>
      <w:r w:rsidR="00AE0130">
        <w:t>ment</w:t>
      </w:r>
      <w:r w:rsidR="009C72FB">
        <w:t>, modif</w:t>
      </w:r>
      <w:r w:rsidR="00AE0130">
        <w:t>ication</w:t>
      </w:r>
      <w:r w:rsidR="009C72FB">
        <w:t xml:space="preserve">, </w:t>
      </w:r>
      <w:r w:rsidR="00AE0130">
        <w:t>rescission</w:t>
      </w:r>
      <w:r w:rsidR="009C72FB">
        <w:t>, revo</w:t>
      </w:r>
      <w:r w:rsidR="00AE0130">
        <w:t>cation</w:t>
      </w:r>
      <w:r w:rsidR="009C72FB">
        <w:t xml:space="preserve"> and/or terminat</w:t>
      </w:r>
      <w:r w:rsidR="00AE0130">
        <w:t>ion of</w:t>
      </w:r>
      <w:r w:rsidR="009C72FB">
        <w:t xml:space="preserve"> this </w:t>
      </w:r>
      <w:r w:rsidR="00611938">
        <w:t>Use Agreement</w:t>
      </w:r>
      <w:r w:rsidR="009C72FB">
        <w:t xml:space="preserve"> without the prior written approval of HUD.  Further, this </w:t>
      </w:r>
      <w:r w:rsidR="00611938">
        <w:t>Use Agreement</w:t>
      </w:r>
      <w:r w:rsidR="009C72FB">
        <w:t xml:space="preserve"> is not subject to negotiation by t</w:t>
      </w:r>
      <w:r w:rsidR="00AE0130">
        <w:t>he Owner</w:t>
      </w:r>
      <w:r w:rsidR="009C72FB">
        <w:t xml:space="preserve"> or any </w:t>
      </w:r>
      <w:r w:rsidR="00BB625B">
        <w:t>l</w:t>
      </w:r>
      <w:r w:rsidR="009C72FB">
        <w:t xml:space="preserve">ender with a </w:t>
      </w:r>
      <w:r w:rsidR="00BB625B">
        <w:t>s</w:t>
      </w:r>
      <w:r w:rsidR="009C72FB">
        <w:t xml:space="preserve">ecured </w:t>
      </w:r>
      <w:r w:rsidR="00BB625B">
        <w:t>i</w:t>
      </w:r>
      <w:r w:rsidR="009C72FB">
        <w:t>nterest in the Property.</w:t>
      </w:r>
      <w:r w:rsidRPr="00AE0130" w:rsidR="00AE0130">
        <w:rPr>
          <w:b/>
        </w:rPr>
        <w:t xml:space="preserve"> </w:t>
      </w:r>
    </w:p>
    <w:p w:rsidR="00FE1042" w:rsidP="000E6AC8" w:rsidRDefault="00FE1042" w14:paraId="35BFE68A" w14:textId="51513DCF">
      <w:pPr>
        <w:pStyle w:val="Heading1"/>
      </w:pPr>
      <w:r>
        <w:rPr>
          <w:color w:val="000000" w:themeColor="text1"/>
          <w:u w:val="single"/>
        </w:rPr>
        <w:t>Tenant Participation</w:t>
      </w:r>
      <w:r w:rsidR="00E744F9">
        <w:rPr>
          <w:color w:val="000000" w:themeColor="text1"/>
        </w:rPr>
        <w:t>.</w:t>
      </w:r>
      <w:r>
        <w:t xml:space="preserve"> </w:t>
      </w:r>
      <w:r w:rsidR="00E744F9">
        <w:t xml:space="preserve">The Owner agrees (a) not to impede the reasonable efforts of tenants to organize as detailed in 24 CFR Part 245, and (b) not to unreasonably withhold the use of any community room or other available space appropriate for meetings which is part of the Project when requested by (i) a resident tenant organization in connection with the representational purposes of the organization, or (ii) tenants residing in the Project who seek to organize or to consider collectively any matter pertaining to the operation of the Project. </w:t>
      </w:r>
    </w:p>
    <w:p w:rsidRPr="00E42A5C" w:rsidR="00E42A5C" w:rsidP="000E6AC8" w:rsidRDefault="00E42A5C" w14:paraId="0686370A" w14:textId="5674062B">
      <w:pPr>
        <w:pStyle w:val="Heading1"/>
      </w:pPr>
      <w:r w:rsidRPr="00E42A5C">
        <w:rPr>
          <w:u w:val="single"/>
        </w:rPr>
        <w:t>Conflicts</w:t>
      </w:r>
      <w:r w:rsidRPr="00E42A5C">
        <w:t>. Any conflicts between this Use Agreement and the HAP Contract or any other applicable HUD</w:t>
      </w:r>
      <w:r>
        <w:t xml:space="preserve"> program requirements </w:t>
      </w:r>
      <w:r w:rsidRPr="00906A84">
        <w:t>shall be conclusively resolved by the Secretary</w:t>
      </w:r>
      <w:r>
        <w:t>.</w:t>
      </w:r>
    </w:p>
    <w:p w:rsidRPr="00E42A5C" w:rsidR="006E1589" w:rsidP="000E6AC8" w:rsidRDefault="00FF1661" w14:paraId="424BA3D8" w14:textId="6041B67E">
      <w:pPr>
        <w:pStyle w:val="Heading1"/>
      </w:pPr>
      <w:r w:rsidRPr="00CF2042">
        <w:rPr>
          <w:u w:val="single"/>
        </w:rPr>
        <w:t xml:space="preserve">Execution of Other </w:t>
      </w:r>
      <w:r w:rsidR="00611938">
        <w:rPr>
          <w:u w:val="single"/>
        </w:rPr>
        <w:t>Use Agreement</w:t>
      </w:r>
      <w:r w:rsidRPr="00CF2042">
        <w:rPr>
          <w:u w:val="single"/>
        </w:rPr>
        <w:t>s</w:t>
      </w:r>
      <w:r w:rsidRPr="00FE293B">
        <w:t xml:space="preserve">. </w:t>
      </w:r>
      <w:r w:rsidR="00AE0130">
        <w:t>The Owner</w:t>
      </w:r>
      <w:r w:rsidRPr="00FE293B" w:rsidR="0046473A">
        <w:t xml:space="preserve"> covenant</w:t>
      </w:r>
      <w:r w:rsidR="009C72FB">
        <w:t>s</w:t>
      </w:r>
      <w:r w:rsidRPr="00FE293B" w:rsidR="0046473A">
        <w:t xml:space="preserve"> and agree</w:t>
      </w:r>
      <w:r w:rsidR="009C72FB">
        <w:t>s</w:t>
      </w:r>
      <w:r w:rsidRPr="00FE293B">
        <w:t xml:space="preserve"> that it has not and </w:t>
      </w:r>
      <w:r w:rsidRPr="00FE293B" w:rsidR="0046473A">
        <w:t>shall</w:t>
      </w:r>
      <w:r w:rsidRPr="00FE293B">
        <w:t xml:space="preserve"> not execute any other agreement with provisions contradictory </w:t>
      </w:r>
      <w:r w:rsidR="00F159CB">
        <w:t>to</w:t>
      </w:r>
      <w:r w:rsidRPr="00FE293B">
        <w:t xml:space="preserve">, or in opposition to, the provisions of this </w:t>
      </w:r>
      <w:r w:rsidR="00611938">
        <w:t>Use Agreement</w:t>
      </w:r>
      <w:r w:rsidRPr="00FE293B">
        <w:t xml:space="preserve">, and that in any event, the provisions of this </w:t>
      </w:r>
      <w:r w:rsidR="00611938">
        <w:t>Use Agreement</w:t>
      </w:r>
      <w:r w:rsidRPr="00FE293B">
        <w:t xml:space="preserve"> are paramount and controlling as to the rights and obligations set forth </w:t>
      </w:r>
      <w:proofErr w:type="gramStart"/>
      <w:r w:rsidRPr="00FE293B" w:rsidR="0046473A">
        <w:t>herein</w:t>
      </w:r>
      <w:r w:rsidR="00F159CB">
        <w:t>,</w:t>
      </w:r>
      <w:r w:rsidRPr="00FE293B" w:rsidR="0046473A">
        <w:t xml:space="preserve"> </w:t>
      </w:r>
      <w:r w:rsidRPr="00FE293B">
        <w:t>and</w:t>
      </w:r>
      <w:proofErr w:type="gramEnd"/>
      <w:r w:rsidRPr="00FE293B">
        <w:t xml:space="preserve"> supersede any conflicting requirements.</w:t>
      </w:r>
      <w:r w:rsidRPr="00E42A5C" w:rsidR="00E42A5C">
        <w:rPr>
          <w:b/>
        </w:rPr>
        <w:t xml:space="preserve"> </w:t>
      </w:r>
    </w:p>
    <w:p w:rsidRPr="00FE293B" w:rsidR="00E42A5C" w:rsidP="000E6AC8" w:rsidRDefault="00E42A5C" w14:paraId="6F25FB82" w14:textId="2DDC6971">
      <w:pPr>
        <w:pStyle w:val="Heading1"/>
      </w:pPr>
      <w:r w:rsidRPr="00E42A5C">
        <w:rPr>
          <w:u w:val="single"/>
        </w:rPr>
        <w:t>Subsequent Statutory Amendments</w:t>
      </w:r>
      <w:r w:rsidRPr="00E42A5C">
        <w:t>. If revisions to the provisions of this Use Agreement are necessitated by subsequent statutory amendments, the Owner agrees to execute modifications</w:t>
      </w:r>
      <w:r w:rsidRPr="00906A84">
        <w:t xml:space="preserve"> to t</w:t>
      </w:r>
      <w:r>
        <w:t>his Use Agreement</w:t>
      </w:r>
      <w:r w:rsidRPr="00906A84">
        <w:t xml:space="preserve"> that are needed to conform to the statutory amendments.  At HUD’s option, HUD may implement any such statutory amendment through rulemaking</w:t>
      </w:r>
      <w:r w:rsidR="00E95C5B">
        <w:t xml:space="preserve"> or </w:t>
      </w:r>
      <w:r w:rsidRPr="00BE2E86" w:rsidR="00E95C5B">
        <w:t>notice.</w:t>
      </w:r>
      <w:r w:rsidR="0058518B">
        <w:t xml:space="preserve">  </w:t>
      </w:r>
      <w:r w:rsidR="00B455BE">
        <w:t>Except with respect to statutory amendment</w:t>
      </w:r>
      <w:r w:rsidR="00BE20AD">
        <w:t>s</w:t>
      </w:r>
      <w:r w:rsidR="00B455BE">
        <w:t xml:space="preserve"> </w:t>
      </w:r>
      <w:r w:rsidR="00BE20AD">
        <w:t xml:space="preserve">implemented through notice, </w:t>
      </w:r>
      <w:r w:rsidR="00B455BE">
        <w:t>f</w:t>
      </w:r>
      <w:r w:rsidRPr="00E11751" w:rsidR="00B455BE">
        <w:rPr>
          <w:szCs w:val="22"/>
        </w:rPr>
        <w:t xml:space="preserve">uture updates, </w:t>
      </w:r>
      <w:proofErr w:type="gramStart"/>
      <w:r w:rsidRPr="00E11751" w:rsidR="00B455BE">
        <w:rPr>
          <w:szCs w:val="22"/>
        </w:rPr>
        <w:t>changes</w:t>
      </w:r>
      <w:proofErr w:type="gramEnd"/>
      <w:r w:rsidRPr="00E11751" w:rsidR="00B455BE">
        <w:rPr>
          <w:szCs w:val="22"/>
        </w:rPr>
        <w:t xml:space="preserve"> and amendments to the RAD Notice and to successor or applicable regulations and guidance shall be applicable only to the extent that they interpret, clarify and implement </w:t>
      </w:r>
      <w:r w:rsidR="00B455BE">
        <w:rPr>
          <w:szCs w:val="22"/>
        </w:rPr>
        <w:t xml:space="preserve">the </w:t>
      </w:r>
      <w:r w:rsidRPr="00E11751" w:rsidR="00B455BE">
        <w:rPr>
          <w:szCs w:val="22"/>
        </w:rPr>
        <w:t xml:space="preserve">terms </w:t>
      </w:r>
      <w:r w:rsidR="00B455BE">
        <w:rPr>
          <w:szCs w:val="22"/>
        </w:rPr>
        <w:t>of</w:t>
      </w:r>
      <w:r w:rsidRPr="00E11751" w:rsidR="00B455BE">
        <w:rPr>
          <w:szCs w:val="22"/>
        </w:rPr>
        <w:t xml:space="preserve"> this </w:t>
      </w:r>
      <w:r w:rsidR="0037613B">
        <w:rPr>
          <w:szCs w:val="22"/>
        </w:rPr>
        <w:t xml:space="preserve">Use </w:t>
      </w:r>
      <w:r w:rsidRPr="00E11751" w:rsidR="00B455BE">
        <w:rPr>
          <w:szCs w:val="22"/>
        </w:rPr>
        <w:t xml:space="preserve">Agreement rather than add or delete provisions from this </w:t>
      </w:r>
      <w:r w:rsidR="0037613B">
        <w:rPr>
          <w:szCs w:val="22"/>
        </w:rPr>
        <w:t xml:space="preserve">Use </w:t>
      </w:r>
      <w:r w:rsidRPr="00E11751" w:rsidR="00B455BE">
        <w:rPr>
          <w:szCs w:val="22"/>
        </w:rPr>
        <w:t xml:space="preserve">Agreement.  </w:t>
      </w:r>
    </w:p>
    <w:p w:rsidR="0096276D" w:rsidP="0096276D" w:rsidRDefault="0096276D" w14:paraId="36FB8CE6" w14:textId="678075F6">
      <w:pPr>
        <w:pStyle w:val="Heading1"/>
      </w:pPr>
      <w:r w:rsidRPr="009C72FB">
        <w:rPr>
          <w:u w:val="single"/>
        </w:rPr>
        <w:t>Third Party Beneficiaries</w:t>
      </w:r>
      <w:r w:rsidRPr="009C72FB">
        <w:t>.</w:t>
      </w:r>
      <w:r>
        <w:t xml:space="preserve">  No person or entity, other than the parties to this Use Agreement, has any rights or remedies under this Use Agreement</w:t>
      </w:r>
      <w:r w:rsidR="00077A86">
        <w:t>.</w:t>
      </w:r>
    </w:p>
    <w:p w:rsidR="00A253FD" w:rsidP="0096276D" w:rsidRDefault="00A253FD" w14:paraId="02AFB2D3" w14:textId="4E421ABD">
      <w:pPr>
        <w:pStyle w:val="Heading1"/>
      </w:pPr>
      <w:r>
        <w:rPr>
          <w:u w:val="single"/>
        </w:rPr>
        <w:lastRenderedPageBreak/>
        <w:t>Waivers</w:t>
      </w:r>
      <w:r w:rsidRPr="00A253FD">
        <w:t>.</w:t>
      </w:r>
      <w:r>
        <w:t xml:space="preserve">  </w:t>
      </w:r>
      <w:r w:rsidR="00077A86">
        <w:t xml:space="preserve">No waiver, forbearance, or failure to enforce any term of this Use Agreement by HUD shall be deemed a waiver or forbearance in future instances.  </w:t>
      </w:r>
    </w:p>
    <w:p w:rsidRPr="00FE293B" w:rsidR="006E1589" w:rsidP="000E6AC8" w:rsidRDefault="00D77051" w14:paraId="7D8AA3B7" w14:textId="671601C0">
      <w:pPr>
        <w:pStyle w:val="Heading1"/>
      </w:pPr>
      <w:r w:rsidRPr="00CF2042">
        <w:rPr>
          <w:u w:val="single"/>
        </w:rPr>
        <w:t>Governing Law</w:t>
      </w:r>
      <w:r w:rsidRPr="00FE293B">
        <w:t xml:space="preserve">. This </w:t>
      </w:r>
      <w:r w:rsidR="00611938">
        <w:t>Use Agreement</w:t>
      </w:r>
      <w:r w:rsidRPr="00FE293B">
        <w:t xml:space="preserve"> shall be governed, </w:t>
      </w:r>
      <w:proofErr w:type="gramStart"/>
      <w:r w:rsidRPr="00FE293B">
        <w:t>construed</w:t>
      </w:r>
      <w:proofErr w:type="gramEnd"/>
      <w:r w:rsidRPr="00FE293B">
        <w:t xml:space="preserve"> and interpreted in accordance with the laws of the </w:t>
      </w:r>
      <w:r w:rsidR="00CF2042">
        <w:t>state in which the Property is located</w:t>
      </w:r>
      <w:r w:rsidRPr="00FE293B" w:rsidR="00800B0A">
        <w:t xml:space="preserve">, </w:t>
      </w:r>
      <w:r w:rsidRPr="00FE293B">
        <w:t xml:space="preserve">and the parties shall submit to the jurisdiction and venue of the courts in </w:t>
      </w:r>
      <w:r w:rsidRPr="00FE293B" w:rsidR="00CB5DEF">
        <w:t xml:space="preserve">the county where the </w:t>
      </w:r>
      <w:r w:rsidRPr="00FE293B" w:rsidR="00800B0A">
        <w:t>Property</w:t>
      </w:r>
      <w:r w:rsidRPr="00FE293B">
        <w:t xml:space="preserve"> is located.</w:t>
      </w:r>
    </w:p>
    <w:p w:rsidR="006E1589" w:rsidP="000E6AC8" w:rsidRDefault="00527210" w14:paraId="278F62C2" w14:textId="61732B9B">
      <w:pPr>
        <w:pStyle w:val="Heading1"/>
      </w:pPr>
      <w:r w:rsidRPr="00CF2042">
        <w:rPr>
          <w:u w:val="single"/>
        </w:rPr>
        <w:t>Severability</w:t>
      </w:r>
      <w:r w:rsidRPr="00FE293B">
        <w:t xml:space="preserve">. The invalidity or unenforceability of any clause, part or provision of this </w:t>
      </w:r>
      <w:r w:rsidR="00611938">
        <w:t>Use Agreement</w:t>
      </w:r>
      <w:r w:rsidRPr="00FE293B">
        <w:t xml:space="preserve"> shall not affect the validity or enforceability of the remaining portions thereof.</w:t>
      </w:r>
    </w:p>
    <w:p w:rsidR="006E1589" w:rsidP="000E6AC8" w:rsidRDefault="00527210" w14:paraId="394B6A0E" w14:textId="34768B05">
      <w:pPr>
        <w:pStyle w:val="Heading1"/>
      </w:pPr>
      <w:r w:rsidRPr="008B0BD7">
        <w:rPr>
          <w:u w:val="single"/>
        </w:rPr>
        <w:t>Counterpart Signatures</w:t>
      </w:r>
      <w:r w:rsidRPr="00FE293B">
        <w:t xml:space="preserve">. This </w:t>
      </w:r>
      <w:r w:rsidR="00611938">
        <w:t>Use Agreement</w:t>
      </w:r>
      <w:r w:rsidRPr="00FE293B">
        <w:t xml:space="preserve"> may be executed in any number of original counterparts, </w:t>
      </w:r>
      <w:proofErr w:type="gramStart"/>
      <w:r w:rsidRPr="00FE293B">
        <w:t>all of</w:t>
      </w:r>
      <w:proofErr w:type="gramEnd"/>
      <w:r w:rsidRPr="00FE293B">
        <w:t xml:space="preserve"> which evidence only one agreement, and only one of which need be produced for any purpose.</w:t>
      </w:r>
    </w:p>
    <w:p w:rsidRPr="00390E63" w:rsidR="008B0BD7" w:rsidP="00390E63" w:rsidRDefault="008B0BD7" w14:paraId="507960F1" w14:textId="25A5D390">
      <w:pPr>
        <w:jc w:val="center"/>
        <w:rPr>
          <w:i/>
        </w:rPr>
      </w:pPr>
      <w:bookmarkStart w:name="_Hlk505107689" w:id="7"/>
      <w:r w:rsidRPr="00390E63">
        <w:rPr>
          <w:i/>
        </w:rPr>
        <w:t>Remainder of this page intentionally left blank.</w:t>
      </w:r>
    </w:p>
    <w:p w:rsidR="008B0BD7" w:rsidRDefault="008B0BD7" w14:paraId="59F64AEF" w14:textId="77777777">
      <w:pPr>
        <w:spacing w:after="0"/>
        <w:rPr>
          <w:smallCaps/>
        </w:rPr>
      </w:pPr>
      <w:r>
        <w:rPr>
          <w:smallCaps/>
        </w:rPr>
        <w:br w:type="page"/>
      </w:r>
    </w:p>
    <w:bookmarkEnd w:id="7"/>
    <w:p w:rsidR="006E1589" w:rsidP="006E1589" w:rsidRDefault="008B0BD7" w14:paraId="6C7EECA6" w14:textId="554F5FE5">
      <w:r w:rsidRPr="008B0BD7">
        <w:rPr>
          <w:smallCaps/>
        </w:rPr>
        <w:lastRenderedPageBreak/>
        <w:t>In witness whereof</w:t>
      </w:r>
      <w:r w:rsidRPr="00122397" w:rsidR="00114C99">
        <w:t xml:space="preserve">, </w:t>
      </w:r>
      <w:r w:rsidRPr="00122397" w:rsidR="00E502E2">
        <w:t>the parties hereto</w:t>
      </w:r>
      <w:r w:rsidRPr="00122397" w:rsidR="00114C99">
        <w:t xml:space="preserve">, by their respective duly authorized representatives, have caused their names to be subscribed hereto, </w:t>
      </w:r>
      <w:r w:rsidRPr="00122397" w:rsidR="00E502E2">
        <w:t xml:space="preserve">on the </w:t>
      </w:r>
      <w:r w:rsidRPr="00122397" w:rsidR="008C50A9">
        <w:t xml:space="preserve">date </w:t>
      </w:r>
      <w:r w:rsidR="008C50A9">
        <w:t>first written above</w:t>
      </w:r>
      <w:r w:rsidRPr="00122397" w:rsidR="00114C99">
        <w:t>.</w:t>
      </w:r>
    </w:p>
    <w:p w:rsidRPr="008B0BD7" w:rsidR="006E1589" w:rsidP="00E42A5C" w:rsidRDefault="00AE0130" w14:paraId="0F989275" w14:textId="264B3916">
      <w:pPr>
        <w:rPr>
          <w:i/>
        </w:rPr>
      </w:pPr>
      <w:r>
        <w:rPr>
          <w:i/>
        </w:rPr>
        <w:t>The Owner</w:t>
      </w:r>
      <w:r w:rsidRPr="008B0BD7" w:rsidR="00843697">
        <w:rPr>
          <w:i/>
        </w:rPr>
        <w:t xml:space="preserve"> </w:t>
      </w:r>
      <w:r w:rsidRPr="008B0BD7" w:rsidR="00447578">
        <w:rPr>
          <w:i/>
        </w:rPr>
        <w:t>hereby certif</w:t>
      </w:r>
      <w:r w:rsidRPr="008B0BD7" w:rsidR="008B0BD7">
        <w:rPr>
          <w:i/>
        </w:rPr>
        <w:t>ies</w:t>
      </w:r>
      <w:r w:rsidRPr="008B0BD7" w:rsidR="00C22624">
        <w:rPr>
          <w:i/>
        </w:rPr>
        <w:t xml:space="preserve"> </w:t>
      </w:r>
      <w:r w:rsidRPr="0036610F" w:rsidR="00AE3E84">
        <w:rPr>
          <w:i/>
        </w:rPr>
        <w:t xml:space="preserve">that the information provided on this form and in any accompanying documentation is true and accurate. The </w:t>
      </w:r>
      <w:r w:rsidR="005B0E7E">
        <w:rPr>
          <w:i/>
        </w:rPr>
        <w:t xml:space="preserve">Owner </w:t>
      </w:r>
      <w:r w:rsidRPr="0036610F" w:rsidR="00AE3E84">
        <w:rPr>
          <w:i/>
        </w:rPr>
        <w:t>understand</w:t>
      </w:r>
      <w:r w:rsidR="005B0E7E">
        <w:rPr>
          <w:i/>
        </w:rPr>
        <w:t>s</w:t>
      </w:r>
      <w:r w:rsidRPr="0036610F" w:rsidR="00AE3E84">
        <w:rPr>
          <w:i/>
        </w:rPr>
        <w:t xml:space="preserve"> that any misrepresentations may be subject to civil and/or criminal penalties including, but not limited to, fine or imprisonment, or both under the provisions of Title 18, United States Code, Sections 1001 and 1010.</w:t>
      </w:r>
      <w:r w:rsidR="005B0E7E">
        <w:rPr>
          <w:i/>
        </w:rPr>
        <w:t xml:space="preserve">  </w:t>
      </w:r>
      <w:r w:rsidRPr="008B0BD7" w:rsidR="00C22624">
        <w:rPr>
          <w:i/>
        </w:rPr>
        <w:t>This instrument has been made, presented, and delivered for the purpose of influencing an official action of HUD, and may be relied upon by HUD as a true statement of facts contained therein.</w:t>
      </w:r>
      <w:r w:rsidRPr="0036610F" w:rsidR="0036610F">
        <w:rPr>
          <w:i/>
        </w:rPr>
        <w:t xml:space="preserve"> </w:t>
      </w:r>
    </w:p>
    <w:p w:rsidRPr="00DA1AEF" w:rsidR="008B0BD7" w:rsidP="008B0BD7" w:rsidRDefault="008B0BD7" w14:paraId="24C7390A" w14:textId="71AA8B01">
      <w:pPr>
        <w:tabs>
          <w:tab w:val="right" w:pos="3960"/>
        </w:tabs>
        <w:spacing w:after="0"/>
        <w:ind w:left="4680" w:hanging="4680"/>
      </w:pPr>
      <w:r>
        <w:tab/>
      </w:r>
      <w:r w:rsidR="00AE0130">
        <w:t>Owner</w:t>
      </w:r>
      <w:r w:rsidRPr="00122397" w:rsidR="00C22624">
        <w:t>:</w:t>
      </w:r>
      <w:r>
        <w:tab/>
      </w:r>
      <w:r w:rsidRPr="00DA1AEF">
        <w:t>[</w:t>
      </w:r>
      <w:r w:rsidRPr="00DA1AEF" w:rsidR="000C68BB">
        <w:rPr>
          <w:b/>
        </w:rPr>
        <w:t xml:space="preserve">  </w:t>
      </w:r>
      <w:r w:rsidR="00DA1AEF">
        <w:rPr>
          <w:b/>
        </w:rPr>
        <w:t xml:space="preserve">  </w:t>
      </w:r>
      <w:r w:rsidRPr="00DA1AEF" w:rsidR="000C68BB">
        <w:rPr>
          <w:b/>
        </w:rPr>
        <w:t>1</w:t>
      </w:r>
      <w:r w:rsidRPr="00DA1AEF" w:rsidR="004006FD">
        <w:rPr>
          <w:b/>
        </w:rPr>
        <w:t>3</w:t>
      </w:r>
      <w:r w:rsidRPr="00DA1AEF" w:rsidR="000C68BB">
        <w:rPr>
          <w:b/>
        </w:rPr>
        <w:t xml:space="preserve">  </w:t>
      </w:r>
      <w:proofErr w:type="gramStart"/>
      <w:r w:rsidRPr="00DA1AEF" w:rsidR="000C68BB">
        <w:rPr>
          <w:b/>
        </w:rPr>
        <w:t xml:space="preserve">  </w:t>
      </w:r>
      <w:r w:rsidRPr="00DA1AEF">
        <w:t>]</w:t>
      </w:r>
      <w:proofErr w:type="gramEnd"/>
      <w:r w:rsidRPr="00DA1AEF">
        <w:t>,</w:t>
      </w:r>
      <w:r w:rsidRPr="00DA1AEF" w:rsidR="00C22624">
        <w:t xml:space="preserve"> </w:t>
      </w:r>
      <w:r w:rsidRPr="00DA1AEF" w:rsidR="0055699A">
        <w:t xml:space="preserve">a </w:t>
      </w:r>
      <w:r w:rsidRPr="00DA1AEF" w:rsidR="00157F21">
        <w:rPr>
          <w:b/>
          <w:bCs/>
        </w:rPr>
        <w:t>[</w:t>
      </w:r>
      <w:r w:rsidRPr="00DA1AEF" w:rsidR="00DA1AEF">
        <w:rPr>
          <w:b/>
          <w:bCs/>
        </w:rPr>
        <w:t xml:space="preserve"> </w:t>
      </w:r>
      <w:r w:rsidR="00B442BA">
        <w:rPr>
          <w:b/>
          <w:bCs/>
        </w:rPr>
        <w:t xml:space="preserve">  </w:t>
      </w:r>
      <w:r w:rsidRPr="00DA1AEF" w:rsidR="00DA1AEF">
        <w:rPr>
          <w:b/>
          <w:bCs/>
        </w:rPr>
        <w:t xml:space="preserve"> 14 </w:t>
      </w:r>
      <w:r w:rsidR="00B442BA">
        <w:rPr>
          <w:b/>
          <w:bCs/>
        </w:rPr>
        <w:t xml:space="preserve">  </w:t>
      </w:r>
      <w:r w:rsidRPr="00DA1AEF" w:rsidR="00DA1AEF">
        <w:rPr>
          <w:b/>
          <w:bCs/>
        </w:rPr>
        <w:t xml:space="preserve"> </w:t>
      </w:r>
      <w:r w:rsidRPr="00DA1AEF" w:rsidR="00157F21">
        <w:rPr>
          <w:b/>
          <w:bCs/>
        </w:rPr>
        <w:t>]</w:t>
      </w:r>
    </w:p>
    <w:p w:rsidR="008B0BD7" w:rsidP="008B0BD7" w:rsidRDefault="008B0BD7" w14:paraId="4FC818F6" w14:textId="763FAADA">
      <w:pPr>
        <w:tabs>
          <w:tab w:val="left" w:pos="5400"/>
        </w:tabs>
        <w:spacing w:after="0"/>
        <w:ind w:left="4680"/>
      </w:pPr>
    </w:p>
    <w:p w:rsidR="008B0BD7" w:rsidP="008B0BD7" w:rsidRDefault="008B0BD7" w14:paraId="038A5773" w14:textId="77777777">
      <w:pPr>
        <w:tabs>
          <w:tab w:val="left" w:pos="5400"/>
        </w:tabs>
        <w:spacing w:after="0"/>
        <w:ind w:left="4680"/>
      </w:pPr>
    </w:p>
    <w:p w:rsidR="008B0BD7" w:rsidP="008B0BD7" w:rsidRDefault="00C22624" w14:paraId="2AD62A75" w14:textId="08E8163E">
      <w:pPr>
        <w:tabs>
          <w:tab w:val="left" w:pos="5400"/>
        </w:tabs>
        <w:spacing w:after="0"/>
        <w:ind w:left="4680"/>
      </w:pPr>
      <w:r w:rsidRPr="00122397">
        <w:t>By:</w:t>
      </w:r>
      <w:r w:rsidR="008B0BD7">
        <w:tab/>
        <w:t>_______________________________</w:t>
      </w:r>
      <w:r w:rsidR="008B0BD7">
        <w:br/>
        <w:t>Name:</w:t>
      </w:r>
      <w:r w:rsidRPr="008B0BD7" w:rsidR="008B0BD7">
        <w:t xml:space="preserve"> </w:t>
      </w:r>
      <w:r w:rsidR="008B0BD7">
        <w:tab/>
        <w:t>_______________________________</w:t>
      </w:r>
    </w:p>
    <w:p w:rsidR="006E1589" w:rsidP="008B0BD7" w:rsidRDefault="00046DB5" w14:paraId="23DB65A9" w14:textId="6B7480FD">
      <w:pPr>
        <w:tabs>
          <w:tab w:val="left" w:pos="5400"/>
        </w:tabs>
        <w:spacing w:after="0"/>
        <w:ind w:left="4680"/>
      </w:pPr>
      <w:r>
        <w:t>Title</w:t>
      </w:r>
      <w:r w:rsidRPr="00122397" w:rsidR="00C22624">
        <w:t xml:space="preserve">: </w:t>
      </w:r>
      <w:r w:rsidR="008B0BD7">
        <w:tab/>
        <w:t>_______________________________</w:t>
      </w:r>
    </w:p>
    <w:p w:rsidRPr="00122397" w:rsidR="00C22624" w:rsidP="006E1589" w:rsidRDefault="00C22624" w14:paraId="5C95BBA4" w14:textId="69EC2885">
      <w:pPr>
        <w:rPr>
          <w:rStyle w:val="Emphasis"/>
          <w:sz w:val="22"/>
          <w:szCs w:val="22"/>
        </w:rPr>
      </w:pPr>
    </w:p>
    <w:tbl>
      <w:tblPr>
        <w:tblStyle w:val="TableGrid"/>
        <w:tblW w:w="0" w:type="auto"/>
        <w:tblLook w:val="04A0" w:firstRow="1" w:lastRow="0" w:firstColumn="1" w:lastColumn="0" w:noHBand="0" w:noVBand="1"/>
      </w:tblPr>
      <w:tblGrid>
        <w:gridCol w:w="9350"/>
      </w:tblGrid>
      <w:tr w:rsidRPr="00122397" w:rsidR="00B92B60" w:rsidTr="00BE2E86" w14:paraId="5C95BBA6" w14:textId="77777777">
        <w:tc>
          <w:tcPr>
            <w:tcW w:w="9576" w:type="dxa"/>
          </w:tcPr>
          <w:p w:rsidRPr="008B0BD7" w:rsidR="00B92B60" w:rsidP="008B0BD7" w:rsidRDefault="00B92B60" w14:paraId="5C95BBA5"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8B0BD7" w:rsidP="008B0BD7" w:rsidRDefault="008B0BD7" w14:paraId="0FBCA6D1" w14:textId="585BF9C9">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8B0BD7" w:rsidTr="00BE2E86" w14:paraId="15157228" w14:textId="77777777">
        <w:tc>
          <w:tcPr>
            <w:tcW w:w="4675" w:type="dxa"/>
            <w:tcBorders>
              <w:right w:val="single" w:color="auto" w:sz="4" w:space="0"/>
            </w:tcBorders>
          </w:tcPr>
          <w:p w:rsidR="008B0BD7" w:rsidP="008B0BD7" w:rsidRDefault="008B0BD7" w14:paraId="4800F38F" w14:textId="3B64A7D8">
            <w:pPr>
              <w:spacing w:after="0"/>
            </w:pPr>
            <w:r>
              <w:t>[</w:t>
            </w:r>
            <w:r w:rsidR="000C68BB">
              <w:rPr>
                <w:b/>
                <w:u w:val="single"/>
              </w:rPr>
              <w:t xml:space="preserve">          1</w:t>
            </w:r>
            <w:r w:rsidR="00B442BA">
              <w:rPr>
                <w:b/>
                <w:u w:val="single"/>
              </w:rPr>
              <w:t>5</w:t>
            </w:r>
            <w:r w:rsidR="000C68BB">
              <w:rPr>
                <w:b/>
                <w:u w:val="single"/>
              </w:rPr>
              <w:t xml:space="preserve">        </w:t>
            </w:r>
            <w:proofErr w:type="gramStart"/>
            <w:r w:rsidR="000C68BB">
              <w:rPr>
                <w:b/>
                <w:u w:val="single"/>
              </w:rPr>
              <w:t xml:space="preserve">  </w:t>
            </w:r>
            <w:r>
              <w:t>]</w:t>
            </w:r>
            <w:proofErr w:type="gramEnd"/>
          </w:p>
        </w:tc>
        <w:tc>
          <w:tcPr>
            <w:tcW w:w="4675" w:type="dxa"/>
            <w:tcBorders>
              <w:left w:val="single" w:color="auto" w:sz="4" w:space="0"/>
            </w:tcBorders>
          </w:tcPr>
          <w:p w:rsidR="008B0BD7" w:rsidP="008B0BD7" w:rsidRDefault="008B0BD7" w14:paraId="678C869F" w14:textId="77777777">
            <w:pPr>
              <w:spacing w:after="0"/>
            </w:pPr>
          </w:p>
        </w:tc>
      </w:tr>
      <w:tr w:rsidR="008B0BD7" w:rsidTr="00BE2E86" w14:paraId="07D0A2CB" w14:textId="77777777">
        <w:tc>
          <w:tcPr>
            <w:tcW w:w="4675" w:type="dxa"/>
            <w:tcBorders>
              <w:right w:val="single" w:color="auto" w:sz="4" w:space="0"/>
            </w:tcBorders>
          </w:tcPr>
          <w:p w:rsidR="008B0BD7" w:rsidP="008B0BD7" w:rsidRDefault="008B0BD7" w14:paraId="72C92DB0" w14:textId="77777777">
            <w:pPr>
              <w:spacing w:after="0"/>
            </w:pPr>
          </w:p>
        </w:tc>
        <w:tc>
          <w:tcPr>
            <w:tcW w:w="4675" w:type="dxa"/>
            <w:tcBorders>
              <w:left w:val="single" w:color="auto" w:sz="4" w:space="0"/>
            </w:tcBorders>
          </w:tcPr>
          <w:p w:rsidR="008B0BD7" w:rsidP="008B0BD7" w:rsidRDefault="008B0BD7" w14:paraId="2AEAABE1" w14:textId="2DE2A99D">
            <w:pPr>
              <w:spacing w:after="0"/>
            </w:pPr>
            <w:r>
              <w:t>ss.</w:t>
            </w:r>
          </w:p>
        </w:tc>
      </w:tr>
      <w:tr w:rsidR="008B0BD7" w:rsidTr="00BE2E86" w14:paraId="2256A92F" w14:textId="77777777">
        <w:tc>
          <w:tcPr>
            <w:tcW w:w="4675" w:type="dxa"/>
            <w:tcBorders>
              <w:right w:val="single" w:color="auto" w:sz="4" w:space="0"/>
            </w:tcBorders>
          </w:tcPr>
          <w:p w:rsidR="008B0BD7" w:rsidP="008B0BD7" w:rsidRDefault="008B0BD7" w14:paraId="6A02073B" w14:textId="37BB66D1">
            <w:pPr>
              <w:spacing w:after="0"/>
            </w:pPr>
            <w:r>
              <w:t>[</w:t>
            </w:r>
            <w:r w:rsidR="000C68BB">
              <w:rPr>
                <w:b/>
                <w:u w:val="single"/>
              </w:rPr>
              <w:t xml:space="preserve">          1</w:t>
            </w:r>
            <w:r w:rsidR="00B442BA">
              <w:rPr>
                <w:b/>
                <w:u w:val="single"/>
              </w:rPr>
              <w:t>6</w:t>
            </w:r>
            <w:r w:rsidR="000C68BB">
              <w:rPr>
                <w:b/>
                <w:u w:val="single"/>
              </w:rPr>
              <w:t xml:space="preserve">        </w:t>
            </w:r>
            <w:proofErr w:type="gramStart"/>
            <w:r w:rsidR="000C68BB">
              <w:rPr>
                <w:b/>
                <w:u w:val="single"/>
              </w:rPr>
              <w:t xml:space="preserve">  </w:t>
            </w:r>
            <w:r>
              <w:t>]</w:t>
            </w:r>
            <w:proofErr w:type="gramEnd"/>
          </w:p>
        </w:tc>
        <w:tc>
          <w:tcPr>
            <w:tcW w:w="4675" w:type="dxa"/>
            <w:tcBorders>
              <w:left w:val="single" w:color="auto" w:sz="4" w:space="0"/>
            </w:tcBorders>
          </w:tcPr>
          <w:p w:rsidR="008B0BD7" w:rsidP="008B0BD7" w:rsidRDefault="008B0BD7" w14:paraId="6ADC5931" w14:textId="77777777">
            <w:pPr>
              <w:spacing w:after="0"/>
            </w:pPr>
          </w:p>
        </w:tc>
      </w:tr>
    </w:tbl>
    <w:p w:rsidR="008B0BD7" w:rsidP="008B0BD7" w:rsidRDefault="008B0BD7" w14:paraId="5B8A84DC" w14:textId="77777777">
      <w:pPr>
        <w:spacing w:after="0"/>
      </w:pPr>
    </w:p>
    <w:p w:rsidR="00DB246D" w:rsidP="00F563BE" w:rsidRDefault="00C22624" w14:paraId="085ED13E" w14:textId="77777777">
      <w:pPr>
        <w:pStyle w:val="BodyTextIndent"/>
        <w:spacing w:after="0"/>
        <w:ind w:left="0"/>
      </w:pPr>
      <w:r w:rsidRPr="00122397">
        <w:t xml:space="preserve">On </w:t>
      </w:r>
      <w:r w:rsidRPr="008B0BD7">
        <w:t>_______________, 20__,</w:t>
      </w:r>
      <w:r w:rsidRPr="00122397">
        <w:t xml:space="preserve"> before me, </w:t>
      </w:r>
      <w:r w:rsidR="00194D52">
        <w:t xml:space="preserve">a </w:t>
      </w:r>
      <w:r w:rsidR="00E0059B">
        <w:t>N</w:t>
      </w:r>
      <w:r w:rsidRPr="00122397">
        <w:t xml:space="preserve">otary </w:t>
      </w:r>
      <w:r w:rsidR="00E0059B">
        <w:t>P</w:t>
      </w:r>
      <w:r w:rsidRPr="00122397">
        <w:t>ublic</w:t>
      </w:r>
      <w:r w:rsidR="00194D52">
        <w:t xml:space="preserve"> for the above jurisdiction</w:t>
      </w:r>
      <w:r w:rsidRPr="00122397">
        <w:t xml:space="preserve">, personally </w:t>
      </w:r>
      <w:r w:rsidRPr="00046DB5">
        <w:t>appeared ___________</w:t>
      </w:r>
      <w:r w:rsidRPr="00046DB5" w:rsidR="008B0BD7">
        <w:t>____________________</w:t>
      </w:r>
      <w:r w:rsidRPr="00046DB5">
        <w:t>_____, who proved to me on the basis of satisfact</w:t>
      </w:r>
      <w:r w:rsidRPr="00122397">
        <w:t>ory evidence to be the person whose name is subscribed to the within instrument and acknowledged to me that he</w:t>
      </w:r>
      <w:r w:rsidRPr="00122397" w:rsidR="00B92B60">
        <w:t>/she/they</w:t>
      </w:r>
      <w:r w:rsidRPr="00122397">
        <w:t xml:space="preserve"> executed the same in his</w:t>
      </w:r>
      <w:r w:rsidR="00B126BA">
        <w:t>/her/their</w:t>
      </w:r>
      <w:r w:rsidRPr="00122397">
        <w:t xml:space="preserve"> authorized capacity, and that by his</w:t>
      </w:r>
      <w:r w:rsidRPr="00122397" w:rsidR="00B92B60">
        <w:t>/her/their</w:t>
      </w:r>
      <w:r w:rsidRPr="00122397">
        <w:t xml:space="preserve"> signature on the instrument the person, or the entity upon behalf of which the person acted, executed the instrument.</w:t>
      </w:r>
      <w:r w:rsidR="008C5020">
        <w:t xml:space="preserve">  </w:t>
      </w:r>
    </w:p>
    <w:p w:rsidR="00DB246D" w:rsidP="00F563BE" w:rsidRDefault="00DB246D" w14:paraId="37C22D92" w14:textId="77777777">
      <w:pPr>
        <w:pStyle w:val="BodyTextIndent"/>
        <w:spacing w:after="0"/>
        <w:ind w:left="0"/>
      </w:pPr>
    </w:p>
    <w:p w:rsidR="006E1589" w:rsidP="00F563BE" w:rsidRDefault="00C22624" w14:paraId="6AEB13A6" w14:textId="6B77EA2F">
      <w:pPr>
        <w:pStyle w:val="BodyTextIndent"/>
        <w:spacing w:after="0"/>
        <w:ind w:left="0"/>
      </w:pPr>
      <w:r w:rsidRPr="00122397">
        <w:t xml:space="preserve">I certify under </w:t>
      </w:r>
      <w:r w:rsidRPr="00122397" w:rsidR="008B0BD7">
        <w:t xml:space="preserve">penalty of perjury </w:t>
      </w:r>
      <w:r w:rsidRPr="00122397">
        <w:t xml:space="preserve">under the laws of </w:t>
      </w:r>
      <w:r w:rsidR="00046DB5">
        <w:t>the above jurisdiction</w:t>
      </w:r>
      <w:r w:rsidRPr="00122397" w:rsidR="00447578">
        <w:t xml:space="preserve"> </w:t>
      </w:r>
      <w:r w:rsidRPr="00122397">
        <w:t>that the foregoing paragraph is true and correct.</w:t>
      </w:r>
      <w:r w:rsidR="00F563BE">
        <w:t xml:space="preserve">  </w:t>
      </w:r>
      <w:r w:rsidRPr="00122397">
        <w:t>W</w:t>
      </w:r>
      <w:r w:rsidR="00F563BE">
        <w:t>itness</w:t>
      </w:r>
      <w:r w:rsidRPr="00122397">
        <w:t xml:space="preserve"> my hand and official seal.</w:t>
      </w:r>
    </w:p>
    <w:p w:rsidR="00F563BE" w:rsidP="00F563BE" w:rsidRDefault="00F563BE" w14:paraId="4BB2CE51" w14:textId="165433E6">
      <w:pPr>
        <w:pStyle w:val="BodyTextIndent"/>
        <w:spacing w:after="0"/>
        <w:ind w:left="0"/>
      </w:pPr>
    </w:p>
    <w:p w:rsidR="00F563BE" w:rsidP="00F563BE" w:rsidRDefault="00F563BE" w14:paraId="3757CA75" w14:textId="77777777">
      <w:pPr>
        <w:pStyle w:val="BodyTextIndent"/>
        <w:spacing w:after="0"/>
        <w:ind w:left="0"/>
      </w:pPr>
    </w:p>
    <w:p w:rsidR="006E1589" w:rsidP="00F563BE" w:rsidRDefault="00C22624" w14:paraId="43683BCC" w14:textId="77777777">
      <w:pPr>
        <w:spacing w:after="0"/>
        <w:ind w:left="4680"/>
      </w:pPr>
      <w:r w:rsidRPr="00122397">
        <w:t>______________________________________</w:t>
      </w:r>
    </w:p>
    <w:p w:rsidR="006E1589" w:rsidP="00F563BE" w:rsidRDefault="00C22624" w14:paraId="53ED6F0A" w14:textId="77777777">
      <w:pPr>
        <w:spacing w:after="0"/>
        <w:ind w:left="4680"/>
      </w:pPr>
      <w:r w:rsidRPr="00122397">
        <w:t>Notary Public</w:t>
      </w:r>
    </w:p>
    <w:p w:rsidR="006E1589" w:rsidP="00F563BE" w:rsidRDefault="00C22624" w14:paraId="13B93ACF" w14:textId="77777777">
      <w:pPr>
        <w:spacing w:after="0"/>
        <w:ind w:left="4680"/>
      </w:pPr>
      <w:r w:rsidRPr="00122397">
        <w:t>Print Name: ____________________________</w:t>
      </w:r>
    </w:p>
    <w:p w:rsidRPr="00122397" w:rsidR="00C22624" w:rsidP="00F563BE" w:rsidRDefault="00C22624" w14:paraId="5C95BBBA" w14:textId="233CAAA5">
      <w:pPr>
        <w:spacing w:after="0"/>
        <w:ind w:left="4680"/>
      </w:pPr>
      <w:r w:rsidRPr="00122397">
        <w:t>My commission expires:</w:t>
      </w:r>
      <w:r w:rsidRPr="00122397" w:rsidR="00F563BE">
        <w:t xml:space="preserve"> </w:t>
      </w:r>
      <w:r w:rsidRPr="00122397">
        <w:t>__________________</w:t>
      </w:r>
    </w:p>
    <w:p w:rsidRPr="00122397" w:rsidR="00447578" w:rsidP="006E1589" w:rsidRDefault="00447578" w14:paraId="20410FE0" w14:textId="235DD992">
      <w:r w:rsidRPr="00122397">
        <w:br w:type="page"/>
      </w:r>
    </w:p>
    <w:p w:rsidR="00F563BE" w:rsidP="00F563BE" w:rsidRDefault="00F563BE" w14:paraId="2C9B835C" w14:textId="26321E6E">
      <w:pPr>
        <w:tabs>
          <w:tab w:val="right" w:pos="3960"/>
        </w:tabs>
        <w:spacing w:after="0"/>
        <w:ind w:left="4680" w:hanging="4680"/>
      </w:pPr>
      <w:r>
        <w:lastRenderedPageBreak/>
        <w:tab/>
        <w:t>HUD</w:t>
      </w:r>
      <w:r w:rsidRPr="00122397">
        <w:t>:</w:t>
      </w:r>
      <w:r>
        <w:tab/>
        <w:t>U.S. Department of Housing and Urban Development</w:t>
      </w:r>
    </w:p>
    <w:p w:rsidR="00F563BE" w:rsidP="00F563BE" w:rsidRDefault="00F563BE" w14:paraId="650B2474" w14:textId="77777777">
      <w:pPr>
        <w:tabs>
          <w:tab w:val="left" w:pos="5400"/>
        </w:tabs>
        <w:spacing w:after="0"/>
        <w:ind w:left="4680"/>
      </w:pPr>
    </w:p>
    <w:p w:rsidR="00F563BE" w:rsidP="00F563BE" w:rsidRDefault="00F563BE" w14:paraId="778273A4" w14:textId="77777777">
      <w:pPr>
        <w:tabs>
          <w:tab w:val="left" w:pos="5400"/>
        </w:tabs>
        <w:spacing w:after="0"/>
        <w:ind w:left="4680"/>
      </w:pPr>
    </w:p>
    <w:p w:rsidR="005D63B8" w:rsidP="005D63B8" w:rsidRDefault="00F563BE" w14:paraId="518D2B95" w14:textId="77777777">
      <w:pPr>
        <w:tabs>
          <w:tab w:val="left" w:pos="5400"/>
        </w:tabs>
        <w:spacing w:after="0"/>
        <w:ind w:left="4680"/>
      </w:pPr>
      <w:r w:rsidRPr="00122397">
        <w:t>By:</w:t>
      </w:r>
      <w:r>
        <w:tab/>
        <w:t>_______________________________</w:t>
      </w:r>
      <w:r>
        <w:br/>
      </w:r>
      <w:r w:rsidR="005D63B8">
        <w:t>Name:</w:t>
      </w:r>
      <w:r w:rsidRPr="008B0BD7" w:rsidR="005D63B8">
        <w:t xml:space="preserve"> </w:t>
      </w:r>
      <w:r w:rsidR="005D63B8">
        <w:tab/>
        <w:t>_______________________________</w:t>
      </w:r>
    </w:p>
    <w:p w:rsidR="005D63B8" w:rsidP="005D63B8" w:rsidRDefault="00046DB5" w14:paraId="2FCDC51A" w14:textId="56FA6F18">
      <w:pPr>
        <w:tabs>
          <w:tab w:val="left" w:pos="5400"/>
        </w:tabs>
        <w:spacing w:after="0"/>
        <w:ind w:left="4680"/>
      </w:pPr>
      <w:r>
        <w:t>Title</w:t>
      </w:r>
      <w:r w:rsidRPr="00122397" w:rsidR="005D63B8">
        <w:t xml:space="preserve">: </w:t>
      </w:r>
      <w:r w:rsidR="005D63B8">
        <w:tab/>
      </w:r>
      <w:r>
        <w:t>Director, Office of Recapitalization</w:t>
      </w:r>
    </w:p>
    <w:p w:rsidRPr="005D63B8" w:rsidR="00F563BE" w:rsidP="005D63B8" w:rsidRDefault="00F563BE" w14:paraId="4C00C3C3" w14:textId="040F4559">
      <w:pPr>
        <w:tabs>
          <w:tab w:val="left" w:pos="5400"/>
        </w:tabs>
        <w:spacing w:after="0"/>
        <w:ind w:left="4680"/>
        <w:rPr>
          <w:rStyle w:val="Emphasis"/>
          <w:i w:val="0"/>
          <w:iCs w:val="0"/>
          <w:sz w:val="22"/>
          <w:szCs w:val="22"/>
        </w:rPr>
      </w:pPr>
    </w:p>
    <w:tbl>
      <w:tblPr>
        <w:tblStyle w:val="TableGrid"/>
        <w:tblW w:w="0" w:type="auto"/>
        <w:tblLook w:val="04A0" w:firstRow="1" w:lastRow="0" w:firstColumn="1" w:lastColumn="0" w:noHBand="0" w:noVBand="1"/>
      </w:tblPr>
      <w:tblGrid>
        <w:gridCol w:w="9350"/>
      </w:tblGrid>
      <w:tr w:rsidRPr="00122397" w:rsidR="00F563BE" w:rsidTr="00BE2E86" w14:paraId="70191BFC" w14:textId="77777777">
        <w:tc>
          <w:tcPr>
            <w:tcW w:w="9576" w:type="dxa"/>
          </w:tcPr>
          <w:p w:rsidRPr="008B0BD7" w:rsidR="00F563BE" w:rsidP="00484768" w:rsidRDefault="00F563BE" w14:paraId="5462DF30"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F563BE" w:rsidP="00F563BE" w:rsidRDefault="00F563BE" w14:paraId="0E5393CD"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046DB5" w:rsidTr="005F679E" w14:paraId="70262CD4" w14:textId="77777777">
        <w:tc>
          <w:tcPr>
            <w:tcW w:w="4675" w:type="dxa"/>
            <w:tcBorders>
              <w:right w:val="single" w:color="auto" w:sz="4" w:space="0"/>
            </w:tcBorders>
          </w:tcPr>
          <w:p w:rsidR="00046DB5" w:rsidP="005F679E" w:rsidRDefault="00046DB5" w14:paraId="5C336F82" w14:textId="77777777">
            <w:pPr>
              <w:spacing w:after="0"/>
            </w:pPr>
            <w:r>
              <w:t>[</w:t>
            </w:r>
            <w:r>
              <w:rPr>
                <w:b/>
                <w:u w:val="single"/>
              </w:rPr>
              <w:t xml:space="preserve">          15        </w:t>
            </w:r>
            <w:proofErr w:type="gramStart"/>
            <w:r>
              <w:rPr>
                <w:b/>
                <w:u w:val="single"/>
              </w:rPr>
              <w:t xml:space="preserve">  </w:t>
            </w:r>
            <w:r>
              <w:t>]</w:t>
            </w:r>
            <w:proofErr w:type="gramEnd"/>
          </w:p>
        </w:tc>
        <w:tc>
          <w:tcPr>
            <w:tcW w:w="4675" w:type="dxa"/>
            <w:tcBorders>
              <w:left w:val="single" w:color="auto" w:sz="4" w:space="0"/>
            </w:tcBorders>
          </w:tcPr>
          <w:p w:rsidR="00046DB5" w:rsidP="005F679E" w:rsidRDefault="00046DB5" w14:paraId="3C49A405" w14:textId="77777777">
            <w:pPr>
              <w:spacing w:after="0"/>
            </w:pPr>
          </w:p>
        </w:tc>
      </w:tr>
      <w:tr w:rsidR="00046DB5" w:rsidTr="005F679E" w14:paraId="37CACD86" w14:textId="77777777">
        <w:tc>
          <w:tcPr>
            <w:tcW w:w="4675" w:type="dxa"/>
            <w:tcBorders>
              <w:right w:val="single" w:color="auto" w:sz="4" w:space="0"/>
            </w:tcBorders>
          </w:tcPr>
          <w:p w:rsidR="00046DB5" w:rsidP="005F679E" w:rsidRDefault="00046DB5" w14:paraId="0392B921" w14:textId="77777777">
            <w:pPr>
              <w:spacing w:after="0"/>
            </w:pPr>
          </w:p>
        </w:tc>
        <w:tc>
          <w:tcPr>
            <w:tcW w:w="4675" w:type="dxa"/>
            <w:tcBorders>
              <w:left w:val="single" w:color="auto" w:sz="4" w:space="0"/>
            </w:tcBorders>
          </w:tcPr>
          <w:p w:rsidR="00046DB5" w:rsidP="005F679E" w:rsidRDefault="00046DB5" w14:paraId="2ED4E10F" w14:textId="77777777">
            <w:pPr>
              <w:spacing w:after="0"/>
            </w:pPr>
            <w:r>
              <w:t>ss.</w:t>
            </w:r>
          </w:p>
        </w:tc>
      </w:tr>
      <w:tr w:rsidR="00046DB5" w:rsidTr="005F679E" w14:paraId="79AA9352" w14:textId="77777777">
        <w:tc>
          <w:tcPr>
            <w:tcW w:w="4675" w:type="dxa"/>
            <w:tcBorders>
              <w:right w:val="single" w:color="auto" w:sz="4" w:space="0"/>
            </w:tcBorders>
          </w:tcPr>
          <w:p w:rsidR="00046DB5" w:rsidP="005F679E" w:rsidRDefault="00046DB5" w14:paraId="7A3B55AF" w14:textId="77777777">
            <w:pPr>
              <w:spacing w:after="0"/>
            </w:pPr>
            <w:r>
              <w:t>[</w:t>
            </w:r>
            <w:r>
              <w:rPr>
                <w:b/>
                <w:u w:val="single"/>
              </w:rPr>
              <w:t xml:space="preserve">          16        </w:t>
            </w:r>
            <w:proofErr w:type="gramStart"/>
            <w:r>
              <w:rPr>
                <w:b/>
                <w:u w:val="single"/>
              </w:rPr>
              <w:t xml:space="preserve">  </w:t>
            </w:r>
            <w:r>
              <w:t>]</w:t>
            </w:r>
            <w:proofErr w:type="gramEnd"/>
          </w:p>
        </w:tc>
        <w:tc>
          <w:tcPr>
            <w:tcW w:w="4675" w:type="dxa"/>
            <w:tcBorders>
              <w:left w:val="single" w:color="auto" w:sz="4" w:space="0"/>
            </w:tcBorders>
          </w:tcPr>
          <w:p w:rsidR="00046DB5" w:rsidP="005F679E" w:rsidRDefault="00046DB5" w14:paraId="515309C4" w14:textId="77777777">
            <w:pPr>
              <w:spacing w:after="0"/>
            </w:pPr>
          </w:p>
        </w:tc>
      </w:tr>
    </w:tbl>
    <w:p w:rsidR="00F563BE" w:rsidP="00F563BE" w:rsidRDefault="00F563BE" w14:paraId="53468C5E" w14:textId="77777777">
      <w:pPr>
        <w:spacing w:after="0"/>
      </w:pPr>
    </w:p>
    <w:p w:rsidR="00F563BE" w:rsidP="00F563BE" w:rsidRDefault="00F563BE" w14:paraId="5483C398" w14:textId="17D8176D">
      <w:pPr>
        <w:pStyle w:val="BodyTextIndent"/>
        <w:spacing w:after="0"/>
        <w:ind w:left="0"/>
      </w:pPr>
      <w:r w:rsidRPr="00122397">
        <w:t xml:space="preserve">On </w:t>
      </w:r>
      <w:r w:rsidRPr="008B0BD7">
        <w:t>_______________, 20__,</w:t>
      </w:r>
      <w:r w:rsidRPr="00122397">
        <w:t xml:space="preserve"> before me, </w:t>
      </w:r>
      <w:r w:rsidR="008C5020">
        <w:t xml:space="preserve">a </w:t>
      </w:r>
      <w:r w:rsidR="00E0059B">
        <w:t>N</w:t>
      </w:r>
      <w:r w:rsidRPr="00122397" w:rsidR="008C5020">
        <w:t xml:space="preserve">otary </w:t>
      </w:r>
      <w:r w:rsidR="00E0059B">
        <w:t>P</w:t>
      </w:r>
      <w:r w:rsidRPr="00122397" w:rsidR="008C5020">
        <w:t>ublic</w:t>
      </w:r>
      <w:r w:rsidR="008C5020">
        <w:t xml:space="preserve"> for the above jurisdiction</w:t>
      </w:r>
      <w:r w:rsidRPr="00122397">
        <w:t xml:space="preserve">, personally </w:t>
      </w:r>
      <w:r w:rsidRPr="00046DB5">
        <w:t xml:space="preserve">appeared </w:t>
      </w:r>
      <w:r w:rsidRPr="00046DB5" w:rsidR="005D63B8">
        <w:t>____________________________________</w:t>
      </w:r>
      <w:r w:rsidRPr="00046DB5">
        <w:t>, who proved to me on the basis of satisfacto</w:t>
      </w:r>
      <w:r w:rsidRPr="00F563BE">
        <w:t>ry evidence to be the person wh</w:t>
      </w:r>
      <w:r w:rsidRPr="00122397">
        <w:t>ose name is subscribed to the within instrument and acknowledged to me that he/she/they executed the same in his</w:t>
      </w:r>
      <w:r w:rsidRPr="00122397" w:rsidR="005D63B8">
        <w:t>/her/their</w:t>
      </w:r>
      <w:r w:rsidRPr="00122397">
        <w:t xml:space="preserve"> authorized capacity, and that by his/her/their signature on the instrument the person, or the entity upon behalf of which the person acted, executed the instrument.</w:t>
      </w:r>
    </w:p>
    <w:p w:rsidR="00F563BE" w:rsidP="00F563BE" w:rsidRDefault="00F563BE" w14:paraId="5DF38911" w14:textId="77777777">
      <w:pPr>
        <w:pStyle w:val="BodyTextIndent"/>
        <w:spacing w:after="0"/>
        <w:ind w:left="0"/>
      </w:pPr>
    </w:p>
    <w:p w:rsidR="00F563BE" w:rsidP="00F563BE" w:rsidRDefault="00F563BE" w14:paraId="62DE2BC3" w14:textId="1A5CEC73">
      <w:pPr>
        <w:pStyle w:val="BodyTextIndent"/>
        <w:spacing w:after="0"/>
        <w:ind w:left="0"/>
      </w:pPr>
      <w:r w:rsidRPr="00122397">
        <w:t xml:space="preserve">I certify under penalty of perjury under the laws of the </w:t>
      </w:r>
      <w:r w:rsidR="00046DB5">
        <w:t>above jur</w:t>
      </w:r>
      <w:r w:rsidR="0084190E">
        <w:t>i</w:t>
      </w:r>
      <w:r w:rsidR="00046DB5">
        <w:t>sdiction</w:t>
      </w:r>
      <w:r w:rsidRPr="00122397">
        <w:t xml:space="preserve"> that the foregoing paragraph is true and correct.</w:t>
      </w:r>
      <w:r>
        <w:t xml:space="preserve">  </w:t>
      </w:r>
      <w:r w:rsidRPr="00122397">
        <w:t>W</w:t>
      </w:r>
      <w:r>
        <w:t>itness</w:t>
      </w:r>
      <w:r w:rsidRPr="00122397">
        <w:t xml:space="preserve"> my hand and official seal.</w:t>
      </w:r>
    </w:p>
    <w:p w:rsidR="00F563BE" w:rsidP="00F563BE" w:rsidRDefault="00F563BE" w14:paraId="0041C8D6" w14:textId="77777777">
      <w:pPr>
        <w:pStyle w:val="BodyTextIndent"/>
        <w:spacing w:after="0"/>
        <w:ind w:left="0"/>
      </w:pPr>
    </w:p>
    <w:p w:rsidR="00F563BE" w:rsidP="00F563BE" w:rsidRDefault="00F563BE" w14:paraId="76C269EB" w14:textId="77777777">
      <w:pPr>
        <w:pStyle w:val="BodyTextIndent"/>
        <w:spacing w:after="0"/>
        <w:ind w:left="0"/>
      </w:pPr>
    </w:p>
    <w:p w:rsidR="00F563BE" w:rsidP="00F563BE" w:rsidRDefault="00F563BE" w14:paraId="1B6654B6" w14:textId="77777777">
      <w:pPr>
        <w:spacing w:after="0"/>
        <w:ind w:left="4680"/>
      </w:pPr>
      <w:r w:rsidRPr="00122397">
        <w:t>______________________________________</w:t>
      </w:r>
    </w:p>
    <w:p w:rsidR="00F563BE" w:rsidP="00F563BE" w:rsidRDefault="00F563BE" w14:paraId="3FCC810A" w14:textId="77777777">
      <w:pPr>
        <w:spacing w:after="0"/>
        <w:ind w:left="4680"/>
      </w:pPr>
      <w:r w:rsidRPr="00122397">
        <w:t>Notary Public</w:t>
      </w:r>
    </w:p>
    <w:p w:rsidR="00F563BE" w:rsidP="00F563BE" w:rsidRDefault="00F563BE" w14:paraId="237F3BF2" w14:textId="77777777">
      <w:pPr>
        <w:spacing w:after="0"/>
        <w:ind w:left="4680"/>
      </w:pPr>
      <w:r w:rsidRPr="00122397">
        <w:t>Print Name: ____________________________</w:t>
      </w:r>
    </w:p>
    <w:p w:rsidRPr="00122397" w:rsidR="00F563BE" w:rsidP="00F563BE" w:rsidRDefault="00F563BE" w14:paraId="632B6830" w14:textId="77777777">
      <w:pPr>
        <w:spacing w:after="0"/>
        <w:ind w:left="4680"/>
      </w:pPr>
      <w:r w:rsidRPr="00122397">
        <w:t>My commission expires: __________________</w:t>
      </w:r>
    </w:p>
    <w:p w:rsidR="00390E63" w:rsidP="006E1589" w:rsidRDefault="00390E63" w14:paraId="01EACCD4" w14:textId="77777777"/>
    <w:p w:rsidR="00390E63" w:rsidP="006E1589" w:rsidRDefault="00390E63" w14:paraId="7E2138FB" w14:textId="77777777"/>
    <w:p w:rsidR="006E1589" w:rsidP="006E1589" w:rsidRDefault="0059782C" w14:paraId="381E3A4C" w14:textId="722E87EB">
      <w:r w:rsidRPr="00122397">
        <w:t>Warning:</w:t>
      </w:r>
    </w:p>
    <w:p w:rsidRPr="00122397" w:rsidR="0059782C" w:rsidP="006E1589" w:rsidRDefault="0059782C" w14:paraId="5C95BC11" w14:textId="6F46D7E0">
      <w:pPr>
        <w:sectPr w:rsidRPr="00122397" w:rsidR="0059782C" w:rsidSect="004E6447">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r w:rsidRPr="00122397">
        <w:t>Any person who knowingly presents a false, fictitious, or fraudulent statement or claim in any matter within the jurisdiction of the U.S. Department of Housing and Urban Development is subject to criminal penalties, civil liability, and administrative sanctions.</w:t>
      </w:r>
    </w:p>
    <w:p w:rsidR="00390E63" w:rsidP="00390E63" w:rsidRDefault="00390E63" w14:paraId="4E8B189A" w14:textId="4B137552">
      <w:pPr>
        <w:spacing w:after="0"/>
        <w:jc w:val="center"/>
        <w:rPr>
          <w:b/>
          <w:smallCaps/>
        </w:rPr>
      </w:pPr>
      <w:r>
        <w:rPr>
          <w:b/>
          <w:smallCaps/>
        </w:rPr>
        <w:lastRenderedPageBreak/>
        <w:t>Exhibit A</w:t>
      </w:r>
      <w:r>
        <w:rPr>
          <w:b/>
          <w:smallCaps/>
        </w:rPr>
        <w:br/>
        <w:t>Legal Description of the Property</w:t>
      </w:r>
    </w:p>
    <w:p w:rsidRPr="002E7C5E" w:rsidR="00390E63" w:rsidP="00390E63" w:rsidRDefault="00390E63" w14:paraId="493B98F9" w14:textId="77777777">
      <w:pPr>
        <w:spacing w:after="0"/>
        <w:jc w:val="center"/>
        <w:rPr>
          <w:smallCaps/>
        </w:rPr>
      </w:pPr>
    </w:p>
    <w:p w:rsidR="006E1589" w:rsidP="006E1589" w:rsidRDefault="00CB0F32" w14:paraId="769FFFD9" w14:textId="3D9BD64D">
      <w:pPr>
        <w:rPr>
          <w:b/>
        </w:rPr>
      </w:pPr>
      <w:r w:rsidRPr="00122397">
        <w:rPr>
          <w:b/>
        </w:rPr>
        <w:t>Address</w:t>
      </w:r>
      <w:r w:rsidRPr="00122397">
        <w:t>:</w:t>
      </w:r>
      <w:r w:rsidRPr="00122397">
        <w:tab/>
        <w:t>[</w:t>
      </w:r>
      <w:r w:rsidR="000C68BB">
        <w:rPr>
          <w:b/>
          <w:u w:val="single"/>
          <w:shd w:val="clear" w:color="auto" w:fill="DDDDDD"/>
        </w:rPr>
        <w:t xml:space="preserve">          1</w:t>
      </w:r>
      <w:r w:rsidR="00B442BA">
        <w:rPr>
          <w:b/>
          <w:u w:val="single"/>
          <w:shd w:val="clear" w:color="auto" w:fill="DDDDDD"/>
        </w:rPr>
        <w:t>7</w:t>
      </w:r>
      <w:r w:rsidR="000C68BB">
        <w:rPr>
          <w:b/>
          <w:u w:val="single"/>
          <w:shd w:val="clear" w:color="auto" w:fill="DDDDDD"/>
        </w:rPr>
        <w:t xml:space="preserve">        </w:t>
      </w:r>
      <w:proofErr w:type="gramStart"/>
      <w:r w:rsidR="000C68BB">
        <w:rPr>
          <w:b/>
          <w:u w:val="single"/>
          <w:shd w:val="clear" w:color="auto" w:fill="DDDDDD"/>
        </w:rPr>
        <w:t xml:space="preserve">  </w:t>
      </w:r>
      <w:r w:rsidRPr="00122397">
        <w:t>]</w:t>
      </w:r>
      <w:proofErr w:type="gramEnd"/>
    </w:p>
    <w:p w:rsidR="006E1589" w:rsidP="006E1589" w:rsidRDefault="00CB0F32" w14:paraId="3E324A4C" w14:textId="77777777">
      <w:r w:rsidRPr="00122397">
        <w:t>Real property in the City of _____________, County of _______________, State</w:t>
      </w:r>
      <w:r w:rsidRPr="00122397" w:rsidR="004E6447">
        <w:t>/Commonwealth</w:t>
      </w:r>
      <w:r w:rsidRPr="00122397">
        <w:t xml:space="preserve"> of </w:t>
      </w:r>
      <w:r w:rsidRPr="00122397" w:rsidR="004E6447">
        <w:t>______________________________</w:t>
      </w:r>
      <w:r w:rsidRPr="00122397">
        <w:t>, described as follows:</w:t>
      </w:r>
    </w:p>
    <w:p w:rsidR="006E1589" w:rsidP="006E1589" w:rsidRDefault="00CB0F32" w14:paraId="3543F10A" w14:textId="25F3B2AE">
      <w:r w:rsidRPr="00122397">
        <w:t>[</w:t>
      </w:r>
      <w:r w:rsidR="000C68BB">
        <w:rPr>
          <w:b/>
          <w:u w:val="single"/>
          <w:shd w:val="clear" w:color="auto" w:fill="DDDDDD"/>
        </w:rPr>
        <w:t xml:space="preserve">          1</w:t>
      </w:r>
      <w:r w:rsidR="00B442BA">
        <w:rPr>
          <w:b/>
          <w:u w:val="single"/>
          <w:shd w:val="clear" w:color="auto" w:fill="DDDDDD"/>
        </w:rPr>
        <w:t>8</w:t>
      </w:r>
      <w:r w:rsidR="000C68BB">
        <w:rPr>
          <w:b/>
          <w:u w:val="single"/>
          <w:shd w:val="clear" w:color="auto" w:fill="DDDDDD"/>
        </w:rPr>
        <w:t xml:space="preserve">        </w:t>
      </w:r>
      <w:proofErr w:type="gramStart"/>
      <w:r w:rsidR="000C68BB">
        <w:rPr>
          <w:b/>
          <w:u w:val="single"/>
          <w:shd w:val="clear" w:color="auto" w:fill="DDDDDD"/>
        </w:rPr>
        <w:t xml:space="preserve">  </w:t>
      </w:r>
      <w:r w:rsidRPr="00122397">
        <w:t>]</w:t>
      </w:r>
      <w:proofErr w:type="gramEnd"/>
    </w:p>
    <w:p w:rsidR="00E42A5C" w:rsidRDefault="00E42A5C" w14:paraId="3197A426" w14:textId="77777777">
      <w:pPr>
        <w:spacing w:after="0"/>
        <w:rPr>
          <w:b/>
        </w:rPr>
      </w:pPr>
      <w:r>
        <w:rPr>
          <w:b/>
        </w:rPr>
        <w:br w:type="page"/>
      </w:r>
    </w:p>
    <w:p w:rsidRPr="00793C4E" w:rsidR="00DA6091" w:rsidP="00DA6091" w:rsidRDefault="00DA6091" w14:paraId="6BE0AC68" w14:textId="30FE949A">
      <w:pPr>
        <w:rPr>
          <w:b/>
        </w:rPr>
      </w:pPr>
      <w:r w:rsidRPr="00793C4E">
        <w:rPr>
          <w:b/>
        </w:rPr>
        <w:lastRenderedPageBreak/>
        <w:t>INSTRUCTIONS:</w:t>
      </w:r>
    </w:p>
    <w:p w:rsidRPr="00793C4E" w:rsidR="00DA6091" w:rsidP="00DA6091" w:rsidRDefault="00DA6091" w14:paraId="25430699" w14:textId="4DBDAAB0">
      <w:pPr>
        <w:pStyle w:val="CommentText"/>
        <w:numPr>
          <w:ilvl w:val="0"/>
          <w:numId w:val="14"/>
        </w:numPr>
        <w:rPr>
          <w:sz w:val="24"/>
          <w:szCs w:val="24"/>
        </w:rPr>
      </w:pPr>
      <w:r w:rsidRPr="00793C4E">
        <w:rPr>
          <w:sz w:val="24"/>
          <w:szCs w:val="24"/>
        </w:rPr>
        <w:t>Insert the name and address of t</w:t>
      </w:r>
      <w:r w:rsidR="00AE0130">
        <w:rPr>
          <w:sz w:val="24"/>
          <w:szCs w:val="24"/>
        </w:rPr>
        <w:t>he</w:t>
      </w:r>
      <w:r w:rsidR="00A02EA9">
        <w:rPr>
          <w:sz w:val="24"/>
          <w:szCs w:val="24"/>
        </w:rPr>
        <w:t xml:space="preserve"> post-conversion </w:t>
      </w:r>
      <w:r w:rsidR="00AE0130">
        <w:rPr>
          <w:sz w:val="24"/>
          <w:szCs w:val="24"/>
        </w:rPr>
        <w:t>Owner</w:t>
      </w:r>
      <w:r w:rsidR="00500777">
        <w:rPr>
          <w:sz w:val="24"/>
          <w:szCs w:val="24"/>
        </w:rPr>
        <w:t xml:space="preserve"> executing this Use Agreement,</w:t>
      </w:r>
      <w:r w:rsidRPr="00793C4E">
        <w:rPr>
          <w:sz w:val="24"/>
          <w:szCs w:val="24"/>
        </w:rPr>
        <w:t xml:space="preserve"> or </w:t>
      </w:r>
      <w:r w:rsidR="00500777">
        <w:rPr>
          <w:sz w:val="24"/>
          <w:szCs w:val="24"/>
        </w:rPr>
        <w:t xml:space="preserve">the name and address </w:t>
      </w:r>
      <w:r w:rsidRPr="00793C4E">
        <w:rPr>
          <w:sz w:val="24"/>
          <w:szCs w:val="24"/>
        </w:rPr>
        <w:t xml:space="preserve">of their attorneys. </w:t>
      </w:r>
    </w:p>
    <w:p w:rsidRPr="00793C4E" w:rsidR="00DA6091" w:rsidP="00DA6091" w:rsidRDefault="00DA6091" w14:paraId="1760D5F4" w14:textId="213295D2">
      <w:pPr>
        <w:pStyle w:val="CommentText"/>
        <w:numPr>
          <w:ilvl w:val="0"/>
          <w:numId w:val="14"/>
        </w:numPr>
        <w:rPr>
          <w:sz w:val="24"/>
          <w:szCs w:val="24"/>
        </w:rPr>
      </w:pPr>
      <w:r w:rsidRPr="00793C4E">
        <w:rPr>
          <w:sz w:val="24"/>
          <w:szCs w:val="24"/>
        </w:rPr>
        <w:t>Insert the name and address of t</w:t>
      </w:r>
      <w:r w:rsidR="00AE0130">
        <w:rPr>
          <w:sz w:val="24"/>
          <w:szCs w:val="24"/>
        </w:rPr>
        <w:t xml:space="preserve">he </w:t>
      </w:r>
      <w:r w:rsidR="00D51FC4">
        <w:rPr>
          <w:sz w:val="24"/>
          <w:szCs w:val="24"/>
        </w:rPr>
        <w:t>post</w:t>
      </w:r>
      <w:r w:rsidR="00D071E1">
        <w:rPr>
          <w:sz w:val="24"/>
          <w:szCs w:val="24"/>
        </w:rPr>
        <w:t xml:space="preserve">-conversion </w:t>
      </w:r>
      <w:r w:rsidR="00AE0130">
        <w:rPr>
          <w:sz w:val="24"/>
          <w:szCs w:val="24"/>
        </w:rPr>
        <w:t>Owner</w:t>
      </w:r>
      <w:r w:rsidRPr="00793C4E">
        <w:rPr>
          <w:sz w:val="24"/>
          <w:szCs w:val="24"/>
        </w:rPr>
        <w:t xml:space="preserve"> or of their attorneys.</w:t>
      </w:r>
    </w:p>
    <w:p w:rsidRPr="00793C4E" w:rsidR="00DA6091" w:rsidP="00DA6091" w:rsidRDefault="00DA6091" w14:paraId="12344098" w14:textId="38CE9E38">
      <w:pPr>
        <w:pStyle w:val="CommentText"/>
        <w:numPr>
          <w:ilvl w:val="0"/>
          <w:numId w:val="14"/>
        </w:numPr>
        <w:rPr>
          <w:sz w:val="24"/>
          <w:szCs w:val="24"/>
        </w:rPr>
      </w:pPr>
      <w:r w:rsidRPr="00793C4E">
        <w:rPr>
          <w:sz w:val="24"/>
          <w:szCs w:val="24"/>
        </w:rPr>
        <w:t xml:space="preserve">Insert the legal name of the </w:t>
      </w:r>
      <w:r w:rsidR="00C85016">
        <w:rPr>
          <w:sz w:val="24"/>
          <w:szCs w:val="24"/>
        </w:rPr>
        <w:t xml:space="preserve">post-conversion </w:t>
      </w:r>
      <w:r w:rsidR="003E26D3">
        <w:rPr>
          <w:sz w:val="24"/>
          <w:szCs w:val="24"/>
        </w:rPr>
        <w:t>Owner.</w:t>
      </w:r>
    </w:p>
    <w:p w:rsidR="007274A8" w:rsidP="00DA6091" w:rsidRDefault="00971C8F" w14:paraId="01FA0B34" w14:textId="7B86B303">
      <w:pPr>
        <w:pStyle w:val="CommentText"/>
        <w:numPr>
          <w:ilvl w:val="0"/>
          <w:numId w:val="14"/>
        </w:numPr>
        <w:rPr>
          <w:sz w:val="24"/>
          <w:szCs w:val="24"/>
        </w:rPr>
      </w:pPr>
      <w:r w:rsidRPr="00476B90">
        <w:rPr>
          <w:sz w:val="24"/>
          <w:szCs w:val="24"/>
        </w:rPr>
        <w:t xml:space="preserve">Insert the legal </w:t>
      </w:r>
      <w:r w:rsidRPr="00476B90" w:rsidR="007274A8">
        <w:rPr>
          <w:sz w:val="24"/>
          <w:szCs w:val="24"/>
        </w:rPr>
        <w:t xml:space="preserve">entity type </w:t>
      </w:r>
      <w:r w:rsidRPr="00476B90">
        <w:rPr>
          <w:sz w:val="24"/>
          <w:szCs w:val="24"/>
        </w:rPr>
        <w:t xml:space="preserve">(e.g., non-profit corporation, limited liability company, limited partnership) </w:t>
      </w:r>
      <w:r w:rsidRPr="00476B90" w:rsidR="00476B90">
        <w:rPr>
          <w:sz w:val="24"/>
          <w:szCs w:val="24"/>
        </w:rPr>
        <w:t>of the post-conversion Owner.</w:t>
      </w:r>
    </w:p>
    <w:p w:rsidRPr="00793C4E" w:rsidR="00DA6091" w:rsidP="00DA6091" w:rsidRDefault="00DA6091" w14:paraId="799ED19F" w14:textId="5D99C062">
      <w:pPr>
        <w:pStyle w:val="CommentText"/>
        <w:numPr>
          <w:ilvl w:val="0"/>
          <w:numId w:val="14"/>
        </w:numPr>
        <w:rPr>
          <w:sz w:val="24"/>
          <w:szCs w:val="24"/>
        </w:rPr>
      </w:pPr>
      <w:r w:rsidRPr="00793C4E">
        <w:rPr>
          <w:sz w:val="24"/>
          <w:szCs w:val="24"/>
        </w:rPr>
        <w:t>Insert the place of legal formation</w:t>
      </w:r>
      <w:r w:rsidR="009E1C14">
        <w:rPr>
          <w:sz w:val="24"/>
          <w:szCs w:val="24"/>
        </w:rPr>
        <w:t xml:space="preserve"> of the Owner</w:t>
      </w:r>
      <w:r w:rsidRPr="00793C4E">
        <w:rPr>
          <w:sz w:val="24"/>
          <w:szCs w:val="24"/>
        </w:rPr>
        <w:t>, e.g., Commonwealth of Virginia</w:t>
      </w:r>
      <w:r w:rsidR="003E26D3">
        <w:rPr>
          <w:sz w:val="24"/>
          <w:szCs w:val="24"/>
        </w:rPr>
        <w:t xml:space="preserve"> or State of Nebraska</w:t>
      </w:r>
      <w:r w:rsidRPr="00793C4E">
        <w:rPr>
          <w:sz w:val="24"/>
          <w:szCs w:val="24"/>
        </w:rPr>
        <w:t>.</w:t>
      </w:r>
    </w:p>
    <w:p w:rsidR="00A4459E" w:rsidP="00A4459E" w:rsidRDefault="00A4459E" w14:paraId="26362DC1" w14:textId="77777777">
      <w:pPr>
        <w:pStyle w:val="CommentText"/>
        <w:numPr>
          <w:ilvl w:val="0"/>
          <w:numId w:val="14"/>
        </w:numPr>
        <w:rPr>
          <w:sz w:val="24"/>
          <w:szCs w:val="24"/>
        </w:rPr>
      </w:pPr>
      <w:r w:rsidRPr="00793C4E">
        <w:rPr>
          <w:sz w:val="24"/>
          <w:szCs w:val="24"/>
        </w:rPr>
        <w:t xml:space="preserve">Insert the </w:t>
      </w:r>
      <w:r>
        <w:rPr>
          <w:sz w:val="24"/>
          <w:szCs w:val="24"/>
        </w:rPr>
        <w:t>Owner’s</w:t>
      </w:r>
      <w:r w:rsidRPr="00793C4E">
        <w:rPr>
          <w:sz w:val="24"/>
          <w:szCs w:val="24"/>
        </w:rPr>
        <w:t xml:space="preserve"> legal address.</w:t>
      </w:r>
    </w:p>
    <w:p w:rsidRPr="00793C4E" w:rsidR="000235AB" w:rsidP="000235AB" w:rsidRDefault="000235AB" w14:paraId="4310632A" w14:textId="77777777">
      <w:pPr>
        <w:pStyle w:val="CommentText"/>
        <w:numPr>
          <w:ilvl w:val="0"/>
          <w:numId w:val="14"/>
        </w:numPr>
        <w:rPr>
          <w:sz w:val="24"/>
          <w:szCs w:val="24"/>
        </w:rPr>
      </w:pPr>
      <w:r>
        <w:rPr>
          <w:sz w:val="24"/>
          <w:szCs w:val="24"/>
        </w:rPr>
        <w:t>If the Owner is not the owner of the fee estate, include appropriate language incorporating the owner of the fee estate, either as a party to the agreement or consenting to the agreement and ensuring non-disturbance of the agreement.</w:t>
      </w:r>
    </w:p>
    <w:p w:rsidRPr="00793C4E" w:rsidR="007274A8" w:rsidP="007274A8" w:rsidRDefault="007274A8" w14:paraId="59C58CED" w14:textId="69BC8EB4">
      <w:pPr>
        <w:pStyle w:val="CommentText"/>
        <w:numPr>
          <w:ilvl w:val="0"/>
          <w:numId w:val="14"/>
        </w:numPr>
        <w:rPr>
          <w:sz w:val="24"/>
          <w:szCs w:val="24"/>
        </w:rPr>
      </w:pPr>
      <w:r w:rsidRPr="00793C4E">
        <w:rPr>
          <w:sz w:val="24"/>
          <w:szCs w:val="24"/>
        </w:rPr>
        <w:t xml:space="preserve">Insert </w:t>
      </w:r>
      <w:r w:rsidR="006851FB">
        <w:rPr>
          <w:sz w:val="24"/>
          <w:szCs w:val="24"/>
        </w:rPr>
        <w:t xml:space="preserve">a blank in the </w:t>
      </w:r>
      <w:r w:rsidR="00DB3C80">
        <w:rPr>
          <w:sz w:val="24"/>
          <w:szCs w:val="24"/>
        </w:rPr>
        <w:t>Use Agreement prepared for execution</w:t>
      </w:r>
      <w:r w:rsidRPr="00793C4E">
        <w:rPr>
          <w:sz w:val="24"/>
          <w:szCs w:val="24"/>
        </w:rPr>
        <w:t>.</w:t>
      </w:r>
      <w:r w:rsidR="0072359A">
        <w:rPr>
          <w:sz w:val="24"/>
          <w:szCs w:val="24"/>
        </w:rPr>
        <w:t xml:space="preserve">  The escrow agent must fill in the month</w:t>
      </w:r>
      <w:r w:rsidR="00DB3C80">
        <w:rPr>
          <w:sz w:val="24"/>
          <w:szCs w:val="24"/>
        </w:rPr>
        <w:t>,</w:t>
      </w:r>
      <w:r w:rsidR="0072359A">
        <w:rPr>
          <w:sz w:val="24"/>
          <w:szCs w:val="24"/>
        </w:rPr>
        <w:t xml:space="preserve"> day</w:t>
      </w:r>
      <w:r w:rsidR="00DB3C80">
        <w:rPr>
          <w:sz w:val="24"/>
          <w:szCs w:val="24"/>
        </w:rPr>
        <w:t>, and year</w:t>
      </w:r>
      <w:r w:rsidR="007329C2">
        <w:rPr>
          <w:sz w:val="24"/>
          <w:szCs w:val="24"/>
        </w:rPr>
        <w:t xml:space="preserve"> when the transaction is released from escrow and closed.</w:t>
      </w:r>
    </w:p>
    <w:p w:rsidR="003E26D3" w:rsidP="001C55A3" w:rsidRDefault="003E26D3" w14:paraId="35D05834" w14:textId="0F765236">
      <w:pPr>
        <w:pStyle w:val="CommentText"/>
        <w:numPr>
          <w:ilvl w:val="0"/>
          <w:numId w:val="14"/>
        </w:numPr>
        <w:rPr>
          <w:sz w:val="24"/>
          <w:szCs w:val="24"/>
        </w:rPr>
      </w:pPr>
      <w:r>
        <w:rPr>
          <w:sz w:val="24"/>
          <w:szCs w:val="24"/>
        </w:rPr>
        <w:t xml:space="preserve">Insert the name of the </w:t>
      </w:r>
      <w:r w:rsidR="00BC73E6">
        <w:rPr>
          <w:sz w:val="24"/>
          <w:szCs w:val="24"/>
        </w:rPr>
        <w:t>P</w:t>
      </w:r>
      <w:r>
        <w:rPr>
          <w:sz w:val="24"/>
          <w:szCs w:val="24"/>
        </w:rPr>
        <w:t>roject.</w:t>
      </w:r>
    </w:p>
    <w:p w:rsidR="003E26D3" w:rsidP="001C55A3" w:rsidRDefault="003E26D3" w14:paraId="2699E1EB" w14:textId="743E4F5D">
      <w:pPr>
        <w:pStyle w:val="CommentText"/>
        <w:numPr>
          <w:ilvl w:val="0"/>
          <w:numId w:val="14"/>
        </w:numPr>
        <w:rPr>
          <w:sz w:val="24"/>
          <w:szCs w:val="24"/>
        </w:rPr>
      </w:pPr>
      <w:r>
        <w:rPr>
          <w:sz w:val="24"/>
          <w:szCs w:val="24"/>
        </w:rPr>
        <w:t>Insert the total number of all dwelling units in the Project, including unrestricted units, affordable units not previously part of the Section 202 contract and Section 202 units being converted under RAD.</w:t>
      </w:r>
    </w:p>
    <w:p w:rsidRPr="00372B84" w:rsidR="00785C43" w:rsidP="00CB433E" w:rsidRDefault="00785C43" w14:paraId="7E65B114" w14:textId="426AA870">
      <w:pPr>
        <w:pStyle w:val="CommentText"/>
        <w:numPr>
          <w:ilvl w:val="0"/>
          <w:numId w:val="14"/>
        </w:numPr>
        <w:rPr>
          <w:sz w:val="24"/>
          <w:szCs w:val="24"/>
        </w:rPr>
      </w:pPr>
      <w:r w:rsidRPr="00372B84">
        <w:rPr>
          <w:sz w:val="24"/>
          <w:szCs w:val="24"/>
        </w:rPr>
        <w:t>Insert the number of dwelling units being converted under RAD.</w:t>
      </w:r>
    </w:p>
    <w:p w:rsidR="00785C43" w:rsidP="001C55A3" w:rsidRDefault="00785C43" w14:paraId="7D540B75" w14:textId="1074E968">
      <w:pPr>
        <w:pStyle w:val="CommentText"/>
        <w:numPr>
          <w:ilvl w:val="0"/>
          <w:numId w:val="14"/>
        </w:numPr>
        <w:rPr>
          <w:sz w:val="24"/>
          <w:szCs w:val="24"/>
        </w:rPr>
      </w:pPr>
      <w:r>
        <w:rPr>
          <w:sz w:val="24"/>
          <w:szCs w:val="24"/>
        </w:rPr>
        <w:t xml:space="preserve">Insert the date which is 20 years after the </w:t>
      </w:r>
      <w:r w:rsidR="004E117E">
        <w:rPr>
          <w:sz w:val="24"/>
          <w:szCs w:val="24"/>
        </w:rPr>
        <w:t>expiration</w:t>
      </w:r>
      <w:r>
        <w:rPr>
          <w:sz w:val="24"/>
          <w:szCs w:val="24"/>
        </w:rPr>
        <w:t xml:space="preserve"> of the current Section 202 </w:t>
      </w:r>
      <w:r w:rsidR="004E117E">
        <w:rPr>
          <w:sz w:val="24"/>
          <w:szCs w:val="24"/>
        </w:rPr>
        <w:t>Capital Advance</w:t>
      </w:r>
      <w:r>
        <w:rPr>
          <w:sz w:val="24"/>
          <w:szCs w:val="24"/>
        </w:rPr>
        <w:t xml:space="preserve"> </w:t>
      </w:r>
      <w:r w:rsidR="004E117E">
        <w:rPr>
          <w:sz w:val="24"/>
          <w:szCs w:val="24"/>
        </w:rPr>
        <w:t>U</w:t>
      </w:r>
      <w:r w:rsidR="00276987">
        <w:rPr>
          <w:sz w:val="24"/>
          <w:szCs w:val="24"/>
        </w:rPr>
        <w:t xml:space="preserve">se </w:t>
      </w:r>
      <w:r w:rsidR="004E117E">
        <w:rPr>
          <w:sz w:val="24"/>
          <w:szCs w:val="24"/>
        </w:rPr>
        <w:t>A</w:t>
      </w:r>
      <w:r w:rsidR="00276987">
        <w:rPr>
          <w:sz w:val="24"/>
          <w:szCs w:val="24"/>
        </w:rPr>
        <w:t>greement</w:t>
      </w:r>
      <w:r>
        <w:rPr>
          <w:sz w:val="24"/>
          <w:szCs w:val="24"/>
        </w:rPr>
        <w:t>.</w:t>
      </w:r>
    </w:p>
    <w:p w:rsidR="00785C43" w:rsidP="001C55A3" w:rsidRDefault="000E5CEB" w14:paraId="69EF105F" w14:textId="6FCD039A">
      <w:pPr>
        <w:pStyle w:val="CommentText"/>
        <w:numPr>
          <w:ilvl w:val="0"/>
          <w:numId w:val="14"/>
        </w:numPr>
        <w:rPr>
          <w:sz w:val="24"/>
          <w:szCs w:val="24"/>
        </w:rPr>
      </w:pPr>
      <w:r w:rsidRPr="00793C4E">
        <w:rPr>
          <w:sz w:val="24"/>
          <w:szCs w:val="24"/>
        </w:rPr>
        <w:t xml:space="preserve">Insert the legal name of the </w:t>
      </w:r>
      <w:r>
        <w:rPr>
          <w:sz w:val="24"/>
          <w:szCs w:val="24"/>
        </w:rPr>
        <w:t>Owner</w:t>
      </w:r>
      <w:r w:rsidRPr="00793C4E">
        <w:rPr>
          <w:sz w:val="24"/>
          <w:szCs w:val="24"/>
        </w:rPr>
        <w:t>.</w:t>
      </w:r>
      <w:r>
        <w:rPr>
          <w:sz w:val="24"/>
          <w:szCs w:val="24"/>
        </w:rPr>
        <w:t xml:space="preserve">  </w:t>
      </w:r>
    </w:p>
    <w:p w:rsidR="0055699A" w:rsidP="001C55A3" w:rsidRDefault="0055699A" w14:paraId="2710169E" w14:textId="6A050A56">
      <w:pPr>
        <w:pStyle w:val="CommentText"/>
        <w:numPr>
          <w:ilvl w:val="0"/>
          <w:numId w:val="14"/>
        </w:numPr>
        <w:rPr>
          <w:sz w:val="24"/>
          <w:szCs w:val="24"/>
        </w:rPr>
      </w:pPr>
      <w:r w:rsidRPr="00476B90">
        <w:rPr>
          <w:sz w:val="24"/>
          <w:szCs w:val="24"/>
        </w:rPr>
        <w:t>Insert the legal entity type of the Owner</w:t>
      </w:r>
    </w:p>
    <w:p w:rsidR="000E5CEB" w:rsidP="001C55A3" w:rsidRDefault="000E5CEB" w14:paraId="25C13B18" w14:textId="1161BD88">
      <w:pPr>
        <w:pStyle w:val="CommentText"/>
        <w:numPr>
          <w:ilvl w:val="0"/>
          <w:numId w:val="14"/>
        </w:numPr>
        <w:rPr>
          <w:sz w:val="24"/>
          <w:szCs w:val="24"/>
        </w:rPr>
      </w:pPr>
      <w:r w:rsidRPr="00793C4E">
        <w:rPr>
          <w:sz w:val="24"/>
          <w:szCs w:val="24"/>
        </w:rPr>
        <w:t>Insert the name of the State or Commonwealth</w:t>
      </w:r>
      <w:r>
        <w:rPr>
          <w:sz w:val="24"/>
          <w:szCs w:val="24"/>
        </w:rPr>
        <w:t xml:space="preserve"> where the document is signed.</w:t>
      </w:r>
    </w:p>
    <w:p w:rsidR="000E5CEB" w:rsidP="001C55A3" w:rsidRDefault="000E5CEB" w14:paraId="5E272489" w14:textId="5B5F3816">
      <w:pPr>
        <w:pStyle w:val="CommentText"/>
        <w:numPr>
          <w:ilvl w:val="0"/>
          <w:numId w:val="14"/>
        </w:numPr>
        <w:rPr>
          <w:sz w:val="24"/>
          <w:szCs w:val="24"/>
        </w:rPr>
      </w:pPr>
      <w:r w:rsidRPr="00793C4E">
        <w:rPr>
          <w:sz w:val="24"/>
          <w:szCs w:val="24"/>
        </w:rPr>
        <w:t>Insert the name of the County</w:t>
      </w:r>
      <w:r>
        <w:rPr>
          <w:sz w:val="24"/>
          <w:szCs w:val="24"/>
        </w:rPr>
        <w:t xml:space="preserve"> where the document is signed.</w:t>
      </w:r>
    </w:p>
    <w:p w:rsidR="000E5CEB" w:rsidP="001C55A3" w:rsidRDefault="000E5CEB" w14:paraId="5A3885E9" w14:textId="24E3DCD8">
      <w:pPr>
        <w:pStyle w:val="CommentText"/>
        <w:numPr>
          <w:ilvl w:val="0"/>
          <w:numId w:val="14"/>
        </w:numPr>
        <w:rPr>
          <w:sz w:val="24"/>
          <w:szCs w:val="24"/>
        </w:rPr>
      </w:pPr>
      <w:r w:rsidRPr="00793C4E">
        <w:rPr>
          <w:sz w:val="24"/>
          <w:szCs w:val="24"/>
        </w:rPr>
        <w:t>Insert street address and any other tax map identification</w:t>
      </w:r>
      <w:r>
        <w:rPr>
          <w:sz w:val="24"/>
          <w:szCs w:val="24"/>
        </w:rPr>
        <w:t>.</w:t>
      </w:r>
    </w:p>
    <w:p w:rsidR="000E5CEB" w:rsidP="001C55A3" w:rsidRDefault="000E5CEB" w14:paraId="549C0822" w14:textId="638D74EA">
      <w:pPr>
        <w:pStyle w:val="CommentText"/>
        <w:numPr>
          <w:ilvl w:val="0"/>
          <w:numId w:val="14"/>
        </w:numPr>
        <w:rPr>
          <w:sz w:val="24"/>
          <w:szCs w:val="24"/>
        </w:rPr>
      </w:pPr>
      <w:r w:rsidRPr="00793C4E">
        <w:rPr>
          <w:sz w:val="24"/>
          <w:szCs w:val="24"/>
        </w:rPr>
        <w:t>Insert complete metes and bounds</w:t>
      </w:r>
      <w:r w:rsidRPr="00D8163D">
        <w:rPr>
          <w:sz w:val="24"/>
          <w:szCs w:val="24"/>
        </w:rPr>
        <w:t xml:space="preserve"> </w:t>
      </w:r>
      <w:r w:rsidRPr="00793C4E">
        <w:rPr>
          <w:sz w:val="24"/>
          <w:szCs w:val="24"/>
        </w:rPr>
        <w:t>legal description</w:t>
      </w:r>
      <w:r>
        <w:rPr>
          <w:sz w:val="24"/>
          <w:szCs w:val="24"/>
        </w:rPr>
        <w:t xml:space="preserve"> or other legal description (such as a reference to a plat map) which is legally sufficient in the State or Commonwealth</w:t>
      </w:r>
      <w:r w:rsidRPr="00793C4E">
        <w:rPr>
          <w:sz w:val="24"/>
          <w:szCs w:val="24"/>
        </w:rPr>
        <w:t>.</w:t>
      </w:r>
    </w:p>
    <w:sectPr w:rsidR="000E5CEB" w:rsidSect="00F12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D9087" w14:textId="77777777" w:rsidR="00852317" w:rsidRDefault="00852317" w:rsidP="006E1589">
      <w:r>
        <w:separator/>
      </w:r>
    </w:p>
  </w:endnote>
  <w:endnote w:type="continuationSeparator" w:id="0">
    <w:p w14:paraId="0F3F335E" w14:textId="77777777" w:rsidR="00852317" w:rsidRDefault="00852317" w:rsidP="006E1589">
      <w:r>
        <w:continuationSeparator/>
      </w:r>
    </w:p>
  </w:endnote>
  <w:endnote w:type="continuationNotice" w:id="1">
    <w:p w14:paraId="1EF87966" w14:textId="77777777" w:rsidR="00852317" w:rsidRDefault="00852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BC44" w14:textId="04D8278A" w:rsidR="00702493" w:rsidRPr="00A27635" w:rsidRDefault="00702493" w:rsidP="006E1589">
    <w:pPr>
      <w:pStyle w:val="Footer"/>
    </w:pPr>
    <w:r>
      <w:t>Use Agreement of Restrictive Covenants and Use Agreement</w:t>
    </w:r>
    <w:r>
      <w:tab/>
    </w:r>
    <w:r>
      <w:tab/>
    </w:r>
    <w:r w:rsidRPr="00A27635">
      <w:t xml:space="preserve">Page </w:t>
    </w:r>
    <w:r w:rsidRPr="00A27635">
      <w:fldChar w:fldCharType="begin"/>
    </w:r>
    <w:r w:rsidRPr="00A27635">
      <w:instrText xml:space="preserve"> PAGE </w:instrText>
    </w:r>
    <w:r w:rsidRPr="00A27635">
      <w:fldChar w:fldCharType="separate"/>
    </w:r>
    <w:r>
      <w:rPr>
        <w:noProof/>
      </w:rPr>
      <w:t>2</w:t>
    </w:r>
    <w:r w:rsidRPr="00A27635">
      <w:fldChar w:fldCharType="end"/>
    </w:r>
    <w:r w:rsidRPr="00A27635">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BC46" w14:textId="6E0F05D2" w:rsidR="00702493" w:rsidRPr="00B64C1A" w:rsidRDefault="00702493" w:rsidP="006E1589">
    <w:pPr>
      <w:pStyle w:val="Footer"/>
    </w:pPr>
    <w:r w:rsidRPr="00B64C1A">
      <w:t xml:space="preserve">Page </w:t>
    </w:r>
    <w:r w:rsidRPr="00B64C1A">
      <w:fldChar w:fldCharType="begin"/>
    </w:r>
    <w:r w:rsidRPr="00B64C1A">
      <w:instrText xml:space="preserve"> PAGE </w:instrText>
    </w:r>
    <w:r w:rsidRPr="00B64C1A">
      <w:fldChar w:fldCharType="separate"/>
    </w:r>
    <w:r>
      <w:rPr>
        <w:noProof/>
      </w:rPr>
      <w:t>1</w:t>
    </w:r>
    <w:r w:rsidRPr="00B64C1A">
      <w:fldChar w:fldCharType="end"/>
    </w:r>
    <w:r w:rsidRPr="00B64C1A">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p w14:paraId="5C95BC47" w14:textId="77777777" w:rsidR="00702493" w:rsidRPr="00C14D48" w:rsidRDefault="00702493" w:rsidP="006E158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FBAE" w14:textId="77777777" w:rsidR="00852317" w:rsidRDefault="00852317" w:rsidP="006E1589">
      <w:r>
        <w:separator/>
      </w:r>
    </w:p>
  </w:footnote>
  <w:footnote w:type="continuationSeparator" w:id="0">
    <w:p w14:paraId="5127FABD" w14:textId="77777777" w:rsidR="00852317" w:rsidRDefault="00852317" w:rsidP="006E1589">
      <w:r>
        <w:continuationSeparator/>
      </w:r>
    </w:p>
  </w:footnote>
  <w:footnote w:type="continuationNotice" w:id="1">
    <w:p w14:paraId="5AEADFA2" w14:textId="77777777" w:rsidR="00852317" w:rsidRDefault="008523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3DCA1" w14:textId="603C4EE6" w:rsidR="00702493" w:rsidRDefault="00DD5CA4">
    <w:pPr>
      <w:pStyle w:val="Header"/>
    </w:pPr>
    <w:r>
      <w:rPr>
        <w:noProof/>
      </w:rPr>
      <w:pict w14:anchorId="4485E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15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219C" w14:textId="1A61C9DB" w:rsidR="00702493" w:rsidRDefault="00DD5CA4">
    <w:pPr>
      <w:pStyle w:val="Header"/>
    </w:pPr>
    <w:r>
      <w:rPr>
        <w:noProof/>
      </w:rPr>
      <w:pict w14:anchorId="16DF9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15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85317" w14:textId="3A0DACC1" w:rsidR="00702493" w:rsidRDefault="00DD5CA4" w:rsidP="00C2201D">
    <w:pPr>
      <w:pStyle w:val="Header"/>
    </w:pPr>
    <w:r>
      <w:rPr>
        <w:noProof/>
      </w:rPr>
      <w:pict w14:anchorId="01AB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1AB072D">
        <v:shape 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1AB072D">
        <v:shape id="PowerPlusWaterMarkObject542415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E0320"/>
    <w:multiLevelType w:val="multilevel"/>
    <w:tmpl w:val="B7B89E88"/>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sz w:val="24"/>
        <w:szCs w:val="24"/>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 w15:restartNumberingAfterBreak="0">
    <w:nsid w:val="1D574064"/>
    <w:multiLevelType w:val="hybridMultilevel"/>
    <w:tmpl w:val="01E63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C242B"/>
    <w:multiLevelType w:val="hybridMultilevel"/>
    <w:tmpl w:val="749A987C"/>
    <w:lvl w:ilvl="0" w:tplc="DA0C8D4E">
      <w:start w:val="1"/>
      <w:numFmt w:val="decimal"/>
      <w:suff w:val="space"/>
      <w:lvlText w:val="%1."/>
      <w:lvlJc w:val="left"/>
      <w:pPr>
        <w:ind w:left="0" w:firstLine="0"/>
      </w:pPr>
      <w:rPr>
        <w:rFonts w:hint="default"/>
      </w:rPr>
    </w:lvl>
    <w:lvl w:ilvl="1" w:tplc="2B3E71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D1325"/>
    <w:multiLevelType w:val="hybridMultilevel"/>
    <w:tmpl w:val="5AB08DCC"/>
    <w:lvl w:ilvl="0" w:tplc="63E8100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9715603"/>
    <w:multiLevelType w:val="hybridMultilevel"/>
    <w:tmpl w:val="09DCBA20"/>
    <w:lvl w:ilvl="0" w:tplc="D17AEA6E">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1C5838"/>
    <w:multiLevelType w:val="hybridMultilevel"/>
    <w:tmpl w:val="2CC85016"/>
    <w:lvl w:ilvl="0" w:tplc="BDACE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FD5BCF"/>
    <w:multiLevelType w:val="hybridMultilevel"/>
    <w:tmpl w:val="840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47108"/>
    <w:multiLevelType w:val="hybridMultilevel"/>
    <w:tmpl w:val="4CE8E3A8"/>
    <w:lvl w:ilvl="0" w:tplc="D66689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8782982"/>
    <w:multiLevelType w:val="hybridMultilevel"/>
    <w:tmpl w:val="B3545184"/>
    <w:lvl w:ilvl="0" w:tplc="C1BAB8C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7F045E"/>
    <w:multiLevelType w:val="hybridMultilevel"/>
    <w:tmpl w:val="DCDEC1D6"/>
    <w:lvl w:ilvl="0" w:tplc="BC5A73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E412E2C"/>
    <w:multiLevelType w:val="hybridMultilevel"/>
    <w:tmpl w:val="4864B50E"/>
    <w:lvl w:ilvl="0" w:tplc="6DC0DE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D66E1E"/>
    <w:multiLevelType w:val="multilevel"/>
    <w:tmpl w:val="6532A0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2A620F8"/>
    <w:multiLevelType w:val="hybridMultilevel"/>
    <w:tmpl w:val="00AAC240"/>
    <w:lvl w:ilvl="0" w:tplc="B54229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E34511"/>
    <w:multiLevelType w:val="hybridMultilevel"/>
    <w:tmpl w:val="01C8C298"/>
    <w:lvl w:ilvl="0" w:tplc="EB2A2CC0">
      <w:start w:val="1"/>
      <w:numFmt w:val="upperLetter"/>
      <w:lvlText w:val="%1."/>
      <w:lvlJc w:val="left"/>
      <w:pPr>
        <w:ind w:left="450" w:hanging="360"/>
      </w:pPr>
      <w:rPr>
        <w:rFonts w:hint="default"/>
        <w:b/>
        <w:sz w:val="24"/>
        <w:szCs w:val="24"/>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5810CCF4">
      <w:start w:val="1"/>
      <w:numFmt w:val="decimal"/>
      <w:lvlText w:val="%4."/>
      <w:lvlJc w:val="left"/>
      <w:pPr>
        <w:ind w:left="2880" w:hanging="360"/>
      </w:pPr>
      <w:rPr>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01B67"/>
    <w:multiLevelType w:val="hybridMultilevel"/>
    <w:tmpl w:val="132E3ECC"/>
    <w:lvl w:ilvl="0" w:tplc="217043B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5"/>
  </w:num>
  <w:num w:numId="4">
    <w:abstractNumId w:val="9"/>
  </w:num>
  <w:num w:numId="5">
    <w:abstractNumId w:val="8"/>
  </w:num>
  <w:num w:numId="6">
    <w:abstractNumId w:val="11"/>
  </w:num>
  <w:num w:numId="7">
    <w:abstractNumId w:val="13"/>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6"/>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29"/>
    <w:rsid w:val="00000568"/>
    <w:rsid w:val="00001A9C"/>
    <w:rsid w:val="00002787"/>
    <w:rsid w:val="00002D4F"/>
    <w:rsid w:val="000049F0"/>
    <w:rsid w:val="0000538E"/>
    <w:rsid w:val="00006B05"/>
    <w:rsid w:val="00013972"/>
    <w:rsid w:val="00013B50"/>
    <w:rsid w:val="00021F29"/>
    <w:rsid w:val="000235AB"/>
    <w:rsid w:val="0002597D"/>
    <w:rsid w:val="00025CD2"/>
    <w:rsid w:val="00025D78"/>
    <w:rsid w:val="000300E9"/>
    <w:rsid w:val="00031452"/>
    <w:rsid w:val="00032274"/>
    <w:rsid w:val="000337D9"/>
    <w:rsid w:val="0003533B"/>
    <w:rsid w:val="00037D3A"/>
    <w:rsid w:val="000407E8"/>
    <w:rsid w:val="000439E9"/>
    <w:rsid w:val="00046DB5"/>
    <w:rsid w:val="000502B5"/>
    <w:rsid w:val="00050DA6"/>
    <w:rsid w:val="00052A90"/>
    <w:rsid w:val="00073114"/>
    <w:rsid w:val="00075587"/>
    <w:rsid w:val="0007722E"/>
    <w:rsid w:val="00077A86"/>
    <w:rsid w:val="00082E49"/>
    <w:rsid w:val="00084C60"/>
    <w:rsid w:val="00085C8E"/>
    <w:rsid w:val="00092FC5"/>
    <w:rsid w:val="00093C1B"/>
    <w:rsid w:val="00096455"/>
    <w:rsid w:val="00096816"/>
    <w:rsid w:val="000A68BC"/>
    <w:rsid w:val="000C03D8"/>
    <w:rsid w:val="000C5E83"/>
    <w:rsid w:val="000C68BB"/>
    <w:rsid w:val="000D3E23"/>
    <w:rsid w:val="000D5301"/>
    <w:rsid w:val="000D7BED"/>
    <w:rsid w:val="000E3376"/>
    <w:rsid w:val="000E5CEB"/>
    <w:rsid w:val="000E6AC8"/>
    <w:rsid w:val="000F4F09"/>
    <w:rsid w:val="000F66CB"/>
    <w:rsid w:val="00112D64"/>
    <w:rsid w:val="00114C99"/>
    <w:rsid w:val="001208A5"/>
    <w:rsid w:val="00121646"/>
    <w:rsid w:val="001221CF"/>
    <w:rsid w:val="00122397"/>
    <w:rsid w:val="00122638"/>
    <w:rsid w:val="00122815"/>
    <w:rsid w:val="001253F0"/>
    <w:rsid w:val="00133044"/>
    <w:rsid w:val="00133AA4"/>
    <w:rsid w:val="00151F1E"/>
    <w:rsid w:val="00155D54"/>
    <w:rsid w:val="00157F21"/>
    <w:rsid w:val="00161417"/>
    <w:rsid w:val="001653F3"/>
    <w:rsid w:val="00177FCC"/>
    <w:rsid w:val="0018739E"/>
    <w:rsid w:val="001920D4"/>
    <w:rsid w:val="00193DF8"/>
    <w:rsid w:val="00194D52"/>
    <w:rsid w:val="00197542"/>
    <w:rsid w:val="001A6A4B"/>
    <w:rsid w:val="001B02B7"/>
    <w:rsid w:val="001B0ED5"/>
    <w:rsid w:val="001B2228"/>
    <w:rsid w:val="001C1B55"/>
    <w:rsid w:val="001C2CD6"/>
    <w:rsid w:val="001C54E6"/>
    <w:rsid w:val="001C55A3"/>
    <w:rsid w:val="001D13CF"/>
    <w:rsid w:val="001D236C"/>
    <w:rsid w:val="001D54A7"/>
    <w:rsid w:val="001D638C"/>
    <w:rsid w:val="001D7F87"/>
    <w:rsid w:val="001E02C1"/>
    <w:rsid w:val="001E5E8B"/>
    <w:rsid w:val="001F0829"/>
    <w:rsid w:val="001F097E"/>
    <w:rsid w:val="001F5A8C"/>
    <w:rsid w:val="00201409"/>
    <w:rsid w:val="002039A5"/>
    <w:rsid w:val="0020684F"/>
    <w:rsid w:val="002115A6"/>
    <w:rsid w:val="00213EF4"/>
    <w:rsid w:val="00217605"/>
    <w:rsid w:val="00222A61"/>
    <w:rsid w:val="002319EB"/>
    <w:rsid w:val="00232FEE"/>
    <w:rsid w:val="00234142"/>
    <w:rsid w:val="00237557"/>
    <w:rsid w:val="002409F8"/>
    <w:rsid w:val="00244122"/>
    <w:rsid w:val="002446C1"/>
    <w:rsid w:val="00251CBD"/>
    <w:rsid w:val="00253A4A"/>
    <w:rsid w:val="0025538D"/>
    <w:rsid w:val="00257AAE"/>
    <w:rsid w:val="00261757"/>
    <w:rsid w:val="002622BE"/>
    <w:rsid w:val="002638AB"/>
    <w:rsid w:val="002767A7"/>
    <w:rsid w:val="00276987"/>
    <w:rsid w:val="00276E2D"/>
    <w:rsid w:val="00287616"/>
    <w:rsid w:val="00293BE8"/>
    <w:rsid w:val="00296382"/>
    <w:rsid w:val="002969FD"/>
    <w:rsid w:val="002B14BC"/>
    <w:rsid w:val="002C1911"/>
    <w:rsid w:val="002C2D82"/>
    <w:rsid w:val="002C3F63"/>
    <w:rsid w:val="002C6E59"/>
    <w:rsid w:val="002D41F8"/>
    <w:rsid w:val="002D68CC"/>
    <w:rsid w:val="002D7116"/>
    <w:rsid w:val="002E4391"/>
    <w:rsid w:val="002E4654"/>
    <w:rsid w:val="002E5314"/>
    <w:rsid w:val="002E7C5E"/>
    <w:rsid w:val="002F14AE"/>
    <w:rsid w:val="002F4AE5"/>
    <w:rsid w:val="002F7C34"/>
    <w:rsid w:val="00305C35"/>
    <w:rsid w:val="00307D5D"/>
    <w:rsid w:val="003141BF"/>
    <w:rsid w:val="00317AC2"/>
    <w:rsid w:val="00321A56"/>
    <w:rsid w:val="00325102"/>
    <w:rsid w:val="003308F7"/>
    <w:rsid w:val="00331E37"/>
    <w:rsid w:val="0034208B"/>
    <w:rsid w:val="00351539"/>
    <w:rsid w:val="00356D63"/>
    <w:rsid w:val="00364498"/>
    <w:rsid w:val="0036610F"/>
    <w:rsid w:val="0037062F"/>
    <w:rsid w:val="00370E3F"/>
    <w:rsid w:val="00372B84"/>
    <w:rsid w:val="00373993"/>
    <w:rsid w:val="00374786"/>
    <w:rsid w:val="00374A15"/>
    <w:rsid w:val="0037613B"/>
    <w:rsid w:val="00377A68"/>
    <w:rsid w:val="00384039"/>
    <w:rsid w:val="00387548"/>
    <w:rsid w:val="003879DC"/>
    <w:rsid w:val="00387AF8"/>
    <w:rsid w:val="00390E63"/>
    <w:rsid w:val="003955DD"/>
    <w:rsid w:val="00396CB9"/>
    <w:rsid w:val="003A5697"/>
    <w:rsid w:val="003A5AE5"/>
    <w:rsid w:val="003B7740"/>
    <w:rsid w:val="003C3725"/>
    <w:rsid w:val="003C6AF2"/>
    <w:rsid w:val="003D1839"/>
    <w:rsid w:val="003D3712"/>
    <w:rsid w:val="003D5BE7"/>
    <w:rsid w:val="003E26D3"/>
    <w:rsid w:val="003E2BA1"/>
    <w:rsid w:val="003F1B2F"/>
    <w:rsid w:val="003F3033"/>
    <w:rsid w:val="003F6C9A"/>
    <w:rsid w:val="003F7052"/>
    <w:rsid w:val="004006F9"/>
    <w:rsid w:val="004006FD"/>
    <w:rsid w:val="00417729"/>
    <w:rsid w:val="00420F43"/>
    <w:rsid w:val="00422B73"/>
    <w:rsid w:val="00422C7E"/>
    <w:rsid w:val="0042584F"/>
    <w:rsid w:val="00430804"/>
    <w:rsid w:val="004346F0"/>
    <w:rsid w:val="004359FA"/>
    <w:rsid w:val="00440E7B"/>
    <w:rsid w:val="00442E3F"/>
    <w:rsid w:val="00445AF6"/>
    <w:rsid w:val="00447578"/>
    <w:rsid w:val="004476F2"/>
    <w:rsid w:val="00450428"/>
    <w:rsid w:val="0045135A"/>
    <w:rsid w:val="00451B41"/>
    <w:rsid w:val="004542D5"/>
    <w:rsid w:val="00454F98"/>
    <w:rsid w:val="0046473A"/>
    <w:rsid w:val="00466829"/>
    <w:rsid w:val="00472645"/>
    <w:rsid w:val="004742C4"/>
    <w:rsid w:val="00476B90"/>
    <w:rsid w:val="0048169C"/>
    <w:rsid w:val="00481CA9"/>
    <w:rsid w:val="00484768"/>
    <w:rsid w:val="004872E4"/>
    <w:rsid w:val="00490863"/>
    <w:rsid w:val="0049331B"/>
    <w:rsid w:val="004936B4"/>
    <w:rsid w:val="00493B76"/>
    <w:rsid w:val="004A0F78"/>
    <w:rsid w:val="004A2C67"/>
    <w:rsid w:val="004A54EE"/>
    <w:rsid w:val="004B62E1"/>
    <w:rsid w:val="004C0871"/>
    <w:rsid w:val="004C13DD"/>
    <w:rsid w:val="004C416F"/>
    <w:rsid w:val="004C4FE8"/>
    <w:rsid w:val="004D0C1F"/>
    <w:rsid w:val="004D40AE"/>
    <w:rsid w:val="004D49B7"/>
    <w:rsid w:val="004D6F53"/>
    <w:rsid w:val="004E117E"/>
    <w:rsid w:val="004E1BC9"/>
    <w:rsid w:val="004E280E"/>
    <w:rsid w:val="004E2D3A"/>
    <w:rsid w:val="004E6447"/>
    <w:rsid w:val="004E6554"/>
    <w:rsid w:val="004E6EBF"/>
    <w:rsid w:val="004F1864"/>
    <w:rsid w:val="00500777"/>
    <w:rsid w:val="0050586F"/>
    <w:rsid w:val="00507579"/>
    <w:rsid w:val="005103C6"/>
    <w:rsid w:val="005123EE"/>
    <w:rsid w:val="00512B29"/>
    <w:rsid w:val="00515070"/>
    <w:rsid w:val="005218CA"/>
    <w:rsid w:val="00527210"/>
    <w:rsid w:val="00532B09"/>
    <w:rsid w:val="0053581B"/>
    <w:rsid w:val="0054028E"/>
    <w:rsid w:val="005425DD"/>
    <w:rsid w:val="005448BF"/>
    <w:rsid w:val="00551A6D"/>
    <w:rsid w:val="00552161"/>
    <w:rsid w:val="00552CF8"/>
    <w:rsid w:val="00552F04"/>
    <w:rsid w:val="0055699A"/>
    <w:rsid w:val="005615EE"/>
    <w:rsid w:val="00561A8B"/>
    <w:rsid w:val="00564F8B"/>
    <w:rsid w:val="005655CC"/>
    <w:rsid w:val="0056637A"/>
    <w:rsid w:val="00567193"/>
    <w:rsid w:val="00575F76"/>
    <w:rsid w:val="00576F26"/>
    <w:rsid w:val="00581677"/>
    <w:rsid w:val="005820E4"/>
    <w:rsid w:val="00583635"/>
    <w:rsid w:val="0058518B"/>
    <w:rsid w:val="0059177A"/>
    <w:rsid w:val="0059494C"/>
    <w:rsid w:val="00594BF1"/>
    <w:rsid w:val="0059782C"/>
    <w:rsid w:val="005A0041"/>
    <w:rsid w:val="005A59A8"/>
    <w:rsid w:val="005A786C"/>
    <w:rsid w:val="005B0E7E"/>
    <w:rsid w:val="005B2CF3"/>
    <w:rsid w:val="005B56DE"/>
    <w:rsid w:val="005B5B06"/>
    <w:rsid w:val="005B6DBF"/>
    <w:rsid w:val="005B714B"/>
    <w:rsid w:val="005C718C"/>
    <w:rsid w:val="005D054E"/>
    <w:rsid w:val="005D25D0"/>
    <w:rsid w:val="005D3533"/>
    <w:rsid w:val="005D4153"/>
    <w:rsid w:val="005D63B8"/>
    <w:rsid w:val="005D7877"/>
    <w:rsid w:val="005E0F26"/>
    <w:rsid w:val="005E25F8"/>
    <w:rsid w:val="005F28C9"/>
    <w:rsid w:val="005F5626"/>
    <w:rsid w:val="005F5FB5"/>
    <w:rsid w:val="0060061C"/>
    <w:rsid w:val="00603234"/>
    <w:rsid w:val="0060417D"/>
    <w:rsid w:val="00610D1B"/>
    <w:rsid w:val="00611938"/>
    <w:rsid w:val="00611B1B"/>
    <w:rsid w:val="00613D18"/>
    <w:rsid w:val="006342B3"/>
    <w:rsid w:val="00636105"/>
    <w:rsid w:val="0064264F"/>
    <w:rsid w:val="00644086"/>
    <w:rsid w:val="006513FB"/>
    <w:rsid w:val="0065153A"/>
    <w:rsid w:val="00657989"/>
    <w:rsid w:val="00661409"/>
    <w:rsid w:val="0066166D"/>
    <w:rsid w:val="00662A57"/>
    <w:rsid w:val="00663E9A"/>
    <w:rsid w:val="006669EA"/>
    <w:rsid w:val="0067041B"/>
    <w:rsid w:val="006748FE"/>
    <w:rsid w:val="00677317"/>
    <w:rsid w:val="006823AC"/>
    <w:rsid w:val="006851FB"/>
    <w:rsid w:val="006913BF"/>
    <w:rsid w:val="00693506"/>
    <w:rsid w:val="006A0A9C"/>
    <w:rsid w:val="006A23D8"/>
    <w:rsid w:val="006A7C64"/>
    <w:rsid w:val="006B0412"/>
    <w:rsid w:val="006B272E"/>
    <w:rsid w:val="006B4007"/>
    <w:rsid w:val="006C7D5E"/>
    <w:rsid w:val="006D2AC2"/>
    <w:rsid w:val="006D59F1"/>
    <w:rsid w:val="006D740C"/>
    <w:rsid w:val="006D7CAD"/>
    <w:rsid w:val="006E1589"/>
    <w:rsid w:val="006E3841"/>
    <w:rsid w:val="006F7F95"/>
    <w:rsid w:val="00702493"/>
    <w:rsid w:val="00710BFB"/>
    <w:rsid w:val="00721AEE"/>
    <w:rsid w:val="0072359A"/>
    <w:rsid w:val="007274A8"/>
    <w:rsid w:val="0073148D"/>
    <w:rsid w:val="007329C2"/>
    <w:rsid w:val="00736EA8"/>
    <w:rsid w:val="007426BB"/>
    <w:rsid w:val="007447AF"/>
    <w:rsid w:val="00745965"/>
    <w:rsid w:val="00747213"/>
    <w:rsid w:val="00751298"/>
    <w:rsid w:val="007531B1"/>
    <w:rsid w:val="00753D54"/>
    <w:rsid w:val="00756383"/>
    <w:rsid w:val="007573E4"/>
    <w:rsid w:val="007574BF"/>
    <w:rsid w:val="0076039D"/>
    <w:rsid w:val="00760C27"/>
    <w:rsid w:val="00761987"/>
    <w:rsid w:val="007643DC"/>
    <w:rsid w:val="007658E8"/>
    <w:rsid w:val="00774D07"/>
    <w:rsid w:val="00784D6C"/>
    <w:rsid w:val="00785C43"/>
    <w:rsid w:val="00790733"/>
    <w:rsid w:val="00796659"/>
    <w:rsid w:val="007977E1"/>
    <w:rsid w:val="007A68DB"/>
    <w:rsid w:val="007B1D51"/>
    <w:rsid w:val="007B2FC7"/>
    <w:rsid w:val="007B488F"/>
    <w:rsid w:val="007B7CDC"/>
    <w:rsid w:val="007C1B51"/>
    <w:rsid w:val="007C1F2D"/>
    <w:rsid w:val="007C21F4"/>
    <w:rsid w:val="007C2E08"/>
    <w:rsid w:val="007E0CEC"/>
    <w:rsid w:val="007E75AD"/>
    <w:rsid w:val="007F11F1"/>
    <w:rsid w:val="007F153A"/>
    <w:rsid w:val="007F21F6"/>
    <w:rsid w:val="007F5CD9"/>
    <w:rsid w:val="007F67D7"/>
    <w:rsid w:val="007F6C09"/>
    <w:rsid w:val="008002ED"/>
    <w:rsid w:val="00800B0A"/>
    <w:rsid w:val="0080150E"/>
    <w:rsid w:val="00805BB8"/>
    <w:rsid w:val="0082027A"/>
    <w:rsid w:val="0082291C"/>
    <w:rsid w:val="008237BF"/>
    <w:rsid w:val="008275E3"/>
    <w:rsid w:val="00830B19"/>
    <w:rsid w:val="00831FBD"/>
    <w:rsid w:val="00840F4B"/>
    <w:rsid w:val="0084190E"/>
    <w:rsid w:val="00843697"/>
    <w:rsid w:val="00845386"/>
    <w:rsid w:val="00852317"/>
    <w:rsid w:val="0085650B"/>
    <w:rsid w:val="00856DC1"/>
    <w:rsid w:val="008626C5"/>
    <w:rsid w:val="008633E2"/>
    <w:rsid w:val="008644CB"/>
    <w:rsid w:val="00865E64"/>
    <w:rsid w:val="008721D5"/>
    <w:rsid w:val="00885DB2"/>
    <w:rsid w:val="008935B5"/>
    <w:rsid w:val="008944E3"/>
    <w:rsid w:val="00895FA1"/>
    <w:rsid w:val="008A02BC"/>
    <w:rsid w:val="008A4F26"/>
    <w:rsid w:val="008A6E0E"/>
    <w:rsid w:val="008B0BD7"/>
    <w:rsid w:val="008B53C8"/>
    <w:rsid w:val="008B6B0A"/>
    <w:rsid w:val="008C1B57"/>
    <w:rsid w:val="008C4852"/>
    <w:rsid w:val="008C5020"/>
    <w:rsid w:val="008C50A9"/>
    <w:rsid w:val="008C60E5"/>
    <w:rsid w:val="008C63ED"/>
    <w:rsid w:val="008C7529"/>
    <w:rsid w:val="008D0663"/>
    <w:rsid w:val="008D06F7"/>
    <w:rsid w:val="008D22BD"/>
    <w:rsid w:val="008D7A32"/>
    <w:rsid w:val="008E12A0"/>
    <w:rsid w:val="008E3CEF"/>
    <w:rsid w:val="008E4C7A"/>
    <w:rsid w:val="008F1D09"/>
    <w:rsid w:val="008F4A7A"/>
    <w:rsid w:val="008F60B3"/>
    <w:rsid w:val="008F6BC4"/>
    <w:rsid w:val="008F72F8"/>
    <w:rsid w:val="00916995"/>
    <w:rsid w:val="0091707B"/>
    <w:rsid w:val="0092625C"/>
    <w:rsid w:val="0092741C"/>
    <w:rsid w:val="00934D81"/>
    <w:rsid w:val="00935032"/>
    <w:rsid w:val="00942A0B"/>
    <w:rsid w:val="00945056"/>
    <w:rsid w:val="00947BC4"/>
    <w:rsid w:val="00961B14"/>
    <w:rsid w:val="0096276D"/>
    <w:rsid w:val="009630F5"/>
    <w:rsid w:val="009655D4"/>
    <w:rsid w:val="00965E9D"/>
    <w:rsid w:val="00966745"/>
    <w:rsid w:val="00971C8F"/>
    <w:rsid w:val="009765A0"/>
    <w:rsid w:val="00976A60"/>
    <w:rsid w:val="009777E4"/>
    <w:rsid w:val="00985621"/>
    <w:rsid w:val="00986961"/>
    <w:rsid w:val="00987DB1"/>
    <w:rsid w:val="009946E1"/>
    <w:rsid w:val="00994DCD"/>
    <w:rsid w:val="0099584D"/>
    <w:rsid w:val="00996E69"/>
    <w:rsid w:val="009A18E0"/>
    <w:rsid w:val="009B035A"/>
    <w:rsid w:val="009B7DAF"/>
    <w:rsid w:val="009C1399"/>
    <w:rsid w:val="009C2423"/>
    <w:rsid w:val="009C2C94"/>
    <w:rsid w:val="009C5597"/>
    <w:rsid w:val="009C72FB"/>
    <w:rsid w:val="009D1AB8"/>
    <w:rsid w:val="009D42BB"/>
    <w:rsid w:val="009E08FD"/>
    <w:rsid w:val="009E1C14"/>
    <w:rsid w:val="009E5EEC"/>
    <w:rsid w:val="009E6F3F"/>
    <w:rsid w:val="009F368F"/>
    <w:rsid w:val="00A0102A"/>
    <w:rsid w:val="00A02EA9"/>
    <w:rsid w:val="00A05EB6"/>
    <w:rsid w:val="00A05FAC"/>
    <w:rsid w:val="00A0781F"/>
    <w:rsid w:val="00A12B28"/>
    <w:rsid w:val="00A14CBF"/>
    <w:rsid w:val="00A253FD"/>
    <w:rsid w:val="00A26328"/>
    <w:rsid w:val="00A336A0"/>
    <w:rsid w:val="00A33F98"/>
    <w:rsid w:val="00A36A0D"/>
    <w:rsid w:val="00A41AF8"/>
    <w:rsid w:val="00A4459E"/>
    <w:rsid w:val="00A51E10"/>
    <w:rsid w:val="00A53F9A"/>
    <w:rsid w:val="00A5784A"/>
    <w:rsid w:val="00A61995"/>
    <w:rsid w:val="00A61F4B"/>
    <w:rsid w:val="00A66CE7"/>
    <w:rsid w:val="00A67690"/>
    <w:rsid w:val="00A7166E"/>
    <w:rsid w:val="00A76E39"/>
    <w:rsid w:val="00A7704D"/>
    <w:rsid w:val="00A854F6"/>
    <w:rsid w:val="00A914CD"/>
    <w:rsid w:val="00A962D9"/>
    <w:rsid w:val="00AA24E5"/>
    <w:rsid w:val="00AA3C60"/>
    <w:rsid w:val="00AA493E"/>
    <w:rsid w:val="00AA5804"/>
    <w:rsid w:val="00AB22AA"/>
    <w:rsid w:val="00AB2900"/>
    <w:rsid w:val="00AB3AAA"/>
    <w:rsid w:val="00AB7B00"/>
    <w:rsid w:val="00AC295D"/>
    <w:rsid w:val="00AC2D22"/>
    <w:rsid w:val="00AC2DD1"/>
    <w:rsid w:val="00AC66E6"/>
    <w:rsid w:val="00AC6B10"/>
    <w:rsid w:val="00AC7317"/>
    <w:rsid w:val="00AD0989"/>
    <w:rsid w:val="00AD180B"/>
    <w:rsid w:val="00AD6810"/>
    <w:rsid w:val="00AD6AF1"/>
    <w:rsid w:val="00AE0130"/>
    <w:rsid w:val="00AE3226"/>
    <w:rsid w:val="00AE3E84"/>
    <w:rsid w:val="00AE4C4A"/>
    <w:rsid w:val="00AF2B94"/>
    <w:rsid w:val="00AF3879"/>
    <w:rsid w:val="00AF508A"/>
    <w:rsid w:val="00B026A6"/>
    <w:rsid w:val="00B053FD"/>
    <w:rsid w:val="00B126BA"/>
    <w:rsid w:val="00B127D4"/>
    <w:rsid w:val="00B163BC"/>
    <w:rsid w:val="00B2338A"/>
    <w:rsid w:val="00B307D5"/>
    <w:rsid w:val="00B316B6"/>
    <w:rsid w:val="00B3325A"/>
    <w:rsid w:val="00B442BA"/>
    <w:rsid w:val="00B45228"/>
    <w:rsid w:val="00B455BE"/>
    <w:rsid w:val="00B508D1"/>
    <w:rsid w:val="00B511D6"/>
    <w:rsid w:val="00B53787"/>
    <w:rsid w:val="00B6050F"/>
    <w:rsid w:val="00B6586D"/>
    <w:rsid w:val="00B7066D"/>
    <w:rsid w:val="00B71206"/>
    <w:rsid w:val="00B72E6E"/>
    <w:rsid w:val="00B74542"/>
    <w:rsid w:val="00B806A7"/>
    <w:rsid w:val="00B80861"/>
    <w:rsid w:val="00B81C50"/>
    <w:rsid w:val="00B842E2"/>
    <w:rsid w:val="00B86B82"/>
    <w:rsid w:val="00B92B60"/>
    <w:rsid w:val="00B9627B"/>
    <w:rsid w:val="00BA1A9D"/>
    <w:rsid w:val="00BA3D75"/>
    <w:rsid w:val="00BA3EAC"/>
    <w:rsid w:val="00BA44EF"/>
    <w:rsid w:val="00BA76FC"/>
    <w:rsid w:val="00BB2A6B"/>
    <w:rsid w:val="00BB4352"/>
    <w:rsid w:val="00BB625B"/>
    <w:rsid w:val="00BC05A7"/>
    <w:rsid w:val="00BC233B"/>
    <w:rsid w:val="00BC4A03"/>
    <w:rsid w:val="00BC6FFA"/>
    <w:rsid w:val="00BC73E6"/>
    <w:rsid w:val="00BD1585"/>
    <w:rsid w:val="00BD2C2A"/>
    <w:rsid w:val="00BE05BD"/>
    <w:rsid w:val="00BE1FA8"/>
    <w:rsid w:val="00BE20AD"/>
    <w:rsid w:val="00BE2DC1"/>
    <w:rsid w:val="00BE2E86"/>
    <w:rsid w:val="00BE423E"/>
    <w:rsid w:val="00BE7DCF"/>
    <w:rsid w:val="00BF37E1"/>
    <w:rsid w:val="00BF550D"/>
    <w:rsid w:val="00BF7AD8"/>
    <w:rsid w:val="00C0111C"/>
    <w:rsid w:val="00C023BA"/>
    <w:rsid w:val="00C03B14"/>
    <w:rsid w:val="00C14208"/>
    <w:rsid w:val="00C1497F"/>
    <w:rsid w:val="00C14C51"/>
    <w:rsid w:val="00C2201D"/>
    <w:rsid w:val="00C22624"/>
    <w:rsid w:val="00C2452B"/>
    <w:rsid w:val="00C31308"/>
    <w:rsid w:val="00C35C7F"/>
    <w:rsid w:val="00C36F56"/>
    <w:rsid w:val="00C40AC9"/>
    <w:rsid w:val="00C51673"/>
    <w:rsid w:val="00C5390A"/>
    <w:rsid w:val="00C53E1C"/>
    <w:rsid w:val="00C55A2B"/>
    <w:rsid w:val="00C57723"/>
    <w:rsid w:val="00C635F9"/>
    <w:rsid w:val="00C651E0"/>
    <w:rsid w:val="00C804BC"/>
    <w:rsid w:val="00C807EF"/>
    <w:rsid w:val="00C81689"/>
    <w:rsid w:val="00C8423D"/>
    <w:rsid w:val="00C84F4B"/>
    <w:rsid w:val="00C85016"/>
    <w:rsid w:val="00CA600A"/>
    <w:rsid w:val="00CB0F32"/>
    <w:rsid w:val="00CB32A3"/>
    <w:rsid w:val="00CB42EA"/>
    <w:rsid w:val="00CB5DEF"/>
    <w:rsid w:val="00CB6B52"/>
    <w:rsid w:val="00CC3C26"/>
    <w:rsid w:val="00CD6D1F"/>
    <w:rsid w:val="00CD6F73"/>
    <w:rsid w:val="00CD6FE8"/>
    <w:rsid w:val="00CD7BAE"/>
    <w:rsid w:val="00CE5A1F"/>
    <w:rsid w:val="00CE70C1"/>
    <w:rsid w:val="00CE7366"/>
    <w:rsid w:val="00CF17C4"/>
    <w:rsid w:val="00CF2042"/>
    <w:rsid w:val="00D051A2"/>
    <w:rsid w:val="00D06ACE"/>
    <w:rsid w:val="00D071E1"/>
    <w:rsid w:val="00D07D9E"/>
    <w:rsid w:val="00D123B9"/>
    <w:rsid w:val="00D21ADF"/>
    <w:rsid w:val="00D26921"/>
    <w:rsid w:val="00D2778F"/>
    <w:rsid w:val="00D348B0"/>
    <w:rsid w:val="00D46C2D"/>
    <w:rsid w:val="00D46EFA"/>
    <w:rsid w:val="00D50478"/>
    <w:rsid w:val="00D51FC4"/>
    <w:rsid w:val="00D531A9"/>
    <w:rsid w:val="00D567DD"/>
    <w:rsid w:val="00D568AB"/>
    <w:rsid w:val="00D57A8B"/>
    <w:rsid w:val="00D57DCB"/>
    <w:rsid w:val="00D65919"/>
    <w:rsid w:val="00D77051"/>
    <w:rsid w:val="00D80FF2"/>
    <w:rsid w:val="00D8163D"/>
    <w:rsid w:val="00D8206A"/>
    <w:rsid w:val="00D8759E"/>
    <w:rsid w:val="00D87C29"/>
    <w:rsid w:val="00D94F00"/>
    <w:rsid w:val="00D96C3C"/>
    <w:rsid w:val="00DA1AEF"/>
    <w:rsid w:val="00DA393A"/>
    <w:rsid w:val="00DA6091"/>
    <w:rsid w:val="00DA771C"/>
    <w:rsid w:val="00DB20D4"/>
    <w:rsid w:val="00DB210E"/>
    <w:rsid w:val="00DB246D"/>
    <w:rsid w:val="00DB3C80"/>
    <w:rsid w:val="00DB6056"/>
    <w:rsid w:val="00DC2FC4"/>
    <w:rsid w:val="00DC30F4"/>
    <w:rsid w:val="00DD13F6"/>
    <w:rsid w:val="00DD5841"/>
    <w:rsid w:val="00DD5CA4"/>
    <w:rsid w:val="00DD7710"/>
    <w:rsid w:val="00DD7C67"/>
    <w:rsid w:val="00DE73EF"/>
    <w:rsid w:val="00DF0F0D"/>
    <w:rsid w:val="00E001F3"/>
    <w:rsid w:val="00E0059B"/>
    <w:rsid w:val="00E123F0"/>
    <w:rsid w:val="00E13C8E"/>
    <w:rsid w:val="00E157EA"/>
    <w:rsid w:val="00E322AC"/>
    <w:rsid w:val="00E40B41"/>
    <w:rsid w:val="00E427B7"/>
    <w:rsid w:val="00E42A5C"/>
    <w:rsid w:val="00E44067"/>
    <w:rsid w:val="00E46E1F"/>
    <w:rsid w:val="00E502E2"/>
    <w:rsid w:val="00E50A0E"/>
    <w:rsid w:val="00E530DA"/>
    <w:rsid w:val="00E56535"/>
    <w:rsid w:val="00E60875"/>
    <w:rsid w:val="00E624BE"/>
    <w:rsid w:val="00E64553"/>
    <w:rsid w:val="00E66392"/>
    <w:rsid w:val="00E72432"/>
    <w:rsid w:val="00E744F9"/>
    <w:rsid w:val="00E75522"/>
    <w:rsid w:val="00E816DF"/>
    <w:rsid w:val="00E83036"/>
    <w:rsid w:val="00E872A1"/>
    <w:rsid w:val="00E87901"/>
    <w:rsid w:val="00E87D6D"/>
    <w:rsid w:val="00E95C5B"/>
    <w:rsid w:val="00EA3A54"/>
    <w:rsid w:val="00EA6A3F"/>
    <w:rsid w:val="00EB078E"/>
    <w:rsid w:val="00EB2B4B"/>
    <w:rsid w:val="00EB324D"/>
    <w:rsid w:val="00EB37E7"/>
    <w:rsid w:val="00EC144F"/>
    <w:rsid w:val="00EC55B0"/>
    <w:rsid w:val="00EC7D70"/>
    <w:rsid w:val="00EC7E18"/>
    <w:rsid w:val="00ED52F3"/>
    <w:rsid w:val="00ED53EA"/>
    <w:rsid w:val="00ED5D21"/>
    <w:rsid w:val="00ED6057"/>
    <w:rsid w:val="00EE25E6"/>
    <w:rsid w:val="00F022C7"/>
    <w:rsid w:val="00F025C9"/>
    <w:rsid w:val="00F046D8"/>
    <w:rsid w:val="00F0609D"/>
    <w:rsid w:val="00F06425"/>
    <w:rsid w:val="00F06FE5"/>
    <w:rsid w:val="00F0762E"/>
    <w:rsid w:val="00F129C0"/>
    <w:rsid w:val="00F159CB"/>
    <w:rsid w:val="00F1687C"/>
    <w:rsid w:val="00F17679"/>
    <w:rsid w:val="00F2368C"/>
    <w:rsid w:val="00F328BB"/>
    <w:rsid w:val="00F359FD"/>
    <w:rsid w:val="00F42327"/>
    <w:rsid w:val="00F434EF"/>
    <w:rsid w:val="00F43673"/>
    <w:rsid w:val="00F52F37"/>
    <w:rsid w:val="00F5424B"/>
    <w:rsid w:val="00F563BE"/>
    <w:rsid w:val="00F5645B"/>
    <w:rsid w:val="00F5702B"/>
    <w:rsid w:val="00F601EB"/>
    <w:rsid w:val="00F613E6"/>
    <w:rsid w:val="00F6342C"/>
    <w:rsid w:val="00F73F81"/>
    <w:rsid w:val="00F76754"/>
    <w:rsid w:val="00F77174"/>
    <w:rsid w:val="00FA3619"/>
    <w:rsid w:val="00FA75CA"/>
    <w:rsid w:val="00FB0FEF"/>
    <w:rsid w:val="00FB5128"/>
    <w:rsid w:val="00FC5755"/>
    <w:rsid w:val="00FC657C"/>
    <w:rsid w:val="00FC6E41"/>
    <w:rsid w:val="00FD536F"/>
    <w:rsid w:val="00FD5F89"/>
    <w:rsid w:val="00FE1042"/>
    <w:rsid w:val="00FE16AC"/>
    <w:rsid w:val="00FE17EA"/>
    <w:rsid w:val="00FE293B"/>
    <w:rsid w:val="00FE4593"/>
    <w:rsid w:val="00FE4A1E"/>
    <w:rsid w:val="00FE6083"/>
    <w:rsid w:val="00FF1661"/>
    <w:rsid w:val="00FF24C2"/>
    <w:rsid w:val="00FF4005"/>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C95BB26"/>
  <w15:docId w15:val="{CE5615B5-C83E-4F25-A0A3-3608B78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89"/>
    <w:pPr>
      <w:spacing w:after="240"/>
    </w:pPr>
    <w:rPr>
      <w:rFonts w:ascii="Times New Roman" w:eastAsia="Times New Roman" w:hAnsi="Times New Roman"/>
      <w:sz w:val="24"/>
      <w:szCs w:val="24"/>
    </w:rPr>
  </w:style>
  <w:style w:type="paragraph" w:styleId="Heading1">
    <w:name w:val="heading 1"/>
    <w:aliases w:val="h1"/>
    <w:basedOn w:val="Normal"/>
    <w:link w:val="Heading1Char"/>
    <w:qFormat/>
    <w:rsid w:val="000E6AC8"/>
    <w:pPr>
      <w:numPr>
        <w:numId w:val="1"/>
      </w:numPr>
      <w:tabs>
        <w:tab w:val="clear" w:pos="1440"/>
        <w:tab w:val="num" w:pos="720"/>
      </w:tabs>
      <w:ind w:firstLine="0"/>
      <w:outlineLvl w:val="0"/>
    </w:pPr>
    <w:rPr>
      <w:rFonts w:cs="Arial"/>
      <w:bCs/>
    </w:rPr>
  </w:style>
  <w:style w:type="paragraph" w:styleId="Heading2">
    <w:name w:val="heading 2"/>
    <w:aliases w:val="h2"/>
    <w:basedOn w:val="Normal"/>
    <w:link w:val="Heading2Char"/>
    <w:qFormat/>
    <w:rsid w:val="000E6AC8"/>
    <w:pPr>
      <w:numPr>
        <w:ilvl w:val="1"/>
        <w:numId w:val="1"/>
      </w:numPr>
      <w:tabs>
        <w:tab w:val="clear" w:pos="2160"/>
        <w:tab w:val="num" w:pos="1080"/>
      </w:tabs>
      <w:ind w:firstLine="720"/>
      <w:outlineLvl w:val="1"/>
    </w:pPr>
    <w:rPr>
      <w:rFonts w:cs="Arial"/>
      <w:bCs/>
      <w:iCs/>
    </w:rPr>
  </w:style>
  <w:style w:type="paragraph" w:styleId="Heading3">
    <w:name w:val="heading 3"/>
    <w:aliases w:val="h3"/>
    <w:basedOn w:val="Normal"/>
    <w:link w:val="Heading3Char"/>
    <w:qFormat/>
    <w:rsid w:val="00AA3C60"/>
    <w:pPr>
      <w:numPr>
        <w:ilvl w:val="2"/>
        <w:numId w:val="1"/>
      </w:numPr>
      <w:tabs>
        <w:tab w:val="clear" w:pos="2880"/>
        <w:tab w:val="num" w:pos="1800"/>
      </w:tabs>
      <w:ind w:firstLine="1080"/>
      <w:outlineLvl w:val="2"/>
    </w:pPr>
    <w:rPr>
      <w:rFonts w:cs="Arial"/>
      <w:bCs/>
      <w:szCs w:val="26"/>
    </w:rPr>
  </w:style>
  <w:style w:type="paragraph" w:styleId="Heading4">
    <w:name w:val="heading 4"/>
    <w:aliases w:val="h4"/>
    <w:basedOn w:val="Normal"/>
    <w:link w:val="Heading4Char"/>
    <w:uiPriority w:val="9"/>
    <w:qFormat/>
    <w:rsid w:val="00466829"/>
    <w:pPr>
      <w:numPr>
        <w:ilvl w:val="3"/>
        <w:numId w:val="1"/>
      </w:numPr>
      <w:outlineLvl w:val="3"/>
    </w:pPr>
    <w:rPr>
      <w:bCs/>
    </w:rPr>
  </w:style>
  <w:style w:type="paragraph" w:styleId="Heading5">
    <w:name w:val="heading 5"/>
    <w:aliases w:val="h5"/>
    <w:basedOn w:val="Normal"/>
    <w:link w:val="Heading5Char"/>
    <w:uiPriority w:val="9"/>
    <w:qFormat/>
    <w:rsid w:val="00466829"/>
    <w:pPr>
      <w:numPr>
        <w:ilvl w:val="4"/>
        <w:numId w:val="1"/>
      </w:numPr>
      <w:outlineLvl w:val="4"/>
    </w:pPr>
    <w:rPr>
      <w:bCs/>
      <w:iCs/>
    </w:rPr>
  </w:style>
  <w:style w:type="paragraph" w:styleId="Heading6">
    <w:name w:val="heading 6"/>
    <w:aliases w:val="h6"/>
    <w:basedOn w:val="Normal"/>
    <w:link w:val="Heading6Char"/>
    <w:uiPriority w:val="9"/>
    <w:qFormat/>
    <w:rsid w:val="00466829"/>
    <w:pPr>
      <w:numPr>
        <w:ilvl w:val="5"/>
        <w:numId w:val="1"/>
      </w:numPr>
      <w:outlineLvl w:val="5"/>
    </w:pPr>
    <w:rPr>
      <w:bCs/>
    </w:rPr>
  </w:style>
  <w:style w:type="paragraph" w:styleId="Heading7">
    <w:name w:val="heading 7"/>
    <w:aliases w:val="h7"/>
    <w:basedOn w:val="Normal"/>
    <w:link w:val="Heading7Char"/>
    <w:uiPriority w:val="9"/>
    <w:qFormat/>
    <w:rsid w:val="00466829"/>
    <w:pPr>
      <w:numPr>
        <w:ilvl w:val="6"/>
        <w:numId w:val="1"/>
      </w:numPr>
      <w:outlineLvl w:val="6"/>
    </w:pPr>
  </w:style>
  <w:style w:type="paragraph" w:styleId="Heading8">
    <w:name w:val="heading 8"/>
    <w:aliases w:val="h8"/>
    <w:basedOn w:val="Normal"/>
    <w:link w:val="Heading8Char"/>
    <w:uiPriority w:val="9"/>
    <w:qFormat/>
    <w:rsid w:val="00466829"/>
    <w:pPr>
      <w:numPr>
        <w:ilvl w:val="7"/>
        <w:numId w:val="1"/>
      </w:numPr>
      <w:outlineLvl w:val="7"/>
    </w:pPr>
    <w:rPr>
      <w:iCs/>
    </w:rPr>
  </w:style>
  <w:style w:type="paragraph" w:styleId="Heading9">
    <w:name w:val="heading 9"/>
    <w:aliases w:val="h9"/>
    <w:basedOn w:val="Normal"/>
    <w:link w:val="Heading9Char"/>
    <w:uiPriority w:val="9"/>
    <w:qFormat/>
    <w:rsid w:val="00466829"/>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E6AC8"/>
    <w:rPr>
      <w:rFonts w:ascii="Times New Roman" w:eastAsia="Times New Roman" w:hAnsi="Times New Roman" w:cs="Arial"/>
      <w:bCs/>
      <w:sz w:val="24"/>
      <w:szCs w:val="24"/>
    </w:rPr>
  </w:style>
  <w:style w:type="character" w:customStyle="1" w:styleId="Heading2Char">
    <w:name w:val="Heading 2 Char"/>
    <w:aliases w:val="h2 Char"/>
    <w:basedOn w:val="DefaultParagraphFont"/>
    <w:link w:val="Heading2"/>
    <w:rsid w:val="000E6AC8"/>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AA3C60"/>
    <w:rPr>
      <w:rFonts w:ascii="Times New Roman" w:eastAsia="Times New Roman" w:hAnsi="Times New Roman" w:cs="Arial"/>
      <w:bCs/>
      <w:sz w:val="24"/>
      <w:szCs w:val="26"/>
    </w:rPr>
  </w:style>
  <w:style w:type="character" w:customStyle="1" w:styleId="Heading4Char">
    <w:name w:val="Heading 4 Char"/>
    <w:aliases w:val="h4 Char"/>
    <w:basedOn w:val="DefaultParagraphFont"/>
    <w:link w:val="Heading4"/>
    <w:rsid w:val="00466829"/>
    <w:rPr>
      <w:rFonts w:ascii="Times New Roman" w:eastAsia="Times New Roman" w:hAnsi="Times New Roman" w:cs="Times New Roman"/>
      <w:bCs/>
      <w:sz w:val="24"/>
      <w:szCs w:val="24"/>
    </w:rPr>
  </w:style>
  <w:style w:type="character" w:customStyle="1" w:styleId="Heading5Char">
    <w:name w:val="Heading 5 Char"/>
    <w:aliases w:val="h5 Char"/>
    <w:basedOn w:val="DefaultParagraphFont"/>
    <w:link w:val="Heading5"/>
    <w:rsid w:val="00466829"/>
    <w:rPr>
      <w:rFonts w:ascii="Times New Roman" w:eastAsia="Times New Roman" w:hAnsi="Times New Roman" w:cs="Times New Roman"/>
      <w:bCs/>
      <w:iCs/>
      <w:sz w:val="24"/>
      <w:szCs w:val="24"/>
    </w:rPr>
  </w:style>
  <w:style w:type="character" w:customStyle="1" w:styleId="Heading6Char">
    <w:name w:val="Heading 6 Char"/>
    <w:aliases w:val="h6 Char"/>
    <w:basedOn w:val="DefaultParagraphFont"/>
    <w:link w:val="Heading6"/>
    <w:rsid w:val="00466829"/>
    <w:rPr>
      <w:rFonts w:ascii="Times New Roman" w:eastAsia="Times New Roman" w:hAnsi="Times New Roman" w:cs="Times New Roman"/>
      <w:bCs/>
      <w:sz w:val="24"/>
      <w:szCs w:val="24"/>
    </w:rPr>
  </w:style>
  <w:style w:type="character" w:customStyle="1" w:styleId="Heading7Char">
    <w:name w:val="Heading 7 Char"/>
    <w:aliases w:val="h7 Char"/>
    <w:basedOn w:val="DefaultParagraphFont"/>
    <w:link w:val="Heading7"/>
    <w:rsid w:val="00466829"/>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rsid w:val="00466829"/>
    <w:rPr>
      <w:rFonts w:ascii="Times New Roman" w:eastAsia="Times New Roman" w:hAnsi="Times New Roman" w:cs="Times New Roman"/>
      <w:iCs/>
      <w:sz w:val="24"/>
      <w:szCs w:val="24"/>
    </w:rPr>
  </w:style>
  <w:style w:type="character" w:customStyle="1" w:styleId="Heading9Char">
    <w:name w:val="Heading 9 Char"/>
    <w:aliases w:val="h9 Char"/>
    <w:basedOn w:val="DefaultParagraphFont"/>
    <w:link w:val="Heading9"/>
    <w:rsid w:val="00466829"/>
    <w:rPr>
      <w:rFonts w:ascii="Times New Roman" w:eastAsia="Times New Roman" w:hAnsi="Times New Roman" w:cs="Arial"/>
      <w:sz w:val="24"/>
      <w:szCs w:val="24"/>
    </w:rPr>
  </w:style>
  <w:style w:type="paragraph" w:styleId="BodyText">
    <w:name w:val="Body Text"/>
    <w:aliases w:val="b0"/>
    <w:basedOn w:val="Normal"/>
    <w:link w:val="BodyTextChar"/>
    <w:rsid w:val="00466829"/>
  </w:style>
  <w:style w:type="character" w:customStyle="1" w:styleId="BodyTextChar">
    <w:name w:val="Body Text Char"/>
    <w:aliases w:val="b0 Char"/>
    <w:basedOn w:val="DefaultParagraphFont"/>
    <w:link w:val="BodyText"/>
    <w:rsid w:val="00466829"/>
    <w:rPr>
      <w:rFonts w:ascii="Times New Roman" w:eastAsia="Times New Roman" w:hAnsi="Times New Roman" w:cs="Times New Roman"/>
      <w:sz w:val="24"/>
      <w:szCs w:val="24"/>
    </w:rPr>
  </w:style>
  <w:style w:type="paragraph" w:customStyle="1" w:styleId="DocID">
    <w:name w:val="DocID"/>
    <w:basedOn w:val="Normal"/>
    <w:next w:val="Footer"/>
    <w:rsid w:val="00466829"/>
    <w:rPr>
      <w:snapToGrid w:val="0"/>
      <w:sz w:val="16"/>
      <w:szCs w:val="16"/>
    </w:rPr>
  </w:style>
  <w:style w:type="paragraph" w:styleId="Footer">
    <w:name w:val="footer"/>
    <w:basedOn w:val="Normal"/>
    <w:link w:val="FooterChar"/>
    <w:uiPriority w:val="99"/>
    <w:rsid w:val="00466829"/>
    <w:pPr>
      <w:tabs>
        <w:tab w:val="center" w:pos="4680"/>
        <w:tab w:val="right" w:pos="9360"/>
      </w:tabs>
    </w:pPr>
    <w:rPr>
      <w:sz w:val="16"/>
    </w:rPr>
  </w:style>
  <w:style w:type="character" w:customStyle="1" w:styleId="FooterChar">
    <w:name w:val="Footer Char"/>
    <w:basedOn w:val="DefaultParagraphFont"/>
    <w:link w:val="Footer"/>
    <w:uiPriority w:val="99"/>
    <w:rsid w:val="00466829"/>
    <w:rPr>
      <w:rFonts w:ascii="Times New Roman" w:eastAsia="Times New Roman" w:hAnsi="Times New Roman" w:cs="Times New Roman"/>
      <w:sz w:val="16"/>
      <w:szCs w:val="24"/>
    </w:rPr>
  </w:style>
  <w:style w:type="character" w:styleId="PageNumber">
    <w:name w:val="page number"/>
    <w:basedOn w:val="DefaultParagraphFont"/>
    <w:rsid w:val="00466829"/>
    <w:rPr>
      <w:sz w:val="24"/>
    </w:rPr>
  </w:style>
  <w:style w:type="paragraph" w:styleId="Header">
    <w:name w:val="header"/>
    <w:basedOn w:val="Normal"/>
    <w:link w:val="HeaderChar"/>
    <w:rsid w:val="00466829"/>
    <w:pPr>
      <w:tabs>
        <w:tab w:val="center" w:pos="4320"/>
        <w:tab w:val="right" w:pos="8640"/>
      </w:tabs>
    </w:pPr>
  </w:style>
  <w:style w:type="character" w:customStyle="1" w:styleId="HeaderChar">
    <w:name w:val="Header Char"/>
    <w:basedOn w:val="DefaultParagraphFont"/>
    <w:link w:val="Header"/>
    <w:rsid w:val="0046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3FD"/>
    <w:rPr>
      <w:rFonts w:ascii="Tahoma" w:hAnsi="Tahoma" w:cs="Tahoma"/>
      <w:sz w:val="16"/>
      <w:szCs w:val="16"/>
    </w:rPr>
  </w:style>
  <w:style w:type="character" w:customStyle="1" w:styleId="BalloonTextChar">
    <w:name w:val="Balloon Text Char"/>
    <w:basedOn w:val="DefaultParagraphFont"/>
    <w:link w:val="BalloonText"/>
    <w:uiPriority w:val="99"/>
    <w:semiHidden/>
    <w:rsid w:val="00B053FD"/>
    <w:rPr>
      <w:rFonts w:ascii="Tahoma" w:eastAsia="Times New Roman" w:hAnsi="Tahoma" w:cs="Tahoma"/>
      <w:sz w:val="16"/>
      <w:szCs w:val="16"/>
    </w:rPr>
  </w:style>
  <w:style w:type="character" w:styleId="CommentReference">
    <w:name w:val="annotation reference"/>
    <w:basedOn w:val="DefaultParagraphFont"/>
    <w:uiPriority w:val="99"/>
    <w:unhideWhenUsed/>
    <w:rsid w:val="009F368F"/>
    <w:rPr>
      <w:sz w:val="16"/>
      <w:szCs w:val="16"/>
    </w:rPr>
  </w:style>
  <w:style w:type="paragraph" w:styleId="CommentText">
    <w:name w:val="annotation text"/>
    <w:basedOn w:val="Normal"/>
    <w:link w:val="CommentTextChar"/>
    <w:uiPriority w:val="99"/>
    <w:unhideWhenUsed/>
    <w:rsid w:val="009F368F"/>
    <w:rPr>
      <w:sz w:val="20"/>
      <w:szCs w:val="20"/>
    </w:rPr>
  </w:style>
  <w:style w:type="character" w:customStyle="1" w:styleId="CommentTextChar">
    <w:name w:val="Comment Text Char"/>
    <w:basedOn w:val="DefaultParagraphFont"/>
    <w:link w:val="CommentText"/>
    <w:uiPriority w:val="99"/>
    <w:rsid w:val="009F36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368F"/>
    <w:rPr>
      <w:b/>
      <w:bCs/>
    </w:rPr>
  </w:style>
  <w:style w:type="character" w:customStyle="1" w:styleId="CommentSubjectChar">
    <w:name w:val="Comment Subject Char"/>
    <w:basedOn w:val="CommentTextChar"/>
    <w:link w:val="CommentSubject"/>
    <w:uiPriority w:val="99"/>
    <w:semiHidden/>
    <w:rsid w:val="009F368F"/>
    <w:rPr>
      <w:rFonts w:ascii="Times New Roman" w:eastAsia="Times New Roman" w:hAnsi="Times New Roman"/>
      <w:b/>
      <w:bCs/>
    </w:rPr>
  </w:style>
  <w:style w:type="paragraph" w:styleId="BodyTextIndent">
    <w:name w:val="Body Text Indent"/>
    <w:basedOn w:val="Normal"/>
    <w:link w:val="BodyTextIndentChar"/>
    <w:uiPriority w:val="99"/>
    <w:unhideWhenUsed/>
    <w:rsid w:val="001F097E"/>
    <w:pPr>
      <w:spacing w:after="120"/>
      <w:ind w:left="360"/>
    </w:pPr>
  </w:style>
  <w:style w:type="character" w:customStyle="1" w:styleId="BodyTextIndentChar">
    <w:name w:val="Body Text Indent Char"/>
    <w:basedOn w:val="DefaultParagraphFont"/>
    <w:link w:val="BodyTextIndent"/>
    <w:uiPriority w:val="99"/>
    <w:rsid w:val="001F097E"/>
    <w:rPr>
      <w:rFonts w:ascii="Times New Roman" w:eastAsia="Times New Roman" w:hAnsi="Times New Roman"/>
      <w:sz w:val="24"/>
      <w:szCs w:val="24"/>
    </w:rPr>
  </w:style>
  <w:style w:type="table" w:styleId="TableGrid">
    <w:name w:val="Table Grid"/>
    <w:basedOn w:val="TableNormal"/>
    <w:rsid w:val="00331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8DB"/>
    <w:pPr>
      <w:ind w:left="720"/>
      <w:contextualSpacing/>
    </w:pPr>
  </w:style>
  <w:style w:type="character" w:styleId="Emphasis">
    <w:name w:val="Emphasis"/>
    <w:basedOn w:val="DefaultParagraphFont"/>
    <w:uiPriority w:val="20"/>
    <w:qFormat/>
    <w:rsid w:val="00B92B60"/>
    <w:rPr>
      <w:i/>
      <w:iCs/>
    </w:rPr>
  </w:style>
  <w:style w:type="paragraph" w:customStyle="1" w:styleId="Default">
    <w:name w:val="Default"/>
    <w:rsid w:val="002B14B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753D54"/>
    <w:rPr>
      <w:rFonts w:cs="Times New Roman"/>
      <w:color w:val="0000FF"/>
      <w:u w:val="single"/>
    </w:rPr>
  </w:style>
  <w:style w:type="paragraph" w:styleId="FootnoteText">
    <w:name w:val="footnote text"/>
    <w:basedOn w:val="Normal"/>
    <w:link w:val="FootnoteTextChar"/>
    <w:uiPriority w:val="99"/>
    <w:rsid w:val="00753D54"/>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753D54"/>
    <w:rPr>
      <w:rFonts w:ascii="Cambria" w:hAnsi="Cambria"/>
    </w:rPr>
  </w:style>
  <w:style w:type="character" w:styleId="FootnoteReference">
    <w:name w:val="footnote reference"/>
    <w:basedOn w:val="DefaultParagraphFont"/>
    <w:uiPriority w:val="99"/>
    <w:semiHidden/>
    <w:rsid w:val="00753D54"/>
    <w:rPr>
      <w:rFonts w:cs="Times New Roman"/>
      <w:vertAlign w:val="superscript"/>
    </w:rPr>
  </w:style>
  <w:style w:type="paragraph" w:styleId="Revision">
    <w:name w:val="Revision"/>
    <w:hidden/>
    <w:uiPriority w:val="99"/>
    <w:semiHidden/>
    <w:rsid w:val="004A54E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A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8388">
      <w:bodyDiv w:val="1"/>
      <w:marLeft w:val="0"/>
      <w:marRight w:val="0"/>
      <w:marTop w:val="0"/>
      <w:marBottom w:val="0"/>
      <w:divBdr>
        <w:top w:val="none" w:sz="0" w:space="0" w:color="auto"/>
        <w:left w:val="none" w:sz="0" w:space="0" w:color="auto"/>
        <w:bottom w:val="none" w:sz="0" w:space="0" w:color="auto"/>
        <w:right w:val="none" w:sz="0" w:space="0" w:color="auto"/>
      </w:divBdr>
    </w:div>
    <w:div w:id="113065761">
      <w:bodyDiv w:val="1"/>
      <w:marLeft w:val="0"/>
      <w:marRight w:val="0"/>
      <w:marTop w:val="0"/>
      <w:marBottom w:val="0"/>
      <w:divBdr>
        <w:top w:val="none" w:sz="0" w:space="0" w:color="auto"/>
        <w:left w:val="none" w:sz="0" w:space="0" w:color="auto"/>
        <w:bottom w:val="none" w:sz="0" w:space="0" w:color="auto"/>
        <w:right w:val="none" w:sz="0" w:space="0" w:color="auto"/>
      </w:divBdr>
    </w:div>
    <w:div w:id="862984276">
      <w:bodyDiv w:val="1"/>
      <w:marLeft w:val="0"/>
      <w:marRight w:val="0"/>
      <w:marTop w:val="0"/>
      <w:marBottom w:val="0"/>
      <w:divBdr>
        <w:top w:val="none" w:sz="0" w:space="0" w:color="auto"/>
        <w:left w:val="none" w:sz="0" w:space="0" w:color="auto"/>
        <w:bottom w:val="none" w:sz="0" w:space="0" w:color="auto"/>
        <w:right w:val="none" w:sz="0" w:space="0" w:color="auto"/>
      </w:divBdr>
    </w:div>
    <w:div w:id="1102533352">
      <w:bodyDiv w:val="1"/>
      <w:marLeft w:val="0"/>
      <w:marRight w:val="0"/>
      <w:marTop w:val="0"/>
      <w:marBottom w:val="0"/>
      <w:divBdr>
        <w:top w:val="none" w:sz="0" w:space="0" w:color="auto"/>
        <w:left w:val="none" w:sz="0" w:space="0" w:color="auto"/>
        <w:bottom w:val="none" w:sz="0" w:space="0" w:color="auto"/>
        <w:right w:val="none" w:sz="0" w:space="0" w:color="auto"/>
      </w:divBdr>
    </w:div>
    <w:div w:id="1148013862">
      <w:bodyDiv w:val="1"/>
      <w:marLeft w:val="0"/>
      <w:marRight w:val="0"/>
      <w:marTop w:val="0"/>
      <w:marBottom w:val="0"/>
      <w:divBdr>
        <w:top w:val="none" w:sz="0" w:space="0" w:color="auto"/>
        <w:left w:val="none" w:sz="0" w:space="0" w:color="auto"/>
        <w:bottom w:val="none" w:sz="0" w:space="0" w:color="auto"/>
        <w:right w:val="none" w:sz="0" w:space="0" w:color="auto"/>
      </w:divBdr>
    </w:div>
    <w:div w:id="1285578342">
      <w:bodyDiv w:val="1"/>
      <w:marLeft w:val="0"/>
      <w:marRight w:val="0"/>
      <w:marTop w:val="0"/>
      <w:marBottom w:val="0"/>
      <w:divBdr>
        <w:top w:val="none" w:sz="0" w:space="0" w:color="auto"/>
        <w:left w:val="none" w:sz="0" w:space="0" w:color="auto"/>
        <w:bottom w:val="none" w:sz="0" w:space="0" w:color="auto"/>
        <w:right w:val="none" w:sz="0" w:space="0" w:color="auto"/>
      </w:divBdr>
    </w:div>
    <w:div w:id="1713068644">
      <w:bodyDiv w:val="1"/>
      <w:marLeft w:val="0"/>
      <w:marRight w:val="0"/>
      <w:marTop w:val="0"/>
      <w:marBottom w:val="0"/>
      <w:divBdr>
        <w:top w:val="none" w:sz="0" w:space="0" w:color="auto"/>
        <w:left w:val="none" w:sz="0" w:space="0" w:color="auto"/>
        <w:bottom w:val="none" w:sz="0" w:space="0" w:color="auto"/>
        <w:right w:val="none" w:sz="0" w:space="0" w:color="auto"/>
      </w:divBdr>
    </w:div>
    <w:div w:id="18565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0" ma:contentTypeDescription="Create a new document." ma:contentTypeScope="" ma:versionID="6a5e26041bb93128a364dd29fff1f9fa">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799211e2dcf5a568798db41f5cddf3d4"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F7A0D-182A-4E2E-AB0E-15131E2B80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ADB53B-D395-464D-BCEC-F03C6E1036B5}">
  <ds:schemaRefs>
    <ds:schemaRef ds:uri="http://schemas.microsoft.com/sharepoint/v3/contenttype/forms"/>
  </ds:schemaRefs>
</ds:datastoreItem>
</file>

<file path=customXml/itemProps3.xml><?xml version="1.0" encoding="utf-8"?>
<ds:datastoreItem xmlns:ds="http://schemas.openxmlformats.org/officeDocument/2006/customXml" ds:itemID="{AA994F9C-BD75-49B2-8C7D-C985A8FA3851}">
  <ds:schemaRefs>
    <ds:schemaRef ds:uri="http://schemas.openxmlformats.org/officeDocument/2006/bibliography"/>
  </ds:schemaRefs>
</ds:datastoreItem>
</file>

<file path=customXml/itemProps4.xml><?xml version="1.0" encoding="utf-8"?>
<ds:datastoreItem xmlns:ds="http://schemas.openxmlformats.org/officeDocument/2006/customXml" ds:itemID="{74A17BC9-34C4-4905-B900-5E71DC86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USE AGREEMENT</vt:lpstr>
    </vt:vector>
  </TitlesOfParts>
  <Company>Housing and Urban Development</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AGREEMENT</dc:title>
  <dc:creator>Preferred User</dc:creator>
  <cp:lastModifiedBy>Davis, Thomas R</cp:lastModifiedBy>
  <cp:revision>3</cp:revision>
  <cp:lastPrinted>2019-11-19T15:17:00Z</cp:lastPrinted>
  <dcterms:created xsi:type="dcterms:W3CDTF">2021-03-30T23:31:00Z</dcterms:created>
  <dcterms:modified xsi:type="dcterms:W3CDTF">2021-03-30T23:39:00Z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y fmtid="{D5CDD505-2E9C-101B-9397-08002B2CF9AE}" pid="4" name="_dlc_DocIdItemGuid">
    <vt:lpwstr>3b6c1659-2d16-488e-a954-a9f89cb3bba1</vt:lpwstr>
  </property>
</Properties>
</file>