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5A4E" w:rsidR="00636E7C" w:rsidP="00206B6E" w:rsidRDefault="00D44DA9" w14:paraId="468D10EB" w14:textId="73468681">
      <w:pPr>
        <w:widowControl/>
        <w:spacing w:before="36"/>
        <w:jc w:val="center"/>
        <w:rPr>
          <w:b/>
          <w:bCs/>
          <w:sz w:val="28"/>
          <w:szCs w:val="28"/>
        </w:rPr>
      </w:pPr>
      <w:r>
        <w:rPr>
          <w:b/>
          <w:bCs/>
          <w:sz w:val="28"/>
          <w:szCs w:val="28"/>
        </w:rPr>
        <w:t>AmeriCorps Member Exit Survey</w:t>
      </w:r>
    </w:p>
    <w:p w:rsidRPr="00615A4E" w:rsidR="00636E7C" w:rsidP="00636E7C" w:rsidRDefault="00BF2A6E" w14:paraId="2CCEDB38" w14:textId="77777777">
      <w:r>
        <w:pict w14:anchorId="3FED2430">
          <v:rect id="_x0000_i1025" style="width:730.5pt;height:1.5pt" o:hr="t" o:hrstd="t" o:hralign="center" fillcolor="gray" stroked="f"/>
        </w:pict>
      </w:r>
    </w:p>
    <w:p w:rsidRPr="00615A4E" w:rsidR="00636E7C" w:rsidP="00636E7C" w:rsidRDefault="00636E7C" w14:paraId="16BCB0A3" w14:textId="77777777">
      <w:pPr>
        <w:jc w:val="center"/>
        <w:rPr>
          <w:rFonts w:ascii="Arial Narrow" w:hAnsi="Arial Narrow"/>
          <w:sz w:val="16"/>
          <w:szCs w:val="16"/>
        </w:rPr>
      </w:pPr>
      <w:r w:rsidRPr="00615A4E">
        <w:rPr>
          <w:b/>
          <w:bCs/>
          <w:sz w:val="32"/>
          <w:szCs w:val="32"/>
        </w:rPr>
        <w:t>SUPPORTING STATEMENT FOR PAPERWORK REDUCTION ACT SUBMISSIONS</w:t>
      </w:r>
    </w:p>
    <w:p w:rsidRPr="00615A4E" w:rsidR="00636E7C" w:rsidP="00636E7C" w:rsidRDefault="00636E7C" w14:paraId="5FD12705" w14:textId="77777777">
      <w:pPr>
        <w:widowControl/>
        <w:spacing w:before="36"/>
        <w:ind w:left="432" w:right="70" w:hanging="432"/>
        <w:rPr>
          <w:b/>
          <w:bCs/>
          <w:sz w:val="28"/>
          <w:szCs w:val="28"/>
        </w:rPr>
      </w:pPr>
      <w:r w:rsidRPr="00615A4E">
        <w:rPr>
          <w:b/>
          <w:bCs/>
          <w:sz w:val="28"/>
          <w:szCs w:val="28"/>
        </w:rPr>
        <w:t>B.</w:t>
      </w:r>
      <w:r w:rsidRPr="00615A4E">
        <w:rPr>
          <w:b/>
          <w:bCs/>
          <w:sz w:val="28"/>
          <w:szCs w:val="28"/>
        </w:rPr>
        <w:tab/>
        <w:t>COLLECTIONS OF INFORMATION EMPLOYING STATISTICAL METHODS</w:t>
      </w:r>
    </w:p>
    <w:p w:rsidRPr="00615A4E" w:rsidR="00636E7C" w:rsidP="00636E7C" w:rsidRDefault="00636E7C" w14:paraId="75D2C16E" w14:textId="77777777">
      <w:pPr>
        <w:widowControl/>
        <w:spacing w:before="504"/>
        <w:rPr>
          <w:b/>
          <w:bCs/>
          <w:sz w:val="22"/>
          <w:szCs w:val="22"/>
        </w:rPr>
      </w:pPr>
      <w:r w:rsidRPr="00615A4E">
        <w:rPr>
          <w:b/>
          <w:bCs/>
          <w:sz w:val="22"/>
          <w:szCs w:val="22"/>
        </w:rPr>
        <w:t xml:space="preserve">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615A4E">
        <w:rPr>
          <w:b/>
          <w:bCs/>
          <w:sz w:val="22"/>
          <w:szCs w:val="22"/>
        </w:rPr>
        <w:t>collection as a whole</w:t>
      </w:r>
      <w:proofErr w:type="gramEnd"/>
      <w:r w:rsidRPr="00615A4E">
        <w:rPr>
          <w:b/>
          <w:bCs/>
          <w:sz w:val="22"/>
          <w:szCs w:val="22"/>
        </w:rPr>
        <w:t>. If the collection had been conducted previously, include the actual response rate achieved during the last collection.</w:t>
      </w:r>
    </w:p>
    <w:p w:rsidRPr="00615A4E" w:rsidR="00636E7C" w:rsidP="00636E7C" w:rsidRDefault="00636E7C" w14:paraId="31539844" w14:textId="213C2A4A">
      <w:r w:rsidRPr="00615A4E">
        <w:t xml:space="preserve">The potential respondent universe for the </w:t>
      </w:r>
      <w:r w:rsidR="005A1025">
        <w:t xml:space="preserve">AmeriCorps </w:t>
      </w:r>
      <w:r w:rsidR="00954E7C">
        <w:t>member exit survey</w:t>
      </w:r>
      <w:r w:rsidRPr="00615A4E">
        <w:t xml:space="preserve"> consists of all </w:t>
      </w:r>
      <w:r w:rsidR="006E4C12">
        <w:t>AmeriCorps (AmeriCorps State and National</w:t>
      </w:r>
      <w:r w:rsidR="005A1025">
        <w:t>,</w:t>
      </w:r>
      <w:r w:rsidR="006E4C12">
        <w:t xml:space="preserve"> VISTA</w:t>
      </w:r>
      <w:r w:rsidR="005A1025">
        <w:t>,</w:t>
      </w:r>
      <w:r w:rsidR="006E4C12">
        <w:t xml:space="preserve"> and NCCC) members that complete a term of service</w:t>
      </w:r>
      <w:r w:rsidR="004F4694">
        <w:t>; this survey is a census of all exiting AmeriCorps members</w:t>
      </w:r>
      <w:r w:rsidRPr="00615A4E">
        <w:t xml:space="preserve">. </w:t>
      </w:r>
      <w:r w:rsidR="006E4C12">
        <w:t xml:space="preserve">If a member completes multiple terms of service, they will receive an </w:t>
      </w:r>
      <w:r w:rsidR="005A1025">
        <w:t xml:space="preserve">invitation to take the </w:t>
      </w:r>
      <w:r w:rsidR="006E4C12">
        <w:t>exit survey for each term completed</w:t>
      </w:r>
      <w:r w:rsidR="004F4694">
        <w:t xml:space="preserve">. This </w:t>
      </w:r>
      <w:r w:rsidRPr="00615A4E">
        <w:t xml:space="preserve">approach recognizes that </w:t>
      </w:r>
      <w:r w:rsidR="006E4C12">
        <w:t xml:space="preserve">the member experience can differ from term to term and from </w:t>
      </w:r>
      <w:r w:rsidR="005A1025">
        <w:t xml:space="preserve">service </w:t>
      </w:r>
      <w:r w:rsidR="006E4C12">
        <w:t>placement to placement</w:t>
      </w:r>
      <w:r w:rsidRPr="00615A4E">
        <w:t>.</w:t>
      </w:r>
    </w:p>
    <w:p w:rsidRPr="00196497" w:rsidR="00C22B8D" w:rsidP="00636E7C" w:rsidRDefault="00636E7C" w14:paraId="3D273EE8" w14:textId="737E2496">
      <w:pPr>
        <w:rPr>
          <w:b/>
        </w:rPr>
      </w:pPr>
      <w:r w:rsidRPr="00615A4E">
        <w:rPr>
          <w:b/>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rsidR="00C22B8D" w:rsidP="00636E7C" w:rsidRDefault="000C238C" w14:paraId="6ADD0C21" w14:textId="7D1F3A71">
      <w:r>
        <w:t>The member exit survey will be administered to all exiting AmeriCorps members</w:t>
      </w:r>
      <w:r w:rsidR="00867BAB">
        <w:t xml:space="preserve"> (census)</w:t>
      </w:r>
      <w:r>
        <w:t>; sampling will not be employed.</w:t>
      </w:r>
      <w:r w:rsidR="0023740A">
        <w:t xml:space="preserve"> </w:t>
      </w:r>
      <w:r w:rsidR="002A0C49">
        <w:t xml:space="preserve">The survey administration procedure will consist of a series of pre-exit </w:t>
      </w:r>
      <w:r w:rsidR="00ED3FFA">
        <w:t xml:space="preserve">email </w:t>
      </w:r>
      <w:r w:rsidR="002A0C49">
        <w:t xml:space="preserve">notifications to members to </w:t>
      </w:r>
      <w:r w:rsidR="004E5765">
        <w:t xml:space="preserve">invite and </w:t>
      </w:r>
      <w:r w:rsidR="002A0C49">
        <w:t xml:space="preserve">encourage them to take the survey; </w:t>
      </w:r>
      <w:r w:rsidR="00441EB0">
        <w:t>a link to the</w:t>
      </w:r>
      <w:r w:rsidR="002A0C49">
        <w:t xml:space="preserve"> survey in the </w:t>
      </w:r>
      <w:r w:rsidR="00ED3FFA">
        <w:t xml:space="preserve">member </w:t>
      </w:r>
      <w:r w:rsidR="002A0C49">
        <w:t xml:space="preserve">portal; </w:t>
      </w:r>
      <w:r w:rsidR="00D53FAA">
        <w:t xml:space="preserve">and </w:t>
      </w:r>
      <w:r w:rsidR="00ED3FFA">
        <w:t xml:space="preserve">email </w:t>
      </w:r>
      <w:r w:rsidR="002A0C49">
        <w:t>reminder notifications to complete the survey</w:t>
      </w:r>
      <w:r w:rsidR="00D53FAA">
        <w:t>. The steps are listed in detail below.</w:t>
      </w:r>
      <w:r w:rsidR="002A0C49">
        <w:t xml:space="preserve"> </w:t>
      </w:r>
    </w:p>
    <w:p w:rsidRPr="00615A4E" w:rsidR="00AC35E0" w:rsidP="00AC35E0" w:rsidRDefault="00AC35E0" w14:paraId="6EB29AC0" w14:textId="47D24D9F">
      <w:r w:rsidRPr="00735DCC">
        <w:rPr>
          <w:u w:val="single"/>
        </w:rPr>
        <w:t>Step 1</w:t>
      </w:r>
      <w:r>
        <w:t>:</w:t>
      </w:r>
      <w:r w:rsidR="00D53FAA">
        <w:t xml:space="preserve"> Pre-exit notifications triggered in system</w:t>
      </w:r>
      <w:r w:rsidRPr="00311E47" w:rsidR="00D53FAA">
        <w:t xml:space="preserve">. </w:t>
      </w:r>
      <w:r w:rsidRPr="00311E47" w:rsidR="004E5765">
        <w:t>Approximately 30-</w:t>
      </w:r>
      <w:r w:rsidR="00D15206">
        <w:t>9</w:t>
      </w:r>
      <w:r w:rsidRPr="00311E47" w:rsidR="00D53FAA">
        <w:t>0 days</w:t>
      </w:r>
      <w:r w:rsidR="00D53FAA">
        <w:t xml:space="preserve"> before each members’ </w:t>
      </w:r>
      <w:r w:rsidR="004E5765">
        <w:t>service completion date (exact timing depends on each program’s protocol for exiting members)</w:t>
      </w:r>
      <w:r w:rsidR="00D10DE3">
        <w:t xml:space="preserve">, </w:t>
      </w:r>
      <w:r w:rsidR="00D53FAA">
        <w:t xml:space="preserve">a “pre-exit” notification will be triggered and emailed to the member using the email address registered to the member’s account. </w:t>
      </w:r>
      <w:r w:rsidR="00735DCC">
        <w:t>The notification will consist of language informing the member of the impending date of the end of their term of service, as well as the close out</w:t>
      </w:r>
      <w:r w:rsidR="00D10DE3">
        <w:t xml:space="preserve"> process, a component of which will be </w:t>
      </w:r>
      <w:r w:rsidR="00735DCC">
        <w:t xml:space="preserve">taking the exit survey. </w:t>
      </w:r>
      <w:r w:rsidR="003A65EB">
        <w:t>The notific</w:t>
      </w:r>
      <w:r w:rsidR="00C65C0E">
        <w:t xml:space="preserve">ation will have portal link </w:t>
      </w:r>
      <w:r w:rsidR="003A65EB">
        <w:t xml:space="preserve">prominently displayed, and will include language on how to access and complete the survey. </w:t>
      </w:r>
      <w:r w:rsidR="004E5765">
        <w:t>The pre-exit notification is already part of programs</w:t>
      </w:r>
      <w:r w:rsidR="00054756">
        <w:t>’ service close-out</w:t>
      </w:r>
      <w:r w:rsidR="004E5765">
        <w:t xml:space="preserve"> protocol, and t</w:t>
      </w:r>
      <w:r w:rsidR="00D10DE3">
        <w:t>he t</w:t>
      </w:r>
      <w:r w:rsidR="00735DCC">
        <w:t xml:space="preserve">iming and number of </w:t>
      </w:r>
      <w:r w:rsidR="004E5765">
        <w:t xml:space="preserve">additional survey-specific notifications will be determined during requirements gathering and development, based on the </w:t>
      </w:r>
      <w:r w:rsidR="00735DCC">
        <w:t xml:space="preserve">technical capabilities of the portal </w:t>
      </w:r>
      <w:r w:rsidR="00D10DE3">
        <w:t>system</w:t>
      </w:r>
      <w:r w:rsidR="004E5765">
        <w:t>.</w:t>
      </w:r>
      <w:r w:rsidR="00735DCC">
        <w:t xml:space="preserve"> </w:t>
      </w:r>
    </w:p>
    <w:p w:rsidRPr="00732D34" w:rsidR="00AC35E0" w:rsidP="00AC35E0" w:rsidRDefault="00AC35E0" w14:paraId="54E86715" w14:textId="69F898A9">
      <w:r w:rsidRPr="00732D34">
        <w:rPr>
          <w:u w:val="single"/>
        </w:rPr>
        <w:lastRenderedPageBreak/>
        <w:t xml:space="preserve">Step </w:t>
      </w:r>
      <w:r w:rsidRPr="00732D34" w:rsidR="006A0F74">
        <w:rPr>
          <w:u w:val="single"/>
        </w:rPr>
        <w:t>2</w:t>
      </w:r>
      <w:r w:rsidRPr="00732D34">
        <w:t xml:space="preserve">: </w:t>
      </w:r>
      <w:r w:rsidRPr="00732D34" w:rsidR="00D53FAA">
        <w:t>Reminder notifications triggered in system</w:t>
      </w:r>
      <w:r w:rsidRPr="00732D34" w:rsidR="006A0F74">
        <w:t xml:space="preserve"> during close-out period</w:t>
      </w:r>
      <w:r w:rsidRPr="00732D34" w:rsidR="00D53FAA">
        <w:t>.</w:t>
      </w:r>
      <w:r w:rsidRPr="00732D34" w:rsidR="0015123C">
        <w:t xml:space="preserve"> </w:t>
      </w:r>
      <w:r w:rsidRPr="00732D34" w:rsidR="006A0F74">
        <w:t xml:space="preserve">Approximately </w:t>
      </w:r>
      <w:r w:rsidR="0037268F">
        <w:t>45</w:t>
      </w:r>
      <w:r w:rsidRPr="00732D34" w:rsidR="0015123C">
        <w:t xml:space="preserve"> days </w:t>
      </w:r>
      <w:r w:rsidRPr="00732D34" w:rsidR="00C65C0E">
        <w:t>after the date of each member’s completion of his or her</w:t>
      </w:r>
      <w:r w:rsidRPr="00732D34" w:rsidR="0015123C">
        <w:t xml:space="preserve"> term of service</w:t>
      </w:r>
      <w:r w:rsidRPr="00732D34" w:rsidR="00F8329F">
        <w:t xml:space="preserve">, </w:t>
      </w:r>
      <w:r w:rsidRPr="00732D34" w:rsidR="0015123C">
        <w:t xml:space="preserve">a </w:t>
      </w:r>
      <w:r w:rsidRPr="00732D34" w:rsidR="00F8329F">
        <w:t>reminder</w:t>
      </w:r>
      <w:r w:rsidRPr="00732D34" w:rsidR="0015123C">
        <w:t xml:space="preserve"> notification will be triggered and emailed to the member. The notification will consist of language informing the member of the </w:t>
      </w:r>
      <w:r w:rsidRPr="00732D34" w:rsidR="00F8329F">
        <w:t>remaining days available to complete the</w:t>
      </w:r>
      <w:r w:rsidRPr="00732D34" w:rsidR="0015123C">
        <w:t xml:space="preserve"> </w:t>
      </w:r>
      <w:r w:rsidRPr="00732D34" w:rsidR="003E7846">
        <w:t xml:space="preserve">member </w:t>
      </w:r>
      <w:r w:rsidRPr="00732D34" w:rsidR="0015123C">
        <w:t>exit survey</w:t>
      </w:r>
      <w:r w:rsidRPr="00732D34" w:rsidR="009D3498">
        <w:t xml:space="preserve"> (exact timing to be determined after additional consultation with program staff)</w:t>
      </w:r>
      <w:r w:rsidRPr="00732D34" w:rsidR="0015123C">
        <w:t xml:space="preserve">. The timing and number of </w:t>
      </w:r>
      <w:r w:rsidRPr="00732D34" w:rsidR="00F8329F">
        <w:t>reminder</w:t>
      </w:r>
      <w:r w:rsidRPr="00732D34" w:rsidR="0015123C">
        <w:t xml:space="preserve"> notifications is to be determined depending on the technical capabilities of the portal system and will be </w:t>
      </w:r>
      <w:r w:rsidRPr="00732D34" w:rsidR="00C65C0E">
        <w:t>finalized</w:t>
      </w:r>
      <w:r w:rsidRPr="00732D34" w:rsidR="0015123C">
        <w:t xml:space="preserve"> during requirements gathering and development</w:t>
      </w:r>
      <w:r w:rsidRPr="00732D34" w:rsidR="003E7846">
        <w:t>.</w:t>
      </w:r>
      <w:r w:rsidRPr="00732D34" w:rsidR="0015123C">
        <w:t xml:space="preserve"> </w:t>
      </w:r>
    </w:p>
    <w:p w:rsidR="00AC35E0" w:rsidP="00636E7C" w:rsidRDefault="00173C6B" w14:paraId="1C082B3E" w14:textId="7F06B091">
      <w:r>
        <w:t xml:space="preserve">As members complete the exit survey, </w:t>
      </w:r>
      <w:r w:rsidR="008305AE">
        <w:t xml:space="preserve">response data will be stored </w:t>
      </w:r>
      <w:r w:rsidR="003E7846">
        <w:t xml:space="preserve">in </w:t>
      </w:r>
      <w:r w:rsidR="008E3D37">
        <w:t>AmeriCorps</w:t>
      </w:r>
      <w:r w:rsidR="003E7846">
        <w:t xml:space="preserve"> databases. </w:t>
      </w:r>
      <w:r w:rsidR="00EF4264">
        <w:t xml:space="preserve">Because members exit throughout the year, </w:t>
      </w:r>
      <w:r w:rsidR="00E86E75">
        <w:t xml:space="preserve">data will be </w:t>
      </w:r>
      <w:r w:rsidR="00976CBB">
        <w:t xml:space="preserve">pulled at a consistent time annually to maintain continuity of </w:t>
      </w:r>
      <w:r w:rsidR="00055C9B">
        <w:t>reporting periods</w:t>
      </w:r>
      <w:r w:rsidR="00976CBB">
        <w:t xml:space="preserve"> across years</w:t>
      </w:r>
      <w:r w:rsidR="003E7846">
        <w:t>.</w:t>
      </w:r>
      <w:r w:rsidR="00976CBB">
        <w:t xml:space="preserve"> </w:t>
      </w:r>
      <w:r w:rsidR="003E7846">
        <w:t>W</w:t>
      </w:r>
      <w:r w:rsidR="00976CBB">
        <w:t xml:space="preserve">e anticipate </w:t>
      </w:r>
      <w:r w:rsidR="003E7846">
        <w:t xml:space="preserve">that </w:t>
      </w:r>
      <w:r w:rsidR="00976CBB">
        <w:t xml:space="preserve">data will be pulled </w:t>
      </w:r>
      <w:r w:rsidR="003E7846">
        <w:t xml:space="preserve">and analyzed </w:t>
      </w:r>
      <w:r w:rsidR="00976CBB">
        <w:t xml:space="preserve">annually </w:t>
      </w:r>
      <w:r w:rsidR="003E7846">
        <w:t>by staff in the Office of Research and Evaluation after the end of each fiscal year.</w:t>
      </w:r>
    </w:p>
    <w:p w:rsidR="00173C6B" w:rsidP="00636E7C" w:rsidRDefault="00173C6B" w14:paraId="34C2B253" w14:textId="77777777"/>
    <w:p w:rsidRPr="007233F9" w:rsidR="00AD3BBB" w:rsidP="00B13120" w:rsidRDefault="00AD3BBB" w14:paraId="78A0A443" w14:textId="618081F2">
      <w:pPr>
        <w:widowControl/>
        <w:autoSpaceDE/>
        <w:autoSpaceDN/>
        <w:spacing w:before="0"/>
      </w:pPr>
      <w:r w:rsidRPr="007233F9">
        <w:t xml:space="preserve">Exhibit </w:t>
      </w:r>
      <w:r w:rsidRPr="007233F9" w:rsidR="00A70794">
        <w:t>1</w:t>
      </w:r>
      <w:r w:rsidRPr="007233F9">
        <w:t>. Survey Administration Steps</w:t>
      </w:r>
    </w:p>
    <w:p w:rsidR="003B7F59" w:rsidP="00AD3BBB" w:rsidRDefault="003B7F59" w14:paraId="23054307" w14:textId="5CBC9798">
      <w:r>
        <w:rPr>
          <w:noProof/>
        </w:rPr>
        <w:drawing>
          <wp:inline distT="0" distB="0" distL="0" distR="0" wp14:anchorId="4A107E15" wp14:editId="694F1F4C">
            <wp:extent cx="4815444" cy="2375065"/>
            <wp:effectExtent l="0" t="0" r="42545" b="63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615A4E" w:rsidR="00361DE1" w:rsidP="00AD3BBB" w:rsidRDefault="00361DE1" w14:paraId="6BD95BB0" w14:textId="5D3C2030">
      <w:r>
        <w:t>Analysis of the exit survey data will include basic descriptive statistics and correlations</w:t>
      </w:r>
      <w:r w:rsidR="00B4484A">
        <w:t xml:space="preserve"> of survey items</w:t>
      </w:r>
      <w:r>
        <w:t xml:space="preserve">. </w:t>
      </w:r>
      <w:r w:rsidR="00B4484A">
        <w:t>Analyse</w:t>
      </w:r>
      <w:r w:rsidR="00B7437B">
        <w:t xml:space="preserve">s will </w:t>
      </w:r>
      <w:r w:rsidR="00B4484A">
        <w:t>begin with tabulations of</w:t>
      </w:r>
      <w:r w:rsidR="00B7437B">
        <w:t xml:space="preserve"> responses</w:t>
      </w:r>
      <w:r w:rsidR="00B4484A">
        <w:t xml:space="preserve"> to items for the overall member population</w:t>
      </w:r>
      <w:r w:rsidR="00B7437B">
        <w:t>,</w:t>
      </w:r>
      <w:r w:rsidR="00B4484A">
        <w:t xml:space="preserve"> followed by tabulations of</w:t>
      </w:r>
      <w:r w:rsidR="00B7437B">
        <w:t xml:space="preserve"> responses </w:t>
      </w:r>
      <w:r w:rsidR="00B4484A">
        <w:t xml:space="preserve">to items </w:t>
      </w:r>
      <w:r w:rsidR="00B7437B">
        <w:t xml:space="preserve">by </w:t>
      </w:r>
      <w:r w:rsidR="00F00A9A">
        <w:t xml:space="preserve">program </w:t>
      </w:r>
      <w:r w:rsidRPr="005F1A00" w:rsidR="00F00A9A">
        <w:t>(State and National, VISTA, NCCC)</w:t>
      </w:r>
      <w:r w:rsidRPr="005F1A00" w:rsidR="00B4484A">
        <w:t>,</w:t>
      </w:r>
      <w:r w:rsidR="00B4484A">
        <w:t xml:space="preserve"> member subpopulations, and other variables of interest. </w:t>
      </w:r>
      <w:r w:rsidR="00C70E96">
        <w:t xml:space="preserve">Particular attention will be paid to descriptive statistics related to </w:t>
      </w:r>
      <w:r w:rsidR="00B7437B">
        <w:t>survey items representing each of the four pathways</w:t>
      </w:r>
      <w:r w:rsidR="00C70E96">
        <w:t xml:space="preserve"> in the member theory of change</w:t>
      </w:r>
      <w:r w:rsidR="00B7437B">
        <w:t xml:space="preserve">. </w:t>
      </w:r>
      <w:r w:rsidR="00BA34DE">
        <w:t xml:space="preserve">Correlations between variables such as member focus area </w:t>
      </w:r>
      <w:r w:rsidR="00F00A9A">
        <w:t xml:space="preserve">or program </w:t>
      </w:r>
      <w:r w:rsidR="00BA34DE">
        <w:t xml:space="preserve">and items representing the four pathways detailed in the theory of change </w:t>
      </w:r>
      <w:r w:rsidR="00DA1EEB">
        <w:t xml:space="preserve">may also be generated. </w:t>
      </w:r>
      <w:r w:rsidR="00C70E96">
        <w:t xml:space="preserve">Where relevant, we will report </w:t>
      </w:r>
      <w:r w:rsidR="00F00A9A">
        <w:t xml:space="preserve">frequencies </w:t>
      </w:r>
      <w:r w:rsidR="00813643">
        <w:t>for the</w:t>
      </w:r>
      <w:r w:rsidR="00DA1EEB">
        <w:t xml:space="preserve"> top two response </w:t>
      </w:r>
      <w:r w:rsidR="00B7437B">
        <w:t xml:space="preserve">categories </w:t>
      </w:r>
      <w:r w:rsidR="00813643">
        <w:t xml:space="preserve">combined </w:t>
      </w:r>
      <w:r w:rsidR="00B7437B">
        <w:t>(</w:t>
      </w:r>
      <w:r w:rsidR="008D0ECD">
        <w:t xml:space="preserve">referred to as “top 2 box” in this document, e.g. </w:t>
      </w:r>
      <w:r w:rsidR="00B7437B">
        <w:t>strongly agree and agree)</w:t>
      </w:r>
      <w:r w:rsidR="00281C4A">
        <w:t>, as we have found this to be more easily interpretable by diverse agency stakeholders</w:t>
      </w:r>
      <w:r w:rsidR="00B7437B">
        <w:t xml:space="preserve">. </w:t>
      </w:r>
      <w:r w:rsidR="00C70E96">
        <w:t>Item v</w:t>
      </w:r>
      <w:r w:rsidR="00B7437B">
        <w:t>ariance may be reported</w:t>
      </w:r>
      <w:r w:rsidR="00C70E96">
        <w:t xml:space="preserve"> depending on the survey item and information needs</w:t>
      </w:r>
      <w:r w:rsidR="00B7437B">
        <w:t>.</w:t>
      </w:r>
    </w:p>
    <w:p w:rsidRPr="00615A4E" w:rsidR="00AD3BBB" w:rsidP="00636E7C" w:rsidRDefault="00F00A9A" w14:paraId="3DEDD15A" w14:textId="0E394A75">
      <w:r>
        <w:t xml:space="preserve">A nonresponse bias study was completed in 2014 for the current exit survey. </w:t>
      </w:r>
      <w:r w:rsidRPr="00615A4E" w:rsidR="00AD3BBB">
        <w:t xml:space="preserve">To assess the impact of nonresponse bias in our study, we will conduct statistical analysis </w:t>
      </w:r>
      <w:r>
        <w:t xml:space="preserve">as needed </w:t>
      </w:r>
      <w:r w:rsidRPr="00615A4E" w:rsidR="00AD3BBB">
        <w:t>to identify any characteristics of respondents that are correlated with response</w:t>
      </w:r>
      <w:r w:rsidR="00C92C59">
        <w:t xml:space="preserve"> to the exit survey</w:t>
      </w:r>
      <w:r w:rsidRPr="00615A4E" w:rsidR="00AD3BBB">
        <w:t xml:space="preserve"> </w:t>
      </w:r>
      <w:r w:rsidR="00EA248B">
        <w:t xml:space="preserve">(more </w:t>
      </w:r>
      <w:r w:rsidR="00EA248B">
        <w:lastRenderedPageBreak/>
        <w:t>information is described in B3).</w:t>
      </w:r>
      <w:r w:rsidR="00983EFE">
        <w:t xml:space="preserve"> Most </w:t>
      </w:r>
      <w:r w:rsidR="00C92C59">
        <w:t xml:space="preserve">survey questions will be </w:t>
      </w:r>
      <w:proofErr w:type="gramStart"/>
      <w:r w:rsidR="00C92C59">
        <w:t>required,</w:t>
      </w:r>
      <w:proofErr w:type="gramEnd"/>
      <w:r w:rsidR="00C92C59">
        <w:t xml:space="preserve"> the</w:t>
      </w:r>
      <w:r w:rsidR="00CC26E6">
        <w:t xml:space="preserve">refore we do not anticipate </w:t>
      </w:r>
      <w:r w:rsidR="00C92C59">
        <w:t xml:space="preserve">item-specific nonresponse. </w:t>
      </w:r>
    </w:p>
    <w:p w:rsidRPr="00615A4E" w:rsidR="00636E7C" w:rsidP="00636E7C" w:rsidRDefault="00636E7C" w14:paraId="4548D256" w14:textId="77777777">
      <w:pPr>
        <w:widowControl/>
        <w:spacing w:before="504"/>
        <w:rPr>
          <w:b/>
        </w:rPr>
      </w:pPr>
      <w:r w:rsidRPr="00615A4E">
        <w:rPr>
          <w:b/>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D4D10" w:rsidP="0023740A" w:rsidRDefault="00444C91" w14:paraId="27229486" w14:textId="7B45728A">
      <w:r>
        <w:t xml:space="preserve">Based on </w:t>
      </w:r>
      <w:r w:rsidR="00DF1CDD">
        <w:t>the</w:t>
      </w:r>
      <w:r>
        <w:t xml:space="preserve"> revisions </w:t>
      </w:r>
      <w:r w:rsidR="00DF1CDD">
        <w:t xml:space="preserve">of the redesign and reminder notifications, response rates </w:t>
      </w:r>
      <w:r w:rsidR="001C7581">
        <w:t>increased from</w:t>
      </w:r>
      <w:r w:rsidR="00535923">
        <w:t xml:space="preserve"> the first member exit to the</w:t>
      </w:r>
      <w:r w:rsidR="00D60DF4">
        <w:t xml:space="preserve"> redesigned member exit (the one we are currently renewing). </w:t>
      </w:r>
      <w:r w:rsidR="00DF1CDD">
        <w:t xml:space="preserve"> </w:t>
      </w:r>
      <w:r w:rsidR="0023740A">
        <w:t xml:space="preserve">, </w:t>
      </w:r>
      <w:r w:rsidR="00543CA5">
        <w:t xml:space="preserve">Before the </w:t>
      </w:r>
      <w:r w:rsidR="0023740A">
        <w:t xml:space="preserve"> member exit survey </w:t>
      </w:r>
      <w:r w:rsidR="00543CA5">
        <w:t xml:space="preserve">redesign, the </w:t>
      </w:r>
      <w:r w:rsidR="0023740A">
        <w:t xml:space="preserve">response rates </w:t>
      </w:r>
      <w:r w:rsidR="00543CA5">
        <w:t xml:space="preserve">achieved </w:t>
      </w:r>
      <w:r w:rsidR="0023740A">
        <w:t xml:space="preserve"> between </w:t>
      </w:r>
      <w:r w:rsidR="001D4D10">
        <w:t>32</w:t>
      </w:r>
      <w:r w:rsidR="0023740A">
        <w:t xml:space="preserve">% and </w:t>
      </w:r>
      <w:r w:rsidR="001D4D10">
        <w:t>53</w:t>
      </w:r>
      <w:r w:rsidR="0023740A">
        <w:t>%</w:t>
      </w:r>
      <w:r w:rsidR="0009654C">
        <w:t xml:space="preserve"> (see T</w:t>
      </w:r>
      <w:r w:rsidR="001D4D10">
        <w:t xml:space="preserve">able </w:t>
      </w:r>
      <w:r w:rsidR="0009654C">
        <w:t xml:space="preserve">1 </w:t>
      </w:r>
      <w:r w:rsidR="001D4D10">
        <w:t>below)</w:t>
      </w:r>
      <w:r w:rsidR="00D60DF4">
        <w:t xml:space="preserve"> and with the new redesign survey the response rates </w:t>
      </w:r>
      <w:r w:rsidR="00543CA5">
        <w:t xml:space="preserve">achieved </w:t>
      </w:r>
      <w:r w:rsidR="00D60DF4">
        <w:t xml:space="preserve">between </w:t>
      </w:r>
      <w:r w:rsidR="00535923">
        <w:t>62% to 78%</w:t>
      </w:r>
      <w:r w:rsidR="00543CA5">
        <w:t>.</w:t>
      </w:r>
      <w:r w:rsidRPr="00615A4E" w:rsidR="0023740A">
        <w:t xml:space="preserve"> </w:t>
      </w:r>
    </w:p>
    <w:p w:rsidR="007464F5" w:rsidP="007464F5" w:rsidRDefault="007464F5" w14:paraId="1166751C" w14:textId="77777777">
      <w:pPr>
        <w:rPr>
          <w:b/>
          <w:bCs/>
          <w:sz w:val="22"/>
          <w:szCs w:val="22"/>
        </w:rPr>
      </w:pPr>
      <w:r>
        <w:rPr>
          <w:b/>
          <w:bCs/>
        </w:rPr>
        <w:t>Table 1: Historical Response Rates to Member Exit Survey</w:t>
      </w:r>
    </w:p>
    <w:tbl>
      <w:tblPr>
        <w:tblW w:w="0" w:type="auto"/>
        <w:tblInd w:w="-3" w:type="dxa"/>
        <w:tblCellMar>
          <w:left w:w="0" w:type="dxa"/>
          <w:right w:w="0" w:type="dxa"/>
        </w:tblCellMar>
        <w:tblLook w:val="04A0" w:firstRow="1" w:lastRow="0" w:firstColumn="1" w:lastColumn="0" w:noHBand="0" w:noVBand="1"/>
      </w:tblPr>
      <w:tblGrid>
        <w:gridCol w:w="1253"/>
        <w:gridCol w:w="3150"/>
        <w:gridCol w:w="1630"/>
        <w:gridCol w:w="2083"/>
      </w:tblGrid>
      <w:tr w:rsidR="007464F5" w:rsidTr="00AC79B1" w14:paraId="24F4E775" w14:textId="77777777">
        <w:trPr>
          <w:trHeight w:val="300"/>
        </w:trPr>
        <w:tc>
          <w:tcPr>
            <w:tcW w:w="125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22A77E41" w14:textId="77777777">
            <w:pPr>
              <w:spacing w:line="276" w:lineRule="auto"/>
              <w:jc w:val="right"/>
              <w:rPr>
                <w:color w:val="000000"/>
              </w:rPr>
            </w:pPr>
            <w:r>
              <w:rPr>
                <w:color w:val="000000"/>
              </w:rPr>
              <w:t>YR</w:t>
            </w:r>
          </w:p>
        </w:tc>
        <w:tc>
          <w:tcPr>
            <w:tcW w:w="259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0EA3373E" w14:textId="77777777">
            <w:pPr>
              <w:spacing w:line="276" w:lineRule="auto"/>
              <w:jc w:val="right"/>
              <w:rPr>
                <w:color w:val="000000"/>
              </w:rPr>
            </w:pPr>
            <w:r>
              <w:rPr>
                <w:color w:val="000000"/>
              </w:rPr>
              <w:t>OVERALL_RESPONDENTS</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268AFEC5" w14:textId="77777777">
            <w:pPr>
              <w:spacing w:line="276" w:lineRule="auto"/>
              <w:jc w:val="right"/>
              <w:rPr>
                <w:color w:val="000000"/>
              </w:rPr>
            </w:pPr>
            <w:r>
              <w:rPr>
                <w:color w:val="000000"/>
              </w:rPr>
              <w:t>OVERALL_N</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3D5C9CB7" w14:textId="77777777">
            <w:pPr>
              <w:spacing w:line="276" w:lineRule="auto"/>
              <w:jc w:val="right"/>
              <w:rPr>
                <w:color w:val="000000"/>
              </w:rPr>
            </w:pPr>
            <w:r>
              <w:rPr>
                <w:color w:val="000000"/>
              </w:rPr>
              <w:t>OVERALL_RATE</w:t>
            </w:r>
          </w:p>
        </w:tc>
      </w:tr>
      <w:tr w:rsidR="007464F5" w:rsidTr="00AC79B1" w14:paraId="79E49D7B" w14:textId="77777777">
        <w:trPr>
          <w:trHeight w:val="300"/>
        </w:trPr>
        <w:tc>
          <w:tcPr>
            <w:tcW w:w="125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62603836" w14:textId="77777777">
            <w:pPr>
              <w:spacing w:line="276" w:lineRule="auto"/>
              <w:jc w:val="right"/>
              <w:rPr>
                <w:color w:val="000000"/>
              </w:rPr>
            </w:pPr>
            <w:r>
              <w:rPr>
                <w:color w:val="000000"/>
              </w:rPr>
              <w:t>2011</w:t>
            </w:r>
          </w:p>
        </w:tc>
        <w:tc>
          <w:tcPr>
            <w:tcW w:w="259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20595F1D" w14:textId="77777777">
            <w:pPr>
              <w:spacing w:line="276" w:lineRule="auto"/>
              <w:jc w:val="right"/>
              <w:rPr>
                <w:color w:val="000000"/>
              </w:rPr>
            </w:pPr>
            <w:r>
              <w:rPr>
                <w:color w:val="000000"/>
              </w:rPr>
              <w:t>27838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1FA299CE" w14:textId="77777777">
            <w:pPr>
              <w:spacing w:line="276" w:lineRule="auto"/>
              <w:jc w:val="right"/>
              <w:rPr>
                <w:color w:val="000000"/>
              </w:rPr>
            </w:pPr>
            <w:r>
              <w:rPr>
                <w:color w:val="000000"/>
              </w:rPr>
              <w:t>84558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3BF32524" w14:textId="77777777">
            <w:pPr>
              <w:spacing w:line="276" w:lineRule="auto"/>
              <w:jc w:val="right"/>
              <w:rPr>
                <w:color w:val="000000"/>
              </w:rPr>
            </w:pPr>
            <w:r>
              <w:rPr>
                <w:color w:val="000000"/>
              </w:rPr>
              <w:t>0.3292</w:t>
            </w:r>
          </w:p>
        </w:tc>
      </w:tr>
      <w:tr w:rsidR="007464F5" w:rsidTr="00AC79B1" w14:paraId="51B91A94" w14:textId="77777777">
        <w:trPr>
          <w:trHeight w:val="300"/>
        </w:trPr>
        <w:tc>
          <w:tcPr>
            <w:tcW w:w="125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527A7BDB" w14:textId="77777777">
            <w:pPr>
              <w:spacing w:line="276" w:lineRule="auto"/>
              <w:jc w:val="right"/>
              <w:rPr>
                <w:color w:val="000000"/>
              </w:rPr>
            </w:pPr>
            <w:r>
              <w:rPr>
                <w:color w:val="000000"/>
              </w:rPr>
              <w:t>2012</w:t>
            </w:r>
          </w:p>
        </w:tc>
        <w:tc>
          <w:tcPr>
            <w:tcW w:w="259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3FEE6A48" w14:textId="77777777">
            <w:pPr>
              <w:spacing w:line="276" w:lineRule="auto"/>
              <w:jc w:val="right"/>
              <w:rPr>
                <w:color w:val="000000"/>
              </w:rPr>
            </w:pPr>
            <w:r>
              <w:rPr>
                <w:color w:val="000000"/>
              </w:rPr>
              <w:t>44312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3870314F" w14:textId="77777777">
            <w:pPr>
              <w:spacing w:line="276" w:lineRule="auto"/>
              <w:jc w:val="right"/>
              <w:rPr>
                <w:color w:val="000000"/>
              </w:rPr>
            </w:pPr>
            <w:r>
              <w:rPr>
                <w:color w:val="000000"/>
              </w:rPr>
              <w:t>83280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432085C8" w14:textId="77777777">
            <w:pPr>
              <w:spacing w:line="276" w:lineRule="auto"/>
              <w:jc w:val="right"/>
              <w:rPr>
                <w:color w:val="000000"/>
              </w:rPr>
            </w:pPr>
            <w:r>
              <w:rPr>
                <w:color w:val="000000"/>
              </w:rPr>
              <w:t>0.5321</w:t>
            </w:r>
          </w:p>
        </w:tc>
      </w:tr>
      <w:tr w:rsidR="007464F5" w:rsidTr="00AC79B1" w14:paraId="339BFBB7" w14:textId="77777777">
        <w:trPr>
          <w:trHeight w:val="300"/>
        </w:trPr>
        <w:tc>
          <w:tcPr>
            <w:tcW w:w="125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453D8033" w14:textId="77777777">
            <w:pPr>
              <w:spacing w:line="276" w:lineRule="auto"/>
              <w:jc w:val="right"/>
              <w:rPr>
                <w:color w:val="000000"/>
              </w:rPr>
            </w:pPr>
            <w:r>
              <w:rPr>
                <w:color w:val="000000"/>
              </w:rPr>
              <w:t>2013</w:t>
            </w:r>
          </w:p>
        </w:tc>
        <w:tc>
          <w:tcPr>
            <w:tcW w:w="259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636BF599" w14:textId="77777777">
            <w:pPr>
              <w:spacing w:line="276" w:lineRule="auto"/>
              <w:jc w:val="right"/>
              <w:rPr>
                <w:color w:val="000000"/>
              </w:rPr>
            </w:pPr>
            <w:r>
              <w:rPr>
                <w:color w:val="000000"/>
              </w:rPr>
              <w:t>39266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3FB9DCF4" w14:textId="77777777">
            <w:pPr>
              <w:spacing w:line="276" w:lineRule="auto"/>
              <w:jc w:val="right"/>
              <w:rPr>
                <w:color w:val="000000"/>
              </w:rPr>
            </w:pPr>
            <w:r>
              <w:rPr>
                <w:color w:val="000000"/>
              </w:rPr>
              <w:t>74566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585E4578" w14:textId="77777777">
            <w:pPr>
              <w:spacing w:line="276" w:lineRule="auto"/>
              <w:jc w:val="right"/>
              <w:rPr>
                <w:color w:val="000000"/>
              </w:rPr>
            </w:pPr>
            <w:r>
              <w:rPr>
                <w:color w:val="000000"/>
              </w:rPr>
              <w:t>0.5266</w:t>
            </w:r>
          </w:p>
        </w:tc>
      </w:tr>
      <w:tr w:rsidR="007464F5" w:rsidTr="00AC79B1" w14:paraId="45407FA4" w14:textId="77777777">
        <w:trPr>
          <w:trHeight w:val="300"/>
        </w:trPr>
        <w:tc>
          <w:tcPr>
            <w:tcW w:w="125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02145D46" w14:textId="77777777">
            <w:pPr>
              <w:spacing w:line="276" w:lineRule="auto"/>
              <w:jc w:val="right"/>
              <w:rPr>
                <w:color w:val="000000"/>
              </w:rPr>
            </w:pPr>
            <w:r>
              <w:rPr>
                <w:color w:val="000000"/>
              </w:rPr>
              <w:t>2014</w:t>
            </w:r>
          </w:p>
        </w:tc>
        <w:tc>
          <w:tcPr>
            <w:tcW w:w="259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624AE5F9" w14:textId="77777777">
            <w:pPr>
              <w:spacing w:line="276" w:lineRule="auto"/>
              <w:jc w:val="right"/>
              <w:rPr>
                <w:color w:val="000000"/>
              </w:rPr>
            </w:pPr>
            <w:r>
              <w:rPr>
                <w:color w:val="000000"/>
              </w:rPr>
              <w:t>32815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6E656D5B" w14:textId="77777777">
            <w:pPr>
              <w:spacing w:line="276" w:lineRule="auto"/>
              <w:jc w:val="right"/>
              <w:rPr>
                <w:color w:val="000000"/>
              </w:rPr>
            </w:pPr>
            <w:r>
              <w:rPr>
                <w:color w:val="000000"/>
              </w:rPr>
              <w:t>71406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7464F5" w:rsidRDefault="007464F5" w14:paraId="44211C1E" w14:textId="77777777">
            <w:pPr>
              <w:spacing w:line="276" w:lineRule="auto"/>
              <w:jc w:val="right"/>
              <w:rPr>
                <w:color w:val="000000"/>
              </w:rPr>
            </w:pPr>
            <w:r>
              <w:rPr>
                <w:color w:val="000000"/>
              </w:rPr>
              <w:t>0.4596</w:t>
            </w:r>
          </w:p>
        </w:tc>
      </w:tr>
      <w:tr w:rsidR="007464F5" w:rsidTr="00AC79B1" w14:paraId="55DDDE6A" w14:textId="77777777">
        <w:trPr>
          <w:trHeight w:val="300"/>
        </w:trPr>
        <w:tc>
          <w:tcPr>
            <w:tcW w:w="1253"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007464F5" w:rsidRDefault="007464F5" w14:paraId="566DA120" w14:textId="4BBA0C13">
            <w:pPr>
              <w:spacing w:line="276" w:lineRule="auto"/>
              <w:jc w:val="right"/>
              <w:rPr>
                <w:color w:val="000000"/>
              </w:rPr>
            </w:pPr>
            <w:r>
              <w:rPr>
                <w:color w:val="000000"/>
              </w:rPr>
              <w:t>2015</w:t>
            </w:r>
            <w:r w:rsidR="00AC79B1">
              <w:rPr>
                <w:color w:val="000000"/>
              </w:rPr>
              <w:t>*</w:t>
            </w:r>
          </w:p>
        </w:tc>
        <w:tc>
          <w:tcPr>
            <w:tcW w:w="2593"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46CB2DB4" w14:textId="77777777">
            <w:pPr>
              <w:jc w:val="right"/>
              <w:rPr>
                <w:color w:val="000000"/>
              </w:rPr>
            </w:pPr>
            <w:r>
              <w:rPr>
                <w:color w:val="000000"/>
              </w:rPr>
              <w:t>38947</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7BA52D80" w14:textId="77777777">
            <w:pPr>
              <w:jc w:val="right"/>
              <w:rPr>
                <w:color w:val="000000"/>
              </w:rPr>
            </w:pPr>
            <w:r>
              <w:rPr>
                <w:color w:val="000000"/>
              </w:rPr>
              <w:t>62972</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0ACF82E9" w14:textId="77777777">
            <w:pPr>
              <w:jc w:val="right"/>
              <w:rPr>
                <w:color w:val="000000"/>
              </w:rPr>
            </w:pPr>
            <w:r>
              <w:rPr>
                <w:color w:val="000000"/>
              </w:rPr>
              <w:t>0.6184</w:t>
            </w:r>
          </w:p>
        </w:tc>
      </w:tr>
      <w:tr w:rsidR="007464F5" w:rsidTr="00AC79B1" w14:paraId="4C13C1EB" w14:textId="77777777">
        <w:trPr>
          <w:trHeight w:val="300"/>
        </w:trPr>
        <w:tc>
          <w:tcPr>
            <w:tcW w:w="1253"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007464F5" w:rsidRDefault="007464F5" w14:paraId="3BAA6412" w14:textId="77777777">
            <w:pPr>
              <w:spacing w:line="276" w:lineRule="auto"/>
              <w:jc w:val="right"/>
              <w:rPr>
                <w:color w:val="000000"/>
              </w:rPr>
            </w:pPr>
            <w:r>
              <w:rPr>
                <w:color w:val="000000"/>
              </w:rPr>
              <w:t>2016</w:t>
            </w:r>
          </w:p>
        </w:tc>
        <w:tc>
          <w:tcPr>
            <w:tcW w:w="2593"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12CDDF08" w14:textId="77777777">
            <w:pPr>
              <w:jc w:val="right"/>
              <w:rPr>
                <w:color w:val="000000"/>
              </w:rPr>
            </w:pPr>
            <w:r>
              <w:rPr>
                <w:color w:val="000000"/>
              </w:rPr>
              <w:t>51393</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7EF1FD3C" w14:textId="77777777">
            <w:pPr>
              <w:jc w:val="right"/>
              <w:rPr>
                <w:color w:val="000000"/>
              </w:rPr>
            </w:pPr>
            <w:r>
              <w:rPr>
                <w:color w:val="000000"/>
              </w:rPr>
              <w:t>67182</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248CE401" w14:textId="77777777">
            <w:pPr>
              <w:jc w:val="right"/>
              <w:rPr>
                <w:color w:val="000000"/>
              </w:rPr>
            </w:pPr>
            <w:r>
              <w:rPr>
                <w:color w:val="000000"/>
              </w:rPr>
              <w:t>0.7649</w:t>
            </w:r>
          </w:p>
        </w:tc>
      </w:tr>
      <w:tr w:rsidR="007464F5" w:rsidTr="00AC79B1" w14:paraId="496DD3FA" w14:textId="77777777">
        <w:trPr>
          <w:trHeight w:val="300"/>
        </w:trPr>
        <w:tc>
          <w:tcPr>
            <w:tcW w:w="1253"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007464F5" w:rsidRDefault="007464F5" w14:paraId="2D03401F" w14:textId="77777777">
            <w:pPr>
              <w:spacing w:line="276" w:lineRule="auto"/>
              <w:jc w:val="right"/>
              <w:rPr>
                <w:color w:val="000000"/>
              </w:rPr>
            </w:pPr>
            <w:r>
              <w:rPr>
                <w:color w:val="000000"/>
              </w:rPr>
              <w:t>2017</w:t>
            </w:r>
          </w:p>
        </w:tc>
        <w:tc>
          <w:tcPr>
            <w:tcW w:w="2593"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70BFA061" w14:textId="77777777">
            <w:pPr>
              <w:jc w:val="right"/>
              <w:rPr>
                <w:color w:val="000000"/>
              </w:rPr>
            </w:pPr>
            <w:r>
              <w:rPr>
                <w:color w:val="000000"/>
              </w:rPr>
              <w:t>51903</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02788F25" w14:textId="77777777">
            <w:pPr>
              <w:jc w:val="right"/>
              <w:rPr>
                <w:color w:val="000000"/>
              </w:rPr>
            </w:pPr>
            <w:r>
              <w:rPr>
                <w:color w:val="000000"/>
              </w:rPr>
              <w:t>67464</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6618331D" w14:textId="77777777">
            <w:pPr>
              <w:jc w:val="right"/>
              <w:rPr>
                <w:color w:val="000000"/>
              </w:rPr>
            </w:pPr>
            <w:r>
              <w:rPr>
                <w:color w:val="000000"/>
              </w:rPr>
              <w:t>0.7693</w:t>
            </w:r>
          </w:p>
        </w:tc>
      </w:tr>
      <w:tr w:rsidR="007464F5" w:rsidTr="00AC79B1" w14:paraId="240420F3" w14:textId="77777777">
        <w:trPr>
          <w:trHeight w:val="300"/>
        </w:trPr>
        <w:tc>
          <w:tcPr>
            <w:tcW w:w="1253"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007464F5" w:rsidRDefault="007464F5" w14:paraId="1569F2A4" w14:textId="77777777">
            <w:pPr>
              <w:spacing w:line="276" w:lineRule="auto"/>
              <w:jc w:val="right"/>
              <w:rPr>
                <w:color w:val="000000"/>
              </w:rPr>
            </w:pPr>
            <w:r>
              <w:rPr>
                <w:color w:val="000000"/>
              </w:rPr>
              <w:t>2018</w:t>
            </w:r>
          </w:p>
        </w:tc>
        <w:tc>
          <w:tcPr>
            <w:tcW w:w="2593"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1C8E48BC" w14:textId="77777777">
            <w:pPr>
              <w:jc w:val="right"/>
              <w:rPr>
                <w:color w:val="000000"/>
              </w:rPr>
            </w:pPr>
            <w:r>
              <w:rPr>
                <w:color w:val="000000"/>
              </w:rPr>
              <w:t>48960</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19890EE5" w14:textId="77777777">
            <w:pPr>
              <w:jc w:val="right"/>
              <w:rPr>
                <w:color w:val="000000"/>
              </w:rPr>
            </w:pPr>
            <w:r>
              <w:rPr>
                <w:color w:val="000000"/>
              </w:rPr>
              <w:t>63271</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3A0D1C51" w14:textId="77777777">
            <w:pPr>
              <w:jc w:val="right"/>
              <w:rPr>
                <w:color w:val="000000"/>
              </w:rPr>
            </w:pPr>
            <w:r>
              <w:rPr>
                <w:color w:val="000000"/>
              </w:rPr>
              <w:t>0.7738</w:t>
            </w:r>
          </w:p>
        </w:tc>
      </w:tr>
      <w:tr w:rsidR="007464F5" w:rsidTr="00AC79B1" w14:paraId="2F67F637" w14:textId="77777777">
        <w:trPr>
          <w:trHeight w:val="300"/>
        </w:trPr>
        <w:tc>
          <w:tcPr>
            <w:tcW w:w="1253"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007464F5" w:rsidRDefault="007464F5" w14:paraId="4D70D5BB" w14:textId="77777777">
            <w:pPr>
              <w:spacing w:line="276" w:lineRule="auto"/>
              <w:jc w:val="right"/>
              <w:rPr>
                <w:color w:val="000000"/>
              </w:rPr>
            </w:pPr>
            <w:r>
              <w:rPr>
                <w:color w:val="000000"/>
              </w:rPr>
              <w:t>2019</w:t>
            </w:r>
          </w:p>
        </w:tc>
        <w:tc>
          <w:tcPr>
            <w:tcW w:w="2593"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7CC43D66" w14:textId="77777777">
            <w:pPr>
              <w:jc w:val="right"/>
              <w:rPr>
                <w:color w:val="000000"/>
              </w:rPr>
            </w:pPr>
            <w:r>
              <w:rPr>
                <w:color w:val="000000"/>
              </w:rPr>
              <w:t>49179</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0F74636D" w14:textId="77777777">
            <w:pPr>
              <w:jc w:val="right"/>
              <w:rPr>
                <w:color w:val="000000"/>
              </w:rPr>
            </w:pPr>
            <w:r>
              <w:rPr>
                <w:color w:val="000000"/>
              </w:rPr>
              <w:t>62802</w:t>
            </w:r>
          </w:p>
        </w:tc>
        <w:tc>
          <w:tcPr>
            <w:tcW w:w="0" w:type="auto"/>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hideMark/>
          </w:tcPr>
          <w:p w:rsidR="007464F5" w:rsidRDefault="007464F5" w14:paraId="7F16F954" w14:textId="77777777">
            <w:pPr>
              <w:jc w:val="right"/>
              <w:rPr>
                <w:color w:val="000000"/>
              </w:rPr>
            </w:pPr>
            <w:r>
              <w:rPr>
                <w:color w:val="000000"/>
              </w:rPr>
              <w:t>0.7830</w:t>
            </w:r>
          </w:p>
        </w:tc>
      </w:tr>
    </w:tbl>
    <w:p w:rsidR="007464F5" w:rsidP="0023740A" w:rsidRDefault="00AC79B1" w14:paraId="26D5B2C1" w14:textId="6DBABDC5">
      <w:r>
        <w:t>(</w:t>
      </w:r>
      <w:proofErr w:type="gramStart"/>
      <w:r>
        <w:t>*)Shaded</w:t>
      </w:r>
      <w:proofErr w:type="gramEnd"/>
      <w:r>
        <w:t xml:space="preserve"> area is the redesigned survey that we are currently renewing.</w:t>
      </w:r>
    </w:p>
    <w:p w:rsidRPr="00615A4E" w:rsidR="0023740A" w:rsidP="0023740A" w:rsidRDefault="0023740A" w14:paraId="1E2B99F8" w14:textId="485E8BC8">
      <w:r>
        <w:t>To improve response rates, the new member exit survey amend</w:t>
      </w:r>
      <w:r w:rsidR="00997366">
        <w:t>ed</w:t>
      </w:r>
      <w:r>
        <w:t xml:space="preserve"> the administration process to feature improved pre-exit notifications to comple</w:t>
      </w:r>
      <w:r w:rsidR="003B24EF">
        <w:t xml:space="preserve">te the survey, </w:t>
      </w:r>
      <w:r w:rsidR="008F580F">
        <w:t xml:space="preserve">improved placement of the survey link on the portal site, enhanced survey </w:t>
      </w:r>
      <w:r w:rsidR="00CC0818">
        <w:t>“look and feel,” and</w:t>
      </w:r>
      <w:r>
        <w:t xml:space="preserve"> improved post-service reminders to enter the portal to </w:t>
      </w:r>
      <w:r w:rsidRPr="008F580F">
        <w:t>complete the survey.</w:t>
      </w:r>
      <w:r w:rsidR="00AC79B1">
        <w:t xml:space="preserve"> </w:t>
      </w:r>
      <w:r w:rsidR="003B24EF">
        <w:t>The portal also feature</w:t>
      </w:r>
      <w:r w:rsidR="00997366">
        <w:t>d</w:t>
      </w:r>
      <w:r w:rsidR="003B24EF">
        <w:t xml:space="preserve"> an improved display of the survey link, maki</w:t>
      </w:r>
      <w:r w:rsidR="00581CB4">
        <w:t>ng identification of</w:t>
      </w:r>
      <w:r w:rsidR="003B24EF">
        <w:t xml:space="preserve"> the survey’s location more prominent and intuitive. Finally, the survey redesign process, with encouragement from the </w:t>
      </w:r>
      <w:r w:rsidR="008F580F">
        <w:t xml:space="preserve">program </w:t>
      </w:r>
      <w:r w:rsidR="003B24EF">
        <w:t xml:space="preserve">working group and staff in </w:t>
      </w:r>
      <w:r w:rsidR="008F580F">
        <w:lastRenderedPageBreak/>
        <w:t>Office of Research and Evaluation</w:t>
      </w:r>
      <w:r w:rsidR="003B24EF">
        <w:t xml:space="preserve">, promoted increased buy-in from program stakeholders within </w:t>
      </w:r>
      <w:r w:rsidR="00F74963">
        <w:t>AmeriCorps</w:t>
      </w:r>
      <w:r w:rsidR="003B24EF">
        <w:t xml:space="preserve"> on the importance of high response rates to the survey.</w:t>
      </w:r>
      <w:r w:rsidR="008F580F">
        <w:t xml:space="preserve"> We will continue to work with programs and state commissions to encourage members to complete the exit survey.</w:t>
      </w:r>
    </w:p>
    <w:p w:rsidRPr="00615A4E" w:rsidR="00636E7C" w:rsidP="00636E7C" w:rsidRDefault="00636E7C" w14:paraId="15BA0EBA" w14:textId="0155E511">
      <w:r w:rsidRPr="00615A4E">
        <w:t xml:space="preserve">The </w:t>
      </w:r>
      <w:r w:rsidR="008B7F53">
        <w:t>member exit</w:t>
      </w:r>
      <w:r w:rsidRPr="00615A4E">
        <w:t xml:space="preserve"> </w:t>
      </w:r>
      <w:r w:rsidR="008B7F53">
        <w:t>survey utilize</w:t>
      </w:r>
      <w:r w:rsidR="004C271F">
        <w:t>d</w:t>
      </w:r>
      <w:r w:rsidR="008B7F53">
        <w:t xml:space="preserve"> </w:t>
      </w:r>
      <w:proofErr w:type="gramStart"/>
      <w:r w:rsidRPr="00615A4E">
        <w:t>a number of</w:t>
      </w:r>
      <w:proofErr w:type="gramEnd"/>
      <w:r w:rsidRPr="00615A4E">
        <w:t xml:space="preserve"> strategies to maximize response rates while maintaining </w:t>
      </w:r>
      <w:r w:rsidR="008B7F53">
        <w:t>cost control</w:t>
      </w:r>
      <w:r w:rsidRPr="00615A4E">
        <w:t>.</w:t>
      </w:r>
      <w:r w:rsidR="000F14FE">
        <w:t xml:space="preserve"> Data collection </w:t>
      </w:r>
      <w:r w:rsidR="004C271F">
        <w:t xml:space="preserve">is </w:t>
      </w:r>
      <w:r w:rsidR="00196497">
        <w:t>conducted</w:t>
      </w:r>
      <w:r w:rsidRPr="00615A4E">
        <w:t xml:space="preserve"> through </w:t>
      </w:r>
      <w:r w:rsidR="00196497">
        <w:t xml:space="preserve">a web survey administered on </w:t>
      </w:r>
      <w:r w:rsidR="00F74963">
        <w:t>AmeriCorps’</w:t>
      </w:r>
      <w:r w:rsidR="00196497">
        <w:t xml:space="preserve"> </w:t>
      </w:r>
      <w:r w:rsidR="008F580F">
        <w:t xml:space="preserve">online member </w:t>
      </w:r>
      <w:r w:rsidR="00196497">
        <w:t xml:space="preserve">portal. Since exiting members must access the portal </w:t>
      </w:r>
      <w:r w:rsidR="00B9765F">
        <w:t>to complete</w:t>
      </w:r>
      <w:r w:rsidR="00196497">
        <w:t xml:space="preserve"> administrative tasks prior to ending their term of service, hosting the survey in the portal </w:t>
      </w:r>
      <w:r w:rsidRPr="00615A4E">
        <w:t>reduce</w:t>
      </w:r>
      <w:r w:rsidR="004C271F">
        <w:t>s</w:t>
      </w:r>
      <w:r w:rsidRPr="00615A4E">
        <w:t xml:space="preserve"> data collection costs and minimize</w:t>
      </w:r>
      <w:r w:rsidR="004C271F">
        <w:t>s</w:t>
      </w:r>
      <w:r w:rsidRPr="00615A4E">
        <w:t xml:space="preserve"> respondent burden</w:t>
      </w:r>
      <w:r w:rsidR="00B9765F">
        <w:t xml:space="preserve"> by taking advantage of a “one stop shop” for close out activities</w:t>
      </w:r>
      <w:r w:rsidRPr="00615A4E">
        <w:t xml:space="preserve">. </w:t>
      </w:r>
      <w:r w:rsidR="00B9765F">
        <w:t>Additionally, the multiple</w:t>
      </w:r>
      <w:r w:rsidR="008B7F53">
        <w:t xml:space="preserve"> </w:t>
      </w:r>
      <w:r w:rsidR="00196497">
        <w:t>e</w:t>
      </w:r>
      <w:r w:rsidR="008B7F53">
        <w:t>mail reminders</w:t>
      </w:r>
      <w:r w:rsidR="000F70EE">
        <w:t xml:space="preserve"> triggered in the portal before </w:t>
      </w:r>
      <w:r w:rsidR="00B9765F">
        <w:t xml:space="preserve">and after </w:t>
      </w:r>
      <w:r w:rsidR="000F70EE">
        <w:t xml:space="preserve">each member’s term of service </w:t>
      </w:r>
      <w:r w:rsidR="00B9765F">
        <w:t>make efficient use of ex</w:t>
      </w:r>
      <w:r w:rsidR="00D40F90">
        <w:t xml:space="preserve">isting portal capabilities. </w:t>
      </w:r>
    </w:p>
    <w:p w:rsidRPr="00615A4E" w:rsidR="002D4CC1" w:rsidP="002D4CC1" w:rsidRDefault="00636E7C" w14:paraId="022EBFE2" w14:textId="18F6FD53">
      <w:r w:rsidRPr="00941C63">
        <w:rPr>
          <w:b/>
        </w:rPr>
        <w:t>B4.</w:t>
      </w:r>
      <w:r w:rsidRPr="00941C63">
        <w:t xml:space="preserve"> </w:t>
      </w:r>
      <w:r w:rsidRPr="00941C63">
        <w:rPr>
          <w:b/>
        </w:rPr>
        <w:t>Describe any tests of procedures or methods to be undertaken.</w:t>
      </w:r>
    </w:p>
    <w:p w:rsidR="0059623E" w:rsidP="00355704" w:rsidRDefault="00913CCE" w14:paraId="091C4035" w14:textId="57415B98">
      <w:r>
        <w:t>To ensure the integrity of content in the revised survey</w:t>
      </w:r>
      <w:r w:rsidR="004C271F">
        <w:t xml:space="preserve"> from the first member exit survey to the redesign one</w:t>
      </w:r>
      <w:r>
        <w:t xml:space="preserve">, </w:t>
      </w:r>
      <w:r w:rsidR="00CF4213">
        <w:t>staff in the Office of Research and Evaluation</w:t>
      </w:r>
      <w:r>
        <w:t xml:space="preserve"> </w:t>
      </w:r>
      <w:r w:rsidR="00CF4213">
        <w:t xml:space="preserve">(R&amp;E) </w:t>
      </w:r>
      <w:r>
        <w:t>con</w:t>
      </w:r>
      <w:r w:rsidR="00D04C0D">
        <w:t xml:space="preserve">vened a working group of program stakeholders representing </w:t>
      </w:r>
      <w:r w:rsidR="00CF4213">
        <w:t>AmeriCorps State and National (</w:t>
      </w:r>
      <w:r w:rsidR="00D04C0D">
        <w:t>ACSN</w:t>
      </w:r>
      <w:r w:rsidR="00CF4213">
        <w:t>)</w:t>
      </w:r>
      <w:r w:rsidR="00D04C0D">
        <w:t>, VISTA, and NCCC</w:t>
      </w:r>
      <w:r w:rsidR="007E46C8">
        <w:t xml:space="preserve">. </w:t>
      </w:r>
      <w:r w:rsidR="004C271F">
        <w:t xml:space="preserve">The </w:t>
      </w:r>
      <w:r w:rsidR="00236EC8">
        <w:t>w</w:t>
      </w:r>
      <w:r w:rsidR="007E46C8">
        <w:t>orking group members r</w:t>
      </w:r>
      <w:r w:rsidR="00236EC8">
        <w:t xml:space="preserve">efined the theory of change, </w:t>
      </w:r>
      <w:r w:rsidR="007E46C8">
        <w:t>consulted on the administration process</w:t>
      </w:r>
      <w:r w:rsidR="00236EC8">
        <w:t xml:space="preserve">, and contributed feedback and suggested revisions on </w:t>
      </w:r>
      <w:proofErr w:type="gramStart"/>
      <w:r w:rsidR="00236EC8">
        <w:t>a number of</w:t>
      </w:r>
      <w:proofErr w:type="gramEnd"/>
      <w:r w:rsidR="00236EC8">
        <w:t xml:space="preserve"> drafts of the survey instrument</w:t>
      </w:r>
      <w:r w:rsidR="007E46C8">
        <w:t xml:space="preserve">. After convening the working group, R&amp;E implemented a robust pilot testing process that sought to gather both qualitative and quantitative feedback about the survey instrument. </w:t>
      </w:r>
      <w:r>
        <w:t>The questions used in the</w:t>
      </w:r>
      <w:r w:rsidR="000A1FF3">
        <w:t xml:space="preserve"> follow up</w:t>
      </w:r>
      <w:r>
        <w:t xml:space="preserve"> interview</w:t>
      </w:r>
      <w:r w:rsidR="000A1FF3">
        <w:t xml:space="preserve">s are </w:t>
      </w:r>
      <w:r w:rsidR="00127E5B">
        <w:t xml:space="preserve">included </w:t>
      </w:r>
      <w:r w:rsidRPr="00AC79B1" w:rsidR="00127E5B">
        <w:t>in the appendices</w:t>
      </w:r>
      <w:r w:rsidRPr="00AC79B1" w:rsidR="00175336">
        <w:t>; the</w:t>
      </w:r>
      <w:r w:rsidR="00175336">
        <w:t xml:space="preserve"> instrument used in the pilot testing process is attached</w:t>
      </w:r>
      <w:r w:rsidR="00F414CC">
        <w:t>.</w:t>
      </w:r>
    </w:p>
    <w:p w:rsidR="0024143C" w:rsidP="00355704" w:rsidRDefault="00F414CC" w14:paraId="79046C3D" w14:textId="7DBDF7E8">
      <w:r>
        <w:t xml:space="preserve">First, a pilot draft of the survey was programmed into SurveyMonkey. This survey was the best available draft after final review from the working group and R&amp;E staff. </w:t>
      </w:r>
      <w:r w:rsidR="0024143C">
        <w:t xml:space="preserve">Pilot testers were recruited from each AmeriCorps program to ensure all service experiences were represented in the testing phase. Working group members and points of contact from their respective programs were asked to provide names of potential participants; in the case of ACSN, only 9 testers were sent a pilot survey invite </w:t>
      </w:r>
      <w:proofErr w:type="gramStart"/>
      <w:r w:rsidR="0024143C">
        <w:t>in order to</w:t>
      </w:r>
      <w:proofErr w:type="gramEnd"/>
      <w:r w:rsidR="0024143C">
        <w:t xml:space="preserve"> comply with the Paperwork Reduction Act. Since NCCC and VISTA members are not sub</w:t>
      </w:r>
      <w:r w:rsidR="00681162">
        <w:t>ject to similar restrictions,</w:t>
      </w:r>
      <w:r w:rsidR="0024143C">
        <w:t xml:space="preserve"> </w:t>
      </w:r>
      <w:r w:rsidR="00562E5E">
        <w:t>l</w:t>
      </w:r>
      <w:r w:rsidR="00CF4213">
        <w:t>arger numbers of</w:t>
      </w:r>
      <w:r w:rsidR="0024143C">
        <w:t xml:space="preserve"> VISTA and</w:t>
      </w:r>
      <w:r w:rsidR="00CF4213">
        <w:t xml:space="preserve"> </w:t>
      </w:r>
      <w:r w:rsidR="0024143C">
        <w:t xml:space="preserve">NCCC members were </w:t>
      </w:r>
      <w:r w:rsidR="00681162">
        <w:t>invited to participate in the pilot</w:t>
      </w:r>
      <w:r w:rsidR="0024143C">
        <w:t xml:space="preserve">. </w:t>
      </w:r>
      <w:r w:rsidR="00CF4213">
        <w:t xml:space="preserve">183 total </w:t>
      </w:r>
      <w:r w:rsidR="00681162">
        <w:t xml:space="preserve">pilot testers </w:t>
      </w:r>
      <w:r w:rsidR="00562E5E">
        <w:t xml:space="preserve">completed the survey; </w:t>
      </w:r>
      <w:r w:rsidR="002C5D86">
        <w:t>4</w:t>
      </w:r>
      <w:r w:rsidR="00ED68E3">
        <w:t xml:space="preserve"> of those completing</w:t>
      </w:r>
      <w:r w:rsidR="00562E5E">
        <w:t xml:space="preserve"> the survey were ACSN members, </w:t>
      </w:r>
      <w:r w:rsidR="002C5D86">
        <w:t>157</w:t>
      </w:r>
      <w:r w:rsidR="00ED68E3">
        <w:t xml:space="preserve"> were VISTA members, and </w:t>
      </w:r>
      <w:r w:rsidR="002C5D86">
        <w:t>22</w:t>
      </w:r>
      <w:r w:rsidR="00562E5E">
        <w:t xml:space="preserve"> </w:t>
      </w:r>
      <w:r w:rsidR="00ED68E3">
        <w:t>were NCCC members.</w:t>
      </w:r>
      <w:r w:rsidR="0024143C">
        <w:t xml:space="preserve"> </w:t>
      </w:r>
    </w:p>
    <w:p w:rsidR="007D21E1" w:rsidP="00355704" w:rsidRDefault="004C30C4" w14:paraId="75F42E04" w14:textId="2CA65620">
      <w:r>
        <w:t xml:space="preserve">At the end of the pilot survey, testers were asked if they would be willing to be contacted by </w:t>
      </w:r>
      <w:r w:rsidR="00CF4213">
        <w:t xml:space="preserve">staff </w:t>
      </w:r>
      <w:r>
        <w:t xml:space="preserve">from </w:t>
      </w:r>
      <w:r w:rsidR="009A47D3">
        <w:t xml:space="preserve">AmeriCorps </w:t>
      </w:r>
      <w:r>
        <w:t>to pr</w:t>
      </w:r>
      <w:r w:rsidR="007D21E1">
        <w:t>ovide more detailed feedback</w:t>
      </w:r>
      <w:r w:rsidR="0080481E">
        <w:t xml:space="preserve"> during a </w:t>
      </w:r>
      <w:proofErr w:type="gramStart"/>
      <w:r w:rsidR="0080481E">
        <w:t>15-20 minute</w:t>
      </w:r>
      <w:proofErr w:type="gramEnd"/>
      <w:r w:rsidR="0080481E">
        <w:t xml:space="preserve"> phone interview</w:t>
      </w:r>
      <w:r w:rsidR="00562E5E">
        <w:t xml:space="preserve">. </w:t>
      </w:r>
      <w:r w:rsidR="007D21E1">
        <w:t>59</w:t>
      </w:r>
      <w:r>
        <w:t xml:space="preserve"> total members provided contact information (</w:t>
      </w:r>
      <w:r w:rsidR="007D21E1">
        <w:t>1</w:t>
      </w:r>
      <w:r>
        <w:t xml:space="preserve"> ACSN, </w:t>
      </w:r>
      <w:r w:rsidR="007D21E1">
        <w:t>54</w:t>
      </w:r>
      <w:r>
        <w:t xml:space="preserve"> VISTA, and </w:t>
      </w:r>
      <w:r w:rsidR="007D21E1">
        <w:t>4</w:t>
      </w:r>
      <w:r>
        <w:t xml:space="preserve"> NCCC members). </w:t>
      </w:r>
      <w:r w:rsidR="007D21E1">
        <w:t xml:space="preserve">One ACSN member and 4 NCCC members were contacted via email to set up a time to speak with researchers from </w:t>
      </w:r>
      <w:r w:rsidR="001E5D21">
        <w:t>AmeriCorps</w:t>
      </w:r>
      <w:r w:rsidR="007D21E1">
        <w:t xml:space="preserve">. </w:t>
      </w:r>
      <w:r>
        <w:t xml:space="preserve">Three members from </w:t>
      </w:r>
      <w:r w:rsidR="007D21E1">
        <w:t xml:space="preserve">VISTA </w:t>
      </w:r>
      <w:r>
        <w:t xml:space="preserve">were </w:t>
      </w:r>
      <w:r w:rsidR="007D21E1">
        <w:t xml:space="preserve">randomly </w:t>
      </w:r>
      <w:r>
        <w:t xml:space="preserve">selected </w:t>
      </w:r>
      <w:r w:rsidR="007D21E1">
        <w:t xml:space="preserve">and contacted </w:t>
      </w:r>
      <w:r>
        <w:t xml:space="preserve">to be interviewed (plus two alternates), with </w:t>
      </w:r>
      <w:r w:rsidR="007D21E1">
        <w:t xml:space="preserve">all </w:t>
      </w:r>
      <w:r>
        <w:t xml:space="preserve">three VISTA members successfully completing the interview. </w:t>
      </w:r>
    </w:p>
    <w:p w:rsidR="00D57AB9" w:rsidP="00D57AB9" w:rsidRDefault="00D57AB9" w14:paraId="10B1F271" w14:textId="295EE2C1">
      <w:r>
        <w:t xml:space="preserve">Table 2 shows the complete array of analysis activity conducted using data from the pilot survey, as well as modifications made based on this analysis to construct the final survey. A detailed discussion of the analysis activity and changes made to the survey follow. </w:t>
      </w:r>
    </w:p>
    <w:p w:rsidRPr="006C5C6B" w:rsidR="00D57AB9" w:rsidP="00355704" w:rsidRDefault="00721408" w14:paraId="62FFF6F5" w14:textId="395833AD">
      <w:r w:rsidRPr="006C5C6B">
        <w:lastRenderedPageBreak/>
        <w:t>Table 2: Detailed Analysis Plan</w:t>
      </w:r>
    </w:p>
    <w:tbl>
      <w:tblPr>
        <w:tblStyle w:val="TableGrid"/>
        <w:tblW w:w="9720" w:type="dxa"/>
        <w:tblInd w:w="-72" w:type="dxa"/>
        <w:tblLayout w:type="fixed"/>
        <w:tblLook w:val="04A0" w:firstRow="1" w:lastRow="0" w:firstColumn="1" w:lastColumn="0" w:noHBand="0" w:noVBand="1"/>
      </w:tblPr>
      <w:tblGrid>
        <w:gridCol w:w="1690"/>
        <w:gridCol w:w="1553"/>
        <w:gridCol w:w="1437"/>
        <w:gridCol w:w="1617"/>
        <w:gridCol w:w="1733"/>
        <w:gridCol w:w="1690"/>
      </w:tblGrid>
      <w:tr w:rsidR="006A0A52" w:rsidTr="006A0A52" w14:paraId="27061D2F" w14:textId="4DEC0F77">
        <w:tc>
          <w:tcPr>
            <w:tcW w:w="1690" w:type="dxa"/>
            <w:shd w:val="clear" w:color="auto" w:fill="C6D9F1" w:themeFill="text2" w:themeFillTint="33"/>
          </w:tcPr>
          <w:p w:rsidRPr="00721408" w:rsidR="006A0A52" w:rsidP="00972AC4" w:rsidRDefault="006A0A52" w14:paraId="07C346B9" w14:textId="1DD643EA">
            <w:pPr>
              <w:jc w:val="center"/>
              <w:rPr>
                <w:b/>
              </w:rPr>
            </w:pPr>
            <w:r>
              <w:rPr>
                <w:b/>
              </w:rPr>
              <w:t xml:space="preserve">Pilot </w:t>
            </w:r>
            <w:r w:rsidRPr="00721408">
              <w:rPr>
                <w:b/>
              </w:rPr>
              <w:t>Questionnaire Item</w:t>
            </w:r>
            <w:r>
              <w:rPr>
                <w:b/>
              </w:rPr>
              <w:t xml:space="preserve"> (PQ)</w:t>
            </w:r>
          </w:p>
        </w:tc>
        <w:tc>
          <w:tcPr>
            <w:tcW w:w="1553" w:type="dxa"/>
            <w:shd w:val="clear" w:color="auto" w:fill="C6D9F1" w:themeFill="text2" w:themeFillTint="33"/>
          </w:tcPr>
          <w:p w:rsidRPr="00721408" w:rsidR="006A0A52" w:rsidP="00972AC4" w:rsidRDefault="006A0A52" w14:paraId="697CD6A2" w14:textId="77777777">
            <w:pPr>
              <w:jc w:val="center"/>
              <w:rPr>
                <w:b/>
              </w:rPr>
            </w:pPr>
            <w:r w:rsidRPr="00721408">
              <w:rPr>
                <w:b/>
              </w:rPr>
              <w:t>Source of Item</w:t>
            </w:r>
          </w:p>
        </w:tc>
        <w:tc>
          <w:tcPr>
            <w:tcW w:w="1437" w:type="dxa"/>
            <w:shd w:val="clear" w:color="auto" w:fill="C6D9F1" w:themeFill="text2" w:themeFillTint="33"/>
          </w:tcPr>
          <w:p w:rsidR="006A0A52" w:rsidP="00972AC4" w:rsidRDefault="006A0A52" w14:paraId="30D7C5A0" w14:textId="48B09105">
            <w:pPr>
              <w:jc w:val="center"/>
              <w:rPr>
                <w:b/>
              </w:rPr>
            </w:pPr>
            <w:r>
              <w:rPr>
                <w:b/>
              </w:rPr>
              <w:t>Qualitative Analysis Activity</w:t>
            </w:r>
          </w:p>
        </w:tc>
        <w:tc>
          <w:tcPr>
            <w:tcW w:w="1617" w:type="dxa"/>
            <w:shd w:val="clear" w:color="auto" w:fill="C6D9F1" w:themeFill="text2" w:themeFillTint="33"/>
          </w:tcPr>
          <w:p w:rsidRPr="00721408" w:rsidR="006A0A52" w:rsidP="00972AC4" w:rsidRDefault="006A0A52" w14:paraId="7543043A" w14:textId="35BD0E3B">
            <w:pPr>
              <w:jc w:val="center"/>
              <w:rPr>
                <w:b/>
              </w:rPr>
            </w:pPr>
            <w:r>
              <w:rPr>
                <w:b/>
              </w:rPr>
              <w:t xml:space="preserve">Quantitative </w:t>
            </w:r>
            <w:r w:rsidRPr="00721408">
              <w:rPr>
                <w:b/>
              </w:rPr>
              <w:t>Analysis Activity</w:t>
            </w:r>
          </w:p>
        </w:tc>
        <w:tc>
          <w:tcPr>
            <w:tcW w:w="1733" w:type="dxa"/>
            <w:shd w:val="clear" w:color="auto" w:fill="C6D9F1" w:themeFill="text2" w:themeFillTint="33"/>
            <w:vAlign w:val="center"/>
          </w:tcPr>
          <w:p w:rsidR="006A0A52" w:rsidP="006A0A52" w:rsidRDefault="006A0A52" w14:paraId="040998A6" w14:textId="6BAD0AFB">
            <w:pPr>
              <w:jc w:val="center"/>
              <w:rPr>
                <w:b/>
              </w:rPr>
            </w:pPr>
            <w:r>
              <w:rPr>
                <w:b/>
              </w:rPr>
              <w:t>Change Made to Final Questionnaire?</w:t>
            </w:r>
          </w:p>
        </w:tc>
        <w:tc>
          <w:tcPr>
            <w:tcW w:w="1690" w:type="dxa"/>
            <w:shd w:val="clear" w:color="auto" w:fill="C6D9F1" w:themeFill="text2" w:themeFillTint="33"/>
          </w:tcPr>
          <w:p w:rsidR="006A0A52" w:rsidP="00972AC4" w:rsidRDefault="006A0A52" w14:paraId="741A35B3" w14:textId="371D8F27">
            <w:pPr>
              <w:jc w:val="center"/>
              <w:rPr>
                <w:b/>
              </w:rPr>
            </w:pPr>
            <w:r>
              <w:rPr>
                <w:b/>
              </w:rPr>
              <w:t>Final Questionnaire Item (FQ)</w:t>
            </w:r>
          </w:p>
        </w:tc>
      </w:tr>
      <w:tr w:rsidR="006A0A52" w:rsidTr="006A0A52" w14:paraId="08895B34" w14:textId="2C8AFC54">
        <w:tc>
          <w:tcPr>
            <w:tcW w:w="1690" w:type="dxa"/>
          </w:tcPr>
          <w:p w:rsidRPr="00721408" w:rsidR="006A0A52" w:rsidP="00721408" w:rsidRDefault="006A0A52" w14:paraId="309A4E25" w14:textId="4E18745B">
            <w:pPr>
              <w:pStyle w:val="ListParagraph"/>
              <w:numPr>
                <w:ilvl w:val="0"/>
                <w:numId w:val="12"/>
              </w:numPr>
              <w:tabs>
                <w:tab w:val="left" w:pos="795"/>
                <w:tab w:val="left" w:pos="1440"/>
              </w:tabs>
              <w:ind w:left="0" w:hanging="810"/>
              <w:contextualSpacing/>
              <w:rPr>
                <w:rFonts w:ascii="Times New Roman" w:hAnsi="Times New Roman"/>
                <w:sz w:val="24"/>
                <w:szCs w:val="24"/>
              </w:rPr>
            </w:pPr>
            <w:r w:rsidRPr="00721408">
              <w:rPr>
                <w:rFonts w:ascii="Times New Roman" w:hAnsi="Times New Roman"/>
                <w:sz w:val="24"/>
                <w:szCs w:val="24"/>
              </w:rPr>
              <w:t>Which program?</w:t>
            </w:r>
          </w:p>
        </w:tc>
        <w:tc>
          <w:tcPr>
            <w:tcW w:w="1553" w:type="dxa"/>
          </w:tcPr>
          <w:p w:rsidRPr="00721408" w:rsidR="006A0A52" w:rsidP="00972AC4" w:rsidRDefault="006A0A52" w14:paraId="2AB4B284" w14:textId="77777777">
            <w:pPr>
              <w:jc w:val="both"/>
            </w:pPr>
            <w:r w:rsidRPr="00721408">
              <w:t>New</w:t>
            </w:r>
          </w:p>
        </w:tc>
        <w:tc>
          <w:tcPr>
            <w:tcW w:w="1437" w:type="dxa"/>
          </w:tcPr>
          <w:p w:rsidRPr="00721408" w:rsidR="006A0A52" w:rsidP="00972AC4" w:rsidRDefault="006A0A52" w14:paraId="0E8B973E" w14:textId="0A6E120F">
            <w:r>
              <w:t>None</w:t>
            </w:r>
          </w:p>
        </w:tc>
        <w:tc>
          <w:tcPr>
            <w:tcW w:w="1617" w:type="dxa"/>
          </w:tcPr>
          <w:p w:rsidRPr="00721408" w:rsidR="006A0A52" w:rsidP="00972AC4" w:rsidRDefault="006A0A52" w14:paraId="713139F5" w14:textId="60C55CF2">
            <w:r w:rsidRPr="00721408">
              <w:t>Review distribution</w:t>
            </w:r>
          </w:p>
        </w:tc>
        <w:tc>
          <w:tcPr>
            <w:tcW w:w="1733" w:type="dxa"/>
            <w:vAlign w:val="center"/>
          </w:tcPr>
          <w:p w:rsidR="006A0A52" w:rsidP="006A0A52" w:rsidRDefault="006A0A52" w14:paraId="3355557C" w14:textId="688B4108">
            <w:pPr>
              <w:jc w:val="center"/>
            </w:pPr>
            <w:r>
              <w:t>-</w:t>
            </w:r>
          </w:p>
        </w:tc>
        <w:tc>
          <w:tcPr>
            <w:tcW w:w="1690" w:type="dxa"/>
          </w:tcPr>
          <w:p w:rsidRPr="00721408" w:rsidR="006A0A52" w:rsidP="00972AC4" w:rsidRDefault="006A0A52" w14:paraId="6AFEF65C" w14:textId="7F31C4BC">
            <w:r>
              <w:t>Eliminated</w:t>
            </w:r>
          </w:p>
        </w:tc>
      </w:tr>
      <w:tr w:rsidR="006A0A52" w:rsidTr="007F5CCB" w14:paraId="1B900048" w14:textId="523E0B13">
        <w:tc>
          <w:tcPr>
            <w:tcW w:w="1690" w:type="dxa"/>
          </w:tcPr>
          <w:p w:rsidRPr="00721408" w:rsidR="006A0A52" w:rsidP="00721408" w:rsidRDefault="006A0A52" w14:paraId="187C7C49" w14:textId="101B54A1">
            <w:pPr>
              <w:pStyle w:val="ListParagraph"/>
              <w:numPr>
                <w:ilvl w:val="0"/>
                <w:numId w:val="11"/>
              </w:numPr>
              <w:ind w:left="0"/>
              <w:contextualSpacing/>
              <w:rPr>
                <w:rFonts w:ascii="Times New Roman" w:hAnsi="Times New Roman"/>
                <w:sz w:val="24"/>
                <w:szCs w:val="24"/>
              </w:rPr>
            </w:pPr>
            <w:r w:rsidRPr="00721408">
              <w:rPr>
                <w:rFonts w:ascii="Times New Roman" w:hAnsi="Times New Roman"/>
                <w:sz w:val="24"/>
                <w:szCs w:val="24"/>
              </w:rPr>
              <w:t>Reasons for joining</w:t>
            </w:r>
          </w:p>
        </w:tc>
        <w:tc>
          <w:tcPr>
            <w:tcW w:w="1553" w:type="dxa"/>
          </w:tcPr>
          <w:p w:rsidRPr="00721408" w:rsidR="006A0A52" w:rsidP="00972AC4" w:rsidRDefault="006A0A52" w14:paraId="7AB8BE4E" w14:textId="77777777">
            <w:r w:rsidRPr="00721408">
              <w:t>Old Exit Survey, Q.1</w:t>
            </w:r>
          </w:p>
        </w:tc>
        <w:tc>
          <w:tcPr>
            <w:tcW w:w="1437" w:type="dxa"/>
          </w:tcPr>
          <w:p w:rsidRPr="00721408" w:rsidR="006A0A52" w:rsidP="007F5CCB" w:rsidRDefault="007F5CCB" w14:paraId="5B98A6BA" w14:textId="7E752B34">
            <w:pPr>
              <w:jc w:val="center"/>
            </w:pPr>
            <w:r>
              <w:t>-</w:t>
            </w:r>
          </w:p>
        </w:tc>
        <w:tc>
          <w:tcPr>
            <w:tcW w:w="1617" w:type="dxa"/>
          </w:tcPr>
          <w:p w:rsidRPr="00721408" w:rsidR="006A0A52" w:rsidP="00972AC4" w:rsidRDefault="006A0A52" w14:paraId="1C69A29C" w14:textId="1C35EB82">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592D0372" w14:textId="2E943A25">
            <w:pPr>
              <w:jc w:val="center"/>
            </w:pPr>
            <w:r>
              <w:t>-</w:t>
            </w:r>
          </w:p>
        </w:tc>
        <w:tc>
          <w:tcPr>
            <w:tcW w:w="1690" w:type="dxa"/>
          </w:tcPr>
          <w:p w:rsidRPr="00721408" w:rsidR="006A0A52" w:rsidP="00972AC4" w:rsidRDefault="00D87B81" w14:paraId="313BC812" w14:textId="6089CED6">
            <w:r>
              <w:t>1</w:t>
            </w:r>
          </w:p>
        </w:tc>
      </w:tr>
      <w:tr w:rsidR="006A0A52" w:rsidTr="007F5CCB" w14:paraId="35757CE4" w14:textId="5D773128">
        <w:tc>
          <w:tcPr>
            <w:tcW w:w="1690" w:type="dxa"/>
          </w:tcPr>
          <w:p w:rsidRPr="009D3498" w:rsidR="006A0A52" w:rsidP="009D3498" w:rsidRDefault="006A0A52" w14:paraId="7E679A2D" w14:textId="77777777">
            <w:pPr>
              <w:contextualSpacing/>
            </w:pPr>
            <w:r w:rsidRPr="009D3498">
              <w:t>Focus areas</w:t>
            </w:r>
          </w:p>
        </w:tc>
        <w:tc>
          <w:tcPr>
            <w:tcW w:w="1553" w:type="dxa"/>
          </w:tcPr>
          <w:p w:rsidRPr="00721408" w:rsidR="006A0A52" w:rsidP="00972AC4" w:rsidRDefault="006A0A52" w14:paraId="6792B040" w14:textId="77777777">
            <w:r w:rsidRPr="00721408">
              <w:t>New item</w:t>
            </w:r>
          </w:p>
        </w:tc>
        <w:tc>
          <w:tcPr>
            <w:tcW w:w="1437" w:type="dxa"/>
            <w:vAlign w:val="center"/>
          </w:tcPr>
          <w:p w:rsidRPr="00721408" w:rsidR="006A0A52" w:rsidP="007F5CCB" w:rsidRDefault="007F5CCB" w14:paraId="7E63DAAE" w14:textId="1122C891">
            <w:pPr>
              <w:jc w:val="center"/>
            </w:pPr>
            <w:r>
              <w:t>-</w:t>
            </w:r>
          </w:p>
        </w:tc>
        <w:tc>
          <w:tcPr>
            <w:tcW w:w="1617" w:type="dxa"/>
          </w:tcPr>
          <w:p w:rsidRPr="00721408" w:rsidR="006A0A52" w:rsidP="00972AC4" w:rsidRDefault="006A0A52" w14:paraId="0180637E" w14:textId="0A4118DF">
            <w:pPr>
              <w:rPr>
                <w:b/>
              </w:rPr>
            </w:pPr>
            <w:r w:rsidRPr="00721408">
              <w:t>Review distribution</w:t>
            </w:r>
          </w:p>
        </w:tc>
        <w:tc>
          <w:tcPr>
            <w:tcW w:w="1733" w:type="dxa"/>
            <w:vAlign w:val="center"/>
          </w:tcPr>
          <w:p w:rsidRPr="00721408" w:rsidR="006A0A52" w:rsidP="006A0A52" w:rsidRDefault="007F5CCB" w14:paraId="647FEBF4" w14:textId="078776AF">
            <w:pPr>
              <w:jc w:val="center"/>
            </w:pPr>
            <w:r>
              <w:t>-</w:t>
            </w:r>
          </w:p>
        </w:tc>
        <w:tc>
          <w:tcPr>
            <w:tcW w:w="1690" w:type="dxa"/>
          </w:tcPr>
          <w:p w:rsidRPr="00721408" w:rsidR="006A0A52" w:rsidP="00972AC4" w:rsidRDefault="00D87B81" w14:paraId="40A5A479" w14:textId="21D0D91C">
            <w:r>
              <w:t>2</w:t>
            </w:r>
          </w:p>
        </w:tc>
      </w:tr>
      <w:tr w:rsidR="006A0A52" w:rsidTr="006A0A52" w14:paraId="52054172" w14:textId="2DA380BD">
        <w:tc>
          <w:tcPr>
            <w:tcW w:w="1690" w:type="dxa"/>
          </w:tcPr>
          <w:p w:rsidRPr="009D3498" w:rsidR="006A0A52" w:rsidP="009D3498" w:rsidRDefault="006A0A52" w14:paraId="7744FF6F" w14:textId="77777777">
            <w:pPr>
              <w:contextualSpacing/>
            </w:pPr>
            <w:r w:rsidRPr="009D3498">
              <w:t>Training evaluation</w:t>
            </w:r>
          </w:p>
        </w:tc>
        <w:tc>
          <w:tcPr>
            <w:tcW w:w="1553" w:type="dxa"/>
          </w:tcPr>
          <w:p w:rsidRPr="00721408" w:rsidR="006A0A52" w:rsidP="00494D67" w:rsidRDefault="006A0A52" w14:paraId="2D082B01" w14:textId="3BB1A723">
            <w:r w:rsidRPr="00721408">
              <w:t xml:space="preserve">Edited from old </w:t>
            </w:r>
            <w:r w:rsidR="00494D67">
              <w:t>e</w:t>
            </w:r>
            <w:r w:rsidRPr="00721408">
              <w:t xml:space="preserve">xit </w:t>
            </w:r>
            <w:r w:rsidR="00494D67">
              <w:t>s</w:t>
            </w:r>
            <w:r w:rsidRPr="00721408">
              <w:t>urvey Q.4</w:t>
            </w:r>
          </w:p>
        </w:tc>
        <w:tc>
          <w:tcPr>
            <w:tcW w:w="1437" w:type="dxa"/>
          </w:tcPr>
          <w:p w:rsidRPr="00721408" w:rsidR="006A0A52" w:rsidP="00972AC4" w:rsidRDefault="00C91397" w14:paraId="5F3C67E5" w14:textId="2D28B77D">
            <w:r>
              <w:t>Cognitive interview question</w:t>
            </w:r>
          </w:p>
        </w:tc>
        <w:tc>
          <w:tcPr>
            <w:tcW w:w="1617" w:type="dxa"/>
          </w:tcPr>
          <w:p w:rsidRPr="00721408" w:rsidR="006A0A52" w:rsidP="00972AC4" w:rsidRDefault="006A0A52" w14:paraId="2D668B93" w14:textId="57C943D7">
            <w:pPr>
              <w:rPr>
                <w:b/>
              </w:rPr>
            </w:pPr>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03271E0B" w14:textId="72E0D7DC">
            <w:pPr>
              <w:jc w:val="center"/>
            </w:pPr>
            <w:r>
              <w:t>-</w:t>
            </w:r>
          </w:p>
        </w:tc>
        <w:tc>
          <w:tcPr>
            <w:tcW w:w="1690" w:type="dxa"/>
          </w:tcPr>
          <w:p w:rsidRPr="00721408" w:rsidR="006A0A52" w:rsidP="00972AC4" w:rsidRDefault="00D87B81" w14:paraId="748E90C6" w14:textId="1B306D88">
            <w:r>
              <w:t>3a</w:t>
            </w:r>
          </w:p>
        </w:tc>
      </w:tr>
      <w:tr w:rsidR="006A0A52" w:rsidTr="006A0A52" w14:paraId="12F70EA9" w14:textId="1C54EC06">
        <w:tc>
          <w:tcPr>
            <w:tcW w:w="1690" w:type="dxa"/>
          </w:tcPr>
          <w:p w:rsidRPr="009D3498" w:rsidR="006A0A52" w:rsidP="009D3498" w:rsidRDefault="006A0A52" w14:paraId="2EAC9159" w14:textId="39398710">
            <w:pPr>
              <w:contextualSpacing/>
            </w:pPr>
            <w:r w:rsidRPr="009D3498">
              <w:t xml:space="preserve">Job </w:t>
            </w:r>
            <w:r w:rsidR="009D3498">
              <w:t xml:space="preserve">training and </w:t>
            </w:r>
            <w:r w:rsidRPr="009D3498">
              <w:t>supervision</w:t>
            </w:r>
          </w:p>
        </w:tc>
        <w:tc>
          <w:tcPr>
            <w:tcW w:w="1553" w:type="dxa"/>
          </w:tcPr>
          <w:p w:rsidRPr="00721408" w:rsidR="006A0A52" w:rsidP="00494D67" w:rsidRDefault="006A0A52" w14:paraId="2D50E27E" w14:textId="32CBE102">
            <w:r w:rsidRPr="00721408">
              <w:t xml:space="preserve">Edited from old </w:t>
            </w:r>
            <w:r w:rsidR="00494D67">
              <w:t>e</w:t>
            </w:r>
            <w:r w:rsidRPr="00721408">
              <w:t xml:space="preserve">xit </w:t>
            </w:r>
            <w:r w:rsidR="00494D67">
              <w:t>s</w:t>
            </w:r>
            <w:r w:rsidRPr="00721408">
              <w:t>urvey Q.5</w:t>
            </w:r>
          </w:p>
        </w:tc>
        <w:tc>
          <w:tcPr>
            <w:tcW w:w="1437" w:type="dxa"/>
          </w:tcPr>
          <w:p w:rsidRPr="00721408" w:rsidR="006A0A52" w:rsidP="00972AC4" w:rsidRDefault="00C91397" w14:paraId="3471D26A" w14:textId="2E790A32">
            <w:r>
              <w:t>Cognitive interview question</w:t>
            </w:r>
          </w:p>
        </w:tc>
        <w:tc>
          <w:tcPr>
            <w:tcW w:w="1617" w:type="dxa"/>
          </w:tcPr>
          <w:p w:rsidRPr="00721408" w:rsidR="006A0A52" w:rsidP="00972AC4" w:rsidRDefault="006A0A52" w14:paraId="130DC97A" w14:textId="2B6A9F66">
            <w:pPr>
              <w:rPr>
                <w:b/>
              </w:rPr>
            </w:pPr>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4F5080A5" w14:textId="36C60D48">
            <w:pPr>
              <w:jc w:val="center"/>
            </w:pPr>
            <w:r>
              <w:t>-</w:t>
            </w:r>
          </w:p>
        </w:tc>
        <w:tc>
          <w:tcPr>
            <w:tcW w:w="1690" w:type="dxa"/>
          </w:tcPr>
          <w:p w:rsidRPr="00721408" w:rsidR="006A0A52" w:rsidP="00972AC4" w:rsidRDefault="00D87B81" w14:paraId="00EF71D5" w14:textId="2BE6CB2E">
            <w:r>
              <w:t>3c</w:t>
            </w:r>
          </w:p>
        </w:tc>
      </w:tr>
      <w:tr w:rsidR="006A0A52" w:rsidTr="007F5CCB" w14:paraId="6709AC82" w14:textId="7CEEAF13">
        <w:tc>
          <w:tcPr>
            <w:tcW w:w="1690" w:type="dxa"/>
          </w:tcPr>
          <w:p w:rsidRPr="00721408" w:rsidR="006A0A52" w:rsidP="00972AC4" w:rsidRDefault="005D50BA" w14:paraId="2AFA2BDC" w14:textId="61A6BA4F">
            <w:r>
              <w:t>F</w:t>
            </w:r>
            <w:r w:rsidRPr="00721408" w:rsidR="006A0A52">
              <w:t>requency of different activities</w:t>
            </w:r>
          </w:p>
        </w:tc>
        <w:tc>
          <w:tcPr>
            <w:tcW w:w="1553" w:type="dxa"/>
          </w:tcPr>
          <w:p w:rsidRPr="00721408" w:rsidR="006A0A52" w:rsidP="00494D67" w:rsidRDefault="006A0A52" w14:paraId="5A714ED1" w14:textId="2454562D">
            <w:r w:rsidRPr="00721408">
              <w:t xml:space="preserve">Edited from old </w:t>
            </w:r>
            <w:r w:rsidR="00494D67">
              <w:t>e</w:t>
            </w:r>
            <w:r w:rsidRPr="00721408">
              <w:t>xit survey 7a, 7b, 7c</w:t>
            </w:r>
          </w:p>
        </w:tc>
        <w:tc>
          <w:tcPr>
            <w:tcW w:w="1437" w:type="dxa"/>
          </w:tcPr>
          <w:p w:rsidRPr="00721408" w:rsidR="006A0A52" w:rsidP="00972AC4" w:rsidRDefault="00C91397" w14:paraId="1953931B" w14:textId="7488F6C7">
            <w:r>
              <w:t>Cognitive interview question</w:t>
            </w:r>
          </w:p>
        </w:tc>
        <w:tc>
          <w:tcPr>
            <w:tcW w:w="1617" w:type="dxa"/>
          </w:tcPr>
          <w:p w:rsidRPr="00721408" w:rsidR="006A0A52" w:rsidP="00972AC4" w:rsidRDefault="006A0A52" w14:paraId="47E99519" w14:textId="0DA1F57E">
            <w:pPr>
              <w:rPr>
                <w:b/>
              </w:rPr>
            </w:pPr>
            <w:r w:rsidRPr="00721408">
              <w:t xml:space="preserve">Compare pilot results with data </w:t>
            </w:r>
            <w:proofErr w:type="gramStart"/>
            <w:r w:rsidRPr="00721408">
              <w:t>from  old</w:t>
            </w:r>
            <w:proofErr w:type="gramEnd"/>
            <w:r w:rsidRPr="00721408">
              <w:t xml:space="preserve"> survey</w:t>
            </w:r>
          </w:p>
        </w:tc>
        <w:tc>
          <w:tcPr>
            <w:tcW w:w="1733" w:type="dxa"/>
          </w:tcPr>
          <w:p w:rsidRPr="00721408" w:rsidR="006A0A52" w:rsidP="007F5CCB" w:rsidRDefault="007F5CCB" w14:paraId="4237BBBB" w14:textId="64287B5B">
            <w:r>
              <w:t>Select response option wording edited to be more inclusive</w:t>
            </w:r>
          </w:p>
        </w:tc>
        <w:tc>
          <w:tcPr>
            <w:tcW w:w="1690" w:type="dxa"/>
          </w:tcPr>
          <w:p w:rsidRPr="00721408" w:rsidR="006A0A52" w:rsidP="00972AC4" w:rsidRDefault="00D87B81" w14:paraId="6BBF5CAB" w14:textId="500D7635">
            <w:r>
              <w:t>4-6</w:t>
            </w:r>
          </w:p>
        </w:tc>
      </w:tr>
      <w:tr w:rsidR="006A0A52" w:rsidTr="007F5CCB" w14:paraId="5A1C7551" w14:textId="2752FF96">
        <w:tc>
          <w:tcPr>
            <w:tcW w:w="1690" w:type="dxa"/>
          </w:tcPr>
          <w:p w:rsidRPr="00721408" w:rsidR="006A0A52" w:rsidP="00972AC4" w:rsidRDefault="005D50BA" w14:paraId="792BDB8D" w14:textId="7E60F73E">
            <w:r>
              <w:t>C</w:t>
            </w:r>
            <w:r w:rsidRPr="00721408" w:rsidR="006A0A52">
              <w:t>ultural competency</w:t>
            </w:r>
          </w:p>
        </w:tc>
        <w:tc>
          <w:tcPr>
            <w:tcW w:w="1553" w:type="dxa"/>
          </w:tcPr>
          <w:p w:rsidRPr="00721408" w:rsidR="006A0A52" w:rsidP="00972AC4" w:rsidRDefault="006A0A52" w14:paraId="2292B8BE" w14:textId="77777777">
            <w:r w:rsidRPr="00721408">
              <w:t xml:space="preserve">Chen &amp; </w:t>
            </w:r>
            <w:proofErr w:type="spellStart"/>
            <w:r w:rsidRPr="00721408">
              <w:t>Starosta</w:t>
            </w:r>
            <w:proofErr w:type="spellEnd"/>
          </w:p>
        </w:tc>
        <w:tc>
          <w:tcPr>
            <w:tcW w:w="1437" w:type="dxa"/>
            <w:vAlign w:val="center"/>
          </w:tcPr>
          <w:p w:rsidRPr="00721408" w:rsidR="006A0A52" w:rsidP="007F5CCB" w:rsidRDefault="007F5CCB" w14:paraId="309565B8" w14:textId="4F91381E">
            <w:pPr>
              <w:jc w:val="center"/>
            </w:pPr>
            <w:r>
              <w:t>-</w:t>
            </w:r>
          </w:p>
        </w:tc>
        <w:tc>
          <w:tcPr>
            <w:tcW w:w="1617" w:type="dxa"/>
          </w:tcPr>
          <w:p w:rsidRPr="00721408" w:rsidR="006A0A52" w:rsidP="00972AC4" w:rsidRDefault="006A0A52" w14:paraId="71C628E9" w14:textId="363F2C5B">
            <w:r w:rsidRPr="00721408">
              <w:t>Since only 4 items from this scale were used from different subfactors we will seek to determine inter-correlations among items, Cronbach alpha</w:t>
            </w:r>
          </w:p>
        </w:tc>
        <w:tc>
          <w:tcPr>
            <w:tcW w:w="1733" w:type="dxa"/>
            <w:vAlign w:val="center"/>
          </w:tcPr>
          <w:p w:rsidRPr="00721408" w:rsidR="006A0A52" w:rsidP="006A0A52" w:rsidRDefault="007F5CCB" w14:paraId="3236305F" w14:textId="0011459A">
            <w:pPr>
              <w:jc w:val="center"/>
            </w:pPr>
            <w:r>
              <w:t>-</w:t>
            </w:r>
          </w:p>
        </w:tc>
        <w:tc>
          <w:tcPr>
            <w:tcW w:w="1690" w:type="dxa"/>
          </w:tcPr>
          <w:p w:rsidRPr="00721408" w:rsidR="006A0A52" w:rsidP="00972AC4" w:rsidRDefault="00D87B81" w14:paraId="3623F3E3" w14:textId="4DBD1FB5">
            <w:r>
              <w:t>7</w:t>
            </w:r>
          </w:p>
        </w:tc>
      </w:tr>
      <w:tr w:rsidR="006A0A52" w:rsidTr="006A0A52" w14:paraId="1E1F240A" w14:textId="1C500F81">
        <w:tc>
          <w:tcPr>
            <w:tcW w:w="1690" w:type="dxa"/>
          </w:tcPr>
          <w:p w:rsidRPr="00721408" w:rsidR="006A0A52" w:rsidP="00972AC4" w:rsidRDefault="006A0A52" w14:paraId="10CD9C3D" w14:textId="6392FB8D">
            <w:r w:rsidRPr="00721408">
              <w:lastRenderedPageBreak/>
              <w:t>Self-Efficacy Scale</w:t>
            </w:r>
          </w:p>
        </w:tc>
        <w:tc>
          <w:tcPr>
            <w:tcW w:w="1553" w:type="dxa"/>
          </w:tcPr>
          <w:p w:rsidRPr="00721408" w:rsidR="006A0A52" w:rsidP="00972AC4" w:rsidRDefault="006A0A52" w14:paraId="3AEF94A5" w14:textId="77777777">
            <w:pPr>
              <w:rPr>
                <w:b/>
              </w:rPr>
            </w:pPr>
            <w:r w:rsidRPr="00721408">
              <w:t>Schwarzer &amp; Jerusalem</w:t>
            </w:r>
          </w:p>
        </w:tc>
        <w:tc>
          <w:tcPr>
            <w:tcW w:w="1437" w:type="dxa"/>
          </w:tcPr>
          <w:p w:rsidRPr="00721408" w:rsidR="006A0A52" w:rsidP="00972AC4" w:rsidRDefault="00C91397" w14:paraId="40A26373" w14:textId="45702F99">
            <w:r>
              <w:t>Cognitive interview question</w:t>
            </w:r>
          </w:p>
        </w:tc>
        <w:tc>
          <w:tcPr>
            <w:tcW w:w="1617" w:type="dxa"/>
          </w:tcPr>
          <w:p w:rsidRPr="00721408" w:rsidR="006A0A52" w:rsidP="00972AC4" w:rsidRDefault="006A0A52" w14:paraId="14265888" w14:textId="6E6C0255">
            <w:r w:rsidRPr="00721408">
              <w:t>Factor analysis to see if items are unidimensional as found by Schwarzer. Cronbach Alpha.  Check item means and intercorrelations from US sample in Schwarzer’s 2002 paper.</w:t>
            </w:r>
          </w:p>
        </w:tc>
        <w:tc>
          <w:tcPr>
            <w:tcW w:w="1733" w:type="dxa"/>
            <w:vAlign w:val="center"/>
          </w:tcPr>
          <w:p w:rsidRPr="00721408" w:rsidR="006A0A52" w:rsidP="006A0A52" w:rsidRDefault="007F5CCB" w14:paraId="3331AA69" w14:textId="31A7DBDE">
            <w:pPr>
              <w:jc w:val="center"/>
            </w:pPr>
            <w:r>
              <w:t>-</w:t>
            </w:r>
          </w:p>
        </w:tc>
        <w:tc>
          <w:tcPr>
            <w:tcW w:w="1690" w:type="dxa"/>
          </w:tcPr>
          <w:p w:rsidRPr="00721408" w:rsidR="006A0A52" w:rsidP="00972AC4" w:rsidRDefault="00D87B81" w14:paraId="466F78A4" w14:textId="3449CA82">
            <w:r>
              <w:t>8</w:t>
            </w:r>
          </w:p>
        </w:tc>
      </w:tr>
      <w:tr w:rsidR="006A0A52" w:rsidTr="007F5CCB" w14:paraId="7340B639" w14:textId="3D740EEF">
        <w:tc>
          <w:tcPr>
            <w:tcW w:w="1690" w:type="dxa"/>
          </w:tcPr>
          <w:p w:rsidRPr="00721408" w:rsidR="006A0A52" w:rsidP="00972AC4" w:rsidRDefault="006A0A52" w14:paraId="2BB643D0" w14:textId="4F2506DB">
            <w:r w:rsidRPr="00721408">
              <w:t>AmeriCorps experience</w:t>
            </w:r>
          </w:p>
        </w:tc>
        <w:tc>
          <w:tcPr>
            <w:tcW w:w="1553" w:type="dxa"/>
          </w:tcPr>
          <w:p w:rsidRPr="00721408" w:rsidR="006A0A52" w:rsidP="00972AC4" w:rsidRDefault="006A0A52" w14:paraId="0A54548A" w14:textId="77777777">
            <w:r w:rsidRPr="00721408">
              <w:t>Old exit survey, Q.9</w:t>
            </w:r>
          </w:p>
        </w:tc>
        <w:tc>
          <w:tcPr>
            <w:tcW w:w="1437" w:type="dxa"/>
            <w:vAlign w:val="center"/>
          </w:tcPr>
          <w:p w:rsidRPr="00721408" w:rsidR="006A0A52" w:rsidP="007F5CCB" w:rsidRDefault="007F5CCB" w14:paraId="6CEC0DE0" w14:textId="0FAAB2F6">
            <w:pPr>
              <w:jc w:val="center"/>
            </w:pPr>
            <w:r>
              <w:t>-</w:t>
            </w:r>
          </w:p>
        </w:tc>
        <w:tc>
          <w:tcPr>
            <w:tcW w:w="1617" w:type="dxa"/>
          </w:tcPr>
          <w:p w:rsidRPr="00721408" w:rsidR="006A0A52" w:rsidP="00972AC4" w:rsidRDefault="006A0A52" w14:paraId="603BDAAB" w14:textId="30CE1443">
            <w:pPr>
              <w:rPr>
                <w:b/>
              </w:rPr>
            </w:pPr>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60C6A32C" w14:textId="22A04A48">
            <w:pPr>
              <w:jc w:val="center"/>
            </w:pPr>
            <w:r>
              <w:t>-</w:t>
            </w:r>
          </w:p>
        </w:tc>
        <w:tc>
          <w:tcPr>
            <w:tcW w:w="1690" w:type="dxa"/>
          </w:tcPr>
          <w:p w:rsidRPr="00721408" w:rsidR="006A0A52" w:rsidP="00972AC4" w:rsidRDefault="00D87B81" w14:paraId="286DBB1F" w14:textId="00EB13F0">
            <w:r>
              <w:t>9</w:t>
            </w:r>
          </w:p>
        </w:tc>
      </w:tr>
      <w:tr w:rsidR="006A0A52" w:rsidTr="007F5CCB" w14:paraId="416A57FA" w14:textId="14B05501">
        <w:tc>
          <w:tcPr>
            <w:tcW w:w="1690" w:type="dxa"/>
          </w:tcPr>
          <w:p w:rsidRPr="00721408" w:rsidR="006A0A52" w:rsidP="00972AC4" w:rsidRDefault="006A0A52" w14:paraId="149B9C53" w14:textId="57636D06">
            <w:r w:rsidRPr="00721408">
              <w:t>Satisfaction with AmeriCorps Service</w:t>
            </w:r>
          </w:p>
        </w:tc>
        <w:tc>
          <w:tcPr>
            <w:tcW w:w="1553" w:type="dxa"/>
          </w:tcPr>
          <w:p w:rsidRPr="00721408" w:rsidR="006A0A52" w:rsidP="00494D67" w:rsidRDefault="006A0A52" w14:paraId="30C8DA1F" w14:textId="60CB7411">
            <w:r w:rsidRPr="00721408">
              <w:t xml:space="preserve">Old </w:t>
            </w:r>
            <w:r w:rsidR="00494D67">
              <w:t>e</w:t>
            </w:r>
            <w:r w:rsidRPr="00721408">
              <w:t xml:space="preserve">xit </w:t>
            </w:r>
            <w:r w:rsidR="00494D67">
              <w:t>s</w:t>
            </w:r>
            <w:r w:rsidRPr="00721408">
              <w:t xml:space="preserve">urvey, </w:t>
            </w:r>
            <w:r w:rsidR="00494D67">
              <w:t>Q</w:t>
            </w:r>
            <w:r w:rsidRPr="00721408">
              <w:t>.11</w:t>
            </w:r>
          </w:p>
        </w:tc>
        <w:tc>
          <w:tcPr>
            <w:tcW w:w="1437" w:type="dxa"/>
          </w:tcPr>
          <w:p w:rsidRPr="00721408" w:rsidR="006A0A52" w:rsidP="007F5CCB" w:rsidRDefault="007F5CCB" w14:paraId="62B0DF71" w14:textId="6D43729F">
            <w:pPr>
              <w:jc w:val="center"/>
            </w:pPr>
            <w:r>
              <w:t>-</w:t>
            </w:r>
          </w:p>
        </w:tc>
        <w:tc>
          <w:tcPr>
            <w:tcW w:w="1617" w:type="dxa"/>
          </w:tcPr>
          <w:p w:rsidRPr="00721408" w:rsidR="006A0A52" w:rsidP="00972AC4" w:rsidRDefault="006A0A52" w14:paraId="2464930E" w14:textId="36DD4BC7">
            <w:pPr>
              <w:rPr>
                <w:b/>
              </w:rPr>
            </w:pPr>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151B63A3" w14:textId="7A4E677F">
            <w:pPr>
              <w:jc w:val="center"/>
            </w:pPr>
            <w:r>
              <w:t>-</w:t>
            </w:r>
          </w:p>
        </w:tc>
        <w:tc>
          <w:tcPr>
            <w:tcW w:w="1690" w:type="dxa"/>
          </w:tcPr>
          <w:p w:rsidRPr="00721408" w:rsidR="006A0A52" w:rsidP="00972AC4" w:rsidRDefault="00D87B81" w14:paraId="4BB9B871" w14:textId="55688E11">
            <w:r>
              <w:t>10</w:t>
            </w:r>
          </w:p>
        </w:tc>
      </w:tr>
      <w:tr w:rsidR="006A0A52" w:rsidTr="007F5CCB" w14:paraId="12203498" w14:textId="2EE59FEB">
        <w:tc>
          <w:tcPr>
            <w:tcW w:w="1690" w:type="dxa"/>
          </w:tcPr>
          <w:p w:rsidRPr="00721408" w:rsidR="006A0A52" w:rsidP="00972AC4" w:rsidRDefault="006A0A52" w14:paraId="27BDEE22" w14:textId="24910535">
            <w:r w:rsidRPr="00721408">
              <w:t>Likelihood of participating in specific activities</w:t>
            </w:r>
          </w:p>
        </w:tc>
        <w:tc>
          <w:tcPr>
            <w:tcW w:w="1553" w:type="dxa"/>
          </w:tcPr>
          <w:p w:rsidRPr="00721408" w:rsidR="006A0A52" w:rsidP="00972AC4" w:rsidRDefault="006A0A52" w14:paraId="3C655FCD" w14:textId="371414B4">
            <w:r w:rsidRPr="00721408">
              <w:t>Old exit survey Q.13 and Q</w:t>
            </w:r>
            <w:r w:rsidR="00494D67">
              <w:t>.</w:t>
            </w:r>
            <w:r w:rsidRPr="00721408">
              <w:t>14</w:t>
            </w:r>
          </w:p>
        </w:tc>
        <w:tc>
          <w:tcPr>
            <w:tcW w:w="1437" w:type="dxa"/>
          </w:tcPr>
          <w:p w:rsidRPr="00721408" w:rsidR="006A0A52" w:rsidP="007F5CCB" w:rsidRDefault="007F5CCB" w14:paraId="55CABDA0" w14:textId="05E2EA4E">
            <w:pPr>
              <w:jc w:val="center"/>
            </w:pPr>
            <w:r>
              <w:t>-</w:t>
            </w:r>
          </w:p>
        </w:tc>
        <w:tc>
          <w:tcPr>
            <w:tcW w:w="1617" w:type="dxa"/>
          </w:tcPr>
          <w:p w:rsidRPr="00721408" w:rsidR="006A0A52" w:rsidP="00972AC4" w:rsidRDefault="006A0A52" w14:paraId="1818FFF6" w14:textId="3678DD33">
            <w:pPr>
              <w:rPr>
                <w:b/>
              </w:rPr>
            </w:pPr>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20D6802B" w14:textId="2CE56DF2">
            <w:pPr>
              <w:jc w:val="center"/>
            </w:pPr>
            <w:r>
              <w:t>-</w:t>
            </w:r>
          </w:p>
        </w:tc>
        <w:tc>
          <w:tcPr>
            <w:tcW w:w="1690" w:type="dxa"/>
          </w:tcPr>
          <w:p w:rsidRPr="00721408" w:rsidR="006A0A52" w:rsidP="00972AC4" w:rsidRDefault="00D87B81" w14:paraId="3A34BE2F" w14:textId="271EFEA4">
            <w:r>
              <w:t>11</w:t>
            </w:r>
          </w:p>
        </w:tc>
      </w:tr>
      <w:tr w:rsidR="006A0A52" w:rsidTr="007F5CCB" w14:paraId="4AC5D39A" w14:textId="1470D350">
        <w:tc>
          <w:tcPr>
            <w:tcW w:w="1690" w:type="dxa"/>
          </w:tcPr>
          <w:p w:rsidRPr="00721408" w:rsidR="006A0A52" w:rsidP="00972AC4" w:rsidRDefault="006A0A52" w14:paraId="788E75D8" w14:textId="44C1D502">
            <w:r w:rsidRPr="00721408">
              <w:t>Discuss politics with friends or family</w:t>
            </w:r>
          </w:p>
        </w:tc>
        <w:tc>
          <w:tcPr>
            <w:tcW w:w="1553" w:type="dxa"/>
          </w:tcPr>
          <w:p w:rsidRPr="00721408" w:rsidR="006A0A52" w:rsidP="00972AC4" w:rsidRDefault="006A0A52" w14:paraId="0C4BDC61" w14:textId="77777777">
            <w:r w:rsidRPr="00721408">
              <w:t>CPS Civic Supplement, S11</w:t>
            </w:r>
          </w:p>
        </w:tc>
        <w:tc>
          <w:tcPr>
            <w:tcW w:w="1437" w:type="dxa"/>
          </w:tcPr>
          <w:p w:rsidRPr="00721408" w:rsidR="006A0A52" w:rsidP="00972AC4" w:rsidRDefault="003B0D38" w14:paraId="7C9BB5E4" w14:textId="595FB239">
            <w:r>
              <w:t>Cognitive interview question</w:t>
            </w:r>
          </w:p>
        </w:tc>
        <w:tc>
          <w:tcPr>
            <w:tcW w:w="1617" w:type="dxa"/>
          </w:tcPr>
          <w:p w:rsidRPr="00721408" w:rsidR="006A0A52" w:rsidP="00972AC4" w:rsidRDefault="006A0A52" w14:paraId="555220EC" w14:textId="5DD983A2">
            <w:r w:rsidRPr="00721408">
              <w:t>Compare with 2013 CPS results in relevant age group</w:t>
            </w:r>
          </w:p>
        </w:tc>
        <w:tc>
          <w:tcPr>
            <w:tcW w:w="1733" w:type="dxa"/>
          </w:tcPr>
          <w:p w:rsidRPr="00721408" w:rsidR="006A0A52" w:rsidP="007F5CCB" w:rsidRDefault="007F5CCB" w14:paraId="6D1D055F" w14:textId="7D7F375B">
            <w:r>
              <w:t>Eliminated</w:t>
            </w:r>
          </w:p>
        </w:tc>
        <w:tc>
          <w:tcPr>
            <w:tcW w:w="1690" w:type="dxa"/>
          </w:tcPr>
          <w:p w:rsidRPr="00721408" w:rsidR="006A0A52" w:rsidP="00972AC4" w:rsidRDefault="00D87B81" w14:paraId="47676D6B" w14:textId="6B1B9E0F">
            <w:r>
              <w:t>Eliminated</w:t>
            </w:r>
          </w:p>
        </w:tc>
      </w:tr>
      <w:tr w:rsidR="006A0A52" w:rsidTr="007F5CCB" w14:paraId="6A28DC3A" w14:textId="65DD750A">
        <w:tc>
          <w:tcPr>
            <w:tcW w:w="1690" w:type="dxa"/>
          </w:tcPr>
          <w:p w:rsidRPr="00721408" w:rsidR="006A0A52" w:rsidP="00972AC4" w:rsidRDefault="006A0A52" w14:paraId="22539AEE" w14:textId="1D8324DB">
            <w:r w:rsidRPr="00721408">
              <w:t>Use internet to express opinions</w:t>
            </w:r>
          </w:p>
        </w:tc>
        <w:tc>
          <w:tcPr>
            <w:tcW w:w="1553" w:type="dxa"/>
          </w:tcPr>
          <w:p w:rsidRPr="00721408" w:rsidR="006A0A52" w:rsidP="00972AC4" w:rsidRDefault="006A0A52" w14:paraId="7C6B6A15" w14:textId="77777777">
            <w:r w:rsidRPr="00721408">
              <w:t>CPS Civic Supplement S3</w:t>
            </w:r>
          </w:p>
        </w:tc>
        <w:tc>
          <w:tcPr>
            <w:tcW w:w="1437" w:type="dxa"/>
          </w:tcPr>
          <w:p w:rsidRPr="00721408" w:rsidR="006A0A52" w:rsidP="007F5CCB" w:rsidRDefault="007F5CCB" w14:paraId="4E2A8678" w14:textId="3AA92450">
            <w:pPr>
              <w:jc w:val="center"/>
            </w:pPr>
            <w:r>
              <w:t>-</w:t>
            </w:r>
          </w:p>
        </w:tc>
        <w:tc>
          <w:tcPr>
            <w:tcW w:w="1617" w:type="dxa"/>
          </w:tcPr>
          <w:p w:rsidRPr="00721408" w:rsidR="006A0A52" w:rsidP="00972AC4" w:rsidRDefault="006A0A52" w14:paraId="3FD1AEBA" w14:textId="7C9DD613">
            <w:pPr>
              <w:rPr>
                <w:b/>
              </w:rPr>
            </w:pPr>
            <w:r w:rsidRPr="00721408">
              <w:t>Compare with 2013 CPS results in relevant age group</w:t>
            </w:r>
          </w:p>
        </w:tc>
        <w:tc>
          <w:tcPr>
            <w:tcW w:w="1733" w:type="dxa"/>
          </w:tcPr>
          <w:p w:rsidRPr="00721408" w:rsidR="006A0A52" w:rsidP="007F5CCB" w:rsidRDefault="007F5CCB" w14:paraId="5269377C" w14:textId="50897A1B">
            <w:r>
              <w:t>Eliminated</w:t>
            </w:r>
          </w:p>
        </w:tc>
        <w:tc>
          <w:tcPr>
            <w:tcW w:w="1690" w:type="dxa"/>
          </w:tcPr>
          <w:p w:rsidRPr="00721408" w:rsidR="006A0A52" w:rsidP="00972AC4" w:rsidRDefault="00D87B81" w14:paraId="7BDFF24C" w14:textId="1D8BA667">
            <w:r>
              <w:t>Eliminated</w:t>
            </w:r>
          </w:p>
        </w:tc>
      </w:tr>
      <w:tr w:rsidR="006A0A52" w:rsidTr="007F5CCB" w14:paraId="1CDBA3F6" w14:textId="595F3C81">
        <w:tc>
          <w:tcPr>
            <w:tcW w:w="1690" w:type="dxa"/>
          </w:tcPr>
          <w:p w:rsidRPr="00721408" w:rsidR="006A0A52" w:rsidP="00972AC4" w:rsidRDefault="005D50BA" w14:paraId="3C9581ED" w14:textId="488F8CED">
            <w:r>
              <w:t>B</w:t>
            </w:r>
            <w:r w:rsidRPr="00721408" w:rsidR="006A0A52">
              <w:t>oycotted a product or service</w:t>
            </w:r>
          </w:p>
        </w:tc>
        <w:tc>
          <w:tcPr>
            <w:tcW w:w="1553" w:type="dxa"/>
          </w:tcPr>
          <w:p w:rsidRPr="00721408" w:rsidR="006A0A52" w:rsidP="00972AC4" w:rsidRDefault="006A0A52" w14:paraId="4EA6274E" w14:textId="77777777">
            <w:r w:rsidRPr="00721408">
              <w:t>CPS Civic Supplement, S2 (b)</w:t>
            </w:r>
          </w:p>
        </w:tc>
        <w:tc>
          <w:tcPr>
            <w:tcW w:w="1437" w:type="dxa"/>
          </w:tcPr>
          <w:p w:rsidRPr="00721408" w:rsidR="006A0A52" w:rsidP="007F5CCB" w:rsidRDefault="007F5CCB" w14:paraId="49EC2C37" w14:textId="3BC2C916">
            <w:pPr>
              <w:jc w:val="center"/>
            </w:pPr>
            <w:r>
              <w:t>-</w:t>
            </w:r>
          </w:p>
        </w:tc>
        <w:tc>
          <w:tcPr>
            <w:tcW w:w="1617" w:type="dxa"/>
          </w:tcPr>
          <w:p w:rsidRPr="00721408" w:rsidR="006A0A52" w:rsidP="00972AC4" w:rsidRDefault="006A0A52" w14:paraId="573EBCBE" w14:textId="50759544">
            <w:pPr>
              <w:rPr>
                <w:b/>
              </w:rPr>
            </w:pPr>
            <w:r w:rsidRPr="00721408">
              <w:t xml:space="preserve">Compare with 2013 CPS results in </w:t>
            </w:r>
            <w:r w:rsidRPr="00721408">
              <w:lastRenderedPageBreak/>
              <w:t>relevant age group</w:t>
            </w:r>
          </w:p>
        </w:tc>
        <w:tc>
          <w:tcPr>
            <w:tcW w:w="1733" w:type="dxa"/>
          </w:tcPr>
          <w:p w:rsidRPr="00721408" w:rsidR="006A0A52" w:rsidP="007F5CCB" w:rsidRDefault="007F5CCB" w14:paraId="0D5B41AA" w14:textId="451E2B82">
            <w:r>
              <w:lastRenderedPageBreak/>
              <w:t>Eliminated</w:t>
            </w:r>
          </w:p>
        </w:tc>
        <w:tc>
          <w:tcPr>
            <w:tcW w:w="1690" w:type="dxa"/>
          </w:tcPr>
          <w:p w:rsidRPr="00721408" w:rsidR="006A0A52" w:rsidP="00972AC4" w:rsidRDefault="00D87B81" w14:paraId="35A0F41C" w14:textId="117B8820">
            <w:r>
              <w:t>Eliminated</w:t>
            </w:r>
          </w:p>
        </w:tc>
      </w:tr>
      <w:tr w:rsidR="006A0A52" w:rsidTr="006A0A52" w14:paraId="51652137" w14:textId="7AC1A871">
        <w:tc>
          <w:tcPr>
            <w:tcW w:w="1690" w:type="dxa"/>
          </w:tcPr>
          <w:p w:rsidRPr="00721408" w:rsidR="006A0A52" w:rsidP="00972AC4" w:rsidRDefault="006A0A52" w14:paraId="312DCD2A" w14:textId="2890AED5">
            <w:r w:rsidRPr="00721408">
              <w:t xml:space="preserve">Frequency of discussing political, social, </w:t>
            </w:r>
            <w:proofErr w:type="gramStart"/>
            <w:r w:rsidRPr="00721408">
              <w:t>local</w:t>
            </w:r>
            <w:proofErr w:type="gramEnd"/>
            <w:r w:rsidRPr="00721408">
              <w:t xml:space="preserve"> or national issues </w:t>
            </w:r>
            <w:proofErr w:type="spellStart"/>
            <w:r w:rsidRPr="00721408">
              <w:t>affect</w:t>
            </w:r>
            <w:proofErr w:type="spellEnd"/>
            <w:r w:rsidRPr="00721408">
              <w:t xml:space="preserve"> on the community</w:t>
            </w:r>
          </w:p>
        </w:tc>
        <w:tc>
          <w:tcPr>
            <w:tcW w:w="1553" w:type="dxa"/>
          </w:tcPr>
          <w:p w:rsidRPr="00721408" w:rsidR="006A0A52" w:rsidP="00972AC4" w:rsidRDefault="006A0A52" w14:paraId="452491F5" w14:textId="7830A3A3">
            <w:r w:rsidRPr="00721408">
              <w:t>Civic Engagement responsibility scale (</w:t>
            </w:r>
            <w:proofErr w:type="spellStart"/>
            <w:r w:rsidRPr="00721408">
              <w:t>Furco</w:t>
            </w:r>
            <w:proofErr w:type="spellEnd"/>
            <w:r w:rsidRPr="00721408">
              <w:t>, Muller &amp; Ammon) –Q2</w:t>
            </w:r>
          </w:p>
        </w:tc>
        <w:tc>
          <w:tcPr>
            <w:tcW w:w="1437" w:type="dxa"/>
          </w:tcPr>
          <w:p w:rsidRPr="00721408" w:rsidR="006A0A52" w:rsidP="00972AC4" w:rsidRDefault="003B0D38" w14:paraId="50971507" w14:textId="612B3A07">
            <w:r>
              <w:t>Cognitive interview question</w:t>
            </w:r>
          </w:p>
        </w:tc>
        <w:tc>
          <w:tcPr>
            <w:tcW w:w="1617" w:type="dxa"/>
          </w:tcPr>
          <w:p w:rsidRPr="00721408" w:rsidR="006A0A52" w:rsidP="00972AC4" w:rsidRDefault="006A0A52" w14:paraId="27004BB5" w14:textId="04692402">
            <w:r w:rsidRPr="00721408">
              <w:t>Cronbach Alpha, distribution, TBD</w:t>
            </w:r>
          </w:p>
        </w:tc>
        <w:tc>
          <w:tcPr>
            <w:tcW w:w="1733" w:type="dxa"/>
            <w:vAlign w:val="center"/>
          </w:tcPr>
          <w:p w:rsidRPr="00721408" w:rsidR="006A0A52" w:rsidP="006A0A52" w:rsidRDefault="007F5CCB" w14:paraId="7C455CFA" w14:textId="317801EE">
            <w:pPr>
              <w:jc w:val="center"/>
            </w:pPr>
            <w:r>
              <w:t>-</w:t>
            </w:r>
          </w:p>
        </w:tc>
        <w:tc>
          <w:tcPr>
            <w:tcW w:w="1690" w:type="dxa"/>
          </w:tcPr>
          <w:p w:rsidRPr="00721408" w:rsidR="006A0A52" w:rsidP="00972AC4" w:rsidRDefault="00D87B81" w14:paraId="7267E1D2" w14:textId="4B21EAC6">
            <w:r>
              <w:t>12</w:t>
            </w:r>
          </w:p>
        </w:tc>
      </w:tr>
      <w:tr w:rsidR="006A0A52" w:rsidTr="007F5CCB" w14:paraId="6A138B18" w14:textId="60FA87A3">
        <w:tc>
          <w:tcPr>
            <w:tcW w:w="1690" w:type="dxa"/>
          </w:tcPr>
          <w:p w:rsidRPr="00721408" w:rsidR="006A0A52" w:rsidP="00972AC4" w:rsidRDefault="006A0A52" w14:paraId="604F6EEA" w14:textId="77E99ED2">
            <w:r w:rsidRPr="00721408">
              <w:t>Encourage others to participate in the community</w:t>
            </w:r>
          </w:p>
        </w:tc>
        <w:tc>
          <w:tcPr>
            <w:tcW w:w="1553" w:type="dxa"/>
          </w:tcPr>
          <w:p w:rsidRPr="00721408" w:rsidR="006A0A52" w:rsidP="003144DE" w:rsidRDefault="006A0A52" w14:paraId="625EDEE6" w14:textId="67A8035F">
            <w:pPr>
              <w:rPr>
                <w:b/>
              </w:rPr>
            </w:pPr>
            <w:r w:rsidRPr="00721408">
              <w:t xml:space="preserve">Civic </w:t>
            </w:r>
            <w:r w:rsidR="003144DE">
              <w:t>R</w:t>
            </w:r>
            <w:r w:rsidRPr="00721408">
              <w:t xml:space="preserve">esponsibility </w:t>
            </w:r>
            <w:r w:rsidR="003144DE">
              <w:t>S</w:t>
            </w:r>
            <w:r w:rsidRPr="00721408">
              <w:t>cale (</w:t>
            </w:r>
            <w:proofErr w:type="spellStart"/>
            <w:r w:rsidRPr="00721408">
              <w:t>Furco</w:t>
            </w:r>
            <w:proofErr w:type="spellEnd"/>
            <w:r w:rsidRPr="00721408">
              <w:t>, Muller &amp; Ammon)—Q.16?</w:t>
            </w:r>
          </w:p>
        </w:tc>
        <w:tc>
          <w:tcPr>
            <w:tcW w:w="1437" w:type="dxa"/>
          </w:tcPr>
          <w:p w:rsidRPr="00721408" w:rsidR="006A0A52" w:rsidP="00972AC4" w:rsidRDefault="003B0D38" w14:paraId="7E35FA48" w14:textId="525E15C1">
            <w:r>
              <w:t>Cognitive interview question</w:t>
            </w:r>
          </w:p>
        </w:tc>
        <w:tc>
          <w:tcPr>
            <w:tcW w:w="1617" w:type="dxa"/>
          </w:tcPr>
          <w:p w:rsidRPr="00721408" w:rsidR="006A0A52" w:rsidP="00972AC4" w:rsidRDefault="006A0A52" w14:paraId="6C99F9DD" w14:textId="2C0CB2D9">
            <w:r w:rsidRPr="00721408">
              <w:t>Cronbach Alpha, item distribution, TBD</w:t>
            </w:r>
          </w:p>
        </w:tc>
        <w:tc>
          <w:tcPr>
            <w:tcW w:w="1733" w:type="dxa"/>
          </w:tcPr>
          <w:p w:rsidRPr="00721408" w:rsidR="006A0A52" w:rsidP="007F5CCB" w:rsidRDefault="007F5CCB" w14:paraId="62D63843" w14:textId="63EEC9EC">
            <w:r>
              <w:t>Eliminated</w:t>
            </w:r>
          </w:p>
        </w:tc>
        <w:tc>
          <w:tcPr>
            <w:tcW w:w="1690" w:type="dxa"/>
          </w:tcPr>
          <w:p w:rsidRPr="00721408" w:rsidR="006A0A52" w:rsidP="00972AC4" w:rsidRDefault="00D87B81" w14:paraId="06327054" w14:textId="6F387BC7">
            <w:r>
              <w:t>Eliminated</w:t>
            </w:r>
          </w:p>
        </w:tc>
      </w:tr>
      <w:tr w:rsidR="006A0A52" w:rsidTr="007F5CCB" w14:paraId="1DB519A0" w14:textId="580C0082">
        <w:tc>
          <w:tcPr>
            <w:tcW w:w="1690" w:type="dxa"/>
          </w:tcPr>
          <w:p w:rsidRPr="00721408" w:rsidR="006A0A52" w:rsidP="00972AC4" w:rsidRDefault="006A0A52" w14:paraId="0ACC02A5" w14:textId="7DD3584D">
            <w:r w:rsidRPr="00721408">
              <w:t>Neighbors do favors</w:t>
            </w:r>
          </w:p>
        </w:tc>
        <w:tc>
          <w:tcPr>
            <w:tcW w:w="1553" w:type="dxa"/>
          </w:tcPr>
          <w:p w:rsidRPr="00721408" w:rsidR="006A0A52" w:rsidP="00972AC4" w:rsidRDefault="006A0A52" w14:paraId="4F8E2F22" w14:textId="77777777">
            <w:r w:rsidRPr="00721408">
              <w:t>CPS Civic Supplement, S16</w:t>
            </w:r>
          </w:p>
        </w:tc>
        <w:tc>
          <w:tcPr>
            <w:tcW w:w="1437" w:type="dxa"/>
          </w:tcPr>
          <w:p w:rsidRPr="00721408" w:rsidR="006A0A52" w:rsidP="00972AC4" w:rsidRDefault="003B0D38" w14:paraId="722CECE9" w14:textId="7E756693">
            <w:r>
              <w:t>Cognitive interview question</w:t>
            </w:r>
          </w:p>
        </w:tc>
        <w:tc>
          <w:tcPr>
            <w:tcW w:w="1617" w:type="dxa"/>
          </w:tcPr>
          <w:p w:rsidRPr="00721408" w:rsidR="006A0A52" w:rsidP="00972AC4" w:rsidRDefault="006A0A52" w14:paraId="1CB3183A" w14:textId="77CF98FC">
            <w:pPr>
              <w:rPr>
                <w:b/>
              </w:rPr>
            </w:pPr>
            <w:r w:rsidRPr="00721408">
              <w:t>Compare with 2013 CPS results in relevant age group</w:t>
            </w:r>
          </w:p>
        </w:tc>
        <w:tc>
          <w:tcPr>
            <w:tcW w:w="1733" w:type="dxa"/>
          </w:tcPr>
          <w:p w:rsidRPr="00721408" w:rsidR="006A0A52" w:rsidP="007F5CCB" w:rsidRDefault="007F5CCB" w14:paraId="663BAF0A" w14:textId="5AC540FE">
            <w:r>
              <w:t>Eliminated</w:t>
            </w:r>
          </w:p>
        </w:tc>
        <w:tc>
          <w:tcPr>
            <w:tcW w:w="1690" w:type="dxa"/>
          </w:tcPr>
          <w:p w:rsidRPr="00721408" w:rsidR="006A0A52" w:rsidP="00972AC4" w:rsidRDefault="00D87B81" w14:paraId="5F7C6BB1" w14:textId="64F176EE">
            <w:r>
              <w:t>Eliminated</w:t>
            </w:r>
          </w:p>
        </w:tc>
      </w:tr>
      <w:tr w:rsidR="006A0A52" w:rsidTr="006A0A52" w14:paraId="34AC219B" w14:textId="433C57CB">
        <w:tc>
          <w:tcPr>
            <w:tcW w:w="1690" w:type="dxa"/>
          </w:tcPr>
          <w:p w:rsidRPr="00721408" w:rsidR="006A0A52" w:rsidP="00972AC4" w:rsidRDefault="006A0A52" w14:paraId="47A4DD93" w14:textId="00C32647">
            <w:r w:rsidRPr="00721408">
              <w:t>Trust people in the neighborhood</w:t>
            </w:r>
          </w:p>
        </w:tc>
        <w:tc>
          <w:tcPr>
            <w:tcW w:w="1553" w:type="dxa"/>
          </w:tcPr>
          <w:p w:rsidRPr="00721408" w:rsidR="006A0A52" w:rsidP="00972AC4" w:rsidRDefault="006A0A52" w14:paraId="1AD53110" w14:textId="77777777">
            <w:r w:rsidRPr="00721408">
              <w:t>CPS Civic Supplement, S18</w:t>
            </w:r>
          </w:p>
        </w:tc>
        <w:tc>
          <w:tcPr>
            <w:tcW w:w="1437" w:type="dxa"/>
          </w:tcPr>
          <w:p w:rsidRPr="00721408" w:rsidR="006A0A52" w:rsidP="00972AC4" w:rsidRDefault="003B0D38" w14:paraId="7ACFF037" w14:textId="78ED10F5">
            <w:r>
              <w:t>Cognitive interview question</w:t>
            </w:r>
          </w:p>
        </w:tc>
        <w:tc>
          <w:tcPr>
            <w:tcW w:w="1617" w:type="dxa"/>
          </w:tcPr>
          <w:p w:rsidRPr="00721408" w:rsidR="006A0A52" w:rsidP="00972AC4" w:rsidRDefault="006A0A52" w14:paraId="7FC7F26C" w14:textId="4089A01B">
            <w:pPr>
              <w:rPr>
                <w:b/>
              </w:rPr>
            </w:pPr>
            <w:r w:rsidRPr="00721408">
              <w:t>Compare with 2013 CPS results in relevant age group</w:t>
            </w:r>
          </w:p>
        </w:tc>
        <w:tc>
          <w:tcPr>
            <w:tcW w:w="1733" w:type="dxa"/>
            <w:vAlign w:val="center"/>
          </w:tcPr>
          <w:p w:rsidRPr="00721408" w:rsidR="006A0A52" w:rsidP="006A0A52" w:rsidRDefault="007F5CCB" w14:paraId="7891B8FE" w14:textId="5C5B3D71">
            <w:pPr>
              <w:jc w:val="center"/>
            </w:pPr>
            <w:r>
              <w:t>-</w:t>
            </w:r>
          </w:p>
        </w:tc>
        <w:tc>
          <w:tcPr>
            <w:tcW w:w="1690" w:type="dxa"/>
          </w:tcPr>
          <w:p w:rsidRPr="00721408" w:rsidR="006A0A52" w:rsidP="00972AC4" w:rsidRDefault="00B46561" w14:paraId="7D00CF33" w14:textId="0F0941C6">
            <w:r>
              <w:t>13</w:t>
            </w:r>
          </w:p>
        </w:tc>
      </w:tr>
      <w:tr w:rsidR="006A0A52" w:rsidTr="006A0A52" w14:paraId="178CD65C" w14:textId="2319CA2B">
        <w:tc>
          <w:tcPr>
            <w:tcW w:w="1690" w:type="dxa"/>
          </w:tcPr>
          <w:p w:rsidRPr="00721408" w:rsidR="006A0A52" w:rsidP="00972AC4" w:rsidRDefault="006A0A52" w14:paraId="4A920143" w14:textId="1DBA256D">
            <w:r w:rsidRPr="00721408">
              <w:t>Trust in institutions</w:t>
            </w:r>
          </w:p>
        </w:tc>
        <w:tc>
          <w:tcPr>
            <w:tcW w:w="1553" w:type="dxa"/>
          </w:tcPr>
          <w:p w:rsidRPr="00721408" w:rsidR="006A0A52" w:rsidP="00972AC4" w:rsidRDefault="006A0A52" w14:paraId="5E474BE4" w14:textId="77777777">
            <w:pPr>
              <w:rPr>
                <w:b/>
              </w:rPr>
            </w:pPr>
            <w:r w:rsidRPr="00721408">
              <w:t>CPS Civic Supplement, S21</w:t>
            </w:r>
          </w:p>
        </w:tc>
        <w:tc>
          <w:tcPr>
            <w:tcW w:w="1437" w:type="dxa"/>
          </w:tcPr>
          <w:p w:rsidRPr="00721408" w:rsidR="006A0A52" w:rsidP="00972AC4" w:rsidRDefault="003B0D38" w14:paraId="19843D7C" w14:textId="39B07513">
            <w:r>
              <w:t>Cognitive interview question</w:t>
            </w:r>
          </w:p>
        </w:tc>
        <w:tc>
          <w:tcPr>
            <w:tcW w:w="1617" w:type="dxa"/>
          </w:tcPr>
          <w:p w:rsidRPr="00721408" w:rsidR="006A0A52" w:rsidP="00972AC4" w:rsidRDefault="006A0A52" w14:paraId="703760E3" w14:textId="163F67F7">
            <w:pPr>
              <w:rPr>
                <w:b/>
              </w:rPr>
            </w:pPr>
            <w:r w:rsidRPr="00721408">
              <w:t>Compare with 2013 CPS results in relevant age group</w:t>
            </w:r>
          </w:p>
        </w:tc>
        <w:tc>
          <w:tcPr>
            <w:tcW w:w="1733" w:type="dxa"/>
            <w:vAlign w:val="center"/>
          </w:tcPr>
          <w:p w:rsidRPr="00721408" w:rsidR="006A0A52" w:rsidP="006A0A52" w:rsidRDefault="007F5CCB" w14:paraId="19643573" w14:textId="33510AD8">
            <w:pPr>
              <w:jc w:val="center"/>
            </w:pPr>
            <w:r>
              <w:t>-</w:t>
            </w:r>
          </w:p>
        </w:tc>
        <w:tc>
          <w:tcPr>
            <w:tcW w:w="1690" w:type="dxa"/>
          </w:tcPr>
          <w:p w:rsidRPr="00721408" w:rsidR="006A0A52" w:rsidP="00972AC4" w:rsidRDefault="00B46561" w14:paraId="2F6DAA04" w14:textId="712D07DE">
            <w:r>
              <w:t>14</w:t>
            </w:r>
          </w:p>
        </w:tc>
      </w:tr>
      <w:tr w:rsidR="006A0A52" w:rsidTr="007F5CCB" w14:paraId="0B3B1BD4" w14:textId="1D201F7E">
        <w:tc>
          <w:tcPr>
            <w:tcW w:w="1690" w:type="dxa"/>
          </w:tcPr>
          <w:p w:rsidRPr="00721408" w:rsidR="006A0A52" w:rsidP="00972AC4" w:rsidRDefault="006A0A52" w14:paraId="11083E7F" w14:textId="3744310E">
            <w:r w:rsidRPr="00721408">
              <w:t>Vote in last presidential election</w:t>
            </w:r>
          </w:p>
        </w:tc>
        <w:tc>
          <w:tcPr>
            <w:tcW w:w="1553" w:type="dxa"/>
          </w:tcPr>
          <w:p w:rsidRPr="00721408" w:rsidR="006A0A52" w:rsidP="00972AC4" w:rsidRDefault="006A0A52" w14:paraId="04525506" w14:textId="77777777">
            <w:r w:rsidRPr="00721408">
              <w:t>CPS Voting Supplement, PES1</w:t>
            </w:r>
          </w:p>
        </w:tc>
        <w:tc>
          <w:tcPr>
            <w:tcW w:w="1437" w:type="dxa"/>
          </w:tcPr>
          <w:p w:rsidRPr="00721408" w:rsidR="006A0A52" w:rsidP="00972AC4" w:rsidRDefault="003B0D38" w14:paraId="467E19B0" w14:textId="41882D4C">
            <w:r>
              <w:t>Cognitive interview question</w:t>
            </w:r>
          </w:p>
        </w:tc>
        <w:tc>
          <w:tcPr>
            <w:tcW w:w="1617" w:type="dxa"/>
          </w:tcPr>
          <w:p w:rsidRPr="00721408" w:rsidR="006A0A52" w:rsidP="00972AC4" w:rsidRDefault="006A0A52" w14:paraId="65947436" w14:textId="01376DDB">
            <w:pPr>
              <w:rPr>
                <w:b/>
              </w:rPr>
            </w:pPr>
            <w:r w:rsidRPr="00721408">
              <w:t>Compare with 2012 CPS Voting Supplement results in relevant age group</w:t>
            </w:r>
          </w:p>
        </w:tc>
        <w:tc>
          <w:tcPr>
            <w:tcW w:w="1733" w:type="dxa"/>
          </w:tcPr>
          <w:p w:rsidRPr="00721408" w:rsidR="006A0A52" w:rsidP="007F5CCB" w:rsidRDefault="007F5CCB" w14:paraId="5F8379A6" w14:textId="68B5DAF1">
            <w:r>
              <w:t>Response option added to be more inclusive of younger members</w:t>
            </w:r>
          </w:p>
        </w:tc>
        <w:tc>
          <w:tcPr>
            <w:tcW w:w="1690" w:type="dxa"/>
          </w:tcPr>
          <w:p w:rsidRPr="00721408" w:rsidR="006A0A52" w:rsidP="00972AC4" w:rsidRDefault="00B46561" w14:paraId="7464D58D" w14:textId="6793BFAA">
            <w:r>
              <w:t>15</w:t>
            </w:r>
          </w:p>
        </w:tc>
      </w:tr>
      <w:tr w:rsidR="006A0A52" w:rsidTr="007F5CCB" w14:paraId="25BA6895" w14:textId="5B616594">
        <w:tc>
          <w:tcPr>
            <w:tcW w:w="1690" w:type="dxa"/>
          </w:tcPr>
          <w:p w:rsidRPr="00721408" w:rsidR="006A0A52" w:rsidP="00972AC4" w:rsidRDefault="006A0A52" w14:paraId="75A7502E" w14:textId="080C1F6F">
            <w:r w:rsidRPr="00721408">
              <w:t xml:space="preserve">Registered to vote in the last </w:t>
            </w:r>
            <w:r w:rsidRPr="00721408">
              <w:lastRenderedPageBreak/>
              <w:t>presidential election</w:t>
            </w:r>
          </w:p>
        </w:tc>
        <w:tc>
          <w:tcPr>
            <w:tcW w:w="1553" w:type="dxa"/>
          </w:tcPr>
          <w:p w:rsidRPr="00721408" w:rsidR="006A0A52" w:rsidP="00972AC4" w:rsidRDefault="006A0A52" w14:paraId="2EBBEF72" w14:textId="77777777">
            <w:pPr>
              <w:rPr>
                <w:b/>
              </w:rPr>
            </w:pPr>
            <w:r w:rsidRPr="00721408">
              <w:lastRenderedPageBreak/>
              <w:t xml:space="preserve">CPS Voting Supplement, </w:t>
            </w:r>
            <w:r w:rsidRPr="00721408">
              <w:lastRenderedPageBreak/>
              <w:t>PES2</w:t>
            </w:r>
          </w:p>
        </w:tc>
        <w:tc>
          <w:tcPr>
            <w:tcW w:w="1437" w:type="dxa"/>
          </w:tcPr>
          <w:p w:rsidRPr="00721408" w:rsidR="006A0A52" w:rsidP="00972AC4" w:rsidRDefault="003B0D38" w14:paraId="64C9D4BE" w14:textId="203E9CD2">
            <w:r>
              <w:lastRenderedPageBreak/>
              <w:t xml:space="preserve">Cognitive interview </w:t>
            </w:r>
            <w:r>
              <w:lastRenderedPageBreak/>
              <w:t>question</w:t>
            </w:r>
          </w:p>
        </w:tc>
        <w:tc>
          <w:tcPr>
            <w:tcW w:w="1617" w:type="dxa"/>
          </w:tcPr>
          <w:p w:rsidRPr="00721408" w:rsidR="006A0A52" w:rsidP="00972AC4" w:rsidRDefault="006A0A52" w14:paraId="7ADDB01E" w14:textId="6EAC5871">
            <w:pPr>
              <w:rPr>
                <w:b/>
              </w:rPr>
            </w:pPr>
            <w:r w:rsidRPr="00721408">
              <w:lastRenderedPageBreak/>
              <w:t xml:space="preserve">Compare with 2012 CPS </w:t>
            </w:r>
            <w:r w:rsidRPr="00721408">
              <w:lastRenderedPageBreak/>
              <w:t>Voting Supplement results in relevant age group</w:t>
            </w:r>
          </w:p>
        </w:tc>
        <w:tc>
          <w:tcPr>
            <w:tcW w:w="1733" w:type="dxa"/>
          </w:tcPr>
          <w:p w:rsidRPr="00721408" w:rsidR="006A0A52" w:rsidP="007F5CCB" w:rsidRDefault="007F5CCB" w14:paraId="6B221FDF" w14:textId="04F8CB52">
            <w:r>
              <w:lastRenderedPageBreak/>
              <w:t xml:space="preserve">Response option added to </w:t>
            </w:r>
            <w:r>
              <w:lastRenderedPageBreak/>
              <w:t>be more inclusive of younger members</w:t>
            </w:r>
          </w:p>
        </w:tc>
        <w:tc>
          <w:tcPr>
            <w:tcW w:w="1690" w:type="dxa"/>
          </w:tcPr>
          <w:p w:rsidRPr="00721408" w:rsidR="006A0A52" w:rsidP="00972AC4" w:rsidRDefault="00B46561" w14:paraId="4282B30F" w14:textId="2A2CCBE1">
            <w:r>
              <w:lastRenderedPageBreak/>
              <w:t>16</w:t>
            </w:r>
          </w:p>
        </w:tc>
      </w:tr>
      <w:tr w:rsidR="006A0A52" w:rsidTr="006A0A52" w14:paraId="0FD347D3" w14:textId="2B1C2D8D">
        <w:tc>
          <w:tcPr>
            <w:tcW w:w="1690" w:type="dxa"/>
          </w:tcPr>
          <w:p w:rsidRPr="00721408" w:rsidR="006A0A52" w:rsidP="00972AC4" w:rsidRDefault="006A0A52" w14:paraId="7B4AF55D" w14:textId="4202760E">
            <w:r w:rsidRPr="00721408">
              <w:t>Competence for civic action</w:t>
            </w:r>
          </w:p>
        </w:tc>
        <w:tc>
          <w:tcPr>
            <w:tcW w:w="1553" w:type="dxa"/>
          </w:tcPr>
          <w:p w:rsidRPr="00721408" w:rsidR="006A0A52" w:rsidP="00972AC4" w:rsidRDefault="003144DE" w14:paraId="05B3FDCE" w14:textId="43C1C520">
            <w:r>
              <w:t>Competence for Civic Action S</w:t>
            </w:r>
            <w:r w:rsidRPr="00721408" w:rsidR="006A0A52">
              <w:t xml:space="preserve">cale from Flanagan, </w:t>
            </w:r>
            <w:proofErr w:type="gramStart"/>
            <w:r w:rsidRPr="00721408" w:rsidR="006A0A52">
              <w:t>et al.(</w:t>
            </w:r>
            <w:proofErr w:type="gramEnd"/>
            <w:r w:rsidRPr="00721408" w:rsidR="006A0A52">
              <w:t>2007)</w:t>
            </w:r>
          </w:p>
        </w:tc>
        <w:tc>
          <w:tcPr>
            <w:tcW w:w="1437" w:type="dxa"/>
          </w:tcPr>
          <w:p w:rsidRPr="00721408" w:rsidR="006A0A52" w:rsidP="00972AC4" w:rsidRDefault="003B0D38" w14:paraId="70A4F0EA" w14:textId="1D12E075">
            <w:r>
              <w:t>Cognitive interview question</w:t>
            </w:r>
          </w:p>
        </w:tc>
        <w:tc>
          <w:tcPr>
            <w:tcW w:w="1617" w:type="dxa"/>
          </w:tcPr>
          <w:p w:rsidRPr="00721408" w:rsidR="006A0A52" w:rsidP="00972AC4" w:rsidRDefault="006A0A52" w14:paraId="651C7577" w14:textId="579CB465">
            <w:r w:rsidRPr="00721408">
              <w:t>Cronbach Alpha</w:t>
            </w:r>
          </w:p>
        </w:tc>
        <w:tc>
          <w:tcPr>
            <w:tcW w:w="1733" w:type="dxa"/>
            <w:vAlign w:val="center"/>
          </w:tcPr>
          <w:p w:rsidRPr="00721408" w:rsidR="006A0A52" w:rsidP="006A0A52" w:rsidRDefault="007F5CCB" w14:paraId="4E0B6AF4" w14:textId="31C17BF5">
            <w:pPr>
              <w:jc w:val="center"/>
            </w:pPr>
            <w:r>
              <w:t>-</w:t>
            </w:r>
          </w:p>
        </w:tc>
        <w:tc>
          <w:tcPr>
            <w:tcW w:w="1690" w:type="dxa"/>
          </w:tcPr>
          <w:p w:rsidRPr="00721408" w:rsidR="006A0A52" w:rsidP="00972AC4" w:rsidRDefault="00B46561" w14:paraId="730C51A9" w14:textId="13963887">
            <w:r>
              <w:t>17</w:t>
            </w:r>
          </w:p>
        </w:tc>
      </w:tr>
      <w:tr w:rsidR="006A0A52" w:rsidTr="006A0A52" w14:paraId="74807B70" w14:textId="3AA5BFA0">
        <w:tc>
          <w:tcPr>
            <w:tcW w:w="1690" w:type="dxa"/>
          </w:tcPr>
          <w:p w:rsidRPr="00721408" w:rsidR="006A0A52" w:rsidP="00972AC4" w:rsidRDefault="006A0A52" w14:paraId="37772B37" w14:textId="3D7B4688">
            <w:r w:rsidRPr="00721408">
              <w:t>Community items</w:t>
            </w:r>
          </w:p>
        </w:tc>
        <w:tc>
          <w:tcPr>
            <w:tcW w:w="1553" w:type="dxa"/>
          </w:tcPr>
          <w:p w:rsidRPr="00721408" w:rsidR="006A0A52" w:rsidP="00972AC4" w:rsidRDefault="006A0A52" w14:paraId="71C1B458" w14:textId="77777777">
            <w:r w:rsidRPr="00721408">
              <w:t>Civic Engagement Responsibility Scale (</w:t>
            </w:r>
            <w:proofErr w:type="spellStart"/>
            <w:r w:rsidRPr="00721408">
              <w:t>Furco</w:t>
            </w:r>
            <w:proofErr w:type="spellEnd"/>
            <w:r w:rsidRPr="00721408">
              <w:t>, Muller &amp; Ammon)</w:t>
            </w:r>
          </w:p>
        </w:tc>
        <w:tc>
          <w:tcPr>
            <w:tcW w:w="1437" w:type="dxa"/>
          </w:tcPr>
          <w:p w:rsidRPr="00721408" w:rsidR="006A0A52" w:rsidP="00972AC4" w:rsidRDefault="003B0D38" w14:paraId="60A575B2" w14:textId="7839BCDF">
            <w:r>
              <w:t>Cognitive interview question</w:t>
            </w:r>
          </w:p>
        </w:tc>
        <w:tc>
          <w:tcPr>
            <w:tcW w:w="1617" w:type="dxa"/>
          </w:tcPr>
          <w:p w:rsidRPr="00721408" w:rsidR="006A0A52" w:rsidP="00972AC4" w:rsidRDefault="006A0A52" w14:paraId="2F308C3B" w14:textId="02BB25CA">
            <w:r w:rsidRPr="00721408">
              <w:t>Cronbach Alpha, item distributions, TBD</w:t>
            </w:r>
          </w:p>
        </w:tc>
        <w:tc>
          <w:tcPr>
            <w:tcW w:w="1733" w:type="dxa"/>
            <w:vAlign w:val="center"/>
          </w:tcPr>
          <w:p w:rsidRPr="00721408" w:rsidR="006A0A52" w:rsidP="006A0A52" w:rsidRDefault="007F5CCB" w14:paraId="1E48C25D" w14:textId="66BD23BE">
            <w:pPr>
              <w:jc w:val="center"/>
            </w:pPr>
            <w:r>
              <w:t>-</w:t>
            </w:r>
          </w:p>
        </w:tc>
        <w:tc>
          <w:tcPr>
            <w:tcW w:w="1690" w:type="dxa"/>
          </w:tcPr>
          <w:p w:rsidRPr="00721408" w:rsidR="006A0A52" w:rsidP="00972AC4" w:rsidRDefault="005B0549" w14:paraId="03B520F0" w14:textId="731238EC">
            <w:r>
              <w:t>18</w:t>
            </w:r>
          </w:p>
        </w:tc>
      </w:tr>
      <w:tr w:rsidR="006A0A52" w:rsidTr="007F5CCB" w14:paraId="2856A2AA" w14:textId="56BD596C">
        <w:tc>
          <w:tcPr>
            <w:tcW w:w="1690" w:type="dxa"/>
          </w:tcPr>
          <w:p w:rsidRPr="00721408" w:rsidR="006A0A52" w:rsidP="00972AC4" w:rsidRDefault="006A0A52" w14:paraId="000C66E3" w14:textId="7C918ABF">
            <w:r w:rsidRPr="00721408">
              <w:t>Value of participation in AmeriCorps</w:t>
            </w:r>
          </w:p>
        </w:tc>
        <w:tc>
          <w:tcPr>
            <w:tcW w:w="1553" w:type="dxa"/>
          </w:tcPr>
          <w:p w:rsidRPr="00721408" w:rsidR="006A0A52" w:rsidP="00972AC4" w:rsidRDefault="006A0A52" w14:paraId="76D3B4DB" w14:textId="77777777">
            <w:r w:rsidRPr="00721408">
              <w:t>New items</w:t>
            </w:r>
          </w:p>
        </w:tc>
        <w:tc>
          <w:tcPr>
            <w:tcW w:w="1437" w:type="dxa"/>
            <w:vAlign w:val="center"/>
          </w:tcPr>
          <w:p w:rsidRPr="00721408" w:rsidR="006A0A52" w:rsidP="007F5CCB" w:rsidRDefault="007F5CCB" w14:paraId="2D758856" w14:textId="6D0F718E">
            <w:pPr>
              <w:jc w:val="center"/>
            </w:pPr>
            <w:r>
              <w:t>-</w:t>
            </w:r>
          </w:p>
        </w:tc>
        <w:tc>
          <w:tcPr>
            <w:tcW w:w="1617" w:type="dxa"/>
          </w:tcPr>
          <w:p w:rsidRPr="00721408" w:rsidR="006A0A52" w:rsidP="00972AC4" w:rsidRDefault="006A0A52" w14:paraId="32CE1DB6" w14:textId="46A11A2A">
            <w:r w:rsidRPr="00721408">
              <w:t>Cronbach Alpha, item distributions</w:t>
            </w:r>
          </w:p>
        </w:tc>
        <w:tc>
          <w:tcPr>
            <w:tcW w:w="1733" w:type="dxa"/>
            <w:vAlign w:val="center"/>
          </w:tcPr>
          <w:p w:rsidRPr="00721408" w:rsidR="006A0A52" w:rsidP="006A0A52" w:rsidRDefault="007F5CCB" w14:paraId="2697EAC3" w14:textId="011123A4">
            <w:pPr>
              <w:jc w:val="center"/>
            </w:pPr>
            <w:r>
              <w:t>-</w:t>
            </w:r>
          </w:p>
        </w:tc>
        <w:tc>
          <w:tcPr>
            <w:tcW w:w="1690" w:type="dxa"/>
          </w:tcPr>
          <w:p w:rsidRPr="00721408" w:rsidR="006A0A52" w:rsidP="00972AC4" w:rsidRDefault="002A17C8" w14:paraId="391C73F4" w14:textId="0EA54901">
            <w:r>
              <w:t>19</w:t>
            </w:r>
          </w:p>
        </w:tc>
      </w:tr>
      <w:tr w:rsidR="006A0A52" w:rsidTr="007F5CCB" w14:paraId="516826B9" w14:textId="13992AD0">
        <w:tc>
          <w:tcPr>
            <w:tcW w:w="1690" w:type="dxa"/>
          </w:tcPr>
          <w:p w:rsidRPr="00721408" w:rsidR="006A0A52" w:rsidP="00972AC4" w:rsidRDefault="006A0A52" w14:paraId="1EAB1B8B" w14:textId="01BF3EAA">
            <w:r w:rsidRPr="00721408">
              <w:t>AmeriCorps as a defining personal experience</w:t>
            </w:r>
          </w:p>
        </w:tc>
        <w:tc>
          <w:tcPr>
            <w:tcW w:w="1553" w:type="dxa"/>
          </w:tcPr>
          <w:p w:rsidRPr="00721408" w:rsidR="006A0A52" w:rsidP="006158A1" w:rsidRDefault="006A0A52" w14:paraId="254C576C" w14:textId="6FAFFBBD">
            <w:r w:rsidRPr="00721408">
              <w:t xml:space="preserve">Item from old exit survey </w:t>
            </w:r>
            <w:r w:rsidR="006158A1">
              <w:t>Q</w:t>
            </w:r>
            <w:r w:rsidRPr="00721408">
              <w:t>.17a</w:t>
            </w:r>
          </w:p>
        </w:tc>
        <w:tc>
          <w:tcPr>
            <w:tcW w:w="1437" w:type="dxa"/>
          </w:tcPr>
          <w:p w:rsidRPr="00721408" w:rsidR="006A0A52" w:rsidP="007F5CCB" w:rsidRDefault="007F5CCB" w14:paraId="342D280B" w14:textId="0484359F">
            <w:pPr>
              <w:jc w:val="center"/>
            </w:pPr>
            <w:r>
              <w:t>-</w:t>
            </w:r>
          </w:p>
        </w:tc>
        <w:tc>
          <w:tcPr>
            <w:tcW w:w="1617" w:type="dxa"/>
          </w:tcPr>
          <w:p w:rsidRPr="00721408" w:rsidR="006A0A52" w:rsidP="00972AC4" w:rsidRDefault="006A0A52" w14:paraId="7CC29F59" w14:textId="10FC253C">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3E6FBF12" w14:textId="7875DB15">
            <w:pPr>
              <w:jc w:val="center"/>
            </w:pPr>
            <w:r>
              <w:t>-</w:t>
            </w:r>
          </w:p>
        </w:tc>
        <w:tc>
          <w:tcPr>
            <w:tcW w:w="1690" w:type="dxa"/>
          </w:tcPr>
          <w:p w:rsidRPr="00721408" w:rsidR="006A0A52" w:rsidP="00972AC4" w:rsidRDefault="002A17C8" w14:paraId="760C38DD" w14:textId="75EE620F">
            <w:r>
              <w:t>20</w:t>
            </w:r>
          </w:p>
        </w:tc>
      </w:tr>
      <w:tr w:rsidR="006A0A52" w:rsidTr="007F5CCB" w14:paraId="5817A7B1" w14:textId="4DEE652E">
        <w:tc>
          <w:tcPr>
            <w:tcW w:w="1690" w:type="dxa"/>
          </w:tcPr>
          <w:p w:rsidRPr="00721408" w:rsidR="006A0A52" w:rsidP="00972AC4" w:rsidRDefault="006A0A52" w14:paraId="23A257C2" w14:textId="439C9F73">
            <w:r w:rsidRPr="00721408">
              <w:t>Defining professional experience</w:t>
            </w:r>
          </w:p>
        </w:tc>
        <w:tc>
          <w:tcPr>
            <w:tcW w:w="1553" w:type="dxa"/>
          </w:tcPr>
          <w:p w:rsidRPr="00721408" w:rsidR="006A0A52" w:rsidP="006158A1" w:rsidRDefault="006A0A52" w14:paraId="260D6B12" w14:textId="7DC0CE10">
            <w:r w:rsidRPr="00721408">
              <w:t xml:space="preserve">Item from old exit survey </w:t>
            </w:r>
            <w:r w:rsidR="006158A1">
              <w:t>Q</w:t>
            </w:r>
            <w:r w:rsidRPr="00721408">
              <w:t>.17a</w:t>
            </w:r>
          </w:p>
        </w:tc>
        <w:tc>
          <w:tcPr>
            <w:tcW w:w="1437" w:type="dxa"/>
          </w:tcPr>
          <w:p w:rsidRPr="00721408" w:rsidR="006A0A52" w:rsidP="007F5CCB" w:rsidRDefault="007F5CCB" w14:paraId="3AF9FD6B" w14:textId="5F09D0ED">
            <w:pPr>
              <w:jc w:val="center"/>
            </w:pPr>
            <w:r>
              <w:t>-</w:t>
            </w:r>
          </w:p>
        </w:tc>
        <w:tc>
          <w:tcPr>
            <w:tcW w:w="1617" w:type="dxa"/>
          </w:tcPr>
          <w:p w:rsidRPr="00721408" w:rsidR="006A0A52" w:rsidP="00972AC4" w:rsidRDefault="006A0A52" w14:paraId="6BD150DA" w14:textId="4365FF25">
            <w:r w:rsidRPr="00721408">
              <w:t xml:space="preserve">Compare pilot results with data </w:t>
            </w:r>
            <w:proofErr w:type="gramStart"/>
            <w:r w:rsidRPr="00721408">
              <w:t>from  old</w:t>
            </w:r>
            <w:proofErr w:type="gramEnd"/>
            <w:r w:rsidRPr="00721408">
              <w:t xml:space="preserve"> survey</w:t>
            </w:r>
          </w:p>
        </w:tc>
        <w:tc>
          <w:tcPr>
            <w:tcW w:w="1733" w:type="dxa"/>
            <w:vAlign w:val="center"/>
          </w:tcPr>
          <w:p w:rsidRPr="00721408" w:rsidR="006A0A52" w:rsidP="006A0A52" w:rsidRDefault="007F5CCB" w14:paraId="45464E0A" w14:textId="1BFEBEC9">
            <w:pPr>
              <w:jc w:val="center"/>
            </w:pPr>
            <w:r>
              <w:t>-</w:t>
            </w:r>
          </w:p>
        </w:tc>
        <w:tc>
          <w:tcPr>
            <w:tcW w:w="1690" w:type="dxa"/>
          </w:tcPr>
          <w:p w:rsidRPr="00721408" w:rsidR="006A0A52" w:rsidP="00972AC4" w:rsidRDefault="002A17C8" w14:paraId="4DAC68F5" w14:textId="5534CA37">
            <w:r>
              <w:t>22</w:t>
            </w:r>
          </w:p>
        </w:tc>
      </w:tr>
      <w:tr w:rsidR="006A0A52" w:rsidTr="007F5CCB" w14:paraId="789D14EC" w14:textId="6A435146">
        <w:tc>
          <w:tcPr>
            <w:tcW w:w="1690" w:type="dxa"/>
          </w:tcPr>
          <w:p w:rsidRPr="00721408" w:rsidR="006A0A52" w:rsidP="00972AC4" w:rsidRDefault="006A0A52" w14:paraId="1E890BBE" w14:textId="1B14C324">
            <w:proofErr w:type="gramStart"/>
            <w:r w:rsidRPr="00721408">
              <w:t>Recommend  AmeriCorps</w:t>
            </w:r>
            <w:proofErr w:type="gramEnd"/>
            <w:r w:rsidRPr="00721408">
              <w:t xml:space="preserve"> to family/friends</w:t>
            </w:r>
          </w:p>
        </w:tc>
        <w:tc>
          <w:tcPr>
            <w:tcW w:w="1553" w:type="dxa"/>
          </w:tcPr>
          <w:p w:rsidRPr="00721408" w:rsidR="006A0A52" w:rsidP="00972AC4" w:rsidRDefault="002A6D7A" w14:paraId="0A9434B8" w14:textId="70A3A649">
            <w:r>
              <w:t>New item</w:t>
            </w:r>
          </w:p>
        </w:tc>
        <w:tc>
          <w:tcPr>
            <w:tcW w:w="1437" w:type="dxa"/>
          </w:tcPr>
          <w:p w:rsidRPr="00721408" w:rsidR="006A0A52" w:rsidP="007F5CCB" w:rsidRDefault="007F5CCB" w14:paraId="5C183B42" w14:textId="16A10ED5">
            <w:pPr>
              <w:jc w:val="center"/>
            </w:pPr>
            <w:r>
              <w:t>-</w:t>
            </w:r>
          </w:p>
        </w:tc>
        <w:tc>
          <w:tcPr>
            <w:tcW w:w="1617" w:type="dxa"/>
          </w:tcPr>
          <w:p w:rsidRPr="00721408" w:rsidR="006A0A52" w:rsidP="00972AC4" w:rsidRDefault="006A0A52" w14:paraId="72B72F43" w14:textId="512F2AA4"/>
        </w:tc>
        <w:tc>
          <w:tcPr>
            <w:tcW w:w="1733" w:type="dxa"/>
            <w:vAlign w:val="center"/>
          </w:tcPr>
          <w:p w:rsidRPr="00721408" w:rsidR="006A0A52" w:rsidP="006A0A52" w:rsidRDefault="007F5CCB" w14:paraId="0EE1604C" w14:textId="5C62B039">
            <w:pPr>
              <w:jc w:val="center"/>
            </w:pPr>
            <w:r>
              <w:t>-</w:t>
            </w:r>
          </w:p>
        </w:tc>
        <w:tc>
          <w:tcPr>
            <w:tcW w:w="1690" w:type="dxa"/>
          </w:tcPr>
          <w:p w:rsidRPr="00721408" w:rsidR="006A0A52" w:rsidP="00972AC4" w:rsidRDefault="002A17C8" w14:paraId="3391D534" w14:textId="653E880E">
            <w:r>
              <w:t>24</w:t>
            </w:r>
          </w:p>
        </w:tc>
      </w:tr>
      <w:tr w:rsidR="006A0A52" w:rsidTr="007F5CCB" w14:paraId="426204A2" w14:textId="7CACFF82">
        <w:tc>
          <w:tcPr>
            <w:tcW w:w="1690" w:type="dxa"/>
          </w:tcPr>
          <w:p w:rsidRPr="00721408" w:rsidR="006A0A52" w:rsidP="00972AC4" w:rsidRDefault="006A0A52" w14:paraId="3D389E0A" w14:textId="168C7C09">
            <w:r w:rsidRPr="00721408">
              <w:t>Associations of AmeriCorps service</w:t>
            </w:r>
          </w:p>
        </w:tc>
        <w:tc>
          <w:tcPr>
            <w:tcW w:w="1553" w:type="dxa"/>
          </w:tcPr>
          <w:p w:rsidRPr="00721408" w:rsidR="006A0A52" w:rsidP="00972AC4" w:rsidRDefault="006A0A52" w14:paraId="4013CCA9" w14:textId="77777777">
            <w:r w:rsidRPr="00721408">
              <w:t>Item from old exit survey, Q.19</w:t>
            </w:r>
          </w:p>
        </w:tc>
        <w:tc>
          <w:tcPr>
            <w:tcW w:w="1437" w:type="dxa"/>
          </w:tcPr>
          <w:p w:rsidRPr="00721408" w:rsidR="006A0A52" w:rsidP="00972AC4" w:rsidRDefault="003B0D38" w14:paraId="0BB00CFA" w14:textId="5A0FA515">
            <w:r>
              <w:t>Cognitive interview question</w:t>
            </w:r>
          </w:p>
        </w:tc>
        <w:tc>
          <w:tcPr>
            <w:tcW w:w="1617" w:type="dxa"/>
          </w:tcPr>
          <w:p w:rsidRPr="00721408" w:rsidR="006A0A52" w:rsidP="00972AC4" w:rsidRDefault="006A0A52" w14:paraId="529F3FDE" w14:textId="28A6379B">
            <w:r w:rsidRPr="00721408">
              <w:t xml:space="preserve">Compare pilot results with data </w:t>
            </w:r>
            <w:proofErr w:type="gramStart"/>
            <w:r w:rsidRPr="00721408">
              <w:t>from  old</w:t>
            </w:r>
            <w:proofErr w:type="gramEnd"/>
            <w:r w:rsidRPr="00721408">
              <w:t xml:space="preserve"> survey</w:t>
            </w:r>
          </w:p>
        </w:tc>
        <w:tc>
          <w:tcPr>
            <w:tcW w:w="1733" w:type="dxa"/>
          </w:tcPr>
          <w:p w:rsidRPr="00721408" w:rsidR="006A0A52" w:rsidP="007F5CCB" w:rsidRDefault="007F5CCB" w14:paraId="37798AE6" w14:textId="25C3B914">
            <w:r>
              <w:t xml:space="preserve">Edited response options for clarity </w:t>
            </w:r>
          </w:p>
        </w:tc>
        <w:tc>
          <w:tcPr>
            <w:tcW w:w="1690" w:type="dxa"/>
          </w:tcPr>
          <w:p w:rsidRPr="00721408" w:rsidR="006A0A52" w:rsidP="00972AC4" w:rsidRDefault="002A17C8" w14:paraId="13D31358" w14:textId="2AF66664">
            <w:r>
              <w:t>25</w:t>
            </w:r>
          </w:p>
        </w:tc>
      </w:tr>
      <w:tr w:rsidR="006A0A52" w:rsidTr="007F5CCB" w14:paraId="7D74263E" w14:textId="2399C6DA">
        <w:tc>
          <w:tcPr>
            <w:tcW w:w="1690" w:type="dxa"/>
          </w:tcPr>
          <w:p w:rsidRPr="00721408" w:rsidR="006A0A52" w:rsidP="00972AC4" w:rsidRDefault="005D50BA" w14:paraId="4558A4A6" w14:textId="794B1D6F">
            <w:r>
              <w:t>Plan for using Ed</w:t>
            </w:r>
            <w:r w:rsidRPr="00721408" w:rsidR="006A0A52">
              <w:t xml:space="preserve"> </w:t>
            </w:r>
            <w:r w:rsidRPr="00721408">
              <w:t>A</w:t>
            </w:r>
            <w:r w:rsidRPr="00721408" w:rsidR="006A0A52">
              <w:t>ward</w:t>
            </w:r>
          </w:p>
        </w:tc>
        <w:tc>
          <w:tcPr>
            <w:tcW w:w="1553" w:type="dxa"/>
          </w:tcPr>
          <w:p w:rsidRPr="00721408" w:rsidR="006A0A52" w:rsidP="006158A1" w:rsidRDefault="006A0A52" w14:paraId="74B1606C" w14:textId="7F6C552E">
            <w:r w:rsidRPr="00721408">
              <w:t xml:space="preserve">Edited </w:t>
            </w:r>
            <w:r w:rsidR="006158A1">
              <w:t>i</w:t>
            </w:r>
            <w:r w:rsidRPr="00721408">
              <w:t>tem from old exit survey Q.20a</w:t>
            </w:r>
          </w:p>
        </w:tc>
        <w:tc>
          <w:tcPr>
            <w:tcW w:w="1437" w:type="dxa"/>
          </w:tcPr>
          <w:p w:rsidRPr="00721408" w:rsidR="006A0A52" w:rsidP="00972AC4" w:rsidRDefault="003B0D38" w14:paraId="0B9F80E2" w14:textId="253CEA07">
            <w:r>
              <w:t>Cognitive interview question</w:t>
            </w:r>
          </w:p>
        </w:tc>
        <w:tc>
          <w:tcPr>
            <w:tcW w:w="1617" w:type="dxa"/>
          </w:tcPr>
          <w:p w:rsidRPr="00721408" w:rsidR="006A0A52" w:rsidP="00972AC4" w:rsidRDefault="006A0A52" w14:paraId="53CD138F" w14:textId="7BEE9A39">
            <w:r w:rsidRPr="00721408">
              <w:t xml:space="preserve">Compare pilot results with data </w:t>
            </w:r>
            <w:proofErr w:type="gramStart"/>
            <w:r w:rsidRPr="00721408">
              <w:t>from  old</w:t>
            </w:r>
            <w:proofErr w:type="gramEnd"/>
            <w:r w:rsidRPr="00721408">
              <w:t xml:space="preserve"> </w:t>
            </w:r>
            <w:r w:rsidRPr="00721408">
              <w:lastRenderedPageBreak/>
              <w:t>survey</w:t>
            </w:r>
          </w:p>
        </w:tc>
        <w:tc>
          <w:tcPr>
            <w:tcW w:w="1733" w:type="dxa"/>
          </w:tcPr>
          <w:p w:rsidRPr="00721408" w:rsidR="006A0A52" w:rsidP="007F5CCB" w:rsidRDefault="007F5CCB" w14:paraId="416AF250" w14:textId="0542D136">
            <w:r>
              <w:lastRenderedPageBreak/>
              <w:t xml:space="preserve">Added response options to be </w:t>
            </w:r>
            <w:r>
              <w:lastRenderedPageBreak/>
              <w:t>more inclusive</w:t>
            </w:r>
          </w:p>
        </w:tc>
        <w:tc>
          <w:tcPr>
            <w:tcW w:w="1690" w:type="dxa"/>
          </w:tcPr>
          <w:p w:rsidRPr="00721408" w:rsidR="006A0A52" w:rsidP="00972AC4" w:rsidRDefault="002A17C8" w14:paraId="5D6E4F4B" w14:textId="49C2D3FB">
            <w:r>
              <w:lastRenderedPageBreak/>
              <w:t>26</w:t>
            </w:r>
          </w:p>
        </w:tc>
      </w:tr>
      <w:tr w:rsidR="00A44774" w:rsidTr="007F5CCB" w14:paraId="7082BA8C" w14:textId="77777777">
        <w:tc>
          <w:tcPr>
            <w:tcW w:w="1690" w:type="dxa"/>
          </w:tcPr>
          <w:p w:rsidRPr="00721408" w:rsidR="00A44774" w:rsidP="00972AC4" w:rsidRDefault="001B53D3" w14:paraId="7AC095CB" w14:textId="3F8733EC">
            <w:r>
              <w:t>Plans after service</w:t>
            </w:r>
          </w:p>
        </w:tc>
        <w:tc>
          <w:tcPr>
            <w:tcW w:w="1553" w:type="dxa"/>
          </w:tcPr>
          <w:p w:rsidRPr="00721408" w:rsidR="00A44774" w:rsidP="006158A1" w:rsidRDefault="001B53D3" w14:paraId="493F86E1" w14:textId="6DE93040">
            <w:r>
              <w:t>New item</w:t>
            </w:r>
          </w:p>
        </w:tc>
        <w:tc>
          <w:tcPr>
            <w:tcW w:w="1437" w:type="dxa"/>
          </w:tcPr>
          <w:p w:rsidRPr="00721408" w:rsidR="00A44774" w:rsidP="00972AC4" w:rsidRDefault="001B53D3" w14:paraId="2526426D" w14:textId="3601807F">
            <w:r>
              <w:t>Cognitive interview question</w:t>
            </w:r>
          </w:p>
        </w:tc>
        <w:tc>
          <w:tcPr>
            <w:tcW w:w="1617" w:type="dxa"/>
          </w:tcPr>
          <w:p w:rsidRPr="00721408" w:rsidR="00A44774" w:rsidP="00972AC4" w:rsidRDefault="001B53D3" w14:paraId="47CF1D86" w14:textId="58B06453">
            <w:r>
              <w:t>None</w:t>
            </w:r>
          </w:p>
        </w:tc>
        <w:tc>
          <w:tcPr>
            <w:tcW w:w="1733" w:type="dxa"/>
          </w:tcPr>
          <w:p w:rsidRPr="00721408" w:rsidR="00A44774" w:rsidP="007F5CCB" w:rsidRDefault="001B53D3" w14:paraId="6FAC73EB" w14:textId="0205BB84">
            <w:r>
              <w:t>Instruction language edited</w:t>
            </w:r>
          </w:p>
        </w:tc>
        <w:tc>
          <w:tcPr>
            <w:tcW w:w="1690" w:type="dxa"/>
          </w:tcPr>
          <w:p w:rsidR="00A44774" w:rsidP="00972AC4" w:rsidRDefault="00A44774" w14:paraId="45E80132" w14:textId="572C34A4">
            <w:r>
              <w:t>27</w:t>
            </w:r>
          </w:p>
        </w:tc>
      </w:tr>
      <w:tr w:rsidR="00A44774" w:rsidTr="007F5CCB" w14:paraId="2544B04D" w14:textId="77777777">
        <w:tc>
          <w:tcPr>
            <w:tcW w:w="1690" w:type="dxa"/>
          </w:tcPr>
          <w:p w:rsidRPr="00721408" w:rsidR="00A44774" w:rsidP="00972AC4" w:rsidRDefault="001B53D3" w14:paraId="468C51CC" w14:textId="06776FD8">
            <w:r>
              <w:t>Listing experience on resume</w:t>
            </w:r>
          </w:p>
        </w:tc>
        <w:tc>
          <w:tcPr>
            <w:tcW w:w="1553" w:type="dxa"/>
          </w:tcPr>
          <w:p w:rsidRPr="00721408" w:rsidR="00A44774" w:rsidP="006158A1" w:rsidRDefault="001B53D3" w14:paraId="102ADF19" w14:textId="25ED0249">
            <w:r>
              <w:t>New item</w:t>
            </w:r>
          </w:p>
        </w:tc>
        <w:tc>
          <w:tcPr>
            <w:tcW w:w="1437" w:type="dxa"/>
          </w:tcPr>
          <w:p w:rsidRPr="00721408" w:rsidR="00A44774" w:rsidP="00972AC4" w:rsidRDefault="001B53D3" w14:paraId="57BD6958" w14:textId="33FD03F1">
            <w:r>
              <w:t>Cognitive interview question</w:t>
            </w:r>
          </w:p>
        </w:tc>
        <w:tc>
          <w:tcPr>
            <w:tcW w:w="1617" w:type="dxa"/>
          </w:tcPr>
          <w:p w:rsidRPr="00721408" w:rsidR="00A44774" w:rsidP="00972AC4" w:rsidRDefault="001B53D3" w14:paraId="187F35B4" w14:textId="2E74FA3B">
            <w:r>
              <w:t>None</w:t>
            </w:r>
          </w:p>
        </w:tc>
        <w:tc>
          <w:tcPr>
            <w:tcW w:w="1733" w:type="dxa"/>
          </w:tcPr>
          <w:p w:rsidRPr="00721408" w:rsidR="00A44774" w:rsidP="007F5CCB" w:rsidRDefault="001B53D3" w14:paraId="633C00F9" w14:textId="30F777FE">
            <w:r>
              <w:t>Question reframed</w:t>
            </w:r>
          </w:p>
        </w:tc>
        <w:tc>
          <w:tcPr>
            <w:tcW w:w="1690" w:type="dxa"/>
          </w:tcPr>
          <w:p w:rsidR="00A44774" w:rsidP="00972AC4" w:rsidRDefault="00A44774" w14:paraId="0FFE2E58" w14:textId="55EC5A08">
            <w:r>
              <w:t>28</w:t>
            </w:r>
          </w:p>
        </w:tc>
      </w:tr>
      <w:tr w:rsidR="00A44774" w:rsidTr="006A0A52" w14:paraId="676FD6D0" w14:textId="77777777">
        <w:tc>
          <w:tcPr>
            <w:tcW w:w="1690" w:type="dxa"/>
          </w:tcPr>
          <w:p w:rsidRPr="00721408" w:rsidR="00A44774" w:rsidP="00972AC4" w:rsidRDefault="001B53D3" w14:paraId="63FD8E57" w14:textId="2FCE5E31">
            <w:r>
              <w:t>Adequacy of training</w:t>
            </w:r>
          </w:p>
        </w:tc>
        <w:tc>
          <w:tcPr>
            <w:tcW w:w="1553" w:type="dxa"/>
          </w:tcPr>
          <w:p w:rsidRPr="00721408" w:rsidR="00A44774" w:rsidP="006158A1" w:rsidRDefault="001B53D3" w14:paraId="114A7B8C" w14:textId="107D67BD">
            <w:r>
              <w:t>New item</w:t>
            </w:r>
          </w:p>
        </w:tc>
        <w:tc>
          <w:tcPr>
            <w:tcW w:w="1437" w:type="dxa"/>
          </w:tcPr>
          <w:p w:rsidRPr="00721408" w:rsidR="00A44774" w:rsidP="00972AC4" w:rsidRDefault="001B53D3" w14:paraId="71725876" w14:textId="0C8D02DB">
            <w:r>
              <w:t>N/A</w:t>
            </w:r>
          </w:p>
        </w:tc>
        <w:tc>
          <w:tcPr>
            <w:tcW w:w="1617" w:type="dxa"/>
          </w:tcPr>
          <w:p w:rsidRPr="00721408" w:rsidR="00A44774" w:rsidP="00972AC4" w:rsidRDefault="001B53D3" w14:paraId="4AB8A652" w14:textId="18B337EB">
            <w:r>
              <w:t>None</w:t>
            </w:r>
          </w:p>
        </w:tc>
        <w:tc>
          <w:tcPr>
            <w:tcW w:w="1733" w:type="dxa"/>
            <w:vAlign w:val="center"/>
          </w:tcPr>
          <w:p w:rsidRPr="00721408" w:rsidR="00A44774" w:rsidP="006A0A52" w:rsidRDefault="007F5CCB" w14:paraId="28D17095" w14:textId="6BB72B92">
            <w:pPr>
              <w:jc w:val="center"/>
            </w:pPr>
            <w:r>
              <w:t>-</w:t>
            </w:r>
          </w:p>
        </w:tc>
        <w:tc>
          <w:tcPr>
            <w:tcW w:w="1690" w:type="dxa"/>
          </w:tcPr>
          <w:p w:rsidR="00A44774" w:rsidP="00972AC4" w:rsidRDefault="00A44774" w14:paraId="05D8C0F9" w14:textId="4890D8E8">
            <w:r>
              <w:t>29</w:t>
            </w:r>
          </w:p>
        </w:tc>
      </w:tr>
    </w:tbl>
    <w:p w:rsidR="00721408" w:rsidP="00355704" w:rsidRDefault="00721408" w14:paraId="145FC6BE" w14:textId="77777777"/>
    <w:p w:rsidRPr="006D6A4B" w:rsidR="006D6A4B" w:rsidP="00355704" w:rsidRDefault="006D6A4B" w14:paraId="0FCC03DA" w14:textId="6A257F7A">
      <w:pPr>
        <w:rPr>
          <w:u w:val="single"/>
        </w:rPr>
      </w:pPr>
      <w:r w:rsidRPr="006D6A4B">
        <w:rPr>
          <w:u w:val="single"/>
        </w:rPr>
        <w:t>Cognitive Interviews</w:t>
      </w:r>
      <w:r w:rsidR="00606D6E">
        <w:rPr>
          <w:rStyle w:val="FootnoteReference"/>
          <w:u w:val="single"/>
        </w:rPr>
        <w:footnoteReference w:id="1"/>
      </w:r>
    </w:p>
    <w:p w:rsidRPr="00067365" w:rsidR="00891E5F" w:rsidP="00891E5F" w:rsidRDefault="00DD5619" w14:paraId="30DB9675" w14:textId="40C97760">
      <w:r>
        <w:t xml:space="preserve">Throughout the survey redesign process, specific items were flagged for follow-up with </w:t>
      </w:r>
      <w:r w:rsidR="00215953">
        <w:t>testers based on qu</w:t>
      </w:r>
      <w:r>
        <w:t xml:space="preserve">estion wording, item content, and availability of relevant response options. Given the need to keep the cognitive interviews between 15-20 minutes long, we narrowed the list of items to cover those listed in the attached protocol (see </w:t>
      </w:r>
      <w:r w:rsidR="00175336">
        <w:t>Appendix B</w:t>
      </w:r>
      <w:r>
        <w:t>).</w:t>
      </w:r>
      <w:r w:rsidR="0080481E">
        <w:t xml:space="preserve"> </w:t>
      </w:r>
      <w:r w:rsidR="00067365">
        <w:t>Questions generating substantial comments, and for which changes were made in the final survey, are described below.</w:t>
      </w:r>
    </w:p>
    <w:p w:rsidR="00891E5F" w:rsidP="00891E5F" w:rsidRDefault="00892C32" w14:paraId="63D26BD7" w14:textId="1D89A7F9">
      <w:pPr>
        <w:rPr>
          <w:rFonts w:ascii="Palatino Linotype" w:hAnsi="Palatino Linotype"/>
          <w:b/>
          <w:sz w:val="22"/>
          <w:szCs w:val="22"/>
        </w:rPr>
      </w:pPr>
      <w:r>
        <w:t>PQ.</w:t>
      </w:r>
      <w:r w:rsidR="00067365">
        <w:t>4 and 5</w:t>
      </w:r>
      <w:r w:rsidR="009D3498">
        <w:t xml:space="preserve"> </w:t>
      </w:r>
      <w:r w:rsidR="00067365">
        <w:t>asked about t</w:t>
      </w:r>
      <w:r w:rsidRPr="00067365" w:rsidR="00891E5F">
        <w:t xml:space="preserve">raining, resources, and supervision from AmeriCorps and </w:t>
      </w:r>
      <w:r w:rsidR="008220E8">
        <w:t xml:space="preserve">the grantee </w:t>
      </w:r>
      <w:r w:rsidRPr="00067365" w:rsidR="00891E5F">
        <w:t>program/site.</w:t>
      </w:r>
      <w:r w:rsidR="008220E8">
        <w:t xml:space="preserve"> The respondents we interviewed </w:t>
      </w:r>
      <w:r w:rsidRPr="008220E8" w:rsidR="00891E5F">
        <w:t xml:space="preserve">expressed confusion regarding </w:t>
      </w:r>
      <w:r w:rsidR="008220E8">
        <w:t xml:space="preserve">these questions </w:t>
      </w:r>
      <w:r w:rsidRPr="008220E8" w:rsidR="00891E5F">
        <w:t xml:space="preserve">because </w:t>
      </w:r>
      <w:r w:rsidR="008220E8">
        <w:t xml:space="preserve">their </w:t>
      </w:r>
      <w:proofErr w:type="gramStart"/>
      <w:r w:rsidR="008220E8">
        <w:t>particular programs</w:t>
      </w:r>
      <w:proofErr w:type="gramEnd"/>
      <w:r w:rsidR="008220E8">
        <w:t xml:space="preserve"> had an intermediary structure, whereby </w:t>
      </w:r>
      <w:r w:rsidRPr="008220E8" w:rsidR="00891E5F">
        <w:t xml:space="preserve">both </w:t>
      </w:r>
      <w:r w:rsidR="008220E8">
        <w:t>the intermediary and host site</w:t>
      </w:r>
      <w:r w:rsidRPr="008220E8" w:rsidR="00891E5F">
        <w:t xml:space="preserve"> provided supervision and training.</w:t>
      </w:r>
      <w:r w:rsidR="008220E8">
        <w:t xml:space="preserve"> Though there are some ACSN programs with a similar structure, we </w:t>
      </w:r>
      <w:r w:rsidR="00EA3B3F">
        <w:t xml:space="preserve">revised the survey in response to this feedback. We </w:t>
      </w:r>
      <w:r w:rsidR="008220E8">
        <w:t xml:space="preserve">decided not to ask separately about </w:t>
      </w:r>
      <w:r w:rsidR="00835FAA">
        <w:t xml:space="preserve">training provided by </w:t>
      </w:r>
      <w:r w:rsidR="008220E8">
        <w:t>interme</w:t>
      </w:r>
      <w:r w:rsidR="00835FAA">
        <w:t>diaries</w:t>
      </w:r>
      <w:r w:rsidR="008220E8">
        <w:t>, and clarified wording in the question to be specific to a site or project sponsor.</w:t>
      </w:r>
    </w:p>
    <w:p w:rsidRPr="00504FB2" w:rsidR="00504FB2" w:rsidP="00891E5F" w:rsidRDefault="00892C32" w14:paraId="7371EC8E" w14:textId="7B673709">
      <w:r>
        <w:t>PQ.</w:t>
      </w:r>
      <w:r w:rsidRPr="00504FB2" w:rsidR="005137FF">
        <w:t xml:space="preserve">14 through 17 </w:t>
      </w:r>
      <w:r w:rsidR="00377E03">
        <w:t>(PQ.14-16 eliminated; PQ.17 now FQ.12</w:t>
      </w:r>
      <w:r w:rsidR="00C551A1">
        <w:t xml:space="preserve">) </w:t>
      </w:r>
      <w:r w:rsidRPr="00504FB2" w:rsidR="005137FF">
        <w:t xml:space="preserve">asked about </w:t>
      </w:r>
      <w:r w:rsidRPr="00504FB2" w:rsidR="00504FB2">
        <w:t xml:space="preserve">various modes of political engagement. </w:t>
      </w:r>
      <w:r w:rsidR="00EA3B3F">
        <w:t>I</w:t>
      </w:r>
      <w:r w:rsidRPr="00504FB2" w:rsidR="00504FB2">
        <w:t>nterviewees had strong reactions against being asked these questions</w:t>
      </w:r>
      <w:r w:rsidRPr="00AF3975" w:rsidR="00504FB2">
        <w:rPr>
          <w:vertAlign w:val="superscript"/>
        </w:rPr>
        <w:footnoteReference w:id="2"/>
      </w:r>
      <w:r w:rsidRPr="00504FB2" w:rsidR="00504FB2">
        <w:t xml:space="preserve">, reporting that the questions were provoking, sensitive, and seemed to have some ulterior motive. We considered </w:t>
      </w:r>
      <w:r w:rsidRPr="00504FB2" w:rsidR="00891E5F">
        <w:t>altering the order</w:t>
      </w:r>
      <w:r w:rsidRPr="00504FB2" w:rsidR="00504FB2">
        <w:t xml:space="preserve"> or location</w:t>
      </w:r>
      <w:r w:rsidRPr="00504FB2" w:rsidR="00891E5F">
        <w:t xml:space="preserve"> of the political questions</w:t>
      </w:r>
      <w:r w:rsidRPr="00504FB2" w:rsidR="00504FB2">
        <w:t>,</w:t>
      </w:r>
      <w:r w:rsidRPr="00504FB2" w:rsidR="00891E5F">
        <w:t xml:space="preserve"> or adding an </w:t>
      </w:r>
      <w:r w:rsidRPr="00504FB2" w:rsidR="00504FB2">
        <w:t xml:space="preserve">explanation for their inclusion, but ultimately decided to drop them. </w:t>
      </w:r>
    </w:p>
    <w:p w:rsidRPr="00504FB2" w:rsidR="00891E5F" w:rsidP="00891E5F" w:rsidRDefault="00892C32" w14:paraId="031CD3C7" w14:textId="367910A8">
      <w:r>
        <w:t>PQ.</w:t>
      </w:r>
      <w:r w:rsidRPr="00504FB2" w:rsidR="00891E5F">
        <w:t>18</w:t>
      </w:r>
      <w:r w:rsidRPr="00504FB2" w:rsidR="005137FF">
        <w:t xml:space="preserve"> </w:t>
      </w:r>
      <w:r w:rsidR="00C551A1">
        <w:t xml:space="preserve">(eliminated) </w:t>
      </w:r>
      <w:r w:rsidRPr="00504FB2" w:rsidR="005137FF">
        <w:t>asked about frequency of</w:t>
      </w:r>
      <w:r w:rsidRPr="00504FB2" w:rsidR="00891E5F">
        <w:t xml:space="preserve"> </w:t>
      </w:r>
      <w:r w:rsidRPr="00504FB2" w:rsidR="005137FF">
        <w:t>encouraging</w:t>
      </w:r>
      <w:r w:rsidRPr="00504FB2" w:rsidR="00891E5F">
        <w:t xml:space="preserve"> others </w:t>
      </w:r>
      <w:r w:rsidRPr="00504FB2" w:rsidR="005137FF">
        <w:t>to participate in the community. Interviewees</w:t>
      </w:r>
      <w:r w:rsidRPr="00504FB2" w:rsidR="00891E5F">
        <w:t xml:space="preserve"> interpreted the question differently</w:t>
      </w:r>
      <w:r w:rsidRPr="00504FB2" w:rsidR="005137FF">
        <w:t>, with one respondent relating the action</w:t>
      </w:r>
      <w:r w:rsidRPr="00504FB2" w:rsidR="00891E5F">
        <w:t xml:space="preserve"> to political </w:t>
      </w:r>
      <w:r w:rsidRPr="00504FB2" w:rsidR="005137FF">
        <w:t>recruitment or activity</w:t>
      </w:r>
      <w:r w:rsidRPr="00504FB2" w:rsidR="00891E5F">
        <w:t xml:space="preserve"> </w:t>
      </w:r>
      <w:r w:rsidRPr="00504FB2" w:rsidR="005137FF">
        <w:t>more generally</w:t>
      </w:r>
      <w:r w:rsidRPr="00504FB2" w:rsidR="00891E5F">
        <w:t xml:space="preserve">. </w:t>
      </w:r>
      <w:r w:rsidRPr="00504FB2" w:rsidR="005137FF">
        <w:t>A second respondent linked the question to general civic activity, and a third</w:t>
      </w:r>
      <w:r w:rsidRPr="00504FB2" w:rsidR="00891E5F">
        <w:t xml:space="preserve"> linked this question directly to </w:t>
      </w:r>
      <w:r w:rsidRPr="00504FB2" w:rsidR="005137FF">
        <w:t>their</w:t>
      </w:r>
      <w:r w:rsidRPr="00504FB2" w:rsidR="00891E5F">
        <w:t xml:space="preserve"> daily work as an AmeriCorps member. </w:t>
      </w:r>
      <w:r w:rsidRPr="00504FB2" w:rsidR="005137FF">
        <w:t xml:space="preserve">Because of potential confusion around political activity, and because there </w:t>
      </w:r>
      <w:r w:rsidRPr="00504FB2" w:rsidR="005137FF">
        <w:lastRenderedPageBreak/>
        <w:t>seemed to be little agreement on what the question was asking, this question was eliminated.</w:t>
      </w:r>
    </w:p>
    <w:p w:rsidRPr="00E92589" w:rsidR="00E80C90" w:rsidP="00E92589" w:rsidRDefault="00C551A1" w14:paraId="0FBFE974" w14:textId="10F37D08">
      <w:r>
        <w:t>PQ.</w:t>
      </w:r>
      <w:r w:rsidR="008B6226">
        <w:t xml:space="preserve">19 and 20 </w:t>
      </w:r>
      <w:r>
        <w:t xml:space="preserve">(PQ. 19 was </w:t>
      </w:r>
      <w:proofErr w:type="gramStart"/>
      <w:r>
        <w:t>eliminated;</w:t>
      </w:r>
      <w:proofErr w:type="gramEnd"/>
      <w:r>
        <w:t xml:space="preserve"> PQ. 20 maps to FQ.13)</w:t>
      </w:r>
      <w:r w:rsidR="00892C32">
        <w:t xml:space="preserve"> </w:t>
      </w:r>
      <w:r w:rsidR="008B6226">
        <w:t>asked respondents</w:t>
      </w:r>
      <w:r w:rsidRPr="00E92589" w:rsidR="00EA3B3F">
        <w:t xml:space="preserve"> </w:t>
      </w:r>
      <w:r w:rsidRPr="00E92589" w:rsidR="0013098F">
        <w:t xml:space="preserve">about their neighbors. Since the word </w:t>
      </w:r>
      <w:r w:rsidR="00E92589">
        <w:t>“</w:t>
      </w:r>
      <w:r w:rsidRPr="00E92589" w:rsidR="0013098F">
        <w:t>neighbors</w:t>
      </w:r>
      <w:r w:rsidR="00E92589">
        <w:t>”</w:t>
      </w:r>
      <w:r w:rsidRPr="00E92589" w:rsidR="0013098F">
        <w:t xml:space="preserve"> implies a place</w:t>
      </w:r>
      <w:r w:rsidR="00EA3B3F">
        <w:t>-</w:t>
      </w:r>
      <w:r w:rsidRPr="00E92589" w:rsidR="0013098F">
        <w:t xml:space="preserve">based interpretation of relationships with others, we needed to verify respondents’ interpretations of the word. All three interviewees reported </w:t>
      </w:r>
      <w:r w:rsidRPr="00E92589" w:rsidR="00891E5F">
        <w:t>that they considered their neighbors to be the</w:t>
      </w:r>
      <w:r w:rsidRPr="00E92589" w:rsidR="0013098F">
        <w:t xml:space="preserve"> people living near their home; this is in contrast with a comment from an NCCC member extracted during qualitative analysis from the survey’s free response options (see below). Relatedly, we asked respondents to discuss their interpretation of the word community, which was present in several questions related to civic engagement</w:t>
      </w:r>
      <w:r w:rsidR="00E92589">
        <w:t xml:space="preserve"> and does not necessarily imply a place</w:t>
      </w:r>
      <w:r w:rsidR="00EA3B3F">
        <w:t>-</w:t>
      </w:r>
      <w:r w:rsidR="00E92589">
        <w:t>based interpretation</w:t>
      </w:r>
      <w:r w:rsidRPr="00E92589" w:rsidR="0013098F">
        <w:t xml:space="preserve">. Two interviewees </w:t>
      </w:r>
      <w:r w:rsidRPr="00E92589" w:rsidR="00891E5F">
        <w:t xml:space="preserve">distinguished between “neighbors” in </w:t>
      </w:r>
      <w:r w:rsidR="00892C32">
        <w:t>P</w:t>
      </w:r>
      <w:r w:rsidRPr="00E92589" w:rsidR="00891E5F">
        <w:t>Q</w:t>
      </w:r>
      <w:r w:rsidRPr="00E92589" w:rsidR="0013098F">
        <w:t xml:space="preserve">.19 and </w:t>
      </w:r>
      <w:r w:rsidRPr="00E92589" w:rsidR="00891E5F">
        <w:t>20 (where they live</w:t>
      </w:r>
      <w:r w:rsidR="00EA4505">
        <w:t>; PQ.19 eliminated, PQ.20 now FQ.13</w:t>
      </w:r>
      <w:r w:rsidRPr="00E92589" w:rsidR="00891E5F">
        <w:t xml:space="preserve">) and statements relating to “community” in </w:t>
      </w:r>
      <w:r w:rsidR="00892C32">
        <w:t>P</w:t>
      </w:r>
      <w:r w:rsidRPr="00E92589" w:rsidR="00891E5F">
        <w:t>Q</w:t>
      </w:r>
      <w:r w:rsidR="00892C32">
        <w:t>.</w:t>
      </w:r>
      <w:r w:rsidRPr="00E92589" w:rsidR="00891E5F">
        <w:t>11</w:t>
      </w:r>
      <w:r w:rsidR="00892C32">
        <w:t xml:space="preserve"> (FQ.9)</w:t>
      </w:r>
      <w:r w:rsidRPr="00E92589" w:rsidR="00891E5F">
        <w:t xml:space="preserve"> (where they work/who they serve). </w:t>
      </w:r>
      <w:r w:rsidRPr="00E92589" w:rsidR="00E92589">
        <w:t>No changes were made based on this information.</w:t>
      </w:r>
    </w:p>
    <w:p w:rsidRPr="00E91C90" w:rsidR="00891E5F" w:rsidP="00891E5F" w:rsidRDefault="00892C32" w14:paraId="664086DF" w14:textId="36ED8228">
      <w:r>
        <w:t>PQ.</w:t>
      </w:r>
      <w:r w:rsidRPr="00E91C90" w:rsidR="00891E5F">
        <w:t>30</w:t>
      </w:r>
      <w:r w:rsidRPr="00E91C90" w:rsidR="001A0ED6">
        <w:t xml:space="preserve"> </w:t>
      </w:r>
      <w:r>
        <w:t xml:space="preserve">(FQ.25) </w:t>
      </w:r>
      <w:r w:rsidRPr="00E91C90" w:rsidR="001A0ED6">
        <w:t xml:space="preserve">asked respondents how </w:t>
      </w:r>
      <w:r w:rsidRPr="00E91C90" w:rsidR="00891E5F">
        <w:t xml:space="preserve">closely </w:t>
      </w:r>
      <w:r w:rsidRPr="00E91C90" w:rsidR="001A0ED6">
        <w:t>they</w:t>
      </w:r>
      <w:r w:rsidRPr="00E91C90" w:rsidR="00891E5F">
        <w:t xml:space="preserve"> associate</w:t>
      </w:r>
      <w:r w:rsidRPr="00E91C90" w:rsidR="001A0ED6">
        <w:t>d</w:t>
      </w:r>
      <w:r w:rsidRPr="00E91C90" w:rsidR="00891E5F">
        <w:t xml:space="preserve"> </w:t>
      </w:r>
      <w:r w:rsidRPr="00E91C90" w:rsidR="001A0ED6">
        <w:t>their s</w:t>
      </w:r>
      <w:r w:rsidRPr="00E91C90" w:rsidR="00891E5F">
        <w:t xml:space="preserve">ervice </w:t>
      </w:r>
      <w:r w:rsidRPr="00E91C90" w:rsidR="001A0ED6">
        <w:t xml:space="preserve">with various spheres of the national service community. Respondents noted confusion </w:t>
      </w:r>
      <w:r w:rsidRPr="00E91C90" w:rsidR="004745F6">
        <w:t xml:space="preserve">differentiating </w:t>
      </w:r>
      <w:r w:rsidRPr="00E91C90" w:rsidR="001A0ED6">
        <w:t>between the first two response options, “</w:t>
      </w:r>
      <w:r w:rsidRPr="00E91C90" w:rsidR="00891E5F">
        <w:rPr>
          <w:color w:val="000000" w:themeColor="text1"/>
        </w:rPr>
        <w:t xml:space="preserve">broader national service community" and </w:t>
      </w:r>
      <w:r w:rsidRPr="00E91C90" w:rsidR="001A0ED6">
        <w:rPr>
          <w:color w:val="000000" w:themeColor="text1"/>
        </w:rPr>
        <w:t>"national AmeriCorps program</w:t>
      </w:r>
      <w:r w:rsidR="00EA3B3F">
        <w:rPr>
          <w:color w:val="000000" w:themeColor="text1"/>
        </w:rPr>
        <w:t>,</w:t>
      </w:r>
      <w:r w:rsidRPr="00E91C90" w:rsidR="001A0ED6">
        <w:rPr>
          <w:color w:val="000000" w:themeColor="text1"/>
        </w:rPr>
        <w:t>”</w:t>
      </w:r>
      <w:r w:rsidRPr="00E91C90" w:rsidR="004745F6">
        <w:rPr>
          <w:color w:val="000000" w:themeColor="text1"/>
        </w:rPr>
        <w:t xml:space="preserve"> with each interviewee interpreting these in different ways. It became clear that these response options, as written in the pilot survey, were too vague to generate reliable data. We amended these response options to “AmeriCorps” and “NCCC, FEMA Corps, VISTA, or AmeriCorps State and National” to provide distinction between the overall AmeriCorps program and each individual stream of AmeriCorps service.  </w:t>
      </w:r>
    </w:p>
    <w:p w:rsidR="00A83D7C" w:rsidP="00355704" w:rsidRDefault="008220E8" w14:paraId="2E3A4C9D" w14:textId="24DA0404">
      <w:r w:rsidRPr="00E91C90">
        <w:t xml:space="preserve">Finally, </w:t>
      </w:r>
      <w:r w:rsidR="00892C32">
        <w:t>PQ.</w:t>
      </w:r>
      <w:r w:rsidRPr="00E91C90">
        <w:t xml:space="preserve">33 </w:t>
      </w:r>
      <w:r w:rsidR="00892C32">
        <w:t xml:space="preserve">(FQ.28) </w:t>
      </w:r>
      <w:r w:rsidRPr="00E91C90">
        <w:t xml:space="preserve">asked about </w:t>
      </w:r>
      <w:r w:rsidR="00EA3B3F">
        <w:t xml:space="preserve">the </w:t>
      </w:r>
      <w:r w:rsidRPr="00E91C90">
        <w:t>likelihood of</w:t>
      </w:r>
      <w:r w:rsidRPr="00E91C90" w:rsidR="00891E5F">
        <w:t xml:space="preserve"> </w:t>
      </w:r>
      <w:r w:rsidRPr="00E91C90">
        <w:t>including</w:t>
      </w:r>
      <w:r w:rsidRPr="00E91C90" w:rsidR="00891E5F">
        <w:t xml:space="preserve"> AmeriCorps experience on </w:t>
      </w:r>
      <w:r w:rsidRPr="00E91C90">
        <w:t xml:space="preserve">one’s resume. The question was posed to interviewees about the relevancy of the question, and overall, respondents felt that it was more relevant to ask about how the experience would be recorded on the resume. This change was incorporated into the final version of the survey, as it would generate more useful information for member training </w:t>
      </w:r>
      <w:r w:rsidR="00EA3B3F">
        <w:t xml:space="preserve">and development </w:t>
      </w:r>
      <w:r w:rsidRPr="00E91C90">
        <w:t xml:space="preserve">purposes. </w:t>
      </w:r>
    </w:p>
    <w:p w:rsidRPr="00356FB6" w:rsidR="007D21E1" w:rsidP="00355704" w:rsidRDefault="00356FB6" w14:paraId="28C84E37" w14:textId="30A2EB28">
      <w:pPr>
        <w:rPr>
          <w:u w:val="single"/>
        </w:rPr>
      </w:pPr>
      <w:r w:rsidRPr="00356FB6">
        <w:rPr>
          <w:u w:val="single"/>
        </w:rPr>
        <w:t xml:space="preserve">Qualitative Feedback from </w:t>
      </w:r>
      <w:r w:rsidR="00892C32">
        <w:rPr>
          <w:u w:val="single"/>
        </w:rPr>
        <w:t>P</w:t>
      </w:r>
      <w:r w:rsidRPr="00356FB6">
        <w:rPr>
          <w:u w:val="single"/>
        </w:rPr>
        <w:t>Q.32</w:t>
      </w:r>
      <w:r w:rsidR="000C6EEF">
        <w:rPr>
          <w:u w:val="single"/>
        </w:rPr>
        <w:t xml:space="preserve"> (FQ.27)</w:t>
      </w:r>
      <w:r w:rsidRPr="00356FB6">
        <w:rPr>
          <w:u w:val="single"/>
        </w:rPr>
        <w:t xml:space="preserve"> and </w:t>
      </w:r>
      <w:r w:rsidR="00892C32">
        <w:rPr>
          <w:u w:val="single"/>
        </w:rPr>
        <w:t>P</w:t>
      </w:r>
      <w:r w:rsidRPr="00356FB6">
        <w:rPr>
          <w:u w:val="single"/>
        </w:rPr>
        <w:t>Q.36</w:t>
      </w:r>
      <w:r w:rsidR="000C6EEF">
        <w:rPr>
          <w:u w:val="single"/>
        </w:rPr>
        <w:t xml:space="preserve"> (eliminated)</w:t>
      </w:r>
      <w:r w:rsidR="00892C32">
        <w:rPr>
          <w:rStyle w:val="FootnoteReference"/>
          <w:u w:val="single"/>
        </w:rPr>
        <w:footnoteReference w:id="3"/>
      </w:r>
    </w:p>
    <w:p w:rsidR="00D901B9" w:rsidP="008B6226" w:rsidRDefault="00D45762" w14:paraId="564C8BC6" w14:textId="150A9512">
      <w:pPr>
        <w:spacing w:before="0"/>
      </w:pPr>
      <w:r>
        <w:t>In addition to cognitive interviews, we analyzed two open response questions (</w:t>
      </w:r>
      <w:r w:rsidR="00892C32">
        <w:t>P</w:t>
      </w:r>
      <w:r>
        <w:t xml:space="preserve">Q.32 and </w:t>
      </w:r>
      <w:r w:rsidR="00892C32">
        <w:t>P</w:t>
      </w:r>
      <w:r>
        <w:t>Q.36</w:t>
      </w:r>
      <w:r w:rsidR="00BF7B3A">
        <w:t>; FQ.27 and eliminated</w:t>
      </w:r>
      <w:r>
        <w:t xml:space="preserve">). </w:t>
      </w:r>
      <w:r w:rsidR="00094D0C">
        <w:t>PQ.</w:t>
      </w:r>
      <w:r>
        <w:t>32</w:t>
      </w:r>
      <w:r w:rsidR="00BF7B3A">
        <w:t xml:space="preserve"> (FQ.27)</w:t>
      </w:r>
      <w:r>
        <w:t xml:space="preserve"> asked about members’ plans after the end of their term of service. It became clear that several respondents could have benefited from the ability to select more than one answer, as many listed their most preferred course of action as well as their contingency plans</w:t>
      </w:r>
      <w:r w:rsidR="006517D8">
        <w:t xml:space="preserve"> (e.g. </w:t>
      </w:r>
      <w:r w:rsidRPr="006517D8" w:rsidR="006517D8">
        <w:t xml:space="preserve">“I applied for another year as a team leader if that does not work out I will </w:t>
      </w:r>
      <w:r w:rsidR="006517D8">
        <w:t>probably go home and find a job</w:t>
      </w:r>
      <w:r w:rsidRPr="006517D8" w:rsidR="006517D8">
        <w:t>”</w:t>
      </w:r>
      <w:r w:rsidR="006517D8">
        <w:t>)</w:t>
      </w:r>
      <w:r>
        <w:t>. A small number of respondents commented that they selected the “Do not know” response option because they wanted to choose multiple options. Since we intended respondents to choose their most preferred course of action, we edited the que</w:t>
      </w:r>
      <w:r w:rsidR="006517D8">
        <w:t xml:space="preserve">stion wording to make this </w:t>
      </w:r>
      <w:r>
        <w:t>clear</w:t>
      </w:r>
      <w:r w:rsidR="006517D8">
        <w:t>er</w:t>
      </w:r>
      <w:r>
        <w:t xml:space="preserve">. </w:t>
      </w:r>
      <w:r w:rsidR="006517D8">
        <w:t>Additionally, it was suggested that we add an option for joining the military/armed forces, as well as to retire. The option</w:t>
      </w:r>
      <w:r w:rsidR="00804DE9">
        <w:t xml:space="preserve"> for military service</w:t>
      </w:r>
      <w:r w:rsidR="006517D8">
        <w:t xml:space="preserve"> w</w:t>
      </w:r>
      <w:r w:rsidR="00804DE9">
        <w:t>as</w:t>
      </w:r>
      <w:r w:rsidR="006517D8">
        <w:t xml:space="preserve"> added to the final draft, along with an option for “Other” and a text box to provide a description.</w:t>
      </w:r>
      <w:r w:rsidRPr="006517D8" w:rsidR="00D901B9">
        <w:rPr>
          <w:color w:val="000000" w:themeColor="text1"/>
          <w:sz w:val="20"/>
          <w:szCs w:val="20"/>
        </w:rPr>
        <w:br/>
      </w:r>
    </w:p>
    <w:p w:rsidR="00D901B9" w:rsidP="008B6226" w:rsidRDefault="00094D0C" w14:paraId="48B75492" w14:textId="54534852">
      <w:pPr>
        <w:spacing w:before="0"/>
      </w:pPr>
      <w:r>
        <w:t>PQ.</w:t>
      </w:r>
      <w:r w:rsidR="006517D8">
        <w:t xml:space="preserve">36 </w:t>
      </w:r>
      <w:r w:rsidR="00BF7B3A">
        <w:t xml:space="preserve">(eliminated) </w:t>
      </w:r>
      <w:r w:rsidR="006517D8">
        <w:t xml:space="preserve">solicited general feedback about items on the survey that were confusing </w:t>
      </w:r>
      <w:r w:rsidR="005639D0">
        <w:t xml:space="preserve">or </w:t>
      </w:r>
      <w:r w:rsidR="006517D8">
        <w:t xml:space="preserve">unclear. </w:t>
      </w:r>
      <w:r w:rsidR="00B01FC6">
        <w:t>S</w:t>
      </w:r>
      <w:r w:rsidR="005639D0">
        <w:t xml:space="preserve">ome respondents were confused about the response options for </w:t>
      </w:r>
      <w:r>
        <w:t>P</w:t>
      </w:r>
      <w:r w:rsidR="005639D0">
        <w:t>Q.3</w:t>
      </w:r>
      <w:r>
        <w:t xml:space="preserve"> (FQ.2)</w:t>
      </w:r>
      <w:r w:rsidR="005639D0">
        <w:t xml:space="preserve">, which asked about focus area. These are </w:t>
      </w:r>
      <w:r w:rsidRPr="001E5D21" w:rsidR="001E5D21">
        <w:t xml:space="preserve">AmeriCorps </w:t>
      </w:r>
      <w:r w:rsidR="005639D0">
        <w:t xml:space="preserve">terms that are not necessarily used by programs, </w:t>
      </w:r>
      <w:r w:rsidR="005639D0">
        <w:lastRenderedPageBreak/>
        <w:t xml:space="preserve">but given the need for brevity in the survey, we chose not to make edits to this question. </w:t>
      </w:r>
      <w:r>
        <w:t>P</w:t>
      </w:r>
      <w:r w:rsidR="005639D0">
        <w:t>Q.10</w:t>
      </w:r>
      <w:r>
        <w:t xml:space="preserve"> (FQ.8</w:t>
      </w:r>
      <w:r w:rsidR="00223DE9">
        <w:t>)</w:t>
      </w:r>
      <w:r w:rsidR="005639D0">
        <w:t>, which came from the General Self-Efficacy scale, and asked about perseverance, struck a tester as worded oddly. Because this item came from a scale that had been successfully validated with a similar population, and because there was only one tester who mentioned this language, we chose not to edit the question.</w:t>
      </w:r>
    </w:p>
    <w:p w:rsidRPr="003366EA" w:rsidR="003366EA" w:rsidP="003366EA" w:rsidRDefault="003A18DF" w14:paraId="6712EC23" w14:textId="0E885AE7">
      <w:r>
        <w:t xml:space="preserve">Similar to feedback provided in the cognitive interviews, </w:t>
      </w:r>
      <w:r w:rsidR="00FE5BE2">
        <w:t>several respondents (</w:t>
      </w:r>
      <w:r w:rsidR="00094D0C">
        <w:t>five</w:t>
      </w:r>
      <w:r w:rsidR="00FE5BE2">
        <w:t xml:space="preserve">) </w:t>
      </w:r>
      <w:r w:rsidRPr="003366EA" w:rsidR="00D901B9">
        <w:t xml:space="preserve">commented about how politics-related questions </w:t>
      </w:r>
      <w:r w:rsidRPr="003366EA" w:rsidR="00FE5BE2">
        <w:t>(</w:t>
      </w:r>
      <w:r w:rsidR="00094D0C">
        <w:t>P</w:t>
      </w:r>
      <w:r w:rsidRPr="003366EA" w:rsidR="00FE5BE2">
        <w:t>Q.14-17</w:t>
      </w:r>
      <w:r w:rsidR="00214FC9">
        <w:t>; PQ.14-16 eliminated, PQ.17 now FQ.12</w:t>
      </w:r>
      <w:r w:rsidRPr="003366EA" w:rsidR="00FE5BE2">
        <w:t xml:space="preserve">) </w:t>
      </w:r>
      <w:r w:rsidRPr="003366EA" w:rsidR="00D901B9">
        <w:t>seemed unexpected or did not fit in with the rest of the survey.</w:t>
      </w:r>
      <w:r w:rsidRPr="003366EA" w:rsidR="00FE5BE2">
        <w:t xml:space="preserve"> Based on the combined qualitative feedback, we chose to eliminate these questions. </w:t>
      </w:r>
      <w:r w:rsidR="006B404A">
        <w:t>For</w:t>
      </w:r>
      <w:r w:rsidRPr="003366EA" w:rsidR="003366EA">
        <w:t xml:space="preserve"> </w:t>
      </w:r>
      <w:r w:rsidR="00094D0C">
        <w:t>P</w:t>
      </w:r>
      <w:r w:rsidRPr="003366EA" w:rsidR="003366EA">
        <w:t>Q.</w:t>
      </w:r>
      <w:r w:rsidRPr="003366EA" w:rsidR="00FE5BE2">
        <w:t>19 and 20</w:t>
      </w:r>
      <w:r w:rsidR="00094D0C">
        <w:t xml:space="preserve"> (eliminated and FQ.13, respectively)</w:t>
      </w:r>
      <w:r w:rsidRPr="003366EA" w:rsidR="00FE5BE2">
        <w:t>, some respondents (</w:t>
      </w:r>
      <w:r w:rsidR="00094D0C">
        <w:t>four</w:t>
      </w:r>
      <w:r w:rsidRPr="003366EA" w:rsidR="00FE5BE2">
        <w:t>) remarked that they were unsure of who qualified as their “neighbors</w:t>
      </w:r>
      <w:r w:rsidR="00FD47D9">
        <w:t>.</w:t>
      </w:r>
      <w:r w:rsidRPr="003366EA" w:rsidR="00FE5BE2">
        <w:t xml:space="preserve">” These questions are place-based, so for an NCCC member, who is part </w:t>
      </w:r>
      <w:r w:rsidR="006B404A">
        <w:t>of a team that frequently moves</w:t>
      </w:r>
      <w:r w:rsidRPr="003366EA" w:rsidR="00FE5BE2">
        <w:t xml:space="preserve"> from one place to another, there was the possibility for confusion. In the final survey, we decided not to alter the question wording to preserve the ability to map our results back to the CPS data. </w:t>
      </w:r>
      <w:r w:rsidRPr="003366EA" w:rsidR="003366EA">
        <w:t xml:space="preserve">Finally, some respondents were confused about </w:t>
      </w:r>
      <w:r w:rsidR="00094D0C">
        <w:t>P</w:t>
      </w:r>
      <w:r w:rsidRPr="003366EA" w:rsidR="003366EA">
        <w:t>Q.30’s</w:t>
      </w:r>
      <w:r w:rsidR="00094D0C">
        <w:t xml:space="preserve"> (FQ.25)</w:t>
      </w:r>
      <w:r w:rsidRPr="003366EA" w:rsidR="003366EA">
        <w:t xml:space="preserve"> </w:t>
      </w:r>
      <w:r w:rsidRPr="003366EA" w:rsidR="00D901B9">
        <w:t xml:space="preserve">"broader national service community" </w:t>
      </w:r>
      <w:r w:rsidRPr="003366EA" w:rsidR="003366EA">
        <w:t>or "national AmeriCorps program</w:t>
      </w:r>
      <w:r w:rsidRPr="003366EA" w:rsidR="00D901B9">
        <w:t>"</w:t>
      </w:r>
      <w:r w:rsidRPr="003366EA" w:rsidR="003366EA">
        <w:t xml:space="preserve"> response options. </w:t>
      </w:r>
      <w:r w:rsidR="003366EA">
        <w:t xml:space="preserve">Given the variety of interpretations assessed here and in the cognitive interviews, we altered the response options to remove “broader national service community” and added an “Other- please specify” option with a text box to capture members’ interpretations. Additional changes made to the survey based on qualitative feedback included adding an option to </w:t>
      </w:r>
      <w:r w:rsidR="00094D0C">
        <w:t>P</w:t>
      </w:r>
      <w:r w:rsidR="003366EA">
        <w:t>Q.31</w:t>
      </w:r>
      <w:r w:rsidR="00094D0C">
        <w:t xml:space="preserve"> (FQ.26)</w:t>
      </w:r>
      <w:r w:rsidR="003366EA">
        <w:t xml:space="preserve"> to indicate that a stipend was chosen over an education award</w:t>
      </w:r>
      <w:r w:rsidR="00FD47D9">
        <w:t xml:space="preserve"> (relevant only for VISTA members)</w:t>
      </w:r>
      <w:r w:rsidR="00356FB6">
        <w:t>.</w:t>
      </w:r>
    </w:p>
    <w:p w:rsidRPr="00356FB6" w:rsidR="00D901B9" w:rsidP="00355704" w:rsidRDefault="00356FB6" w14:paraId="5AF09C49" w14:textId="2C07E069">
      <w:pPr>
        <w:rPr>
          <w:u w:val="single"/>
        </w:rPr>
      </w:pPr>
      <w:r w:rsidRPr="00356FB6">
        <w:rPr>
          <w:u w:val="single"/>
        </w:rPr>
        <w:t>Quantitative Analysis</w:t>
      </w:r>
    </w:p>
    <w:p w:rsidR="00CF5A01" w:rsidP="00F3331A" w:rsidRDefault="007B4C01" w14:paraId="1890978A" w14:textId="0FB026D9">
      <w:r>
        <w:t xml:space="preserve">The purpose of the analysis was to ensure that the pilot survey produced sufficient variation in responses, and that concepts measured by items from validated instruments still measured those concepts after </w:t>
      </w:r>
      <w:r w:rsidR="00B54BEA">
        <w:t>the scales were shortened</w:t>
      </w:r>
      <w:r>
        <w:t xml:space="preserve">. </w:t>
      </w:r>
      <w:r w:rsidR="0063463A">
        <w:t xml:space="preserve">Quantitative analysis consisted of </w:t>
      </w:r>
      <w:r w:rsidR="00844F07">
        <w:t xml:space="preserve">four parts: </w:t>
      </w:r>
    </w:p>
    <w:p w:rsidRPr="00CF5A01" w:rsidR="00CF5A01" w:rsidP="00CF5A01" w:rsidRDefault="00CF5A01" w14:paraId="2532C57A" w14:textId="43269DCF">
      <w:pPr>
        <w:pStyle w:val="ListParagraph"/>
        <w:numPr>
          <w:ilvl w:val="0"/>
          <w:numId w:val="10"/>
        </w:numPr>
        <w:rPr>
          <w:rFonts w:ascii="Times New Roman" w:hAnsi="Times New Roman" w:eastAsia="Times New Roman"/>
          <w:sz w:val="24"/>
          <w:szCs w:val="24"/>
        </w:rPr>
      </w:pPr>
      <w:r>
        <w:rPr>
          <w:rFonts w:ascii="Times New Roman" w:hAnsi="Times New Roman" w:eastAsia="Times New Roman"/>
          <w:sz w:val="24"/>
          <w:szCs w:val="24"/>
        </w:rPr>
        <w:t>C</w:t>
      </w:r>
      <w:r w:rsidRPr="00CF5A01" w:rsidR="00844F07">
        <w:rPr>
          <w:rFonts w:ascii="Times New Roman" w:hAnsi="Times New Roman" w:eastAsia="Times New Roman"/>
          <w:sz w:val="24"/>
          <w:szCs w:val="24"/>
        </w:rPr>
        <w:t xml:space="preserve">alculating item reliability of all pilot survey </w:t>
      </w:r>
      <w:proofErr w:type="gramStart"/>
      <w:r w:rsidRPr="00CF5A01" w:rsidR="00844F07">
        <w:rPr>
          <w:rFonts w:ascii="Times New Roman" w:hAnsi="Times New Roman" w:eastAsia="Times New Roman"/>
          <w:sz w:val="24"/>
          <w:szCs w:val="24"/>
        </w:rPr>
        <w:t>items;</w:t>
      </w:r>
      <w:proofErr w:type="gramEnd"/>
      <w:r w:rsidRPr="00CF5A01" w:rsidR="00844F07">
        <w:rPr>
          <w:rFonts w:ascii="Times New Roman" w:hAnsi="Times New Roman" w:eastAsia="Times New Roman"/>
          <w:sz w:val="24"/>
          <w:szCs w:val="24"/>
        </w:rPr>
        <w:t xml:space="preserve"> </w:t>
      </w:r>
    </w:p>
    <w:p w:rsidRPr="00CF5A01" w:rsidR="00CF5A01" w:rsidP="00CF5A01" w:rsidRDefault="00CF5A01" w14:paraId="044D2E07" w14:textId="5AFC5D2F">
      <w:pPr>
        <w:pStyle w:val="ListParagraph"/>
        <w:numPr>
          <w:ilvl w:val="0"/>
          <w:numId w:val="10"/>
        </w:numPr>
        <w:rPr>
          <w:rFonts w:ascii="Times New Roman" w:hAnsi="Times New Roman" w:eastAsia="Times New Roman"/>
          <w:sz w:val="24"/>
          <w:szCs w:val="24"/>
        </w:rPr>
      </w:pPr>
      <w:r>
        <w:rPr>
          <w:rFonts w:ascii="Times New Roman" w:hAnsi="Times New Roman" w:eastAsia="Times New Roman"/>
          <w:sz w:val="24"/>
          <w:szCs w:val="24"/>
        </w:rPr>
        <w:t>G</w:t>
      </w:r>
      <w:r w:rsidRPr="00CF5A01" w:rsidR="00844F07">
        <w:rPr>
          <w:rFonts w:ascii="Times New Roman" w:hAnsi="Times New Roman" w:eastAsia="Times New Roman"/>
          <w:sz w:val="24"/>
          <w:szCs w:val="24"/>
        </w:rPr>
        <w:t xml:space="preserve">enerating item </w:t>
      </w:r>
      <w:proofErr w:type="gramStart"/>
      <w:r w:rsidRPr="00CF5A01" w:rsidR="00844F07">
        <w:rPr>
          <w:rFonts w:ascii="Times New Roman" w:hAnsi="Times New Roman" w:eastAsia="Times New Roman"/>
          <w:sz w:val="24"/>
          <w:szCs w:val="24"/>
        </w:rPr>
        <w:t>distributions;</w:t>
      </w:r>
      <w:proofErr w:type="gramEnd"/>
      <w:r w:rsidRPr="00CF5A01" w:rsidR="00844F07">
        <w:rPr>
          <w:rFonts w:ascii="Times New Roman" w:hAnsi="Times New Roman" w:eastAsia="Times New Roman"/>
          <w:sz w:val="24"/>
          <w:szCs w:val="24"/>
        </w:rPr>
        <w:t xml:space="preserve"> </w:t>
      </w:r>
    </w:p>
    <w:p w:rsidRPr="00CF5A01" w:rsidR="00CF5A01" w:rsidP="00CF5A01" w:rsidRDefault="00CF5A01" w14:paraId="3B6C2F3A" w14:textId="67C34C54">
      <w:pPr>
        <w:pStyle w:val="ListParagraph"/>
        <w:numPr>
          <w:ilvl w:val="0"/>
          <w:numId w:val="10"/>
        </w:numPr>
        <w:rPr>
          <w:rFonts w:ascii="Times New Roman" w:hAnsi="Times New Roman" w:eastAsia="Times New Roman"/>
          <w:sz w:val="24"/>
          <w:szCs w:val="24"/>
        </w:rPr>
      </w:pPr>
      <w:r>
        <w:rPr>
          <w:rFonts w:ascii="Times New Roman" w:hAnsi="Times New Roman" w:eastAsia="Times New Roman"/>
          <w:sz w:val="24"/>
          <w:szCs w:val="24"/>
        </w:rPr>
        <w:t>W</w:t>
      </w:r>
      <w:r w:rsidRPr="00CF5A01" w:rsidR="00844F07">
        <w:rPr>
          <w:rFonts w:ascii="Times New Roman" w:hAnsi="Times New Roman" w:eastAsia="Times New Roman"/>
          <w:sz w:val="24"/>
          <w:szCs w:val="24"/>
        </w:rPr>
        <w:t xml:space="preserve">here survey items </w:t>
      </w:r>
      <w:r w:rsidRPr="00CF5A01" w:rsidR="00061995">
        <w:rPr>
          <w:rFonts w:ascii="Times New Roman" w:hAnsi="Times New Roman" w:eastAsia="Times New Roman"/>
          <w:sz w:val="24"/>
          <w:szCs w:val="24"/>
        </w:rPr>
        <w:t xml:space="preserve">had been drawn from validated surveys (e.g. Intercultural Sensitivity Scale), running factor analysis and item intercorrelations to assess similarity to the original </w:t>
      </w:r>
      <w:proofErr w:type="gramStart"/>
      <w:r w:rsidRPr="00CF5A01" w:rsidR="00061995">
        <w:rPr>
          <w:rFonts w:ascii="Times New Roman" w:hAnsi="Times New Roman" w:eastAsia="Times New Roman"/>
          <w:sz w:val="24"/>
          <w:szCs w:val="24"/>
        </w:rPr>
        <w:t>sources;</w:t>
      </w:r>
      <w:proofErr w:type="gramEnd"/>
      <w:r w:rsidRPr="00CF5A01" w:rsidR="00061995">
        <w:rPr>
          <w:rFonts w:ascii="Times New Roman" w:hAnsi="Times New Roman" w:eastAsia="Times New Roman"/>
          <w:sz w:val="24"/>
          <w:szCs w:val="24"/>
        </w:rPr>
        <w:t xml:space="preserve"> </w:t>
      </w:r>
    </w:p>
    <w:p w:rsidRPr="007B4C01" w:rsidR="00F3331A" w:rsidP="00CF5A01" w:rsidRDefault="00D02402" w14:paraId="0468C60C" w14:textId="46FB8C52">
      <w:pPr>
        <w:pStyle w:val="ListParagraph"/>
        <w:numPr>
          <w:ilvl w:val="0"/>
          <w:numId w:val="10"/>
        </w:numPr>
        <w:rPr>
          <w:rFonts w:ascii="Times New Roman" w:hAnsi="Times New Roman" w:eastAsia="Times New Roman"/>
          <w:sz w:val="24"/>
          <w:szCs w:val="24"/>
        </w:rPr>
      </w:pPr>
      <w:r>
        <w:rPr>
          <w:rFonts w:ascii="Times New Roman" w:hAnsi="Times New Roman" w:eastAsia="Times New Roman"/>
          <w:sz w:val="24"/>
          <w:szCs w:val="24"/>
        </w:rPr>
        <w:t>W</w:t>
      </w:r>
      <w:r w:rsidRPr="00CF5A01" w:rsidR="00061995">
        <w:rPr>
          <w:rFonts w:ascii="Times New Roman" w:hAnsi="Times New Roman" w:eastAsia="Times New Roman"/>
          <w:sz w:val="24"/>
          <w:szCs w:val="24"/>
        </w:rPr>
        <w:t>here items were drawn from the existing exit survey, analyzing the variation in those items to make sure it is sufficient, and confirming that the factor structure of those items has not changed</w:t>
      </w:r>
      <w:r w:rsidRPr="00CF5A01" w:rsidR="0063463A">
        <w:rPr>
          <w:rFonts w:ascii="Times New Roman" w:hAnsi="Times New Roman" w:eastAsia="Times New Roman"/>
          <w:sz w:val="24"/>
          <w:szCs w:val="24"/>
        </w:rPr>
        <w:t xml:space="preserve">. </w:t>
      </w:r>
    </w:p>
    <w:p w:rsidR="00F3331A" w:rsidP="00F3331A" w:rsidRDefault="00F3331A" w14:paraId="428260B9" w14:textId="3B430D6A">
      <w:r>
        <w:t xml:space="preserve">The </w:t>
      </w:r>
      <w:r>
        <w:t xml:space="preserve">analysis focused on different sections of the pilot survey and yielded </w:t>
      </w:r>
      <w:proofErr w:type="gramStart"/>
      <w:r>
        <w:t>a number of</w:t>
      </w:r>
      <w:proofErr w:type="gramEnd"/>
      <w:r>
        <w:t xml:space="preserve"> results which suggest that various items included in the pilot instrument will yield more insightful data than the items they replaced in the earlier exit survey.</w:t>
      </w:r>
    </w:p>
    <w:p w:rsidRPr="00A83D7C" w:rsidR="00F3331A" w:rsidP="00F3331A" w:rsidRDefault="00F3331A" w14:paraId="1EC5730C" w14:textId="0F588387">
      <w:pPr>
        <w:rPr>
          <w:i/>
        </w:rPr>
      </w:pPr>
      <w:r w:rsidRPr="00A83D7C">
        <w:rPr>
          <w:i/>
        </w:rPr>
        <w:t xml:space="preserve">Items on </w:t>
      </w:r>
      <w:r w:rsidRPr="00A83D7C" w:rsidR="007B4C01">
        <w:rPr>
          <w:i/>
        </w:rPr>
        <w:t>“</w:t>
      </w:r>
      <w:r w:rsidRPr="00A83D7C">
        <w:rPr>
          <w:i/>
        </w:rPr>
        <w:t xml:space="preserve">Reasons for </w:t>
      </w:r>
      <w:proofErr w:type="gramStart"/>
      <w:r w:rsidRPr="00A83D7C">
        <w:rPr>
          <w:i/>
        </w:rPr>
        <w:t>Joining</w:t>
      </w:r>
      <w:r w:rsidRPr="00A83D7C" w:rsidR="007B4C01">
        <w:rPr>
          <w:i/>
        </w:rPr>
        <w:t>”</w:t>
      </w:r>
      <w:r w:rsidRPr="00A83D7C" w:rsidR="006D5973">
        <w:rPr>
          <w:i/>
        </w:rPr>
        <w:t>(</w:t>
      </w:r>
      <w:proofErr w:type="gramEnd"/>
      <w:r w:rsidR="000B66B7">
        <w:rPr>
          <w:i/>
        </w:rPr>
        <w:t>P</w:t>
      </w:r>
      <w:r w:rsidRPr="00A83D7C" w:rsidR="006D5973">
        <w:rPr>
          <w:i/>
        </w:rPr>
        <w:t>Q.2</w:t>
      </w:r>
      <w:r w:rsidR="00FE261B">
        <w:rPr>
          <w:i/>
        </w:rPr>
        <w:t>; FQ.1</w:t>
      </w:r>
      <w:r w:rsidRPr="00A83D7C" w:rsidR="006D5973">
        <w:rPr>
          <w:i/>
        </w:rPr>
        <w:t>)</w:t>
      </w:r>
    </w:p>
    <w:p w:rsidR="006D5973" w:rsidP="006D5973" w:rsidRDefault="00F3331A" w14:paraId="3EEA6493" w14:textId="5D279DF3">
      <w:r>
        <w:t>The items in this section of the pilot were the same as those use</w:t>
      </w:r>
      <w:r w:rsidR="007B4C01">
        <w:t xml:space="preserve">d in the earlier exit survey. </w:t>
      </w:r>
      <w:r>
        <w:t>The Cronbach alpha for this portion of the survey</w:t>
      </w:r>
      <w:r w:rsidR="007B4C01">
        <w:t xml:space="preserve"> was quite respectable (.737). </w:t>
      </w:r>
      <w:r>
        <w:t xml:space="preserve">A factor analysis of these items yielded a factor structure </w:t>
      </w:r>
      <w:proofErr w:type="gramStart"/>
      <w:r>
        <w:t>similar to</w:t>
      </w:r>
      <w:proofErr w:type="gramEnd"/>
      <w:r>
        <w:t xml:space="preserve"> that obse</w:t>
      </w:r>
      <w:r w:rsidR="007B4C01">
        <w:t xml:space="preserve">rved with earlier exit survey. </w:t>
      </w:r>
      <w:r w:rsidR="006D5973">
        <w:t xml:space="preserve">The factor structure of motivation to join in the original exit survey consisted of three factors, together accounting for 62% of the variance. The pilot exit survey also entails </w:t>
      </w:r>
      <w:r w:rsidR="00FE261B">
        <w:t>three</w:t>
      </w:r>
      <w:r w:rsidR="006D5973">
        <w:t xml:space="preserve"> factors which account </w:t>
      </w:r>
      <w:r w:rsidR="006D5973">
        <w:lastRenderedPageBreak/>
        <w:t>f</w:t>
      </w:r>
      <w:r w:rsidR="00A83D7C">
        <w:t>or 61% of the variance.</w:t>
      </w:r>
    </w:p>
    <w:p w:rsidRPr="00A83D7C" w:rsidR="00F3331A" w:rsidP="00F3331A" w:rsidRDefault="00F3331A" w14:paraId="56BFBD4B" w14:textId="0FD51969">
      <w:pPr>
        <w:rPr>
          <w:i/>
        </w:rPr>
      </w:pPr>
      <w:r w:rsidRPr="00A83D7C">
        <w:rPr>
          <w:i/>
        </w:rPr>
        <w:t xml:space="preserve">Satisfaction with Training and Supervision </w:t>
      </w:r>
      <w:r w:rsidR="00464190">
        <w:rPr>
          <w:i/>
        </w:rPr>
        <w:t>(PQ 4, 5; FQ 3a, 3c)</w:t>
      </w:r>
    </w:p>
    <w:p w:rsidR="006D5973" w:rsidP="006D5973" w:rsidRDefault="007B4C01" w14:paraId="26284DC6" w14:textId="7786C7DE">
      <w:r>
        <w:t>The p</w:t>
      </w:r>
      <w:r w:rsidR="00F3331A">
        <w:t>ilot survey used two new items that covered similar content as the items us</w:t>
      </w:r>
      <w:r w:rsidR="00CB7778">
        <w:t xml:space="preserve">ed in the earlier exit survey. </w:t>
      </w:r>
      <w:r w:rsidR="00F3331A">
        <w:t xml:space="preserve">Comparison of the distributions of these new items indicated that the new items yielded </w:t>
      </w:r>
      <w:proofErr w:type="gramStart"/>
      <w:r w:rsidR="00F3331A">
        <w:t>less</w:t>
      </w:r>
      <w:proofErr w:type="gramEnd"/>
      <w:r w:rsidR="00F3331A">
        <w:t xml:space="preserve"> extreme respons</w:t>
      </w:r>
      <w:r w:rsidR="00CB7778">
        <w:t>es</w:t>
      </w:r>
      <w:r w:rsidR="00406EAB">
        <w:t>,</w:t>
      </w:r>
      <w:r w:rsidR="00CB7778">
        <w:t xml:space="preserve"> which is a positive result. </w:t>
      </w:r>
      <w:r w:rsidR="00F3331A">
        <w:t>The old items had a top</w:t>
      </w:r>
      <w:r w:rsidR="00CB7778">
        <w:t xml:space="preserve"> 2 box of between 79% and 84%. </w:t>
      </w:r>
      <w:r w:rsidR="005B552A">
        <w:t xml:space="preserve">The new items </w:t>
      </w:r>
      <w:r w:rsidR="00F3331A">
        <w:t>had a top 2 box</w:t>
      </w:r>
      <w:r w:rsidR="00C645D7">
        <w:t xml:space="preserve"> range of between 59% and 65%. </w:t>
      </w:r>
      <w:r w:rsidR="00F3331A">
        <w:t>This means that the response to these items are more dispersed</w:t>
      </w:r>
      <w:r w:rsidR="00D649EF">
        <w:t xml:space="preserve"> and</w:t>
      </w:r>
      <w:r w:rsidR="00F3331A">
        <w:t xml:space="preserve"> provide and exhibit greater variation as compared with the previous items which were clustered at either </w:t>
      </w:r>
      <w:r w:rsidR="009C6F46">
        <w:t xml:space="preserve">the positive or </w:t>
      </w:r>
      <w:r w:rsidR="00F3331A">
        <w:t xml:space="preserve">negative end of the scale. </w:t>
      </w:r>
      <w:r w:rsidR="006D5973">
        <w:t>Analysis of the distributions of the old and new items indicates that the old item</w:t>
      </w:r>
      <w:r w:rsidR="009C6F46">
        <w:t>s</w:t>
      </w:r>
      <w:r w:rsidR="006D5973">
        <w:t xml:space="preserve"> yielded more extreme results—a greater proportion of members report having very good or very poor training and supervisory experiences.</w:t>
      </w:r>
      <w:r w:rsidR="00C645D7">
        <w:t xml:space="preserve"> </w:t>
      </w:r>
      <w:r w:rsidR="006D5973">
        <w:t>The new items appear to provide a less extreme view of member experiences.</w:t>
      </w:r>
    </w:p>
    <w:p w:rsidR="006D5973" w:rsidP="006D5973" w:rsidRDefault="007D7BE4" w14:paraId="733C7DCB" w14:textId="351FC59E">
      <w:r>
        <w:t xml:space="preserve">Table 3: </w:t>
      </w:r>
      <w:r w:rsidR="006D5973">
        <w:t>Distribution of Training items</w:t>
      </w:r>
    </w:p>
    <w:tbl>
      <w:tblPr>
        <w:tblStyle w:val="TableGrid"/>
        <w:tblW w:w="0" w:type="auto"/>
        <w:tblLook w:val="04A0" w:firstRow="1" w:lastRow="0" w:firstColumn="1" w:lastColumn="0" w:noHBand="0" w:noVBand="1"/>
      </w:tblPr>
      <w:tblGrid>
        <w:gridCol w:w="3119"/>
        <w:gridCol w:w="3114"/>
        <w:gridCol w:w="3117"/>
      </w:tblGrid>
      <w:tr w:rsidR="006D5973" w:rsidTr="006D5973" w14:paraId="43C9DF4C" w14:textId="77777777">
        <w:tc>
          <w:tcPr>
            <w:tcW w:w="3192" w:type="dxa"/>
          </w:tcPr>
          <w:p w:rsidRPr="00DF59A3" w:rsidR="006D5973" w:rsidP="00694AEB" w:rsidRDefault="006D5973" w14:paraId="02C85619" w14:textId="77777777">
            <w:pPr>
              <w:adjustRightInd w:val="0"/>
            </w:pPr>
          </w:p>
        </w:tc>
        <w:tc>
          <w:tcPr>
            <w:tcW w:w="3192" w:type="dxa"/>
          </w:tcPr>
          <w:p w:rsidRPr="00DF59A3" w:rsidR="006D5973" w:rsidP="00694AEB" w:rsidRDefault="006D5973" w14:paraId="5A9BB1D5" w14:textId="77777777">
            <w:pPr>
              <w:adjustRightInd w:val="0"/>
              <w:jc w:val="center"/>
            </w:pPr>
            <w:r w:rsidRPr="00DF59A3">
              <w:t>Top 2 Box</w:t>
            </w:r>
          </w:p>
        </w:tc>
        <w:tc>
          <w:tcPr>
            <w:tcW w:w="3192" w:type="dxa"/>
          </w:tcPr>
          <w:p w:rsidRPr="00DF59A3" w:rsidR="006D5973" w:rsidP="00694AEB" w:rsidRDefault="006D5973" w14:paraId="22020D6D" w14:textId="77777777">
            <w:pPr>
              <w:adjustRightInd w:val="0"/>
              <w:jc w:val="center"/>
            </w:pPr>
            <w:r w:rsidRPr="00DF59A3">
              <w:t>Bottom 2 Box</w:t>
            </w:r>
          </w:p>
        </w:tc>
      </w:tr>
      <w:tr w:rsidR="006D5973" w:rsidTr="006D5973" w14:paraId="52097F1E" w14:textId="77777777">
        <w:tc>
          <w:tcPr>
            <w:tcW w:w="3192" w:type="dxa"/>
          </w:tcPr>
          <w:p w:rsidRPr="00DF59A3" w:rsidR="006D5973" w:rsidP="00FE261B" w:rsidRDefault="006D5973" w14:paraId="32883223" w14:textId="34BF8BBF">
            <w:pPr>
              <w:adjustRightInd w:val="0"/>
            </w:pPr>
            <w:r w:rsidRPr="00DF59A3">
              <w:t xml:space="preserve">Old </w:t>
            </w:r>
            <w:r w:rsidR="00FE261B">
              <w:t>survey i</w:t>
            </w:r>
            <w:r w:rsidRPr="00DF59A3">
              <w:t>tem Q</w:t>
            </w:r>
            <w:r w:rsidR="00FE261B">
              <w:t>.</w:t>
            </w:r>
            <w:r w:rsidRPr="00DF59A3">
              <w:t>3</w:t>
            </w:r>
          </w:p>
        </w:tc>
        <w:tc>
          <w:tcPr>
            <w:tcW w:w="3192" w:type="dxa"/>
          </w:tcPr>
          <w:p w:rsidRPr="00DF59A3" w:rsidR="006D5973" w:rsidP="00694AEB" w:rsidRDefault="006D5973" w14:paraId="2DF84627" w14:textId="77777777">
            <w:pPr>
              <w:adjustRightInd w:val="0"/>
              <w:jc w:val="center"/>
            </w:pPr>
            <w:r w:rsidRPr="00DF59A3">
              <w:t>78.5%</w:t>
            </w:r>
          </w:p>
        </w:tc>
        <w:tc>
          <w:tcPr>
            <w:tcW w:w="3192" w:type="dxa"/>
          </w:tcPr>
          <w:p w:rsidRPr="00DF59A3" w:rsidR="006D5973" w:rsidP="00694AEB" w:rsidRDefault="006D5973" w14:paraId="28A80D0D" w14:textId="77777777">
            <w:pPr>
              <w:adjustRightInd w:val="0"/>
              <w:jc w:val="center"/>
            </w:pPr>
            <w:r w:rsidRPr="00DF59A3">
              <w:t>17.8%</w:t>
            </w:r>
          </w:p>
        </w:tc>
      </w:tr>
      <w:tr w:rsidR="006D5973" w:rsidTr="006D5973" w14:paraId="2ECEEF87" w14:textId="77777777">
        <w:tc>
          <w:tcPr>
            <w:tcW w:w="3192" w:type="dxa"/>
          </w:tcPr>
          <w:p w:rsidRPr="00DF59A3" w:rsidR="006D5973" w:rsidP="00694AEB" w:rsidRDefault="00FE261B" w14:paraId="515E821B" w14:textId="5309A9AF">
            <w:pPr>
              <w:adjustRightInd w:val="0"/>
            </w:pPr>
            <w:r w:rsidRPr="00DF59A3">
              <w:t xml:space="preserve">Old </w:t>
            </w:r>
            <w:r>
              <w:t>survey i</w:t>
            </w:r>
            <w:r w:rsidRPr="00DF59A3">
              <w:t xml:space="preserve">tem </w:t>
            </w:r>
            <w:r w:rsidRPr="00DF59A3" w:rsidR="006D5973">
              <w:t>Q</w:t>
            </w:r>
            <w:r>
              <w:t>.</w:t>
            </w:r>
            <w:r w:rsidRPr="00DF59A3" w:rsidR="006D5973">
              <w:t>4</w:t>
            </w:r>
          </w:p>
        </w:tc>
        <w:tc>
          <w:tcPr>
            <w:tcW w:w="3192" w:type="dxa"/>
          </w:tcPr>
          <w:p w:rsidRPr="00DF59A3" w:rsidR="006D5973" w:rsidP="00694AEB" w:rsidRDefault="006D5973" w14:paraId="31B22857" w14:textId="77777777">
            <w:pPr>
              <w:adjustRightInd w:val="0"/>
              <w:jc w:val="center"/>
            </w:pPr>
            <w:r w:rsidRPr="00DF59A3">
              <w:t>79.2%</w:t>
            </w:r>
          </w:p>
        </w:tc>
        <w:tc>
          <w:tcPr>
            <w:tcW w:w="3192" w:type="dxa"/>
          </w:tcPr>
          <w:p w:rsidRPr="00DF59A3" w:rsidR="006D5973" w:rsidP="00694AEB" w:rsidRDefault="006D5973" w14:paraId="1AC265FA" w14:textId="77777777">
            <w:pPr>
              <w:adjustRightInd w:val="0"/>
              <w:jc w:val="center"/>
            </w:pPr>
            <w:r w:rsidRPr="00DF59A3">
              <w:t>18.1%</w:t>
            </w:r>
          </w:p>
        </w:tc>
      </w:tr>
      <w:tr w:rsidR="006D5973" w:rsidTr="006D5973" w14:paraId="3E941160" w14:textId="77777777">
        <w:tc>
          <w:tcPr>
            <w:tcW w:w="3192" w:type="dxa"/>
          </w:tcPr>
          <w:p w:rsidRPr="00DF59A3" w:rsidR="006D5973" w:rsidP="005B552A" w:rsidRDefault="00FE261B" w14:paraId="53C7E15D" w14:textId="7258C850">
            <w:pPr>
              <w:adjustRightInd w:val="0"/>
            </w:pPr>
            <w:r>
              <w:t>PQ.4 (F</w:t>
            </w:r>
            <w:r w:rsidRPr="00DF59A3" w:rsidR="006D5973">
              <w:t>Q</w:t>
            </w:r>
            <w:r>
              <w:t>.</w:t>
            </w:r>
            <w:r w:rsidR="005B552A">
              <w:t>3a</w:t>
            </w:r>
            <w:r>
              <w:t>)</w:t>
            </w:r>
          </w:p>
        </w:tc>
        <w:tc>
          <w:tcPr>
            <w:tcW w:w="3192" w:type="dxa"/>
          </w:tcPr>
          <w:p w:rsidRPr="00DF59A3" w:rsidR="006D5973" w:rsidP="00694AEB" w:rsidRDefault="006D5973" w14:paraId="361D8607" w14:textId="77777777">
            <w:pPr>
              <w:adjustRightInd w:val="0"/>
              <w:jc w:val="center"/>
            </w:pPr>
            <w:r w:rsidRPr="00DF59A3">
              <w:t>59.1%</w:t>
            </w:r>
          </w:p>
        </w:tc>
        <w:tc>
          <w:tcPr>
            <w:tcW w:w="3192" w:type="dxa"/>
          </w:tcPr>
          <w:p w:rsidRPr="00DF59A3" w:rsidR="006D5973" w:rsidP="00694AEB" w:rsidRDefault="006D5973" w14:paraId="25AB7AD5" w14:textId="77777777">
            <w:pPr>
              <w:adjustRightInd w:val="0"/>
              <w:jc w:val="center"/>
            </w:pPr>
            <w:r w:rsidRPr="00DF59A3">
              <w:t>40.3%</w:t>
            </w:r>
          </w:p>
        </w:tc>
      </w:tr>
    </w:tbl>
    <w:p w:rsidR="006D5973" w:rsidP="006D5973" w:rsidRDefault="007D7BE4" w14:paraId="35F3DF0C" w14:textId="1EED0FD9">
      <w:r>
        <w:t xml:space="preserve">Table 4: </w:t>
      </w:r>
      <w:r w:rsidR="006D5973">
        <w:t>Distribution of Supervisory Items</w:t>
      </w:r>
    </w:p>
    <w:tbl>
      <w:tblPr>
        <w:tblStyle w:val="TableGrid"/>
        <w:tblW w:w="0" w:type="auto"/>
        <w:tblLook w:val="04A0" w:firstRow="1" w:lastRow="0" w:firstColumn="1" w:lastColumn="0" w:noHBand="0" w:noVBand="1"/>
      </w:tblPr>
      <w:tblGrid>
        <w:gridCol w:w="2892"/>
        <w:gridCol w:w="2892"/>
        <w:gridCol w:w="2892"/>
      </w:tblGrid>
      <w:tr w:rsidR="006D5973" w:rsidTr="006D5973" w14:paraId="30C9A182" w14:textId="77777777">
        <w:tc>
          <w:tcPr>
            <w:tcW w:w="2892" w:type="dxa"/>
          </w:tcPr>
          <w:p w:rsidRPr="00DF59A3" w:rsidR="006D5973" w:rsidP="00694AEB" w:rsidRDefault="006D5973" w14:paraId="0F3D19E6" w14:textId="77777777">
            <w:pPr>
              <w:adjustRightInd w:val="0"/>
            </w:pPr>
          </w:p>
        </w:tc>
        <w:tc>
          <w:tcPr>
            <w:tcW w:w="2892" w:type="dxa"/>
          </w:tcPr>
          <w:p w:rsidRPr="00DF59A3" w:rsidR="006D5973" w:rsidP="00694AEB" w:rsidRDefault="006D5973" w14:paraId="36174EDE" w14:textId="77777777">
            <w:pPr>
              <w:adjustRightInd w:val="0"/>
              <w:jc w:val="center"/>
            </w:pPr>
            <w:r w:rsidRPr="00DF59A3">
              <w:t>Top 2 Box</w:t>
            </w:r>
          </w:p>
        </w:tc>
        <w:tc>
          <w:tcPr>
            <w:tcW w:w="2892" w:type="dxa"/>
          </w:tcPr>
          <w:p w:rsidRPr="00DF59A3" w:rsidR="006D5973" w:rsidP="00694AEB" w:rsidRDefault="006D5973" w14:paraId="37396AF9" w14:textId="77777777">
            <w:pPr>
              <w:adjustRightInd w:val="0"/>
              <w:jc w:val="center"/>
            </w:pPr>
            <w:r w:rsidRPr="00DF59A3">
              <w:t>Bottom 2 Box</w:t>
            </w:r>
          </w:p>
        </w:tc>
      </w:tr>
      <w:tr w:rsidR="006D5973" w:rsidTr="006D5973" w14:paraId="2E53679C" w14:textId="77777777">
        <w:tc>
          <w:tcPr>
            <w:tcW w:w="2892" w:type="dxa"/>
          </w:tcPr>
          <w:p w:rsidRPr="00DF59A3" w:rsidR="006D5973" w:rsidP="00694AEB" w:rsidRDefault="006D5973" w14:paraId="4245C3E8" w14:textId="3360EAD1">
            <w:pPr>
              <w:adjustRightInd w:val="0"/>
            </w:pPr>
            <w:r w:rsidRPr="00DF59A3">
              <w:t>Old Item Q</w:t>
            </w:r>
            <w:r w:rsidR="00FE261B">
              <w:t>.</w:t>
            </w:r>
            <w:r w:rsidRPr="00DF59A3">
              <w:t>5</w:t>
            </w:r>
          </w:p>
        </w:tc>
        <w:tc>
          <w:tcPr>
            <w:tcW w:w="2892" w:type="dxa"/>
          </w:tcPr>
          <w:p w:rsidRPr="00DF59A3" w:rsidR="006D5973" w:rsidP="00694AEB" w:rsidRDefault="006D5973" w14:paraId="0979604B" w14:textId="77777777">
            <w:pPr>
              <w:adjustRightInd w:val="0"/>
              <w:jc w:val="center"/>
            </w:pPr>
            <w:r w:rsidRPr="00DF59A3">
              <w:t>84.2%</w:t>
            </w:r>
          </w:p>
        </w:tc>
        <w:tc>
          <w:tcPr>
            <w:tcW w:w="2892" w:type="dxa"/>
          </w:tcPr>
          <w:p w:rsidRPr="00DF59A3" w:rsidR="006D5973" w:rsidP="00694AEB" w:rsidRDefault="006D5973" w14:paraId="106FDBE4" w14:textId="77777777">
            <w:pPr>
              <w:adjustRightInd w:val="0"/>
              <w:jc w:val="center"/>
            </w:pPr>
            <w:r w:rsidRPr="00DF59A3">
              <w:t>15.8%</w:t>
            </w:r>
          </w:p>
        </w:tc>
      </w:tr>
      <w:tr w:rsidR="006D5973" w:rsidTr="006D5973" w14:paraId="2C6AFD56" w14:textId="77777777">
        <w:tc>
          <w:tcPr>
            <w:tcW w:w="2892" w:type="dxa"/>
          </w:tcPr>
          <w:p w:rsidRPr="00DF59A3" w:rsidR="006D5973" w:rsidP="005B552A" w:rsidRDefault="00FE261B" w14:paraId="50BAA4D6" w14:textId="281D11E5">
            <w:pPr>
              <w:adjustRightInd w:val="0"/>
            </w:pPr>
            <w:r>
              <w:t>PQ.5 (F</w:t>
            </w:r>
            <w:r w:rsidRPr="00DF59A3" w:rsidR="006D5973">
              <w:t>Q</w:t>
            </w:r>
            <w:r>
              <w:t>.</w:t>
            </w:r>
            <w:r w:rsidR="005B552A">
              <w:t>3c</w:t>
            </w:r>
            <w:r>
              <w:t>)</w:t>
            </w:r>
          </w:p>
        </w:tc>
        <w:tc>
          <w:tcPr>
            <w:tcW w:w="2892" w:type="dxa"/>
          </w:tcPr>
          <w:p w:rsidRPr="00DF59A3" w:rsidR="006D5973" w:rsidP="00694AEB" w:rsidRDefault="006D5973" w14:paraId="2352856D" w14:textId="77777777">
            <w:pPr>
              <w:adjustRightInd w:val="0"/>
              <w:jc w:val="center"/>
            </w:pPr>
            <w:r w:rsidRPr="00DF59A3">
              <w:t>65.2%</w:t>
            </w:r>
          </w:p>
        </w:tc>
        <w:tc>
          <w:tcPr>
            <w:tcW w:w="2892" w:type="dxa"/>
          </w:tcPr>
          <w:p w:rsidRPr="00DF59A3" w:rsidR="006D5973" w:rsidP="00694AEB" w:rsidRDefault="006D5973" w14:paraId="2FD57EB7" w14:textId="77777777">
            <w:pPr>
              <w:adjustRightInd w:val="0"/>
              <w:jc w:val="center"/>
            </w:pPr>
            <w:r w:rsidRPr="00DF59A3">
              <w:t>32.6%</w:t>
            </w:r>
          </w:p>
        </w:tc>
      </w:tr>
    </w:tbl>
    <w:p w:rsidRPr="00102582" w:rsidR="006D5973" w:rsidP="006D5973" w:rsidRDefault="006D5973" w14:paraId="7D0B4FF3" w14:textId="61EF27E7">
      <w:r w:rsidRPr="00102582">
        <w:t>Item Inter-correlations for old items were moderately inter-correlated between .47 and .64</w:t>
      </w:r>
    </w:p>
    <w:p w:rsidRPr="00102582" w:rsidR="006D5973" w:rsidP="006D5973" w:rsidRDefault="006D5973" w14:paraId="71B6C4E0" w14:textId="16345DCB">
      <w:r w:rsidRPr="00102582">
        <w:t xml:space="preserve"> </w:t>
      </w:r>
      <w:r w:rsidRPr="00102582" w:rsidR="007D7BE4">
        <w:t>Table 5: Item Inter-correlations for Old Exit Survey Items</w:t>
      </w:r>
    </w:p>
    <w:tbl>
      <w:tblPr>
        <w:tblStyle w:val="TableGrid"/>
        <w:tblW w:w="0" w:type="auto"/>
        <w:tblLook w:val="04A0" w:firstRow="1" w:lastRow="0" w:firstColumn="1" w:lastColumn="0" w:noHBand="0" w:noVBand="1"/>
      </w:tblPr>
      <w:tblGrid>
        <w:gridCol w:w="2187"/>
        <w:gridCol w:w="2163"/>
        <w:gridCol w:w="2163"/>
        <w:gridCol w:w="2163"/>
      </w:tblGrid>
      <w:tr w:rsidRPr="00102582" w:rsidR="006D5973" w:rsidTr="006D5973" w14:paraId="5EF867F8" w14:textId="77777777">
        <w:tc>
          <w:tcPr>
            <w:tcW w:w="2187" w:type="dxa"/>
          </w:tcPr>
          <w:p w:rsidRPr="00102582" w:rsidR="006D5973" w:rsidP="00694AEB" w:rsidRDefault="006D5973" w14:paraId="36D4B0AF" w14:textId="77777777">
            <w:pPr>
              <w:adjustRightInd w:val="0"/>
            </w:pPr>
            <w:r w:rsidRPr="00102582">
              <w:t>Items</w:t>
            </w:r>
          </w:p>
        </w:tc>
        <w:tc>
          <w:tcPr>
            <w:tcW w:w="2163" w:type="dxa"/>
          </w:tcPr>
          <w:p w:rsidRPr="00102582" w:rsidR="006D5973" w:rsidP="00694AEB" w:rsidRDefault="006D5973" w14:paraId="188AF5DB" w14:textId="77777777">
            <w:pPr>
              <w:adjustRightInd w:val="0"/>
              <w:jc w:val="center"/>
            </w:pPr>
            <w:r w:rsidRPr="00102582">
              <w:t>Q.3</w:t>
            </w:r>
          </w:p>
        </w:tc>
        <w:tc>
          <w:tcPr>
            <w:tcW w:w="2163" w:type="dxa"/>
          </w:tcPr>
          <w:p w:rsidRPr="00102582" w:rsidR="006D5973" w:rsidP="00694AEB" w:rsidRDefault="006D5973" w14:paraId="26068297" w14:textId="77777777">
            <w:pPr>
              <w:adjustRightInd w:val="0"/>
              <w:jc w:val="center"/>
            </w:pPr>
            <w:r w:rsidRPr="00102582">
              <w:t>Q.4</w:t>
            </w:r>
          </w:p>
        </w:tc>
        <w:tc>
          <w:tcPr>
            <w:tcW w:w="2163" w:type="dxa"/>
          </w:tcPr>
          <w:p w:rsidRPr="00102582" w:rsidR="006D5973" w:rsidP="00694AEB" w:rsidRDefault="006D5973" w14:paraId="62CC9EE3" w14:textId="77777777">
            <w:pPr>
              <w:adjustRightInd w:val="0"/>
              <w:jc w:val="center"/>
            </w:pPr>
            <w:r w:rsidRPr="00102582">
              <w:t>Q.5</w:t>
            </w:r>
          </w:p>
        </w:tc>
      </w:tr>
      <w:tr w:rsidRPr="00102582" w:rsidR="006D5973" w:rsidTr="006D5973" w14:paraId="62CB4A92" w14:textId="77777777">
        <w:tc>
          <w:tcPr>
            <w:tcW w:w="2187" w:type="dxa"/>
          </w:tcPr>
          <w:p w:rsidRPr="00102582" w:rsidR="006D5973" w:rsidP="00694AEB" w:rsidRDefault="006D5973" w14:paraId="7AB97872" w14:textId="7E4439FB">
            <w:pPr>
              <w:adjustRightInd w:val="0"/>
            </w:pPr>
            <w:r w:rsidRPr="00102582">
              <w:t>Old Item Q</w:t>
            </w:r>
            <w:r w:rsidR="00FE261B">
              <w:t>.</w:t>
            </w:r>
            <w:r w:rsidRPr="00102582">
              <w:t>3</w:t>
            </w:r>
          </w:p>
        </w:tc>
        <w:tc>
          <w:tcPr>
            <w:tcW w:w="2163" w:type="dxa"/>
          </w:tcPr>
          <w:p w:rsidRPr="00102582" w:rsidR="006D5973" w:rsidP="00694AEB" w:rsidRDefault="006D5973" w14:paraId="384EA813" w14:textId="77777777">
            <w:pPr>
              <w:adjustRightInd w:val="0"/>
              <w:jc w:val="center"/>
            </w:pPr>
            <w:r w:rsidRPr="00102582">
              <w:t>1</w:t>
            </w:r>
          </w:p>
        </w:tc>
        <w:tc>
          <w:tcPr>
            <w:tcW w:w="2163" w:type="dxa"/>
          </w:tcPr>
          <w:p w:rsidRPr="00102582" w:rsidR="006D5973" w:rsidP="00694AEB" w:rsidRDefault="006D5973" w14:paraId="3C92A1B7" w14:textId="77777777">
            <w:pPr>
              <w:adjustRightInd w:val="0"/>
              <w:jc w:val="center"/>
            </w:pPr>
            <w:r w:rsidRPr="00102582">
              <w:t>.62</w:t>
            </w:r>
          </w:p>
        </w:tc>
        <w:tc>
          <w:tcPr>
            <w:tcW w:w="2163" w:type="dxa"/>
          </w:tcPr>
          <w:p w:rsidRPr="00102582" w:rsidR="006D5973" w:rsidP="00694AEB" w:rsidRDefault="006D5973" w14:paraId="6052C7E3" w14:textId="77777777">
            <w:pPr>
              <w:adjustRightInd w:val="0"/>
              <w:jc w:val="center"/>
            </w:pPr>
            <w:r w:rsidRPr="00102582">
              <w:t>.47</w:t>
            </w:r>
          </w:p>
        </w:tc>
      </w:tr>
      <w:tr w:rsidRPr="00102582" w:rsidR="006D5973" w:rsidTr="006D5973" w14:paraId="782684AC" w14:textId="77777777">
        <w:tc>
          <w:tcPr>
            <w:tcW w:w="2187" w:type="dxa"/>
          </w:tcPr>
          <w:p w:rsidRPr="00102582" w:rsidR="006D5973" w:rsidP="00694AEB" w:rsidRDefault="006D5973" w14:paraId="2BF8AD97" w14:textId="1A715071">
            <w:pPr>
              <w:adjustRightInd w:val="0"/>
            </w:pPr>
            <w:r w:rsidRPr="00102582">
              <w:t>Old item Q</w:t>
            </w:r>
            <w:r w:rsidR="00FE261B">
              <w:t>.</w:t>
            </w:r>
            <w:r w:rsidRPr="00102582">
              <w:t>4</w:t>
            </w:r>
          </w:p>
        </w:tc>
        <w:tc>
          <w:tcPr>
            <w:tcW w:w="2163" w:type="dxa"/>
          </w:tcPr>
          <w:p w:rsidRPr="00102582" w:rsidR="006D5973" w:rsidP="00694AEB" w:rsidRDefault="006D5973" w14:paraId="7E283891" w14:textId="77777777">
            <w:pPr>
              <w:adjustRightInd w:val="0"/>
              <w:jc w:val="center"/>
            </w:pPr>
            <w:r w:rsidRPr="00102582">
              <w:t>.62</w:t>
            </w:r>
          </w:p>
        </w:tc>
        <w:tc>
          <w:tcPr>
            <w:tcW w:w="2163" w:type="dxa"/>
          </w:tcPr>
          <w:p w:rsidRPr="00102582" w:rsidR="006D5973" w:rsidP="00694AEB" w:rsidRDefault="006D5973" w14:paraId="680F1426" w14:textId="77777777">
            <w:pPr>
              <w:adjustRightInd w:val="0"/>
              <w:jc w:val="center"/>
            </w:pPr>
            <w:r w:rsidRPr="00102582">
              <w:t>1</w:t>
            </w:r>
          </w:p>
        </w:tc>
        <w:tc>
          <w:tcPr>
            <w:tcW w:w="2163" w:type="dxa"/>
          </w:tcPr>
          <w:p w:rsidRPr="00102582" w:rsidR="006D5973" w:rsidP="00694AEB" w:rsidRDefault="006D5973" w14:paraId="2584F137" w14:textId="77777777">
            <w:pPr>
              <w:adjustRightInd w:val="0"/>
              <w:jc w:val="center"/>
            </w:pPr>
            <w:r w:rsidRPr="00102582">
              <w:t>.64</w:t>
            </w:r>
          </w:p>
        </w:tc>
      </w:tr>
      <w:tr w:rsidRPr="00102582" w:rsidR="006D5973" w:rsidTr="006D5973" w14:paraId="71203E84" w14:textId="77777777">
        <w:tc>
          <w:tcPr>
            <w:tcW w:w="2187" w:type="dxa"/>
          </w:tcPr>
          <w:p w:rsidRPr="00102582" w:rsidR="006D5973" w:rsidP="00694AEB" w:rsidRDefault="006D5973" w14:paraId="78BCB570" w14:textId="0827B514">
            <w:pPr>
              <w:adjustRightInd w:val="0"/>
            </w:pPr>
            <w:r w:rsidRPr="00102582">
              <w:t>Old Item Q</w:t>
            </w:r>
            <w:r w:rsidR="00FE261B">
              <w:t>.</w:t>
            </w:r>
            <w:r w:rsidRPr="00102582">
              <w:t>5</w:t>
            </w:r>
          </w:p>
        </w:tc>
        <w:tc>
          <w:tcPr>
            <w:tcW w:w="2163" w:type="dxa"/>
          </w:tcPr>
          <w:p w:rsidRPr="00102582" w:rsidR="006D5973" w:rsidP="00694AEB" w:rsidRDefault="006D5973" w14:paraId="7A898CBC" w14:textId="77777777">
            <w:pPr>
              <w:adjustRightInd w:val="0"/>
              <w:jc w:val="center"/>
            </w:pPr>
            <w:r w:rsidRPr="00102582">
              <w:t>.47</w:t>
            </w:r>
          </w:p>
        </w:tc>
        <w:tc>
          <w:tcPr>
            <w:tcW w:w="2163" w:type="dxa"/>
          </w:tcPr>
          <w:p w:rsidRPr="00102582" w:rsidR="006D5973" w:rsidP="00694AEB" w:rsidRDefault="006D5973" w14:paraId="09E8FCAA" w14:textId="77777777">
            <w:pPr>
              <w:adjustRightInd w:val="0"/>
              <w:jc w:val="center"/>
            </w:pPr>
            <w:r w:rsidRPr="00102582">
              <w:t>.64</w:t>
            </w:r>
          </w:p>
        </w:tc>
        <w:tc>
          <w:tcPr>
            <w:tcW w:w="2163" w:type="dxa"/>
          </w:tcPr>
          <w:p w:rsidRPr="00102582" w:rsidR="006D5973" w:rsidP="00694AEB" w:rsidRDefault="006D5973" w14:paraId="4A31BCAE" w14:textId="77777777">
            <w:pPr>
              <w:adjustRightInd w:val="0"/>
              <w:jc w:val="center"/>
            </w:pPr>
            <w:r w:rsidRPr="00102582">
              <w:t>1</w:t>
            </w:r>
          </w:p>
        </w:tc>
      </w:tr>
    </w:tbl>
    <w:p w:rsidR="00FC7BAB" w:rsidP="00F3331A" w:rsidRDefault="006D5973" w14:paraId="2469C2B8" w14:textId="61818B11">
      <w:r w:rsidRPr="00102582">
        <w:t xml:space="preserve">Item Inter-correlation of the new items </w:t>
      </w:r>
      <w:r w:rsidR="00FE261B">
        <w:t>PQ.4 (F</w:t>
      </w:r>
      <w:r w:rsidRPr="00102582" w:rsidR="007D7BE4">
        <w:t>Q3</w:t>
      </w:r>
      <w:r w:rsidR="00FE261B">
        <w:t>.</w:t>
      </w:r>
      <w:r w:rsidRPr="00102582" w:rsidR="007D7BE4">
        <w:t>a</w:t>
      </w:r>
      <w:r w:rsidR="00FE261B">
        <w:t>)</w:t>
      </w:r>
      <w:r w:rsidRPr="00102582" w:rsidR="007D7BE4">
        <w:t xml:space="preserve"> and </w:t>
      </w:r>
      <w:r w:rsidR="009C6F46">
        <w:t>PQ.5</w:t>
      </w:r>
      <w:r w:rsidR="00FE261B">
        <w:t xml:space="preserve"> </w:t>
      </w:r>
      <w:r w:rsidR="009C6F46">
        <w:t>(</w:t>
      </w:r>
      <w:r w:rsidR="00FE261B">
        <w:t>F</w:t>
      </w:r>
      <w:r w:rsidRPr="00102582" w:rsidR="007D7BE4">
        <w:t>Q</w:t>
      </w:r>
      <w:r w:rsidR="00FE261B">
        <w:t>.</w:t>
      </w:r>
      <w:r w:rsidRPr="00102582" w:rsidR="007D7BE4">
        <w:t>3c</w:t>
      </w:r>
      <w:r w:rsidR="00FE261B">
        <w:t>)</w:t>
      </w:r>
      <w:r w:rsidRPr="00102582">
        <w:t xml:space="preserve"> are modestly </w:t>
      </w:r>
      <w:r w:rsidR="00FE261B">
        <w:t xml:space="preserve">inter-correlated at </w:t>
      </w:r>
      <w:r w:rsidRPr="00102582">
        <w:t>.31</w:t>
      </w:r>
      <w:r w:rsidR="00FE261B">
        <w:t>.</w:t>
      </w:r>
    </w:p>
    <w:p w:rsidRPr="00102582" w:rsidR="00FC7BAB" w:rsidP="00F3331A" w:rsidRDefault="00FC7BAB" w14:paraId="5EE89E5C" w14:textId="77777777"/>
    <w:p w:rsidRPr="00102582" w:rsidR="00F3331A" w:rsidP="00F3331A" w:rsidRDefault="00F3331A" w14:paraId="38510F7F" w14:textId="37005572">
      <w:pPr>
        <w:rPr>
          <w:i/>
        </w:rPr>
      </w:pPr>
      <w:r w:rsidRPr="00102582">
        <w:rPr>
          <w:i/>
        </w:rPr>
        <w:t>Frequency of Various Activities While Serving in AmeriCorps (</w:t>
      </w:r>
      <w:r w:rsidR="00FE261B">
        <w:rPr>
          <w:i/>
        </w:rPr>
        <w:t>PQ.6-</w:t>
      </w:r>
      <w:r w:rsidRPr="00102582">
        <w:rPr>
          <w:i/>
        </w:rPr>
        <w:t>8</w:t>
      </w:r>
      <w:r w:rsidR="00FE261B">
        <w:rPr>
          <w:i/>
        </w:rPr>
        <w:t>; FQ.4-6</w:t>
      </w:r>
      <w:r w:rsidRPr="00102582">
        <w:rPr>
          <w:i/>
        </w:rPr>
        <w:t>)</w:t>
      </w:r>
    </w:p>
    <w:p w:rsidRPr="00102582" w:rsidR="00F3331A" w:rsidP="00F3331A" w:rsidRDefault="00F3331A" w14:paraId="18CC471E" w14:textId="152AF16F">
      <w:r w:rsidRPr="00102582">
        <w:t>The items use</w:t>
      </w:r>
      <w:r w:rsidRPr="00102582" w:rsidR="00D649EF">
        <w:t>d</w:t>
      </w:r>
      <w:r w:rsidRPr="00102582">
        <w:t xml:space="preserve"> in this measure were based generally on similar items found in the original exit survey</w:t>
      </w:r>
      <w:r w:rsidRPr="00102582" w:rsidR="00D649EF">
        <w:t>,</w:t>
      </w:r>
      <w:r w:rsidRPr="00102582">
        <w:t xml:space="preserve"> which were then discussed with the programs and modified to reflect the reality that members ex</w:t>
      </w:r>
      <w:r w:rsidRPr="00102582" w:rsidR="00406EAB">
        <w:t xml:space="preserve">perience during their service. </w:t>
      </w:r>
      <w:r w:rsidRPr="00102582">
        <w:t xml:space="preserve">The data from these 16 items reveal that the incidence of these </w:t>
      </w:r>
      <w:r w:rsidRPr="00102582" w:rsidR="00406EAB">
        <w:t xml:space="preserve">activities is highly variable. </w:t>
      </w:r>
      <w:r w:rsidRPr="00102582">
        <w:t xml:space="preserve">Across the 16 items the incidence ranges from 28% to 92% which suggests that members may or may not encounter </w:t>
      </w:r>
      <w:proofErr w:type="gramStart"/>
      <w:r w:rsidRPr="00102582">
        <w:t>particular experiences</w:t>
      </w:r>
      <w:proofErr w:type="gramEnd"/>
      <w:r w:rsidRPr="00102582">
        <w:t xml:space="preserve"> but that some experiences are quite common. </w:t>
      </w:r>
      <w:r w:rsidRPr="00102582" w:rsidR="00D649EF">
        <w:t>This variation in responses will be helpful for programs and agency staff to better understand (and possibly modify</w:t>
      </w:r>
      <w:r w:rsidRPr="00102582" w:rsidR="007D7BE4">
        <w:t xml:space="preserve"> and improve</w:t>
      </w:r>
      <w:r w:rsidRPr="00102582" w:rsidR="00D649EF">
        <w:t>) the member service experience.</w:t>
      </w:r>
    </w:p>
    <w:p w:rsidRPr="00102582" w:rsidR="00694AEB" w:rsidP="00694AEB" w:rsidRDefault="00694AEB" w14:paraId="1966DA75" w14:textId="77777777">
      <w:pPr>
        <w:adjustRightInd w:val="0"/>
      </w:pPr>
      <w:r w:rsidRPr="00102582">
        <w:t>In the table below we have provided top box and bottom box statistics describing distributions associated with each of the items. Top 2 Box including scores of “often” plus “very often”.  Bottom 2 box includes scores of “rarely” and “never”.</w:t>
      </w:r>
    </w:p>
    <w:p w:rsidRPr="00102582" w:rsidR="00694AEB" w:rsidP="00694AEB" w:rsidRDefault="00107230" w14:paraId="774B0865" w14:textId="766FDA52">
      <w:pPr>
        <w:adjustRightInd w:val="0"/>
      </w:pPr>
      <w:r w:rsidRPr="00102582">
        <w:t>Table 6: Top and Bottom Box Statistics for PQ.6-8</w:t>
      </w:r>
      <w:r w:rsidR="00FE261B">
        <w:t xml:space="preserve"> (FQ.4-6)</w:t>
      </w:r>
    </w:p>
    <w:tbl>
      <w:tblPr>
        <w:tblStyle w:val="TableGrid"/>
        <w:tblW w:w="0" w:type="auto"/>
        <w:tblLook w:val="04A0" w:firstRow="1" w:lastRow="0" w:firstColumn="1" w:lastColumn="0" w:noHBand="0" w:noVBand="1"/>
      </w:tblPr>
      <w:tblGrid>
        <w:gridCol w:w="5539"/>
        <w:gridCol w:w="2025"/>
        <w:gridCol w:w="1786"/>
      </w:tblGrid>
      <w:tr w:rsidRPr="00102582" w:rsidR="00694AEB" w:rsidTr="00694AEB" w14:paraId="1C19CBE4" w14:textId="77777777">
        <w:tc>
          <w:tcPr>
            <w:tcW w:w="5688" w:type="dxa"/>
            <w:shd w:val="clear" w:color="auto" w:fill="95B3D7" w:themeFill="accent1" w:themeFillTint="99"/>
          </w:tcPr>
          <w:p w:rsidRPr="00102582" w:rsidR="00694AEB" w:rsidP="00694AEB" w:rsidRDefault="00694AEB" w14:paraId="2605487C" w14:textId="77777777">
            <w:pPr>
              <w:adjustRightInd w:val="0"/>
              <w:jc w:val="center"/>
            </w:pPr>
            <w:r w:rsidRPr="00102582">
              <w:t>Activities</w:t>
            </w:r>
          </w:p>
        </w:tc>
        <w:tc>
          <w:tcPr>
            <w:tcW w:w="2070" w:type="dxa"/>
            <w:shd w:val="clear" w:color="auto" w:fill="95B3D7" w:themeFill="accent1" w:themeFillTint="99"/>
          </w:tcPr>
          <w:p w:rsidRPr="00102582" w:rsidR="00694AEB" w:rsidP="00694AEB" w:rsidRDefault="00694AEB" w14:paraId="33BA7FBC" w14:textId="77777777">
            <w:pPr>
              <w:adjustRightInd w:val="0"/>
              <w:jc w:val="center"/>
            </w:pPr>
            <w:r w:rsidRPr="00102582">
              <w:t>Top 2 Box</w:t>
            </w:r>
          </w:p>
        </w:tc>
        <w:tc>
          <w:tcPr>
            <w:tcW w:w="1818" w:type="dxa"/>
            <w:shd w:val="clear" w:color="auto" w:fill="95B3D7" w:themeFill="accent1" w:themeFillTint="99"/>
          </w:tcPr>
          <w:p w:rsidRPr="00102582" w:rsidR="00694AEB" w:rsidP="00694AEB" w:rsidRDefault="00694AEB" w14:paraId="14C31C1A" w14:textId="77777777">
            <w:pPr>
              <w:adjustRightInd w:val="0"/>
              <w:jc w:val="center"/>
            </w:pPr>
            <w:r w:rsidRPr="00102582">
              <w:t>Bottom 2 Box</w:t>
            </w:r>
          </w:p>
        </w:tc>
      </w:tr>
      <w:tr w:rsidRPr="00102582" w:rsidR="00694AEB" w:rsidTr="00694AEB" w14:paraId="0B8744B1" w14:textId="77777777">
        <w:trPr>
          <w:trHeight w:val="530"/>
        </w:trPr>
        <w:tc>
          <w:tcPr>
            <w:tcW w:w="5688" w:type="dxa"/>
          </w:tcPr>
          <w:p w:rsidRPr="00102582" w:rsidR="00694AEB" w:rsidP="00694AEB" w:rsidRDefault="00694AEB" w14:paraId="24AFB762" w14:textId="77777777">
            <w:r w:rsidRPr="00102582">
              <w:t>6a. Solve unexpected problems or find new and better ways to do things.</w:t>
            </w:r>
          </w:p>
        </w:tc>
        <w:tc>
          <w:tcPr>
            <w:tcW w:w="2070" w:type="dxa"/>
          </w:tcPr>
          <w:p w:rsidRPr="00102582" w:rsidR="00694AEB" w:rsidP="00694AEB" w:rsidRDefault="00694AEB" w14:paraId="041ADE02" w14:textId="77777777">
            <w:pPr>
              <w:adjustRightInd w:val="0"/>
              <w:jc w:val="center"/>
            </w:pPr>
            <w:r w:rsidRPr="00102582">
              <w:t>71.2%</w:t>
            </w:r>
          </w:p>
        </w:tc>
        <w:tc>
          <w:tcPr>
            <w:tcW w:w="1818" w:type="dxa"/>
          </w:tcPr>
          <w:p w:rsidRPr="00102582" w:rsidR="00694AEB" w:rsidP="00694AEB" w:rsidRDefault="00694AEB" w14:paraId="15C39712" w14:textId="77777777">
            <w:pPr>
              <w:adjustRightInd w:val="0"/>
              <w:jc w:val="center"/>
            </w:pPr>
            <w:r w:rsidRPr="00102582">
              <w:t>4.6%</w:t>
            </w:r>
          </w:p>
        </w:tc>
      </w:tr>
      <w:tr w:rsidRPr="00102582" w:rsidR="00694AEB" w:rsidTr="00694AEB" w14:paraId="3C32381F" w14:textId="77777777">
        <w:trPr>
          <w:trHeight w:val="350"/>
        </w:trPr>
        <w:tc>
          <w:tcPr>
            <w:tcW w:w="5688" w:type="dxa"/>
          </w:tcPr>
          <w:p w:rsidRPr="00102582" w:rsidR="00694AEB" w:rsidP="00694AEB" w:rsidRDefault="00694AEB" w14:paraId="5F62E1C9" w14:textId="77777777">
            <w:r w:rsidRPr="00102582">
              <w:t>6b. Lead or facilitate a meeting or event.</w:t>
            </w:r>
          </w:p>
        </w:tc>
        <w:tc>
          <w:tcPr>
            <w:tcW w:w="2070" w:type="dxa"/>
          </w:tcPr>
          <w:p w:rsidRPr="00102582" w:rsidR="00694AEB" w:rsidP="00694AEB" w:rsidRDefault="00694AEB" w14:paraId="6F7CD1A8" w14:textId="77777777">
            <w:pPr>
              <w:adjustRightInd w:val="0"/>
              <w:jc w:val="center"/>
            </w:pPr>
            <w:r w:rsidRPr="00102582">
              <w:t>54.3%</w:t>
            </w:r>
          </w:p>
        </w:tc>
        <w:tc>
          <w:tcPr>
            <w:tcW w:w="1818" w:type="dxa"/>
          </w:tcPr>
          <w:p w:rsidRPr="00102582" w:rsidR="00694AEB" w:rsidP="00694AEB" w:rsidRDefault="00694AEB" w14:paraId="2283FA9E" w14:textId="77777777">
            <w:pPr>
              <w:adjustRightInd w:val="0"/>
              <w:jc w:val="center"/>
            </w:pPr>
            <w:r w:rsidRPr="00102582">
              <w:t>17%</w:t>
            </w:r>
          </w:p>
        </w:tc>
      </w:tr>
      <w:tr w:rsidRPr="00102582" w:rsidR="00694AEB" w:rsidTr="00694AEB" w14:paraId="13C5BB47" w14:textId="77777777">
        <w:tc>
          <w:tcPr>
            <w:tcW w:w="5688" w:type="dxa"/>
          </w:tcPr>
          <w:p w:rsidRPr="00102582" w:rsidR="00694AEB" w:rsidP="00694AEB" w:rsidRDefault="00694AEB" w14:paraId="6D9FC3FE" w14:textId="77777777">
            <w:r w:rsidRPr="00102582">
              <w:t>6c. Lead a team</w:t>
            </w:r>
          </w:p>
        </w:tc>
        <w:tc>
          <w:tcPr>
            <w:tcW w:w="2070" w:type="dxa"/>
          </w:tcPr>
          <w:p w:rsidRPr="00102582" w:rsidR="00694AEB" w:rsidP="00694AEB" w:rsidRDefault="00694AEB" w14:paraId="252ED319" w14:textId="77777777">
            <w:pPr>
              <w:adjustRightInd w:val="0"/>
              <w:jc w:val="center"/>
            </w:pPr>
            <w:r w:rsidRPr="00102582">
              <w:t>41.8%</w:t>
            </w:r>
          </w:p>
        </w:tc>
        <w:tc>
          <w:tcPr>
            <w:tcW w:w="1818" w:type="dxa"/>
          </w:tcPr>
          <w:p w:rsidRPr="00102582" w:rsidR="00694AEB" w:rsidP="00694AEB" w:rsidRDefault="00694AEB" w14:paraId="1065283F" w14:textId="77777777">
            <w:pPr>
              <w:adjustRightInd w:val="0"/>
              <w:jc w:val="center"/>
            </w:pPr>
            <w:r w:rsidRPr="00102582">
              <w:t>28.3%</w:t>
            </w:r>
          </w:p>
        </w:tc>
      </w:tr>
      <w:tr w:rsidRPr="00102582" w:rsidR="00694AEB" w:rsidTr="00694AEB" w14:paraId="6636DC20" w14:textId="77777777">
        <w:tc>
          <w:tcPr>
            <w:tcW w:w="5688" w:type="dxa"/>
          </w:tcPr>
          <w:p w:rsidRPr="00102582" w:rsidR="00694AEB" w:rsidP="00694AEB" w:rsidRDefault="00694AEB" w14:paraId="23AE43B9" w14:textId="77777777">
            <w:r w:rsidRPr="00102582">
              <w:t>6d. Help other individuals learn a new skill.</w:t>
            </w:r>
          </w:p>
        </w:tc>
        <w:tc>
          <w:tcPr>
            <w:tcW w:w="2070" w:type="dxa"/>
          </w:tcPr>
          <w:p w:rsidRPr="00102582" w:rsidR="00694AEB" w:rsidP="00694AEB" w:rsidRDefault="00694AEB" w14:paraId="6F68DB22" w14:textId="77777777">
            <w:pPr>
              <w:adjustRightInd w:val="0"/>
              <w:jc w:val="center"/>
            </w:pPr>
            <w:r w:rsidRPr="00102582">
              <w:t>49.7%</w:t>
            </w:r>
          </w:p>
        </w:tc>
        <w:tc>
          <w:tcPr>
            <w:tcW w:w="1818" w:type="dxa"/>
          </w:tcPr>
          <w:p w:rsidRPr="00102582" w:rsidR="00694AEB" w:rsidP="00694AEB" w:rsidRDefault="00694AEB" w14:paraId="24AB99C5" w14:textId="77777777">
            <w:pPr>
              <w:adjustRightInd w:val="0"/>
              <w:jc w:val="center"/>
            </w:pPr>
            <w:r w:rsidRPr="00102582">
              <w:t>15.2%</w:t>
            </w:r>
          </w:p>
        </w:tc>
      </w:tr>
      <w:tr w:rsidRPr="00102582" w:rsidR="00694AEB" w:rsidTr="00694AEB" w14:paraId="4CF71C0D" w14:textId="77777777">
        <w:tc>
          <w:tcPr>
            <w:tcW w:w="5688" w:type="dxa"/>
          </w:tcPr>
          <w:p w:rsidRPr="00102582" w:rsidR="00694AEB" w:rsidP="00694AEB" w:rsidRDefault="00694AEB" w14:paraId="61A7B55A" w14:textId="77777777">
            <w:r w:rsidRPr="00102582">
              <w:t>6e. Support a meeting, activity, or event through planning or coordinating.</w:t>
            </w:r>
          </w:p>
        </w:tc>
        <w:tc>
          <w:tcPr>
            <w:tcW w:w="2070" w:type="dxa"/>
          </w:tcPr>
          <w:p w:rsidRPr="00102582" w:rsidR="00694AEB" w:rsidP="00694AEB" w:rsidRDefault="00694AEB" w14:paraId="79E535F4" w14:textId="77777777">
            <w:pPr>
              <w:adjustRightInd w:val="0"/>
              <w:jc w:val="center"/>
            </w:pPr>
            <w:r w:rsidRPr="00102582">
              <w:t>75.7%</w:t>
            </w:r>
          </w:p>
        </w:tc>
        <w:tc>
          <w:tcPr>
            <w:tcW w:w="1818" w:type="dxa"/>
          </w:tcPr>
          <w:p w:rsidRPr="00102582" w:rsidR="00694AEB" w:rsidP="00694AEB" w:rsidRDefault="00694AEB" w14:paraId="6953BFEF" w14:textId="77777777">
            <w:pPr>
              <w:adjustRightInd w:val="0"/>
              <w:jc w:val="center"/>
            </w:pPr>
            <w:r w:rsidRPr="00102582">
              <w:t>5.7%</w:t>
            </w:r>
          </w:p>
        </w:tc>
      </w:tr>
      <w:tr w:rsidRPr="00102582" w:rsidR="00694AEB" w:rsidTr="00694AEB" w14:paraId="4F676355" w14:textId="77777777">
        <w:tc>
          <w:tcPr>
            <w:tcW w:w="5688" w:type="dxa"/>
          </w:tcPr>
          <w:p w:rsidRPr="00102582" w:rsidR="00694AEB" w:rsidP="00694AEB" w:rsidRDefault="00694AEB" w14:paraId="3EFBEB99" w14:textId="77777777">
            <w:r w:rsidRPr="00102582">
              <w:t>7a. Gather and analyze information.</w:t>
            </w:r>
          </w:p>
        </w:tc>
        <w:tc>
          <w:tcPr>
            <w:tcW w:w="2070" w:type="dxa"/>
          </w:tcPr>
          <w:p w:rsidRPr="00102582" w:rsidR="00694AEB" w:rsidP="00694AEB" w:rsidRDefault="00694AEB" w14:paraId="618A345B" w14:textId="77777777">
            <w:pPr>
              <w:adjustRightInd w:val="0"/>
              <w:jc w:val="center"/>
            </w:pPr>
            <w:r w:rsidRPr="00102582">
              <w:t>67.8%</w:t>
            </w:r>
          </w:p>
        </w:tc>
        <w:tc>
          <w:tcPr>
            <w:tcW w:w="1818" w:type="dxa"/>
          </w:tcPr>
          <w:p w:rsidRPr="00102582" w:rsidR="00694AEB" w:rsidP="00694AEB" w:rsidRDefault="00694AEB" w14:paraId="0E0776DB" w14:textId="77777777">
            <w:pPr>
              <w:adjustRightInd w:val="0"/>
              <w:jc w:val="center"/>
            </w:pPr>
            <w:r w:rsidRPr="00102582">
              <w:t>9%</w:t>
            </w:r>
          </w:p>
        </w:tc>
      </w:tr>
      <w:tr w:rsidRPr="00102582" w:rsidR="00694AEB" w:rsidTr="00694AEB" w14:paraId="64B82585" w14:textId="77777777">
        <w:tc>
          <w:tcPr>
            <w:tcW w:w="5688" w:type="dxa"/>
          </w:tcPr>
          <w:p w:rsidRPr="00102582" w:rsidR="00694AEB" w:rsidP="00694AEB" w:rsidRDefault="00694AEB" w14:paraId="4C5AA16C" w14:textId="77777777">
            <w:r w:rsidRPr="00102582">
              <w:t>7b. Set priorities for multiple tasks.</w:t>
            </w:r>
          </w:p>
        </w:tc>
        <w:tc>
          <w:tcPr>
            <w:tcW w:w="2070" w:type="dxa"/>
          </w:tcPr>
          <w:p w:rsidRPr="00102582" w:rsidR="00694AEB" w:rsidP="00694AEB" w:rsidRDefault="00694AEB" w14:paraId="4BEF9B81" w14:textId="77777777">
            <w:pPr>
              <w:adjustRightInd w:val="0"/>
              <w:jc w:val="center"/>
            </w:pPr>
            <w:r w:rsidRPr="00102582">
              <w:t>85.9%</w:t>
            </w:r>
          </w:p>
        </w:tc>
        <w:tc>
          <w:tcPr>
            <w:tcW w:w="1818" w:type="dxa"/>
          </w:tcPr>
          <w:p w:rsidRPr="00102582" w:rsidR="00694AEB" w:rsidP="00694AEB" w:rsidRDefault="00694AEB" w14:paraId="422D7396" w14:textId="77777777">
            <w:pPr>
              <w:adjustRightInd w:val="0"/>
              <w:jc w:val="center"/>
            </w:pPr>
            <w:r w:rsidRPr="00102582">
              <w:t>2.8%</w:t>
            </w:r>
          </w:p>
        </w:tc>
      </w:tr>
      <w:tr w:rsidRPr="00102582" w:rsidR="00694AEB" w:rsidTr="00694AEB" w14:paraId="00343C48" w14:textId="77777777">
        <w:tc>
          <w:tcPr>
            <w:tcW w:w="5688" w:type="dxa"/>
          </w:tcPr>
          <w:p w:rsidRPr="00102582" w:rsidR="00694AEB" w:rsidP="00694AEB" w:rsidRDefault="00694AEB" w14:paraId="07844BF7" w14:textId="77777777">
            <w:r w:rsidRPr="00102582">
              <w:t>7c. Meet deadlines effectively.</w:t>
            </w:r>
          </w:p>
        </w:tc>
        <w:tc>
          <w:tcPr>
            <w:tcW w:w="2070" w:type="dxa"/>
          </w:tcPr>
          <w:p w:rsidRPr="00102582" w:rsidR="00694AEB" w:rsidP="00694AEB" w:rsidRDefault="00694AEB" w14:paraId="796304BD" w14:textId="77777777">
            <w:pPr>
              <w:adjustRightInd w:val="0"/>
              <w:jc w:val="center"/>
            </w:pPr>
            <w:r w:rsidRPr="00102582">
              <w:t>92.1%</w:t>
            </w:r>
          </w:p>
        </w:tc>
        <w:tc>
          <w:tcPr>
            <w:tcW w:w="1818" w:type="dxa"/>
          </w:tcPr>
          <w:p w:rsidRPr="00102582" w:rsidR="00694AEB" w:rsidP="00694AEB" w:rsidRDefault="00694AEB" w14:paraId="66B9C7D6" w14:textId="77777777">
            <w:pPr>
              <w:adjustRightInd w:val="0"/>
              <w:jc w:val="center"/>
            </w:pPr>
            <w:r w:rsidRPr="00102582">
              <w:t>2.8%</w:t>
            </w:r>
          </w:p>
        </w:tc>
      </w:tr>
      <w:tr w:rsidRPr="00102582" w:rsidR="00694AEB" w:rsidTr="00694AEB" w14:paraId="5BEFC8AF" w14:textId="77777777">
        <w:tc>
          <w:tcPr>
            <w:tcW w:w="5688" w:type="dxa"/>
          </w:tcPr>
          <w:p w:rsidRPr="00102582" w:rsidR="00694AEB" w:rsidP="00694AEB" w:rsidRDefault="00694AEB" w14:paraId="6EF939F8" w14:textId="77777777">
            <w:r w:rsidRPr="00102582">
              <w:t>7d. Work independently.</w:t>
            </w:r>
          </w:p>
        </w:tc>
        <w:tc>
          <w:tcPr>
            <w:tcW w:w="2070" w:type="dxa"/>
          </w:tcPr>
          <w:p w:rsidRPr="00102582" w:rsidR="00694AEB" w:rsidP="00694AEB" w:rsidRDefault="00694AEB" w14:paraId="6A31D88D" w14:textId="77777777">
            <w:pPr>
              <w:adjustRightInd w:val="0"/>
              <w:jc w:val="center"/>
            </w:pPr>
            <w:r w:rsidRPr="00102582">
              <w:t>89.9%</w:t>
            </w:r>
          </w:p>
        </w:tc>
        <w:tc>
          <w:tcPr>
            <w:tcW w:w="1818" w:type="dxa"/>
          </w:tcPr>
          <w:p w:rsidRPr="00102582" w:rsidR="00694AEB" w:rsidP="00694AEB" w:rsidRDefault="00694AEB" w14:paraId="154D923C" w14:textId="77777777">
            <w:pPr>
              <w:adjustRightInd w:val="0"/>
              <w:jc w:val="center"/>
            </w:pPr>
            <w:r w:rsidRPr="00102582">
              <w:t>2.3%</w:t>
            </w:r>
          </w:p>
        </w:tc>
      </w:tr>
      <w:tr w:rsidRPr="00102582" w:rsidR="00694AEB" w:rsidTr="00694AEB" w14:paraId="619BF3E5" w14:textId="77777777">
        <w:tc>
          <w:tcPr>
            <w:tcW w:w="5688" w:type="dxa"/>
          </w:tcPr>
          <w:p w:rsidRPr="00102582" w:rsidR="00694AEB" w:rsidP="00694AEB" w:rsidRDefault="00694AEB" w14:paraId="18F2C6F4" w14:textId="77777777">
            <w:r w:rsidRPr="00102582">
              <w:t>7e. Work on a team for a common purpose.</w:t>
            </w:r>
          </w:p>
        </w:tc>
        <w:tc>
          <w:tcPr>
            <w:tcW w:w="2070" w:type="dxa"/>
          </w:tcPr>
          <w:p w:rsidRPr="00102582" w:rsidR="00694AEB" w:rsidP="00694AEB" w:rsidRDefault="00694AEB" w14:paraId="34C74F44" w14:textId="77777777">
            <w:pPr>
              <w:adjustRightInd w:val="0"/>
              <w:jc w:val="center"/>
            </w:pPr>
            <w:r w:rsidRPr="00102582">
              <w:t>70.6%</w:t>
            </w:r>
          </w:p>
        </w:tc>
        <w:tc>
          <w:tcPr>
            <w:tcW w:w="1818" w:type="dxa"/>
          </w:tcPr>
          <w:p w:rsidRPr="00102582" w:rsidR="00694AEB" w:rsidP="00694AEB" w:rsidRDefault="00694AEB" w14:paraId="5D38A843" w14:textId="77777777">
            <w:pPr>
              <w:adjustRightInd w:val="0"/>
              <w:jc w:val="center"/>
            </w:pPr>
            <w:r w:rsidRPr="00102582">
              <w:t>7.4%</w:t>
            </w:r>
          </w:p>
        </w:tc>
      </w:tr>
      <w:tr w:rsidRPr="00102582" w:rsidR="00694AEB" w:rsidTr="00694AEB" w14:paraId="241D4943" w14:textId="77777777">
        <w:tc>
          <w:tcPr>
            <w:tcW w:w="5688" w:type="dxa"/>
          </w:tcPr>
          <w:p w:rsidRPr="00102582" w:rsidR="00694AEB" w:rsidP="00694AEB" w:rsidRDefault="00694AEB" w14:paraId="36E88510" w14:textId="77777777">
            <w:r w:rsidRPr="00102582">
              <w:t>8a. Listen to other people's suggestions and concerns.</w:t>
            </w:r>
          </w:p>
        </w:tc>
        <w:tc>
          <w:tcPr>
            <w:tcW w:w="2070" w:type="dxa"/>
          </w:tcPr>
          <w:p w:rsidRPr="00102582" w:rsidR="00694AEB" w:rsidP="00694AEB" w:rsidRDefault="00694AEB" w14:paraId="11458DBC" w14:textId="77777777">
            <w:pPr>
              <w:adjustRightInd w:val="0"/>
              <w:jc w:val="center"/>
            </w:pPr>
            <w:r w:rsidRPr="00102582">
              <w:t>89.9%</w:t>
            </w:r>
          </w:p>
        </w:tc>
        <w:tc>
          <w:tcPr>
            <w:tcW w:w="1818" w:type="dxa"/>
          </w:tcPr>
          <w:p w:rsidRPr="00102582" w:rsidR="00694AEB" w:rsidP="00694AEB" w:rsidRDefault="00694AEB" w14:paraId="345B0D62" w14:textId="77777777">
            <w:pPr>
              <w:adjustRightInd w:val="0"/>
              <w:jc w:val="center"/>
            </w:pPr>
            <w:r w:rsidRPr="00102582">
              <w:t>4%</w:t>
            </w:r>
          </w:p>
        </w:tc>
      </w:tr>
      <w:tr w:rsidRPr="00102582" w:rsidR="00694AEB" w:rsidTr="00694AEB" w14:paraId="5BBF9287" w14:textId="77777777">
        <w:tc>
          <w:tcPr>
            <w:tcW w:w="5688" w:type="dxa"/>
          </w:tcPr>
          <w:p w:rsidRPr="00102582" w:rsidR="00694AEB" w:rsidP="00694AEB" w:rsidRDefault="00694AEB" w14:paraId="12904EF5" w14:textId="77777777">
            <w:r w:rsidRPr="00102582">
              <w:t>8b. Negotiate and compromise with others.</w:t>
            </w:r>
          </w:p>
        </w:tc>
        <w:tc>
          <w:tcPr>
            <w:tcW w:w="2070" w:type="dxa"/>
          </w:tcPr>
          <w:p w:rsidRPr="00102582" w:rsidR="00694AEB" w:rsidP="00694AEB" w:rsidRDefault="00694AEB" w14:paraId="4531C8A6" w14:textId="77777777">
            <w:pPr>
              <w:adjustRightInd w:val="0"/>
              <w:jc w:val="center"/>
            </w:pPr>
            <w:r w:rsidRPr="00102582">
              <w:t>68.9%</w:t>
            </w:r>
          </w:p>
        </w:tc>
        <w:tc>
          <w:tcPr>
            <w:tcW w:w="1818" w:type="dxa"/>
          </w:tcPr>
          <w:p w:rsidRPr="00102582" w:rsidR="00694AEB" w:rsidP="00694AEB" w:rsidRDefault="00694AEB" w14:paraId="21EB5243" w14:textId="77777777">
            <w:pPr>
              <w:adjustRightInd w:val="0"/>
              <w:jc w:val="center"/>
            </w:pPr>
            <w:r w:rsidRPr="00102582">
              <w:t>7.9%</w:t>
            </w:r>
          </w:p>
        </w:tc>
      </w:tr>
      <w:tr w:rsidRPr="00102582" w:rsidR="00694AEB" w:rsidTr="00694AEB" w14:paraId="45CF9518" w14:textId="77777777">
        <w:tc>
          <w:tcPr>
            <w:tcW w:w="5688" w:type="dxa"/>
          </w:tcPr>
          <w:p w:rsidRPr="00102582" w:rsidR="00694AEB" w:rsidP="00694AEB" w:rsidRDefault="00694AEB" w14:paraId="5F653C1A" w14:textId="77777777">
            <w:r w:rsidRPr="00102582">
              <w:t>8c. Decrease conflict between people.</w:t>
            </w:r>
          </w:p>
        </w:tc>
        <w:tc>
          <w:tcPr>
            <w:tcW w:w="2070" w:type="dxa"/>
          </w:tcPr>
          <w:p w:rsidRPr="00102582" w:rsidR="00694AEB" w:rsidP="00694AEB" w:rsidRDefault="00694AEB" w14:paraId="49BFA356" w14:textId="77777777">
            <w:pPr>
              <w:adjustRightInd w:val="0"/>
              <w:jc w:val="center"/>
            </w:pPr>
            <w:r w:rsidRPr="00102582">
              <w:t>27.7%</w:t>
            </w:r>
          </w:p>
        </w:tc>
        <w:tc>
          <w:tcPr>
            <w:tcW w:w="1818" w:type="dxa"/>
          </w:tcPr>
          <w:p w:rsidRPr="00102582" w:rsidR="00694AEB" w:rsidP="00694AEB" w:rsidRDefault="00694AEB" w14:paraId="57E9F7AD" w14:textId="77777777">
            <w:pPr>
              <w:adjustRightInd w:val="0"/>
              <w:jc w:val="center"/>
            </w:pPr>
            <w:r w:rsidRPr="00102582">
              <w:t>37.8%</w:t>
            </w:r>
          </w:p>
        </w:tc>
      </w:tr>
      <w:tr w:rsidRPr="00102582" w:rsidR="00694AEB" w:rsidTr="00694AEB" w14:paraId="5EA4E3F4" w14:textId="77777777">
        <w:tc>
          <w:tcPr>
            <w:tcW w:w="5688" w:type="dxa"/>
          </w:tcPr>
          <w:p w:rsidRPr="00102582" w:rsidR="00694AEB" w:rsidP="00694AEB" w:rsidRDefault="00694AEB" w14:paraId="47978D1D" w14:textId="77777777">
            <w:r w:rsidRPr="00102582">
              <w:lastRenderedPageBreak/>
              <w:t>8d. Work with people different from yourself.</w:t>
            </w:r>
          </w:p>
        </w:tc>
        <w:tc>
          <w:tcPr>
            <w:tcW w:w="2070" w:type="dxa"/>
          </w:tcPr>
          <w:p w:rsidRPr="00102582" w:rsidR="00694AEB" w:rsidP="00694AEB" w:rsidRDefault="00694AEB" w14:paraId="1C0D71BF" w14:textId="77777777">
            <w:pPr>
              <w:adjustRightInd w:val="0"/>
              <w:jc w:val="center"/>
            </w:pPr>
            <w:r w:rsidRPr="00102582">
              <w:t>79.1%</w:t>
            </w:r>
          </w:p>
        </w:tc>
        <w:tc>
          <w:tcPr>
            <w:tcW w:w="1818" w:type="dxa"/>
          </w:tcPr>
          <w:p w:rsidRPr="00102582" w:rsidR="00694AEB" w:rsidP="00694AEB" w:rsidRDefault="00694AEB" w14:paraId="4AD1688E" w14:textId="77777777">
            <w:pPr>
              <w:adjustRightInd w:val="0"/>
              <w:jc w:val="center"/>
            </w:pPr>
            <w:r w:rsidRPr="00102582">
              <w:t>5.7%</w:t>
            </w:r>
          </w:p>
        </w:tc>
      </w:tr>
      <w:tr w:rsidRPr="00102582" w:rsidR="00694AEB" w:rsidTr="00694AEB" w14:paraId="772451BF" w14:textId="77777777">
        <w:tc>
          <w:tcPr>
            <w:tcW w:w="5688" w:type="dxa"/>
          </w:tcPr>
          <w:p w:rsidRPr="00102582" w:rsidR="00694AEB" w:rsidP="00694AEB" w:rsidRDefault="00694AEB" w14:paraId="76C9F5B5" w14:textId="77777777">
            <w:r w:rsidRPr="00102582">
              <w:t>8e. Form organizational partnerships.</w:t>
            </w:r>
          </w:p>
        </w:tc>
        <w:tc>
          <w:tcPr>
            <w:tcW w:w="2070" w:type="dxa"/>
          </w:tcPr>
          <w:p w:rsidRPr="00102582" w:rsidR="00694AEB" w:rsidP="00694AEB" w:rsidRDefault="00694AEB" w14:paraId="3CE41A70" w14:textId="77777777">
            <w:pPr>
              <w:adjustRightInd w:val="0"/>
              <w:jc w:val="center"/>
            </w:pPr>
            <w:r w:rsidRPr="00102582">
              <w:t>55.9%</w:t>
            </w:r>
          </w:p>
        </w:tc>
        <w:tc>
          <w:tcPr>
            <w:tcW w:w="1818" w:type="dxa"/>
          </w:tcPr>
          <w:p w:rsidRPr="00102582" w:rsidR="00694AEB" w:rsidP="00694AEB" w:rsidRDefault="00694AEB" w14:paraId="15D713EE" w14:textId="77777777">
            <w:pPr>
              <w:adjustRightInd w:val="0"/>
              <w:jc w:val="center"/>
            </w:pPr>
            <w:r w:rsidRPr="00102582">
              <w:t>14.7%</w:t>
            </w:r>
          </w:p>
        </w:tc>
      </w:tr>
      <w:tr w:rsidRPr="00102582" w:rsidR="00694AEB" w:rsidTr="00694AEB" w14:paraId="6E636C9F" w14:textId="77777777">
        <w:tc>
          <w:tcPr>
            <w:tcW w:w="5688" w:type="dxa"/>
          </w:tcPr>
          <w:p w:rsidRPr="00102582" w:rsidR="00694AEB" w:rsidP="00694AEB" w:rsidRDefault="00694AEB" w14:paraId="476106BF" w14:textId="77777777">
            <w:r w:rsidRPr="00102582">
              <w:t>8f. Leverage community resources.</w:t>
            </w:r>
          </w:p>
        </w:tc>
        <w:tc>
          <w:tcPr>
            <w:tcW w:w="2070" w:type="dxa"/>
          </w:tcPr>
          <w:p w:rsidRPr="00102582" w:rsidR="00694AEB" w:rsidP="00694AEB" w:rsidRDefault="00694AEB" w14:paraId="704C98B0" w14:textId="77777777">
            <w:pPr>
              <w:adjustRightInd w:val="0"/>
              <w:jc w:val="center"/>
            </w:pPr>
            <w:r w:rsidRPr="00102582">
              <w:t>48.0%</w:t>
            </w:r>
          </w:p>
        </w:tc>
        <w:tc>
          <w:tcPr>
            <w:tcW w:w="1818" w:type="dxa"/>
          </w:tcPr>
          <w:p w:rsidRPr="00102582" w:rsidR="00694AEB" w:rsidP="00694AEB" w:rsidRDefault="00694AEB" w14:paraId="458A86D5" w14:textId="77777777">
            <w:pPr>
              <w:adjustRightInd w:val="0"/>
              <w:jc w:val="center"/>
            </w:pPr>
            <w:r w:rsidRPr="00102582">
              <w:t>19.2%</w:t>
            </w:r>
          </w:p>
        </w:tc>
      </w:tr>
    </w:tbl>
    <w:p w:rsidRPr="00102582" w:rsidR="00F3331A" w:rsidP="00F3331A" w:rsidRDefault="00F3331A" w14:paraId="6FD1046A" w14:textId="69B236CA">
      <w:pPr>
        <w:rPr>
          <w:i/>
        </w:rPr>
      </w:pPr>
      <w:r w:rsidRPr="00102582">
        <w:rPr>
          <w:i/>
        </w:rPr>
        <w:t>Cultural Competency Items (</w:t>
      </w:r>
      <w:r w:rsidR="00FE261B">
        <w:rPr>
          <w:i/>
        </w:rPr>
        <w:t>P</w:t>
      </w:r>
      <w:r w:rsidRPr="00102582">
        <w:rPr>
          <w:i/>
        </w:rPr>
        <w:t>Q.9</w:t>
      </w:r>
      <w:r w:rsidR="00FE261B">
        <w:rPr>
          <w:i/>
        </w:rPr>
        <w:t>; FQ.7</w:t>
      </w:r>
      <w:r w:rsidRPr="00102582">
        <w:rPr>
          <w:i/>
        </w:rPr>
        <w:t>)</w:t>
      </w:r>
    </w:p>
    <w:p w:rsidRPr="00102582" w:rsidR="00694AEB" w:rsidP="00F3331A" w:rsidRDefault="00406EAB" w14:paraId="250EA9ED" w14:textId="21E53D7A">
      <w:r w:rsidRPr="00102582">
        <w:t>As discussed in Part A, t</w:t>
      </w:r>
      <w:r w:rsidRPr="00102582" w:rsidR="00F3331A">
        <w:t xml:space="preserve">hese items were </w:t>
      </w:r>
      <w:r w:rsidRPr="00102582">
        <w:t>selected from</w:t>
      </w:r>
      <w:r w:rsidRPr="00102582" w:rsidR="00F3331A">
        <w:t xml:space="preserve"> </w:t>
      </w:r>
      <w:r w:rsidRPr="00102582" w:rsidR="00D649EF">
        <w:t xml:space="preserve">the larger </w:t>
      </w:r>
      <w:r w:rsidRPr="00102582" w:rsidR="00F3331A">
        <w:t xml:space="preserve">Chen &amp; </w:t>
      </w:r>
      <w:proofErr w:type="spellStart"/>
      <w:r w:rsidRPr="00102582" w:rsidR="00F3331A">
        <w:t>Starosta</w:t>
      </w:r>
      <w:r w:rsidRPr="00102582">
        <w:t>’s</w:t>
      </w:r>
      <w:proofErr w:type="spellEnd"/>
      <w:r w:rsidRPr="00102582">
        <w:t xml:space="preserve"> Intercultural Sensitivity Scale. </w:t>
      </w:r>
      <w:r w:rsidRPr="00102582" w:rsidR="00F3331A">
        <w:t xml:space="preserve">Consistent with the work of those authors, a factor analysis </w:t>
      </w:r>
      <w:r w:rsidR="00425459">
        <w:t xml:space="preserve">of the reduced scale </w:t>
      </w:r>
      <w:r w:rsidRPr="00102582" w:rsidR="00F3331A">
        <w:t>yielded a</w:t>
      </w:r>
      <w:r w:rsidR="00425459">
        <w:t xml:space="preserve"> single factor</w:t>
      </w:r>
      <w:r w:rsidRPr="00102582">
        <w:t xml:space="preserve">. </w:t>
      </w:r>
      <w:r w:rsidRPr="00102582" w:rsidR="00694AEB">
        <w:t xml:space="preserve">The items were highly inter-correlated between .65 and .80, and </w:t>
      </w:r>
      <w:r w:rsidRPr="00102582" w:rsidR="00F3331A">
        <w:t>had a stron</w:t>
      </w:r>
      <w:r w:rsidRPr="00102582" w:rsidR="001F47AE">
        <w:t>g Cronbach Alpha value of .899.</w:t>
      </w:r>
    </w:p>
    <w:p w:rsidRPr="00102582" w:rsidR="00F3331A" w:rsidP="00F3331A" w:rsidRDefault="00F3331A" w14:paraId="4AF3DEC2" w14:textId="3D207778">
      <w:pPr>
        <w:rPr>
          <w:i/>
        </w:rPr>
      </w:pPr>
      <w:r w:rsidRPr="00102582">
        <w:rPr>
          <w:i/>
        </w:rPr>
        <w:t>Self-Efficacy Items (</w:t>
      </w:r>
      <w:r w:rsidR="00FE261B">
        <w:rPr>
          <w:i/>
        </w:rPr>
        <w:t>P</w:t>
      </w:r>
      <w:r w:rsidRPr="00102582">
        <w:rPr>
          <w:i/>
        </w:rPr>
        <w:t>Q.10</w:t>
      </w:r>
      <w:r w:rsidR="00FE261B">
        <w:rPr>
          <w:i/>
        </w:rPr>
        <w:t>; FQ.8</w:t>
      </w:r>
      <w:r w:rsidRPr="00102582">
        <w:rPr>
          <w:i/>
        </w:rPr>
        <w:t>)</w:t>
      </w:r>
    </w:p>
    <w:p w:rsidRPr="00102582" w:rsidR="00F3331A" w:rsidP="00694AEB" w:rsidRDefault="00F3331A" w14:paraId="08B59817" w14:textId="577B3A63">
      <w:r w:rsidRPr="00102582">
        <w:t>These 10 items cam</w:t>
      </w:r>
      <w:r w:rsidRPr="00102582" w:rsidR="00A6535C">
        <w:t>e</w:t>
      </w:r>
      <w:r w:rsidRPr="00102582">
        <w:t xml:space="preserve"> f</w:t>
      </w:r>
      <w:r w:rsidRPr="00102582" w:rsidR="00A6535C">
        <w:t>r</w:t>
      </w:r>
      <w:r w:rsidRPr="00102582">
        <w:t>om Schwarzer &amp; Jerusalem</w:t>
      </w:r>
      <w:r w:rsidRPr="00102582" w:rsidR="00A6535C">
        <w:t>’s General Self-Efficacy scale. The authors’ psychometric analyses</w:t>
      </w:r>
      <w:r w:rsidRPr="00102582">
        <w:t xml:space="preserve"> found that the items formed a single factor when factor analyzed. The same single</w:t>
      </w:r>
      <w:r w:rsidRPr="00102582" w:rsidR="00A6535C">
        <w:t xml:space="preserve"> factor result was found here. </w:t>
      </w:r>
      <w:r w:rsidRPr="00102582">
        <w:t xml:space="preserve">The Cronbach Alpha for </w:t>
      </w:r>
      <w:r w:rsidRPr="00102582" w:rsidR="00A6535C">
        <w:t xml:space="preserve">these items was also quite high at </w:t>
      </w:r>
      <w:r w:rsidRPr="00102582">
        <w:t>.896</w:t>
      </w:r>
      <w:r w:rsidRPr="00102582" w:rsidR="00A6535C">
        <w:t>.</w:t>
      </w:r>
      <w:r w:rsidRPr="00102582" w:rsidR="00694AEB">
        <w:t xml:space="preserve"> The items in the scale had significant inter-correlations which ranged from .21 to .71</w:t>
      </w:r>
    </w:p>
    <w:p w:rsidRPr="00102582" w:rsidR="00F3331A" w:rsidP="00F3331A" w:rsidRDefault="00F3331A" w14:paraId="39985524" w14:textId="544B2440">
      <w:pPr>
        <w:rPr>
          <w:i/>
        </w:rPr>
      </w:pPr>
      <w:r w:rsidRPr="00102582">
        <w:rPr>
          <w:i/>
        </w:rPr>
        <w:t>AmeriCorps Experience Measurement (</w:t>
      </w:r>
      <w:r w:rsidR="00AD7655">
        <w:rPr>
          <w:i/>
        </w:rPr>
        <w:t>P</w:t>
      </w:r>
      <w:r w:rsidRPr="00102582">
        <w:rPr>
          <w:i/>
        </w:rPr>
        <w:t>Q.11</w:t>
      </w:r>
      <w:r w:rsidR="00AD7655">
        <w:rPr>
          <w:i/>
        </w:rPr>
        <w:t>; FQ.</w:t>
      </w:r>
      <w:r w:rsidR="00A113A0">
        <w:rPr>
          <w:i/>
        </w:rPr>
        <w:t>9</w:t>
      </w:r>
      <w:r w:rsidRPr="00102582">
        <w:rPr>
          <w:i/>
        </w:rPr>
        <w:t>)</w:t>
      </w:r>
    </w:p>
    <w:p w:rsidRPr="00102582" w:rsidR="00F3331A" w:rsidP="00F3331A" w:rsidRDefault="00F3331A" w14:paraId="2407150E" w14:textId="047678C6">
      <w:r w:rsidRPr="00102582">
        <w:t>The 11 items used in this scale were the same measures us</w:t>
      </w:r>
      <w:r w:rsidRPr="00102582" w:rsidR="00BF3AAF">
        <w:t xml:space="preserve">ed in the earlier exit survey. </w:t>
      </w:r>
      <w:r w:rsidRPr="00102582">
        <w:t xml:space="preserve">The factor structures that emerged from factor analysis of the </w:t>
      </w:r>
      <w:r w:rsidRPr="00102582" w:rsidR="00BF3AAF">
        <w:t>p</w:t>
      </w:r>
      <w:r w:rsidRPr="00102582">
        <w:t xml:space="preserve">ilot </w:t>
      </w:r>
      <w:r w:rsidRPr="00102582" w:rsidR="00BF3AAF">
        <w:t>survey</w:t>
      </w:r>
      <w:r w:rsidRPr="00102582">
        <w:t xml:space="preserve"> items and the earlier exit survey evidenced som</w:t>
      </w:r>
      <w:r w:rsidRPr="00102582" w:rsidR="00BF3AAF">
        <w:t xml:space="preserve">e similarity in structure. </w:t>
      </w:r>
      <w:r w:rsidRPr="00102582">
        <w:t>Comparison of the top 2 box responses from both sets of items yield</w:t>
      </w:r>
      <w:r w:rsidRPr="00102582" w:rsidR="00BF3AAF">
        <w:t xml:space="preserve">ed relatively similar results. </w:t>
      </w:r>
      <w:r w:rsidRPr="00102582">
        <w:t xml:space="preserve">In the </w:t>
      </w:r>
      <w:r w:rsidRPr="00102582" w:rsidR="00BF3AAF">
        <w:t>pilot survey</w:t>
      </w:r>
      <w:r w:rsidRPr="00102582">
        <w:t>, the results were slightly less positive</w:t>
      </w:r>
      <w:r w:rsidRPr="00102582" w:rsidR="00BF3AAF">
        <w:t>,</w:t>
      </w:r>
      <w:r w:rsidRPr="00102582">
        <w:t xml:space="preserve"> which means that the data provided a less extreme picture</w:t>
      </w:r>
      <w:r w:rsidRPr="00102582" w:rsidR="00551D38">
        <w:t>.</w:t>
      </w:r>
      <w:r w:rsidRPr="00102582">
        <w:t xml:space="preserve"> </w:t>
      </w:r>
    </w:p>
    <w:p w:rsidRPr="00102582" w:rsidR="00694AEB" w:rsidP="00694AEB" w:rsidRDefault="00694AEB" w14:paraId="5FDD3A8F" w14:textId="0E316EC3">
      <w:pPr>
        <w:adjustRightInd w:val="0"/>
      </w:pPr>
      <w:r w:rsidRPr="00102582">
        <w:t xml:space="preserve">Factor analysis of the original exit survey data yielded a two-factor solution which accounted for 65% of the common variance. </w:t>
      </w:r>
      <w:r w:rsidRPr="00102582" w:rsidR="00551D38">
        <w:t xml:space="preserve">One of the factors was </w:t>
      </w:r>
      <w:r w:rsidRPr="00102582">
        <w:t>“Change in perspective” which accounted for 34% of the variance. The items involved learning about the real world</w:t>
      </w:r>
      <w:r w:rsidRPr="00102582" w:rsidR="00551D38">
        <w:t xml:space="preserve"> </w:t>
      </w:r>
      <w:r w:rsidRPr="00102582">
        <w:t>and re-examining attitudes and beliefs. The second factor was described as “contributing to and understanding the community” and accounted for 31% of the variance.</w:t>
      </w:r>
    </w:p>
    <w:p w:rsidRPr="00102582" w:rsidR="00694AEB" w:rsidP="00694AEB" w:rsidRDefault="00694AEB" w14:paraId="451C62EE" w14:textId="77777777">
      <w:pPr>
        <w:adjustRightInd w:val="0"/>
      </w:pPr>
      <w:r w:rsidRPr="00102582">
        <w:t xml:space="preserve">In the pilot study, factor analysis of the data yielded a </w:t>
      </w:r>
      <w:proofErr w:type="gramStart"/>
      <w:r w:rsidRPr="00102582">
        <w:t>three factor</w:t>
      </w:r>
      <w:proofErr w:type="gramEnd"/>
      <w:r w:rsidRPr="00102582">
        <w:t xml:space="preserve"> solution as shown below:</w:t>
      </w:r>
    </w:p>
    <w:p w:rsidRPr="00102582" w:rsidR="00621F07" w:rsidP="00694AEB" w:rsidRDefault="00621F07" w14:paraId="1972F593" w14:textId="2A512787">
      <w:pPr>
        <w:adjustRightInd w:val="0"/>
      </w:pPr>
      <w:r w:rsidRPr="00102582">
        <w:t>Table 7: Factor Analysis of PQ.11</w:t>
      </w:r>
      <w:r w:rsidR="00AD7655">
        <w:t xml:space="preserve"> (FQ.9)</w:t>
      </w:r>
      <w:r w:rsidRPr="00102582">
        <w:t xml:space="preserve"> Data </w:t>
      </w:r>
    </w:p>
    <w:tbl>
      <w:tblPr>
        <w:tblStyle w:val="TableGrid"/>
        <w:tblW w:w="0" w:type="auto"/>
        <w:tblLayout w:type="fixed"/>
        <w:tblCellMar>
          <w:left w:w="115" w:type="dxa"/>
          <w:right w:w="115" w:type="dxa"/>
        </w:tblCellMar>
        <w:tblLook w:val="04A0" w:firstRow="1" w:lastRow="0" w:firstColumn="1" w:lastColumn="0" w:noHBand="0" w:noVBand="1"/>
      </w:tblPr>
      <w:tblGrid>
        <w:gridCol w:w="6955"/>
        <w:gridCol w:w="900"/>
        <w:gridCol w:w="810"/>
        <w:gridCol w:w="925"/>
      </w:tblGrid>
      <w:tr w:rsidRPr="00102582" w:rsidR="00694AEB" w:rsidTr="00AC79B1" w14:paraId="1B0E0258" w14:textId="77777777">
        <w:trPr>
          <w:trHeight w:val="360"/>
          <w:tblHeader/>
        </w:trPr>
        <w:tc>
          <w:tcPr>
            <w:tcW w:w="6955" w:type="dxa"/>
            <w:shd w:val="clear" w:color="auto" w:fill="D9D9D9" w:themeFill="background1" w:themeFillShade="D9"/>
            <w:noWrap/>
            <w:hideMark/>
          </w:tcPr>
          <w:p w:rsidRPr="00102582" w:rsidR="00694AEB" w:rsidP="00694AEB" w:rsidRDefault="0038627C" w14:paraId="6D5D0D85" w14:textId="7EFD5ABD">
            <w:r w:rsidRPr="00102582">
              <w:t>P</w:t>
            </w:r>
            <w:r w:rsidR="00A113A0">
              <w:t>Q.</w:t>
            </w:r>
            <w:r w:rsidRPr="00102582" w:rsidR="00694AEB">
              <w:t>11</w:t>
            </w:r>
            <w:r w:rsidR="00A113A0">
              <w:t xml:space="preserve"> (FQ.9)</w:t>
            </w:r>
            <w:r w:rsidRPr="00102582" w:rsidR="00694AEB">
              <w:t xml:space="preserve"> </w:t>
            </w:r>
          </w:p>
        </w:tc>
        <w:tc>
          <w:tcPr>
            <w:tcW w:w="2635" w:type="dxa"/>
            <w:gridSpan w:val="3"/>
            <w:shd w:val="clear" w:color="auto" w:fill="D9D9D9" w:themeFill="background1" w:themeFillShade="D9"/>
            <w:noWrap/>
            <w:hideMark/>
          </w:tcPr>
          <w:p w:rsidRPr="00102582" w:rsidR="00694AEB" w:rsidP="00694AEB" w:rsidRDefault="00694AEB" w14:paraId="25DC9A09" w14:textId="77777777">
            <w:r w:rsidRPr="00102582">
              <w:t>Rotated Component Matrix(a)</w:t>
            </w:r>
          </w:p>
        </w:tc>
      </w:tr>
      <w:tr w:rsidRPr="00102582" w:rsidR="00694AEB" w:rsidTr="003B0476" w14:paraId="35C88358" w14:textId="77777777">
        <w:trPr>
          <w:trHeight w:val="300"/>
        </w:trPr>
        <w:tc>
          <w:tcPr>
            <w:tcW w:w="6955" w:type="dxa"/>
            <w:noWrap/>
            <w:hideMark/>
          </w:tcPr>
          <w:p w:rsidRPr="00102582" w:rsidR="00694AEB" w:rsidP="00694AEB" w:rsidRDefault="00694AEB" w14:paraId="037CB0DB" w14:textId="77777777"/>
        </w:tc>
        <w:tc>
          <w:tcPr>
            <w:tcW w:w="900" w:type="dxa"/>
            <w:noWrap/>
            <w:hideMark/>
          </w:tcPr>
          <w:p w:rsidRPr="00102582" w:rsidR="00694AEB" w:rsidP="00694AEB" w:rsidRDefault="00694AEB" w14:paraId="61996E97" w14:textId="77777777"/>
        </w:tc>
        <w:tc>
          <w:tcPr>
            <w:tcW w:w="1735" w:type="dxa"/>
            <w:gridSpan w:val="2"/>
            <w:noWrap/>
            <w:hideMark/>
          </w:tcPr>
          <w:p w:rsidRPr="00102582" w:rsidR="00694AEB" w:rsidP="00694AEB" w:rsidRDefault="00694AEB" w14:paraId="56347710" w14:textId="77777777">
            <w:r w:rsidRPr="00102582">
              <w:t>Component</w:t>
            </w:r>
          </w:p>
        </w:tc>
      </w:tr>
      <w:tr w:rsidRPr="00102582" w:rsidR="00694AEB" w:rsidTr="003B0476" w14:paraId="74E076D4" w14:textId="77777777">
        <w:trPr>
          <w:trHeight w:val="300"/>
        </w:trPr>
        <w:tc>
          <w:tcPr>
            <w:tcW w:w="6955" w:type="dxa"/>
            <w:noWrap/>
            <w:hideMark/>
          </w:tcPr>
          <w:p w:rsidRPr="00102582" w:rsidR="00694AEB" w:rsidP="00694AEB" w:rsidRDefault="00694AEB" w14:paraId="68639B56" w14:textId="77777777"/>
        </w:tc>
        <w:tc>
          <w:tcPr>
            <w:tcW w:w="900" w:type="dxa"/>
            <w:noWrap/>
            <w:hideMark/>
          </w:tcPr>
          <w:p w:rsidRPr="00102582" w:rsidR="00694AEB" w:rsidP="00694AEB" w:rsidRDefault="00694AEB" w14:paraId="504B2050" w14:textId="77777777">
            <w:pPr>
              <w:jc w:val="right"/>
            </w:pPr>
            <w:r w:rsidRPr="00102582">
              <w:t>1</w:t>
            </w:r>
          </w:p>
        </w:tc>
        <w:tc>
          <w:tcPr>
            <w:tcW w:w="810" w:type="dxa"/>
            <w:noWrap/>
            <w:hideMark/>
          </w:tcPr>
          <w:p w:rsidRPr="00102582" w:rsidR="00694AEB" w:rsidP="00694AEB" w:rsidRDefault="00694AEB" w14:paraId="6D237061" w14:textId="77777777">
            <w:pPr>
              <w:jc w:val="right"/>
            </w:pPr>
            <w:r w:rsidRPr="00102582">
              <w:t>2</w:t>
            </w:r>
          </w:p>
        </w:tc>
        <w:tc>
          <w:tcPr>
            <w:tcW w:w="925" w:type="dxa"/>
            <w:noWrap/>
            <w:hideMark/>
          </w:tcPr>
          <w:p w:rsidRPr="00102582" w:rsidR="00694AEB" w:rsidP="00694AEB" w:rsidRDefault="00694AEB" w14:paraId="039B38D8" w14:textId="77777777">
            <w:pPr>
              <w:jc w:val="right"/>
            </w:pPr>
            <w:r w:rsidRPr="00102582">
              <w:t>3</w:t>
            </w:r>
          </w:p>
        </w:tc>
      </w:tr>
      <w:tr w:rsidRPr="00102582" w:rsidR="00694AEB" w:rsidTr="003B0476" w14:paraId="781CB5F3" w14:textId="77777777">
        <w:trPr>
          <w:trHeight w:val="300"/>
        </w:trPr>
        <w:tc>
          <w:tcPr>
            <w:tcW w:w="6955" w:type="dxa"/>
            <w:noWrap/>
            <w:hideMark/>
          </w:tcPr>
          <w:p w:rsidRPr="00102582" w:rsidR="00694AEB" w:rsidP="00694AEB" w:rsidRDefault="00694AEB" w14:paraId="623BA457" w14:textId="77777777">
            <w:r w:rsidRPr="00102582">
              <w:t xml:space="preserve">I felt I </w:t>
            </w:r>
            <w:proofErr w:type="gramStart"/>
            <w:r w:rsidRPr="00102582">
              <w:t>made a contribution</w:t>
            </w:r>
            <w:proofErr w:type="gramEnd"/>
            <w:r w:rsidRPr="00102582">
              <w:t xml:space="preserve"> to the community.</w:t>
            </w:r>
          </w:p>
        </w:tc>
        <w:tc>
          <w:tcPr>
            <w:tcW w:w="900" w:type="dxa"/>
            <w:noWrap/>
            <w:hideMark/>
          </w:tcPr>
          <w:p w:rsidRPr="00102582" w:rsidR="00694AEB" w:rsidP="00694AEB" w:rsidRDefault="00694AEB" w14:paraId="251C8B14" w14:textId="77777777">
            <w:pPr>
              <w:jc w:val="right"/>
            </w:pPr>
            <w:r w:rsidRPr="00102582">
              <w:t>0.769</w:t>
            </w:r>
          </w:p>
        </w:tc>
        <w:tc>
          <w:tcPr>
            <w:tcW w:w="810" w:type="dxa"/>
            <w:noWrap/>
            <w:hideMark/>
          </w:tcPr>
          <w:p w:rsidRPr="00102582" w:rsidR="00694AEB" w:rsidP="00694AEB" w:rsidRDefault="00694AEB" w14:paraId="53104034" w14:textId="77777777">
            <w:pPr>
              <w:jc w:val="right"/>
            </w:pPr>
            <w:r w:rsidRPr="00102582">
              <w:t>0.163</w:t>
            </w:r>
          </w:p>
        </w:tc>
        <w:tc>
          <w:tcPr>
            <w:tcW w:w="925" w:type="dxa"/>
            <w:noWrap/>
            <w:hideMark/>
          </w:tcPr>
          <w:p w:rsidRPr="00102582" w:rsidR="00694AEB" w:rsidP="00694AEB" w:rsidRDefault="00694AEB" w14:paraId="317BDEBD" w14:textId="77777777">
            <w:pPr>
              <w:jc w:val="right"/>
            </w:pPr>
            <w:r w:rsidRPr="00102582">
              <w:t>0.153</w:t>
            </w:r>
          </w:p>
        </w:tc>
      </w:tr>
      <w:tr w:rsidRPr="00102582" w:rsidR="00694AEB" w:rsidTr="003B0476" w14:paraId="12735E92" w14:textId="77777777">
        <w:trPr>
          <w:trHeight w:val="300"/>
        </w:trPr>
        <w:tc>
          <w:tcPr>
            <w:tcW w:w="6955" w:type="dxa"/>
            <w:noWrap/>
            <w:hideMark/>
          </w:tcPr>
          <w:p w:rsidRPr="00102582" w:rsidR="00694AEB" w:rsidP="00694AEB" w:rsidRDefault="00694AEB" w14:paraId="007D1B73" w14:textId="77777777">
            <w:r w:rsidRPr="00102582">
              <w:lastRenderedPageBreak/>
              <w:t>I re-examined my beliefs and attitudes about myself.</w:t>
            </w:r>
          </w:p>
        </w:tc>
        <w:tc>
          <w:tcPr>
            <w:tcW w:w="900" w:type="dxa"/>
            <w:noWrap/>
            <w:hideMark/>
          </w:tcPr>
          <w:p w:rsidRPr="00102582" w:rsidR="00694AEB" w:rsidP="00694AEB" w:rsidRDefault="00694AEB" w14:paraId="5A92BB1B" w14:textId="77777777">
            <w:pPr>
              <w:jc w:val="right"/>
            </w:pPr>
            <w:r w:rsidRPr="00102582">
              <w:t>-0.067</w:t>
            </w:r>
          </w:p>
        </w:tc>
        <w:tc>
          <w:tcPr>
            <w:tcW w:w="810" w:type="dxa"/>
            <w:noWrap/>
            <w:hideMark/>
          </w:tcPr>
          <w:p w:rsidRPr="00102582" w:rsidR="00694AEB" w:rsidP="00694AEB" w:rsidRDefault="00694AEB" w14:paraId="4A20DAB8" w14:textId="77777777">
            <w:pPr>
              <w:jc w:val="right"/>
            </w:pPr>
            <w:r w:rsidRPr="00102582">
              <w:t>0.833</w:t>
            </w:r>
          </w:p>
        </w:tc>
        <w:tc>
          <w:tcPr>
            <w:tcW w:w="925" w:type="dxa"/>
            <w:noWrap/>
            <w:hideMark/>
          </w:tcPr>
          <w:p w:rsidRPr="00102582" w:rsidR="00694AEB" w:rsidP="00694AEB" w:rsidRDefault="00694AEB" w14:paraId="697396F7" w14:textId="77777777">
            <w:pPr>
              <w:jc w:val="right"/>
            </w:pPr>
            <w:r w:rsidRPr="00102582">
              <w:t>0.115</w:t>
            </w:r>
          </w:p>
        </w:tc>
      </w:tr>
      <w:tr w:rsidRPr="00102582" w:rsidR="00694AEB" w:rsidTr="003B0476" w14:paraId="36E3D151" w14:textId="77777777">
        <w:trPr>
          <w:trHeight w:val="300"/>
        </w:trPr>
        <w:tc>
          <w:tcPr>
            <w:tcW w:w="6955" w:type="dxa"/>
            <w:noWrap/>
            <w:hideMark/>
          </w:tcPr>
          <w:p w:rsidRPr="00102582" w:rsidR="00694AEB" w:rsidP="00694AEB" w:rsidRDefault="00694AEB" w14:paraId="6EFFBC89" w14:textId="77777777">
            <w:r w:rsidRPr="00102582">
              <w:t>I was exposed to new ideas and ways of seeing the world.</w:t>
            </w:r>
          </w:p>
        </w:tc>
        <w:tc>
          <w:tcPr>
            <w:tcW w:w="900" w:type="dxa"/>
            <w:noWrap/>
            <w:hideMark/>
          </w:tcPr>
          <w:p w:rsidRPr="00102582" w:rsidR="00694AEB" w:rsidP="00694AEB" w:rsidRDefault="00694AEB" w14:paraId="63F0C822" w14:textId="77777777">
            <w:pPr>
              <w:jc w:val="right"/>
            </w:pPr>
            <w:r w:rsidRPr="00102582">
              <w:t>0.328</w:t>
            </w:r>
          </w:p>
        </w:tc>
        <w:tc>
          <w:tcPr>
            <w:tcW w:w="810" w:type="dxa"/>
            <w:noWrap/>
            <w:hideMark/>
          </w:tcPr>
          <w:p w:rsidRPr="00102582" w:rsidR="00694AEB" w:rsidP="00694AEB" w:rsidRDefault="00694AEB" w14:paraId="273A9DA4" w14:textId="77777777">
            <w:pPr>
              <w:jc w:val="right"/>
            </w:pPr>
            <w:r w:rsidRPr="00102582">
              <w:t>0.793</w:t>
            </w:r>
          </w:p>
        </w:tc>
        <w:tc>
          <w:tcPr>
            <w:tcW w:w="925" w:type="dxa"/>
            <w:noWrap/>
            <w:hideMark/>
          </w:tcPr>
          <w:p w:rsidRPr="00102582" w:rsidR="00694AEB" w:rsidP="00694AEB" w:rsidRDefault="00694AEB" w14:paraId="0EBE5587" w14:textId="77777777">
            <w:pPr>
              <w:jc w:val="right"/>
            </w:pPr>
            <w:r w:rsidRPr="00102582">
              <w:t>0.08</w:t>
            </w:r>
          </w:p>
        </w:tc>
      </w:tr>
      <w:tr w:rsidRPr="00102582" w:rsidR="00694AEB" w:rsidTr="003B0476" w14:paraId="15A504F7" w14:textId="77777777">
        <w:trPr>
          <w:trHeight w:val="300"/>
        </w:trPr>
        <w:tc>
          <w:tcPr>
            <w:tcW w:w="6955" w:type="dxa"/>
            <w:noWrap/>
            <w:hideMark/>
          </w:tcPr>
          <w:p w:rsidRPr="00102582" w:rsidR="00694AEB" w:rsidP="00694AEB" w:rsidRDefault="00694AEB" w14:paraId="5CE1EFE2" w14:textId="77777777">
            <w:r w:rsidRPr="00102582">
              <w:t>I felt part of a community.</w:t>
            </w:r>
          </w:p>
        </w:tc>
        <w:tc>
          <w:tcPr>
            <w:tcW w:w="900" w:type="dxa"/>
            <w:noWrap/>
            <w:hideMark/>
          </w:tcPr>
          <w:p w:rsidRPr="00102582" w:rsidR="00694AEB" w:rsidP="00694AEB" w:rsidRDefault="00694AEB" w14:paraId="62BC9AAC" w14:textId="77777777">
            <w:pPr>
              <w:jc w:val="right"/>
            </w:pPr>
            <w:r w:rsidRPr="00102582">
              <w:t>0.742</w:t>
            </w:r>
          </w:p>
        </w:tc>
        <w:tc>
          <w:tcPr>
            <w:tcW w:w="810" w:type="dxa"/>
            <w:noWrap/>
            <w:hideMark/>
          </w:tcPr>
          <w:p w:rsidRPr="00102582" w:rsidR="00694AEB" w:rsidP="00694AEB" w:rsidRDefault="00694AEB" w14:paraId="7886B610" w14:textId="77777777">
            <w:pPr>
              <w:jc w:val="right"/>
            </w:pPr>
            <w:r w:rsidRPr="00102582">
              <w:t>0.357</w:t>
            </w:r>
          </w:p>
        </w:tc>
        <w:tc>
          <w:tcPr>
            <w:tcW w:w="925" w:type="dxa"/>
            <w:noWrap/>
            <w:hideMark/>
          </w:tcPr>
          <w:p w:rsidRPr="00102582" w:rsidR="00694AEB" w:rsidP="00694AEB" w:rsidRDefault="00694AEB" w14:paraId="63036E22" w14:textId="77777777">
            <w:pPr>
              <w:jc w:val="right"/>
            </w:pPr>
            <w:r w:rsidRPr="00102582">
              <w:t>-0.083</w:t>
            </w:r>
          </w:p>
        </w:tc>
      </w:tr>
      <w:tr w:rsidRPr="00102582" w:rsidR="00694AEB" w:rsidTr="003B0476" w14:paraId="4B83AC55" w14:textId="77777777">
        <w:trPr>
          <w:trHeight w:val="300"/>
        </w:trPr>
        <w:tc>
          <w:tcPr>
            <w:tcW w:w="6955" w:type="dxa"/>
            <w:noWrap/>
            <w:hideMark/>
          </w:tcPr>
          <w:p w:rsidRPr="00102582" w:rsidR="00694AEB" w:rsidP="00694AEB" w:rsidRDefault="00694AEB" w14:paraId="76BC3FCF" w14:textId="77777777">
            <w:r w:rsidRPr="00102582">
              <w:t>I learned more about the "real" world or "the rest" of the world.</w:t>
            </w:r>
          </w:p>
        </w:tc>
        <w:tc>
          <w:tcPr>
            <w:tcW w:w="900" w:type="dxa"/>
            <w:noWrap/>
            <w:hideMark/>
          </w:tcPr>
          <w:p w:rsidRPr="00102582" w:rsidR="00694AEB" w:rsidP="00694AEB" w:rsidRDefault="00694AEB" w14:paraId="2EE8DE5D" w14:textId="77777777">
            <w:pPr>
              <w:jc w:val="right"/>
            </w:pPr>
            <w:r w:rsidRPr="00102582">
              <w:t>0.511</w:t>
            </w:r>
          </w:p>
        </w:tc>
        <w:tc>
          <w:tcPr>
            <w:tcW w:w="810" w:type="dxa"/>
            <w:noWrap/>
            <w:hideMark/>
          </w:tcPr>
          <w:p w:rsidRPr="00102582" w:rsidR="00694AEB" w:rsidP="00694AEB" w:rsidRDefault="00694AEB" w14:paraId="36A75A7F" w14:textId="77777777">
            <w:pPr>
              <w:jc w:val="right"/>
            </w:pPr>
            <w:r w:rsidRPr="00102582">
              <w:t>0.6</w:t>
            </w:r>
          </w:p>
        </w:tc>
        <w:tc>
          <w:tcPr>
            <w:tcW w:w="925" w:type="dxa"/>
            <w:noWrap/>
            <w:hideMark/>
          </w:tcPr>
          <w:p w:rsidRPr="00102582" w:rsidR="00694AEB" w:rsidP="00694AEB" w:rsidRDefault="00694AEB" w14:paraId="4D478344" w14:textId="77777777">
            <w:pPr>
              <w:jc w:val="right"/>
            </w:pPr>
            <w:r w:rsidRPr="00102582">
              <w:t>0.059</w:t>
            </w:r>
          </w:p>
        </w:tc>
      </w:tr>
      <w:tr w:rsidRPr="00102582" w:rsidR="00694AEB" w:rsidTr="003B0476" w14:paraId="41DA3937" w14:textId="77777777">
        <w:trPr>
          <w:trHeight w:val="300"/>
        </w:trPr>
        <w:tc>
          <w:tcPr>
            <w:tcW w:w="6955" w:type="dxa"/>
            <w:noWrap/>
            <w:hideMark/>
          </w:tcPr>
          <w:p w:rsidRPr="00102582" w:rsidR="00694AEB" w:rsidP="00694AEB" w:rsidRDefault="00694AEB" w14:paraId="1577108C" w14:textId="77777777">
            <w:r w:rsidRPr="00102582">
              <w:t>I gained an understanding of the community(s) where I served.</w:t>
            </w:r>
          </w:p>
        </w:tc>
        <w:tc>
          <w:tcPr>
            <w:tcW w:w="900" w:type="dxa"/>
            <w:noWrap/>
            <w:hideMark/>
          </w:tcPr>
          <w:p w:rsidRPr="00102582" w:rsidR="00694AEB" w:rsidP="00694AEB" w:rsidRDefault="00694AEB" w14:paraId="13C29245" w14:textId="77777777">
            <w:pPr>
              <w:jc w:val="right"/>
            </w:pPr>
            <w:r w:rsidRPr="00102582">
              <w:t>0.837</w:t>
            </w:r>
          </w:p>
        </w:tc>
        <w:tc>
          <w:tcPr>
            <w:tcW w:w="810" w:type="dxa"/>
            <w:noWrap/>
            <w:hideMark/>
          </w:tcPr>
          <w:p w:rsidRPr="00102582" w:rsidR="00694AEB" w:rsidP="00694AEB" w:rsidRDefault="00694AEB" w14:paraId="2A721884" w14:textId="77777777">
            <w:pPr>
              <w:jc w:val="right"/>
            </w:pPr>
            <w:r w:rsidRPr="00102582">
              <w:t>0.116</w:t>
            </w:r>
          </w:p>
        </w:tc>
        <w:tc>
          <w:tcPr>
            <w:tcW w:w="925" w:type="dxa"/>
            <w:noWrap/>
            <w:hideMark/>
          </w:tcPr>
          <w:p w:rsidRPr="00102582" w:rsidR="00694AEB" w:rsidP="00694AEB" w:rsidRDefault="00694AEB" w14:paraId="76234350" w14:textId="77777777">
            <w:pPr>
              <w:jc w:val="right"/>
            </w:pPr>
            <w:r w:rsidRPr="00102582">
              <w:t>0.035</w:t>
            </w:r>
          </w:p>
        </w:tc>
      </w:tr>
      <w:tr w:rsidRPr="00102582" w:rsidR="00694AEB" w:rsidTr="003B0476" w14:paraId="53F3F504" w14:textId="77777777">
        <w:trPr>
          <w:trHeight w:val="300"/>
        </w:trPr>
        <w:tc>
          <w:tcPr>
            <w:tcW w:w="6955" w:type="dxa"/>
            <w:noWrap/>
            <w:hideMark/>
          </w:tcPr>
          <w:p w:rsidRPr="00102582" w:rsidR="00694AEB" w:rsidP="00694AEB" w:rsidRDefault="00694AEB" w14:paraId="6BE797BC" w14:textId="06013AB0">
            <w:r w:rsidRPr="00102582">
              <w:t xml:space="preserve">I gained an understanding of </w:t>
            </w:r>
            <w:r w:rsidR="004D3E22">
              <w:t xml:space="preserve">the solutions to the challenges </w:t>
            </w:r>
            <w:r w:rsidRPr="00102582">
              <w:t>faced by the community(s) where I served.</w:t>
            </w:r>
          </w:p>
        </w:tc>
        <w:tc>
          <w:tcPr>
            <w:tcW w:w="900" w:type="dxa"/>
            <w:noWrap/>
            <w:hideMark/>
          </w:tcPr>
          <w:p w:rsidRPr="00102582" w:rsidR="00694AEB" w:rsidP="00694AEB" w:rsidRDefault="00694AEB" w14:paraId="2EB4E7BB" w14:textId="77777777">
            <w:pPr>
              <w:jc w:val="right"/>
            </w:pPr>
            <w:r w:rsidRPr="00102582">
              <w:t>0.806</w:t>
            </w:r>
          </w:p>
        </w:tc>
        <w:tc>
          <w:tcPr>
            <w:tcW w:w="810" w:type="dxa"/>
            <w:noWrap/>
            <w:hideMark/>
          </w:tcPr>
          <w:p w:rsidRPr="00102582" w:rsidR="00694AEB" w:rsidP="00694AEB" w:rsidRDefault="00694AEB" w14:paraId="6D2AC214" w14:textId="77777777">
            <w:pPr>
              <w:jc w:val="right"/>
            </w:pPr>
            <w:r w:rsidRPr="00102582">
              <w:t>0.098</w:t>
            </w:r>
          </w:p>
        </w:tc>
        <w:tc>
          <w:tcPr>
            <w:tcW w:w="925" w:type="dxa"/>
            <w:noWrap/>
            <w:hideMark/>
          </w:tcPr>
          <w:p w:rsidRPr="00102582" w:rsidR="00694AEB" w:rsidP="00694AEB" w:rsidRDefault="00694AEB" w14:paraId="1C646E9B" w14:textId="77777777">
            <w:pPr>
              <w:jc w:val="right"/>
            </w:pPr>
            <w:r w:rsidRPr="00102582">
              <w:t>0.058</w:t>
            </w:r>
          </w:p>
        </w:tc>
      </w:tr>
      <w:tr w:rsidRPr="00102582" w:rsidR="00694AEB" w:rsidTr="003B0476" w14:paraId="18EB8E92" w14:textId="77777777">
        <w:trPr>
          <w:trHeight w:val="300"/>
        </w:trPr>
        <w:tc>
          <w:tcPr>
            <w:tcW w:w="6955" w:type="dxa"/>
            <w:noWrap/>
            <w:hideMark/>
          </w:tcPr>
          <w:p w:rsidRPr="00102582" w:rsidR="00694AEB" w:rsidP="00694AEB" w:rsidRDefault="00694AEB" w14:paraId="510B89F2" w14:textId="77777777">
            <w:r w:rsidRPr="00102582">
              <w:t>I felt I made a difference in the life of at least one person.</w:t>
            </w:r>
          </w:p>
        </w:tc>
        <w:tc>
          <w:tcPr>
            <w:tcW w:w="900" w:type="dxa"/>
            <w:noWrap/>
            <w:hideMark/>
          </w:tcPr>
          <w:p w:rsidRPr="00102582" w:rsidR="00694AEB" w:rsidP="00694AEB" w:rsidRDefault="00694AEB" w14:paraId="42B7ED8B" w14:textId="77777777">
            <w:pPr>
              <w:jc w:val="right"/>
            </w:pPr>
            <w:r w:rsidRPr="00102582">
              <w:t>0.593</w:t>
            </w:r>
          </w:p>
        </w:tc>
        <w:tc>
          <w:tcPr>
            <w:tcW w:w="810" w:type="dxa"/>
            <w:noWrap/>
            <w:hideMark/>
          </w:tcPr>
          <w:p w:rsidRPr="00102582" w:rsidR="00694AEB" w:rsidP="00694AEB" w:rsidRDefault="00694AEB" w14:paraId="2520C52A" w14:textId="77777777">
            <w:pPr>
              <w:jc w:val="right"/>
            </w:pPr>
            <w:r w:rsidRPr="00102582">
              <w:t>0.119</w:t>
            </w:r>
          </w:p>
        </w:tc>
        <w:tc>
          <w:tcPr>
            <w:tcW w:w="925" w:type="dxa"/>
            <w:noWrap/>
            <w:hideMark/>
          </w:tcPr>
          <w:p w:rsidRPr="00102582" w:rsidR="00694AEB" w:rsidP="00694AEB" w:rsidRDefault="00694AEB" w14:paraId="7538A3A9" w14:textId="77777777">
            <w:pPr>
              <w:jc w:val="right"/>
            </w:pPr>
            <w:r w:rsidRPr="00102582">
              <w:t>0.165</w:t>
            </w:r>
          </w:p>
        </w:tc>
      </w:tr>
      <w:tr w:rsidRPr="00102582" w:rsidR="00694AEB" w:rsidTr="003B0476" w14:paraId="735D7AB0" w14:textId="77777777">
        <w:trPr>
          <w:trHeight w:val="300"/>
        </w:trPr>
        <w:tc>
          <w:tcPr>
            <w:tcW w:w="6955" w:type="dxa"/>
            <w:noWrap/>
            <w:hideMark/>
          </w:tcPr>
          <w:p w:rsidRPr="00102582" w:rsidR="00694AEB" w:rsidP="00694AEB" w:rsidRDefault="00694AEB" w14:paraId="1FC93A67" w14:textId="77777777">
            <w:r w:rsidRPr="00102582">
              <w:t>I did things I never thought I could do.</w:t>
            </w:r>
          </w:p>
        </w:tc>
        <w:tc>
          <w:tcPr>
            <w:tcW w:w="900" w:type="dxa"/>
            <w:noWrap/>
            <w:hideMark/>
          </w:tcPr>
          <w:p w:rsidRPr="00102582" w:rsidR="00694AEB" w:rsidP="00694AEB" w:rsidRDefault="00694AEB" w14:paraId="05D24036" w14:textId="77777777">
            <w:pPr>
              <w:jc w:val="right"/>
            </w:pPr>
            <w:r w:rsidRPr="00102582">
              <w:t>0.302</w:t>
            </w:r>
          </w:p>
        </w:tc>
        <w:tc>
          <w:tcPr>
            <w:tcW w:w="810" w:type="dxa"/>
            <w:noWrap/>
            <w:hideMark/>
          </w:tcPr>
          <w:p w:rsidRPr="00102582" w:rsidR="00694AEB" w:rsidP="00694AEB" w:rsidRDefault="00694AEB" w14:paraId="6DF61355" w14:textId="77777777">
            <w:pPr>
              <w:jc w:val="right"/>
            </w:pPr>
            <w:r w:rsidRPr="00102582">
              <w:t>0.635</w:t>
            </w:r>
          </w:p>
        </w:tc>
        <w:tc>
          <w:tcPr>
            <w:tcW w:w="925" w:type="dxa"/>
            <w:noWrap/>
            <w:hideMark/>
          </w:tcPr>
          <w:p w:rsidRPr="00102582" w:rsidR="00694AEB" w:rsidP="00694AEB" w:rsidRDefault="00694AEB" w14:paraId="14509B2B" w14:textId="77777777">
            <w:pPr>
              <w:jc w:val="right"/>
            </w:pPr>
            <w:r w:rsidRPr="00102582">
              <w:t>0.237</w:t>
            </w:r>
          </w:p>
        </w:tc>
      </w:tr>
      <w:tr w:rsidRPr="00102582" w:rsidR="00694AEB" w:rsidTr="003B0476" w14:paraId="6A66BC47" w14:textId="77777777">
        <w:trPr>
          <w:cantSplit/>
          <w:trHeight w:val="20"/>
        </w:trPr>
        <w:tc>
          <w:tcPr>
            <w:tcW w:w="6955" w:type="dxa"/>
            <w:noWrap/>
            <w:hideMark/>
          </w:tcPr>
          <w:p w:rsidRPr="00102582" w:rsidR="00694AEB" w:rsidP="00A073C9" w:rsidRDefault="00694AEB" w14:paraId="6CC68FE1" w14:textId="2733B588">
            <w:r w:rsidRPr="00102582">
              <w:t>I figured out what</w:t>
            </w:r>
            <w:r w:rsidR="004D3E22">
              <w:t xml:space="preserve"> my next steps are in terms of </w:t>
            </w:r>
            <w:r w:rsidRPr="00102582">
              <w:t>educational goals.</w:t>
            </w:r>
          </w:p>
        </w:tc>
        <w:tc>
          <w:tcPr>
            <w:tcW w:w="900" w:type="dxa"/>
            <w:noWrap/>
            <w:hideMark/>
          </w:tcPr>
          <w:p w:rsidRPr="00102582" w:rsidR="00694AEB" w:rsidP="00694AEB" w:rsidRDefault="00694AEB" w14:paraId="188A99EF" w14:textId="77777777">
            <w:pPr>
              <w:jc w:val="right"/>
            </w:pPr>
            <w:r w:rsidRPr="00102582">
              <w:t>0.11</w:t>
            </w:r>
          </w:p>
        </w:tc>
        <w:tc>
          <w:tcPr>
            <w:tcW w:w="810" w:type="dxa"/>
            <w:noWrap/>
            <w:hideMark/>
          </w:tcPr>
          <w:p w:rsidRPr="00102582" w:rsidR="00694AEB" w:rsidP="00694AEB" w:rsidRDefault="00694AEB" w14:paraId="18402E95" w14:textId="77777777">
            <w:pPr>
              <w:jc w:val="right"/>
            </w:pPr>
            <w:r w:rsidRPr="00102582">
              <w:t>0.145</w:t>
            </w:r>
          </w:p>
        </w:tc>
        <w:tc>
          <w:tcPr>
            <w:tcW w:w="925" w:type="dxa"/>
            <w:noWrap/>
            <w:hideMark/>
          </w:tcPr>
          <w:p w:rsidRPr="00102582" w:rsidR="00694AEB" w:rsidP="00694AEB" w:rsidRDefault="00694AEB" w14:paraId="7147CBEA" w14:textId="77777777">
            <w:pPr>
              <w:jc w:val="right"/>
            </w:pPr>
            <w:r w:rsidRPr="00102582">
              <w:t>0.877</w:t>
            </w:r>
          </w:p>
        </w:tc>
      </w:tr>
      <w:tr w:rsidRPr="00102582" w:rsidR="00694AEB" w:rsidTr="003B0476" w14:paraId="705ED3C5" w14:textId="77777777">
        <w:trPr>
          <w:trHeight w:val="20"/>
        </w:trPr>
        <w:tc>
          <w:tcPr>
            <w:tcW w:w="6955" w:type="dxa"/>
            <w:noWrap/>
            <w:hideMark/>
          </w:tcPr>
          <w:p w:rsidRPr="00102582" w:rsidR="00694AEB" w:rsidP="00694AEB" w:rsidRDefault="00694AEB" w14:paraId="1968BE3B" w14:textId="5F2E47B8">
            <w:r w:rsidRPr="00102582">
              <w:t>I figured out what</w:t>
            </w:r>
            <w:r w:rsidR="004D3E22">
              <w:t xml:space="preserve"> my next steps are in terms of </w:t>
            </w:r>
            <w:r w:rsidRPr="00102582">
              <w:t>career/professional goals.</w:t>
            </w:r>
          </w:p>
        </w:tc>
        <w:tc>
          <w:tcPr>
            <w:tcW w:w="900" w:type="dxa"/>
            <w:noWrap/>
            <w:hideMark/>
          </w:tcPr>
          <w:p w:rsidRPr="00102582" w:rsidR="00694AEB" w:rsidP="00694AEB" w:rsidRDefault="00694AEB" w14:paraId="6256909C" w14:textId="77777777">
            <w:pPr>
              <w:jc w:val="right"/>
            </w:pPr>
            <w:r w:rsidRPr="00102582">
              <w:t>0.075</w:t>
            </w:r>
          </w:p>
        </w:tc>
        <w:tc>
          <w:tcPr>
            <w:tcW w:w="810" w:type="dxa"/>
            <w:noWrap/>
            <w:hideMark/>
          </w:tcPr>
          <w:p w:rsidRPr="00102582" w:rsidR="00694AEB" w:rsidP="00694AEB" w:rsidRDefault="00694AEB" w14:paraId="2DF6A3D7" w14:textId="77777777">
            <w:pPr>
              <w:jc w:val="right"/>
            </w:pPr>
            <w:r w:rsidRPr="00102582">
              <w:t>0.135</w:t>
            </w:r>
          </w:p>
        </w:tc>
        <w:tc>
          <w:tcPr>
            <w:tcW w:w="925" w:type="dxa"/>
            <w:noWrap/>
            <w:hideMark/>
          </w:tcPr>
          <w:p w:rsidRPr="00102582" w:rsidR="00694AEB" w:rsidP="00694AEB" w:rsidRDefault="00694AEB" w14:paraId="69F8298C" w14:textId="77777777">
            <w:pPr>
              <w:jc w:val="right"/>
            </w:pPr>
            <w:r w:rsidRPr="00102582">
              <w:t>0.882</w:t>
            </w:r>
          </w:p>
        </w:tc>
      </w:tr>
    </w:tbl>
    <w:p w:rsidRPr="00102582" w:rsidR="00694AEB" w:rsidP="00694AEB" w:rsidRDefault="00694AEB" w14:paraId="2ADFA37B" w14:textId="42966313">
      <w:r w:rsidRPr="00102582">
        <w:t>The first factor appears to reflect “making a contribution and understanding the community where I s</w:t>
      </w:r>
      <w:r w:rsidRPr="00102582" w:rsidR="004C5360">
        <w:t>erved</w:t>
      </w:r>
      <w:r w:rsidRPr="00102582" w:rsidR="00551D38">
        <w:t>”</w:t>
      </w:r>
      <w:r w:rsidRPr="00102582" w:rsidR="004C5360">
        <w:t xml:space="preserve"> (41% of the variance). </w:t>
      </w:r>
      <w:r w:rsidRPr="00102582">
        <w:t>The second factor focuses on “thinking differently and doing new things” and acco</w:t>
      </w:r>
      <w:r w:rsidRPr="00102582" w:rsidR="004C5360">
        <w:t xml:space="preserve">unted for 15% of the variance. </w:t>
      </w:r>
      <w:r w:rsidRPr="00102582">
        <w:t xml:space="preserve">The third factor reflects that upon completion of service members feel that they have” figured out their next steps in educational and career/professional goals” </w:t>
      </w:r>
      <w:r w:rsidRPr="00102582" w:rsidR="00551D38">
        <w:t>and</w:t>
      </w:r>
      <w:r w:rsidRPr="00102582">
        <w:t xml:space="preserve"> accounts for 11% of the variance. Thus, this factor structure is somew</w:t>
      </w:r>
      <w:r w:rsidRPr="00102582" w:rsidR="004C5360">
        <w:t xml:space="preserve">hat </w:t>
      </w:r>
      <w:proofErr w:type="gramStart"/>
      <w:r w:rsidRPr="00102582" w:rsidR="004C5360">
        <w:t>similar to</w:t>
      </w:r>
      <w:proofErr w:type="gramEnd"/>
      <w:r w:rsidRPr="00102582" w:rsidR="004C5360">
        <w:t xml:space="preserve"> that identified </w:t>
      </w:r>
      <w:r w:rsidRPr="00102582">
        <w:t>in the original exit survey</w:t>
      </w:r>
      <w:r w:rsidRPr="00102582" w:rsidR="00551D38">
        <w:t>.</w:t>
      </w:r>
    </w:p>
    <w:p w:rsidRPr="00102582" w:rsidR="003B0476" w:rsidP="00694AEB" w:rsidRDefault="00694AEB" w14:paraId="245F86EE" w14:textId="1BB07E99">
      <w:r w:rsidRPr="00102582">
        <w:t>As can be seen in the table below</w:t>
      </w:r>
      <w:r w:rsidRPr="00102582" w:rsidR="004C5360">
        <w:t>,</w:t>
      </w:r>
      <w:r w:rsidRPr="00102582">
        <w:t xml:space="preserve"> </w:t>
      </w:r>
      <w:r w:rsidRPr="00102582" w:rsidR="00F36644">
        <w:t>P</w:t>
      </w:r>
      <w:r w:rsidRPr="00102582">
        <w:t>Q.11</w:t>
      </w:r>
      <w:r w:rsidR="00AD7655">
        <w:t xml:space="preserve"> (FQ.9)</w:t>
      </w:r>
      <w:r w:rsidRPr="00102582" w:rsidR="00F36644">
        <w:t xml:space="preserve"> </w:t>
      </w:r>
      <w:r w:rsidRPr="00102582">
        <w:t xml:space="preserve">and </w:t>
      </w:r>
      <w:r w:rsidRPr="00102582" w:rsidR="00F36644">
        <w:t xml:space="preserve">old exit survey item </w:t>
      </w:r>
      <w:r w:rsidRPr="00102582">
        <w:t xml:space="preserve">Q.9 show results that are relatively similar. </w:t>
      </w:r>
      <w:r w:rsidRPr="00102582" w:rsidR="00551D38">
        <w:t>In general</w:t>
      </w:r>
      <w:r w:rsidRPr="00102582">
        <w:t xml:space="preserve">, results from the old </w:t>
      </w:r>
      <w:r w:rsidRPr="00102582" w:rsidR="00551D38">
        <w:t xml:space="preserve">version of the exit survey </w:t>
      </w:r>
      <w:r w:rsidRPr="00102582">
        <w:t>are more favorable.</w:t>
      </w:r>
    </w:p>
    <w:p w:rsidRPr="00102582" w:rsidR="004C5360" w:rsidP="00F36644" w:rsidRDefault="00F36644" w14:paraId="68B6C872" w14:textId="588EF726">
      <w:pPr>
        <w:adjustRightInd w:val="0"/>
      </w:pPr>
      <w:r w:rsidRPr="00102582">
        <w:t>Table 8: Top and Bottom Box Statistics for PQ.11</w:t>
      </w:r>
      <w:r w:rsidR="00A113A0">
        <w:t xml:space="preserve"> (FQ.9)</w:t>
      </w:r>
      <w:r w:rsidRPr="00102582">
        <w:t xml:space="preserve"> and Old Exit Survey Item Q.9</w:t>
      </w:r>
    </w:p>
    <w:tbl>
      <w:tblPr>
        <w:tblStyle w:val="TableGrid"/>
        <w:tblW w:w="0" w:type="auto"/>
        <w:tblLook w:val="04A0" w:firstRow="1" w:lastRow="0" w:firstColumn="1" w:lastColumn="0" w:noHBand="0" w:noVBand="1"/>
      </w:tblPr>
      <w:tblGrid>
        <w:gridCol w:w="5542"/>
        <w:gridCol w:w="2027"/>
        <w:gridCol w:w="1781"/>
      </w:tblGrid>
      <w:tr w:rsidRPr="00102582" w:rsidR="004C5360" w:rsidTr="00AC79B1" w14:paraId="16B2C086" w14:textId="77777777">
        <w:trPr>
          <w:tblHeader/>
        </w:trPr>
        <w:tc>
          <w:tcPr>
            <w:tcW w:w="5688" w:type="dxa"/>
            <w:shd w:val="clear" w:color="auto" w:fill="95B3D7" w:themeFill="accent1" w:themeFillTint="99"/>
          </w:tcPr>
          <w:p w:rsidRPr="00102582" w:rsidR="004C5360" w:rsidP="00F00A9A" w:rsidRDefault="004C5360" w14:paraId="69519B1A" w14:textId="77777777">
            <w:pPr>
              <w:adjustRightInd w:val="0"/>
              <w:jc w:val="center"/>
            </w:pPr>
            <w:r w:rsidRPr="00102582">
              <w:t>Activities</w:t>
            </w:r>
          </w:p>
        </w:tc>
        <w:tc>
          <w:tcPr>
            <w:tcW w:w="2070" w:type="dxa"/>
            <w:shd w:val="clear" w:color="auto" w:fill="95B3D7" w:themeFill="accent1" w:themeFillTint="99"/>
          </w:tcPr>
          <w:p w:rsidRPr="00102582" w:rsidR="004C5360" w:rsidP="00F00A9A" w:rsidRDefault="004C5360" w14:paraId="7AB81639" w14:textId="77777777">
            <w:pPr>
              <w:adjustRightInd w:val="0"/>
              <w:jc w:val="center"/>
            </w:pPr>
            <w:r w:rsidRPr="00102582">
              <w:t>Top 2 Box-Pilot</w:t>
            </w:r>
          </w:p>
          <w:p w:rsidRPr="00102582" w:rsidR="004C5360" w:rsidP="00F00A9A" w:rsidRDefault="004C5360" w14:paraId="03398A7D" w14:textId="63DC1F9C">
            <w:pPr>
              <w:adjustRightInd w:val="0"/>
              <w:jc w:val="center"/>
            </w:pPr>
            <w:r w:rsidRPr="00102582">
              <w:t>(</w:t>
            </w:r>
            <w:r w:rsidRPr="00102582" w:rsidR="00F36644">
              <w:t>P</w:t>
            </w:r>
            <w:r w:rsidRPr="00102582">
              <w:t>Q.11)</w:t>
            </w:r>
          </w:p>
        </w:tc>
        <w:tc>
          <w:tcPr>
            <w:tcW w:w="1818" w:type="dxa"/>
            <w:shd w:val="clear" w:color="auto" w:fill="95B3D7" w:themeFill="accent1" w:themeFillTint="99"/>
          </w:tcPr>
          <w:p w:rsidRPr="00102582" w:rsidR="004C5360" w:rsidP="00F00A9A" w:rsidRDefault="004C5360" w14:paraId="5182819A" w14:textId="77777777">
            <w:pPr>
              <w:adjustRightInd w:val="0"/>
              <w:jc w:val="center"/>
            </w:pPr>
            <w:r w:rsidRPr="00102582">
              <w:t>Top 2 Box—Old Survey (Q.9)</w:t>
            </w:r>
          </w:p>
        </w:tc>
      </w:tr>
      <w:tr w:rsidRPr="00102582" w:rsidR="004C5360" w:rsidTr="004C5360" w14:paraId="15F3A87F" w14:textId="77777777">
        <w:trPr>
          <w:trHeight w:val="350"/>
        </w:trPr>
        <w:tc>
          <w:tcPr>
            <w:tcW w:w="5688" w:type="dxa"/>
            <w:vAlign w:val="bottom"/>
          </w:tcPr>
          <w:p w:rsidRPr="00102582" w:rsidR="004C5360" w:rsidP="00F00A9A" w:rsidRDefault="004C5360" w14:paraId="62909B69" w14:textId="77777777">
            <w:r w:rsidRPr="00102582">
              <w:t xml:space="preserve">I felt I </w:t>
            </w:r>
            <w:proofErr w:type="gramStart"/>
            <w:r w:rsidRPr="00102582">
              <w:t>made a contribution</w:t>
            </w:r>
            <w:proofErr w:type="gramEnd"/>
            <w:r w:rsidRPr="00102582">
              <w:t xml:space="preserve"> to the community.</w:t>
            </w:r>
          </w:p>
        </w:tc>
        <w:tc>
          <w:tcPr>
            <w:tcW w:w="2070" w:type="dxa"/>
          </w:tcPr>
          <w:p w:rsidRPr="00102582" w:rsidR="004C5360" w:rsidP="00F00A9A" w:rsidRDefault="004C5360" w14:paraId="60A6F6F7" w14:textId="77777777">
            <w:pPr>
              <w:jc w:val="center"/>
            </w:pPr>
            <w:r w:rsidRPr="00102582">
              <w:t>86.2</w:t>
            </w:r>
          </w:p>
        </w:tc>
        <w:tc>
          <w:tcPr>
            <w:tcW w:w="1818" w:type="dxa"/>
          </w:tcPr>
          <w:p w:rsidRPr="00102582" w:rsidR="004C5360" w:rsidP="00F00A9A" w:rsidRDefault="004C5360" w14:paraId="005D4A2F" w14:textId="77777777">
            <w:pPr>
              <w:adjustRightInd w:val="0"/>
              <w:jc w:val="center"/>
            </w:pPr>
            <w:r w:rsidRPr="00102582">
              <w:t>89.5</w:t>
            </w:r>
          </w:p>
        </w:tc>
      </w:tr>
      <w:tr w:rsidRPr="00102582" w:rsidR="004C5360" w:rsidTr="004C5360" w14:paraId="79CAD26C" w14:textId="77777777">
        <w:trPr>
          <w:trHeight w:val="350"/>
        </w:trPr>
        <w:tc>
          <w:tcPr>
            <w:tcW w:w="5688" w:type="dxa"/>
            <w:vAlign w:val="bottom"/>
          </w:tcPr>
          <w:p w:rsidRPr="00102582" w:rsidR="004C5360" w:rsidP="00F00A9A" w:rsidRDefault="004C5360" w14:paraId="3F93C530" w14:textId="77777777">
            <w:r w:rsidRPr="00102582">
              <w:t>I re-examined my beliefs and attitudes about myself.</w:t>
            </w:r>
          </w:p>
        </w:tc>
        <w:tc>
          <w:tcPr>
            <w:tcW w:w="2070" w:type="dxa"/>
          </w:tcPr>
          <w:p w:rsidRPr="00102582" w:rsidR="004C5360" w:rsidP="00F00A9A" w:rsidRDefault="004C5360" w14:paraId="23009B5C" w14:textId="77777777">
            <w:pPr>
              <w:jc w:val="center"/>
            </w:pPr>
            <w:r w:rsidRPr="00102582">
              <w:t>68.4</w:t>
            </w:r>
          </w:p>
        </w:tc>
        <w:tc>
          <w:tcPr>
            <w:tcW w:w="1818" w:type="dxa"/>
          </w:tcPr>
          <w:p w:rsidRPr="00102582" w:rsidR="004C5360" w:rsidP="00F00A9A" w:rsidRDefault="004C5360" w14:paraId="6954EB11" w14:textId="77777777">
            <w:pPr>
              <w:adjustRightInd w:val="0"/>
              <w:jc w:val="center"/>
            </w:pPr>
            <w:r w:rsidRPr="00102582">
              <w:t>76.4</w:t>
            </w:r>
          </w:p>
        </w:tc>
      </w:tr>
      <w:tr w:rsidRPr="00102582" w:rsidR="004C5360" w:rsidTr="004C5360" w14:paraId="3763A3C7" w14:textId="77777777">
        <w:tc>
          <w:tcPr>
            <w:tcW w:w="5688" w:type="dxa"/>
            <w:vAlign w:val="bottom"/>
          </w:tcPr>
          <w:p w:rsidRPr="00102582" w:rsidR="004C5360" w:rsidP="00F00A9A" w:rsidRDefault="004C5360" w14:paraId="74F784F9" w14:textId="77777777">
            <w:r w:rsidRPr="00102582">
              <w:t xml:space="preserve">I was exposed to new ideas and ways of seeing the </w:t>
            </w:r>
            <w:r w:rsidRPr="00102582">
              <w:lastRenderedPageBreak/>
              <w:t>world.</w:t>
            </w:r>
          </w:p>
        </w:tc>
        <w:tc>
          <w:tcPr>
            <w:tcW w:w="2070" w:type="dxa"/>
          </w:tcPr>
          <w:p w:rsidRPr="00102582" w:rsidR="004C5360" w:rsidP="00F00A9A" w:rsidRDefault="004C5360" w14:paraId="56B53B84" w14:textId="77777777">
            <w:pPr>
              <w:jc w:val="center"/>
            </w:pPr>
            <w:r w:rsidRPr="00102582">
              <w:lastRenderedPageBreak/>
              <w:t>82.2</w:t>
            </w:r>
          </w:p>
        </w:tc>
        <w:tc>
          <w:tcPr>
            <w:tcW w:w="1818" w:type="dxa"/>
          </w:tcPr>
          <w:p w:rsidRPr="00102582" w:rsidR="004C5360" w:rsidP="00F00A9A" w:rsidRDefault="004C5360" w14:paraId="01B928EC" w14:textId="77777777">
            <w:pPr>
              <w:adjustRightInd w:val="0"/>
              <w:jc w:val="center"/>
            </w:pPr>
            <w:r w:rsidRPr="00102582">
              <w:t>83.2</w:t>
            </w:r>
          </w:p>
        </w:tc>
      </w:tr>
      <w:tr w:rsidRPr="00102582" w:rsidR="004C5360" w:rsidTr="004C5360" w14:paraId="2210B93F" w14:textId="77777777">
        <w:tc>
          <w:tcPr>
            <w:tcW w:w="5688" w:type="dxa"/>
            <w:vAlign w:val="bottom"/>
          </w:tcPr>
          <w:p w:rsidRPr="00102582" w:rsidR="004C5360" w:rsidP="00F00A9A" w:rsidRDefault="004C5360" w14:paraId="048ECC0F" w14:textId="77777777">
            <w:r w:rsidRPr="00102582">
              <w:t>I felt part of a community.</w:t>
            </w:r>
          </w:p>
        </w:tc>
        <w:tc>
          <w:tcPr>
            <w:tcW w:w="2070" w:type="dxa"/>
          </w:tcPr>
          <w:p w:rsidRPr="00102582" w:rsidR="004C5360" w:rsidP="00F00A9A" w:rsidRDefault="004C5360" w14:paraId="75371FDB" w14:textId="77777777">
            <w:pPr>
              <w:jc w:val="center"/>
            </w:pPr>
            <w:r w:rsidRPr="00102582">
              <w:t>74.2</w:t>
            </w:r>
          </w:p>
        </w:tc>
        <w:tc>
          <w:tcPr>
            <w:tcW w:w="1818" w:type="dxa"/>
          </w:tcPr>
          <w:p w:rsidRPr="00102582" w:rsidR="004C5360" w:rsidP="00F00A9A" w:rsidRDefault="004C5360" w14:paraId="5ECE0E8A" w14:textId="77777777">
            <w:pPr>
              <w:adjustRightInd w:val="0"/>
              <w:jc w:val="center"/>
            </w:pPr>
            <w:r w:rsidRPr="00102582">
              <w:t>79.9</w:t>
            </w:r>
          </w:p>
        </w:tc>
      </w:tr>
      <w:tr w:rsidRPr="00102582" w:rsidR="004C5360" w:rsidTr="004D3E22" w14:paraId="12AC9C5D" w14:textId="77777777">
        <w:tc>
          <w:tcPr>
            <w:tcW w:w="5688" w:type="dxa"/>
            <w:vAlign w:val="bottom"/>
          </w:tcPr>
          <w:p w:rsidRPr="00102582" w:rsidR="004C5360" w:rsidP="004D3E22" w:rsidRDefault="004C5360" w14:paraId="769F7C0D" w14:textId="6888F959">
            <w:r w:rsidRPr="00102582">
              <w:t>I learned more about the "r</w:t>
            </w:r>
            <w:r w:rsidR="003B0476">
              <w:t xml:space="preserve">eal" world or "the rest" of the </w:t>
            </w:r>
            <w:r w:rsidRPr="00102582">
              <w:t>world.</w:t>
            </w:r>
          </w:p>
        </w:tc>
        <w:tc>
          <w:tcPr>
            <w:tcW w:w="2070" w:type="dxa"/>
          </w:tcPr>
          <w:p w:rsidRPr="00102582" w:rsidR="004C5360" w:rsidP="00F00A9A" w:rsidRDefault="004C5360" w14:paraId="5F66FA94" w14:textId="77777777">
            <w:pPr>
              <w:jc w:val="center"/>
            </w:pPr>
            <w:r w:rsidRPr="00102582">
              <w:t>64.4</w:t>
            </w:r>
          </w:p>
          <w:p w:rsidRPr="00102582" w:rsidR="004C5360" w:rsidP="00F00A9A" w:rsidRDefault="004C5360" w14:paraId="0CA7E359" w14:textId="77777777">
            <w:pPr>
              <w:adjustRightInd w:val="0"/>
              <w:jc w:val="center"/>
            </w:pPr>
          </w:p>
        </w:tc>
        <w:tc>
          <w:tcPr>
            <w:tcW w:w="1818" w:type="dxa"/>
          </w:tcPr>
          <w:p w:rsidRPr="00102582" w:rsidR="004C5360" w:rsidP="00F00A9A" w:rsidRDefault="004C5360" w14:paraId="1FC9902C" w14:textId="77777777">
            <w:pPr>
              <w:adjustRightInd w:val="0"/>
              <w:jc w:val="center"/>
            </w:pPr>
            <w:r w:rsidRPr="00102582">
              <w:t>76.6</w:t>
            </w:r>
          </w:p>
        </w:tc>
      </w:tr>
      <w:tr w:rsidRPr="00102582" w:rsidR="004C5360" w:rsidTr="004D3E22" w14:paraId="71C4246B" w14:textId="77777777">
        <w:tc>
          <w:tcPr>
            <w:tcW w:w="5688" w:type="dxa"/>
            <w:vAlign w:val="bottom"/>
          </w:tcPr>
          <w:p w:rsidRPr="00102582" w:rsidR="004C5360" w:rsidP="004D3E22" w:rsidRDefault="004C5360" w14:paraId="02F74DFE" w14:textId="77777777">
            <w:r w:rsidRPr="00102582">
              <w:t>I gained an understanding of the community(s) where I served.</w:t>
            </w:r>
          </w:p>
        </w:tc>
        <w:tc>
          <w:tcPr>
            <w:tcW w:w="2070" w:type="dxa"/>
          </w:tcPr>
          <w:p w:rsidRPr="00102582" w:rsidR="004C5360" w:rsidP="00F00A9A" w:rsidRDefault="004C5360" w14:paraId="6477B135" w14:textId="77777777">
            <w:pPr>
              <w:jc w:val="center"/>
            </w:pPr>
            <w:r w:rsidRPr="00102582">
              <w:t>89.6</w:t>
            </w:r>
          </w:p>
          <w:p w:rsidRPr="00102582" w:rsidR="004C5360" w:rsidP="00F00A9A" w:rsidRDefault="004C5360" w14:paraId="5ED63757" w14:textId="77777777">
            <w:pPr>
              <w:adjustRightInd w:val="0"/>
              <w:jc w:val="center"/>
            </w:pPr>
          </w:p>
        </w:tc>
        <w:tc>
          <w:tcPr>
            <w:tcW w:w="1818" w:type="dxa"/>
          </w:tcPr>
          <w:p w:rsidRPr="00102582" w:rsidR="004C5360" w:rsidP="00F00A9A" w:rsidRDefault="004C5360" w14:paraId="5B15E377" w14:textId="77777777">
            <w:pPr>
              <w:adjustRightInd w:val="0"/>
              <w:jc w:val="center"/>
            </w:pPr>
            <w:r w:rsidRPr="00102582">
              <w:t>76.6</w:t>
            </w:r>
          </w:p>
        </w:tc>
      </w:tr>
      <w:tr w:rsidRPr="00102582" w:rsidR="004C5360" w:rsidTr="004D3E22" w14:paraId="327ADC9B" w14:textId="77777777">
        <w:tc>
          <w:tcPr>
            <w:tcW w:w="5688" w:type="dxa"/>
            <w:vAlign w:val="bottom"/>
          </w:tcPr>
          <w:p w:rsidRPr="00102582" w:rsidR="004C5360" w:rsidP="004D3E22" w:rsidRDefault="004C5360" w14:paraId="4052A16A" w14:textId="1CC8E984">
            <w:r w:rsidRPr="00102582">
              <w:t>I gained an understanding of the solutions to the challenges</w:t>
            </w:r>
            <w:r w:rsidR="004D3E22">
              <w:t xml:space="preserve"> </w:t>
            </w:r>
            <w:r w:rsidRPr="00102582">
              <w:t>faced by the community(s) where I served.</w:t>
            </w:r>
          </w:p>
        </w:tc>
        <w:tc>
          <w:tcPr>
            <w:tcW w:w="2070" w:type="dxa"/>
          </w:tcPr>
          <w:p w:rsidRPr="00102582" w:rsidR="004C5360" w:rsidP="00F00A9A" w:rsidRDefault="004C5360" w14:paraId="3D07257E" w14:textId="77777777">
            <w:pPr>
              <w:jc w:val="center"/>
            </w:pPr>
            <w:r w:rsidRPr="00102582">
              <w:t>85</w:t>
            </w:r>
          </w:p>
          <w:p w:rsidRPr="00102582" w:rsidR="004C5360" w:rsidP="00F00A9A" w:rsidRDefault="004C5360" w14:paraId="56361F46" w14:textId="77777777">
            <w:pPr>
              <w:adjustRightInd w:val="0"/>
              <w:jc w:val="center"/>
            </w:pPr>
          </w:p>
        </w:tc>
        <w:tc>
          <w:tcPr>
            <w:tcW w:w="1818" w:type="dxa"/>
          </w:tcPr>
          <w:p w:rsidRPr="00102582" w:rsidR="004C5360" w:rsidP="00F00A9A" w:rsidRDefault="004C5360" w14:paraId="755AABB9" w14:textId="77777777">
            <w:pPr>
              <w:adjustRightInd w:val="0"/>
              <w:jc w:val="center"/>
            </w:pPr>
            <w:r w:rsidRPr="00102582">
              <w:t>87.3</w:t>
            </w:r>
          </w:p>
        </w:tc>
      </w:tr>
      <w:tr w:rsidRPr="00102582" w:rsidR="004C5360" w:rsidTr="004D3E22" w14:paraId="53CCA849" w14:textId="77777777">
        <w:tc>
          <w:tcPr>
            <w:tcW w:w="5688" w:type="dxa"/>
            <w:vAlign w:val="bottom"/>
          </w:tcPr>
          <w:p w:rsidRPr="00102582" w:rsidR="004C5360" w:rsidP="004D3E22" w:rsidRDefault="004C5360" w14:paraId="2E6DFEA7" w14:textId="77777777">
            <w:r w:rsidRPr="00102582">
              <w:t>I felt I made a difference in the life of at least one person.</w:t>
            </w:r>
          </w:p>
        </w:tc>
        <w:tc>
          <w:tcPr>
            <w:tcW w:w="2070" w:type="dxa"/>
          </w:tcPr>
          <w:p w:rsidRPr="00102582" w:rsidR="004C5360" w:rsidP="00F00A9A" w:rsidRDefault="004C5360" w14:paraId="4CCF0610" w14:textId="77777777">
            <w:pPr>
              <w:jc w:val="center"/>
            </w:pPr>
            <w:r w:rsidRPr="00102582">
              <w:t>87.9</w:t>
            </w:r>
          </w:p>
        </w:tc>
        <w:tc>
          <w:tcPr>
            <w:tcW w:w="1818" w:type="dxa"/>
          </w:tcPr>
          <w:p w:rsidRPr="00102582" w:rsidR="004C5360" w:rsidP="00F00A9A" w:rsidRDefault="004C5360" w14:paraId="3D2872E6" w14:textId="77777777">
            <w:pPr>
              <w:adjustRightInd w:val="0"/>
              <w:jc w:val="center"/>
            </w:pPr>
            <w:r w:rsidRPr="00102582">
              <w:t>82.8</w:t>
            </w:r>
          </w:p>
        </w:tc>
      </w:tr>
      <w:tr w:rsidRPr="00102582" w:rsidR="004C5360" w:rsidTr="004D3E22" w14:paraId="66C8680F" w14:textId="77777777">
        <w:tc>
          <w:tcPr>
            <w:tcW w:w="5688" w:type="dxa"/>
            <w:vAlign w:val="bottom"/>
          </w:tcPr>
          <w:p w:rsidRPr="00102582" w:rsidR="004C5360" w:rsidP="004D3E22" w:rsidRDefault="004C5360" w14:paraId="6D60E457" w14:textId="77777777">
            <w:r w:rsidRPr="00102582">
              <w:t>I did things I never thought I could do.</w:t>
            </w:r>
          </w:p>
        </w:tc>
        <w:tc>
          <w:tcPr>
            <w:tcW w:w="2070" w:type="dxa"/>
          </w:tcPr>
          <w:p w:rsidRPr="00102582" w:rsidR="004C5360" w:rsidP="00F00A9A" w:rsidRDefault="004C5360" w14:paraId="3924C60E" w14:textId="77777777">
            <w:pPr>
              <w:jc w:val="center"/>
            </w:pPr>
            <w:r w:rsidRPr="00102582">
              <w:t>59.7</w:t>
            </w:r>
          </w:p>
        </w:tc>
        <w:tc>
          <w:tcPr>
            <w:tcW w:w="1818" w:type="dxa"/>
          </w:tcPr>
          <w:p w:rsidRPr="00102582" w:rsidR="004C5360" w:rsidP="00F00A9A" w:rsidRDefault="004C5360" w14:paraId="52CEE8DE" w14:textId="77777777">
            <w:pPr>
              <w:adjustRightInd w:val="0"/>
              <w:jc w:val="center"/>
            </w:pPr>
            <w:r w:rsidRPr="00102582">
              <w:t>73.1</w:t>
            </w:r>
          </w:p>
        </w:tc>
      </w:tr>
      <w:tr w:rsidRPr="00102582" w:rsidR="004C5360" w:rsidTr="004D3E22" w14:paraId="6A95DE83" w14:textId="77777777">
        <w:tc>
          <w:tcPr>
            <w:tcW w:w="5688" w:type="dxa"/>
            <w:vAlign w:val="bottom"/>
          </w:tcPr>
          <w:p w:rsidRPr="00102582" w:rsidR="004C5360" w:rsidP="004D3E22" w:rsidRDefault="004C5360" w14:paraId="70E0FDB8" w14:textId="62B33AF4">
            <w:r w:rsidRPr="00102582">
              <w:t>I figured out what my next steps are in terms of educational goals.</w:t>
            </w:r>
          </w:p>
        </w:tc>
        <w:tc>
          <w:tcPr>
            <w:tcW w:w="2070" w:type="dxa"/>
          </w:tcPr>
          <w:p w:rsidRPr="00102582" w:rsidR="004C5360" w:rsidP="00F00A9A" w:rsidRDefault="004C5360" w14:paraId="0272784E" w14:textId="77777777">
            <w:pPr>
              <w:jc w:val="center"/>
            </w:pPr>
            <w:r w:rsidRPr="00102582">
              <w:t>44.3</w:t>
            </w:r>
          </w:p>
          <w:p w:rsidRPr="00102582" w:rsidR="004C5360" w:rsidP="00F00A9A" w:rsidRDefault="004C5360" w14:paraId="7C7DF092" w14:textId="77777777">
            <w:pPr>
              <w:adjustRightInd w:val="0"/>
              <w:jc w:val="center"/>
            </w:pPr>
          </w:p>
        </w:tc>
        <w:tc>
          <w:tcPr>
            <w:tcW w:w="1818" w:type="dxa"/>
          </w:tcPr>
          <w:p w:rsidRPr="00102582" w:rsidR="004C5360" w:rsidP="00F00A9A" w:rsidRDefault="004C5360" w14:paraId="0682FFA4" w14:textId="77777777">
            <w:pPr>
              <w:adjustRightInd w:val="0"/>
              <w:jc w:val="center"/>
            </w:pPr>
            <w:r w:rsidRPr="00102582">
              <w:t>70.2</w:t>
            </w:r>
          </w:p>
        </w:tc>
      </w:tr>
      <w:tr w:rsidRPr="00102582" w:rsidR="004C5360" w:rsidTr="004D3E22" w14:paraId="7908AC65" w14:textId="77777777">
        <w:tc>
          <w:tcPr>
            <w:tcW w:w="5688" w:type="dxa"/>
            <w:vAlign w:val="bottom"/>
          </w:tcPr>
          <w:p w:rsidRPr="00102582" w:rsidR="004C5360" w:rsidP="004D3E22" w:rsidRDefault="004C5360" w14:paraId="436BF4B4" w14:textId="10E97FDB">
            <w:r w:rsidRPr="00102582">
              <w:t>I figured out what my next steps are in terms of career/professional goals.</w:t>
            </w:r>
          </w:p>
        </w:tc>
        <w:tc>
          <w:tcPr>
            <w:tcW w:w="2070" w:type="dxa"/>
          </w:tcPr>
          <w:p w:rsidRPr="00102582" w:rsidR="004C5360" w:rsidP="00F00A9A" w:rsidRDefault="004C5360" w14:paraId="1F977EA6" w14:textId="77777777">
            <w:pPr>
              <w:jc w:val="center"/>
            </w:pPr>
            <w:r w:rsidRPr="00102582">
              <w:t>59.2</w:t>
            </w:r>
          </w:p>
          <w:p w:rsidRPr="00102582" w:rsidR="004C5360" w:rsidP="00F00A9A" w:rsidRDefault="004C5360" w14:paraId="11E2774E" w14:textId="77777777">
            <w:pPr>
              <w:adjustRightInd w:val="0"/>
              <w:jc w:val="center"/>
            </w:pPr>
          </w:p>
        </w:tc>
        <w:tc>
          <w:tcPr>
            <w:tcW w:w="1818" w:type="dxa"/>
          </w:tcPr>
          <w:p w:rsidRPr="00102582" w:rsidR="004C5360" w:rsidP="00F00A9A" w:rsidRDefault="004C5360" w14:paraId="3807AC60" w14:textId="77777777">
            <w:pPr>
              <w:adjustRightInd w:val="0"/>
              <w:jc w:val="center"/>
            </w:pPr>
            <w:r w:rsidRPr="00102582">
              <w:t>73.1</w:t>
            </w:r>
          </w:p>
          <w:p w:rsidRPr="00102582" w:rsidR="004C5360" w:rsidP="00F00A9A" w:rsidRDefault="004C5360" w14:paraId="196CABD4" w14:textId="77777777">
            <w:pPr>
              <w:adjustRightInd w:val="0"/>
              <w:jc w:val="center"/>
            </w:pPr>
          </w:p>
        </w:tc>
      </w:tr>
      <w:tr w:rsidRPr="00102582" w:rsidR="004C5360" w:rsidTr="004D3E22" w14:paraId="0B9CD069" w14:textId="77777777">
        <w:tc>
          <w:tcPr>
            <w:tcW w:w="5688" w:type="dxa"/>
            <w:vAlign w:val="bottom"/>
          </w:tcPr>
          <w:p w:rsidRPr="00102582" w:rsidR="004C5360" w:rsidP="004D3E22" w:rsidRDefault="004C5360" w14:paraId="5CCA8A5D" w14:textId="77777777">
            <w:r w:rsidRPr="00102582">
              <w:t>I felt defeated by the scope of the problems I worked on*</w:t>
            </w:r>
          </w:p>
        </w:tc>
        <w:tc>
          <w:tcPr>
            <w:tcW w:w="2070" w:type="dxa"/>
          </w:tcPr>
          <w:p w:rsidRPr="00102582" w:rsidR="004C5360" w:rsidP="00F00A9A" w:rsidRDefault="004C5360" w14:paraId="612AEC5F" w14:textId="77777777">
            <w:pPr>
              <w:jc w:val="center"/>
            </w:pPr>
            <w:r w:rsidRPr="00102582">
              <w:t>12.0</w:t>
            </w:r>
          </w:p>
        </w:tc>
        <w:tc>
          <w:tcPr>
            <w:tcW w:w="1818" w:type="dxa"/>
          </w:tcPr>
          <w:p w:rsidRPr="00102582" w:rsidR="004C5360" w:rsidP="00F36644" w:rsidRDefault="004C5360" w14:paraId="46BAE981" w14:textId="434F8321">
            <w:pPr>
              <w:adjustRightInd w:val="0"/>
              <w:jc w:val="center"/>
            </w:pPr>
            <w:r w:rsidRPr="00102582">
              <w:t>N.</w:t>
            </w:r>
            <w:r w:rsidRPr="00102582" w:rsidR="00F36644">
              <w:t>A</w:t>
            </w:r>
            <w:r w:rsidRPr="00102582">
              <w:t>.</w:t>
            </w:r>
          </w:p>
        </w:tc>
      </w:tr>
      <w:tr w:rsidRPr="00102582" w:rsidR="004C5360" w:rsidTr="004D3E22" w14:paraId="41658C6A" w14:textId="77777777">
        <w:tc>
          <w:tcPr>
            <w:tcW w:w="5688" w:type="dxa"/>
            <w:vAlign w:val="bottom"/>
          </w:tcPr>
          <w:p w:rsidRPr="00102582" w:rsidR="004C5360" w:rsidP="004D3E22" w:rsidRDefault="004C5360" w14:paraId="19F3F7C1" w14:textId="77777777">
            <w:r w:rsidRPr="00102582">
              <w:t>I re-examined my beliefs and attitudes about other people*</w:t>
            </w:r>
          </w:p>
        </w:tc>
        <w:tc>
          <w:tcPr>
            <w:tcW w:w="2070" w:type="dxa"/>
          </w:tcPr>
          <w:p w:rsidRPr="00102582" w:rsidR="004C5360" w:rsidP="00F00A9A" w:rsidRDefault="004C5360" w14:paraId="3F747603" w14:textId="77777777">
            <w:pPr>
              <w:jc w:val="center"/>
            </w:pPr>
            <w:r w:rsidRPr="00102582">
              <w:t>54.1</w:t>
            </w:r>
          </w:p>
        </w:tc>
        <w:tc>
          <w:tcPr>
            <w:tcW w:w="1818" w:type="dxa"/>
          </w:tcPr>
          <w:p w:rsidRPr="00102582" w:rsidR="004C5360" w:rsidP="00F36644" w:rsidRDefault="004C5360" w14:paraId="71E03531" w14:textId="5CD9487B">
            <w:pPr>
              <w:adjustRightInd w:val="0"/>
              <w:jc w:val="center"/>
            </w:pPr>
            <w:r w:rsidRPr="00102582">
              <w:t>N.</w:t>
            </w:r>
            <w:r w:rsidRPr="00102582" w:rsidR="00F36644">
              <w:t>A</w:t>
            </w:r>
            <w:r w:rsidRPr="00102582">
              <w:t>.</w:t>
            </w:r>
          </w:p>
        </w:tc>
      </w:tr>
    </w:tbl>
    <w:p w:rsidRPr="00102582" w:rsidR="004C5360" w:rsidP="00E9068D" w:rsidRDefault="004C5360" w14:paraId="488E518F" w14:textId="55AED2F3">
      <w:pPr>
        <w:adjustRightInd w:val="0"/>
        <w:rPr>
          <w:sz w:val="20"/>
        </w:rPr>
      </w:pPr>
      <w:r w:rsidRPr="00102582">
        <w:rPr>
          <w:sz w:val="20"/>
        </w:rPr>
        <w:t xml:space="preserve">*New items not used in the </w:t>
      </w:r>
      <w:r w:rsidRPr="00102582" w:rsidR="00E9068D">
        <w:rPr>
          <w:sz w:val="20"/>
        </w:rPr>
        <w:t>old exit survey</w:t>
      </w:r>
    </w:p>
    <w:p w:rsidRPr="00102582" w:rsidR="00F3331A" w:rsidP="00F3331A" w:rsidRDefault="00F3331A" w14:paraId="3EBF7ECC" w14:textId="6548FF10">
      <w:pPr>
        <w:rPr>
          <w:i/>
        </w:rPr>
      </w:pPr>
      <w:r w:rsidRPr="00102582">
        <w:rPr>
          <w:i/>
        </w:rPr>
        <w:t>Overall Satisfaction Measures (</w:t>
      </w:r>
      <w:r w:rsidR="00AD7655">
        <w:rPr>
          <w:i/>
        </w:rPr>
        <w:t>P</w:t>
      </w:r>
      <w:r w:rsidRPr="00102582">
        <w:rPr>
          <w:i/>
        </w:rPr>
        <w:t>Q.12</w:t>
      </w:r>
      <w:r w:rsidR="00AD7655">
        <w:rPr>
          <w:i/>
        </w:rPr>
        <w:t>; FQ. 10</w:t>
      </w:r>
      <w:r w:rsidRPr="00102582">
        <w:rPr>
          <w:i/>
        </w:rPr>
        <w:t>)</w:t>
      </w:r>
    </w:p>
    <w:p w:rsidRPr="00102582" w:rsidR="004C5360" w:rsidP="00F3331A" w:rsidRDefault="00E9068D" w14:paraId="47FD25E3" w14:textId="62C3F73C">
      <w:r w:rsidRPr="00102582">
        <w:t>PQ.</w:t>
      </w:r>
      <w:r w:rsidRPr="00102582" w:rsidR="004C5360">
        <w:t>12</w:t>
      </w:r>
      <w:r w:rsidR="00AD7655">
        <w:t xml:space="preserve"> (FQ.10)</w:t>
      </w:r>
      <w:r w:rsidRPr="00102582" w:rsidR="004C5360">
        <w:t xml:space="preserve"> is identical to that used in the o</w:t>
      </w:r>
      <w:r w:rsidRPr="00102582" w:rsidR="00BB791C">
        <w:t>ld</w:t>
      </w:r>
      <w:r w:rsidRPr="00102582" w:rsidR="004C5360">
        <w:t xml:space="preserve"> exit survey (</w:t>
      </w:r>
      <w:r w:rsidRPr="00102582" w:rsidR="00BB791C">
        <w:t>Q</w:t>
      </w:r>
      <w:r w:rsidRPr="00102582" w:rsidR="004C5360">
        <w:t>.11)</w:t>
      </w:r>
      <w:r w:rsidRPr="00102582" w:rsidR="003D25E3">
        <w:t xml:space="preserve"> except for the differences in explicitly describing each of the response options</w:t>
      </w:r>
      <w:r w:rsidR="00561AC4">
        <w:t xml:space="preserve">. </w:t>
      </w:r>
      <w:r w:rsidRPr="00102582" w:rsidR="004C5360">
        <w:t xml:space="preserve">The distributions of these items are shown below (the scores </w:t>
      </w:r>
      <w:r w:rsidRPr="00102582" w:rsidR="003D25E3">
        <w:t xml:space="preserve">on the old exit survey </w:t>
      </w:r>
      <w:r w:rsidRPr="00102582" w:rsidR="004C5360">
        <w:t xml:space="preserve">were 5-point scales </w:t>
      </w:r>
      <w:r w:rsidRPr="00102582" w:rsidR="00BB791C">
        <w:t>anchored only on the extremes, with one anchor being</w:t>
      </w:r>
      <w:r w:rsidRPr="00102582" w:rsidR="004C5360">
        <w:t xml:space="preserve"> extremely satisfied and the opposite anchor </w:t>
      </w:r>
      <w:r w:rsidRPr="00102582" w:rsidR="00BB791C">
        <w:t>being</w:t>
      </w:r>
      <w:r w:rsidRPr="00102582" w:rsidR="004C5360">
        <w:t xml:space="preserve"> extremely dissatisfied</w:t>
      </w:r>
      <w:r w:rsidRPr="00102582" w:rsidR="00BB791C">
        <w:t>)</w:t>
      </w:r>
      <w:r w:rsidR="00561AC4">
        <w:t xml:space="preserve">. </w:t>
      </w:r>
      <w:r w:rsidRPr="00102582" w:rsidR="004C5360">
        <w:t>The data indicate that the pilot instrument (which provides details regarding the meaning of each response alternative) evidences less extreme positive responses.</w:t>
      </w:r>
      <w:r w:rsidR="00561AC4">
        <w:t xml:space="preserve"> </w:t>
      </w:r>
      <w:r w:rsidRPr="00102582" w:rsidR="003D25E3">
        <w:t xml:space="preserve">This suggests that describing </w:t>
      </w:r>
      <w:r w:rsidRPr="00102582" w:rsidR="003D25E3">
        <w:lastRenderedPageBreak/>
        <w:t>each response option, rather than only providing two anchor points, will yield more valid data</w:t>
      </w:r>
      <w:r w:rsidR="00561AC4">
        <w:rPr>
          <w:rStyle w:val="FootnoteReference"/>
        </w:rPr>
        <w:footnoteReference w:id="4"/>
      </w:r>
      <w:r w:rsidRPr="00102582" w:rsidR="003D25E3">
        <w:t>.</w:t>
      </w:r>
    </w:p>
    <w:p w:rsidRPr="00102582" w:rsidR="004C5360" w:rsidP="00F3331A" w:rsidRDefault="00BB791C" w14:paraId="38771037" w14:textId="60493F12">
      <w:r w:rsidRPr="00102582">
        <w:t xml:space="preserve">Table 9: </w:t>
      </w:r>
      <w:r w:rsidRPr="00102582" w:rsidR="00F920EF">
        <w:t xml:space="preserve">Distributions for PQ.12 </w:t>
      </w:r>
      <w:r w:rsidR="00AD7655">
        <w:t xml:space="preserve">(FQ. 10) </w:t>
      </w:r>
      <w:r w:rsidRPr="00102582" w:rsidR="00F920EF">
        <w:t>and Old Exit Survey Item Q.11</w:t>
      </w:r>
    </w:p>
    <w:tbl>
      <w:tblPr>
        <w:tblStyle w:val="TableGrid"/>
        <w:tblW w:w="0" w:type="auto"/>
        <w:tblLook w:val="04A0" w:firstRow="1" w:lastRow="0" w:firstColumn="1" w:lastColumn="0" w:noHBand="0" w:noVBand="1"/>
      </w:tblPr>
      <w:tblGrid>
        <w:gridCol w:w="2325"/>
        <w:gridCol w:w="2337"/>
        <w:gridCol w:w="2344"/>
        <w:gridCol w:w="2344"/>
      </w:tblGrid>
      <w:tr w:rsidRPr="00102582" w:rsidR="004C5360" w:rsidTr="00F00A9A" w14:paraId="69963EBE" w14:textId="77777777">
        <w:tc>
          <w:tcPr>
            <w:tcW w:w="2394" w:type="dxa"/>
            <w:shd w:val="clear" w:color="auto" w:fill="B8CCE4" w:themeFill="accent1" w:themeFillTint="66"/>
          </w:tcPr>
          <w:p w:rsidRPr="00102582" w:rsidR="004C5360" w:rsidP="00F00A9A" w:rsidRDefault="004C5360" w14:paraId="2C1FF3A9" w14:textId="77777777">
            <w:pPr>
              <w:adjustRightInd w:val="0"/>
            </w:pPr>
            <w:r w:rsidRPr="00102582">
              <w:t>Item</w:t>
            </w:r>
          </w:p>
        </w:tc>
        <w:tc>
          <w:tcPr>
            <w:tcW w:w="2394" w:type="dxa"/>
            <w:shd w:val="clear" w:color="auto" w:fill="B8CCE4" w:themeFill="accent1" w:themeFillTint="66"/>
          </w:tcPr>
          <w:p w:rsidRPr="00102582" w:rsidR="004C5360" w:rsidP="00F00A9A" w:rsidRDefault="004C5360" w14:paraId="60D3737C" w14:textId="77777777">
            <w:pPr>
              <w:adjustRightInd w:val="0"/>
            </w:pPr>
            <w:r w:rsidRPr="00102582">
              <w:t>Extremely Satisfied</w:t>
            </w:r>
          </w:p>
        </w:tc>
        <w:tc>
          <w:tcPr>
            <w:tcW w:w="2394" w:type="dxa"/>
            <w:shd w:val="clear" w:color="auto" w:fill="B8CCE4" w:themeFill="accent1" w:themeFillTint="66"/>
          </w:tcPr>
          <w:p w:rsidRPr="00102582" w:rsidR="004C5360" w:rsidP="00F00A9A" w:rsidRDefault="004C5360" w14:paraId="2B0234C3" w14:textId="77777777">
            <w:pPr>
              <w:adjustRightInd w:val="0"/>
            </w:pPr>
            <w:r w:rsidRPr="00102582">
              <w:t>Less Extreme Satisfaction Responses</w:t>
            </w:r>
          </w:p>
        </w:tc>
        <w:tc>
          <w:tcPr>
            <w:tcW w:w="2394" w:type="dxa"/>
            <w:shd w:val="clear" w:color="auto" w:fill="B8CCE4" w:themeFill="accent1" w:themeFillTint="66"/>
          </w:tcPr>
          <w:p w:rsidRPr="00102582" w:rsidR="004C5360" w:rsidP="00F00A9A" w:rsidRDefault="004C5360" w14:paraId="0EAEF914" w14:textId="77777777">
            <w:pPr>
              <w:adjustRightInd w:val="0"/>
            </w:pPr>
            <w:r w:rsidRPr="00102582">
              <w:t>Extremely Dissatisfied</w:t>
            </w:r>
          </w:p>
        </w:tc>
      </w:tr>
      <w:tr w:rsidRPr="00102582" w:rsidR="004C5360" w:rsidTr="00F00A9A" w14:paraId="7654842D" w14:textId="77777777">
        <w:tc>
          <w:tcPr>
            <w:tcW w:w="2394" w:type="dxa"/>
          </w:tcPr>
          <w:p w:rsidRPr="00102582" w:rsidR="004C5360" w:rsidP="00F00A9A" w:rsidRDefault="00F87C2A" w14:paraId="43F1EDFE" w14:textId="7FAC5B9F">
            <w:pPr>
              <w:adjustRightInd w:val="0"/>
            </w:pPr>
            <w:r w:rsidRPr="00102582">
              <w:t>P</w:t>
            </w:r>
            <w:r w:rsidRPr="00102582" w:rsidR="004C5360">
              <w:t>Q.12</w:t>
            </w:r>
            <w:r w:rsidR="00A113A0">
              <w:t xml:space="preserve"> (FQ.10)</w:t>
            </w:r>
          </w:p>
        </w:tc>
        <w:tc>
          <w:tcPr>
            <w:tcW w:w="2394" w:type="dxa"/>
          </w:tcPr>
          <w:p w:rsidRPr="00102582" w:rsidR="004C5360" w:rsidP="00F00A9A" w:rsidRDefault="004C5360" w14:paraId="3344037D" w14:textId="77777777">
            <w:pPr>
              <w:adjustRightInd w:val="0"/>
              <w:jc w:val="center"/>
            </w:pPr>
            <w:r w:rsidRPr="00102582">
              <w:t>34.5%</w:t>
            </w:r>
          </w:p>
        </w:tc>
        <w:tc>
          <w:tcPr>
            <w:tcW w:w="2394" w:type="dxa"/>
          </w:tcPr>
          <w:p w:rsidRPr="00102582" w:rsidR="004C5360" w:rsidP="00F00A9A" w:rsidRDefault="004C5360" w14:paraId="5346A08F" w14:textId="77777777">
            <w:pPr>
              <w:adjustRightInd w:val="0"/>
              <w:jc w:val="center"/>
            </w:pPr>
            <w:r w:rsidRPr="00102582">
              <w:t>63.8%</w:t>
            </w:r>
          </w:p>
        </w:tc>
        <w:tc>
          <w:tcPr>
            <w:tcW w:w="2394" w:type="dxa"/>
          </w:tcPr>
          <w:p w:rsidRPr="00102582" w:rsidR="004C5360" w:rsidP="00F00A9A" w:rsidRDefault="004C5360" w14:paraId="578A7918" w14:textId="77777777">
            <w:pPr>
              <w:adjustRightInd w:val="0"/>
              <w:jc w:val="center"/>
            </w:pPr>
            <w:r w:rsidRPr="00102582">
              <w:t>1.7%</w:t>
            </w:r>
          </w:p>
        </w:tc>
      </w:tr>
      <w:tr w:rsidRPr="00102582" w:rsidR="004C5360" w:rsidTr="00F00A9A" w14:paraId="2056AEA7" w14:textId="77777777">
        <w:tc>
          <w:tcPr>
            <w:tcW w:w="2394" w:type="dxa"/>
          </w:tcPr>
          <w:p w:rsidRPr="00102582" w:rsidR="004C5360" w:rsidP="00F00A9A" w:rsidRDefault="004C5360" w14:paraId="235FB938" w14:textId="3FF56B6A">
            <w:pPr>
              <w:adjustRightInd w:val="0"/>
            </w:pPr>
            <w:r w:rsidRPr="00102582">
              <w:t xml:space="preserve">Old </w:t>
            </w:r>
            <w:r w:rsidRPr="00102582" w:rsidR="00F87C2A">
              <w:t>Exit Survey Item Q.11</w:t>
            </w:r>
          </w:p>
        </w:tc>
        <w:tc>
          <w:tcPr>
            <w:tcW w:w="2394" w:type="dxa"/>
          </w:tcPr>
          <w:p w:rsidRPr="00102582" w:rsidR="004C5360" w:rsidP="00F00A9A" w:rsidRDefault="004C5360" w14:paraId="2A517163" w14:textId="77777777">
            <w:pPr>
              <w:adjustRightInd w:val="0"/>
              <w:jc w:val="center"/>
            </w:pPr>
            <w:r w:rsidRPr="00102582">
              <w:t>49.7%</w:t>
            </w:r>
          </w:p>
        </w:tc>
        <w:tc>
          <w:tcPr>
            <w:tcW w:w="2394" w:type="dxa"/>
          </w:tcPr>
          <w:p w:rsidRPr="00102582" w:rsidR="004C5360" w:rsidP="00F00A9A" w:rsidRDefault="004C5360" w14:paraId="1177A6DA" w14:textId="77777777">
            <w:pPr>
              <w:adjustRightInd w:val="0"/>
              <w:jc w:val="center"/>
            </w:pPr>
            <w:r w:rsidRPr="00102582">
              <w:t>49.1%</w:t>
            </w:r>
          </w:p>
        </w:tc>
        <w:tc>
          <w:tcPr>
            <w:tcW w:w="2394" w:type="dxa"/>
          </w:tcPr>
          <w:p w:rsidRPr="00102582" w:rsidR="004C5360" w:rsidP="00F00A9A" w:rsidRDefault="004C5360" w14:paraId="3648C267" w14:textId="77777777">
            <w:pPr>
              <w:adjustRightInd w:val="0"/>
              <w:jc w:val="center"/>
            </w:pPr>
            <w:r w:rsidRPr="00102582">
              <w:t>1.2%</w:t>
            </w:r>
          </w:p>
        </w:tc>
      </w:tr>
    </w:tbl>
    <w:p w:rsidRPr="00102582" w:rsidR="00F3331A" w:rsidP="00F3331A" w:rsidRDefault="00F3331A" w14:paraId="0FB805CB" w14:textId="6C74CF12">
      <w:pPr>
        <w:rPr>
          <w:i/>
        </w:rPr>
      </w:pPr>
      <w:r w:rsidRPr="00102582">
        <w:rPr>
          <w:i/>
        </w:rPr>
        <w:t>Likelihood of increased civic engagement activity (</w:t>
      </w:r>
      <w:r w:rsidR="00AD7655">
        <w:rPr>
          <w:i/>
        </w:rPr>
        <w:t>P</w:t>
      </w:r>
      <w:r w:rsidRPr="00102582">
        <w:rPr>
          <w:i/>
        </w:rPr>
        <w:t>Q.13</w:t>
      </w:r>
      <w:r w:rsidR="00AD7655">
        <w:rPr>
          <w:i/>
        </w:rPr>
        <w:t>; FQ. 11</w:t>
      </w:r>
      <w:r w:rsidRPr="00102582">
        <w:rPr>
          <w:i/>
        </w:rPr>
        <w:t>)</w:t>
      </w:r>
    </w:p>
    <w:p w:rsidRPr="00102582" w:rsidR="00F3331A" w:rsidP="00F3331A" w:rsidRDefault="00F3331A" w14:paraId="21C2EE0D" w14:textId="6FDD81D3">
      <w:r w:rsidRPr="00102582">
        <w:t xml:space="preserve">This set of questions was focused on whether members </w:t>
      </w:r>
      <w:r w:rsidRPr="00102582" w:rsidR="003E2270">
        <w:t>expected</w:t>
      </w:r>
      <w:r w:rsidRPr="00102582">
        <w:t xml:space="preserve"> to participate in </w:t>
      </w:r>
      <w:proofErr w:type="gramStart"/>
      <w:r w:rsidRPr="00102582">
        <w:t>a number of</w:t>
      </w:r>
      <w:proofErr w:type="gramEnd"/>
      <w:r w:rsidRPr="00102582">
        <w:t xml:space="preserve"> different civic engagement activities related to community organizations, voting, </w:t>
      </w:r>
      <w:r w:rsidRPr="00102582" w:rsidR="003E2270">
        <w:t xml:space="preserve">and </w:t>
      </w:r>
      <w:r w:rsidRPr="00102582">
        <w:t>keeping info</w:t>
      </w:r>
      <w:r w:rsidR="00127E5B">
        <w:t xml:space="preserve">rmed about public issues. </w:t>
      </w:r>
      <w:r w:rsidRPr="00102582">
        <w:t xml:space="preserve">The stems of these questions were identical in a number of cases on both instruments, but in the pilot </w:t>
      </w:r>
      <w:r w:rsidRPr="00102582" w:rsidR="00822D60">
        <w:t>survey</w:t>
      </w:r>
      <w:r w:rsidRPr="00102582">
        <w:t xml:space="preserve"> the responses focused on “how much more likely members were to engage in civic activities now that they</w:t>
      </w:r>
      <w:r w:rsidRPr="00102582" w:rsidR="00936271">
        <w:t xml:space="preserve"> have completed thei</w:t>
      </w:r>
      <w:r w:rsidRPr="00102582" w:rsidR="00822D60">
        <w:t>r service</w:t>
      </w:r>
      <w:r w:rsidRPr="00102582" w:rsidR="003E2270">
        <w:t>”</w:t>
      </w:r>
      <w:r w:rsidRPr="00102582" w:rsidR="00936271">
        <w:t xml:space="preserve"> </w:t>
      </w:r>
      <w:r w:rsidRPr="00102582" w:rsidR="00822D60">
        <w:t xml:space="preserve">rather than </w:t>
      </w:r>
      <w:r w:rsidRPr="00102582">
        <w:t>on how likely they will be to engage in those activities</w:t>
      </w:r>
      <w:r w:rsidRPr="00102582" w:rsidR="00822D60">
        <w:t xml:space="preserve"> (as in the old exit survey)</w:t>
      </w:r>
      <w:r w:rsidRPr="00102582">
        <w:t>.</w:t>
      </w:r>
      <w:r w:rsidRPr="00102582" w:rsidR="00822D60">
        <w:t xml:space="preserve"> Thus, the pilot survey is looking at the “relative change” while the old exit survey is focused on the total “likelihood of occurrence</w:t>
      </w:r>
      <w:r w:rsidR="00127E5B">
        <w:t>.”</w:t>
      </w:r>
    </w:p>
    <w:p w:rsidRPr="00102582" w:rsidR="004C5360" w:rsidP="004C5360" w:rsidRDefault="004C5360" w14:paraId="754A247E" w14:textId="3A030F61">
      <w:r w:rsidRPr="00102582">
        <w:t xml:space="preserve">The response alternatives used in the </w:t>
      </w:r>
      <w:r w:rsidRPr="00102582" w:rsidR="00BF1A4C">
        <w:t>p</w:t>
      </w:r>
      <w:r w:rsidRPr="00102582">
        <w:t>ilot survey (</w:t>
      </w:r>
      <w:r w:rsidRPr="00102582" w:rsidR="00BF1A4C">
        <w:t>P</w:t>
      </w:r>
      <w:r w:rsidRPr="00102582">
        <w:t xml:space="preserve">Q.13) had labeled </w:t>
      </w:r>
      <w:r w:rsidRPr="00102582" w:rsidR="003E2270">
        <w:t xml:space="preserve">response options </w:t>
      </w:r>
      <w:r w:rsidRPr="00102582">
        <w:t>indicating that respondents were much more likely, somewhat more likely, no effect, somewhat les</w:t>
      </w:r>
      <w:r w:rsidRPr="00102582" w:rsidR="00822D60">
        <w:t xml:space="preserve">s likely and much less likely. </w:t>
      </w:r>
      <w:r w:rsidRPr="00102582">
        <w:t xml:space="preserve">In the original exit </w:t>
      </w:r>
      <w:proofErr w:type="gramStart"/>
      <w:r w:rsidRPr="00102582">
        <w:t>survey</w:t>
      </w:r>
      <w:proofErr w:type="gramEnd"/>
      <w:r w:rsidRPr="00102582">
        <w:t xml:space="preserve"> the response alternatives</w:t>
      </w:r>
      <w:r w:rsidRPr="00102582" w:rsidR="003E2270">
        <w:t xml:space="preserve"> only had labels for the two extreme anchor points</w:t>
      </w:r>
      <w:r w:rsidRPr="00102582">
        <w:t xml:space="preserve">.  </w:t>
      </w:r>
    </w:p>
    <w:p w:rsidRPr="00102582" w:rsidR="004C5360" w:rsidP="004C5360" w:rsidRDefault="00822D60" w14:paraId="5878CDF7" w14:textId="0E690D1A">
      <w:r w:rsidRPr="00102582">
        <w:t>Comparison of top 2 box responses from both sets of items showed that the pilot survey responses were less extreme but generally the same direction as those from the original exit survey. Indeed, since the responses to the original exit survey were framed in terms of the total likelihood of occurrence of an activity, these responses should be more positive than responses to the new exit survey which ask how much more likely a behavior will take place. Table 10</w:t>
      </w:r>
      <w:r w:rsidRPr="00102582" w:rsidR="004C5360">
        <w:t xml:space="preserve"> below show</w:t>
      </w:r>
      <w:r w:rsidRPr="00102582" w:rsidR="003E2270">
        <w:t>s</w:t>
      </w:r>
      <w:r w:rsidRPr="00102582" w:rsidR="004C5360">
        <w:t xml:space="preserve"> top 2 boxes for items from both the pilot survey and from the </w:t>
      </w:r>
      <w:r w:rsidRPr="00102582">
        <w:t>o</w:t>
      </w:r>
      <w:r w:rsidRPr="00102582" w:rsidR="004C5360">
        <w:t xml:space="preserve">ld </w:t>
      </w:r>
      <w:r w:rsidRPr="00102582">
        <w:t>e</w:t>
      </w:r>
      <w:r w:rsidRPr="00102582" w:rsidR="004C5360">
        <w:t xml:space="preserve">xit </w:t>
      </w:r>
      <w:r w:rsidRPr="00102582">
        <w:t>s</w:t>
      </w:r>
      <w:r w:rsidRPr="00102582" w:rsidR="004C5360">
        <w:t xml:space="preserve">urvey. </w:t>
      </w:r>
    </w:p>
    <w:p w:rsidR="00AC79B1" w:rsidP="004C5360" w:rsidRDefault="00AC79B1" w14:paraId="5DDA86B2" w14:textId="77777777"/>
    <w:p w:rsidR="00AC79B1" w:rsidP="004C5360" w:rsidRDefault="00AC79B1" w14:paraId="556E0FB5" w14:textId="77777777"/>
    <w:p w:rsidR="00AC79B1" w:rsidP="004C5360" w:rsidRDefault="00AC79B1" w14:paraId="6EBF8202" w14:textId="77777777"/>
    <w:p w:rsidR="00AC79B1" w:rsidP="004C5360" w:rsidRDefault="00AC79B1" w14:paraId="39A4D840" w14:textId="77777777"/>
    <w:p w:rsidR="00AC79B1" w:rsidP="004C5360" w:rsidRDefault="00AC79B1" w14:paraId="6181AFF4" w14:textId="77777777"/>
    <w:p w:rsidRPr="00102582" w:rsidR="00822D60" w:rsidP="004C5360" w:rsidRDefault="00822D60" w14:paraId="6F2851C5" w14:textId="0408D28A">
      <w:r w:rsidRPr="00102582">
        <w:lastRenderedPageBreak/>
        <w:t>Table 10: Top 2 Box Items from Pilot and Old Exit Surveys</w:t>
      </w:r>
    </w:p>
    <w:tbl>
      <w:tblPr>
        <w:tblStyle w:val="TableGrid"/>
        <w:tblW w:w="0" w:type="auto"/>
        <w:tblLook w:val="04A0" w:firstRow="1" w:lastRow="0" w:firstColumn="1" w:lastColumn="0" w:noHBand="0" w:noVBand="1"/>
      </w:tblPr>
      <w:tblGrid>
        <w:gridCol w:w="5536"/>
        <w:gridCol w:w="2030"/>
        <w:gridCol w:w="1784"/>
      </w:tblGrid>
      <w:tr w:rsidRPr="00102582" w:rsidR="004C5360" w:rsidTr="00AC79B1" w14:paraId="615143DE" w14:textId="77777777">
        <w:trPr>
          <w:tblHeader/>
        </w:trPr>
        <w:tc>
          <w:tcPr>
            <w:tcW w:w="5688" w:type="dxa"/>
            <w:shd w:val="clear" w:color="auto" w:fill="95B3D7" w:themeFill="accent1" w:themeFillTint="99"/>
          </w:tcPr>
          <w:p w:rsidRPr="00102582" w:rsidR="004C5360" w:rsidP="00F00A9A" w:rsidRDefault="004C5360" w14:paraId="1450CE33" w14:textId="77777777">
            <w:pPr>
              <w:adjustRightInd w:val="0"/>
              <w:jc w:val="center"/>
            </w:pPr>
            <w:r w:rsidRPr="00102582">
              <w:t>Activities</w:t>
            </w:r>
          </w:p>
        </w:tc>
        <w:tc>
          <w:tcPr>
            <w:tcW w:w="2070" w:type="dxa"/>
            <w:shd w:val="clear" w:color="auto" w:fill="95B3D7" w:themeFill="accent1" w:themeFillTint="99"/>
          </w:tcPr>
          <w:p w:rsidRPr="00102582" w:rsidR="004C5360" w:rsidP="00F00A9A" w:rsidRDefault="004C5360" w14:paraId="7B033DA9" w14:textId="77777777">
            <w:pPr>
              <w:adjustRightInd w:val="0"/>
              <w:jc w:val="center"/>
            </w:pPr>
            <w:r w:rsidRPr="00102582">
              <w:t>% Top 2 Box-Pilot</w:t>
            </w:r>
          </w:p>
          <w:p w:rsidRPr="00102582" w:rsidR="004C5360" w:rsidP="00F00A9A" w:rsidRDefault="004C5360" w14:paraId="46617302" w14:textId="10E294E2">
            <w:pPr>
              <w:adjustRightInd w:val="0"/>
              <w:jc w:val="center"/>
            </w:pPr>
            <w:r w:rsidRPr="00102582">
              <w:t>(</w:t>
            </w:r>
            <w:r w:rsidRPr="00102582" w:rsidR="00822D60">
              <w:t>P</w:t>
            </w:r>
            <w:r w:rsidRPr="00102582">
              <w:t>Q.13)</w:t>
            </w:r>
          </w:p>
        </w:tc>
        <w:tc>
          <w:tcPr>
            <w:tcW w:w="1818" w:type="dxa"/>
            <w:shd w:val="clear" w:color="auto" w:fill="95B3D7" w:themeFill="accent1" w:themeFillTint="99"/>
          </w:tcPr>
          <w:p w:rsidRPr="00102582" w:rsidR="004C5360" w:rsidP="00F00A9A" w:rsidRDefault="004C5360" w14:paraId="2385DBE2" w14:textId="77777777">
            <w:pPr>
              <w:adjustRightInd w:val="0"/>
              <w:jc w:val="center"/>
            </w:pPr>
            <w:r w:rsidRPr="00102582">
              <w:t>%Top 2 Box—Old Exit Survey (Q.14)</w:t>
            </w:r>
          </w:p>
        </w:tc>
      </w:tr>
      <w:tr w:rsidRPr="00102582" w:rsidR="004C5360" w:rsidTr="00F00A9A" w14:paraId="2617B253" w14:textId="77777777">
        <w:trPr>
          <w:trHeight w:val="350"/>
        </w:trPr>
        <w:tc>
          <w:tcPr>
            <w:tcW w:w="5688" w:type="dxa"/>
            <w:vAlign w:val="bottom"/>
          </w:tcPr>
          <w:p w:rsidRPr="00102582" w:rsidR="004C5360" w:rsidP="00F00A9A" w:rsidRDefault="004C5360" w14:paraId="05A58287" w14:textId="77777777">
            <w:r w:rsidRPr="00102582">
              <w:t>Participate in community organizations (school, religious, issue-based, recreational)</w:t>
            </w:r>
          </w:p>
        </w:tc>
        <w:tc>
          <w:tcPr>
            <w:tcW w:w="2070" w:type="dxa"/>
          </w:tcPr>
          <w:p w:rsidRPr="00102582" w:rsidR="004C5360" w:rsidP="00F00A9A" w:rsidRDefault="004C5360" w14:paraId="398D3794" w14:textId="77777777">
            <w:pPr>
              <w:jc w:val="center"/>
            </w:pPr>
            <w:r w:rsidRPr="00102582">
              <w:t>68%</w:t>
            </w:r>
          </w:p>
        </w:tc>
        <w:tc>
          <w:tcPr>
            <w:tcW w:w="1818" w:type="dxa"/>
          </w:tcPr>
          <w:p w:rsidRPr="00102582" w:rsidR="004C5360" w:rsidP="00F00A9A" w:rsidRDefault="004C5360" w14:paraId="799A0DFE" w14:textId="77777777">
            <w:pPr>
              <w:adjustRightInd w:val="0"/>
              <w:jc w:val="center"/>
            </w:pPr>
            <w:r w:rsidRPr="00102582">
              <w:t>81%</w:t>
            </w:r>
          </w:p>
        </w:tc>
      </w:tr>
      <w:tr w:rsidRPr="00102582" w:rsidR="004C5360" w:rsidTr="00F00A9A" w14:paraId="27EBEC48" w14:textId="77777777">
        <w:trPr>
          <w:trHeight w:val="350"/>
        </w:trPr>
        <w:tc>
          <w:tcPr>
            <w:tcW w:w="5688" w:type="dxa"/>
            <w:vAlign w:val="bottom"/>
          </w:tcPr>
          <w:p w:rsidRPr="00102582" w:rsidR="004C5360" w:rsidP="00F00A9A" w:rsidRDefault="004C5360" w14:paraId="7620E6F3" w14:textId="77777777">
            <w:r w:rsidRPr="00102582">
              <w:t>Vote in elections</w:t>
            </w:r>
          </w:p>
        </w:tc>
        <w:tc>
          <w:tcPr>
            <w:tcW w:w="2070" w:type="dxa"/>
          </w:tcPr>
          <w:p w:rsidRPr="00102582" w:rsidR="004C5360" w:rsidP="00F00A9A" w:rsidRDefault="004C5360" w14:paraId="6748FF72" w14:textId="77777777">
            <w:pPr>
              <w:jc w:val="center"/>
            </w:pPr>
            <w:r w:rsidRPr="00102582">
              <w:t>31%</w:t>
            </w:r>
          </w:p>
        </w:tc>
        <w:tc>
          <w:tcPr>
            <w:tcW w:w="1818" w:type="dxa"/>
          </w:tcPr>
          <w:p w:rsidRPr="00102582" w:rsidR="004C5360" w:rsidP="00F00A9A" w:rsidRDefault="004C5360" w14:paraId="767CAC53" w14:textId="77777777">
            <w:pPr>
              <w:adjustRightInd w:val="0"/>
              <w:jc w:val="center"/>
            </w:pPr>
            <w:r w:rsidRPr="00102582">
              <w:t>71%</w:t>
            </w:r>
          </w:p>
        </w:tc>
      </w:tr>
      <w:tr w:rsidRPr="00102582" w:rsidR="004C5360" w:rsidTr="00F00A9A" w14:paraId="5E480A9F" w14:textId="77777777">
        <w:tc>
          <w:tcPr>
            <w:tcW w:w="5688" w:type="dxa"/>
            <w:vAlign w:val="bottom"/>
          </w:tcPr>
          <w:p w:rsidRPr="00102582" w:rsidR="004C5360" w:rsidP="00F00A9A" w:rsidRDefault="004C5360" w14:paraId="20D450DD" w14:textId="77777777">
            <w:r w:rsidRPr="00102582">
              <w:t>Keep informed about news and public issues</w:t>
            </w:r>
          </w:p>
        </w:tc>
        <w:tc>
          <w:tcPr>
            <w:tcW w:w="2070" w:type="dxa"/>
          </w:tcPr>
          <w:p w:rsidRPr="00102582" w:rsidR="004C5360" w:rsidP="00F00A9A" w:rsidRDefault="004C5360" w14:paraId="0C2EE570" w14:textId="77777777">
            <w:pPr>
              <w:jc w:val="center"/>
            </w:pPr>
            <w:r w:rsidRPr="00102582">
              <w:t>61%</w:t>
            </w:r>
          </w:p>
        </w:tc>
        <w:tc>
          <w:tcPr>
            <w:tcW w:w="1818" w:type="dxa"/>
          </w:tcPr>
          <w:p w:rsidRPr="00102582" w:rsidR="004C5360" w:rsidP="00F00A9A" w:rsidRDefault="004C5360" w14:paraId="7E24A12C" w14:textId="77777777">
            <w:pPr>
              <w:adjustRightInd w:val="0"/>
              <w:jc w:val="center"/>
            </w:pPr>
            <w:r w:rsidRPr="00102582">
              <w:t>77%</w:t>
            </w:r>
          </w:p>
        </w:tc>
      </w:tr>
      <w:tr w:rsidRPr="00102582" w:rsidR="004C5360" w:rsidTr="00F00A9A" w14:paraId="311D4BDC" w14:textId="77777777">
        <w:tc>
          <w:tcPr>
            <w:tcW w:w="5688" w:type="dxa"/>
            <w:vAlign w:val="bottom"/>
          </w:tcPr>
          <w:p w:rsidRPr="00102582" w:rsidR="004C5360" w:rsidP="00F00A9A" w:rsidRDefault="004C5360" w14:paraId="0CCC5659" w14:textId="77777777">
            <w:r w:rsidRPr="00102582">
              <w:t>Help to keep the community safe and clean (Pilot Only)</w:t>
            </w:r>
          </w:p>
        </w:tc>
        <w:tc>
          <w:tcPr>
            <w:tcW w:w="2070" w:type="dxa"/>
          </w:tcPr>
          <w:p w:rsidRPr="00102582" w:rsidR="004C5360" w:rsidP="00F00A9A" w:rsidRDefault="004C5360" w14:paraId="16194CFB" w14:textId="77777777">
            <w:pPr>
              <w:jc w:val="center"/>
            </w:pPr>
            <w:r w:rsidRPr="00102582">
              <w:t>66%</w:t>
            </w:r>
          </w:p>
        </w:tc>
        <w:tc>
          <w:tcPr>
            <w:tcW w:w="1818" w:type="dxa"/>
          </w:tcPr>
          <w:p w:rsidRPr="00102582" w:rsidR="004C5360" w:rsidP="00F00A9A" w:rsidRDefault="004C5360" w14:paraId="63AAF8F2" w14:textId="77777777">
            <w:pPr>
              <w:adjustRightInd w:val="0"/>
              <w:jc w:val="center"/>
            </w:pPr>
            <w:r w:rsidRPr="00102582">
              <w:t>N/A</w:t>
            </w:r>
          </w:p>
        </w:tc>
      </w:tr>
      <w:tr w:rsidRPr="00102582" w:rsidR="004C5360" w:rsidTr="00F00A9A" w14:paraId="4DC6061E" w14:textId="77777777">
        <w:tc>
          <w:tcPr>
            <w:tcW w:w="5688" w:type="dxa"/>
            <w:vAlign w:val="bottom"/>
          </w:tcPr>
          <w:p w:rsidRPr="00102582" w:rsidR="004C5360" w:rsidP="00F00A9A" w:rsidRDefault="004C5360" w14:paraId="4BF3F8A2" w14:textId="77777777">
            <w:r w:rsidRPr="00102582">
              <w:t>Help to keep the neighborhood safe (Old Exit Survey Only)</w:t>
            </w:r>
          </w:p>
        </w:tc>
        <w:tc>
          <w:tcPr>
            <w:tcW w:w="2070" w:type="dxa"/>
          </w:tcPr>
          <w:p w:rsidRPr="00102582" w:rsidR="004C5360" w:rsidP="00F00A9A" w:rsidRDefault="004C5360" w14:paraId="69964427" w14:textId="77777777">
            <w:pPr>
              <w:adjustRightInd w:val="0"/>
              <w:jc w:val="center"/>
            </w:pPr>
            <w:r w:rsidRPr="00102582">
              <w:t>N/A</w:t>
            </w:r>
          </w:p>
        </w:tc>
        <w:tc>
          <w:tcPr>
            <w:tcW w:w="1818" w:type="dxa"/>
          </w:tcPr>
          <w:p w:rsidRPr="00102582" w:rsidR="004C5360" w:rsidP="00F00A9A" w:rsidRDefault="004C5360" w14:paraId="44C17C30" w14:textId="77777777">
            <w:pPr>
              <w:adjustRightInd w:val="0"/>
              <w:jc w:val="center"/>
            </w:pPr>
            <w:r w:rsidRPr="00102582">
              <w:t>73%</w:t>
            </w:r>
          </w:p>
        </w:tc>
      </w:tr>
      <w:tr w:rsidRPr="00102582" w:rsidR="004C5360" w:rsidTr="00F00A9A" w14:paraId="18EA392A" w14:textId="77777777">
        <w:tc>
          <w:tcPr>
            <w:tcW w:w="5688" w:type="dxa"/>
            <w:vAlign w:val="bottom"/>
          </w:tcPr>
          <w:p w:rsidRPr="00102582" w:rsidR="004C5360" w:rsidP="00F00A9A" w:rsidRDefault="004C5360" w14:paraId="40E58E15" w14:textId="77777777">
            <w:r w:rsidRPr="00102582">
              <w:t>Help to keep the neighborhood clean and beautiful (Old Exit Survey Only)</w:t>
            </w:r>
          </w:p>
        </w:tc>
        <w:tc>
          <w:tcPr>
            <w:tcW w:w="2070" w:type="dxa"/>
          </w:tcPr>
          <w:p w:rsidRPr="00102582" w:rsidR="004C5360" w:rsidP="00F00A9A" w:rsidRDefault="004C5360" w14:paraId="418885A9" w14:textId="77777777">
            <w:pPr>
              <w:adjustRightInd w:val="0"/>
              <w:jc w:val="center"/>
            </w:pPr>
            <w:r w:rsidRPr="00102582">
              <w:t>N/A</w:t>
            </w:r>
          </w:p>
        </w:tc>
        <w:tc>
          <w:tcPr>
            <w:tcW w:w="1818" w:type="dxa"/>
          </w:tcPr>
          <w:p w:rsidRPr="00102582" w:rsidR="004C5360" w:rsidP="00F00A9A" w:rsidRDefault="004C5360" w14:paraId="2D7C698E" w14:textId="77777777">
            <w:pPr>
              <w:adjustRightInd w:val="0"/>
              <w:jc w:val="center"/>
            </w:pPr>
            <w:r w:rsidRPr="00102582">
              <w:t>75%</w:t>
            </w:r>
          </w:p>
        </w:tc>
      </w:tr>
      <w:tr w:rsidRPr="00102582" w:rsidR="004C5360" w:rsidTr="00F00A9A" w14:paraId="60D8C05F" w14:textId="77777777">
        <w:tc>
          <w:tcPr>
            <w:tcW w:w="5688" w:type="dxa"/>
            <w:vAlign w:val="bottom"/>
          </w:tcPr>
          <w:p w:rsidRPr="00102582" w:rsidR="004C5360" w:rsidP="00F00A9A" w:rsidRDefault="004C5360" w14:paraId="6C9FCC28" w14:textId="77777777">
            <w:r w:rsidRPr="00102582">
              <w:t>Volunteer for a cause or issue that I care about (Pilot Only)</w:t>
            </w:r>
          </w:p>
        </w:tc>
        <w:tc>
          <w:tcPr>
            <w:tcW w:w="2070" w:type="dxa"/>
          </w:tcPr>
          <w:p w:rsidRPr="00102582" w:rsidR="004C5360" w:rsidP="00F00A9A" w:rsidRDefault="004C5360" w14:paraId="49681ACF" w14:textId="77777777">
            <w:pPr>
              <w:adjustRightInd w:val="0"/>
              <w:jc w:val="center"/>
            </w:pPr>
            <w:r w:rsidRPr="00102582">
              <w:t>71%</w:t>
            </w:r>
          </w:p>
        </w:tc>
        <w:tc>
          <w:tcPr>
            <w:tcW w:w="1818" w:type="dxa"/>
          </w:tcPr>
          <w:p w:rsidRPr="00102582" w:rsidR="004C5360" w:rsidP="00F00A9A" w:rsidRDefault="004C5360" w14:paraId="39D94FD7" w14:textId="77777777">
            <w:pPr>
              <w:adjustRightInd w:val="0"/>
              <w:jc w:val="center"/>
            </w:pPr>
            <w:r w:rsidRPr="00102582">
              <w:t>N/A</w:t>
            </w:r>
          </w:p>
        </w:tc>
      </w:tr>
      <w:tr w:rsidRPr="00102582" w:rsidR="004C5360" w:rsidTr="00F00A9A" w14:paraId="1B7724C3" w14:textId="77777777">
        <w:tc>
          <w:tcPr>
            <w:tcW w:w="5688" w:type="dxa"/>
            <w:vAlign w:val="bottom"/>
          </w:tcPr>
          <w:p w:rsidRPr="00102582" w:rsidR="004C5360" w:rsidP="00F00A9A" w:rsidRDefault="004C5360" w14:paraId="7658F179" w14:textId="77777777">
            <w:r w:rsidRPr="00102582">
              <w:t>Donate money or goods to a cause or issue that I care about (Pilot Only)</w:t>
            </w:r>
          </w:p>
        </w:tc>
        <w:tc>
          <w:tcPr>
            <w:tcW w:w="2070" w:type="dxa"/>
          </w:tcPr>
          <w:p w:rsidRPr="00102582" w:rsidR="004C5360" w:rsidP="00F00A9A" w:rsidRDefault="004C5360" w14:paraId="4D349D8D" w14:textId="77777777">
            <w:pPr>
              <w:jc w:val="center"/>
            </w:pPr>
            <w:r w:rsidRPr="00102582">
              <w:t>60%</w:t>
            </w:r>
          </w:p>
        </w:tc>
        <w:tc>
          <w:tcPr>
            <w:tcW w:w="1818" w:type="dxa"/>
          </w:tcPr>
          <w:p w:rsidRPr="00102582" w:rsidR="004C5360" w:rsidP="00F00A9A" w:rsidRDefault="004C5360" w14:paraId="768D07F4" w14:textId="77777777">
            <w:pPr>
              <w:adjustRightInd w:val="0"/>
              <w:jc w:val="center"/>
            </w:pPr>
            <w:r w:rsidRPr="00102582">
              <w:t>N/A</w:t>
            </w:r>
          </w:p>
        </w:tc>
      </w:tr>
    </w:tbl>
    <w:p w:rsidRPr="00102582" w:rsidR="004C5360" w:rsidP="004C5360" w:rsidRDefault="004C5360" w14:paraId="17C36BE1" w14:textId="1FCA7A49">
      <w:r w:rsidRPr="00102582">
        <w:t xml:space="preserve">These results suggest that a sizeable proportion of members who complete their service </w:t>
      </w:r>
      <w:r w:rsidRPr="00102582" w:rsidR="00744C12">
        <w:t>expect</w:t>
      </w:r>
      <w:r w:rsidRPr="00102582">
        <w:t xml:space="preserve"> to be involved in civic activities in the future.</w:t>
      </w:r>
    </w:p>
    <w:p w:rsidRPr="00102582" w:rsidR="00A52D94" w:rsidP="00A52D94" w:rsidRDefault="00A52D94" w14:paraId="21D37630" w14:textId="7A3FB7CC">
      <w:r w:rsidRPr="00102582">
        <w:rPr>
          <w:i/>
        </w:rPr>
        <w:t>Measures of Civic Engagement (</w:t>
      </w:r>
      <w:r w:rsidRPr="00102582" w:rsidR="00AD6107">
        <w:rPr>
          <w:i/>
        </w:rPr>
        <w:t>P</w:t>
      </w:r>
      <w:r w:rsidR="00AD7655">
        <w:rPr>
          <w:i/>
        </w:rPr>
        <w:t>Q. 17; FQ. 12</w:t>
      </w:r>
      <w:r w:rsidRPr="00102582">
        <w:rPr>
          <w:i/>
        </w:rPr>
        <w:t>)</w:t>
      </w:r>
    </w:p>
    <w:p w:rsidRPr="00102582" w:rsidR="00C40547" w:rsidP="00A52D94" w:rsidRDefault="000F1480" w14:paraId="34D82482" w14:textId="4F5EA6CF">
      <w:r w:rsidRPr="00102582">
        <w:t>T</w:t>
      </w:r>
      <w:r w:rsidRPr="00102582" w:rsidR="00AD6107">
        <w:t>he pilot survey</w:t>
      </w:r>
      <w:r w:rsidRPr="00102582" w:rsidR="00A52D94">
        <w:t xml:space="preserve"> contain</w:t>
      </w:r>
      <w:r w:rsidRPr="00102582" w:rsidR="00AD6107">
        <w:t>s</w:t>
      </w:r>
      <w:r w:rsidRPr="00102582" w:rsidR="00A52D94">
        <w:t xml:space="preserve"> </w:t>
      </w:r>
      <w:r w:rsidRPr="00102582" w:rsidR="00287066">
        <w:t>one</w:t>
      </w:r>
      <w:r w:rsidRPr="00102582" w:rsidR="00A52D94">
        <w:t xml:space="preserve"> item from the Civic Responsibility S</w:t>
      </w:r>
      <w:r w:rsidRPr="00102582" w:rsidR="00A1394F">
        <w:t>urvey</w:t>
      </w:r>
      <w:r w:rsidRPr="00102582" w:rsidR="00A52D94">
        <w:t xml:space="preserve"> (from </w:t>
      </w:r>
      <w:proofErr w:type="spellStart"/>
      <w:r w:rsidRPr="00102582" w:rsidR="00A52D94">
        <w:t>Furco</w:t>
      </w:r>
      <w:proofErr w:type="spellEnd"/>
      <w:r w:rsidRPr="00102582" w:rsidR="00A52D94">
        <w:t>, Muller, &amp; Ammon, 1998). The item asks how often the respondent discuss</w:t>
      </w:r>
      <w:r w:rsidRPr="00102582">
        <w:t>es</w:t>
      </w:r>
      <w:r w:rsidRPr="00102582" w:rsidR="00A52D94">
        <w:t xml:space="preserve"> and think</w:t>
      </w:r>
      <w:r w:rsidRPr="00102582">
        <w:t>s</w:t>
      </w:r>
      <w:r w:rsidRPr="00102582" w:rsidR="00A52D94">
        <w:t xml:space="preserve"> about how political, social, </w:t>
      </w:r>
      <w:proofErr w:type="gramStart"/>
      <w:r w:rsidRPr="00102582" w:rsidR="00A52D94">
        <w:t>local</w:t>
      </w:r>
      <w:proofErr w:type="gramEnd"/>
      <w:r w:rsidRPr="00102582" w:rsidR="00A52D94">
        <w:t xml:space="preserve"> and nation</w:t>
      </w:r>
      <w:r w:rsidRPr="00102582" w:rsidR="00B52D40">
        <w:t xml:space="preserve">al issues affect the community. </w:t>
      </w:r>
      <w:r w:rsidRPr="00102582" w:rsidR="00C40547">
        <w:t>This question appears as PQ.</w:t>
      </w:r>
      <w:r w:rsidRPr="00102582" w:rsidR="00A52D94">
        <w:t>17</w:t>
      </w:r>
      <w:r w:rsidR="00AD7655">
        <w:t xml:space="preserve"> (FQ.1</w:t>
      </w:r>
      <w:r w:rsidR="00A113A0">
        <w:t>2</w:t>
      </w:r>
      <w:r w:rsidR="00AD7655">
        <w:t>)</w:t>
      </w:r>
      <w:r w:rsidRPr="00102582" w:rsidR="00A52D94">
        <w:t xml:space="preserve"> in </w:t>
      </w:r>
      <w:r w:rsidRPr="00102582">
        <w:t xml:space="preserve">the </w:t>
      </w:r>
      <w:r w:rsidRPr="00102582" w:rsidR="00A1394F">
        <w:t>pilot</w:t>
      </w:r>
      <w:r w:rsidRPr="00102582">
        <w:t xml:space="preserve"> </w:t>
      </w:r>
      <w:r w:rsidRPr="00102582" w:rsidR="00A52D94">
        <w:t xml:space="preserve">survey. </w:t>
      </w:r>
      <w:proofErr w:type="spellStart"/>
      <w:r w:rsidRPr="00102582" w:rsidR="00A52D94">
        <w:t>Furco</w:t>
      </w:r>
      <w:proofErr w:type="spellEnd"/>
      <w:r w:rsidRPr="00102582" w:rsidR="00A52D94">
        <w:t>, Muller &amp; Ammon</w:t>
      </w:r>
      <w:r w:rsidRPr="00102582" w:rsidR="00A1394F">
        <w:t>’s psychometric analyses</w:t>
      </w:r>
      <w:r w:rsidRPr="00102582" w:rsidR="00A52D94">
        <w:t xml:space="preserve"> have not </w:t>
      </w:r>
      <w:r w:rsidRPr="00102582" w:rsidR="00A1394F">
        <w:t xml:space="preserve">been updated since the survey was first created in 1998, however at that time, it was demonstrated that the survey was reliable, with an internal consistency of .93. </w:t>
      </w:r>
      <w:r w:rsidRPr="00102582" w:rsidR="00DF1368">
        <w:t>The survey was also assessed for face validity at the time</w:t>
      </w:r>
      <w:r w:rsidRPr="00102582" w:rsidR="00B44967">
        <w:t xml:space="preserve"> and was found to be sufficient. </w:t>
      </w:r>
    </w:p>
    <w:p w:rsidRPr="00102582" w:rsidR="00A52D94" w:rsidP="00A52D94" w:rsidRDefault="00AC79B1" w14:paraId="1CAC5994" w14:textId="5F2D385F">
      <w:r>
        <w:br w:type="column"/>
      </w:r>
      <w:r w:rsidRPr="00102582" w:rsidR="00C40547">
        <w:lastRenderedPageBreak/>
        <w:t>Exhibit 2: PQ.17</w:t>
      </w:r>
      <w:r w:rsidR="00AD7655">
        <w:t xml:space="preserve"> (FQ.1</w:t>
      </w:r>
      <w:r w:rsidR="00B96B79">
        <w:t>2</w:t>
      </w:r>
      <w:r w:rsidR="00AD7655">
        <w:t>)</w:t>
      </w:r>
      <w:r w:rsidRPr="00102582" w:rsidR="00C40547">
        <w:t xml:space="preserve"> Distribution</w:t>
      </w:r>
      <w:r w:rsidRPr="00102582" w:rsidR="00B44967">
        <w:t xml:space="preserve"> </w:t>
      </w:r>
    </w:p>
    <w:p w:rsidRPr="00102582" w:rsidR="00A52D94" w:rsidP="00A52D94" w:rsidRDefault="00A52D94" w14:paraId="1AF545FB" w14:textId="77777777">
      <w:pPr>
        <w:jc w:val="center"/>
      </w:pPr>
      <w:r w:rsidRPr="00102582">
        <w:rPr>
          <w:noProof/>
        </w:rPr>
        <w:drawing>
          <wp:inline distT="0" distB="0" distL="0" distR="0" wp14:anchorId="11931CA6" wp14:editId="2909FA61">
            <wp:extent cx="6524625" cy="28575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102582" w:rsidR="00A52D94" w:rsidP="00B52D40" w:rsidRDefault="00B44967" w14:paraId="720934CD" w14:textId="3B8D14C5">
      <w:r w:rsidRPr="00102582">
        <w:t xml:space="preserve">As shown in the exhibit </w:t>
      </w:r>
      <w:r w:rsidRPr="00102582" w:rsidR="00A52D94">
        <w:t>above, discussions concerning the political, social, local or national issues impact on the community</w:t>
      </w:r>
      <w:r w:rsidRPr="00102582" w:rsidR="000F1480">
        <w:t xml:space="preserve"> </w:t>
      </w:r>
      <w:r w:rsidRPr="00102582" w:rsidR="00A52D94">
        <w:t xml:space="preserve"> appear to be quite common such that 62% of respondents indicate that they have such discussions a few times a week or more frequently while 11% do no</w:t>
      </w:r>
      <w:r w:rsidRPr="00102582" w:rsidR="00B52D40">
        <w:t>t have such discussions at all.</w:t>
      </w:r>
      <w:r w:rsidRPr="00102582">
        <w:br/>
      </w:r>
    </w:p>
    <w:p w:rsidRPr="00102582" w:rsidR="00A52D94" w:rsidP="00A52D94" w:rsidRDefault="00A52D94" w14:paraId="663B96C1" w14:textId="7B1C8726">
      <w:pPr>
        <w:rPr>
          <w:i/>
        </w:rPr>
      </w:pPr>
      <w:r w:rsidRPr="00102582">
        <w:rPr>
          <w:i/>
        </w:rPr>
        <w:t>Trust and Confidence Questions (</w:t>
      </w:r>
      <w:r w:rsidRPr="00102582" w:rsidR="007E0EEF">
        <w:rPr>
          <w:i/>
        </w:rPr>
        <w:t>P</w:t>
      </w:r>
      <w:r w:rsidRPr="00102582">
        <w:rPr>
          <w:i/>
        </w:rPr>
        <w:t xml:space="preserve">Q.20 </w:t>
      </w:r>
      <w:r w:rsidRPr="00102582" w:rsidR="007E0EEF">
        <w:rPr>
          <w:i/>
        </w:rPr>
        <w:t xml:space="preserve">and </w:t>
      </w:r>
      <w:r w:rsidRPr="00102582">
        <w:rPr>
          <w:i/>
        </w:rPr>
        <w:t>21</w:t>
      </w:r>
      <w:r w:rsidR="00AD7655">
        <w:rPr>
          <w:i/>
        </w:rPr>
        <w:t>; FQ. 13 and 14</w:t>
      </w:r>
      <w:r w:rsidRPr="00102582">
        <w:rPr>
          <w:i/>
        </w:rPr>
        <w:t>)</w:t>
      </w:r>
    </w:p>
    <w:p w:rsidRPr="00102582" w:rsidR="001041DC" w:rsidP="001041DC" w:rsidRDefault="007E0EEF" w14:paraId="1068691B" w14:textId="57AD4AF9">
      <w:r w:rsidRPr="00102582">
        <w:t xml:space="preserve">There are one </w:t>
      </w:r>
      <w:r w:rsidRPr="00102582" w:rsidR="00A52D94">
        <w:t xml:space="preserve">trust and </w:t>
      </w:r>
      <w:r w:rsidRPr="00102582">
        <w:t xml:space="preserve">one </w:t>
      </w:r>
      <w:r w:rsidRPr="00102582" w:rsidR="00A52D94">
        <w:t xml:space="preserve">confidence questions included in the pilot survey which were part of the CPS Civic Engagement Supplement </w:t>
      </w:r>
      <w:r w:rsidRPr="00102582">
        <w:t xml:space="preserve">in </w:t>
      </w:r>
      <w:r w:rsidRPr="00102582" w:rsidR="00A52D94">
        <w:t>201</w:t>
      </w:r>
      <w:r w:rsidR="00252DEF">
        <w:t>1.</w:t>
      </w:r>
      <w:r w:rsidRPr="00102582" w:rsidR="00A52D94">
        <w:t xml:space="preserve"> These items focus on trust of the people in one’s neighborhood as well as confidence in three societal institutions—corporations</w:t>
      </w:r>
      <w:r w:rsidRPr="00102582" w:rsidR="001041DC">
        <w:t xml:space="preserve">, the </w:t>
      </w:r>
      <w:proofErr w:type="gramStart"/>
      <w:r w:rsidRPr="00102582" w:rsidR="001041DC">
        <w:t>media</w:t>
      </w:r>
      <w:proofErr w:type="gramEnd"/>
      <w:r w:rsidRPr="00102582" w:rsidR="001041DC">
        <w:t xml:space="preserve"> and public schools. </w:t>
      </w:r>
      <w:r w:rsidRPr="00102582" w:rsidR="00A52D94">
        <w:t>Comparisons of the pilot study results with CPS resul</w:t>
      </w:r>
      <w:r w:rsidR="007233F9">
        <w:t xml:space="preserve">ts are shown in the exhibit </w:t>
      </w:r>
      <w:r w:rsidRPr="00102582" w:rsidR="00A52D94">
        <w:t>below.</w:t>
      </w:r>
    </w:p>
    <w:p w:rsidR="007233F9" w:rsidP="001041DC" w:rsidRDefault="007233F9" w14:paraId="3FBAB80B" w14:textId="77777777"/>
    <w:p w:rsidR="007233F9" w:rsidP="001041DC" w:rsidRDefault="007233F9" w14:paraId="7933494C" w14:textId="77777777"/>
    <w:p w:rsidR="007233F9" w:rsidP="001041DC" w:rsidRDefault="007233F9" w14:paraId="3F8FD781" w14:textId="77777777"/>
    <w:p w:rsidR="007233F9" w:rsidP="001041DC" w:rsidRDefault="007233F9" w14:paraId="0C4B431D" w14:textId="77777777"/>
    <w:p w:rsidR="007233F9" w:rsidP="001041DC" w:rsidRDefault="007233F9" w14:paraId="3E5A5B72" w14:textId="77777777"/>
    <w:p w:rsidR="007233F9" w:rsidP="001041DC" w:rsidRDefault="007233F9" w14:paraId="502FE4CF" w14:textId="77777777"/>
    <w:p w:rsidR="007233F9" w:rsidP="001041DC" w:rsidRDefault="007233F9" w14:paraId="5869B6DC" w14:textId="77777777"/>
    <w:p w:rsidR="007233F9" w:rsidP="001041DC" w:rsidRDefault="007233F9" w14:paraId="6A98F1B5" w14:textId="77777777"/>
    <w:p w:rsidRPr="00102582" w:rsidR="001041DC" w:rsidP="001041DC" w:rsidRDefault="007233F9" w14:paraId="3B207507" w14:textId="1D92C6DB">
      <w:r>
        <w:lastRenderedPageBreak/>
        <w:t>Exhibit 3</w:t>
      </w:r>
      <w:r w:rsidRPr="00102582" w:rsidR="001041DC">
        <w:t>: PQ. 20</w:t>
      </w:r>
      <w:r w:rsidR="00AD7655">
        <w:t xml:space="preserve"> (FQ.13)</w:t>
      </w:r>
      <w:r w:rsidRPr="00102582" w:rsidR="001041DC">
        <w:t xml:space="preserve"> Pilot Data vs. CPS Data</w:t>
      </w:r>
    </w:p>
    <w:p w:rsidRPr="00102582" w:rsidR="00A52D94" w:rsidP="001041DC" w:rsidRDefault="00A52D94" w14:paraId="5BA69C58" w14:textId="1094E4F6">
      <w:r w:rsidRPr="00102582">
        <w:rPr>
          <w:noProof/>
        </w:rPr>
        <w:drawing>
          <wp:inline distT="0" distB="0" distL="0" distR="0" wp14:anchorId="7A782B1D" wp14:editId="17BB65FF">
            <wp:extent cx="4419600" cy="25908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52D94" w:rsidP="00A52D94" w:rsidRDefault="00A52D94" w14:paraId="21C8B2F6" w14:textId="77777777">
      <w:r w:rsidRPr="00102582">
        <w:t>These results suggest that AmeriCorps members are somewhat more likely to trust people in their neighborhood than were members of the general population sampled in the CPS.</w:t>
      </w:r>
    </w:p>
    <w:p w:rsidR="001A5057" w:rsidP="00A52D94" w:rsidRDefault="001A5057" w14:paraId="1A2A55EC" w14:textId="77777777"/>
    <w:p w:rsidRPr="00102582" w:rsidR="00AD7655" w:rsidP="00A52D94" w:rsidRDefault="00AD7655" w14:paraId="21912C70" w14:textId="63EBD10B">
      <w:r w:rsidRPr="00102582">
        <w:t xml:space="preserve">Exhibit </w:t>
      </w:r>
      <w:r w:rsidR="007233F9">
        <w:t>4</w:t>
      </w:r>
      <w:r w:rsidRPr="00102582">
        <w:t>: PQ. 2</w:t>
      </w:r>
      <w:r>
        <w:t>1 (FQ.14)</w:t>
      </w:r>
      <w:r w:rsidRPr="00102582">
        <w:t xml:space="preserve"> Pilot Data vs. CPS Data</w:t>
      </w:r>
      <w:r>
        <w:t>- Trust in Corporations</w:t>
      </w:r>
    </w:p>
    <w:p w:rsidRPr="00102582" w:rsidR="00A52D94" w:rsidP="00B52D40" w:rsidRDefault="00A52D94" w14:paraId="2B865CC9" w14:textId="77777777">
      <w:r w:rsidRPr="00102582">
        <w:rPr>
          <w:noProof/>
        </w:rPr>
        <w:drawing>
          <wp:inline distT="0" distB="0" distL="0" distR="0" wp14:anchorId="74ED29E1" wp14:editId="3031F183">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2D94" w:rsidP="00A52D94" w:rsidRDefault="00A52D94" w14:paraId="5CA2678E" w14:textId="733B6796">
      <w:r w:rsidRPr="00102582">
        <w:t xml:space="preserve">Data from this question suggests that members have somewhat less confidence in </w:t>
      </w:r>
      <w:r w:rsidRPr="00102582" w:rsidR="000F1480">
        <w:t>c</w:t>
      </w:r>
      <w:r w:rsidRPr="00102582">
        <w:t xml:space="preserve">orporations than do members of the </w:t>
      </w:r>
      <w:proofErr w:type="gramStart"/>
      <w:r w:rsidRPr="00102582">
        <w:t>general public</w:t>
      </w:r>
      <w:proofErr w:type="gramEnd"/>
      <w:r w:rsidRPr="00102582">
        <w:t xml:space="preserve"> surveyed as part of the CPS). Thus, 41% of AmeriCorps members indicated that they had some or a great deal of confidence in </w:t>
      </w:r>
      <w:r w:rsidRPr="00102582" w:rsidR="000F1480">
        <w:t>c</w:t>
      </w:r>
      <w:r w:rsidRPr="00102582">
        <w:t xml:space="preserve">orporations while 65% </w:t>
      </w:r>
      <w:r w:rsidRPr="00102582" w:rsidR="000F1480">
        <w:t>o</w:t>
      </w:r>
      <w:r w:rsidRPr="00102582">
        <w:t>f members of the general public (as evidenced by responses in the CPS) had some or a great deal of confidence in corporations.</w:t>
      </w:r>
    </w:p>
    <w:p w:rsidRPr="00102582" w:rsidR="00AD7655" w:rsidP="00A52D94" w:rsidRDefault="00AD7655" w14:paraId="50D997E0" w14:textId="7E82E271">
      <w:r w:rsidRPr="00102582">
        <w:lastRenderedPageBreak/>
        <w:t xml:space="preserve">Exhibit </w:t>
      </w:r>
      <w:r w:rsidR="007233F9">
        <w:t>5</w:t>
      </w:r>
      <w:r w:rsidRPr="00102582">
        <w:t>: PQ. 2</w:t>
      </w:r>
      <w:r>
        <w:t>1 (FQ.14)</w:t>
      </w:r>
      <w:r w:rsidRPr="00102582">
        <w:t xml:space="preserve"> Pilot Data vs. CPS Data</w:t>
      </w:r>
      <w:r>
        <w:t>- Trust in the Media</w:t>
      </w:r>
    </w:p>
    <w:p w:rsidRPr="00102582" w:rsidR="00A52D94" w:rsidP="00A52D94" w:rsidRDefault="00A52D94" w14:paraId="5D6B98F0" w14:textId="77777777">
      <w:pPr>
        <w:jc w:val="center"/>
      </w:pPr>
      <w:r w:rsidRPr="00102582">
        <w:rPr>
          <w:noProof/>
        </w:rPr>
        <w:drawing>
          <wp:inline distT="0" distB="0" distL="0" distR="0" wp14:anchorId="62F68786" wp14:editId="7283E2FB">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52D94" w:rsidP="00A52D94" w:rsidRDefault="00A52D94" w14:paraId="03D70DAD" w14:textId="44FDB23B">
      <w:r w:rsidRPr="00102582">
        <w:t>The chart shown above suggests that AmeriCorps members have less confidence in the media (38% have some or a great deal of confidence in the media) than do members of the general public (55% of general public on the CPS indicated that they had some confidence or a great deal of confidence in the media</w:t>
      </w:r>
      <w:r w:rsidR="009D3498">
        <w:t>)</w:t>
      </w:r>
      <w:r w:rsidRPr="00102582">
        <w:t>.</w:t>
      </w:r>
    </w:p>
    <w:p w:rsidR="002E5705" w:rsidP="00A52D94" w:rsidRDefault="002E5705" w14:paraId="16EEFA24" w14:textId="77777777"/>
    <w:p w:rsidRPr="00102582" w:rsidR="00AD7655" w:rsidP="00A52D94" w:rsidRDefault="00AD7655" w14:paraId="105F139F" w14:textId="78F42108">
      <w:r w:rsidRPr="00102582">
        <w:t xml:space="preserve">Exhibit </w:t>
      </w:r>
      <w:r w:rsidR="007233F9">
        <w:t>6</w:t>
      </w:r>
      <w:r w:rsidRPr="00102582">
        <w:t>: PQ. 2</w:t>
      </w:r>
      <w:r>
        <w:t>1 (FQ.14)</w:t>
      </w:r>
      <w:r w:rsidRPr="00102582">
        <w:t xml:space="preserve"> Pilot Data vs. CPS Data</w:t>
      </w:r>
      <w:r>
        <w:t>- Trust in Public Schools</w:t>
      </w:r>
    </w:p>
    <w:p w:rsidRPr="00102582" w:rsidR="00A52D94" w:rsidP="00A52D94" w:rsidRDefault="00A52D94" w14:paraId="6C345B32" w14:textId="77777777">
      <w:pPr>
        <w:jc w:val="center"/>
      </w:pPr>
      <w:r w:rsidRPr="00102582">
        <w:rPr>
          <w:noProof/>
        </w:rPr>
        <w:drawing>
          <wp:inline distT="0" distB="0" distL="0" distR="0" wp14:anchorId="4CDED8DA" wp14:editId="48024241">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DF59A3" w:rsidR="00A52D94" w:rsidP="00A52D94" w:rsidRDefault="00A52D94" w14:paraId="2F9B7398" w14:textId="4901CAA5">
      <w:r w:rsidRPr="00102582">
        <w:t>As indicated in both the CPS and the pilot exit survey, most people have some or a great deal of confidence in the public schools in this country. This finding is true for AmeriCorps</w:t>
      </w:r>
      <w:r w:rsidRPr="00DF59A3">
        <w:t xml:space="preserve"> members as well as the population at large. </w:t>
      </w:r>
    </w:p>
    <w:p w:rsidRPr="00DF59A3" w:rsidR="00A52D94" w:rsidP="00F3331A" w:rsidRDefault="00A52D94" w14:paraId="4FCE0D32" w14:textId="679F9D8D">
      <w:r w:rsidRPr="00DF59A3">
        <w:lastRenderedPageBreak/>
        <w:t xml:space="preserve">In general, it appears that </w:t>
      </w:r>
      <w:r w:rsidR="000F1480">
        <w:t xml:space="preserve">pilot survey </w:t>
      </w:r>
      <w:r w:rsidRPr="00DF59A3">
        <w:t>results from trust and confidence items closely match the distributions observed in the CPS res</w:t>
      </w:r>
      <w:r w:rsidR="007233F9">
        <w:t>ults. However, t</w:t>
      </w:r>
      <w:r w:rsidRPr="00DF59A3">
        <w:t xml:space="preserve">he </w:t>
      </w:r>
      <w:r w:rsidR="007233F9">
        <w:t xml:space="preserve">more </w:t>
      </w:r>
      <w:r w:rsidRPr="00DF59A3">
        <w:t xml:space="preserve">youthful nature of the AmeriCorps member population may lead to some predictable differences between pilot study results and results from CPS interviews. </w:t>
      </w:r>
    </w:p>
    <w:p w:rsidR="00F3331A" w:rsidP="00F3331A" w:rsidRDefault="00F3331A" w14:paraId="30DCB502" w14:textId="73211557">
      <w:r>
        <w:t xml:space="preserve">Overall, </w:t>
      </w:r>
      <w:proofErr w:type="gramStart"/>
      <w:r>
        <w:t>it would appear that the</w:t>
      </w:r>
      <w:proofErr w:type="gramEnd"/>
      <w:r>
        <w:t xml:space="preserve"> new items on the </w:t>
      </w:r>
      <w:r w:rsidR="000F1480">
        <w:t xml:space="preserve">new exit </w:t>
      </w:r>
      <w:r>
        <w:t>survey are comparable in many ways to the original exit survey or to the CPS, while providing a h</w:t>
      </w:r>
      <w:r w:rsidR="009D3498">
        <w:t>igher degree of variability than</w:t>
      </w:r>
      <w:r>
        <w:t xml:space="preserve"> has been experienced with the original exit survey.</w:t>
      </w:r>
    </w:p>
    <w:p w:rsidR="007233F9" w:rsidP="00F3331A" w:rsidRDefault="007233F9" w14:paraId="716C2853" w14:textId="77777777"/>
    <w:p w:rsidRPr="004A1034" w:rsidR="004A1034" w:rsidP="00F3331A" w:rsidRDefault="004A1034" w14:paraId="58AC04C2" w14:textId="338AC331">
      <w:pPr>
        <w:rPr>
          <w:i/>
        </w:rPr>
      </w:pPr>
      <w:r w:rsidRPr="004A1034">
        <w:rPr>
          <w:i/>
        </w:rPr>
        <w:t>Summary of Changes Made to Create Final Questionnaire</w:t>
      </w:r>
    </w:p>
    <w:p w:rsidR="004A1034" w:rsidP="004A1034" w:rsidRDefault="004A1034" w14:paraId="06D6A97E" w14:textId="0E3B8177">
      <w:r>
        <w:t>Relying on feedback from our working group and our qualitative and quantitative analyses, the following changes were made to the pilot survey to create the final questionnaire</w:t>
      </w:r>
      <w:r w:rsidR="004C271F">
        <w:t xml:space="preserve"> of which we </w:t>
      </w:r>
      <w:r w:rsidR="00AC79B1">
        <w:t xml:space="preserve">cleared through OMB </w:t>
      </w:r>
      <w:r w:rsidR="004C271F">
        <w:t>have been administering since 2015</w:t>
      </w:r>
      <w:r>
        <w:t>:</w:t>
      </w:r>
    </w:p>
    <w:p w:rsidRPr="004A1034" w:rsidR="004A1034" w:rsidP="004A1034" w:rsidRDefault="004A1034" w14:paraId="2DD7314B" w14:textId="5231E1C4">
      <w:pPr>
        <w:pStyle w:val="ListParagraph"/>
        <w:numPr>
          <w:ilvl w:val="0"/>
          <w:numId w:val="13"/>
        </w:numPr>
        <w:rPr>
          <w:rFonts w:ascii="Times New Roman" w:hAnsi="Times New Roman"/>
          <w:sz w:val="24"/>
          <w:szCs w:val="24"/>
        </w:rPr>
      </w:pPr>
      <w:r w:rsidRPr="004A1034">
        <w:rPr>
          <w:rFonts w:ascii="Times New Roman" w:hAnsi="Times New Roman"/>
          <w:sz w:val="24"/>
          <w:szCs w:val="24"/>
        </w:rPr>
        <w:t xml:space="preserve">Eliminated political </w:t>
      </w:r>
      <w:proofErr w:type="gramStart"/>
      <w:r w:rsidRPr="004A1034">
        <w:rPr>
          <w:rFonts w:ascii="Times New Roman" w:hAnsi="Times New Roman"/>
          <w:sz w:val="24"/>
          <w:szCs w:val="24"/>
        </w:rPr>
        <w:t>questions</w:t>
      </w:r>
      <w:r>
        <w:rPr>
          <w:rFonts w:ascii="Times New Roman" w:hAnsi="Times New Roman"/>
          <w:sz w:val="24"/>
          <w:szCs w:val="24"/>
        </w:rPr>
        <w:t>;</w:t>
      </w:r>
      <w:proofErr w:type="gramEnd"/>
    </w:p>
    <w:p w:rsidRPr="004A1034" w:rsidR="004A1034" w:rsidP="004A1034" w:rsidRDefault="004A1034" w14:paraId="451E182A" w14:textId="3B938D35">
      <w:pPr>
        <w:pStyle w:val="ListParagraph"/>
        <w:numPr>
          <w:ilvl w:val="0"/>
          <w:numId w:val="13"/>
        </w:numPr>
        <w:rPr>
          <w:rFonts w:ascii="Times New Roman" w:hAnsi="Times New Roman"/>
          <w:sz w:val="24"/>
          <w:szCs w:val="24"/>
        </w:rPr>
      </w:pPr>
      <w:r w:rsidRPr="004A1034">
        <w:rPr>
          <w:rFonts w:ascii="Times New Roman" w:hAnsi="Times New Roman"/>
          <w:sz w:val="24"/>
          <w:szCs w:val="24"/>
        </w:rPr>
        <w:t>Edited response options for PQ.23, 30-33</w:t>
      </w:r>
      <w:r w:rsidR="00972AC4">
        <w:rPr>
          <w:rFonts w:ascii="Times New Roman" w:hAnsi="Times New Roman"/>
          <w:sz w:val="24"/>
          <w:szCs w:val="24"/>
        </w:rPr>
        <w:t xml:space="preserve"> (FQ.16; FQ.25-28)</w:t>
      </w:r>
      <w:r w:rsidRPr="004A1034">
        <w:rPr>
          <w:rFonts w:ascii="Times New Roman" w:hAnsi="Times New Roman"/>
          <w:sz w:val="24"/>
          <w:szCs w:val="24"/>
        </w:rPr>
        <w:t xml:space="preserve"> to increase clarity and cover more </w:t>
      </w:r>
      <w:proofErr w:type="gramStart"/>
      <w:r w:rsidRPr="004A1034">
        <w:rPr>
          <w:rFonts w:ascii="Times New Roman" w:hAnsi="Times New Roman"/>
          <w:sz w:val="24"/>
          <w:szCs w:val="24"/>
        </w:rPr>
        <w:t>respondents</w:t>
      </w:r>
      <w:r>
        <w:rPr>
          <w:rFonts w:ascii="Times New Roman" w:hAnsi="Times New Roman"/>
          <w:sz w:val="24"/>
          <w:szCs w:val="24"/>
        </w:rPr>
        <w:t>;</w:t>
      </w:r>
      <w:proofErr w:type="gramEnd"/>
    </w:p>
    <w:p w:rsidRPr="004A1034" w:rsidR="004A1034" w:rsidP="004A1034" w:rsidRDefault="004A1034" w14:paraId="1E092D63" w14:textId="269D0BAA">
      <w:pPr>
        <w:pStyle w:val="ListParagraph"/>
        <w:numPr>
          <w:ilvl w:val="0"/>
          <w:numId w:val="13"/>
        </w:numPr>
        <w:rPr>
          <w:rFonts w:ascii="Times New Roman" w:hAnsi="Times New Roman"/>
          <w:sz w:val="24"/>
          <w:szCs w:val="24"/>
        </w:rPr>
      </w:pPr>
      <w:r>
        <w:rPr>
          <w:rFonts w:ascii="Times New Roman" w:hAnsi="Times New Roman"/>
          <w:sz w:val="24"/>
          <w:szCs w:val="24"/>
        </w:rPr>
        <w:t xml:space="preserve">Added text boxes to </w:t>
      </w:r>
      <w:r w:rsidR="00972AC4">
        <w:rPr>
          <w:rFonts w:ascii="Times New Roman" w:hAnsi="Times New Roman"/>
          <w:sz w:val="24"/>
          <w:szCs w:val="24"/>
        </w:rPr>
        <w:t>P</w:t>
      </w:r>
      <w:r>
        <w:rPr>
          <w:rFonts w:ascii="Times New Roman" w:hAnsi="Times New Roman"/>
          <w:sz w:val="24"/>
          <w:szCs w:val="24"/>
        </w:rPr>
        <w:t>Q.</w:t>
      </w:r>
      <w:r w:rsidRPr="004A1034">
        <w:rPr>
          <w:rFonts w:ascii="Times New Roman" w:hAnsi="Times New Roman"/>
          <w:sz w:val="24"/>
          <w:szCs w:val="24"/>
        </w:rPr>
        <w:t>3</w:t>
      </w:r>
      <w:r w:rsidR="00972AC4">
        <w:rPr>
          <w:rFonts w:ascii="Times New Roman" w:hAnsi="Times New Roman"/>
          <w:sz w:val="24"/>
          <w:szCs w:val="24"/>
        </w:rPr>
        <w:t xml:space="preserve"> (FQ.2)</w:t>
      </w:r>
      <w:r w:rsidRPr="004A1034">
        <w:rPr>
          <w:rFonts w:ascii="Times New Roman" w:hAnsi="Times New Roman"/>
          <w:sz w:val="24"/>
          <w:szCs w:val="24"/>
        </w:rPr>
        <w:t xml:space="preserve"> to provide space for qualitative </w:t>
      </w:r>
      <w:proofErr w:type="gramStart"/>
      <w:r w:rsidRPr="004A1034">
        <w:rPr>
          <w:rFonts w:ascii="Times New Roman" w:hAnsi="Times New Roman"/>
          <w:sz w:val="24"/>
          <w:szCs w:val="24"/>
        </w:rPr>
        <w:t>response</w:t>
      </w:r>
      <w:r>
        <w:rPr>
          <w:rFonts w:ascii="Times New Roman" w:hAnsi="Times New Roman"/>
          <w:sz w:val="24"/>
          <w:szCs w:val="24"/>
        </w:rPr>
        <w:t>;</w:t>
      </w:r>
      <w:proofErr w:type="gramEnd"/>
    </w:p>
    <w:p w:rsidRPr="004A1034" w:rsidR="004A1034" w:rsidP="004A1034" w:rsidRDefault="004A1034" w14:paraId="799412B4" w14:textId="5C62C4C6">
      <w:pPr>
        <w:pStyle w:val="ListParagraph"/>
        <w:numPr>
          <w:ilvl w:val="0"/>
          <w:numId w:val="13"/>
        </w:numPr>
        <w:rPr>
          <w:rFonts w:ascii="Times New Roman" w:hAnsi="Times New Roman"/>
          <w:sz w:val="24"/>
          <w:szCs w:val="24"/>
        </w:rPr>
      </w:pPr>
      <w:r w:rsidRPr="004A1034">
        <w:rPr>
          <w:rFonts w:ascii="Times New Roman" w:hAnsi="Times New Roman"/>
          <w:sz w:val="24"/>
          <w:szCs w:val="24"/>
        </w:rPr>
        <w:t>Edited down response options from old exit survey items (e.g. PQ. 8</w:t>
      </w:r>
      <w:r w:rsidR="00D41AD2">
        <w:rPr>
          <w:rFonts w:ascii="Times New Roman" w:hAnsi="Times New Roman"/>
          <w:sz w:val="24"/>
          <w:szCs w:val="24"/>
        </w:rPr>
        <w:t xml:space="preserve"> [FQ.6]</w:t>
      </w:r>
      <w:proofErr w:type="gramStart"/>
      <w:r w:rsidRPr="004A1034">
        <w:rPr>
          <w:rFonts w:ascii="Times New Roman" w:hAnsi="Times New Roman"/>
          <w:sz w:val="24"/>
          <w:szCs w:val="24"/>
        </w:rPr>
        <w:t>)</w:t>
      </w:r>
      <w:r>
        <w:rPr>
          <w:rFonts w:ascii="Times New Roman" w:hAnsi="Times New Roman"/>
          <w:sz w:val="24"/>
          <w:szCs w:val="24"/>
        </w:rPr>
        <w:t>;</w:t>
      </w:r>
      <w:proofErr w:type="gramEnd"/>
    </w:p>
    <w:p w:rsidRPr="004A1034" w:rsidR="004A1034" w:rsidP="004A1034" w:rsidRDefault="004A1034" w14:paraId="41915374" w14:textId="77B3C084">
      <w:pPr>
        <w:pStyle w:val="ListParagraph"/>
        <w:numPr>
          <w:ilvl w:val="0"/>
          <w:numId w:val="13"/>
        </w:numPr>
        <w:rPr>
          <w:rFonts w:ascii="Times New Roman" w:hAnsi="Times New Roman"/>
          <w:sz w:val="24"/>
          <w:szCs w:val="24"/>
        </w:rPr>
      </w:pPr>
      <w:r w:rsidRPr="004A1034">
        <w:rPr>
          <w:rFonts w:ascii="Times New Roman" w:hAnsi="Times New Roman"/>
          <w:sz w:val="24"/>
          <w:szCs w:val="24"/>
        </w:rPr>
        <w:t xml:space="preserve">Changed anchoring of scales to have all response options </w:t>
      </w:r>
      <w:r w:rsidR="007233F9">
        <w:rPr>
          <w:rFonts w:ascii="Times New Roman" w:hAnsi="Times New Roman"/>
          <w:sz w:val="24"/>
          <w:szCs w:val="24"/>
        </w:rPr>
        <w:t>explicitly labeled</w:t>
      </w:r>
      <w:r w:rsidRPr="004A1034">
        <w:rPr>
          <w:rFonts w:ascii="Times New Roman" w:hAnsi="Times New Roman"/>
          <w:sz w:val="24"/>
          <w:szCs w:val="24"/>
        </w:rPr>
        <w:t xml:space="preserve">. </w:t>
      </w:r>
    </w:p>
    <w:p w:rsidRPr="00615A4E" w:rsidR="00636E7C" w:rsidP="00636E7C" w:rsidRDefault="00636E7C" w14:paraId="7D1AC2B6" w14:textId="77777777">
      <w:pPr>
        <w:widowControl/>
        <w:rPr>
          <w:b/>
        </w:rPr>
      </w:pPr>
      <w:r w:rsidRPr="00615A4E">
        <w:rPr>
          <w:b/>
        </w:rPr>
        <w:t xml:space="preserve">B5. Provide the name and telephone number of individuals consulted on statistical </w:t>
      </w:r>
      <w:r w:rsidRPr="00615A4E">
        <w:rPr>
          <w:b/>
        </w:rPr>
        <w:t>aspects of the design, and the name of the agency unit, contractor(s), grantee(s), or other person(s) who will actually collect and/or analyze the information for the agency.</w:t>
      </w:r>
    </w:p>
    <w:p w:rsidRPr="00615A4E" w:rsidR="00180BB0" w:rsidP="00180BB0" w:rsidRDefault="001E5D21" w14:paraId="633163B4" w14:textId="75FFC5D1">
      <w:r>
        <w:t>AmeriCorps</w:t>
      </w:r>
      <w:r w:rsidRPr="00615A4E" w:rsidR="00180BB0">
        <w:t xml:space="preserve"> will </w:t>
      </w:r>
      <w:r w:rsidR="00180BB0">
        <w:t xml:space="preserve">oversee data collection activities and </w:t>
      </w:r>
      <w:r w:rsidRPr="00615A4E" w:rsidR="00180BB0">
        <w:t xml:space="preserve">analyze the </w:t>
      </w:r>
      <w:r w:rsidR="00180BB0">
        <w:t>data collected</w:t>
      </w:r>
      <w:r w:rsidRPr="00615A4E" w:rsidR="00180BB0">
        <w:t xml:space="preserve">. The individuals at </w:t>
      </w:r>
      <w:r w:rsidRPr="001E5D21">
        <w:t xml:space="preserve">AmeriCorps </w:t>
      </w:r>
      <w:r w:rsidRPr="00615A4E" w:rsidR="00180BB0">
        <w:t xml:space="preserve">assigned to this project include: </w:t>
      </w:r>
    </w:p>
    <w:p w:rsidRPr="00615A4E" w:rsidR="000B10D1" w:rsidP="00636E7C" w:rsidRDefault="004C271F" w14:paraId="2F9F2C23" w14:textId="43FC7093">
      <w:r>
        <w:t>Andrea Robles</w:t>
      </w:r>
      <w:r w:rsidRPr="00615A4E" w:rsidR="00180BB0">
        <w:t xml:space="preserve">, </w:t>
      </w:r>
      <w:proofErr w:type="gramStart"/>
      <w:r w:rsidR="00180BB0">
        <w:t>Ph.D</w:t>
      </w:r>
      <w:proofErr w:type="gramEnd"/>
      <w:r w:rsidRPr="00615A4E" w:rsidR="00180BB0">
        <w:t xml:space="preserve">, Research </w:t>
      </w:r>
      <w:r>
        <w:t xml:space="preserve">and Evaluation Manager </w:t>
      </w:r>
      <w:r w:rsidRPr="00615A4E" w:rsidR="00180BB0">
        <w:t>Analyst, 202-</w:t>
      </w:r>
      <w:r>
        <w:t>510</w:t>
      </w:r>
      <w:r w:rsidRPr="00615A4E" w:rsidR="00180BB0">
        <w:t>-</w:t>
      </w:r>
      <w:r>
        <w:t>6292</w:t>
      </w:r>
    </w:p>
    <w:p w:rsidR="002C53EB" w:rsidP="007233F9" w:rsidRDefault="00636E7C" w14:paraId="743E200F" w14:textId="4F9948A3">
      <w:pPr>
        <w:rPr>
          <w:b/>
        </w:rPr>
      </w:pPr>
      <w:r w:rsidRPr="002C53EB">
        <w:rPr>
          <w:b/>
        </w:rPr>
        <w:t>References</w:t>
      </w:r>
    </w:p>
    <w:p w:rsidRPr="007233F9" w:rsidR="007233F9" w:rsidP="007233F9" w:rsidRDefault="007233F9" w14:paraId="468466A9" w14:textId="77777777"/>
    <w:p w:rsidRPr="00252DEF" w:rsidR="002C53EB" w:rsidP="007233F9" w:rsidRDefault="002C53EB" w14:paraId="0E60CCA0" w14:textId="77777777">
      <w:pPr>
        <w:pStyle w:val="ListParagraph"/>
        <w:numPr>
          <w:ilvl w:val="0"/>
          <w:numId w:val="14"/>
        </w:numPr>
        <w:ind w:left="360"/>
        <w:contextualSpacing/>
        <w:rPr>
          <w:rFonts w:ascii="Times New Roman" w:hAnsi="Times New Roman"/>
          <w:sz w:val="24"/>
          <w:szCs w:val="24"/>
        </w:rPr>
      </w:pPr>
      <w:r w:rsidRPr="00252DEF">
        <w:rPr>
          <w:rFonts w:ascii="Times New Roman" w:hAnsi="Times New Roman"/>
          <w:sz w:val="24"/>
          <w:szCs w:val="24"/>
        </w:rPr>
        <w:t xml:space="preserve">Chen, G. M., &amp; </w:t>
      </w:r>
      <w:proofErr w:type="spellStart"/>
      <w:r w:rsidRPr="00252DEF">
        <w:rPr>
          <w:rFonts w:ascii="Times New Roman" w:hAnsi="Times New Roman"/>
          <w:sz w:val="24"/>
          <w:szCs w:val="24"/>
        </w:rPr>
        <w:t>Starosta</w:t>
      </w:r>
      <w:proofErr w:type="spellEnd"/>
      <w:r w:rsidRPr="00252DEF">
        <w:rPr>
          <w:rFonts w:ascii="Times New Roman" w:hAnsi="Times New Roman"/>
          <w:sz w:val="24"/>
          <w:szCs w:val="24"/>
        </w:rPr>
        <w:t xml:space="preserve">, W. J. (1996). Intercultural communication competence: A synthesis. </w:t>
      </w:r>
      <w:r w:rsidRPr="004C3371">
        <w:rPr>
          <w:rFonts w:ascii="Times New Roman" w:hAnsi="Times New Roman"/>
          <w:i/>
          <w:sz w:val="24"/>
          <w:szCs w:val="24"/>
        </w:rPr>
        <w:t>Communication yearbook</w:t>
      </w:r>
      <w:r w:rsidRPr="00252DEF">
        <w:rPr>
          <w:rFonts w:ascii="Times New Roman" w:hAnsi="Times New Roman"/>
          <w:sz w:val="24"/>
          <w:szCs w:val="24"/>
        </w:rPr>
        <w:t xml:space="preserve">, </w:t>
      </w:r>
      <w:r w:rsidRPr="004C3371">
        <w:rPr>
          <w:rFonts w:ascii="Times New Roman" w:hAnsi="Times New Roman"/>
          <w:i/>
          <w:sz w:val="24"/>
          <w:szCs w:val="24"/>
        </w:rPr>
        <w:t>19</w:t>
      </w:r>
      <w:r w:rsidRPr="00252DEF">
        <w:rPr>
          <w:rFonts w:ascii="Times New Roman" w:hAnsi="Times New Roman"/>
          <w:sz w:val="24"/>
          <w:szCs w:val="24"/>
        </w:rPr>
        <w:t>, 353-384.</w:t>
      </w:r>
    </w:p>
    <w:p w:rsidRPr="00252DEF" w:rsidR="002C53EB" w:rsidP="007233F9" w:rsidRDefault="002C53EB" w14:paraId="5D26FD1D" w14:textId="77777777">
      <w:pPr>
        <w:pStyle w:val="ListParagraph"/>
        <w:ind w:left="360"/>
        <w:contextualSpacing/>
        <w:rPr>
          <w:rFonts w:ascii="Times New Roman" w:hAnsi="Times New Roman"/>
          <w:sz w:val="24"/>
          <w:szCs w:val="24"/>
        </w:rPr>
      </w:pPr>
    </w:p>
    <w:p w:rsidRPr="00252DEF" w:rsidR="002C53EB" w:rsidP="007233F9" w:rsidRDefault="002C53EB" w14:paraId="4A3DF842" w14:textId="77777777">
      <w:pPr>
        <w:pStyle w:val="ListParagraph"/>
        <w:numPr>
          <w:ilvl w:val="0"/>
          <w:numId w:val="14"/>
        </w:numPr>
        <w:spacing w:line="276" w:lineRule="auto"/>
        <w:ind w:left="360"/>
        <w:contextualSpacing/>
        <w:rPr>
          <w:rFonts w:ascii="Times New Roman" w:hAnsi="Times New Roman"/>
          <w:sz w:val="24"/>
          <w:szCs w:val="24"/>
        </w:rPr>
      </w:pPr>
      <w:r w:rsidRPr="00252DEF">
        <w:rPr>
          <w:rFonts w:ascii="Times New Roman" w:hAnsi="Times New Roman"/>
          <w:sz w:val="24"/>
          <w:szCs w:val="24"/>
        </w:rPr>
        <w:t>Flanagan, C., Syvertsen, A., and Stout, M. (2007). Civic Measurement Models: Tapping Adolescents’ Civic Engagement. Circle Working Paper 55.</w:t>
      </w:r>
    </w:p>
    <w:p w:rsidRPr="00252DEF" w:rsidR="002C53EB" w:rsidP="007233F9" w:rsidRDefault="002C53EB" w14:paraId="20EF6864" w14:textId="77777777">
      <w:pPr>
        <w:pStyle w:val="ListParagraph"/>
        <w:spacing w:line="276" w:lineRule="auto"/>
        <w:ind w:left="0"/>
        <w:rPr>
          <w:rFonts w:ascii="Times New Roman" w:hAnsi="Times New Roman"/>
          <w:sz w:val="24"/>
          <w:szCs w:val="24"/>
        </w:rPr>
      </w:pPr>
    </w:p>
    <w:p w:rsidRPr="007233F9" w:rsidR="001B305A" w:rsidP="007233F9" w:rsidRDefault="002C53EB" w14:paraId="6328D9C5" w14:textId="30281A03">
      <w:pPr>
        <w:pStyle w:val="ListParagraph"/>
        <w:numPr>
          <w:ilvl w:val="0"/>
          <w:numId w:val="14"/>
        </w:numPr>
        <w:ind w:left="360"/>
        <w:contextualSpacing/>
        <w:rPr>
          <w:rFonts w:ascii="Times New Roman" w:hAnsi="Times New Roman"/>
          <w:sz w:val="24"/>
          <w:szCs w:val="24"/>
        </w:rPr>
      </w:pPr>
      <w:proofErr w:type="spellStart"/>
      <w:r w:rsidRPr="00252DEF">
        <w:rPr>
          <w:rFonts w:ascii="Times New Roman" w:hAnsi="Times New Roman"/>
          <w:sz w:val="24"/>
          <w:szCs w:val="24"/>
        </w:rPr>
        <w:t>Furco</w:t>
      </w:r>
      <w:proofErr w:type="spellEnd"/>
      <w:r w:rsidRPr="00252DEF">
        <w:rPr>
          <w:rFonts w:ascii="Times New Roman" w:hAnsi="Times New Roman"/>
          <w:sz w:val="24"/>
          <w:szCs w:val="24"/>
        </w:rPr>
        <w:t xml:space="preserve">, A., Muller, P., and Ammon, M. (1998). Civic Responsibility Survey for K-12 Students Engaged in Service-Learning. Service-Learning Research and Development Center, University of California, Berkeley. </w:t>
      </w:r>
    </w:p>
    <w:p w:rsidRPr="00252DEF" w:rsidR="001B305A" w:rsidP="007233F9" w:rsidRDefault="001B305A" w14:paraId="05352714" w14:textId="77777777">
      <w:pPr>
        <w:pStyle w:val="ListParagraph"/>
        <w:ind w:left="360"/>
        <w:contextualSpacing/>
        <w:rPr>
          <w:rFonts w:ascii="Times New Roman" w:hAnsi="Times New Roman"/>
          <w:sz w:val="24"/>
          <w:szCs w:val="24"/>
        </w:rPr>
      </w:pPr>
    </w:p>
    <w:p w:rsidRPr="00AC79B1" w:rsidR="005A0176" w:rsidP="0055785C" w:rsidRDefault="002C53EB" w14:paraId="5723C022" w14:textId="3D27849C">
      <w:pPr>
        <w:pStyle w:val="ListParagraph"/>
        <w:numPr>
          <w:ilvl w:val="0"/>
          <w:numId w:val="14"/>
        </w:numPr>
        <w:spacing w:line="276" w:lineRule="auto"/>
        <w:ind w:left="360"/>
        <w:contextualSpacing/>
      </w:pPr>
      <w:r w:rsidRPr="00252DEF">
        <w:rPr>
          <w:rFonts w:ascii="Times New Roman" w:hAnsi="Times New Roman"/>
          <w:sz w:val="24"/>
          <w:szCs w:val="24"/>
        </w:rPr>
        <w:t xml:space="preserve">Schwarzer, R., &amp; Jerusalem, M. (1995). Generalized self-efficacy </w:t>
      </w:r>
      <w:proofErr w:type="spellStart"/>
      <w:proofErr w:type="gramStart"/>
      <w:r w:rsidRPr="00252DEF">
        <w:rPr>
          <w:rFonts w:ascii="Times New Roman" w:hAnsi="Times New Roman"/>
          <w:sz w:val="24"/>
          <w:szCs w:val="24"/>
        </w:rPr>
        <w:t>scale.Measures</w:t>
      </w:r>
      <w:proofErr w:type="spellEnd"/>
      <w:proofErr w:type="gramEnd"/>
      <w:r w:rsidRPr="00252DEF">
        <w:rPr>
          <w:rFonts w:ascii="Times New Roman" w:hAnsi="Times New Roman"/>
          <w:sz w:val="24"/>
          <w:szCs w:val="24"/>
        </w:rPr>
        <w:t xml:space="preserve"> in health psychology: </w:t>
      </w:r>
      <w:r w:rsidR="004C3371">
        <w:rPr>
          <w:rFonts w:ascii="Times New Roman" w:hAnsi="Times New Roman"/>
          <w:sz w:val="24"/>
          <w:szCs w:val="24"/>
        </w:rPr>
        <w:t xml:space="preserve">A user’s portfolio. </w:t>
      </w:r>
      <w:r w:rsidRPr="00AC79B1" w:rsidR="004C3371">
        <w:rPr>
          <w:rFonts w:ascii="Times New Roman" w:hAnsi="Times New Roman"/>
          <w:i/>
          <w:sz w:val="24"/>
          <w:szCs w:val="24"/>
        </w:rPr>
        <w:t>Causal and C</w:t>
      </w:r>
      <w:r w:rsidRPr="00AC79B1">
        <w:rPr>
          <w:rFonts w:ascii="Times New Roman" w:hAnsi="Times New Roman"/>
          <w:i/>
          <w:sz w:val="24"/>
          <w:szCs w:val="24"/>
        </w:rPr>
        <w:t>on</w:t>
      </w:r>
      <w:r w:rsidRPr="00AC79B1" w:rsidR="004C3371">
        <w:rPr>
          <w:rFonts w:ascii="Times New Roman" w:hAnsi="Times New Roman"/>
          <w:i/>
          <w:sz w:val="24"/>
          <w:szCs w:val="24"/>
        </w:rPr>
        <w:t>trol B</w:t>
      </w:r>
      <w:r w:rsidRPr="00AC79B1">
        <w:rPr>
          <w:rFonts w:ascii="Times New Roman" w:hAnsi="Times New Roman"/>
          <w:i/>
          <w:sz w:val="24"/>
          <w:szCs w:val="24"/>
        </w:rPr>
        <w:t>eliefs</w:t>
      </w:r>
      <w:r w:rsidRPr="00252DEF">
        <w:rPr>
          <w:rFonts w:ascii="Times New Roman" w:hAnsi="Times New Roman"/>
          <w:sz w:val="24"/>
          <w:szCs w:val="24"/>
        </w:rPr>
        <w:t>,</w:t>
      </w:r>
      <w:r w:rsidRPr="00AC79B1">
        <w:rPr>
          <w:rFonts w:ascii="Times New Roman" w:hAnsi="Times New Roman"/>
          <w:i/>
          <w:sz w:val="24"/>
          <w:szCs w:val="24"/>
        </w:rPr>
        <w:t>1</w:t>
      </w:r>
      <w:r w:rsidRPr="00252DEF">
        <w:rPr>
          <w:rFonts w:ascii="Times New Roman" w:hAnsi="Times New Roman"/>
          <w:sz w:val="24"/>
          <w:szCs w:val="24"/>
        </w:rPr>
        <w:t>, 35-37.</w:t>
      </w:r>
      <w:r w:rsidRPr="00252DEF" w:rsidR="005A0176">
        <w:br w:type="page"/>
      </w:r>
    </w:p>
    <w:p w:rsidRPr="00252DEF" w:rsidR="002C53EB" w:rsidP="008915EE" w:rsidRDefault="008915EE" w14:paraId="31ECBB9D" w14:textId="638E32AF">
      <w:pPr>
        <w:pStyle w:val="ListParagraph"/>
        <w:contextualSpacing/>
        <w:jc w:val="center"/>
        <w:rPr>
          <w:rFonts w:ascii="Times New Roman" w:hAnsi="Times New Roman"/>
          <w:b/>
          <w:sz w:val="24"/>
          <w:szCs w:val="24"/>
        </w:rPr>
      </w:pPr>
      <w:r w:rsidRPr="00252DEF">
        <w:rPr>
          <w:rFonts w:ascii="Times New Roman" w:hAnsi="Times New Roman"/>
          <w:b/>
          <w:sz w:val="24"/>
          <w:szCs w:val="24"/>
        </w:rPr>
        <w:lastRenderedPageBreak/>
        <w:t xml:space="preserve">Appendix B: </w:t>
      </w:r>
      <w:r w:rsidR="00175336">
        <w:rPr>
          <w:rFonts w:ascii="Times New Roman" w:hAnsi="Times New Roman"/>
          <w:b/>
          <w:sz w:val="24"/>
          <w:szCs w:val="24"/>
        </w:rPr>
        <w:t>Cognitive Interview Protocol</w:t>
      </w:r>
    </w:p>
    <w:p w:rsidRPr="00252DEF" w:rsidR="008915EE" w:rsidP="008915EE" w:rsidRDefault="008915EE" w14:paraId="18D3A687" w14:textId="77777777">
      <w:pPr>
        <w:pStyle w:val="ListParagraph"/>
        <w:contextualSpacing/>
        <w:jc w:val="center"/>
        <w:rPr>
          <w:rFonts w:ascii="Times New Roman" w:hAnsi="Times New Roman"/>
          <w:b/>
          <w:sz w:val="24"/>
          <w:szCs w:val="24"/>
        </w:rPr>
      </w:pPr>
    </w:p>
    <w:p w:rsidRPr="00252DEF" w:rsidR="008915EE" w:rsidP="008915EE" w:rsidRDefault="008915EE" w14:paraId="0AA84D62" w14:textId="77777777">
      <w:pPr>
        <w:pStyle w:val="ListParagraph"/>
        <w:contextualSpacing/>
        <w:rPr>
          <w:rFonts w:ascii="Times New Roman" w:hAnsi="Times New Roman"/>
          <w:sz w:val="24"/>
          <w:szCs w:val="24"/>
        </w:rPr>
      </w:pPr>
    </w:p>
    <w:p w:rsidRPr="00E35599" w:rsidR="00E35599" w:rsidP="00E35599" w:rsidRDefault="00E35599" w14:paraId="7BFB83B9" w14:textId="77777777">
      <w:pPr>
        <w:pStyle w:val="NoSpacing"/>
        <w:jc w:val="center"/>
        <w:rPr>
          <w:rFonts w:ascii="Times New Roman" w:hAnsi="Times New Roman" w:cs="Times New Roman"/>
        </w:rPr>
      </w:pPr>
      <w:r w:rsidRPr="00E35599">
        <w:rPr>
          <w:rFonts w:ascii="Times New Roman" w:hAnsi="Times New Roman" w:cs="Times New Roman"/>
        </w:rPr>
        <w:t>AmeriCorps Member Exit Survey: Pilot Test</w:t>
      </w:r>
    </w:p>
    <w:p w:rsidRPr="00E35599" w:rsidR="00E35599" w:rsidP="00E35599" w:rsidRDefault="00E35599" w14:paraId="7AF941DF" w14:textId="77777777">
      <w:pPr>
        <w:pStyle w:val="NoSpacing"/>
        <w:jc w:val="center"/>
        <w:rPr>
          <w:rFonts w:ascii="Times New Roman" w:hAnsi="Times New Roman" w:cs="Times New Roman"/>
        </w:rPr>
      </w:pPr>
      <w:r w:rsidRPr="00E35599">
        <w:rPr>
          <w:rFonts w:ascii="Times New Roman" w:hAnsi="Times New Roman" w:cs="Times New Roman"/>
        </w:rPr>
        <w:t>Cognitive Interviews- Script and Questions</w:t>
      </w:r>
    </w:p>
    <w:p w:rsidRPr="00E35599" w:rsidR="00E35599" w:rsidP="00E35599" w:rsidRDefault="00E35599" w14:paraId="4760F6FB" w14:textId="77777777">
      <w:pPr>
        <w:pStyle w:val="NoSpacing"/>
        <w:rPr>
          <w:rFonts w:ascii="Times New Roman" w:hAnsi="Times New Roman" w:cs="Times New Roman"/>
        </w:rPr>
      </w:pPr>
      <w:r w:rsidRPr="00E35599">
        <w:rPr>
          <w:rFonts w:ascii="Times New Roman" w:hAnsi="Times New Roman" w:cs="Times New Roman"/>
        </w:rPr>
        <w:t>Respondent Name:</w:t>
      </w:r>
    </w:p>
    <w:p w:rsidRPr="00E35599" w:rsidR="00E35599" w:rsidP="00E35599" w:rsidRDefault="00E35599" w14:paraId="6DEFD578" w14:textId="77777777">
      <w:pPr>
        <w:pStyle w:val="NoSpacing"/>
        <w:rPr>
          <w:rFonts w:ascii="Times New Roman" w:hAnsi="Times New Roman" w:cs="Times New Roman"/>
        </w:rPr>
      </w:pPr>
      <w:r w:rsidRPr="00E35599">
        <w:rPr>
          <w:rFonts w:ascii="Times New Roman" w:hAnsi="Times New Roman" w:cs="Times New Roman"/>
        </w:rPr>
        <w:t>AmeriCorps Program:</w:t>
      </w:r>
    </w:p>
    <w:p w:rsidRPr="00E35599" w:rsidR="00E35599" w:rsidP="00E35599" w:rsidRDefault="00E35599" w14:paraId="24DD5814" w14:textId="77777777">
      <w:pPr>
        <w:pStyle w:val="NoSpacing"/>
        <w:rPr>
          <w:rFonts w:ascii="Times New Roman" w:hAnsi="Times New Roman" w:cs="Times New Roman"/>
        </w:rPr>
      </w:pPr>
      <w:r w:rsidRPr="00E35599">
        <w:rPr>
          <w:rFonts w:ascii="Times New Roman" w:hAnsi="Times New Roman" w:cs="Times New Roman"/>
        </w:rPr>
        <w:t>Interviewer Names:</w:t>
      </w:r>
    </w:p>
    <w:p w:rsidRPr="00E35599" w:rsidR="00E35599" w:rsidP="00E35599" w:rsidRDefault="00E35599" w14:paraId="5A88B7ED" w14:textId="77777777">
      <w:pPr>
        <w:pStyle w:val="NoSpacing"/>
        <w:rPr>
          <w:rFonts w:ascii="Times New Roman" w:hAnsi="Times New Roman" w:cs="Times New Roman"/>
        </w:rPr>
      </w:pPr>
      <w:r w:rsidRPr="00E35599">
        <w:rPr>
          <w:rFonts w:ascii="Times New Roman" w:hAnsi="Times New Roman" w:cs="Times New Roman"/>
        </w:rPr>
        <w:t>Date:</w:t>
      </w:r>
    </w:p>
    <w:p w:rsidRPr="00E35599" w:rsidR="00E35599" w:rsidP="00E35599" w:rsidRDefault="00E35599" w14:paraId="4A04F5EF" w14:textId="77777777">
      <w:pPr>
        <w:pStyle w:val="NoSpacing"/>
        <w:rPr>
          <w:rFonts w:ascii="Times New Roman" w:hAnsi="Times New Roman" w:cs="Times New Roman"/>
        </w:rPr>
      </w:pPr>
      <w:r w:rsidRPr="00E35599">
        <w:rPr>
          <w:rFonts w:ascii="Times New Roman" w:hAnsi="Times New Roman" w:cs="Times New Roman"/>
        </w:rPr>
        <w:t>Duration of call:</w:t>
      </w:r>
    </w:p>
    <w:p w:rsidRPr="00E35599" w:rsidR="00E35599" w:rsidP="00E35599" w:rsidRDefault="00E35599" w14:paraId="3B5BAED0" w14:textId="77777777">
      <w:pPr>
        <w:pStyle w:val="NoSpacing"/>
        <w:pBdr>
          <w:bottom w:val="single" w:color="auto" w:sz="6" w:space="1"/>
        </w:pBdr>
        <w:rPr>
          <w:rFonts w:ascii="Times New Roman" w:hAnsi="Times New Roman" w:cs="Times New Roman"/>
        </w:rPr>
      </w:pPr>
      <w:r w:rsidRPr="00E35599">
        <w:rPr>
          <w:rFonts w:ascii="Times New Roman" w:hAnsi="Times New Roman" w:cs="Times New Roman"/>
        </w:rPr>
        <w:t>Follow up items:</w:t>
      </w:r>
    </w:p>
    <w:p w:rsidRPr="00E35599" w:rsidR="00E35599" w:rsidP="00E35599" w:rsidRDefault="00E35599" w14:paraId="474E24FF" w14:textId="77777777">
      <w:pPr>
        <w:pStyle w:val="NoSpacing"/>
        <w:rPr>
          <w:rFonts w:ascii="Times New Roman" w:hAnsi="Times New Roman" w:cs="Times New Roman"/>
        </w:rPr>
      </w:pPr>
    </w:p>
    <w:p w:rsidRPr="00E35599" w:rsidR="00E35599" w:rsidP="00E35599" w:rsidRDefault="00E35599" w14:paraId="1BEE36C3" w14:textId="77777777">
      <w:r w:rsidRPr="00E35599">
        <w:t>Hi [respondent name], this is [interviewer name] calling from the Corporation for National and Community Service, how are you?</w:t>
      </w:r>
    </w:p>
    <w:p w:rsidRPr="00E35599" w:rsidR="00E35599" w:rsidP="00E35599" w:rsidRDefault="00E35599" w14:paraId="1CB78E70" w14:textId="77777777">
      <w:r w:rsidRPr="00E35599">
        <w:t>Is this still a good time for you to talk about your experience with our pilot test version of the member exit survey? [If no, reschedule a time on the phone]. [If yes:] Great!</w:t>
      </w:r>
    </w:p>
    <w:p w:rsidRPr="00E35599" w:rsidR="00E35599" w:rsidP="00E35599" w:rsidRDefault="00E35599" w14:paraId="48E02FFC" w14:textId="77777777">
      <w:r w:rsidRPr="00E35599">
        <w:t>Let’s cover a few quick points before we get started with some questions. First, we want to thank you for taking the pilot test version of the survey; this is going to help us immensely as we improve the formatting and content of the exit survey for future AmeriCorps members. Second, we want to remind you that your responses both to the survey and to the questions we’ll ask you today are only going to be used for the purpose of refining the final exit survey. Your data is being protected and you won’t be personally identified or linked to your responses. We’ll be scrubbing our interview notes today to remove your name or any other identifying info to protect your privacy. Finally, we want you to know that you can be as honest or blunt as you want; we really want to make sure this survey is in top shape before we reprogram it and send it out, so we welcome constructive criticism and you don’t need to hold back on your answers. Sound ok?</w:t>
      </w:r>
    </w:p>
    <w:p w:rsidRPr="00E35599" w:rsidR="00E35599" w:rsidP="00E35599" w:rsidRDefault="00E35599" w14:paraId="5B9DB375" w14:textId="77777777">
      <w:r w:rsidRPr="00E35599">
        <w:t>Ok, the way this will work is that we have a short list of questions, both about the ease of use of the survey and about some of the content of the questions. It might help you to have a copy of the survey in front of you, either on paper or on your computer. If you don’t have it handy, that’s ok, we can read you the specific questions that we ask about. We’re going to go through the list but please feel free at the end to add anything you think we missed that you think is important.</w:t>
      </w:r>
    </w:p>
    <w:p w:rsidR="0042058F" w:rsidP="00E35599" w:rsidRDefault="0042058F" w14:paraId="71F1D63B" w14:textId="77777777">
      <w:pPr>
        <w:rPr>
          <w:u w:val="single"/>
        </w:rPr>
      </w:pPr>
    </w:p>
    <w:p w:rsidRPr="00E35599" w:rsidR="00E35599" w:rsidP="00E35599" w:rsidRDefault="00E35599" w14:paraId="4BFA7255" w14:textId="77777777">
      <w:r w:rsidRPr="00E35599">
        <w:rPr>
          <w:u w:val="single"/>
        </w:rPr>
        <w:t>Procedural Questions</w:t>
      </w:r>
      <w:r w:rsidRPr="00E35599">
        <w:t>:</w:t>
      </w:r>
    </w:p>
    <w:p w:rsidRPr="00E35599" w:rsidR="00E35599" w:rsidP="00E35599" w:rsidRDefault="00E35599" w14:paraId="6201171F"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Did you feel like the instructions for taking the survey were clear and sufficient? Did you know what you were expected to do and how long it would take to do it?</w:t>
      </w:r>
    </w:p>
    <w:p w:rsidRPr="00E35599" w:rsidR="00E35599" w:rsidP="00E35599" w:rsidRDefault="00E35599" w14:paraId="5EE0DDD8"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How did you feel about the number of questions per page?</w:t>
      </w:r>
    </w:p>
    <w:p w:rsidRPr="00E35599" w:rsidR="00E35599" w:rsidP="00E35599" w:rsidRDefault="00E35599" w14:paraId="73ABA2A6"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 xml:space="preserve">Did you feel that the time it took to complete the survey was reasonable? </w:t>
      </w:r>
    </w:p>
    <w:p w:rsidRPr="00E35599" w:rsidR="00E35599" w:rsidP="00E35599" w:rsidRDefault="00E35599" w14:paraId="1A8BABD3"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[If the respondent has served multiple terms] When you took the survey, did you find that you referred to your most recent term of service or did you consider all of your service terms when answering the questions?</w:t>
      </w:r>
    </w:p>
    <w:p w:rsidRPr="00E35599" w:rsidR="00E35599" w:rsidP="00E35599" w:rsidRDefault="00E35599" w14:paraId="7B4B7851"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Is there anything you noted about the process of taking the survey you want to tell us about?</w:t>
      </w:r>
    </w:p>
    <w:p w:rsidRPr="00E35599" w:rsidR="00E35599" w:rsidP="00E35599" w:rsidRDefault="00E35599" w14:paraId="1953C43F" w14:textId="77777777">
      <w:r w:rsidRPr="00E35599">
        <w:rPr>
          <w:u w:val="single"/>
        </w:rPr>
        <w:lastRenderedPageBreak/>
        <w:t>Survey Item Content Questions</w:t>
      </w:r>
      <w:r w:rsidRPr="00E35599">
        <w:t>:</w:t>
      </w:r>
    </w:p>
    <w:p w:rsidRPr="00E35599" w:rsidR="00E35599" w:rsidP="00E35599" w:rsidRDefault="00E35599" w14:paraId="3D9C724A"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Q4 and Q5: how did you interpret the difference between the trainings we asked about in Q4 and Q5? [Clarify that this relates to HQ provided training and resources, not the program; Clarify that this is the placement or site]</w:t>
      </w:r>
    </w:p>
    <w:p w:rsidRPr="00E35599" w:rsidR="00E35599" w:rsidP="00E35599" w:rsidRDefault="00E35599" w14:paraId="35D94CB6"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Q6-8: were these particular response options relevant to the work that you are doing/did during your AmeriCorps service? Were there any activities missing that you feel are critical or central to your work?</w:t>
      </w:r>
    </w:p>
    <w:p w:rsidRPr="00E35599" w:rsidR="00E35599" w:rsidP="00E35599" w:rsidRDefault="00E35599" w14:paraId="6C60B50F"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Q10 </w:t>
      </w:r>
      <w:proofErr w:type="spellStart"/>
      <w:r w:rsidRPr="00E35599">
        <w:rPr>
          <w:rFonts w:ascii="Times New Roman" w:hAnsi="Times New Roman"/>
        </w:rPr>
        <w:t>r.o</w:t>
      </w:r>
      <w:proofErr w:type="spellEnd"/>
      <w:r w:rsidRPr="00E35599">
        <w:rPr>
          <w:rFonts w:ascii="Times New Roman" w:hAnsi="Times New Roman"/>
        </w:rPr>
        <w:t>. #2: “to get what I want”- what was your understanding of the wording of this response option?</w:t>
      </w:r>
    </w:p>
    <w:p w:rsidRPr="00E35599" w:rsidR="00E35599" w:rsidP="00E35599" w:rsidRDefault="00E35599" w14:paraId="550F0393"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Q11: How did you feel about the number of response options presented in the question? [Follow up with prompt if necessary] Did you feel like there were too many response options presented at once? </w:t>
      </w:r>
    </w:p>
    <w:p w:rsidRPr="00E35599" w:rsidR="00E35599" w:rsidP="00E35599" w:rsidRDefault="00E35599" w14:paraId="3C08F34C"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Q11: This question frequently refers to a “community”. How did you interpret “community” when answering the question? What community did you think about when you were answering the question?</w:t>
      </w:r>
    </w:p>
    <w:p w:rsidRPr="00E35599" w:rsidR="00E35599" w:rsidP="00E35599" w:rsidRDefault="00E35599" w14:paraId="3E6A7CBB"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Q18: How did you interpret “encourage others to participate in the community”? </w:t>
      </w:r>
    </w:p>
    <w:p w:rsidRPr="00E35599" w:rsidR="00E35599" w:rsidP="00E35599" w:rsidRDefault="00E35599" w14:paraId="163FEEC6"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Q19, 20: how did you interpret “neighbors” and “neighborhood”? [Especially for NCCC members, this may not be a single place or be place-based]</w:t>
      </w:r>
    </w:p>
    <w:p w:rsidRPr="00E35599" w:rsidR="00E35599" w:rsidP="00E35599" w:rsidRDefault="00E35599" w14:paraId="2DB7D76E"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Q23: For this question, we assumed everyone was eligible to vote at the time of the last presidential election. Were you eligible to vote? </w:t>
      </w:r>
    </w:p>
    <w:p w:rsidRPr="00E35599" w:rsidR="00E35599" w:rsidP="00E35599" w:rsidRDefault="00E35599" w14:paraId="00D064F7"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Q24: Was the number of response options for this question too many?</w:t>
      </w:r>
    </w:p>
    <w:p w:rsidRPr="00E35599" w:rsidR="00E35599" w:rsidP="00E35599" w:rsidRDefault="00E35599" w14:paraId="55BE0E94"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Q25: For this question, did you interpret “community” in the same way or in a different way than you did for Q18.</w:t>
      </w:r>
    </w:p>
    <w:p w:rsidRPr="00E35599" w:rsidR="00E35599" w:rsidP="00E35599" w:rsidRDefault="00E35599" w14:paraId="77421C1B"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Q30: How did you interpret </w:t>
      </w:r>
      <w:proofErr w:type="spellStart"/>
      <w:r w:rsidRPr="00E35599">
        <w:rPr>
          <w:rFonts w:ascii="Times New Roman" w:hAnsi="Times New Roman"/>
        </w:rPr>
        <w:t>r.o</w:t>
      </w:r>
      <w:proofErr w:type="spellEnd"/>
      <w:r w:rsidRPr="00E35599">
        <w:rPr>
          <w:rFonts w:ascii="Times New Roman" w:hAnsi="Times New Roman"/>
        </w:rPr>
        <w:t>. #</w:t>
      </w:r>
      <w:proofErr w:type="gramStart"/>
      <w:r w:rsidRPr="00E35599">
        <w:rPr>
          <w:rFonts w:ascii="Times New Roman" w:hAnsi="Times New Roman"/>
        </w:rPr>
        <w:t>1?;</w:t>
      </w:r>
      <w:proofErr w:type="gramEnd"/>
      <w:r w:rsidRPr="00E35599">
        <w:rPr>
          <w:rFonts w:ascii="Times New Roman" w:hAnsi="Times New Roman"/>
        </w:rPr>
        <w:t xml:space="preserve"> </w:t>
      </w:r>
      <w:proofErr w:type="spellStart"/>
      <w:r w:rsidRPr="00E35599">
        <w:rPr>
          <w:rFonts w:ascii="Times New Roman" w:hAnsi="Times New Roman"/>
        </w:rPr>
        <w:t>r.o</w:t>
      </w:r>
      <w:proofErr w:type="spellEnd"/>
      <w:r w:rsidRPr="00E35599">
        <w:rPr>
          <w:rFonts w:ascii="Times New Roman" w:hAnsi="Times New Roman"/>
        </w:rPr>
        <w:t xml:space="preserve">. #2- what does this mean to you?; </w:t>
      </w:r>
      <w:proofErr w:type="spellStart"/>
      <w:r w:rsidRPr="00E35599">
        <w:rPr>
          <w:rFonts w:ascii="Times New Roman" w:hAnsi="Times New Roman"/>
        </w:rPr>
        <w:t>r.o</w:t>
      </w:r>
      <w:proofErr w:type="spellEnd"/>
      <w:r w:rsidRPr="00E35599">
        <w:rPr>
          <w:rFonts w:ascii="Times New Roman" w:hAnsi="Times New Roman"/>
        </w:rPr>
        <w:t xml:space="preserve">. #3; </w:t>
      </w:r>
      <w:proofErr w:type="spellStart"/>
      <w:r w:rsidRPr="00E35599">
        <w:rPr>
          <w:rFonts w:ascii="Times New Roman" w:hAnsi="Times New Roman"/>
        </w:rPr>
        <w:t>r.o</w:t>
      </w:r>
      <w:proofErr w:type="spellEnd"/>
      <w:r w:rsidRPr="00E35599">
        <w:rPr>
          <w:rFonts w:ascii="Times New Roman" w:hAnsi="Times New Roman"/>
        </w:rPr>
        <w:t>. #4?</w:t>
      </w:r>
    </w:p>
    <w:p w:rsidRPr="00E35599" w:rsidR="00E35599" w:rsidP="00E35599" w:rsidRDefault="00E35599" w14:paraId="3E3D2308"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Q31: is there any option you felt was left out?</w:t>
      </w:r>
    </w:p>
    <w:p w:rsidRPr="00E35599" w:rsidR="00E35599" w:rsidP="00E35599" w:rsidRDefault="00E35599" w14:paraId="4A75C10C"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Q32: How did you interpret the phrase “immediately after”? Is there any option you felt was left out?</w:t>
      </w:r>
    </w:p>
    <w:p w:rsidRPr="00E35599" w:rsidR="00E35599" w:rsidP="00E35599" w:rsidRDefault="00E35599" w14:paraId="227BCCB7" w14:textId="7BA6596C"/>
    <w:p w:rsidRPr="00E35599" w:rsidR="00E35599" w:rsidP="00E35599" w:rsidRDefault="00E35599" w14:paraId="02695CC7" w14:textId="77777777">
      <w:r w:rsidRPr="00E35599">
        <w:t xml:space="preserve">[After finishing question list or reaching end of scheduled time] Thank you so much for speaking with us, this has been really </w:t>
      </w:r>
      <w:proofErr w:type="gramStart"/>
      <w:r w:rsidRPr="00E35599">
        <w:t>insightful</w:t>
      </w:r>
      <w:proofErr w:type="gramEnd"/>
      <w:r w:rsidRPr="00E35599">
        <w:t xml:space="preserve"> and it will help us improve the survey. If you think of anything in the coming days that you want to tell us about, please feel free to email me or [note taker’s name] directly. Thanks so much for your time and your service!</w:t>
      </w:r>
    </w:p>
    <w:p w:rsidRPr="00E35599" w:rsidR="008915EE" w:rsidP="005A0176" w:rsidRDefault="008915EE" w14:paraId="7B723A66" w14:textId="77777777">
      <w:pPr>
        <w:pStyle w:val="ListParagraph"/>
        <w:contextualSpacing/>
        <w:rPr>
          <w:rFonts w:ascii="Times New Roman" w:hAnsi="Times New Roman"/>
          <w:b/>
          <w:sz w:val="24"/>
          <w:szCs w:val="24"/>
        </w:rPr>
      </w:pPr>
    </w:p>
    <w:p w:rsidRPr="00E35599" w:rsidR="002C53EB" w:rsidP="002C53EB" w:rsidRDefault="002C53EB" w14:paraId="3296BC44" w14:textId="77777777"/>
    <w:p w:rsidRPr="00E35599" w:rsidR="002C53EB" w:rsidP="002C53EB" w:rsidRDefault="002C53EB" w14:paraId="21BC13B7" w14:textId="77777777">
      <w:pPr>
        <w:pStyle w:val="ListParagraph"/>
        <w:rPr>
          <w:rFonts w:ascii="Times New Roman" w:hAnsi="Times New Roman"/>
        </w:rPr>
      </w:pPr>
    </w:p>
    <w:p w:rsidRPr="002C53EB" w:rsidR="002C53EB" w:rsidP="002C53EB" w:rsidRDefault="002C53EB" w14:paraId="345C9D30" w14:textId="77777777">
      <w:pPr>
        <w:pStyle w:val="ListParagraph"/>
        <w:rPr>
          <w:rFonts w:ascii="Times New Roman" w:hAnsi="Times New Roman"/>
        </w:rPr>
      </w:pPr>
    </w:p>
    <w:p w:rsidRPr="002C53EB" w:rsidR="002C53EB" w:rsidP="002C53EB" w:rsidRDefault="002C53EB" w14:paraId="60070B8C" w14:textId="77777777">
      <w:pPr>
        <w:pStyle w:val="ListParagraph"/>
        <w:rPr>
          <w:rFonts w:ascii="Times New Roman" w:hAnsi="Times New Roman"/>
        </w:rPr>
      </w:pPr>
    </w:p>
    <w:p w:rsidRPr="002C53EB" w:rsidR="002C53EB" w:rsidP="002C53EB" w:rsidRDefault="002C53EB" w14:paraId="152C943D" w14:textId="784272A3">
      <w:pPr>
        <w:pStyle w:val="ListParagraph"/>
        <w:contextualSpacing/>
        <w:rPr>
          <w:rFonts w:ascii="Times New Roman" w:hAnsi="Times New Roman"/>
        </w:rPr>
      </w:pPr>
    </w:p>
    <w:p w:rsidR="00694AEB" w:rsidRDefault="00694AEB" w14:paraId="6B29DC16" w14:textId="77777777"/>
    <w:sectPr w:rsidR="00694AEB">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864E" w14:textId="77777777" w:rsidR="00E96C01" w:rsidRDefault="00E96C01" w:rsidP="00744219">
      <w:pPr>
        <w:spacing w:before="0"/>
      </w:pPr>
      <w:r>
        <w:separator/>
      </w:r>
    </w:p>
  </w:endnote>
  <w:endnote w:type="continuationSeparator" w:id="0">
    <w:p w14:paraId="16F000DA" w14:textId="77777777" w:rsidR="00E96C01" w:rsidRDefault="00E96C01" w:rsidP="007442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086351"/>
      <w:docPartObj>
        <w:docPartGallery w:val="Page Numbers (Bottom of Page)"/>
        <w:docPartUnique/>
      </w:docPartObj>
    </w:sdtPr>
    <w:sdtEndPr>
      <w:rPr>
        <w:noProof/>
      </w:rPr>
    </w:sdtEndPr>
    <w:sdtContent>
      <w:p w14:paraId="27929658" w14:textId="05A7838E" w:rsidR="001A5057" w:rsidRDefault="001A5057">
        <w:pPr>
          <w:pStyle w:val="Footer"/>
          <w:jc w:val="center"/>
        </w:pPr>
        <w:r>
          <w:fldChar w:fldCharType="begin"/>
        </w:r>
        <w:r>
          <w:instrText xml:space="preserve"> PAGE   \* MERGEFORMAT </w:instrText>
        </w:r>
        <w:r>
          <w:fldChar w:fldCharType="separate"/>
        </w:r>
        <w:r w:rsidR="00AC4474">
          <w:rPr>
            <w:noProof/>
          </w:rPr>
          <w:t>1</w:t>
        </w:r>
        <w:r>
          <w:rPr>
            <w:noProof/>
          </w:rPr>
          <w:fldChar w:fldCharType="end"/>
        </w:r>
      </w:p>
    </w:sdtContent>
  </w:sdt>
  <w:p w14:paraId="011360EF" w14:textId="77777777" w:rsidR="001A5057" w:rsidRDefault="001A5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B240F" w14:textId="77777777" w:rsidR="00E96C01" w:rsidRDefault="00E96C01" w:rsidP="00744219">
      <w:pPr>
        <w:spacing w:before="0"/>
      </w:pPr>
      <w:r>
        <w:separator/>
      </w:r>
    </w:p>
  </w:footnote>
  <w:footnote w:type="continuationSeparator" w:id="0">
    <w:p w14:paraId="3219DAE7" w14:textId="77777777" w:rsidR="00E96C01" w:rsidRDefault="00E96C01" w:rsidP="00744219">
      <w:pPr>
        <w:spacing w:before="0"/>
      </w:pPr>
      <w:r>
        <w:continuationSeparator/>
      </w:r>
    </w:p>
  </w:footnote>
  <w:footnote w:id="1">
    <w:p w14:paraId="3B985DBD" w14:textId="5D5AA7DF" w:rsidR="001A5057" w:rsidRDefault="001A5057">
      <w:pPr>
        <w:pStyle w:val="FootnoteText"/>
      </w:pPr>
      <w:r>
        <w:rPr>
          <w:rStyle w:val="FootnoteReference"/>
        </w:rPr>
        <w:footnoteRef/>
      </w:r>
      <w:r>
        <w:t xml:space="preserve"> Note that all question numbers listed in this section refer to the pilot version of the survey, noted as PQ. Question numbers for the final version of the survey (FQ) are given in parentheses.</w:t>
      </w:r>
    </w:p>
  </w:footnote>
  <w:footnote w:id="2">
    <w:p w14:paraId="104B1170" w14:textId="1325B468" w:rsidR="001A5057" w:rsidRDefault="001A5057">
      <w:pPr>
        <w:pStyle w:val="FootnoteText"/>
      </w:pPr>
      <w:r>
        <w:rPr>
          <w:rStyle w:val="FootnoteReference"/>
        </w:rPr>
        <w:footnoteRef/>
      </w:r>
      <w:r>
        <w:t xml:space="preserve"> It is important to note that these interviewees were VISTA members; VISTA strictly prohibits their members from engaging in politically motivated activity, and therefore these questions seemed provoking and offensive to these current members. </w:t>
      </w:r>
    </w:p>
  </w:footnote>
  <w:footnote w:id="3">
    <w:p w14:paraId="72B18531" w14:textId="4131F8BA" w:rsidR="001A5057" w:rsidRDefault="001A5057">
      <w:pPr>
        <w:pStyle w:val="FootnoteText"/>
      </w:pPr>
      <w:r>
        <w:rPr>
          <w:rStyle w:val="FootnoteReference"/>
        </w:rPr>
        <w:footnoteRef/>
      </w:r>
      <w:r>
        <w:t xml:space="preserve"> These questions were related to the pilot process and do not appear in the final questionnaire. </w:t>
      </w:r>
    </w:p>
  </w:footnote>
  <w:footnote w:id="4">
    <w:p w14:paraId="12F09F3A" w14:textId="5F25E622" w:rsidR="001A5057" w:rsidRDefault="001A5057">
      <w:pPr>
        <w:pStyle w:val="FootnoteText"/>
      </w:pPr>
      <w:r>
        <w:rPr>
          <w:rStyle w:val="FootnoteReference"/>
        </w:rPr>
        <w:footnoteRef/>
      </w:r>
      <w:r>
        <w:t xml:space="preserve"> This change was made throughout the revised survey; while the old survey had only the most extreme response options explicitly labeled, the new survey will have each response option labeled.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0BB0"/>
    <w:multiLevelType w:val="hybridMultilevel"/>
    <w:tmpl w:val="443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A7C"/>
    <w:multiLevelType w:val="hybridMultilevel"/>
    <w:tmpl w:val="DD88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83BC9"/>
    <w:multiLevelType w:val="hybridMultilevel"/>
    <w:tmpl w:val="AB76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B7182"/>
    <w:multiLevelType w:val="hybridMultilevel"/>
    <w:tmpl w:val="BA8A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E77BC"/>
    <w:multiLevelType w:val="hybridMultilevel"/>
    <w:tmpl w:val="B6EC0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C73269"/>
    <w:multiLevelType w:val="hybridMultilevel"/>
    <w:tmpl w:val="6930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E4FE1"/>
    <w:multiLevelType w:val="hybridMultilevel"/>
    <w:tmpl w:val="1EAAA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CD7DDF"/>
    <w:multiLevelType w:val="hybridMultilevel"/>
    <w:tmpl w:val="6DF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C5918"/>
    <w:multiLevelType w:val="hybridMultilevel"/>
    <w:tmpl w:val="7B40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127E6"/>
    <w:multiLevelType w:val="hybridMultilevel"/>
    <w:tmpl w:val="7EB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B7D74"/>
    <w:multiLevelType w:val="hybridMultilevel"/>
    <w:tmpl w:val="1E76DB98"/>
    <w:lvl w:ilvl="0" w:tplc="1A2EB372">
      <w:start w:val="2"/>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66E35244"/>
    <w:multiLevelType w:val="hybridMultilevel"/>
    <w:tmpl w:val="6EE84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E57EF"/>
    <w:multiLevelType w:val="hybridMultilevel"/>
    <w:tmpl w:val="70B0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F7674"/>
    <w:multiLevelType w:val="hybridMultilevel"/>
    <w:tmpl w:val="AEDA5C64"/>
    <w:lvl w:ilvl="0" w:tplc="E580227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5"/>
  </w:num>
  <w:num w:numId="5">
    <w:abstractNumId w:val="7"/>
  </w:num>
  <w:num w:numId="6">
    <w:abstractNumId w:val="5"/>
  </w:num>
  <w:num w:numId="7">
    <w:abstractNumId w:val="0"/>
  </w:num>
  <w:num w:numId="8">
    <w:abstractNumId w:val="2"/>
  </w:num>
  <w:num w:numId="9">
    <w:abstractNumId w:val="8"/>
  </w:num>
  <w:num w:numId="10">
    <w:abstractNumId w:val="1"/>
  </w:num>
  <w:num w:numId="11">
    <w:abstractNumId w:val="12"/>
  </w:num>
  <w:num w:numId="12">
    <w:abstractNumId w:val="10"/>
  </w:num>
  <w:num w:numId="13">
    <w:abstractNumId w:val="14"/>
  </w:num>
  <w:num w:numId="14">
    <w:abstractNumId w:val="13"/>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7C"/>
    <w:rsid w:val="00003D1A"/>
    <w:rsid w:val="00017BDA"/>
    <w:rsid w:val="00017F03"/>
    <w:rsid w:val="00021F2C"/>
    <w:rsid w:val="000224DB"/>
    <w:rsid w:val="00031DF5"/>
    <w:rsid w:val="00045EED"/>
    <w:rsid w:val="000465BD"/>
    <w:rsid w:val="00054756"/>
    <w:rsid w:val="00055C9B"/>
    <w:rsid w:val="00061995"/>
    <w:rsid w:val="00062E8E"/>
    <w:rsid w:val="00063BB0"/>
    <w:rsid w:val="00067365"/>
    <w:rsid w:val="00094D0C"/>
    <w:rsid w:val="000951D0"/>
    <w:rsid w:val="0009654C"/>
    <w:rsid w:val="000A1FF3"/>
    <w:rsid w:val="000B10D1"/>
    <w:rsid w:val="000B66B7"/>
    <w:rsid w:val="000C238C"/>
    <w:rsid w:val="000C6EEF"/>
    <w:rsid w:val="000D02AB"/>
    <w:rsid w:val="000F0397"/>
    <w:rsid w:val="000F1480"/>
    <w:rsid w:val="000F14FE"/>
    <w:rsid w:val="000F70EE"/>
    <w:rsid w:val="00101C07"/>
    <w:rsid w:val="00101D75"/>
    <w:rsid w:val="00102582"/>
    <w:rsid w:val="001041DC"/>
    <w:rsid w:val="00107230"/>
    <w:rsid w:val="00121181"/>
    <w:rsid w:val="00127992"/>
    <w:rsid w:val="00127E5B"/>
    <w:rsid w:val="0013098F"/>
    <w:rsid w:val="00135955"/>
    <w:rsid w:val="0014083E"/>
    <w:rsid w:val="0015123C"/>
    <w:rsid w:val="00154EF0"/>
    <w:rsid w:val="0016471C"/>
    <w:rsid w:val="00173C6B"/>
    <w:rsid w:val="00175336"/>
    <w:rsid w:val="00180307"/>
    <w:rsid w:val="00180BB0"/>
    <w:rsid w:val="00196497"/>
    <w:rsid w:val="001A0ED6"/>
    <w:rsid w:val="001A5057"/>
    <w:rsid w:val="001B305A"/>
    <w:rsid w:val="001B53D3"/>
    <w:rsid w:val="001C2E60"/>
    <w:rsid w:val="001C403E"/>
    <w:rsid w:val="001C7581"/>
    <w:rsid w:val="001D1D75"/>
    <w:rsid w:val="001D21C0"/>
    <w:rsid w:val="001D2751"/>
    <w:rsid w:val="001D4D10"/>
    <w:rsid w:val="001E5D21"/>
    <w:rsid w:val="001F47AE"/>
    <w:rsid w:val="00202B15"/>
    <w:rsid w:val="00206B6E"/>
    <w:rsid w:val="00214FC9"/>
    <w:rsid w:val="00215953"/>
    <w:rsid w:val="00223DE9"/>
    <w:rsid w:val="00230774"/>
    <w:rsid w:val="00236EC8"/>
    <w:rsid w:val="0023740A"/>
    <w:rsid w:val="0024143C"/>
    <w:rsid w:val="00252DEF"/>
    <w:rsid w:val="002575C1"/>
    <w:rsid w:val="00281B04"/>
    <w:rsid w:val="00281C4A"/>
    <w:rsid w:val="00287066"/>
    <w:rsid w:val="002906F8"/>
    <w:rsid w:val="002A0C49"/>
    <w:rsid w:val="002A17C8"/>
    <w:rsid w:val="002A6D7A"/>
    <w:rsid w:val="002B112A"/>
    <w:rsid w:val="002C53EB"/>
    <w:rsid w:val="002C5D86"/>
    <w:rsid w:val="002D4CC1"/>
    <w:rsid w:val="002E52E0"/>
    <w:rsid w:val="002E5705"/>
    <w:rsid w:val="002F6631"/>
    <w:rsid w:val="00303E71"/>
    <w:rsid w:val="003044B3"/>
    <w:rsid w:val="00311E47"/>
    <w:rsid w:val="003126CB"/>
    <w:rsid w:val="003144DE"/>
    <w:rsid w:val="00326828"/>
    <w:rsid w:val="00330328"/>
    <w:rsid w:val="003366EA"/>
    <w:rsid w:val="00337D1F"/>
    <w:rsid w:val="00355704"/>
    <w:rsid w:val="00356FB6"/>
    <w:rsid w:val="00361DE1"/>
    <w:rsid w:val="0037268F"/>
    <w:rsid w:val="00377E03"/>
    <w:rsid w:val="0038627C"/>
    <w:rsid w:val="003A18DF"/>
    <w:rsid w:val="003A65EB"/>
    <w:rsid w:val="003A77D6"/>
    <w:rsid w:val="003B0476"/>
    <w:rsid w:val="003B0D38"/>
    <w:rsid w:val="003B24EF"/>
    <w:rsid w:val="003B255C"/>
    <w:rsid w:val="003B7F59"/>
    <w:rsid w:val="003C7FF6"/>
    <w:rsid w:val="003D0394"/>
    <w:rsid w:val="003D25E3"/>
    <w:rsid w:val="003D76EB"/>
    <w:rsid w:val="003E2270"/>
    <w:rsid w:val="003E7846"/>
    <w:rsid w:val="00403F8C"/>
    <w:rsid w:val="00406EAB"/>
    <w:rsid w:val="0042058F"/>
    <w:rsid w:val="00423EE5"/>
    <w:rsid w:val="00425459"/>
    <w:rsid w:val="00441EB0"/>
    <w:rsid w:val="00442013"/>
    <w:rsid w:val="0044210B"/>
    <w:rsid w:val="00444C91"/>
    <w:rsid w:val="004574A6"/>
    <w:rsid w:val="00464190"/>
    <w:rsid w:val="0046634D"/>
    <w:rsid w:val="004723F4"/>
    <w:rsid w:val="004745F6"/>
    <w:rsid w:val="00494D67"/>
    <w:rsid w:val="00496DD5"/>
    <w:rsid w:val="004A1034"/>
    <w:rsid w:val="004B6552"/>
    <w:rsid w:val="004C271F"/>
    <w:rsid w:val="004C30C4"/>
    <w:rsid w:val="004C3371"/>
    <w:rsid w:val="004C5360"/>
    <w:rsid w:val="004D28DA"/>
    <w:rsid w:val="004D3E22"/>
    <w:rsid w:val="004E0413"/>
    <w:rsid w:val="004E5765"/>
    <w:rsid w:val="004F0D48"/>
    <w:rsid w:val="004F4694"/>
    <w:rsid w:val="0050476F"/>
    <w:rsid w:val="00504FB2"/>
    <w:rsid w:val="00507E58"/>
    <w:rsid w:val="00513688"/>
    <w:rsid w:val="005137FF"/>
    <w:rsid w:val="00535923"/>
    <w:rsid w:val="00543CA5"/>
    <w:rsid w:val="0054472A"/>
    <w:rsid w:val="00551D38"/>
    <w:rsid w:val="00561AC4"/>
    <w:rsid w:val="00562E5E"/>
    <w:rsid w:val="005639D0"/>
    <w:rsid w:val="00581CB4"/>
    <w:rsid w:val="00581DCC"/>
    <w:rsid w:val="00594118"/>
    <w:rsid w:val="00594908"/>
    <w:rsid w:val="0059623E"/>
    <w:rsid w:val="005A0176"/>
    <w:rsid w:val="005A1025"/>
    <w:rsid w:val="005A6CEA"/>
    <w:rsid w:val="005B0549"/>
    <w:rsid w:val="005B552A"/>
    <w:rsid w:val="005D50BA"/>
    <w:rsid w:val="005E4256"/>
    <w:rsid w:val="005F1A00"/>
    <w:rsid w:val="00601D8B"/>
    <w:rsid w:val="00606D6E"/>
    <w:rsid w:val="00610C61"/>
    <w:rsid w:val="006158A1"/>
    <w:rsid w:val="00615A4E"/>
    <w:rsid w:val="00621F07"/>
    <w:rsid w:val="0063463A"/>
    <w:rsid w:val="00636E7C"/>
    <w:rsid w:val="006517D8"/>
    <w:rsid w:val="00681162"/>
    <w:rsid w:val="00682C21"/>
    <w:rsid w:val="00690AF2"/>
    <w:rsid w:val="00694AEB"/>
    <w:rsid w:val="006A0A52"/>
    <w:rsid w:val="006A0F74"/>
    <w:rsid w:val="006B404A"/>
    <w:rsid w:val="006B76FE"/>
    <w:rsid w:val="006C5C6B"/>
    <w:rsid w:val="006C6C05"/>
    <w:rsid w:val="006D0AE1"/>
    <w:rsid w:val="006D5973"/>
    <w:rsid w:val="006D6A4B"/>
    <w:rsid w:val="006E4C12"/>
    <w:rsid w:val="006E7752"/>
    <w:rsid w:val="006F0AF0"/>
    <w:rsid w:val="006F3155"/>
    <w:rsid w:val="00716EA1"/>
    <w:rsid w:val="00721408"/>
    <w:rsid w:val="007233F9"/>
    <w:rsid w:val="00732D34"/>
    <w:rsid w:val="00735DCC"/>
    <w:rsid w:val="00744219"/>
    <w:rsid w:val="00744C12"/>
    <w:rsid w:val="007464F5"/>
    <w:rsid w:val="00767A2E"/>
    <w:rsid w:val="0079156F"/>
    <w:rsid w:val="00796DDF"/>
    <w:rsid w:val="007A1377"/>
    <w:rsid w:val="007B4C01"/>
    <w:rsid w:val="007B6D8A"/>
    <w:rsid w:val="007C56A2"/>
    <w:rsid w:val="007D21E1"/>
    <w:rsid w:val="007D7BE4"/>
    <w:rsid w:val="007E0EEF"/>
    <w:rsid w:val="007E46C8"/>
    <w:rsid w:val="007F5CCB"/>
    <w:rsid w:val="0080481E"/>
    <w:rsid w:val="00804DE9"/>
    <w:rsid w:val="008073E1"/>
    <w:rsid w:val="00813643"/>
    <w:rsid w:val="008220E8"/>
    <w:rsid w:val="00822D60"/>
    <w:rsid w:val="008305AE"/>
    <w:rsid w:val="00835FAA"/>
    <w:rsid w:val="008421BA"/>
    <w:rsid w:val="00844F07"/>
    <w:rsid w:val="00845A96"/>
    <w:rsid w:val="008503C8"/>
    <w:rsid w:val="008566E4"/>
    <w:rsid w:val="00867BAB"/>
    <w:rsid w:val="00880009"/>
    <w:rsid w:val="008909D2"/>
    <w:rsid w:val="008915EE"/>
    <w:rsid w:val="00891E5F"/>
    <w:rsid w:val="00892C32"/>
    <w:rsid w:val="00896EB7"/>
    <w:rsid w:val="008A21E3"/>
    <w:rsid w:val="008B6226"/>
    <w:rsid w:val="008B7F53"/>
    <w:rsid w:val="008D0ECD"/>
    <w:rsid w:val="008E3D37"/>
    <w:rsid w:val="008E787D"/>
    <w:rsid w:val="008F580F"/>
    <w:rsid w:val="00906E7F"/>
    <w:rsid w:val="00913CCE"/>
    <w:rsid w:val="00934998"/>
    <w:rsid w:val="00936271"/>
    <w:rsid w:val="00941C63"/>
    <w:rsid w:val="00953B58"/>
    <w:rsid w:val="00954E7C"/>
    <w:rsid w:val="0096157E"/>
    <w:rsid w:val="00972AC4"/>
    <w:rsid w:val="00976CBB"/>
    <w:rsid w:val="00983EFE"/>
    <w:rsid w:val="00991795"/>
    <w:rsid w:val="00991D1E"/>
    <w:rsid w:val="009949F0"/>
    <w:rsid w:val="00997366"/>
    <w:rsid w:val="009A47D3"/>
    <w:rsid w:val="009B198D"/>
    <w:rsid w:val="009C6F46"/>
    <w:rsid w:val="009D24A8"/>
    <w:rsid w:val="009D3498"/>
    <w:rsid w:val="009D3E70"/>
    <w:rsid w:val="009E073C"/>
    <w:rsid w:val="009E0851"/>
    <w:rsid w:val="00A073C9"/>
    <w:rsid w:val="00A113A0"/>
    <w:rsid w:val="00A1394F"/>
    <w:rsid w:val="00A22E60"/>
    <w:rsid w:val="00A2444E"/>
    <w:rsid w:val="00A44774"/>
    <w:rsid w:val="00A52D94"/>
    <w:rsid w:val="00A55F70"/>
    <w:rsid w:val="00A6535C"/>
    <w:rsid w:val="00A70794"/>
    <w:rsid w:val="00A73E8D"/>
    <w:rsid w:val="00A74027"/>
    <w:rsid w:val="00A749FF"/>
    <w:rsid w:val="00A83D7C"/>
    <w:rsid w:val="00AA603D"/>
    <w:rsid w:val="00AB4769"/>
    <w:rsid w:val="00AC35E0"/>
    <w:rsid w:val="00AC4474"/>
    <w:rsid w:val="00AC79B1"/>
    <w:rsid w:val="00AD3BBB"/>
    <w:rsid w:val="00AD6107"/>
    <w:rsid w:val="00AD724D"/>
    <w:rsid w:val="00AD7655"/>
    <w:rsid w:val="00AF3975"/>
    <w:rsid w:val="00AF7DB1"/>
    <w:rsid w:val="00B01FC6"/>
    <w:rsid w:val="00B02F0A"/>
    <w:rsid w:val="00B05FB9"/>
    <w:rsid w:val="00B13120"/>
    <w:rsid w:val="00B32930"/>
    <w:rsid w:val="00B4484A"/>
    <w:rsid w:val="00B44967"/>
    <w:rsid w:val="00B46561"/>
    <w:rsid w:val="00B52D40"/>
    <w:rsid w:val="00B54BEA"/>
    <w:rsid w:val="00B65796"/>
    <w:rsid w:val="00B73012"/>
    <w:rsid w:val="00B7437B"/>
    <w:rsid w:val="00B90643"/>
    <w:rsid w:val="00B93149"/>
    <w:rsid w:val="00B96B79"/>
    <w:rsid w:val="00B97303"/>
    <w:rsid w:val="00B9765F"/>
    <w:rsid w:val="00BA34DE"/>
    <w:rsid w:val="00BA5CAD"/>
    <w:rsid w:val="00BB0DA7"/>
    <w:rsid w:val="00BB1062"/>
    <w:rsid w:val="00BB791C"/>
    <w:rsid w:val="00BC4278"/>
    <w:rsid w:val="00BC7393"/>
    <w:rsid w:val="00BC7AC9"/>
    <w:rsid w:val="00BE10E3"/>
    <w:rsid w:val="00BF1A4C"/>
    <w:rsid w:val="00BF3AAF"/>
    <w:rsid w:val="00BF7B3A"/>
    <w:rsid w:val="00C05C3B"/>
    <w:rsid w:val="00C22808"/>
    <w:rsid w:val="00C22B8D"/>
    <w:rsid w:val="00C36CD9"/>
    <w:rsid w:val="00C404A1"/>
    <w:rsid w:val="00C40547"/>
    <w:rsid w:val="00C413DF"/>
    <w:rsid w:val="00C454FB"/>
    <w:rsid w:val="00C51EBA"/>
    <w:rsid w:val="00C551A1"/>
    <w:rsid w:val="00C645D7"/>
    <w:rsid w:val="00C65C0E"/>
    <w:rsid w:val="00C6729A"/>
    <w:rsid w:val="00C70E96"/>
    <w:rsid w:val="00C77D19"/>
    <w:rsid w:val="00C91397"/>
    <w:rsid w:val="00C927E2"/>
    <w:rsid w:val="00C92B11"/>
    <w:rsid w:val="00C92C59"/>
    <w:rsid w:val="00CB7778"/>
    <w:rsid w:val="00CC0818"/>
    <w:rsid w:val="00CC26E6"/>
    <w:rsid w:val="00CD7287"/>
    <w:rsid w:val="00CF0581"/>
    <w:rsid w:val="00CF0D97"/>
    <w:rsid w:val="00CF4213"/>
    <w:rsid w:val="00CF5A01"/>
    <w:rsid w:val="00D02402"/>
    <w:rsid w:val="00D04C0D"/>
    <w:rsid w:val="00D076C1"/>
    <w:rsid w:val="00D10DE3"/>
    <w:rsid w:val="00D15206"/>
    <w:rsid w:val="00D36ECA"/>
    <w:rsid w:val="00D401DC"/>
    <w:rsid w:val="00D40F90"/>
    <w:rsid w:val="00D41AD2"/>
    <w:rsid w:val="00D44DA9"/>
    <w:rsid w:val="00D45762"/>
    <w:rsid w:val="00D53FAA"/>
    <w:rsid w:val="00D57AB9"/>
    <w:rsid w:val="00D60DF4"/>
    <w:rsid w:val="00D61CAF"/>
    <w:rsid w:val="00D649EF"/>
    <w:rsid w:val="00D87B81"/>
    <w:rsid w:val="00D901B9"/>
    <w:rsid w:val="00D95497"/>
    <w:rsid w:val="00DA1EEB"/>
    <w:rsid w:val="00DA2F29"/>
    <w:rsid w:val="00DD5619"/>
    <w:rsid w:val="00DE7FEB"/>
    <w:rsid w:val="00DF1368"/>
    <w:rsid w:val="00DF1CDD"/>
    <w:rsid w:val="00DF3CDA"/>
    <w:rsid w:val="00DF59A3"/>
    <w:rsid w:val="00E0741A"/>
    <w:rsid w:val="00E23313"/>
    <w:rsid w:val="00E241B1"/>
    <w:rsid w:val="00E35599"/>
    <w:rsid w:val="00E43681"/>
    <w:rsid w:val="00E450B9"/>
    <w:rsid w:val="00E533FF"/>
    <w:rsid w:val="00E550C3"/>
    <w:rsid w:val="00E63369"/>
    <w:rsid w:val="00E65B7F"/>
    <w:rsid w:val="00E80C90"/>
    <w:rsid w:val="00E85D46"/>
    <w:rsid w:val="00E86E75"/>
    <w:rsid w:val="00E9068D"/>
    <w:rsid w:val="00E91C90"/>
    <w:rsid w:val="00E92589"/>
    <w:rsid w:val="00E93DBC"/>
    <w:rsid w:val="00E96C01"/>
    <w:rsid w:val="00EA248B"/>
    <w:rsid w:val="00EA3452"/>
    <w:rsid w:val="00EA3B3F"/>
    <w:rsid w:val="00EA4505"/>
    <w:rsid w:val="00EC0095"/>
    <w:rsid w:val="00EC3194"/>
    <w:rsid w:val="00ED0C44"/>
    <w:rsid w:val="00ED3FFA"/>
    <w:rsid w:val="00ED68E3"/>
    <w:rsid w:val="00EE1725"/>
    <w:rsid w:val="00EE5ED2"/>
    <w:rsid w:val="00EF1B18"/>
    <w:rsid w:val="00EF4264"/>
    <w:rsid w:val="00F00A9A"/>
    <w:rsid w:val="00F07EB1"/>
    <w:rsid w:val="00F31B47"/>
    <w:rsid w:val="00F3331A"/>
    <w:rsid w:val="00F36644"/>
    <w:rsid w:val="00F414CC"/>
    <w:rsid w:val="00F4288D"/>
    <w:rsid w:val="00F567B0"/>
    <w:rsid w:val="00F63FC0"/>
    <w:rsid w:val="00F708AD"/>
    <w:rsid w:val="00F74963"/>
    <w:rsid w:val="00F8329F"/>
    <w:rsid w:val="00F87C2A"/>
    <w:rsid w:val="00F920EF"/>
    <w:rsid w:val="00FA35ED"/>
    <w:rsid w:val="00FB3FC7"/>
    <w:rsid w:val="00FB543C"/>
    <w:rsid w:val="00FC7BAB"/>
    <w:rsid w:val="00FD47D9"/>
    <w:rsid w:val="00FD798C"/>
    <w:rsid w:val="00FE261B"/>
    <w:rsid w:val="00FE2EE8"/>
    <w:rsid w:val="00FE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C45F2"/>
  <w15:docId w15:val="{82EB584B-4670-40AB-B3F1-BFAF20C3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2D4CC1"/>
    <w:pPr>
      <w:widowControl/>
      <w:autoSpaceDE/>
      <w:autoSpaceDN/>
      <w:spacing w:before="0"/>
      <w:ind w:left="720"/>
    </w:pPr>
    <w:rPr>
      <w:rFonts w:ascii="Calibri" w:eastAsiaTheme="minorHAnsi" w:hAnsi="Calibri"/>
      <w:sz w:val="22"/>
      <w:szCs w:val="22"/>
    </w:rPr>
  </w:style>
  <w:style w:type="paragraph" w:styleId="FootnoteText">
    <w:name w:val="footnote text"/>
    <w:basedOn w:val="Normal"/>
    <w:link w:val="FootnoteTextChar"/>
    <w:uiPriority w:val="99"/>
    <w:unhideWhenUsed/>
    <w:rsid w:val="00744219"/>
    <w:pPr>
      <w:spacing w:before="0"/>
    </w:pPr>
    <w:rPr>
      <w:sz w:val="20"/>
      <w:szCs w:val="20"/>
    </w:rPr>
  </w:style>
  <w:style w:type="character" w:customStyle="1" w:styleId="FootnoteTextChar">
    <w:name w:val="Footnote Text Char"/>
    <w:basedOn w:val="DefaultParagraphFont"/>
    <w:link w:val="FootnoteText"/>
    <w:uiPriority w:val="99"/>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5599"/>
    <w:pPr>
      <w:spacing w:after="0" w:line="240" w:lineRule="auto"/>
    </w:pPr>
  </w:style>
  <w:style w:type="paragraph" w:styleId="Header">
    <w:name w:val="header"/>
    <w:basedOn w:val="Normal"/>
    <w:link w:val="HeaderChar"/>
    <w:uiPriority w:val="99"/>
    <w:unhideWhenUsed/>
    <w:rsid w:val="00682C21"/>
    <w:pPr>
      <w:tabs>
        <w:tab w:val="center" w:pos="4680"/>
        <w:tab w:val="right" w:pos="9360"/>
      </w:tabs>
      <w:spacing w:before="0"/>
    </w:pPr>
  </w:style>
  <w:style w:type="character" w:customStyle="1" w:styleId="HeaderChar">
    <w:name w:val="Header Char"/>
    <w:basedOn w:val="DefaultParagraphFont"/>
    <w:link w:val="Header"/>
    <w:uiPriority w:val="99"/>
    <w:rsid w:val="00682C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2C21"/>
    <w:pPr>
      <w:tabs>
        <w:tab w:val="center" w:pos="4680"/>
        <w:tab w:val="right" w:pos="9360"/>
      </w:tabs>
      <w:spacing w:before="0"/>
    </w:pPr>
  </w:style>
  <w:style w:type="character" w:customStyle="1" w:styleId="FooterChar">
    <w:name w:val="Footer Char"/>
    <w:basedOn w:val="DefaultParagraphFont"/>
    <w:link w:val="Footer"/>
    <w:uiPriority w:val="99"/>
    <w:rsid w:val="00682C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4822">
      <w:bodyDiv w:val="1"/>
      <w:marLeft w:val="0"/>
      <w:marRight w:val="0"/>
      <w:marTop w:val="0"/>
      <w:marBottom w:val="0"/>
      <w:divBdr>
        <w:top w:val="none" w:sz="0" w:space="0" w:color="auto"/>
        <w:left w:val="none" w:sz="0" w:space="0" w:color="auto"/>
        <w:bottom w:val="none" w:sz="0" w:space="0" w:color="auto"/>
        <w:right w:val="none" w:sz="0" w:space="0" w:color="auto"/>
      </w:divBdr>
    </w:div>
    <w:div w:id="433208442">
      <w:bodyDiv w:val="1"/>
      <w:marLeft w:val="0"/>
      <w:marRight w:val="0"/>
      <w:marTop w:val="0"/>
      <w:marBottom w:val="0"/>
      <w:divBdr>
        <w:top w:val="none" w:sz="0" w:space="0" w:color="auto"/>
        <w:left w:val="none" w:sz="0" w:space="0" w:color="auto"/>
        <w:bottom w:val="none" w:sz="0" w:space="0" w:color="auto"/>
        <w:right w:val="none" w:sz="0" w:space="0" w:color="auto"/>
      </w:divBdr>
    </w:div>
    <w:div w:id="673534631">
      <w:bodyDiv w:val="1"/>
      <w:marLeft w:val="0"/>
      <w:marRight w:val="0"/>
      <w:marTop w:val="0"/>
      <w:marBottom w:val="0"/>
      <w:divBdr>
        <w:top w:val="none" w:sz="0" w:space="0" w:color="auto"/>
        <w:left w:val="none" w:sz="0" w:space="0" w:color="auto"/>
        <w:bottom w:val="none" w:sz="0" w:space="0" w:color="auto"/>
        <w:right w:val="none" w:sz="0" w:space="0" w:color="auto"/>
      </w:divBdr>
    </w:div>
    <w:div w:id="17804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comparison%20of%20pilot%20questions%20to%20CPS%20ite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b="1" i="0" u="none" strike="noStrike" baseline="0">
                <a:effectLst/>
              </a:rPr>
              <a:t>PQ. 17. In the last 12 months, how often did you discuss and think about how political, social, local, or national issues affect the community</a:t>
            </a:r>
            <a:r>
              <a:rPr lang="en-US" sz="1400" b="0" i="0" u="none" strike="noStrike" baseline="0">
                <a:effectLst/>
              </a:rPr>
              <a:t>?</a:t>
            </a:r>
            <a:r>
              <a:rPr lang="en-US" sz="1400" b="1" i="0" u="none" strike="noStrike" baseline="0"/>
              <a:t> </a:t>
            </a:r>
            <a:endParaRPr lang="en-US" sz="1400"/>
          </a:p>
        </c:rich>
      </c:tx>
      <c:layout>
        <c:manualLayout>
          <c:xMode val="edge"/>
          <c:yMode val="edge"/>
          <c:x val="0.1204535177516229"/>
          <c:y val="4.7581802274715659E-2"/>
        </c:manualLayout>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Sheet2!$D$80:$D$85</c:f>
              <c:numCache>
                <c:formatCode>General</c:formatCode>
                <c:ptCount val="6"/>
              </c:numCache>
            </c:numRef>
          </c:val>
          <c:extLst>
            <c:ext xmlns:c16="http://schemas.microsoft.com/office/drawing/2014/chart" uri="{C3380CC4-5D6E-409C-BE32-E72D297353CC}">
              <c16:uniqueId val="{00000000-CCAF-4FDF-83CD-48CE7B3BDF8A}"/>
            </c:ext>
          </c:extLst>
        </c:ser>
        <c:ser>
          <c:idx val="1"/>
          <c:order val="1"/>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Sheet2!$E$80:$E$85</c:f>
              <c:numCache>
                <c:formatCode>General</c:formatCode>
                <c:ptCount val="6"/>
              </c:numCache>
            </c:numRef>
          </c:val>
          <c:extLst>
            <c:ext xmlns:c16="http://schemas.microsoft.com/office/drawing/2014/chart" uri="{C3380CC4-5D6E-409C-BE32-E72D297353CC}">
              <c16:uniqueId val="{00000001-CCAF-4FDF-83CD-48CE7B3BDF8A}"/>
            </c:ext>
          </c:extLst>
        </c:ser>
        <c:ser>
          <c:idx val="2"/>
          <c:order val="2"/>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Sheet2!$F$80:$F$85</c:f>
              <c:numCache>
                <c:formatCode>0%</c:formatCode>
                <c:ptCount val="6"/>
                <c:pt idx="0" formatCode="0.00%">
                  <c:v>0.43099999999999999</c:v>
                </c:pt>
                <c:pt idx="1">
                  <c:v>0.19</c:v>
                </c:pt>
                <c:pt idx="2" formatCode="0.00%">
                  <c:v>0.14399999999999999</c:v>
                </c:pt>
                <c:pt idx="3">
                  <c:v>0.08</c:v>
                </c:pt>
                <c:pt idx="4" formatCode="0.00%">
                  <c:v>4.5999999999999999E-2</c:v>
                </c:pt>
                <c:pt idx="5" formatCode="0.00%">
                  <c:v>0.109</c:v>
                </c:pt>
              </c:numCache>
            </c:numRef>
          </c:val>
          <c:extLst>
            <c:ext xmlns:c16="http://schemas.microsoft.com/office/drawing/2014/chart" uri="{C3380CC4-5D6E-409C-BE32-E72D297353CC}">
              <c16:uniqueId val="{00000002-CCAF-4FDF-83CD-48CE7B3BDF8A}"/>
            </c:ext>
          </c:extLst>
        </c:ser>
        <c:dLbls>
          <c:dLblPos val="outEnd"/>
          <c:showLegendKey val="0"/>
          <c:showVal val="1"/>
          <c:showCatName val="0"/>
          <c:showSerName val="0"/>
          <c:showPercent val="0"/>
          <c:showBubbleSize val="0"/>
        </c:dLbls>
        <c:gapWidth val="150"/>
        <c:axId val="236496168"/>
        <c:axId val="313154896"/>
      </c:barChart>
      <c:catAx>
        <c:axId val="236496168"/>
        <c:scaling>
          <c:orientation val="minMax"/>
        </c:scaling>
        <c:delete val="0"/>
        <c:axPos val="b"/>
        <c:numFmt formatCode="General" sourceLinked="0"/>
        <c:majorTickMark val="out"/>
        <c:minorTickMark val="none"/>
        <c:tickLblPos val="nextTo"/>
        <c:crossAx val="313154896"/>
        <c:crosses val="autoZero"/>
        <c:auto val="1"/>
        <c:lblAlgn val="ctr"/>
        <c:lblOffset val="100"/>
        <c:noMultiLvlLbl val="0"/>
      </c:catAx>
      <c:valAx>
        <c:axId val="313154896"/>
        <c:scaling>
          <c:orientation val="minMax"/>
          <c:max val="0.5"/>
        </c:scaling>
        <c:delete val="0"/>
        <c:axPos val="l"/>
        <c:majorGridlines/>
        <c:numFmt formatCode="General" sourceLinked="1"/>
        <c:majorTickMark val="out"/>
        <c:minorTickMark val="none"/>
        <c:tickLblPos val="nextTo"/>
        <c:crossAx val="2364961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i="0" u="none" strike="noStrike" baseline="0">
                <a:effectLst/>
              </a:rPr>
              <a:t>PQ.20 Generally speaking, would you say that you can trust all the people, most of the people, some of the people, or none of the people in your neighborhood?</a:t>
            </a:r>
            <a:r>
              <a:rPr lang="en-US" sz="1200" b="1" i="0" u="none" strike="noStrike" baseline="0"/>
              <a:t> </a:t>
            </a:r>
            <a:endParaRPr lang="en-US" sz="1200" b="1"/>
          </a:p>
        </c:rich>
      </c:tx>
      <c:overlay val="0"/>
    </c:title>
    <c:autoTitleDeleted val="0"/>
    <c:plotArea>
      <c:layout/>
      <c:barChart>
        <c:barDir val="col"/>
        <c:grouping val="clustered"/>
        <c:varyColors val="0"/>
        <c:ser>
          <c:idx val="0"/>
          <c:order val="0"/>
          <c:tx>
            <c:strRef>
              <c:f>Sheet1!$Y$6</c:f>
              <c:strCache>
                <c:ptCount val="1"/>
                <c:pt idx="0">
                  <c:v>CPS</c:v>
                </c:pt>
              </c:strCache>
            </c:strRef>
          </c:tx>
          <c:invertIfNegative val="0"/>
          <c:dLbls>
            <c:dLbl>
              <c:idx val="1"/>
              <c:layout>
                <c:manualLayout>
                  <c:x val="-1.666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20-44C9-B995-6E9F64356B55}"/>
                </c:ext>
              </c:extLst>
            </c:dLbl>
            <c:dLbl>
              <c:idx val="2"/>
              <c:layout>
                <c:manualLayout>
                  <c:x val="-1.9444444444444445E-2"/>
                  <c:y val="2.31481481481481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20-44C9-B995-6E9F64356B55}"/>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Sheet1!$X$7:$X$10</c:f>
              <c:strCache>
                <c:ptCount val="4"/>
                <c:pt idx="0">
                  <c:v>All of the people</c:v>
                </c:pt>
                <c:pt idx="1">
                  <c:v>Most of the people</c:v>
                </c:pt>
                <c:pt idx="2">
                  <c:v>Some of the people</c:v>
                </c:pt>
                <c:pt idx="3">
                  <c:v>None of the people</c:v>
                </c:pt>
              </c:strCache>
            </c:strRef>
          </c:cat>
          <c:val>
            <c:numRef>
              <c:f>Sheet1!$Y$7:$Y$10</c:f>
              <c:numCache>
                <c:formatCode>0.0%</c:formatCode>
                <c:ptCount val="4"/>
                <c:pt idx="0">
                  <c:v>0.17414806110458284</c:v>
                </c:pt>
                <c:pt idx="1">
                  <c:v>0.42099490795142969</c:v>
                </c:pt>
                <c:pt idx="2">
                  <c:v>0.3264786525656091</c:v>
                </c:pt>
                <c:pt idx="3">
                  <c:v>7.8378378378378383E-2</c:v>
                </c:pt>
              </c:numCache>
            </c:numRef>
          </c:val>
          <c:extLst>
            <c:ext xmlns:c16="http://schemas.microsoft.com/office/drawing/2014/chart" uri="{C3380CC4-5D6E-409C-BE32-E72D297353CC}">
              <c16:uniqueId val="{00000002-6E20-44C9-B995-6E9F64356B55}"/>
            </c:ext>
          </c:extLst>
        </c:ser>
        <c:ser>
          <c:idx val="1"/>
          <c:order val="1"/>
          <c:tx>
            <c:strRef>
              <c:f>Sheet1!$Z$6</c:f>
              <c:strCache>
                <c:ptCount val="1"/>
                <c:pt idx="0">
                  <c:v>Pilot</c:v>
                </c:pt>
              </c:strCache>
            </c:strRef>
          </c:tx>
          <c:invertIfNegative val="0"/>
          <c:dLbls>
            <c:dLbl>
              <c:idx val="0"/>
              <c:layout>
                <c:manualLayout>
                  <c:x val="2.2222222222222223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20-44C9-B995-6E9F64356B55}"/>
                </c:ext>
              </c:extLst>
            </c:dLbl>
            <c:dLbl>
              <c:idx val="3"/>
              <c:layout>
                <c:manualLayout>
                  <c:x val="1.111111111111111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20-44C9-B995-6E9F64356B55}"/>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Sheet1!$X$7:$X$10</c:f>
              <c:strCache>
                <c:ptCount val="4"/>
                <c:pt idx="0">
                  <c:v>All of the people</c:v>
                </c:pt>
                <c:pt idx="1">
                  <c:v>Most of the people</c:v>
                </c:pt>
                <c:pt idx="2">
                  <c:v>Some of the people</c:v>
                </c:pt>
                <c:pt idx="3">
                  <c:v>None of the people</c:v>
                </c:pt>
              </c:strCache>
            </c:strRef>
          </c:cat>
          <c:val>
            <c:numRef>
              <c:f>Sheet1!$Z$7:$Z$10</c:f>
              <c:numCache>
                <c:formatCode>0.0%</c:formatCode>
                <c:ptCount val="4"/>
                <c:pt idx="0">
                  <c:v>5.1999999999999998E-2</c:v>
                </c:pt>
                <c:pt idx="1">
                  <c:v>0.52300000000000002</c:v>
                </c:pt>
                <c:pt idx="2">
                  <c:v>0.36799999999999999</c:v>
                </c:pt>
                <c:pt idx="3">
                  <c:v>5.7000000000000002E-2</c:v>
                </c:pt>
              </c:numCache>
            </c:numRef>
          </c:val>
          <c:extLst>
            <c:ext xmlns:c16="http://schemas.microsoft.com/office/drawing/2014/chart" uri="{C3380CC4-5D6E-409C-BE32-E72D297353CC}">
              <c16:uniqueId val="{00000005-6E20-44C9-B995-6E9F64356B55}"/>
            </c:ext>
          </c:extLst>
        </c:ser>
        <c:dLbls>
          <c:dLblPos val="outEnd"/>
          <c:showLegendKey val="0"/>
          <c:showVal val="1"/>
          <c:showCatName val="0"/>
          <c:showSerName val="0"/>
          <c:showPercent val="0"/>
          <c:showBubbleSize val="0"/>
        </c:dLbls>
        <c:gapWidth val="150"/>
        <c:axId val="313155680"/>
        <c:axId val="313156072"/>
      </c:barChart>
      <c:catAx>
        <c:axId val="313155680"/>
        <c:scaling>
          <c:orientation val="minMax"/>
        </c:scaling>
        <c:delete val="0"/>
        <c:axPos val="b"/>
        <c:numFmt formatCode="General" sourceLinked="0"/>
        <c:majorTickMark val="out"/>
        <c:minorTickMark val="none"/>
        <c:tickLblPos val="nextTo"/>
        <c:txPr>
          <a:bodyPr/>
          <a:lstStyle/>
          <a:p>
            <a:pPr>
              <a:defRPr b="1"/>
            </a:pPr>
            <a:endParaRPr lang="en-US"/>
          </a:p>
        </c:txPr>
        <c:crossAx val="313156072"/>
        <c:crosses val="autoZero"/>
        <c:auto val="1"/>
        <c:lblAlgn val="ctr"/>
        <c:lblOffset val="100"/>
        <c:noMultiLvlLbl val="0"/>
      </c:catAx>
      <c:valAx>
        <c:axId val="313156072"/>
        <c:scaling>
          <c:orientation val="minMax"/>
        </c:scaling>
        <c:delete val="0"/>
        <c:axPos val="l"/>
        <c:majorGridlines/>
        <c:numFmt formatCode="0.0%" sourceLinked="1"/>
        <c:majorTickMark val="out"/>
        <c:minorTickMark val="none"/>
        <c:tickLblPos val="nextTo"/>
        <c:crossAx val="3131556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PQ.21</a:t>
            </a:r>
            <a:r>
              <a:rPr lang="en-US" sz="1200" baseline="0"/>
              <a:t> For the following institution would you say you have a great deal of confidence, only some confidence, hardly and Confidence or no confidence at all?--Corporations</a:t>
            </a:r>
            <a:endParaRPr lang="en-US" sz="1200"/>
          </a:p>
        </c:rich>
      </c:tx>
      <c:layout>
        <c:manualLayout>
          <c:xMode val="edge"/>
          <c:yMode val="edge"/>
          <c:x val="0.11856255468066491"/>
          <c:y val="3.7037037037037035E-2"/>
        </c:manualLayout>
      </c:layout>
      <c:overlay val="0"/>
    </c:title>
    <c:autoTitleDeleted val="0"/>
    <c:plotArea>
      <c:layout/>
      <c:barChart>
        <c:barDir val="col"/>
        <c:grouping val="clustered"/>
        <c:varyColors val="0"/>
        <c:ser>
          <c:idx val="0"/>
          <c:order val="0"/>
          <c:tx>
            <c:strRef>
              <c:f>Sheet1!$Y$16</c:f>
              <c:strCache>
                <c:ptCount val="1"/>
                <c:pt idx="0">
                  <c:v>CPS</c:v>
                </c:pt>
              </c:strCache>
            </c:strRef>
          </c:tx>
          <c:invertIfNegative val="0"/>
          <c:dLbls>
            <c:dLbl>
              <c:idx val="3"/>
              <c:layout>
                <c:manualLayout>
                  <c:x val="-8.333333333333333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16-4A14-8B80-A4C7B8AF3A0D}"/>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Sheet1!$X$17:$X$20</c:f>
              <c:strCache>
                <c:ptCount val="4"/>
                <c:pt idx="0">
                  <c:v>A great deal of confidence</c:v>
                </c:pt>
                <c:pt idx="1">
                  <c:v>Some confidence</c:v>
                </c:pt>
                <c:pt idx="2">
                  <c:v>Hardly any confidence</c:v>
                </c:pt>
                <c:pt idx="3">
                  <c:v>No confidence at all</c:v>
                </c:pt>
              </c:strCache>
            </c:strRef>
          </c:cat>
          <c:val>
            <c:numRef>
              <c:f>Sheet1!$Y$17:$Y$20</c:f>
              <c:numCache>
                <c:formatCode>0.0%</c:formatCode>
                <c:ptCount val="4"/>
                <c:pt idx="0">
                  <c:v>6.6838564119092697E-2</c:v>
                </c:pt>
                <c:pt idx="1">
                  <c:v>0.58813101808952095</c:v>
                </c:pt>
                <c:pt idx="2">
                  <c:v>0.20414165424438982</c:v>
                </c:pt>
                <c:pt idx="3">
                  <c:v>0.1408887635469965</c:v>
                </c:pt>
              </c:numCache>
            </c:numRef>
          </c:val>
          <c:extLst>
            <c:ext xmlns:c16="http://schemas.microsoft.com/office/drawing/2014/chart" uri="{C3380CC4-5D6E-409C-BE32-E72D297353CC}">
              <c16:uniqueId val="{00000001-8316-4A14-8B80-A4C7B8AF3A0D}"/>
            </c:ext>
          </c:extLst>
        </c:ser>
        <c:ser>
          <c:idx val="1"/>
          <c:order val="1"/>
          <c:tx>
            <c:strRef>
              <c:f>Sheet1!$Z$16</c:f>
              <c:strCache>
                <c:ptCount val="1"/>
                <c:pt idx="0">
                  <c:v>Pilot</c:v>
                </c:pt>
              </c:strCache>
            </c:strRef>
          </c:tx>
          <c:invertIfNegative val="0"/>
          <c:dLbls>
            <c:dLbl>
              <c:idx val="0"/>
              <c:layout>
                <c:manualLayout>
                  <c:x val="1.3888888888888914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16-4A14-8B80-A4C7B8AF3A0D}"/>
                </c:ext>
              </c:extLst>
            </c:dLbl>
            <c:dLbl>
              <c:idx val="1"/>
              <c:layout>
                <c:manualLayout>
                  <c:x val="1.3888888888888838E-2"/>
                  <c:y val="-4.62962962962967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16-4A14-8B80-A4C7B8AF3A0D}"/>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Sheet1!$X$17:$X$20</c:f>
              <c:strCache>
                <c:ptCount val="4"/>
                <c:pt idx="0">
                  <c:v>A great deal of confidence</c:v>
                </c:pt>
                <c:pt idx="1">
                  <c:v>Some confidence</c:v>
                </c:pt>
                <c:pt idx="2">
                  <c:v>Hardly any confidence</c:v>
                </c:pt>
                <c:pt idx="3">
                  <c:v>No confidence at all</c:v>
                </c:pt>
              </c:strCache>
            </c:strRef>
          </c:cat>
          <c:val>
            <c:numRef>
              <c:f>Sheet1!$Z$17:$Z$20</c:f>
              <c:numCache>
                <c:formatCode>0.0%</c:formatCode>
                <c:ptCount val="4"/>
                <c:pt idx="0">
                  <c:v>1.7000000000000001E-2</c:v>
                </c:pt>
                <c:pt idx="1">
                  <c:v>0.39700000000000002</c:v>
                </c:pt>
                <c:pt idx="2">
                  <c:v>0.379</c:v>
                </c:pt>
                <c:pt idx="3">
                  <c:v>0.20699999999999999</c:v>
                </c:pt>
              </c:numCache>
            </c:numRef>
          </c:val>
          <c:extLst>
            <c:ext xmlns:c16="http://schemas.microsoft.com/office/drawing/2014/chart" uri="{C3380CC4-5D6E-409C-BE32-E72D297353CC}">
              <c16:uniqueId val="{00000004-8316-4A14-8B80-A4C7B8AF3A0D}"/>
            </c:ext>
          </c:extLst>
        </c:ser>
        <c:dLbls>
          <c:dLblPos val="outEnd"/>
          <c:showLegendKey val="0"/>
          <c:showVal val="1"/>
          <c:showCatName val="0"/>
          <c:showSerName val="0"/>
          <c:showPercent val="0"/>
          <c:showBubbleSize val="0"/>
        </c:dLbls>
        <c:gapWidth val="150"/>
        <c:axId val="313156464"/>
        <c:axId val="313156856"/>
      </c:barChart>
      <c:catAx>
        <c:axId val="313156464"/>
        <c:scaling>
          <c:orientation val="minMax"/>
        </c:scaling>
        <c:delete val="0"/>
        <c:axPos val="b"/>
        <c:numFmt formatCode="General" sourceLinked="0"/>
        <c:majorTickMark val="out"/>
        <c:minorTickMark val="none"/>
        <c:tickLblPos val="nextTo"/>
        <c:txPr>
          <a:bodyPr/>
          <a:lstStyle/>
          <a:p>
            <a:pPr>
              <a:defRPr b="1"/>
            </a:pPr>
            <a:endParaRPr lang="en-US"/>
          </a:p>
        </c:txPr>
        <c:crossAx val="313156856"/>
        <c:crosses val="autoZero"/>
        <c:auto val="1"/>
        <c:lblAlgn val="ctr"/>
        <c:lblOffset val="100"/>
        <c:noMultiLvlLbl val="0"/>
      </c:catAx>
      <c:valAx>
        <c:axId val="313156856"/>
        <c:scaling>
          <c:orientation val="minMax"/>
        </c:scaling>
        <c:delete val="0"/>
        <c:axPos val="l"/>
        <c:majorGridlines/>
        <c:numFmt formatCode="0.0%" sourceLinked="1"/>
        <c:majorTickMark val="out"/>
        <c:minorTickMark val="none"/>
        <c:tickLblPos val="nextTo"/>
        <c:crossAx val="3131564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rPr>
              <a:t>PQ.21 For the following institution would you say you have a great deal of confidence, only some confidence, hardly and Confidence or no confidence at all?--The Media</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barChart>
        <c:barDir val="col"/>
        <c:grouping val="clustered"/>
        <c:varyColors val="0"/>
        <c:ser>
          <c:idx val="0"/>
          <c:order val="0"/>
          <c:tx>
            <c:strRef>
              <c:f>Sheet1!$Y$26</c:f>
              <c:strCache>
                <c:ptCount val="1"/>
                <c:pt idx="0">
                  <c:v>CPS</c:v>
                </c:pt>
              </c:strCache>
            </c:strRef>
          </c:tx>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Sheet1!$X$27:$X$30</c:f>
              <c:strCache>
                <c:ptCount val="4"/>
                <c:pt idx="0">
                  <c:v>A great deal of confidence</c:v>
                </c:pt>
                <c:pt idx="1">
                  <c:v>Some confidence</c:v>
                </c:pt>
                <c:pt idx="2">
                  <c:v>Hardly any confidence</c:v>
                </c:pt>
                <c:pt idx="3">
                  <c:v>No confidence at all</c:v>
                </c:pt>
              </c:strCache>
            </c:strRef>
          </c:cat>
          <c:val>
            <c:numRef>
              <c:f>Sheet1!$Y$27:$Y$30</c:f>
              <c:numCache>
                <c:formatCode>0.0%</c:formatCode>
                <c:ptCount val="4"/>
                <c:pt idx="0">
                  <c:v>4.2867321089297021E-2</c:v>
                </c:pt>
                <c:pt idx="1">
                  <c:v>0.51698068397720076</c:v>
                </c:pt>
                <c:pt idx="2">
                  <c:v>0.25348321722609246</c:v>
                </c:pt>
                <c:pt idx="3">
                  <c:v>0.18666877770740975</c:v>
                </c:pt>
              </c:numCache>
            </c:numRef>
          </c:val>
          <c:extLst>
            <c:ext xmlns:c16="http://schemas.microsoft.com/office/drawing/2014/chart" uri="{C3380CC4-5D6E-409C-BE32-E72D297353CC}">
              <c16:uniqueId val="{00000000-977F-4D55-8A07-A7230CD90D62}"/>
            </c:ext>
          </c:extLst>
        </c:ser>
        <c:ser>
          <c:idx val="1"/>
          <c:order val="1"/>
          <c:tx>
            <c:strRef>
              <c:f>Sheet1!$Z$26</c:f>
              <c:strCache>
                <c:ptCount val="1"/>
                <c:pt idx="0">
                  <c:v>Pilot</c:v>
                </c:pt>
              </c:strCache>
            </c:strRef>
          </c:tx>
          <c:invertIfNegative val="0"/>
          <c:dLbls>
            <c:dLbl>
              <c:idx val="1"/>
              <c:layout>
                <c:manualLayout>
                  <c:x val="2.50000000000000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7F-4D55-8A07-A7230CD90D62}"/>
                </c:ext>
              </c:extLst>
            </c:dLbl>
            <c:dLbl>
              <c:idx val="3"/>
              <c:layout>
                <c:manualLayout>
                  <c:x val="4.1666666666666664E-2"/>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7F-4D55-8A07-A7230CD90D62}"/>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Sheet1!$X$27:$X$30</c:f>
              <c:strCache>
                <c:ptCount val="4"/>
                <c:pt idx="0">
                  <c:v>A great deal of confidence</c:v>
                </c:pt>
                <c:pt idx="1">
                  <c:v>Some confidence</c:v>
                </c:pt>
                <c:pt idx="2">
                  <c:v>Hardly any confidence</c:v>
                </c:pt>
                <c:pt idx="3">
                  <c:v>No confidence at all</c:v>
                </c:pt>
              </c:strCache>
            </c:strRef>
          </c:cat>
          <c:val>
            <c:numRef>
              <c:f>Sheet1!$Z$27:$Z$30</c:f>
              <c:numCache>
                <c:formatCode>0.0%</c:formatCode>
                <c:ptCount val="4"/>
                <c:pt idx="0">
                  <c:v>1.7000000000000001E-2</c:v>
                </c:pt>
                <c:pt idx="1">
                  <c:v>0.36799999999999999</c:v>
                </c:pt>
                <c:pt idx="2">
                  <c:v>0.42499999999999999</c:v>
                </c:pt>
                <c:pt idx="3">
                  <c:v>0.19</c:v>
                </c:pt>
              </c:numCache>
            </c:numRef>
          </c:val>
          <c:extLst>
            <c:ext xmlns:c16="http://schemas.microsoft.com/office/drawing/2014/chart" uri="{C3380CC4-5D6E-409C-BE32-E72D297353CC}">
              <c16:uniqueId val="{00000003-977F-4D55-8A07-A7230CD90D62}"/>
            </c:ext>
          </c:extLst>
        </c:ser>
        <c:dLbls>
          <c:dLblPos val="outEnd"/>
          <c:showLegendKey val="0"/>
          <c:showVal val="1"/>
          <c:showCatName val="0"/>
          <c:showSerName val="0"/>
          <c:showPercent val="0"/>
          <c:showBubbleSize val="0"/>
        </c:dLbls>
        <c:gapWidth val="150"/>
        <c:axId val="313157640"/>
        <c:axId val="313158032"/>
      </c:barChart>
      <c:catAx>
        <c:axId val="313157640"/>
        <c:scaling>
          <c:orientation val="minMax"/>
        </c:scaling>
        <c:delete val="0"/>
        <c:axPos val="b"/>
        <c:numFmt formatCode="General" sourceLinked="0"/>
        <c:majorTickMark val="out"/>
        <c:minorTickMark val="none"/>
        <c:tickLblPos val="nextTo"/>
        <c:crossAx val="313158032"/>
        <c:crosses val="autoZero"/>
        <c:auto val="1"/>
        <c:lblAlgn val="ctr"/>
        <c:lblOffset val="100"/>
        <c:noMultiLvlLbl val="0"/>
      </c:catAx>
      <c:valAx>
        <c:axId val="313158032"/>
        <c:scaling>
          <c:orientation val="minMax"/>
        </c:scaling>
        <c:delete val="0"/>
        <c:axPos val="l"/>
        <c:majorGridlines/>
        <c:numFmt formatCode="0.0%" sourceLinked="1"/>
        <c:majorTickMark val="out"/>
        <c:minorTickMark val="none"/>
        <c:tickLblPos val="nextTo"/>
        <c:crossAx val="31315764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PQ.21 For the following institution would you say you have a great deal of confidence, only some confidence, hardly and Confidence or no confidence at all?--Public Schools</a:t>
            </a:r>
            <a:endParaRPr lang="en-US" sz="1200"/>
          </a:p>
        </c:rich>
      </c:tx>
      <c:layout>
        <c:manualLayout>
          <c:xMode val="edge"/>
          <c:yMode val="edge"/>
          <c:x val="7.5972222222222205E-2"/>
          <c:y val="1.3888888888888888E-2"/>
        </c:manualLayout>
      </c:layout>
      <c:overlay val="0"/>
    </c:title>
    <c:autoTitleDeleted val="0"/>
    <c:plotArea>
      <c:layout/>
      <c:barChart>
        <c:barDir val="col"/>
        <c:grouping val="clustered"/>
        <c:varyColors val="0"/>
        <c:ser>
          <c:idx val="0"/>
          <c:order val="0"/>
          <c:tx>
            <c:strRef>
              <c:f>Sheet1!$Y$42</c:f>
              <c:strCache>
                <c:ptCount val="1"/>
                <c:pt idx="0">
                  <c:v>CPS</c:v>
                </c:pt>
              </c:strCache>
            </c:strRef>
          </c:tx>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Sheet1!$X$43:$X$46</c:f>
              <c:strCache>
                <c:ptCount val="4"/>
                <c:pt idx="0">
                  <c:v>A great deal of confidence</c:v>
                </c:pt>
                <c:pt idx="1">
                  <c:v>Some confidence</c:v>
                </c:pt>
                <c:pt idx="2">
                  <c:v>Hardly any confidence</c:v>
                </c:pt>
                <c:pt idx="3">
                  <c:v>No confidence at all</c:v>
                </c:pt>
              </c:strCache>
            </c:strRef>
          </c:cat>
          <c:val>
            <c:numRef>
              <c:f>Sheet1!$Y$43:$Y$46</c:f>
              <c:numCache>
                <c:formatCode>0.0%</c:formatCode>
                <c:ptCount val="4"/>
                <c:pt idx="0">
                  <c:v>0.29900305515356168</c:v>
                </c:pt>
                <c:pt idx="1">
                  <c:v>0.55438977327544625</c:v>
                </c:pt>
                <c:pt idx="2">
                  <c:v>8.9363241678726488E-2</c:v>
                </c:pt>
                <c:pt idx="3">
                  <c:v>5.7243929892265635E-2</c:v>
                </c:pt>
              </c:numCache>
            </c:numRef>
          </c:val>
          <c:extLst>
            <c:ext xmlns:c16="http://schemas.microsoft.com/office/drawing/2014/chart" uri="{C3380CC4-5D6E-409C-BE32-E72D297353CC}">
              <c16:uniqueId val="{00000000-7D6F-4E0E-A771-50A9C9EEDD6F}"/>
            </c:ext>
          </c:extLst>
        </c:ser>
        <c:ser>
          <c:idx val="1"/>
          <c:order val="1"/>
          <c:tx>
            <c:strRef>
              <c:f>Sheet1!$Z$42</c:f>
              <c:strCache>
                <c:ptCount val="1"/>
                <c:pt idx="0">
                  <c:v>Pilot</c:v>
                </c:pt>
              </c:strCache>
            </c:strRef>
          </c:tx>
          <c:invertIfNegative val="0"/>
          <c:dLbls>
            <c:dLbl>
              <c:idx val="0"/>
              <c:layout>
                <c:manualLayout>
                  <c:x val="2.2222222222222223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6F-4E0E-A771-50A9C9EEDD6F}"/>
                </c:ext>
              </c:extLst>
            </c:dLbl>
            <c:dLbl>
              <c:idx val="3"/>
              <c:layout>
                <c:manualLayout>
                  <c:x val="2.5000000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6F-4E0E-A771-50A9C9EEDD6F}"/>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Sheet1!$X$43:$X$46</c:f>
              <c:strCache>
                <c:ptCount val="4"/>
                <c:pt idx="0">
                  <c:v>A great deal of confidence</c:v>
                </c:pt>
                <c:pt idx="1">
                  <c:v>Some confidence</c:v>
                </c:pt>
                <c:pt idx="2">
                  <c:v>Hardly any confidence</c:v>
                </c:pt>
                <c:pt idx="3">
                  <c:v>No confidence at all</c:v>
                </c:pt>
              </c:strCache>
            </c:strRef>
          </c:cat>
          <c:val>
            <c:numRef>
              <c:f>Sheet1!$Z$43:$Z$46</c:f>
              <c:numCache>
                <c:formatCode>0.0%</c:formatCode>
                <c:ptCount val="4"/>
                <c:pt idx="0">
                  <c:v>0.13200000000000001</c:v>
                </c:pt>
                <c:pt idx="1">
                  <c:v>0.64400000000000002</c:v>
                </c:pt>
                <c:pt idx="2">
                  <c:v>0.184</c:v>
                </c:pt>
                <c:pt idx="3">
                  <c:v>0.04</c:v>
                </c:pt>
              </c:numCache>
            </c:numRef>
          </c:val>
          <c:extLst>
            <c:ext xmlns:c16="http://schemas.microsoft.com/office/drawing/2014/chart" uri="{C3380CC4-5D6E-409C-BE32-E72D297353CC}">
              <c16:uniqueId val="{00000003-7D6F-4E0E-A771-50A9C9EEDD6F}"/>
            </c:ext>
          </c:extLst>
        </c:ser>
        <c:dLbls>
          <c:dLblPos val="outEnd"/>
          <c:showLegendKey val="0"/>
          <c:showVal val="1"/>
          <c:showCatName val="0"/>
          <c:showSerName val="0"/>
          <c:showPercent val="0"/>
          <c:showBubbleSize val="0"/>
        </c:dLbls>
        <c:gapWidth val="150"/>
        <c:axId val="313158816"/>
        <c:axId val="313159208"/>
      </c:barChart>
      <c:catAx>
        <c:axId val="313158816"/>
        <c:scaling>
          <c:orientation val="minMax"/>
        </c:scaling>
        <c:delete val="0"/>
        <c:axPos val="b"/>
        <c:numFmt formatCode="General" sourceLinked="0"/>
        <c:majorTickMark val="out"/>
        <c:minorTickMark val="none"/>
        <c:tickLblPos val="nextTo"/>
        <c:crossAx val="313159208"/>
        <c:crosses val="autoZero"/>
        <c:auto val="1"/>
        <c:lblAlgn val="ctr"/>
        <c:lblOffset val="100"/>
        <c:noMultiLvlLbl val="0"/>
      </c:catAx>
      <c:valAx>
        <c:axId val="313159208"/>
        <c:scaling>
          <c:orientation val="minMax"/>
        </c:scaling>
        <c:delete val="0"/>
        <c:axPos val="l"/>
        <c:majorGridlines/>
        <c:numFmt formatCode="0.0%" sourceLinked="1"/>
        <c:majorTickMark val="out"/>
        <c:minorTickMark val="none"/>
        <c:tickLblPos val="nextTo"/>
        <c:crossAx val="313158816"/>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46A368-9B48-4E42-B70B-9521422981A4}" type="doc">
      <dgm:prSet loTypeId="urn:microsoft.com/office/officeart/2005/8/layout/hProcess9" loCatId="process" qsTypeId="urn:microsoft.com/office/officeart/2005/8/quickstyle/simple1" qsCatId="simple" csTypeId="urn:microsoft.com/office/officeart/2005/8/colors/accent1_2" csCatId="accent1" phldr="1"/>
      <dgm:spPr/>
    </dgm:pt>
    <dgm:pt modelId="{4672487F-897E-4B43-ACFC-78866830A080}">
      <dgm:prSet phldrT="[Text]"/>
      <dgm:spPr/>
      <dgm:t>
        <a:bodyPr/>
        <a:lstStyle/>
        <a:p>
          <a:r>
            <a:rPr lang="en-US" b="1">
              <a:latin typeface="Times New Roman" panose="02020603050405020304" pitchFamily="18" charset="0"/>
              <a:cs typeface="Times New Roman" panose="02020603050405020304" pitchFamily="18" charset="0"/>
            </a:rPr>
            <a:t>Step 1</a:t>
          </a:r>
          <a:r>
            <a:rPr lang="en-US">
              <a:latin typeface="Times New Roman" panose="02020603050405020304" pitchFamily="18" charset="0"/>
              <a:cs typeface="Times New Roman" panose="02020603050405020304" pitchFamily="18" charset="0"/>
            </a:rPr>
            <a:t>: Approximately 30-90 days before end of service term, pre-exit notification sent with instructions and link to portal</a:t>
          </a:r>
        </a:p>
      </dgm:t>
    </dgm:pt>
    <dgm:pt modelId="{C6C9767E-FD1E-46F2-9A0B-B1B4E8A90F12}" type="parTrans" cxnId="{F5A5DB2C-3AA8-4ADE-BC34-69DE9A3141D2}">
      <dgm:prSet/>
      <dgm:spPr/>
      <dgm:t>
        <a:bodyPr/>
        <a:lstStyle/>
        <a:p>
          <a:endParaRPr lang="en-US">
            <a:latin typeface="Times New Roman" panose="02020603050405020304" pitchFamily="18" charset="0"/>
            <a:cs typeface="Times New Roman" panose="02020603050405020304" pitchFamily="18" charset="0"/>
          </a:endParaRPr>
        </a:p>
      </dgm:t>
    </dgm:pt>
    <dgm:pt modelId="{58307349-C43C-4D62-94FB-DF95742A3113}" type="sibTrans" cxnId="{F5A5DB2C-3AA8-4ADE-BC34-69DE9A3141D2}">
      <dgm:prSet/>
      <dgm:spPr/>
      <dgm:t>
        <a:bodyPr/>
        <a:lstStyle/>
        <a:p>
          <a:endParaRPr lang="en-US">
            <a:latin typeface="Times New Roman" panose="02020603050405020304" pitchFamily="18" charset="0"/>
            <a:cs typeface="Times New Roman" panose="02020603050405020304" pitchFamily="18" charset="0"/>
          </a:endParaRPr>
        </a:p>
      </dgm:t>
    </dgm:pt>
    <dgm:pt modelId="{5A76C609-9504-47C9-9BE6-C2B71106B4B3}">
      <dgm:prSet phldrT="[Text]"/>
      <dgm:spPr/>
      <dgm:t>
        <a:bodyPr/>
        <a:lstStyle/>
        <a:p>
          <a:r>
            <a:rPr lang="en-US" b="1">
              <a:latin typeface="Times New Roman" panose="02020603050405020304" pitchFamily="18" charset="0"/>
              <a:cs typeface="Times New Roman" panose="02020603050405020304" pitchFamily="18" charset="0"/>
            </a:rPr>
            <a:t>Step 2</a:t>
          </a:r>
          <a:r>
            <a:rPr lang="en-US">
              <a:latin typeface="Times New Roman" panose="02020603050405020304" pitchFamily="18" charset="0"/>
              <a:cs typeface="Times New Roman" panose="02020603050405020304" pitchFamily="18" charset="0"/>
            </a:rPr>
            <a:t>: During close out period, reminder notification email sent, containing survey instructions and portal link</a:t>
          </a:r>
        </a:p>
      </dgm:t>
    </dgm:pt>
    <dgm:pt modelId="{CF5F3E0C-3F16-4FD6-AACE-C1F0C61D01D9}" type="parTrans" cxnId="{02F7AA03-D0ED-4785-9ECD-76CD1B062585}">
      <dgm:prSet/>
      <dgm:spPr/>
      <dgm:t>
        <a:bodyPr/>
        <a:lstStyle/>
        <a:p>
          <a:endParaRPr lang="en-US">
            <a:latin typeface="Times New Roman" panose="02020603050405020304" pitchFamily="18" charset="0"/>
            <a:cs typeface="Times New Roman" panose="02020603050405020304" pitchFamily="18" charset="0"/>
          </a:endParaRPr>
        </a:p>
      </dgm:t>
    </dgm:pt>
    <dgm:pt modelId="{5A0D90AB-275F-45DC-9215-72A828EEEA9D}" type="sibTrans" cxnId="{02F7AA03-D0ED-4785-9ECD-76CD1B062585}">
      <dgm:prSet/>
      <dgm:spPr/>
      <dgm:t>
        <a:bodyPr/>
        <a:lstStyle/>
        <a:p>
          <a:endParaRPr lang="en-US">
            <a:latin typeface="Times New Roman" panose="02020603050405020304" pitchFamily="18" charset="0"/>
            <a:cs typeface="Times New Roman" panose="02020603050405020304" pitchFamily="18" charset="0"/>
          </a:endParaRPr>
        </a:p>
      </dgm:t>
    </dgm:pt>
    <dgm:pt modelId="{AF6535C6-742C-4856-8880-35AE057FDEBD}" type="pres">
      <dgm:prSet presAssocID="{6946A368-9B48-4E42-B70B-9521422981A4}" presName="CompostProcess" presStyleCnt="0">
        <dgm:presLayoutVars>
          <dgm:dir/>
          <dgm:resizeHandles val="exact"/>
        </dgm:presLayoutVars>
      </dgm:prSet>
      <dgm:spPr/>
    </dgm:pt>
    <dgm:pt modelId="{F1C097D8-E556-473A-B0F0-82BDB2AC3B62}" type="pres">
      <dgm:prSet presAssocID="{6946A368-9B48-4E42-B70B-9521422981A4}" presName="arrow" presStyleLbl="bgShp" presStyleIdx="0" presStyleCnt="1"/>
      <dgm:spPr/>
    </dgm:pt>
    <dgm:pt modelId="{CC3CB1EF-EEF2-4FC4-B5B5-1FEA37FBF61B}" type="pres">
      <dgm:prSet presAssocID="{6946A368-9B48-4E42-B70B-9521422981A4}" presName="linearProcess" presStyleCnt="0"/>
      <dgm:spPr/>
    </dgm:pt>
    <dgm:pt modelId="{B17B1748-96EE-4468-86DC-41956B70EDBC}" type="pres">
      <dgm:prSet presAssocID="{4672487F-897E-4B43-ACFC-78866830A080}" presName="textNode" presStyleLbl="node1" presStyleIdx="0" presStyleCnt="2">
        <dgm:presLayoutVars>
          <dgm:bulletEnabled val="1"/>
        </dgm:presLayoutVars>
      </dgm:prSet>
      <dgm:spPr/>
    </dgm:pt>
    <dgm:pt modelId="{FE00B60B-15B5-4126-B817-5DBEF9FFDD54}" type="pres">
      <dgm:prSet presAssocID="{58307349-C43C-4D62-94FB-DF95742A3113}" presName="sibTrans" presStyleCnt="0"/>
      <dgm:spPr/>
    </dgm:pt>
    <dgm:pt modelId="{E250C754-A6D4-45E0-910B-1BD538B423A2}" type="pres">
      <dgm:prSet presAssocID="{5A76C609-9504-47C9-9BE6-C2B71106B4B3}" presName="textNode" presStyleLbl="node1" presStyleIdx="1" presStyleCnt="2">
        <dgm:presLayoutVars>
          <dgm:bulletEnabled val="1"/>
        </dgm:presLayoutVars>
      </dgm:prSet>
      <dgm:spPr/>
    </dgm:pt>
  </dgm:ptLst>
  <dgm:cxnLst>
    <dgm:cxn modelId="{02F7AA03-D0ED-4785-9ECD-76CD1B062585}" srcId="{6946A368-9B48-4E42-B70B-9521422981A4}" destId="{5A76C609-9504-47C9-9BE6-C2B71106B4B3}" srcOrd="1" destOrd="0" parTransId="{CF5F3E0C-3F16-4FD6-AACE-C1F0C61D01D9}" sibTransId="{5A0D90AB-275F-45DC-9215-72A828EEEA9D}"/>
    <dgm:cxn modelId="{F5A5DB2C-3AA8-4ADE-BC34-69DE9A3141D2}" srcId="{6946A368-9B48-4E42-B70B-9521422981A4}" destId="{4672487F-897E-4B43-ACFC-78866830A080}" srcOrd="0" destOrd="0" parTransId="{C6C9767E-FD1E-46F2-9A0B-B1B4E8A90F12}" sibTransId="{58307349-C43C-4D62-94FB-DF95742A3113}"/>
    <dgm:cxn modelId="{61391A5F-E2D6-43A8-BBB9-134A7600BD60}" type="presOf" srcId="{6946A368-9B48-4E42-B70B-9521422981A4}" destId="{AF6535C6-742C-4856-8880-35AE057FDEBD}" srcOrd="0" destOrd="0" presId="urn:microsoft.com/office/officeart/2005/8/layout/hProcess9"/>
    <dgm:cxn modelId="{FA1636AE-580C-4B37-9E8A-ADDE1183095E}" type="presOf" srcId="{4672487F-897E-4B43-ACFC-78866830A080}" destId="{B17B1748-96EE-4468-86DC-41956B70EDBC}" srcOrd="0" destOrd="0" presId="urn:microsoft.com/office/officeart/2005/8/layout/hProcess9"/>
    <dgm:cxn modelId="{C87E48C1-F366-48B1-BC36-D831999ABB28}" type="presOf" srcId="{5A76C609-9504-47C9-9BE6-C2B71106B4B3}" destId="{E250C754-A6D4-45E0-910B-1BD538B423A2}" srcOrd="0" destOrd="0" presId="urn:microsoft.com/office/officeart/2005/8/layout/hProcess9"/>
    <dgm:cxn modelId="{0132C9AF-6CD3-4C7F-AD6C-8C61E5293902}" type="presParOf" srcId="{AF6535C6-742C-4856-8880-35AE057FDEBD}" destId="{F1C097D8-E556-473A-B0F0-82BDB2AC3B62}" srcOrd="0" destOrd="0" presId="urn:microsoft.com/office/officeart/2005/8/layout/hProcess9"/>
    <dgm:cxn modelId="{C7298CEE-B81A-4E38-BAAA-D88C005EB80D}" type="presParOf" srcId="{AF6535C6-742C-4856-8880-35AE057FDEBD}" destId="{CC3CB1EF-EEF2-4FC4-B5B5-1FEA37FBF61B}" srcOrd="1" destOrd="0" presId="urn:microsoft.com/office/officeart/2005/8/layout/hProcess9"/>
    <dgm:cxn modelId="{24CAA824-5372-474B-B94F-DE0C9739A437}" type="presParOf" srcId="{CC3CB1EF-EEF2-4FC4-B5B5-1FEA37FBF61B}" destId="{B17B1748-96EE-4468-86DC-41956B70EDBC}" srcOrd="0" destOrd="0" presId="urn:microsoft.com/office/officeart/2005/8/layout/hProcess9"/>
    <dgm:cxn modelId="{4D87A14C-B519-4B61-9ED9-B39E2045DB53}" type="presParOf" srcId="{CC3CB1EF-EEF2-4FC4-B5B5-1FEA37FBF61B}" destId="{FE00B60B-15B5-4126-B817-5DBEF9FFDD54}" srcOrd="1" destOrd="0" presId="urn:microsoft.com/office/officeart/2005/8/layout/hProcess9"/>
    <dgm:cxn modelId="{79C082BE-F028-4EE9-B490-AEEC79F47625}" type="presParOf" srcId="{CC3CB1EF-EEF2-4FC4-B5B5-1FEA37FBF61B}" destId="{E250C754-A6D4-45E0-910B-1BD538B423A2}" srcOrd="2"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C097D8-E556-473A-B0F0-82BDB2AC3B62}">
      <dsp:nvSpPr>
        <dsp:cNvPr id="0" name=""/>
        <dsp:cNvSpPr/>
      </dsp:nvSpPr>
      <dsp:spPr>
        <a:xfrm>
          <a:off x="361158" y="0"/>
          <a:ext cx="4093127" cy="237506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17B1748-96EE-4468-86DC-41956B70EDBC}">
      <dsp:nvSpPr>
        <dsp:cNvPr id="0" name=""/>
        <dsp:cNvSpPr/>
      </dsp:nvSpPr>
      <dsp:spPr>
        <a:xfrm>
          <a:off x="58" y="712519"/>
          <a:ext cx="2348939" cy="9500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Step 1</a:t>
          </a:r>
          <a:r>
            <a:rPr lang="en-US" sz="1300" kern="1200">
              <a:latin typeface="Times New Roman" panose="02020603050405020304" pitchFamily="18" charset="0"/>
              <a:cs typeface="Times New Roman" panose="02020603050405020304" pitchFamily="18" charset="0"/>
            </a:rPr>
            <a:t>: Approximately 30-90 days before end of service term, pre-exit notification sent with instructions and link to portal</a:t>
          </a:r>
        </a:p>
      </dsp:txBody>
      <dsp:txXfrm>
        <a:off x="46434" y="758895"/>
        <a:ext cx="2256187" cy="857274"/>
      </dsp:txXfrm>
    </dsp:sp>
    <dsp:sp modelId="{E250C754-A6D4-45E0-910B-1BD538B423A2}">
      <dsp:nvSpPr>
        <dsp:cNvPr id="0" name=""/>
        <dsp:cNvSpPr/>
      </dsp:nvSpPr>
      <dsp:spPr>
        <a:xfrm>
          <a:off x="2466445" y="712519"/>
          <a:ext cx="2348939" cy="9500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Step 2</a:t>
          </a:r>
          <a:r>
            <a:rPr lang="en-US" sz="1300" kern="1200">
              <a:latin typeface="Times New Roman" panose="02020603050405020304" pitchFamily="18" charset="0"/>
              <a:cs typeface="Times New Roman" panose="02020603050405020304" pitchFamily="18" charset="0"/>
            </a:rPr>
            <a:t>: During close out period, reminder notification email sent, containing survey instructions and portal link</a:t>
          </a:r>
        </a:p>
      </dsp:txBody>
      <dsp:txXfrm>
        <a:off x="2512821" y="758895"/>
        <a:ext cx="2256187" cy="8572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955b5658-c4af-4367-aaf7-f4b787d2e46e">VWMP5RR7HZ5Z-1535759250-57687</_dlc_DocId>
    <_dlc_DocIdUrl xmlns="955b5658-c4af-4367-aaf7-f4b787d2e46e">
      <Url>https://cnsgov.sharepoint.com/sites/ResearchandEvaluation/InternalSite/MemberResearch/_layouts/15/DocIdRedir.aspx?ID=VWMP5RR7HZ5Z-1535759250-57687</Url>
      <Description>VWMP5RR7HZ5Z-1535759250-57687</Description>
    </_dlc_DocIdUrl>
    <TaxCatchAll xmlns="61b39957-9d5e-4835-b5de-b3c922b7ec39"/>
    <Document_x0020_Type xmlns="56062f3c-98f6-4978-b774-e8c9b7d17aa9">
      <Value>Budget (BUD)</Value>
    </Document_x0020_Type>
    <TaxKeywordTaxHTField xmlns="61b39957-9d5e-4835-b5de-b3c922b7ec39">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F2CC7196677C44A9199EE1126AE9AD" ma:contentTypeVersion="12" ma:contentTypeDescription="Create a new document." ma:contentTypeScope="" ma:versionID="408452586ba4c47370639b65028320ce">
  <xsd:schema xmlns:xsd="http://www.w3.org/2001/XMLSchema" xmlns:xs="http://www.w3.org/2001/XMLSchema" xmlns:p="http://schemas.microsoft.com/office/2006/metadata/properties" xmlns:ns1="http://schemas.microsoft.com/sharepoint/v3" xmlns:ns2="955b5658-c4af-4367-aaf7-f4b787d2e46e" xmlns:ns3="56062f3c-98f6-4978-b774-e8c9b7d17aa9" xmlns:ns4="61b39957-9d5e-4835-b5de-b3c922b7ec39" targetNamespace="http://schemas.microsoft.com/office/2006/metadata/properties" ma:root="true" ma:fieldsID="f285520576429cfe73ac930a64e812e6" ns1:_="" ns2:_="" ns3:_="" ns4:_="">
    <xsd:import namespace="http://schemas.microsoft.com/sharepoint/v3"/>
    <xsd:import namespace="955b5658-c4af-4367-aaf7-f4b787d2e46e"/>
    <xsd:import namespace="56062f3c-98f6-4978-b774-e8c9b7d17aa9"/>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TaxKeywordTaxHTField" minOccurs="0"/>
                <xsd:element ref="ns4:TaxCatchAll"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062f3c-98f6-4978-b774-e8c9b7d17aa9" elementFormDefault="qualified">
    <xsd:import namespace="http://schemas.microsoft.com/office/2006/documentManagement/types"/>
    <xsd:import namespace="http://schemas.microsoft.com/office/infopath/2007/PartnerControls"/>
    <xsd:element name="Document_x0020_Type" ma:index="11" nillable="true" ma:displayName="Document Type" ma:default="Budget (BUD)" ma:internalName="Document_x0020_Type">
      <xsd:complexType>
        <xsd:complexContent>
          <xsd:extension base="dms:MultiChoice">
            <xsd:sequence>
              <xsd:element name="Value" maxOccurs="unbounded" minOccurs="0" nillable="true">
                <xsd:simpleType>
                  <xsd:restriction base="dms:Choice">
                    <xsd:enumeration value="Budget (BUD)"/>
                    <xsd:enumeration value="Communication Plan (CP)"/>
                    <xsd:enumeration value="Consent Forms (CF)"/>
                    <xsd:enumeration value="Cost Proposal (CP)"/>
                    <xsd:enumeration value="Data Analysis Plan (DAP)"/>
                    <xsd:enumeration value="Data Collection Instrument (DCI)"/>
                    <xsd:enumeration value="Data Collection Plan (DCP)"/>
                    <xsd:enumeration value="Data File (DF)"/>
                    <xsd:enumeration value="Deliverable (DLV)"/>
                    <xsd:enumeration value="Dissemination Plan (DP)"/>
                    <xsd:enumeration value="Findings (FIN)"/>
                    <xsd:enumeration value="Independent Government Cost Estimate (IGCE)"/>
                    <xsd:enumeration value="Institutional Review Board (IRB)"/>
                    <xsd:enumeration value="Invoice (INV)"/>
                    <xsd:enumeration value="Knowledge Product (Issue Brief, other short docs) (KP)"/>
                    <xsd:enumeration value="Logic Model (LM)"/>
                    <xsd:enumeration value="Meeting Agenda (MA)"/>
                    <xsd:enumeration value="Meeting Notes (MN)"/>
                    <xsd:enumeration value="Modification (MOD)"/>
                    <xsd:enumeration value="Monthly Progress Report (PR)"/>
                    <xsd:enumeration value="OMB 30 Day Notice Packet (OMB30)"/>
                    <xsd:enumeration value="OMB 60 Day Notice Packet (OMB60)"/>
                    <xsd:enumeration value="Other Planning Document (OPD)"/>
                    <xsd:enumeration value="Price Proposal (PP)"/>
                    <xsd:enumeration value="Price Quote (PQ)"/>
                    <xsd:enumeration value="Project Description (PD)"/>
                    <xsd:enumeration value="Purchase Request (PR)"/>
                    <xsd:enumeration value="Questions and Answers (Q&amp;A)"/>
                    <xsd:enumeration value="Reports (RPT)"/>
                    <xsd:enumeration value="Request for Proposal (RFP)"/>
                    <xsd:enumeration value="Request for Quote (RFQ)"/>
                    <xsd:enumeration value="Resource (RSC) (Tool, Guide, Checklist)"/>
                    <xsd:enumeration value="Scope of Work (SOW)"/>
                    <xsd:enumeration value="Signed Contract (CRT)"/>
                    <xsd:enumeration value="Technical Proposal (TP)"/>
                    <xsd:enumeration value="Technical Quote (TQ)"/>
                    <xsd:enumeration value="Technical Workgroup (TWG)"/>
                    <xsd:enumeration value="Theory of Change (TOC)"/>
                    <xsd:enumeration value="Work Plan (WP)"/>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c4deedb-0a64-423c-9f8a-8477e8957e0e}" ma:internalName="TaxCatchAll" ma:showField="CatchAllData" ma:web="1776632b-849a-4f99-893e-187097274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81383A-D2E8-4D62-9BA0-83A9E798EBD1}">
  <ds:schemaRefs>
    <ds:schemaRef ds:uri="http://schemas.microsoft.com/sharepoint/v3/contenttype/forms"/>
  </ds:schemaRefs>
</ds:datastoreItem>
</file>

<file path=customXml/itemProps2.xml><?xml version="1.0" encoding="utf-8"?>
<ds:datastoreItem xmlns:ds="http://schemas.openxmlformats.org/officeDocument/2006/customXml" ds:itemID="{6C905820-66EE-4080-B47E-40DA25F2FA1F}">
  <ds:schemaRefs>
    <ds:schemaRef ds:uri="http://schemas.microsoft.com/office/2006/metadata/properties"/>
    <ds:schemaRef ds:uri="http://schemas.microsoft.com/office/infopath/2007/PartnerControls"/>
    <ds:schemaRef ds:uri="http://schemas.microsoft.com/sharepoint/v3"/>
    <ds:schemaRef ds:uri="955b5658-c4af-4367-aaf7-f4b787d2e46e"/>
    <ds:schemaRef ds:uri="61b39957-9d5e-4835-b5de-b3c922b7ec39"/>
    <ds:schemaRef ds:uri="56062f3c-98f6-4978-b774-e8c9b7d17aa9"/>
  </ds:schemaRefs>
</ds:datastoreItem>
</file>

<file path=customXml/itemProps3.xml><?xml version="1.0" encoding="utf-8"?>
<ds:datastoreItem xmlns:ds="http://schemas.openxmlformats.org/officeDocument/2006/customXml" ds:itemID="{3802A1CC-E04B-49EB-B4DC-BBB5C78B736B}">
  <ds:schemaRefs>
    <ds:schemaRef ds:uri="http://schemas.openxmlformats.org/officeDocument/2006/bibliography"/>
  </ds:schemaRefs>
</ds:datastoreItem>
</file>

<file path=customXml/itemProps4.xml><?xml version="1.0" encoding="utf-8"?>
<ds:datastoreItem xmlns:ds="http://schemas.openxmlformats.org/officeDocument/2006/customXml" ds:itemID="{98452650-9EA1-42AA-9BC1-8C74F45B2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56062f3c-98f6-4978-b774-e8c9b7d17aa9"/>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5EF7A1-DC2E-41F5-9C36-E998853D40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6868</Words>
  <Characters>39149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Robles, Andrea</cp:lastModifiedBy>
  <cp:revision>2</cp:revision>
  <dcterms:created xsi:type="dcterms:W3CDTF">2021-03-31T01:39:00Z</dcterms:created>
  <dcterms:modified xsi:type="dcterms:W3CDTF">2021-03-31T01:39:00Z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0x01010076F2CC7196677C44A9199EE1126AE9AD</vt:lpwstr>
  </property>
  <property fmtid="{D5CDD505-2E9C-101B-9397-08002B2CF9AE}" pid="3" name="_dlc_DocIdItemGuid">
    <vt:lpwstr>5445738d-80b9-4638-989a-058872e1ed50</vt:lpwstr>
  </property>
</Properties>
</file>