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6760A" w:rsidR="00752A6F" w:rsidP="00752A6F" w:rsidRDefault="00752A6F" w14:paraId="4D8962A1" w14:textId="6CE2D1EB">
      <w:pPr>
        <w:rPr>
          <w:b/>
          <w:sz w:val="22"/>
          <w:szCs w:val="22"/>
        </w:rPr>
      </w:pPr>
    </w:p>
    <w:p w:rsidRPr="0006760A" w:rsidR="00752A6F" w:rsidP="00752A6F" w:rsidRDefault="00752A6F" w14:paraId="2A99929B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609A0F29" w14:textId="77777777">
      <w:pPr>
        <w:rPr>
          <w:b/>
          <w:sz w:val="22"/>
          <w:szCs w:val="22"/>
        </w:rPr>
      </w:pPr>
      <w:r w:rsidRPr="0006760A">
        <w:rPr>
          <w:b/>
          <w:sz w:val="22"/>
          <w:szCs w:val="22"/>
        </w:rPr>
        <w:t>Federal Communications Commission</w:t>
      </w:r>
    </w:p>
    <w:p w:rsidRPr="0006760A" w:rsidR="00752A6F" w:rsidP="00752A6F" w:rsidRDefault="00752A6F" w14:paraId="11448358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0C6F8C95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2E70D9CA" w14:textId="77777777">
      <w:pPr>
        <w:rPr>
          <w:b/>
          <w:sz w:val="22"/>
          <w:szCs w:val="22"/>
        </w:rPr>
      </w:pPr>
      <w:r w:rsidRPr="0006760A">
        <w:rPr>
          <w:b/>
          <w:sz w:val="22"/>
          <w:szCs w:val="22"/>
        </w:rPr>
        <w:t xml:space="preserve">Explanation of Non-Substantive Changes to </w:t>
      </w:r>
      <w:r w:rsidRPr="0006760A">
        <w:rPr>
          <w:rFonts w:cs="Arial"/>
          <w:b/>
          <w:sz w:val="22"/>
          <w:szCs w:val="22"/>
        </w:rPr>
        <w:t>OMB Control Number: 3060-0806</w:t>
      </w:r>
      <w:r w:rsidRPr="0006760A">
        <w:rPr>
          <w:b/>
          <w:sz w:val="22"/>
          <w:szCs w:val="22"/>
        </w:rPr>
        <w:t>:</w:t>
      </w:r>
    </w:p>
    <w:p w:rsidRPr="0006760A" w:rsidR="00752A6F" w:rsidP="00752A6F" w:rsidRDefault="00752A6F" w14:paraId="3A5FF3EC" w14:textId="77777777">
      <w:pPr>
        <w:ind w:left="720"/>
        <w:rPr>
          <w:rFonts w:cs="Arial"/>
          <w:sz w:val="22"/>
          <w:szCs w:val="22"/>
        </w:rPr>
      </w:pPr>
    </w:p>
    <w:p w:rsidRPr="0006760A" w:rsidR="00752A6F" w:rsidP="00752A6F" w:rsidRDefault="00752A6F" w14:paraId="0E1D80E6" w14:textId="77777777">
      <w:pPr>
        <w:rPr>
          <w:sz w:val="22"/>
          <w:szCs w:val="22"/>
        </w:rPr>
      </w:pPr>
    </w:p>
    <w:p w:rsidRPr="0006760A" w:rsidR="00F37DBC" w:rsidP="00923BF7" w:rsidRDefault="00752A6F" w14:paraId="35AFDE26" w14:textId="7BC3A110">
      <w:pPr>
        <w:numPr>
          <w:ilvl w:val="0"/>
          <w:numId w:val="1"/>
        </w:numPr>
        <w:tabs>
          <w:tab w:val="clear" w:pos="0"/>
          <w:tab w:val="num" w:pos="360"/>
        </w:tabs>
        <w:ind w:left="1440"/>
        <w:rPr>
          <w:sz w:val="22"/>
          <w:szCs w:val="22"/>
        </w:rPr>
      </w:pPr>
      <w:r w:rsidRPr="0006760A">
        <w:rPr>
          <w:sz w:val="22"/>
          <w:szCs w:val="22"/>
        </w:rPr>
        <w:t>FCC Form 470</w:t>
      </w:r>
    </w:p>
    <w:p w:rsidRPr="0006760A" w:rsidR="00752A6F" w:rsidP="00752A6F" w:rsidRDefault="00752A6F" w14:paraId="36EA3132" w14:textId="77777777">
      <w:pPr>
        <w:pBdr>
          <w:bottom w:val="single" w:color="auto" w:sz="12" w:space="1"/>
        </w:pBdr>
        <w:ind w:left="360"/>
        <w:rPr>
          <w:b/>
          <w:sz w:val="22"/>
          <w:szCs w:val="22"/>
        </w:rPr>
      </w:pPr>
    </w:p>
    <w:p w:rsidRPr="0006760A" w:rsidR="00752A6F" w:rsidP="00752A6F" w:rsidRDefault="00752A6F" w14:paraId="516E1963" w14:textId="77777777">
      <w:pPr>
        <w:rPr>
          <w:sz w:val="22"/>
          <w:szCs w:val="22"/>
        </w:rPr>
      </w:pPr>
    </w:p>
    <w:p w:rsidRPr="0006760A" w:rsidR="00573D1D" w:rsidP="00752A6F" w:rsidRDefault="00752A6F" w14:paraId="73DD9215" w14:textId="57B39461">
      <w:pPr>
        <w:rPr>
          <w:sz w:val="22"/>
          <w:szCs w:val="22"/>
        </w:rPr>
      </w:pPr>
      <w:r w:rsidRPr="0006760A">
        <w:rPr>
          <w:b/>
          <w:sz w:val="22"/>
          <w:szCs w:val="22"/>
        </w:rPr>
        <w:t>Purpose of this Submission:</w:t>
      </w:r>
      <w:r w:rsidRPr="0006760A">
        <w:rPr>
          <w:sz w:val="22"/>
          <w:szCs w:val="22"/>
        </w:rPr>
        <w:t xml:space="preserve"> </w:t>
      </w:r>
      <w:r w:rsidR="005E5F9C">
        <w:rPr>
          <w:sz w:val="22"/>
          <w:szCs w:val="22"/>
        </w:rPr>
        <w:t xml:space="preserve"> </w:t>
      </w:r>
      <w:r w:rsidRPr="0006760A">
        <w:rPr>
          <w:sz w:val="22"/>
          <w:szCs w:val="22"/>
        </w:rPr>
        <w:t xml:space="preserve">This submission is being made for proposed non-substantive </w:t>
      </w:r>
      <w:r w:rsidR="009D3044">
        <w:rPr>
          <w:sz w:val="22"/>
          <w:szCs w:val="22"/>
        </w:rPr>
        <w:t xml:space="preserve">changes </w:t>
      </w:r>
      <w:r w:rsidRPr="0006760A">
        <w:rPr>
          <w:sz w:val="22"/>
          <w:szCs w:val="22"/>
        </w:rPr>
        <w:t xml:space="preserve">to an existing information collection pursuant to 44 U.S.C. § 3507.  This submission seeks to </w:t>
      </w:r>
      <w:r w:rsidR="005E5F9C">
        <w:rPr>
          <w:sz w:val="22"/>
          <w:szCs w:val="22"/>
        </w:rPr>
        <w:t>make minor, non-substantive changes to the instructions</w:t>
      </w:r>
      <w:r w:rsidR="00070030">
        <w:rPr>
          <w:sz w:val="22"/>
          <w:szCs w:val="22"/>
        </w:rPr>
        <w:t>, the process by which applicants fill out this form,</w:t>
      </w:r>
      <w:r w:rsidR="005E5F9C">
        <w:rPr>
          <w:sz w:val="22"/>
          <w:szCs w:val="22"/>
        </w:rPr>
        <w:t xml:space="preserve"> and </w:t>
      </w:r>
      <w:r w:rsidR="00070030">
        <w:rPr>
          <w:sz w:val="22"/>
          <w:szCs w:val="22"/>
        </w:rPr>
        <w:t xml:space="preserve">the </w:t>
      </w:r>
      <w:r w:rsidR="005E5F9C">
        <w:rPr>
          <w:sz w:val="22"/>
          <w:szCs w:val="22"/>
        </w:rPr>
        <w:t>descriptions</w:t>
      </w:r>
      <w:r w:rsidR="0030212C">
        <w:rPr>
          <w:sz w:val="22"/>
          <w:szCs w:val="22"/>
        </w:rPr>
        <w:t xml:space="preserve"> of services (drop-down menu options)</w:t>
      </w:r>
      <w:r w:rsidR="005E5F9C">
        <w:rPr>
          <w:sz w:val="22"/>
          <w:szCs w:val="22"/>
        </w:rPr>
        <w:t xml:space="preserve"> used for</w:t>
      </w:r>
      <w:r w:rsidRPr="0006760A">
        <w:rPr>
          <w:sz w:val="22"/>
          <w:szCs w:val="22"/>
        </w:rPr>
        <w:t xml:space="preserve"> </w:t>
      </w:r>
      <w:r w:rsidR="005E5F9C">
        <w:rPr>
          <w:sz w:val="22"/>
          <w:szCs w:val="22"/>
        </w:rPr>
        <w:t>t</w:t>
      </w:r>
      <w:r w:rsidRPr="0006760A">
        <w:rPr>
          <w:sz w:val="22"/>
          <w:szCs w:val="22"/>
        </w:rPr>
        <w:t>he FCC Form 470</w:t>
      </w:r>
      <w:r w:rsidR="00B66AC0">
        <w:rPr>
          <w:sz w:val="22"/>
          <w:szCs w:val="22"/>
        </w:rPr>
        <w:t xml:space="preserve">. </w:t>
      </w:r>
      <w:r w:rsidR="00EA7163">
        <w:rPr>
          <w:sz w:val="22"/>
          <w:szCs w:val="22"/>
        </w:rPr>
        <w:t xml:space="preserve">These changes are designed to clarify </w:t>
      </w:r>
      <w:r w:rsidR="00A72064">
        <w:rPr>
          <w:sz w:val="22"/>
          <w:szCs w:val="22"/>
        </w:rPr>
        <w:t>the purpose of the form and information desired</w:t>
      </w:r>
      <w:r w:rsidR="00BF2972">
        <w:rPr>
          <w:sz w:val="22"/>
          <w:szCs w:val="22"/>
        </w:rPr>
        <w:t xml:space="preserve"> so that applicants may </w:t>
      </w:r>
      <w:r w:rsidR="005E2C97">
        <w:rPr>
          <w:sz w:val="22"/>
          <w:szCs w:val="22"/>
        </w:rPr>
        <w:t xml:space="preserve">complete the application with greater specificity and </w:t>
      </w:r>
      <w:r w:rsidR="00050775">
        <w:rPr>
          <w:sz w:val="22"/>
          <w:szCs w:val="22"/>
        </w:rPr>
        <w:t xml:space="preserve">precision.  </w:t>
      </w:r>
      <w:r w:rsidR="00B66AC0">
        <w:rPr>
          <w:sz w:val="22"/>
          <w:szCs w:val="22"/>
        </w:rPr>
        <w:t>The form</w:t>
      </w:r>
      <w:r w:rsidR="005E5F9C">
        <w:rPr>
          <w:sz w:val="22"/>
          <w:szCs w:val="22"/>
        </w:rPr>
        <w:t xml:space="preserve"> is </w:t>
      </w:r>
      <w:r w:rsidR="001D3C69">
        <w:rPr>
          <w:sz w:val="22"/>
          <w:szCs w:val="22"/>
        </w:rPr>
        <w:t>electronically available through an</w:t>
      </w:r>
      <w:r w:rsidR="005E5F9C">
        <w:rPr>
          <w:sz w:val="22"/>
          <w:szCs w:val="22"/>
        </w:rPr>
        <w:t xml:space="preserve"> online database</w:t>
      </w:r>
      <w:r w:rsidR="00D8436F">
        <w:rPr>
          <w:sz w:val="22"/>
          <w:szCs w:val="22"/>
        </w:rPr>
        <w:t xml:space="preserve">, </w:t>
      </w:r>
      <w:r w:rsidRPr="00D8436F" w:rsidR="00D8436F">
        <w:rPr>
          <w:sz w:val="22"/>
          <w:szCs w:val="22"/>
        </w:rPr>
        <w:t>and a representative sample of the information requested from respondents is included with this submission</w:t>
      </w:r>
      <w:r w:rsidRPr="0006760A">
        <w:rPr>
          <w:sz w:val="22"/>
          <w:szCs w:val="22"/>
        </w:rPr>
        <w:t>.</w:t>
      </w:r>
    </w:p>
    <w:p w:rsidRPr="0006760A" w:rsidR="00573D1D" w:rsidP="00752A6F" w:rsidRDefault="00573D1D" w14:paraId="4E64317E" w14:textId="77777777">
      <w:pPr>
        <w:rPr>
          <w:sz w:val="22"/>
          <w:szCs w:val="22"/>
        </w:rPr>
      </w:pPr>
    </w:p>
    <w:p w:rsidRPr="0006760A" w:rsidR="00573D1D" w:rsidRDefault="005E5F9C" w14:paraId="0AFA9442" w14:textId="4C48B8E8">
      <w:pPr>
        <w:rPr>
          <w:sz w:val="22"/>
          <w:szCs w:val="22"/>
        </w:rPr>
      </w:pPr>
      <w:r w:rsidRPr="003E67E0">
        <w:rPr>
          <w:b/>
          <w:bCs/>
          <w:sz w:val="22"/>
          <w:szCs w:val="22"/>
        </w:rPr>
        <w:t>Background:</w:t>
      </w:r>
      <w:r>
        <w:rPr>
          <w:sz w:val="22"/>
          <w:szCs w:val="22"/>
        </w:rPr>
        <w:t xml:space="preserve">  </w:t>
      </w:r>
      <w:r w:rsidRPr="0006760A" w:rsidR="00573D1D">
        <w:rPr>
          <w:sz w:val="22"/>
          <w:szCs w:val="22"/>
        </w:rPr>
        <w:t xml:space="preserve">On October 1, 2019, the Wireline Competition Bureau and the Office of Managing Director released a </w:t>
      </w:r>
      <w:hyperlink w:history="1" r:id="rId10">
        <w:r w:rsidRPr="003E67E0" w:rsidR="00573D1D">
          <w:t>Public Notice</w:t>
        </w:r>
      </w:hyperlink>
      <w:r w:rsidRPr="0006760A" w:rsidR="00573D1D">
        <w:rPr>
          <w:sz w:val="22"/>
          <w:szCs w:val="22"/>
        </w:rPr>
        <w:t xml:space="preserve"> (PN) seeking comment on whether and how the FCC Form 470 drop-down menu options may be improved to minimize the potential for applicant confusion and, to the extent practicable, reduce administrative burdens on program participants.</w:t>
      </w:r>
      <w:r w:rsidR="0030212C">
        <w:rPr>
          <w:sz w:val="22"/>
          <w:szCs w:val="22"/>
        </w:rPr>
        <w:t xml:space="preserve">  In response, </w:t>
      </w:r>
      <w:r w:rsidRPr="0006760A" w:rsidR="00573D1D">
        <w:rPr>
          <w:sz w:val="22"/>
          <w:szCs w:val="22"/>
        </w:rPr>
        <w:t>commenters</w:t>
      </w:r>
      <w:r w:rsidR="005A4625">
        <w:rPr>
          <w:sz w:val="22"/>
          <w:szCs w:val="22"/>
        </w:rPr>
        <w:t xml:space="preserve"> suggested modifications and requested changes to the instructions but</w:t>
      </w:r>
      <w:r w:rsidRPr="0006760A" w:rsidR="00573D1D">
        <w:rPr>
          <w:sz w:val="22"/>
          <w:szCs w:val="22"/>
        </w:rPr>
        <w:t xml:space="preserve"> generally support</w:t>
      </w:r>
      <w:r w:rsidR="0030212C">
        <w:rPr>
          <w:sz w:val="22"/>
          <w:szCs w:val="22"/>
        </w:rPr>
        <w:t>ed</w:t>
      </w:r>
      <w:r w:rsidRPr="0006760A" w:rsidR="00573D1D">
        <w:rPr>
          <w:sz w:val="22"/>
          <w:szCs w:val="22"/>
        </w:rPr>
        <w:t xml:space="preserve"> the </w:t>
      </w:r>
      <w:r w:rsidR="00070030">
        <w:rPr>
          <w:sz w:val="22"/>
          <w:szCs w:val="22"/>
        </w:rPr>
        <w:t xml:space="preserve">changes to the process </w:t>
      </w:r>
      <w:r w:rsidR="005A4625">
        <w:rPr>
          <w:sz w:val="22"/>
          <w:szCs w:val="22"/>
        </w:rPr>
        <w:t>and</w:t>
      </w:r>
      <w:r w:rsidR="00070030">
        <w:rPr>
          <w:sz w:val="22"/>
          <w:szCs w:val="22"/>
        </w:rPr>
        <w:t xml:space="preserve"> the </w:t>
      </w:r>
      <w:r w:rsidRPr="0006760A" w:rsidR="00573D1D">
        <w:rPr>
          <w:sz w:val="22"/>
          <w:szCs w:val="22"/>
        </w:rPr>
        <w:t>drop-down menu options</w:t>
      </w:r>
      <w:r w:rsidR="0030212C">
        <w:rPr>
          <w:sz w:val="22"/>
          <w:szCs w:val="22"/>
        </w:rPr>
        <w:t xml:space="preserve"> proposed in the PN</w:t>
      </w:r>
      <w:r w:rsidR="005A4625">
        <w:rPr>
          <w:sz w:val="22"/>
          <w:szCs w:val="22"/>
        </w:rPr>
        <w:t xml:space="preserve">.  </w:t>
      </w:r>
      <w:r w:rsidR="00DC0B38">
        <w:rPr>
          <w:sz w:val="22"/>
          <w:szCs w:val="22"/>
        </w:rPr>
        <w:t xml:space="preserve">Commenters’ suggestions </w:t>
      </w:r>
      <w:r w:rsidR="005A1F77">
        <w:rPr>
          <w:sz w:val="22"/>
          <w:szCs w:val="22"/>
        </w:rPr>
        <w:t xml:space="preserve">are </w:t>
      </w:r>
      <w:r w:rsidR="00DC0B38">
        <w:rPr>
          <w:sz w:val="22"/>
          <w:szCs w:val="22"/>
        </w:rPr>
        <w:t xml:space="preserve">incorporated </w:t>
      </w:r>
      <w:r w:rsidR="005A1F77">
        <w:rPr>
          <w:sz w:val="22"/>
          <w:szCs w:val="22"/>
        </w:rPr>
        <w:t xml:space="preserve">in this request </w:t>
      </w:r>
      <w:r w:rsidR="00DC0B38">
        <w:rPr>
          <w:sz w:val="22"/>
          <w:szCs w:val="22"/>
        </w:rPr>
        <w:t>to the extent that they adhere to</w:t>
      </w:r>
      <w:r w:rsidR="005A4625">
        <w:rPr>
          <w:sz w:val="22"/>
          <w:szCs w:val="22"/>
        </w:rPr>
        <w:t xml:space="preserve"> </w:t>
      </w:r>
      <w:r w:rsidR="00DC0B38">
        <w:rPr>
          <w:sz w:val="22"/>
          <w:szCs w:val="22"/>
        </w:rPr>
        <w:t>the guidelines set forth in the PN, compl</w:t>
      </w:r>
      <w:r w:rsidR="005A1F77">
        <w:rPr>
          <w:sz w:val="22"/>
          <w:szCs w:val="22"/>
        </w:rPr>
        <w:t>y</w:t>
      </w:r>
      <w:r w:rsidR="00DC0B38">
        <w:rPr>
          <w:sz w:val="22"/>
          <w:szCs w:val="22"/>
        </w:rPr>
        <w:t xml:space="preserve"> with Commission</w:t>
      </w:r>
      <w:r w:rsidR="005A4625">
        <w:rPr>
          <w:sz w:val="22"/>
          <w:szCs w:val="22"/>
        </w:rPr>
        <w:t xml:space="preserve"> rules</w:t>
      </w:r>
      <w:r w:rsidR="00DC0B38">
        <w:rPr>
          <w:sz w:val="22"/>
          <w:szCs w:val="22"/>
        </w:rPr>
        <w:t xml:space="preserve">, and </w:t>
      </w:r>
      <w:r w:rsidR="005A1F77">
        <w:rPr>
          <w:sz w:val="22"/>
          <w:szCs w:val="22"/>
        </w:rPr>
        <w:t xml:space="preserve">are </w:t>
      </w:r>
      <w:r w:rsidR="00DC0B38">
        <w:rPr>
          <w:sz w:val="22"/>
          <w:szCs w:val="22"/>
        </w:rPr>
        <w:t xml:space="preserve">technically feasible.  </w:t>
      </w:r>
      <w:r w:rsidRPr="0006760A" w:rsidR="00573D1D">
        <w:rPr>
          <w:sz w:val="22"/>
          <w:szCs w:val="22"/>
        </w:rPr>
        <w:t>We</w:t>
      </w:r>
      <w:r w:rsidR="00DC0B3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seek to modify </w:t>
      </w:r>
      <w:r w:rsidR="00D8436F">
        <w:rPr>
          <w:sz w:val="22"/>
          <w:szCs w:val="22"/>
        </w:rPr>
        <w:t>FCC Form 470 to</w:t>
      </w:r>
      <w:r>
        <w:rPr>
          <w:sz w:val="22"/>
          <w:szCs w:val="22"/>
        </w:rPr>
        <w:t xml:space="preserve"> </w:t>
      </w:r>
      <w:r w:rsidRPr="0006760A" w:rsidR="00573D1D">
        <w:rPr>
          <w:sz w:val="22"/>
          <w:szCs w:val="22"/>
        </w:rPr>
        <w:t>implement these changes for FY202</w:t>
      </w:r>
      <w:r w:rsidR="005378AE">
        <w:rPr>
          <w:sz w:val="22"/>
          <w:szCs w:val="22"/>
        </w:rPr>
        <w:t>2</w:t>
      </w:r>
      <w:r w:rsidR="005A1F77">
        <w:rPr>
          <w:sz w:val="22"/>
          <w:szCs w:val="22"/>
        </w:rPr>
        <w:t xml:space="preserve">, which commences </w:t>
      </w:r>
      <w:r w:rsidRPr="005F0DE0" w:rsidR="005B2C27">
        <w:rPr>
          <w:sz w:val="22"/>
          <w:szCs w:val="22"/>
        </w:rPr>
        <w:t>July</w:t>
      </w:r>
      <w:r w:rsidR="005F0DE0">
        <w:rPr>
          <w:sz w:val="22"/>
          <w:szCs w:val="22"/>
        </w:rPr>
        <w:t xml:space="preserve"> 1</w:t>
      </w:r>
      <w:r w:rsidRPr="005F0DE0" w:rsidR="00FB2536">
        <w:rPr>
          <w:sz w:val="22"/>
          <w:szCs w:val="22"/>
        </w:rPr>
        <w:t>,</w:t>
      </w:r>
      <w:r w:rsidRPr="005F0DE0" w:rsidR="00002AF7">
        <w:rPr>
          <w:sz w:val="22"/>
          <w:szCs w:val="22"/>
        </w:rPr>
        <w:t xml:space="preserve"> 202</w:t>
      </w:r>
      <w:r w:rsidR="005378AE">
        <w:rPr>
          <w:sz w:val="22"/>
          <w:szCs w:val="22"/>
        </w:rPr>
        <w:t>2</w:t>
      </w:r>
      <w:r w:rsidR="00872727">
        <w:rPr>
          <w:sz w:val="22"/>
          <w:szCs w:val="22"/>
        </w:rPr>
        <w:t>. However, we anticipate releasing the Form 470 a year prior</w:t>
      </w:r>
      <w:r w:rsidR="00087736">
        <w:rPr>
          <w:sz w:val="22"/>
          <w:szCs w:val="22"/>
        </w:rPr>
        <w:t>,</w:t>
      </w:r>
      <w:r w:rsidR="001A1305">
        <w:rPr>
          <w:sz w:val="22"/>
          <w:szCs w:val="22"/>
        </w:rPr>
        <w:t xml:space="preserve"> on</w:t>
      </w:r>
      <w:r w:rsidR="00872727">
        <w:rPr>
          <w:sz w:val="22"/>
          <w:szCs w:val="22"/>
        </w:rPr>
        <w:t xml:space="preserve"> July</w:t>
      </w:r>
      <w:r w:rsidR="001A1305">
        <w:rPr>
          <w:sz w:val="22"/>
          <w:szCs w:val="22"/>
        </w:rPr>
        <w:t xml:space="preserve"> 1,</w:t>
      </w:r>
      <w:r w:rsidR="00872727">
        <w:rPr>
          <w:sz w:val="22"/>
          <w:szCs w:val="22"/>
        </w:rPr>
        <w:t xml:space="preserve"> 202</w:t>
      </w:r>
      <w:r w:rsidR="00B55C48">
        <w:rPr>
          <w:sz w:val="22"/>
          <w:szCs w:val="22"/>
        </w:rPr>
        <w:t>1</w:t>
      </w:r>
      <w:r w:rsidR="00872727">
        <w:rPr>
          <w:sz w:val="22"/>
          <w:szCs w:val="22"/>
        </w:rPr>
        <w:t xml:space="preserve">, as is the usual practice. </w:t>
      </w:r>
    </w:p>
    <w:p w:rsidRPr="0006760A" w:rsidR="00752A6F" w:rsidP="00752A6F" w:rsidRDefault="00752A6F" w14:paraId="06DB2D32" w14:textId="77777777">
      <w:pPr>
        <w:rPr>
          <w:b/>
          <w:sz w:val="22"/>
          <w:szCs w:val="22"/>
        </w:rPr>
      </w:pPr>
    </w:p>
    <w:p w:rsidRPr="0006760A" w:rsidR="00752A6F" w:rsidP="00752A6F" w:rsidRDefault="00752A6F" w14:paraId="21618566" w14:textId="19011782">
      <w:pPr>
        <w:rPr>
          <w:b/>
          <w:sz w:val="22"/>
          <w:szCs w:val="22"/>
        </w:rPr>
      </w:pPr>
      <w:r w:rsidRPr="0006760A">
        <w:rPr>
          <w:b/>
          <w:sz w:val="22"/>
          <w:szCs w:val="22"/>
        </w:rPr>
        <w:t xml:space="preserve">Summary of Proposed </w:t>
      </w:r>
      <w:r w:rsidR="009D3044">
        <w:rPr>
          <w:b/>
          <w:sz w:val="22"/>
          <w:szCs w:val="22"/>
        </w:rPr>
        <w:t>Changes</w:t>
      </w:r>
      <w:r w:rsidRPr="0006760A">
        <w:rPr>
          <w:b/>
          <w:sz w:val="22"/>
          <w:szCs w:val="22"/>
        </w:rPr>
        <w:t xml:space="preserve"> to the FCC Form 470:</w:t>
      </w:r>
    </w:p>
    <w:p w:rsidRPr="0006760A" w:rsidR="00752A6F" w:rsidP="003B2F92" w:rsidRDefault="00752A6F" w14:paraId="3547504E" w14:textId="652FFC33">
      <w:pPr>
        <w:rPr>
          <w:b/>
          <w:sz w:val="22"/>
          <w:szCs w:val="22"/>
        </w:rPr>
      </w:pPr>
    </w:p>
    <w:p w:rsidR="00E60B69" w:rsidP="00E60B69" w:rsidRDefault="00AE4258" w14:paraId="4146D770" w14:textId="3DB4E60F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 propose to provide</w:t>
      </w:r>
      <w:r w:rsidRPr="0006760A">
        <w:rPr>
          <w:bCs/>
          <w:sz w:val="22"/>
          <w:szCs w:val="22"/>
        </w:rPr>
        <w:t xml:space="preserve"> </w:t>
      </w:r>
      <w:r w:rsidRPr="0006760A" w:rsidR="00E60B69">
        <w:rPr>
          <w:bCs/>
          <w:sz w:val="22"/>
          <w:szCs w:val="22"/>
        </w:rPr>
        <w:t xml:space="preserve">applicants with additional guidance, warnings, and explanations for </w:t>
      </w:r>
      <w:r w:rsidR="0010722F">
        <w:rPr>
          <w:bCs/>
          <w:sz w:val="22"/>
          <w:szCs w:val="22"/>
        </w:rPr>
        <w:t>“</w:t>
      </w:r>
      <w:r w:rsidRPr="0006760A" w:rsidR="00E60B69">
        <w:rPr>
          <w:bCs/>
          <w:sz w:val="22"/>
          <w:szCs w:val="22"/>
        </w:rPr>
        <w:t>category one</w:t>
      </w:r>
      <w:r w:rsidR="0010722F">
        <w:rPr>
          <w:bCs/>
          <w:sz w:val="22"/>
          <w:szCs w:val="22"/>
        </w:rPr>
        <w:t>”</w:t>
      </w:r>
      <w:r w:rsidRPr="0006760A" w:rsidR="00E60B69">
        <w:rPr>
          <w:bCs/>
          <w:sz w:val="22"/>
          <w:szCs w:val="22"/>
        </w:rPr>
        <w:t xml:space="preserve"> services to help guide applicants to the correct drop-down menu option for the service on which they seek bids.</w:t>
      </w:r>
      <w:r w:rsidR="006662A1">
        <w:rPr>
          <w:bCs/>
          <w:sz w:val="22"/>
          <w:szCs w:val="22"/>
        </w:rPr>
        <w:t xml:space="preserve"> </w:t>
      </w:r>
      <w:r w:rsidR="005A5D7F">
        <w:rPr>
          <w:bCs/>
          <w:sz w:val="22"/>
          <w:szCs w:val="22"/>
        </w:rPr>
        <w:t>The guidance will be provided in ways such as:</w:t>
      </w:r>
    </w:p>
    <w:p w:rsidR="005A5D7F" w:rsidP="005A5D7F" w:rsidRDefault="005A5D7F" w14:paraId="01100AE7" w14:textId="716E8114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Providing explanatory statements </w:t>
      </w:r>
      <w:r w:rsidR="00002C0B">
        <w:rPr>
          <w:bCs/>
          <w:sz w:val="22"/>
          <w:szCs w:val="22"/>
        </w:rPr>
        <w:t>at the beginning of the page;</w:t>
      </w:r>
    </w:p>
    <w:p w:rsidR="00002C0B" w:rsidP="005A5D7F" w:rsidRDefault="00002C0B" w14:paraId="375AC025" w14:textId="4F0D7EC3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Providing warnings when selections may impact or are inconsistent with other areas of the </w:t>
      </w:r>
      <w:r w:rsidR="00B85FC8">
        <w:rPr>
          <w:bCs/>
          <w:sz w:val="22"/>
          <w:szCs w:val="22"/>
        </w:rPr>
        <w:t>Form 470; and</w:t>
      </w:r>
    </w:p>
    <w:p w:rsidRPr="00345998" w:rsidR="00B85FC8" w:rsidP="00345998" w:rsidRDefault="00B85FC8" w14:paraId="24A59573" w14:textId="5D6D6E79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Informing applicants of commonly selected items within a given section or question.</w:t>
      </w:r>
    </w:p>
    <w:p w:rsidR="00E60B69" w:rsidP="003E67E0" w:rsidRDefault="00E60B69" w14:paraId="41D501FA" w14:textId="77777777">
      <w:pPr>
        <w:pStyle w:val="ListParagraph"/>
        <w:rPr>
          <w:bCs/>
          <w:sz w:val="22"/>
          <w:szCs w:val="22"/>
        </w:rPr>
      </w:pPr>
    </w:p>
    <w:p w:rsidR="00E60B69" w:rsidP="003B2F92" w:rsidRDefault="00523DEB" w14:paraId="4E4E181D" w14:textId="7C8634EA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 propose to m</w:t>
      </w:r>
      <w:r w:rsidR="00400362">
        <w:rPr>
          <w:bCs/>
          <w:sz w:val="22"/>
          <w:szCs w:val="22"/>
        </w:rPr>
        <w:t>odify</w:t>
      </w:r>
      <w:r w:rsidR="00E60B69">
        <w:rPr>
          <w:bCs/>
          <w:sz w:val="22"/>
          <w:szCs w:val="22"/>
        </w:rPr>
        <w:t xml:space="preserve"> the </w:t>
      </w:r>
      <w:r w:rsidR="00CE7B71">
        <w:rPr>
          <w:bCs/>
          <w:sz w:val="22"/>
          <w:szCs w:val="22"/>
        </w:rPr>
        <w:t xml:space="preserve">steps applicants must take </w:t>
      </w:r>
      <w:r w:rsidR="00342162">
        <w:rPr>
          <w:bCs/>
          <w:sz w:val="22"/>
          <w:szCs w:val="22"/>
        </w:rPr>
        <w:t>and questions they must answer,</w:t>
      </w:r>
      <w:r w:rsidR="00E60B69">
        <w:rPr>
          <w:bCs/>
          <w:sz w:val="22"/>
          <w:szCs w:val="22"/>
        </w:rPr>
        <w:t xml:space="preserve"> </w:t>
      </w:r>
      <w:r w:rsidR="00342162">
        <w:rPr>
          <w:bCs/>
          <w:sz w:val="22"/>
          <w:szCs w:val="22"/>
        </w:rPr>
        <w:t xml:space="preserve">to </w:t>
      </w:r>
      <w:r w:rsidR="00E60B69">
        <w:rPr>
          <w:bCs/>
          <w:sz w:val="22"/>
          <w:szCs w:val="22"/>
        </w:rPr>
        <w:t xml:space="preserve">fill out </w:t>
      </w:r>
      <w:r w:rsidR="004717B4">
        <w:rPr>
          <w:bCs/>
          <w:sz w:val="22"/>
          <w:szCs w:val="22"/>
        </w:rPr>
        <w:t>the FCC</w:t>
      </w:r>
      <w:r w:rsidR="00E60B69">
        <w:rPr>
          <w:bCs/>
          <w:sz w:val="22"/>
          <w:szCs w:val="22"/>
        </w:rPr>
        <w:t xml:space="preserve"> </w:t>
      </w:r>
      <w:r w:rsidR="004717B4">
        <w:rPr>
          <w:bCs/>
          <w:sz w:val="22"/>
          <w:szCs w:val="22"/>
        </w:rPr>
        <w:t>F</w:t>
      </w:r>
      <w:r w:rsidR="00E60B69">
        <w:rPr>
          <w:bCs/>
          <w:sz w:val="22"/>
          <w:szCs w:val="22"/>
        </w:rPr>
        <w:t>orm</w:t>
      </w:r>
      <w:r w:rsidR="004717B4">
        <w:rPr>
          <w:bCs/>
          <w:sz w:val="22"/>
          <w:szCs w:val="22"/>
        </w:rPr>
        <w:t xml:space="preserve"> 470</w:t>
      </w:r>
      <w:r w:rsidR="00342162">
        <w:rPr>
          <w:bCs/>
          <w:sz w:val="22"/>
          <w:szCs w:val="22"/>
        </w:rPr>
        <w:t>,</w:t>
      </w:r>
      <w:r w:rsidR="00E60B69">
        <w:rPr>
          <w:bCs/>
          <w:sz w:val="22"/>
          <w:szCs w:val="22"/>
        </w:rPr>
        <w:t xml:space="preserve"> to reduce confusion</w:t>
      </w:r>
      <w:r w:rsidR="004717B4">
        <w:rPr>
          <w:bCs/>
          <w:sz w:val="22"/>
          <w:szCs w:val="22"/>
        </w:rPr>
        <w:t xml:space="preserve"> </w:t>
      </w:r>
      <w:r w:rsidR="00E60B69">
        <w:rPr>
          <w:bCs/>
          <w:sz w:val="22"/>
          <w:szCs w:val="22"/>
        </w:rPr>
        <w:t>and</w:t>
      </w:r>
      <w:r w:rsidR="004717B4">
        <w:rPr>
          <w:bCs/>
          <w:sz w:val="22"/>
          <w:szCs w:val="22"/>
        </w:rPr>
        <w:t xml:space="preserve"> </w:t>
      </w:r>
      <w:r w:rsidR="00E60B69">
        <w:rPr>
          <w:bCs/>
          <w:sz w:val="22"/>
          <w:szCs w:val="22"/>
        </w:rPr>
        <w:t>administrative burden</w:t>
      </w:r>
      <w:r w:rsidR="004717B4">
        <w:rPr>
          <w:bCs/>
          <w:sz w:val="22"/>
          <w:szCs w:val="22"/>
        </w:rPr>
        <w:t>s</w:t>
      </w:r>
      <w:r w:rsidR="00E60B69">
        <w:rPr>
          <w:bCs/>
          <w:sz w:val="22"/>
          <w:szCs w:val="22"/>
        </w:rPr>
        <w:t>.</w:t>
      </w:r>
      <w:r w:rsidR="004717B4">
        <w:rPr>
          <w:bCs/>
          <w:sz w:val="22"/>
          <w:szCs w:val="22"/>
        </w:rPr>
        <w:t xml:space="preserve">  </w:t>
      </w:r>
      <w:r w:rsidR="00400362">
        <w:rPr>
          <w:bCs/>
          <w:sz w:val="22"/>
          <w:szCs w:val="22"/>
        </w:rPr>
        <w:t>Changes include:</w:t>
      </w:r>
    </w:p>
    <w:p w:rsidR="004717B4" w:rsidP="004717B4" w:rsidRDefault="003E67E0" w14:paraId="0D0F6FE7" w14:textId="340BDB54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Adding</w:t>
      </w:r>
      <w:r w:rsidR="004717B4">
        <w:rPr>
          <w:bCs/>
          <w:sz w:val="22"/>
          <w:szCs w:val="22"/>
        </w:rPr>
        <w:t xml:space="preserve"> guiding statements to lead applicants to the relevant category one drop-down menu options; and</w:t>
      </w:r>
    </w:p>
    <w:p w:rsidRPr="003E67E0" w:rsidR="004717B4" w:rsidP="003E67E0" w:rsidRDefault="004717B4" w14:paraId="4113FC0D" w14:textId="5E907D99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Enabling applicants to multi-select </w:t>
      </w:r>
      <w:r w:rsidR="0010722F">
        <w:rPr>
          <w:bCs/>
          <w:sz w:val="22"/>
          <w:szCs w:val="22"/>
        </w:rPr>
        <w:t>“</w:t>
      </w:r>
      <w:r>
        <w:rPr>
          <w:bCs/>
          <w:sz w:val="22"/>
          <w:szCs w:val="22"/>
        </w:rPr>
        <w:t>category two</w:t>
      </w:r>
      <w:r w:rsidR="0010722F">
        <w:rPr>
          <w:bCs/>
          <w:sz w:val="22"/>
          <w:szCs w:val="22"/>
        </w:rPr>
        <w:t>”</w:t>
      </w:r>
      <w:r>
        <w:rPr>
          <w:bCs/>
          <w:sz w:val="22"/>
          <w:szCs w:val="22"/>
        </w:rPr>
        <w:t xml:space="preserve"> drop-down menu options.</w:t>
      </w:r>
    </w:p>
    <w:p w:rsidR="004717B4" w:rsidP="003E67E0" w:rsidRDefault="004717B4" w14:paraId="7E0A2797" w14:textId="77777777">
      <w:pPr>
        <w:pStyle w:val="ListParagraph"/>
        <w:rPr>
          <w:bCs/>
          <w:sz w:val="22"/>
          <w:szCs w:val="22"/>
        </w:rPr>
      </w:pPr>
    </w:p>
    <w:p w:rsidR="006D3361" w:rsidP="003B2F92" w:rsidRDefault="00523DEB" w14:paraId="6166A30F" w14:textId="5FC0E872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We propose to m</w:t>
      </w:r>
      <w:r w:rsidRPr="0006760A" w:rsidR="006D3361">
        <w:rPr>
          <w:bCs/>
          <w:sz w:val="22"/>
          <w:szCs w:val="22"/>
        </w:rPr>
        <w:t>odif</w:t>
      </w:r>
      <w:r w:rsidR="00E60B69">
        <w:rPr>
          <w:bCs/>
          <w:sz w:val="22"/>
          <w:szCs w:val="22"/>
        </w:rPr>
        <w:t>y</w:t>
      </w:r>
      <w:r w:rsidRPr="0006760A" w:rsidR="006D3361">
        <w:rPr>
          <w:bCs/>
          <w:sz w:val="22"/>
          <w:szCs w:val="22"/>
        </w:rPr>
        <w:t xml:space="preserve"> </w:t>
      </w:r>
      <w:r w:rsidRPr="0006760A" w:rsidR="00DC522D">
        <w:rPr>
          <w:bCs/>
          <w:sz w:val="22"/>
          <w:szCs w:val="22"/>
        </w:rPr>
        <w:t>the</w:t>
      </w:r>
      <w:r w:rsidR="00491606">
        <w:rPr>
          <w:bCs/>
          <w:sz w:val="22"/>
          <w:szCs w:val="22"/>
        </w:rPr>
        <w:t xml:space="preserve"> options in the drop-down menu</w:t>
      </w:r>
      <w:r w:rsidR="00250EAF">
        <w:rPr>
          <w:bCs/>
          <w:sz w:val="22"/>
          <w:szCs w:val="22"/>
        </w:rPr>
        <w:t xml:space="preserve"> field of the FCC Form 470</w:t>
      </w:r>
      <w:r w:rsidRPr="0006760A" w:rsidR="00DC522D">
        <w:rPr>
          <w:bCs/>
          <w:sz w:val="22"/>
          <w:szCs w:val="22"/>
        </w:rPr>
        <w:t xml:space="preserve"> </w:t>
      </w:r>
      <w:r w:rsidR="00E62C68">
        <w:rPr>
          <w:bCs/>
          <w:sz w:val="22"/>
          <w:szCs w:val="22"/>
        </w:rPr>
        <w:t>to</w:t>
      </w:r>
      <w:r w:rsidRPr="0006760A" w:rsidR="006D3361">
        <w:rPr>
          <w:bCs/>
          <w:sz w:val="22"/>
          <w:szCs w:val="22"/>
        </w:rPr>
        <w:t xml:space="preserve"> </w:t>
      </w:r>
      <w:r w:rsidR="00E62C68">
        <w:rPr>
          <w:bCs/>
          <w:sz w:val="22"/>
          <w:szCs w:val="22"/>
        </w:rPr>
        <w:t>more accurately reflect the services on which applicants are requesting bids and reduce applicant confusion.</w:t>
      </w:r>
      <w:r w:rsidR="00E60B69">
        <w:rPr>
          <w:bCs/>
          <w:sz w:val="22"/>
          <w:szCs w:val="22"/>
        </w:rPr>
        <w:t xml:space="preserve">  </w:t>
      </w:r>
      <w:r w:rsidR="00400362">
        <w:rPr>
          <w:bCs/>
          <w:sz w:val="22"/>
          <w:szCs w:val="22"/>
        </w:rPr>
        <w:t>Changes</w:t>
      </w:r>
      <w:r w:rsidR="00E60B69">
        <w:rPr>
          <w:bCs/>
          <w:sz w:val="22"/>
          <w:szCs w:val="22"/>
        </w:rPr>
        <w:t xml:space="preserve"> include:</w:t>
      </w:r>
    </w:p>
    <w:p w:rsidR="00E60B69" w:rsidP="00E60B69" w:rsidRDefault="00E60B69" w14:paraId="52B2C7FC" w14:textId="502FF46B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Adding the phrase “and necessary software and licenses” to category two internal connections drop-down menu options to clarify that these elements are eligible under this category;</w:t>
      </w:r>
      <w:r w:rsidR="004717B4">
        <w:rPr>
          <w:bCs/>
          <w:sz w:val="22"/>
          <w:szCs w:val="22"/>
        </w:rPr>
        <w:t xml:space="preserve"> and</w:t>
      </w:r>
    </w:p>
    <w:p w:rsidR="00E60B69" w:rsidP="00E60B69" w:rsidRDefault="00E60B69" w14:paraId="32506321" w14:textId="2A0862DF">
      <w:pPr>
        <w:pStyle w:val="ListParagraph"/>
        <w:numPr>
          <w:ilvl w:val="1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Changing the category one drop-down menu option “Internet Access and Transport Bundled” to “Internet access and data transmission service” to clarify that these services do not have to be bundled together</w:t>
      </w:r>
      <w:r w:rsidR="004717B4">
        <w:rPr>
          <w:bCs/>
          <w:sz w:val="22"/>
          <w:szCs w:val="22"/>
        </w:rPr>
        <w:t>.</w:t>
      </w:r>
    </w:p>
    <w:p w:rsidR="00BC3694" w:rsidP="003E67E0" w:rsidRDefault="00BC3694" w14:paraId="50208DF4" w14:textId="4F9D24CE">
      <w:pPr>
        <w:rPr>
          <w:b/>
          <w:sz w:val="22"/>
          <w:szCs w:val="22"/>
        </w:rPr>
      </w:pPr>
    </w:p>
    <w:p w:rsidRPr="003F4B12" w:rsidR="003F4B12" w:rsidP="00093B36" w:rsidRDefault="003F4B12" w14:paraId="42FDE695" w14:textId="20EFF43A">
      <w:pPr>
        <w:rPr>
          <w:sz w:val="22"/>
          <w:szCs w:val="22"/>
        </w:rPr>
      </w:pPr>
    </w:p>
    <w:p w:rsidRPr="003F4B12" w:rsidR="003F4B12" w:rsidP="003F4B12" w:rsidRDefault="003F4B12" w14:paraId="5A99C8A1" w14:textId="77777777">
      <w:pPr>
        <w:pStyle w:val="ListParagraph"/>
        <w:ind w:left="1080"/>
        <w:rPr>
          <w:b/>
          <w:sz w:val="22"/>
          <w:szCs w:val="22"/>
        </w:rPr>
      </w:pPr>
    </w:p>
    <w:sectPr w:rsidRPr="003F4B12" w:rsidR="003F4B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A0C6E" w14:textId="77777777" w:rsidR="00724BA9" w:rsidRDefault="00724BA9" w:rsidP="00573D1D">
      <w:r>
        <w:separator/>
      </w:r>
    </w:p>
  </w:endnote>
  <w:endnote w:type="continuationSeparator" w:id="0">
    <w:p w14:paraId="473325D5" w14:textId="77777777" w:rsidR="00724BA9" w:rsidRDefault="00724BA9" w:rsidP="0057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B36FF" w14:textId="77777777" w:rsidR="00724BA9" w:rsidRDefault="00724BA9" w:rsidP="00573D1D">
      <w:r>
        <w:separator/>
      </w:r>
    </w:p>
  </w:footnote>
  <w:footnote w:type="continuationSeparator" w:id="0">
    <w:p w14:paraId="70166C09" w14:textId="77777777" w:rsidR="00724BA9" w:rsidRDefault="00724BA9" w:rsidP="00573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2D34"/>
    <w:multiLevelType w:val="hybridMultilevel"/>
    <w:tmpl w:val="DB2CDC14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D7BFE"/>
    <w:multiLevelType w:val="hybridMultilevel"/>
    <w:tmpl w:val="3B940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149B6"/>
    <w:multiLevelType w:val="hybridMultilevel"/>
    <w:tmpl w:val="2BF60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A6F"/>
    <w:rsid w:val="00002AF7"/>
    <w:rsid w:val="00002C0B"/>
    <w:rsid w:val="00050775"/>
    <w:rsid w:val="0006760A"/>
    <w:rsid w:val="00070030"/>
    <w:rsid w:val="0007600C"/>
    <w:rsid w:val="00087736"/>
    <w:rsid w:val="00093B36"/>
    <w:rsid w:val="0010722F"/>
    <w:rsid w:val="001225DD"/>
    <w:rsid w:val="001573E4"/>
    <w:rsid w:val="00193F5C"/>
    <w:rsid w:val="0019623D"/>
    <w:rsid w:val="001A1305"/>
    <w:rsid w:val="001B7A48"/>
    <w:rsid w:val="001D177B"/>
    <w:rsid w:val="001D3C69"/>
    <w:rsid w:val="0020446E"/>
    <w:rsid w:val="00224526"/>
    <w:rsid w:val="00250EAF"/>
    <w:rsid w:val="002632D4"/>
    <w:rsid w:val="002A52DB"/>
    <w:rsid w:val="0030212C"/>
    <w:rsid w:val="00342162"/>
    <w:rsid w:val="00345998"/>
    <w:rsid w:val="00372A96"/>
    <w:rsid w:val="003763BB"/>
    <w:rsid w:val="003B2F92"/>
    <w:rsid w:val="003C444E"/>
    <w:rsid w:val="003D0921"/>
    <w:rsid w:val="003E67E0"/>
    <w:rsid w:val="003F4B12"/>
    <w:rsid w:val="00400362"/>
    <w:rsid w:val="00403E20"/>
    <w:rsid w:val="004165FC"/>
    <w:rsid w:val="004717B4"/>
    <w:rsid w:val="00491606"/>
    <w:rsid w:val="00503DFA"/>
    <w:rsid w:val="005152E5"/>
    <w:rsid w:val="00523DEB"/>
    <w:rsid w:val="00534ECB"/>
    <w:rsid w:val="005378AE"/>
    <w:rsid w:val="00563899"/>
    <w:rsid w:val="00573D1D"/>
    <w:rsid w:val="0057658C"/>
    <w:rsid w:val="005772DB"/>
    <w:rsid w:val="00581086"/>
    <w:rsid w:val="005A1F77"/>
    <w:rsid w:val="005A4625"/>
    <w:rsid w:val="005A5D7F"/>
    <w:rsid w:val="005B2C27"/>
    <w:rsid w:val="005E2C97"/>
    <w:rsid w:val="005E5F9C"/>
    <w:rsid w:val="005F0DE0"/>
    <w:rsid w:val="0062622C"/>
    <w:rsid w:val="006409B3"/>
    <w:rsid w:val="006662A1"/>
    <w:rsid w:val="00683EFD"/>
    <w:rsid w:val="00685A42"/>
    <w:rsid w:val="006A7E18"/>
    <w:rsid w:val="006D3361"/>
    <w:rsid w:val="00724BA9"/>
    <w:rsid w:val="00752A6F"/>
    <w:rsid w:val="0075788E"/>
    <w:rsid w:val="007A2B73"/>
    <w:rsid w:val="007B7335"/>
    <w:rsid w:val="007C6057"/>
    <w:rsid w:val="007F076C"/>
    <w:rsid w:val="00815CBB"/>
    <w:rsid w:val="008426E5"/>
    <w:rsid w:val="00872727"/>
    <w:rsid w:val="008F0B34"/>
    <w:rsid w:val="008F6013"/>
    <w:rsid w:val="009239EE"/>
    <w:rsid w:val="00936FF0"/>
    <w:rsid w:val="00942412"/>
    <w:rsid w:val="009C54B7"/>
    <w:rsid w:val="009D3044"/>
    <w:rsid w:val="009E44BF"/>
    <w:rsid w:val="009F42FB"/>
    <w:rsid w:val="00A5209A"/>
    <w:rsid w:val="00A62B37"/>
    <w:rsid w:val="00A72064"/>
    <w:rsid w:val="00A937B4"/>
    <w:rsid w:val="00AE4258"/>
    <w:rsid w:val="00AE580B"/>
    <w:rsid w:val="00B20866"/>
    <w:rsid w:val="00B55C48"/>
    <w:rsid w:val="00B66AC0"/>
    <w:rsid w:val="00B823AA"/>
    <w:rsid w:val="00B85FC8"/>
    <w:rsid w:val="00BC3694"/>
    <w:rsid w:val="00BD12F2"/>
    <w:rsid w:val="00BE17D1"/>
    <w:rsid w:val="00BF2972"/>
    <w:rsid w:val="00C650B8"/>
    <w:rsid w:val="00CB30E2"/>
    <w:rsid w:val="00CE7B71"/>
    <w:rsid w:val="00CF1EA8"/>
    <w:rsid w:val="00D010EA"/>
    <w:rsid w:val="00D35E37"/>
    <w:rsid w:val="00D8436F"/>
    <w:rsid w:val="00DB4888"/>
    <w:rsid w:val="00DC0B38"/>
    <w:rsid w:val="00DC522D"/>
    <w:rsid w:val="00DD7663"/>
    <w:rsid w:val="00E60B69"/>
    <w:rsid w:val="00E625CC"/>
    <w:rsid w:val="00E62C68"/>
    <w:rsid w:val="00E75AB8"/>
    <w:rsid w:val="00EA04E3"/>
    <w:rsid w:val="00EA7163"/>
    <w:rsid w:val="00EF6DF6"/>
    <w:rsid w:val="00F37DBC"/>
    <w:rsid w:val="00F72607"/>
    <w:rsid w:val="00F80B10"/>
    <w:rsid w:val="00FB2536"/>
    <w:rsid w:val="00FB3A53"/>
    <w:rsid w:val="00FB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7361"/>
  <w15:chartTrackingRefBased/>
  <w15:docId w15:val="{29555AE2-D2EA-4A90-A26C-C730ED0F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D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D1D"/>
    <w:rPr>
      <w:rFonts w:ascii="Segoe UI" w:eastAsia="Times New Roman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3D1D"/>
    <w:pPr>
      <w:tabs>
        <w:tab w:val="left" w:pos="360"/>
      </w:tabs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3D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3D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73D1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2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F60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0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0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0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01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52E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3E6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685A4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2632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ocs.fcc.gov/public/attachments/DA-19-986A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9348837DC004BA36A5E42ADCD0B16" ma:contentTypeVersion="5" ma:contentTypeDescription="Create a new document." ma:contentTypeScope="" ma:versionID="d5ee9a6affcd72994339a5aa22b8eb64">
  <xsd:schema xmlns:xsd="http://www.w3.org/2001/XMLSchema" xmlns:xs="http://www.w3.org/2001/XMLSchema" xmlns:p="http://schemas.microsoft.com/office/2006/metadata/properties" xmlns:ns3="c0230c99-726e-44b9-804e-ac9b1b550e8e" xmlns:ns4="28ce80e2-173a-41cd-b3b8-0a96313484ef" targetNamespace="http://schemas.microsoft.com/office/2006/metadata/properties" ma:root="true" ma:fieldsID="c191f56787c1fb23bb928aeb2e896f34" ns3:_="" ns4:_="">
    <xsd:import namespace="c0230c99-726e-44b9-804e-ac9b1b550e8e"/>
    <xsd:import namespace="28ce80e2-173a-41cd-b3b8-0a96313484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30c99-726e-44b9-804e-ac9b1b550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e80e2-173a-41cd-b3b8-0a96313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C6C730-9E00-4F73-83D7-96AB748F6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230c99-726e-44b9-804e-ac9b1b550e8e"/>
    <ds:schemaRef ds:uri="28ce80e2-173a-41cd-b3b8-0a96313484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32191-250A-4381-A156-1011EAFCA6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1D9C91-FED0-4123-9B26-65E137F78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Garza</dc:creator>
  <cp:keywords/>
  <dc:description/>
  <cp:lastModifiedBy>Nicole Ongele</cp:lastModifiedBy>
  <cp:revision>3</cp:revision>
  <dcterms:created xsi:type="dcterms:W3CDTF">2021-04-22T14:33:00Z</dcterms:created>
  <dcterms:modified xsi:type="dcterms:W3CDTF">2021-04-22T14:48:00Z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0x010100F6E9348837DC004BA36A5E42ADCD0B16</vt:lpwstr>
  </property>
</Properties>
</file>