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6116" w:rsidR="00305C14" w:rsidP="00305C14" w:rsidRDefault="00305C14" w14:paraId="6017775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U.S. Small Business Administration</w:t>
      </w:r>
    </w:p>
    <w:p w:rsidR="00305C14" w:rsidP="00305C14" w:rsidRDefault="00305C14" w14:paraId="7F4ADF1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Paperwork Reduction Act Submission</w:t>
      </w:r>
    </w:p>
    <w:p w:rsidR="00305C14" w:rsidP="00305C14" w:rsidRDefault="00305C14" w14:paraId="765D209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Paycheck Protection Loan Program</w:t>
      </w:r>
    </w:p>
    <w:p w:rsidRPr="00305C14" w:rsidR="00305C14" w:rsidP="00305C14" w:rsidRDefault="00305C14" w14:paraId="6DB8135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Number 3245-0407</w:t>
      </w:r>
    </w:p>
    <w:p w:rsidR="00305C14" w:rsidP="00245B9B" w:rsidRDefault="00305C14" w14:paraId="23B61BB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305C14" w:rsidP="00305C14" w:rsidRDefault="00305C14" w14:paraId="6126D3C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00305C14" w:rsidP="00305C14" w:rsidRDefault="00305C14" w14:paraId="2D213B6B" w14:textId="6CAA597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JUSTIFICATION FOR </w:t>
      </w:r>
      <w:r w:rsidR="002E6D04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A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NON-SUBSTANTIVE CHANGE</w:t>
      </w:r>
    </w:p>
    <w:p w:rsidR="00305C14" w:rsidP="00305C14" w:rsidRDefault="00305C14" w14:paraId="710DA5A9" w14:textId="339946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1B12D0" w:rsidP="00BF7522" w:rsidRDefault="00551F22" w14:paraId="4BECA617" w14:textId="66F7C3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Small Business Administration (SBA) is seeking approval </w:t>
      </w:r>
      <w:r w:rsidR="00D7367C"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z w:val="24"/>
          <w:szCs w:val="24"/>
        </w:rPr>
        <w:t xml:space="preserve"> non-substantive change to this information collection</w:t>
      </w:r>
      <w:r w:rsidR="00D7367C">
        <w:rPr>
          <w:rFonts w:ascii="Times New Roman" w:hAnsi="Times New Roman" w:cs="Times New Roman"/>
          <w:sz w:val="24"/>
          <w:szCs w:val="24"/>
        </w:rPr>
        <w:t xml:space="preserve"> </w:t>
      </w:r>
      <w:r w:rsidR="00B87E0B">
        <w:rPr>
          <w:rFonts w:ascii="Times New Roman" w:hAnsi="Times New Roman" w:cs="Times New Roman"/>
          <w:sz w:val="24"/>
          <w:szCs w:val="24"/>
        </w:rPr>
        <w:t xml:space="preserve">to </w:t>
      </w:r>
      <w:r w:rsidR="00F3271C">
        <w:rPr>
          <w:rFonts w:ascii="Times New Roman" w:hAnsi="Times New Roman" w:cs="Times New Roman"/>
          <w:sz w:val="24"/>
          <w:szCs w:val="24"/>
        </w:rPr>
        <w:t xml:space="preserve">implement </w:t>
      </w:r>
      <w:r w:rsidR="00D7367C">
        <w:rPr>
          <w:rFonts w:ascii="Times New Roman" w:hAnsi="Times New Roman" w:cs="Times New Roman"/>
          <w:sz w:val="24"/>
          <w:szCs w:val="24"/>
        </w:rPr>
        <w:t xml:space="preserve">the </w:t>
      </w:r>
      <w:r w:rsidR="00346832">
        <w:rPr>
          <w:rFonts w:ascii="Times New Roman" w:hAnsi="Times New Roman" w:cs="Times New Roman"/>
          <w:sz w:val="24"/>
          <w:szCs w:val="24"/>
        </w:rPr>
        <w:t xml:space="preserve">recent </w:t>
      </w:r>
      <w:r w:rsidR="00F3271C">
        <w:rPr>
          <w:rFonts w:ascii="Times New Roman" w:hAnsi="Times New Roman" w:cs="Times New Roman"/>
          <w:sz w:val="24"/>
          <w:szCs w:val="24"/>
        </w:rPr>
        <w:t xml:space="preserve">amendment to </w:t>
      </w:r>
      <w:r w:rsidR="00BF11C6">
        <w:rPr>
          <w:rFonts w:ascii="Times New Roman" w:hAnsi="Times New Roman" w:cs="Times New Roman"/>
          <w:sz w:val="24"/>
          <w:szCs w:val="24"/>
        </w:rPr>
        <w:t xml:space="preserve">the expiration date for the </w:t>
      </w:r>
      <w:r w:rsidR="00F3271C">
        <w:rPr>
          <w:rFonts w:ascii="Times New Roman" w:hAnsi="Times New Roman" w:cs="Times New Roman"/>
          <w:sz w:val="24"/>
          <w:szCs w:val="24"/>
        </w:rPr>
        <w:t>Paycheck Protection Program (PPP)</w:t>
      </w:r>
      <w:r w:rsidR="00550E4E">
        <w:rPr>
          <w:rFonts w:ascii="Times New Roman" w:hAnsi="Times New Roman" w:cs="Times New Roman"/>
          <w:sz w:val="24"/>
          <w:szCs w:val="24"/>
        </w:rPr>
        <w:t xml:space="preserve">, </w:t>
      </w:r>
      <w:r w:rsidR="003B12EB">
        <w:rPr>
          <w:rFonts w:ascii="Times New Roman" w:hAnsi="Times New Roman" w:cs="Times New Roman"/>
          <w:sz w:val="24"/>
          <w:szCs w:val="24"/>
        </w:rPr>
        <w:t xml:space="preserve">by the </w:t>
      </w:r>
      <w:r w:rsidRPr="00260C9B" w:rsidR="003B12EB">
        <w:rPr>
          <w:rFonts w:ascii="Times New Roman" w:hAnsi="Times New Roman" w:eastAsia="Times New Roman" w:cs="Times New Roman"/>
          <w:sz w:val="24"/>
          <w:szCs w:val="24"/>
        </w:rPr>
        <w:t>PPP Extension Act of 2021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>,</w:t>
      </w:r>
      <w:r w:rsidR="00346832">
        <w:rPr>
          <w:rFonts w:ascii="Times New Roman" w:hAnsi="Times New Roman" w:eastAsia="Times New Roman" w:cs="Times New Roman"/>
          <w:sz w:val="24"/>
          <w:szCs w:val="24"/>
        </w:rPr>
        <w:t xml:space="preserve"> Pub. L. 117-6 (3/30/2021). </w:t>
      </w:r>
      <w:r w:rsidR="00D7367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D7367C" w:rsidP="00305C14" w:rsidRDefault="00D7367C" w14:paraId="52E3BDF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E4E" w:rsidP="00305C14" w:rsidRDefault="00550E4E" w14:paraId="58398915" w14:textId="57A79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Background:</w:t>
      </w:r>
    </w:p>
    <w:p w:rsidR="00550E4E" w:rsidP="00305C14" w:rsidRDefault="00550E4E" w14:paraId="485047C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703" w:rsidP="00305C14" w:rsidRDefault="00305C14" w14:paraId="28C86806" w14:textId="6A70BB5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authorized </w:t>
      </w:r>
      <w:r w:rsidR="001B12D0">
        <w:rPr>
          <w:rFonts w:ascii="Times New Roman" w:hAnsi="Times New Roman" w:cs="Times New Roman"/>
          <w:sz w:val="24"/>
          <w:szCs w:val="24"/>
        </w:rPr>
        <w:t xml:space="preserve">SBA </w:t>
      </w:r>
      <w:r w:rsidRPr="00BB34A9">
        <w:rPr>
          <w:rFonts w:ascii="Times New Roman" w:hAnsi="Times New Roman" w:cs="Times New Roman"/>
          <w:sz w:val="24"/>
          <w:szCs w:val="24"/>
        </w:rPr>
        <w:t xml:space="preserve">to guarantee loans made by banks or other financial institutions under </w:t>
      </w:r>
      <w:r w:rsidR="00BF11C6">
        <w:rPr>
          <w:rFonts w:ascii="Times New Roman" w:hAnsi="Times New Roman" w:cs="Times New Roman"/>
          <w:sz w:val="24"/>
          <w:szCs w:val="24"/>
        </w:rPr>
        <w:t>the PPP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to small businesses, certain non-profit organizations, </w:t>
      </w:r>
      <w:proofErr w:type="gramStart"/>
      <w:r w:rsidRPr="00BB34A9"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 w:rsidRPr="00BB34A9">
        <w:rPr>
          <w:rFonts w:ascii="Times New Roman" w:hAnsi="Times New Roman" w:cs="Times New Roman"/>
          <w:sz w:val="24"/>
          <w:szCs w:val="24"/>
        </w:rPr>
        <w:t xml:space="preserve"> organizations, Tribal business concerns, independent contractors and self-employed individuals adversely impacted by the Coronavirus Disease (COVID-19) Emergency</w:t>
      </w:r>
      <w:r w:rsidR="00550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(First Draw Program)</w:t>
      </w:r>
      <w:r w:rsidRPr="00BB34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SBA’s authority to guarantee PPP loans expired on August 8, 2020.</w:t>
      </w:r>
      <w:r w:rsidRPr="00606116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On December 27, 2020, SBA received reauthorization </w:t>
      </w:r>
      <w:r w:rsidRPr="00BB34A9" w:rsidR="0068100A">
        <w:rPr>
          <w:rFonts w:ascii="Times New Roman" w:hAnsi="Times New Roman" w:cs="Times New Roman"/>
          <w:sz w:val="24"/>
          <w:szCs w:val="24"/>
        </w:rPr>
        <w:t>under</w:t>
      </w:r>
      <w:r w:rsidR="0068100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100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28F">
        <w:rPr>
          <w:rFonts w:ascii="Times New Roman" w:hAnsi="Times New Roman" w:cs="Times New Roman"/>
          <w:sz w:val="24"/>
          <w:szCs w:val="24"/>
        </w:rPr>
        <w:t>Economic Aid to Hard-Hit Small Businesses, Nonprofits, and Venues Act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B34A9">
        <w:rPr>
          <w:rFonts w:ascii="Times New Roman" w:hAnsi="Times New Roman" w:cs="Times New Roman"/>
          <w:sz w:val="24"/>
          <w:szCs w:val="24"/>
        </w:rPr>
        <w:t>Economic Aid Act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34A9">
        <w:rPr>
          <w:rFonts w:ascii="Times New Roman" w:hAnsi="Times New Roman" w:cs="Times New Roman"/>
          <w:sz w:val="24"/>
          <w:szCs w:val="24"/>
        </w:rPr>
        <w:t xml:space="preserve"> to resume guaranteeing PPP loans through March 31, 2021.  In addition, the </w:t>
      </w:r>
      <w:r w:rsidR="009F2035">
        <w:rPr>
          <w:rFonts w:ascii="Times New Roman" w:hAnsi="Times New Roman" w:cs="Times New Roman"/>
          <w:sz w:val="24"/>
          <w:szCs w:val="24"/>
        </w:rPr>
        <w:t>Economic Aid A</w:t>
      </w:r>
      <w:r w:rsidRPr="00BB34A9">
        <w:rPr>
          <w:rFonts w:ascii="Times New Roman" w:hAnsi="Times New Roman" w:cs="Times New Roman"/>
          <w:sz w:val="24"/>
          <w:szCs w:val="24"/>
        </w:rPr>
        <w:t xml:space="preserve">ct </w:t>
      </w:r>
      <w:r w:rsidRPr="00606116">
        <w:rPr>
          <w:rFonts w:ascii="Times New Roman" w:hAnsi="Times New Roman" w:cs="Times New Roman"/>
          <w:sz w:val="24"/>
          <w:szCs w:val="24"/>
        </w:rPr>
        <w:t>create</w:t>
      </w:r>
      <w:r w:rsidRPr="00BB34A9">
        <w:rPr>
          <w:rFonts w:ascii="Times New Roman" w:hAnsi="Times New Roman" w:cs="Times New Roman"/>
          <w:sz w:val="24"/>
          <w:szCs w:val="24"/>
        </w:rPr>
        <w:t>d a new program</w:t>
      </w:r>
      <w:r w:rsidR="0068100A">
        <w:rPr>
          <w:rFonts w:ascii="Times New Roman" w:hAnsi="Times New Roman" w:cs="Times New Roman"/>
          <w:sz w:val="24"/>
          <w:szCs w:val="24"/>
        </w:rPr>
        <w:t xml:space="preserve">, the </w:t>
      </w:r>
      <w:r w:rsidRPr="00BB34A9">
        <w:rPr>
          <w:rFonts w:ascii="Times New Roman" w:hAnsi="Times New Roman" w:cs="Times New Roman"/>
          <w:sz w:val="24"/>
          <w:szCs w:val="24"/>
        </w:rPr>
        <w:t>– “Paycheck Protection Program Second Draw Loans</w:t>
      </w:r>
      <w:r w:rsidRPr="00606116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(Second Draw Program)</w:t>
      </w:r>
      <w:r w:rsidR="00B87E0B">
        <w:rPr>
          <w:rFonts w:ascii="Times New Roman" w:hAnsi="Times New Roman" w:cs="Times New Roman"/>
          <w:sz w:val="24"/>
          <w:szCs w:val="24"/>
        </w:rPr>
        <w:t xml:space="preserve">, authority for which also expired on March 31, 2021.  </w:t>
      </w:r>
      <w:r w:rsidR="0068100A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260C9B" w:rsidR="00260C9B">
        <w:rPr>
          <w:rFonts w:ascii="Times New Roman" w:hAnsi="Times New Roman" w:eastAsia="Times New Roman" w:cs="Times New Roman"/>
          <w:sz w:val="24"/>
          <w:szCs w:val="24"/>
        </w:rPr>
        <w:t>he PPP Extension Act of 2021</w:t>
      </w:r>
      <w:r w:rsidR="0068100A">
        <w:rPr>
          <w:rFonts w:ascii="Times New Roman" w:hAnsi="Times New Roman" w:eastAsia="Times New Roman" w:cs="Times New Roman"/>
          <w:sz w:val="24"/>
          <w:szCs w:val="24"/>
        </w:rPr>
        <w:t xml:space="preserve">, which was enacted on March 30, 2021, </w:t>
      </w:r>
      <w:r w:rsidRPr="00260C9B" w:rsidR="00260C9B">
        <w:rPr>
          <w:rFonts w:ascii="Times New Roman" w:hAnsi="Times New Roman" w:eastAsia="Times New Roman" w:cs="Times New Roman"/>
          <w:sz w:val="24"/>
          <w:szCs w:val="24"/>
        </w:rPr>
        <w:t xml:space="preserve">extended SBA’s authority to guarantee First Draw PPP Loans and Second Draw PPP Loans (collectively, “PPP Loans”) through June 30, 2021. </w:t>
      </w:r>
    </w:p>
    <w:p w:rsidR="006C3DAF" w:rsidP="00305C14" w:rsidRDefault="006C3DAF" w14:paraId="523952BD" w14:textId="6AB80F6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B727A" w:rsidP="00305C14" w:rsidRDefault="002B727A" w14:paraId="32350CB0" w14:textId="4ED975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Amendment</w:t>
      </w:r>
      <w:r w:rsidR="00725D92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725D92" w:rsidP="00305C14" w:rsidRDefault="00725D92" w14:paraId="077C1A5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EE2133" w:rsidP="00BF11C6" w:rsidRDefault="0068100A" w14:paraId="11907C28" w14:textId="3CB7D4B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As a result of this recent amendment, </w:t>
      </w:r>
      <w:r w:rsidR="00BF11C6">
        <w:rPr>
          <w:rFonts w:ascii="Times New Roman" w:hAnsi="Times New Roman" w:cs="Times New Roman"/>
          <w:iCs/>
          <w:sz w:val="24"/>
          <w:szCs w:val="24"/>
        </w:rPr>
        <w:t xml:space="preserve">SBA 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 xml:space="preserve">has revised the </w:t>
      </w:r>
      <w:r w:rsidR="002B727A">
        <w:rPr>
          <w:rFonts w:ascii="Times New Roman" w:hAnsi="Times New Roman" w:eastAsia="Times New Roman" w:cs="Times New Roman"/>
          <w:sz w:val="24"/>
          <w:szCs w:val="24"/>
        </w:rPr>
        <w:t>currently approved S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>BA Form 3506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34A9" w:rsidR="00C0308B">
        <w:rPr>
          <w:rFonts w:ascii="Times New Roman" w:hAnsi="Times New Roman" w:cs="Times New Roman"/>
          <w:i/>
          <w:iCs/>
          <w:sz w:val="24"/>
          <w:szCs w:val="24"/>
        </w:rPr>
        <w:t>CARES Act Section 1102 Lender Agreement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 xml:space="preserve"> and SBA </w:t>
      </w:r>
      <w:r w:rsidR="002B727A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 xml:space="preserve"> 3507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>,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C0308B">
        <w:rPr>
          <w:rFonts w:ascii="Times New Roman" w:hAnsi="Times New Roman" w:cs="Times New Roman"/>
          <w:i/>
          <w:iCs/>
          <w:sz w:val="24"/>
          <w:szCs w:val="24"/>
        </w:rPr>
        <w:t>CARES Act Section 1102 Lender Agreement - Non-Bank and Non-Insured Depository Institution Lenders</w:t>
      </w:r>
      <w:r w:rsidR="00C030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11C6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="002B727A">
        <w:rPr>
          <w:rFonts w:ascii="Times New Roman" w:hAnsi="Times New Roman" w:eastAsia="Times New Roman" w:cs="Times New Roman"/>
          <w:sz w:val="24"/>
          <w:szCs w:val="24"/>
        </w:rPr>
        <w:t xml:space="preserve">conform to this statutory </w:t>
      </w:r>
      <w:r w:rsidR="000D7F6F">
        <w:rPr>
          <w:rFonts w:ascii="Times New Roman" w:hAnsi="Times New Roman" w:eastAsia="Times New Roman" w:cs="Times New Roman"/>
          <w:sz w:val="24"/>
          <w:szCs w:val="24"/>
        </w:rPr>
        <w:t xml:space="preserve">date </w:t>
      </w:r>
      <w:r w:rsidR="002B727A">
        <w:rPr>
          <w:rFonts w:ascii="Times New Roman" w:hAnsi="Times New Roman" w:eastAsia="Times New Roman" w:cs="Times New Roman"/>
          <w:sz w:val="24"/>
          <w:szCs w:val="24"/>
        </w:rPr>
        <w:t xml:space="preserve">change.  </w:t>
      </w:r>
      <w:r w:rsidR="000D7F6F">
        <w:rPr>
          <w:rFonts w:ascii="Times New Roman" w:hAnsi="Times New Roman" w:eastAsia="Times New Roman" w:cs="Times New Roman"/>
          <w:sz w:val="24"/>
          <w:szCs w:val="24"/>
        </w:rPr>
        <w:t xml:space="preserve">Specifically, 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>in paragraph</w:t>
      </w:r>
      <w:r w:rsidR="000D7F6F">
        <w:rPr>
          <w:rFonts w:ascii="Times New Roman" w:hAnsi="Times New Roman" w:eastAsia="Times New Roman" w:cs="Times New Roman"/>
          <w:sz w:val="24"/>
          <w:szCs w:val="24"/>
        </w:rPr>
        <w:t xml:space="preserve"> 8(A)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 xml:space="preserve">both 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>s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>,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 xml:space="preserve"> SBA has changed the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>date</w:t>
      </w:r>
      <w:r w:rsidR="00C0308B">
        <w:rPr>
          <w:rFonts w:ascii="Times New Roman" w:hAnsi="Times New Roman" w:eastAsia="Times New Roman" w:cs="Times New Roman"/>
          <w:sz w:val="24"/>
          <w:szCs w:val="24"/>
        </w:rPr>
        <w:t xml:space="preserve"> for Lender’s 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 xml:space="preserve">authority to make PPP Loans 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 xml:space="preserve">from </w:t>
      </w:r>
      <w:r w:rsidR="008064BE">
        <w:rPr>
          <w:rFonts w:ascii="Times New Roman" w:hAnsi="Times New Roman" w:eastAsia="Times New Roman" w:cs="Times New Roman"/>
          <w:sz w:val="24"/>
          <w:szCs w:val="24"/>
        </w:rPr>
        <w:t>April</w:t>
      </w:r>
      <w:r w:rsidR="00EE2133">
        <w:rPr>
          <w:rFonts w:ascii="Times New Roman" w:hAnsi="Times New Roman" w:eastAsia="Times New Roman" w:cs="Times New Roman"/>
          <w:sz w:val="24"/>
          <w:szCs w:val="24"/>
        </w:rPr>
        <w:t xml:space="preserve"> 1, 2021, to July 1, 2021.  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 xml:space="preserve"> No other forms or other collection instruments with th</w:t>
      </w:r>
      <w:r w:rsidR="008064BE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 xml:space="preserve">3245-0407 </w:t>
      </w:r>
      <w:r w:rsidR="008064BE">
        <w:rPr>
          <w:rFonts w:ascii="Times New Roman" w:hAnsi="Times New Roman" w:eastAsia="Times New Roman" w:cs="Times New Roman"/>
          <w:sz w:val="24"/>
          <w:szCs w:val="24"/>
        </w:rPr>
        <w:t>information co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 xml:space="preserve">llection requires a similar change </w:t>
      </w:r>
      <w:proofErr w:type="gramStart"/>
      <w:r w:rsidR="008064BE">
        <w:rPr>
          <w:rFonts w:ascii="Times New Roman" w:hAnsi="Times New Roman" w:eastAsia="Times New Roman" w:cs="Times New Roman"/>
          <w:sz w:val="24"/>
          <w:szCs w:val="24"/>
        </w:rPr>
        <w:t>at this time</w:t>
      </w:r>
      <w:proofErr w:type="gramEnd"/>
      <w:r w:rsidR="008064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BF752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F11C6" w:rsidP="00BF11C6" w:rsidRDefault="00EE2133" w14:paraId="4B2D1E79" w14:textId="35ABC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F11C6" w:rsidP="00BF11C6" w:rsidRDefault="00BF11C6" w14:paraId="1CF6DD7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C6" w:rsidP="006C3DAF" w:rsidRDefault="00BF11C6" w14:paraId="4016043A" w14:textId="459A68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5C14" w:rsidP="00245B9B" w:rsidRDefault="00305C14" w14:paraId="3A45EB6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 w:rsidR="0030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5BACB" w14:textId="77777777" w:rsidR="00EE6D45" w:rsidRDefault="00EE6D45" w:rsidP="00305C14">
      <w:pPr>
        <w:spacing w:after="0" w:line="240" w:lineRule="auto"/>
      </w:pPr>
      <w:r>
        <w:separator/>
      </w:r>
    </w:p>
  </w:endnote>
  <w:endnote w:type="continuationSeparator" w:id="0">
    <w:p w14:paraId="4364D915" w14:textId="77777777" w:rsidR="00EE6D45" w:rsidRDefault="00EE6D45" w:rsidP="003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7B38" w14:textId="77777777" w:rsidR="00EE6D45" w:rsidRDefault="00EE6D45" w:rsidP="00305C14">
      <w:pPr>
        <w:spacing w:after="0" w:line="240" w:lineRule="auto"/>
      </w:pPr>
      <w:r>
        <w:separator/>
      </w:r>
    </w:p>
  </w:footnote>
  <w:footnote w:type="continuationSeparator" w:id="0">
    <w:p w14:paraId="306CB263" w14:textId="77777777" w:rsidR="00EE6D45" w:rsidRDefault="00EE6D45" w:rsidP="00305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9B"/>
    <w:rsid w:val="000031BA"/>
    <w:rsid w:val="000A1703"/>
    <w:rsid w:val="000D7F6F"/>
    <w:rsid w:val="00162A96"/>
    <w:rsid w:val="00192F4B"/>
    <w:rsid w:val="001B12D0"/>
    <w:rsid w:val="001B602E"/>
    <w:rsid w:val="00245B9B"/>
    <w:rsid w:val="00260C9B"/>
    <w:rsid w:val="002B727A"/>
    <w:rsid w:val="002E6D04"/>
    <w:rsid w:val="00305C14"/>
    <w:rsid w:val="00317842"/>
    <w:rsid w:val="00346832"/>
    <w:rsid w:val="003B12EB"/>
    <w:rsid w:val="00481FFA"/>
    <w:rsid w:val="00550E4E"/>
    <w:rsid w:val="00551F22"/>
    <w:rsid w:val="005B1016"/>
    <w:rsid w:val="0068100A"/>
    <w:rsid w:val="006C3DAF"/>
    <w:rsid w:val="006C5485"/>
    <w:rsid w:val="00725D92"/>
    <w:rsid w:val="008064BE"/>
    <w:rsid w:val="00825980"/>
    <w:rsid w:val="008574B9"/>
    <w:rsid w:val="008F1F1E"/>
    <w:rsid w:val="009F2035"/>
    <w:rsid w:val="00A51AE5"/>
    <w:rsid w:val="00B337BD"/>
    <w:rsid w:val="00B769E0"/>
    <w:rsid w:val="00B87E0B"/>
    <w:rsid w:val="00BF11C6"/>
    <w:rsid w:val="00BF7522"/>
    <w:rsid w:val="00C0308B"/>
    <w:rsid w:val="00D14D47"/>
    <w:rsid w:val="00D7367C"/>
    <w:rsid w:val="00D74DD9"/>
    <w:rsid w:val="00DC454A"/>
    <w:rsid w:val="00DE37FC"/>
    <w:rsid w:val="00DF2E40"/>
    <w:rsid w:val="00EE2133"/>
    <w:rsid w:val="00EE6D45"/>
    <w:rsid w:val="00F3271C"/>
    <w:rsid w:val="00F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3131"/>
  <w15:chartTrackingRefBased/>
  <w15:docId w15:val="{F3CFE06C-01AF-4807-AA94-B8A14C8F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305C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05C14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5C1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9622-8CED-40F0-AC6D-3EE88F63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Nell, Christine B.</dc:creator>
  <cp:keywords/>
  <dc:description/>
  <cp:lastModifiedBy>Rich, Curtis B.</cp:lastModifiedBy>
  <cp:revision>2</cp:revision>
  <dcterms:created xsi:type="dcterms:W3CDTF">2021-04-06T19:27:00Z</dcterms:created>
  <dcterms:modified xsi:type="dcterms:W3CDTF">2021-04-06T19:27:00Z</dcterms:modified>
</cp:coreProperties>
</file>