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02B24" w:rsidP="00302B24" w:rsidRDefault="00302B24" w14:paraId="28E8188D" w14:textId="4D13A40E">
      <w:pPr>
        <w:spacing w:after="0" w:line="240" w:lineRule="auto"/>
        <w:jc w:val="center"/>
        <w:textAlignment w:val="baseline"/>
        <w:rPr>
          <w:rFonts w:ascii="Times New Roman" w:hAnsi="Times New Roman" w:eastAsia="Times New Roman" w:cs="Times New Roman"/>
          <w:sz w:val="24"/>
          <w:szCs w:val="24"/>
        </w:rPr>
      </w:pPr>
      <w:r w:rsidRPr="00302B24">
        <w:rPr>
          <w:rFonts w:ascii="Times New Roman" w:hAnsi="Times New Roman" w:eastAsia="Times New Roman" w:cs="Times New Roman"/>
          <w:b/>
          <w:bCs/>
          <w:sz w:val="24"/>
          <w:szCs w:val="24"/>
          <w:u w:val="single"/>
        </w:rPr>
        <w:t>2021 SUPPORTING STATEMENT</w:t>
      </w:r>
      <w:r w:rsidRPr="00302B24">
        <w:rPr>
          <w:rFonts w:ascii="Times New Roman" w:hAnsi="Times New Roman" w:eastAsia="Times New Roman" w:cs="Times New Roman"/>
          <w:sz w:val="24"/>
          <w:szCs w:val="24"/>
        </w:rPr>
        <w:t> </w:t>
      </w:r>
    </w:p>
    <w:p w:rsidRPr="00302B24" w:rsidR="00B36E1F" w:rsidP="00302B24" w:rsidRDefault="00B36E1F" w14:paraId="05898907" w14:textId="77777777">
      <w:pPr>
        <w:spacing w:after="0" w:line="240" w:lineRule="auto"/>
        <w:jc w:val="center"/>
        <w:textAlignment w:val="baseline"/>
        <w:rPr>
          <w:rFonts w:ascii="Segoe UI" w:hAnsi="Segoe UI" w:eastAsia="Times New Roman" w:cs="Segoe UI"/>
          <w:sz w:val="18"/>
          <w:szCs w:val="18"/>
        </w:rPr>
      </w:pPr>
    </w:p>
    <w:p w:rsidRPr="00302B24" w:rsidR="00302B24" w:rsidP="00302B24" w:rsidRDefault="002D113C" w14:paraId="6B02B4EF" w14:textId="6BE5FB13">
      <w:pPr>
        <w:spacing w:after="0" w:line="240" w:lineRule="auto"/>
        <w:jc w:val="center"/>
        <w:textAlignment w:val="baseline"/>
        <w:rPr>
          <w:rFonts w:ascii="Segoe UI" w:hAnsi="Segoe UI" w:eastAsia="Times New Roman" w:cs="Segoe UI"/>
          <w:sz w:val="18"/>
          <w:szCs w:val="18"/>
        </w:rPr>
      </w:pPr>
      <w:r>
        <w:rPr>
          <w:rFonts w:ascii="Times New Roman" w:hAnsi="Times New Roman" w:eastAsia="Times New Roman" w:cs="Times New Roman"/>
          <w:b/>
          <w:bCs/>
          <w:sz w:val="24"/>
          <w:szCs w:val="24"/>
        </w:rPr>
        <w:t>American Rescue Plan Act, 2021</w:t>
      </w:r>
      <w:r w:rsidRPr="00302B24" w:rsidR="00302B24">
        <w:rPr>
          <w:rFonts w:ascii="Times New Roman" w:hAnsi="Times New Roman" w:eastAsia="Times New Roman" w:cs="Times New Roman"/>
          <w:sz w:val="24"/>
          <w:szCs w:val="24"/>
        </w:rPr>
        <w:t> </w:t>
      </w:r>
    </w:p>
    <w:p w:rsidRPr="00302B24" w:rsidR="00302B24" w:rsidP="00302B24" w:rsidRDefault="00F26910" w14:paraId="61E41B40" w14:textId="077DC061">
      <w:pPr>
        <w:spacing w:after="0" w:line="240" w:lineRule="auto"/>
        <w:jc w:val="center"/>
        <w:textAlignment w:val="baseline"/>
        <w:rPr>
          <w:rFonts w:ascii="Segoe UI" w:hAnsi="Segoe UI" w:eastAsia="Times New Roman" w:cs="Segoe UI"/>
          <w:sz w:val="18"/>
          <w:szCs w:val="18"/>
        </w:rPr>
      </w:pPr>
      <w:r>
        <w:rPr>
          <w:rFonts w:ascii="Times New Roman" w:hAnsi="Times New Roman" w:eastAsia="Times New Roman" w:cs="Times New Roman"/>
          <w:b/>
          <w:bCs/>
          <w:sz w:val="24"/>
          <w:szCs w:val="24"/>
        </w:rPr>
        <w:t xml:space="preserve">Emergency </w:t>
      </w:r>
      <w:r w:rsidRPr="00302B24" w:rsidR="00302B24">
        <w:rPr>
          <w:rFonts w:ascii="Times New Roman" w:hAnsi="Times New Roman" w:eastAsia="Times New Roman" w:cs="Times New Roman"/>
          <w:b/>
          <w:bCs/>
          <w:sz w:val="24"/>
          <w:szCs w:val="24"/>
        </w:rPr>
        <w:t>Rural Health Care Grant</w:t>
      </w:r>
      <w:r w:rsidR="002D113C">
        <w:rPr>
          <w:rFonts w:ascii="Times New Roman" w:hAnsi="Times New Roman" w:eastAsia="Times New Roman" w:cs="Times New Roman"/>
          <w:b/>
          <w:bCs/>
          <w:sz w:val="24"/>
          <w:szCs w:val="24"/>
        </w:rPr>
        <w:t xml:space="preserve"> Program</w:t>
      </w:r>
    </w:p>
    <w:p w:rsidRPr="00302B24" w:rsidR="00302B24" w:rsidP="00302B24" w:rsidRDefault="00302B24" w14:paraId="06F64BC8" w14:textId="3C056CDB">
      <w:pPr>
        <w:spacing w:after="0" w:line="240" w:lineRule="auto"/>
        <w:jc w:val="center"/>
        <w:textAlignment w:val="baseline"/>
        <w:rPr>
          <w:rFonts w:ascii="Segoe UI" w:hAnsi="Segoe UI" w:eastAsia="Times New Roman" w:cs="Segoe UI"/>
          <w:sz w:val="18"/>
          <w:szCs w:val="18"/>
        </w:rPr>
      </w:pPr>
      <w:r w:rsidRPr="00302B24">
        <w:rPr>
          <w:rFonts w:ascii="Times New Roman" w:hAnsi="Times New Roman" w:eastAsia="Times New Roman" w:cs="Times New Roman"/>
          <w:b/>
          <w:bCs/>
          <w:sz w:val="24"/>
          <w:szCs w:val="24"/>
        </w:rPr>
        <w:t>OMB No. </w:t>
      </w:r>
      <w:r w:rsidRPr="00D058E1">
        <w:rPr>
          <w:rFonts w:ascii="Times New Roman" w:hAnsi="Times New Roman" w:eastAsia="Times New Roman" w:cs="Times New Roman"/>
          <w:b/>
          <w:bCs/>
          <w:sz w:val="24"/>
          <w:szCs w:val="24"/>
        </w:rPr>
        <w:t>0575-</w:t>
      </w:r>
      <w:r w:rsidRPr="00302B24">
        <w:rPr>
          <w:rFonts w:ascii="Times New Roman" w:hAnsi="Times New Roman" w:eastAsia="Times New Roman" w:cs="Times New Roman"/>
          <w:b/>
          <w:bCs/>
          <w:sz w:val="24"/>
          <w:szCs w:val="24"/>
        </w:rPr>
        <w:t>NEW</w:t>
      </w:r>
      <w:r w:rsidRPr="00302B24">
        <w:rPr>
          <w:rFonts w:ascii="Times New Roman" w:hAnsi="Times New Roman" w:eastAsia="Times New Roman" w:cs="Times New Roman"/>
          <w:sz w:val="24"/>
          <w:szCs w:val="24"/>
        </w:rPr>
        <w:t> </w:t>
      </w:r>
    </w:p>
    <w:p w:rsidRPr="00302B24" w:rsidR="00302B24" w:rsidP="00302B24" w:rsidRDefault="00302B24" w14:paraId="31C5EFDB" w14:textId="77777777">
      <w:pPr>
        <w:spacing w:after="0" w:line="240" w:lineRule="auto"/>
        <w:jc w:val="center"/>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 </w:t>
      </w:r>
    </w:p>
    <w:p w:rsidRPr="00302B24" w:rsidR="00302B24" w:rsidP="00302B24" w:rsidRDefault="00302B24" w14:paraId="118F60E1" w14:textId="5A8E0DFA">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This</w:t>
      </w:r>
      <w:r w:rsidRPr="00302B24">
        <w:rPr>
          <w:rFonts w:ascii="Times New Roman" w:hAnsi="Times New Roman" w:eastAsia="Times New Roman" w:cs="Times New Roman"/>
          <w:color w:val="0078D4"/>
          <w:sz w:val="24"/>
          <w:szCs w:val="24"/>
          <w:u w:val="single"/>
        </w:rPr>
        <w:t> </w:t>
      </w:r>
      <w:r w:rsidRPr="00E130F7">
        <w:rPr>
          <w:rFonts w:ascii="Times New Roman" w:hAnsi="Times New Roman" w:eastAsia="Times New Roman" w:cs="Times New Roman"/>
          <w:sz w:val="24"/>
          <w:szCs w:val="24"/>
        </w:rPr>
        <w:t>Emergency Request for Approval</w:t>
      </w:r>
      <w:r w:rsidRPr="00D058E1">
        <w:rPr>
          <w:rFonts w:ascii="Times New Roman" w:hAnsi="Times New Roman" w:eastAsia="Times New Roman" w:cs="Times New Roman"/>
          <w:sz w:val="24"/>
          <w:szCs w:val="24"/>
        </w:rPr>
        <w:t> </w:t>
      </w:r>
      <w:r w:rsidRPr="00302B24">
        <w:rPr>
          <w:rFonts w:ascii="Times New Roman" w:hAnsi="Times New Roman" w:eastAsia="Times New Roman" w:cs="Times New Roman"/>
          <w:sz w:val="24"/>
          <w:szCs w:val="24"/>
        </w:rPr>
        <w:t>for </w:t>
      </w:r>
      <w:r w:rsidRPr="00D058E1">
        <w:rPr>
          <w:rFonts w:ascii="Times New Roman" w:hAnsi="Times New Roman" w:eastAsia="Times New Roman" w:cs="Times New Roman"/>
          <w:sz w:val="24"/>
          <w:szCs w:val="24"/>
        </w:rPr>
        <w:t>the Office of Management and Budget (</w:t>
      </w:r>
      <w:r w:rsidRPr="00302B24">
        <w:rPr>
          <w:rFonts w:ascii="Times New Roman" w:hAnsi="Times New Roman" w:eastAsia="Times New Roman" w:cs="Times New Roman"/>
          <w:sz w:val="24"/>
          <w:szCs w:val="24"/>
        </w:rPr>
        <w:t>OMB</w:t>
      </w:r>
      <w:r w:rsidRPr="00BE256F">
        <w:rPr>
          <w:rFonts w:ascii="Times New Roman" w:hAnsi="Times New Roman" w:eastAsia="Times New Roman" w:cs="Times New Roman"/>
          <w:sz w:val="24"/>
          <w:szCs w:val="24"/>
        </w:rPr>
        <w:t>) </w:t>
      </w:r>
      <w:r w:rsidRPr="00302B24">
        <w:rPr>
          <w:rFonts w:ascii="Times New Roman" w:hAnsi="Times New Roman" w:eastAsia="Times New Roman" w:cs="Times New Roman"/>
          <w:sz w:val="24"/>
          <w:szCs w:val="24"/>
        </w:rPr>
        <w:t>review and </w:t>
      </w:r>
      <w:r w:rsidRPr="00D058E1">
        <w:rPr>
          <w:rFonts w:ascii="Times New Roman" w:hAnsi="Times New Roman" w:eastAsia="Times New Roman" w:cs="Times New Roman"/>
          <w:sz w:val="24"/>
          <w:szCs w:val="24"/>
        </w:rPr>
        <w:t>clearance</w:t>
      </w:r>
      <w:r w:rsidRPr="00D058E1">
        <w:rPr>
          <w:rFonts w:ascii="Times New Roman" w:hAnsi="Times New Roman" w:eastAsia="Times New Roman" w:cs="Times New Roman"/>
          <w:color w:val="0078D4"/>
          <w:sz w:val="24"/>
          <w:szCs w:val="24"/>
        </w:rPr>
        <w:t> </w:t>
      </w:r>
      <w:r w:rsidRPr="00302B24">
        <w:rPr>
          <w:rFonts w:ascii="Times New Roman" w:hAnsi="Times New Roman" w:eastAsia="Times New Roman" w:cs="Times New Roman"/>
          <w:sz w:val="24"/>
          <w:szCs w:val="24"/>
        </w:rPr>
        <w:t>of a collection of information necessary for a Notice of Funds Availability (NOFA)</w:t>
      </w:r>
      <w:r w:rsidR="008F07DB">
        <w:rPr>
          <w:rFonts w:ascii="Times New Roman" w:hAnsi="Times New Roman" w:eastAsia="Times New Roman" w:cs="Times New Roman"/>
          <w:strike/>
          <w:color w:val="0078D4"/>
          <w:sz w:val="24"/>
          <w:szCs w:val="24"/>
        </w:rPr>
        <w:t xml:space="preserve"> </w:t>
      </w:r>
      <w:r w:rsidRPr="00302B24">
        <w:rPr>
          <w:rFonts w:ascii="Times New Roman" w:hAnsi="Times New Roman" w:eastAsia="Times New Roman" w:cs="Times New Roman"/>
          <w:sz w:val="24"/>
          <w:szCs w:val="24"/>
        </w:rPr>
        <w:t>for the American </w:t>
      </w:r>
      <w:r w:rsidRPr="00E130F7">
        <w:rPr>
          <w:rFonts w:ascii="Times New Roman" w:hAnsi="Times New Roman" w:eastAsia="Times New Roman" w:cs="Times New Roman"/>
          <w:sz w:val="24"/>
          <w:szCs w:val="24"/>
        </w:rPr>
        <w:t>Rescue</w:t>
      </w:r>
      <w:r w:rsidRPr="00D058E1">
        <w:rPr>
          <w:rFonts w:ascii="Times New Roman" w:hAnsi="Times New Roman" w:eastAsia="Times New Roman" w:cs="Times New Roman"/>
          <w:color w:val="D13438"/>
          <w:sz w:val="24"/>
          <w:szCs w:val="24"/>
        </w:rPr>
        <w:t> </w:t>
      </w:r>
      <w:r w:rsidRPr="00302B24">
        <w:rPr>
          <w:rFonts w:ascii="Times New Roman" w:hAnsi="Times New Roman" w:eastAsia="Times New Roman" w:cs="Times New Roman"/>
          <w:sz w:val="24"/>
          <w:szCs w:val="24"/>
        </w:rPr>
        <w:t>Plan’s Rural Health Care Grants</w:t>
      </w:r>
      <w:r w:rsidRPr="00302B24" w:rsidDel="008F07DB" w:rsidR="008F07DB">
        <w:rPr>
          <w:rFonts w:ascii="Times New Roman" w:hAnsi="Times New Roman" w:eastAsia="Times New Roman" w:cs="Times New Roman"/>
          <w:sz w:val="24"/>
          <w:szCs w:val="24"/>
        </w:rPr>
        <w:t xml:space="preserve"> </w:t>
      </w:r>
      <w:r w:rsidRPr="00302B24">
        <w:rPr>
          <w:rFonts w:ascii="Times New Roman" w:hAnsi="Times New Roman" w:eastAsia="Times New Roman" w:cs="Times New Roman"/>
          <w:sz w:val="24"/>
          <w:szCs w:val="24"/>
        </w:rPr>
        <w:t>designated </w:t>
      </w:r>
      <w:r w:rsidRPr="00D058E1">
        <w:rPr>
          <w:rFonts w:ascii="Times New Roman" w:hAnsi="Times New Roman" w:eastAsia="Times New Roman" w:cs="Times New Roman"/>
          <w:sz w:val="24"/>
          <w:szCs w:val="24"/>
        </w:rPr>
        <w:t>this regulatory action </w:t>
      </w:r>
      <w:r w:rsidRPr="00302B24">
        <w:rPr>
          <w:rFonts w:ascii="Times New Roman" w:hAnsi="Times New Roman" w:eastAsia="Times New Roman" w:cs="Times New Roman"/>
          <w:sz w:val="24"/>
          <w:szCs w:val="24"/>
        </w:rPr>
        <w:t>as Economically Significant and Major. </w:t>
      </w:r>
    </w:p>
    <w:p w:rsidRPr="00302B24" w:rsidR="00302B24" w:rsidP="00302B24" w:rsidRDefault="00302B24" w14:paraId="448453AE" w14:textId="77777777">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 </w:t>
      </w:r>
    </w:p>
    <w:p w:rsidR="00302B24" w:rsidP="00E130F7" w:rsidRDefault="00302B24" w14:paraId="2B58F3B4" w14:textId="4307913A">
      <w:pPr>
        <w:spacing w:after="0" w:line="240" w:lineRule="auto"/>
        <w:textAlignment w:val="baseline"/>
        <w:rPr>
          <w:rFonts w:ascii="Times New Roman" w:hAnsi="Times New Roman" w:eastAsia="Times New Roman" w:cs="Times New Roman"/>
          <w:sz w:val="24"/>
          <w:szCs w:val="24"/>
        </w:rPr>
      </w:pPr>
      <w:r w:rsidRPr="00D058E1">
        <w:rPr>
          <w:rFonts w:ascii="Times New Roman" w:hAnsi="Times New Roman" w:eastAsia="Times New Roman" w:cs="Times New Roman"/>
          <w:sz w:val="24"/>
          <w:szCs w:val="24"/>
        </w:rPr>
        <w:t>The</w:t>
      </w:r>
      <w:r w:rsidRPr="00302B24">
        <w:rPr>
          <w:rFonts w:ascii="Times New Roman" w:hAnsi="Times New Roman" w:eastAsia="Times New Roman" w:cs="Times New Roman"/>
          <w:color w:val="0078D4"/>
          <w:sz w:val="24"/>
          <w:szCs w:val="24"/>
          <w:u w:val="single"/>
        </w:rPr>
        <w:t> </w:t>
      </w:r>
      <w:r w:rsidRPr="00302B24">
        <w:rPr>
          <w:rFonts w:ascii="Times New Roman" w:hAnsi="Times New Roman" w:eastAsia="Times New Roman" w:cs="Times New Roman"/>
          <w:sz w:val="24"/>
          <w:szCs w:val="24"/>
        </w:rPr>
        <w:t>Rural Housing Service (RHS) anticipates that the Notice of Funds Availability (NOFA) will be published in the </w:t>
      </w:r>
      <w:r w:rsidRPr="00302B24">
        <w:rPr>
          <w:rFonts w:ascii="Times New Roman" w:hAnsi="Times New Roman" w:eastAsia="Times New Roman" w:cs="Times New Roman"/>
          <w:i/>
          <w:iCs/>
          <w:sz w:val="24"/>
          <w:szCs w:val="24"/>
        </w:rPr>
        <w:t>Federal Register</w:t>
      </w:r>
      <w:r w:rsidRPr="00302B24">
        <w:rPr>
          <w:rFonts w:ascii="Times New Roman" w:hAnsi="Times New Roman" w:eastAsia="Times New Roman" w:cs="Times New Roman"/>
          <w:sz w:val="24"/>
          <w:szCs w:val="24"/>
        </w:rPr>
        <w:t> on or before August </w:t>
      </w:r>
      <w:r w:rsidRPr="00E130F7">
        <w:rPr>
          <w:rFonts w:ascii="Times New Roman" w:hAnsi="Times New Roman" w:eastAsia="Times New Roman" w:cs="Times New Roman"/>
          <w:sz w:val="24"/>
          <w:szCs w:val="24"/>
        </w:rPr>
        <w:t>6</w:t>
      </w:r>
      <w:r w:rsidRPr="00302B24">
        <w:rPr>
          <w:rFonts w:ascii="Times New Roman" w:hAnsi="Times New Roman" w:eastAsia="Times New Roman" w:cs="Times New Roman"/>
          <w:sz w:val="24"/>
          <w:szCs w:val="24"/>
        </w:rPr>
        <w:t>,</w:t>
      </w:r>
      <w:r w:rsidR="00E130F7">
        <w:rPr>
          <w:rFonts w:ascii="Times New Roman" w:hAnsi="Times New Roman" w:eastAsia="Times New Roman" w:cs="Times New Roman"/>
          <w:sz w:val="24"/>
          <w:szCs w:val="24"/>
        </w:rPr>
        <w:t xml:space="preserve"> </w:t>
      </w:r>
      <w:r w:rsidRPr="00302B24">
        <w:rPr>
          <w:rFonts w:ascii="Times New Roman" w:hAnsi="Times New Roman" w:eastAsia="Times New Roman" w:cs="Times New Roman"/>
          <w:sz w:val="24"/>
          <w:szCs w:val="24"/>
        </w:rPr>
        <w:t>2021</w:t>
      </w:r>
      <w:r w:rsidRPr="00A440B5" w:rsidR="00A440B5">
        <w:rPr>
          <w:rFonts w:ascii="Times New Roman" w:hAnsi="Times New Roman" w:eastAsia="Times New Roman" w:cs="Times New Roman"/>
          <w:sz w:val="24"/>
          <w:szCs w:val="24"/>
        </w:rPr>
        <w:t>,</w:t>
      </w:r>
      <w:r w:rsidRPr="00D058E1" w:rsidR="00A440B5">
        <w:rPr>
          <w:rFonts w:ascii="Times New Roman" w:hAnsi="Times New Roman" w:eastAsia="Times New Roman" w:cs="Times New Roman"/>
          <w:sz w:val="24"/>
          <w:szCs w:val="24"/>
        </w:rPr>
        <w:t xml:space="preserve"> </w:t>
      </w:r>
      <w:r w:rsidRPr="00A440B5">
        <w:rPr>
          <w:rFonts w:ascii="Times New Roman" w:hAnsi="Times New Roman" w:eastAsia="Times New Roman" w:cs="Times New Roman"/>
          <w:sz w:val="24"/>
          <w:szCs w:val="24"/>
        </w:rPr>
        <w:t>in which a 60-day notice for public comment will be embedded.</w:t>
      </w:r>
      <w:r w:rsidRPr="00A440B5">
        <w:rPr>
          <w:rFonts w:ascii="Times New Roman" w:hAnsi="Times New Roman" w:eastAsia="Times New Roman" w:cs="Times New Roman"/>
          <w:color w:val="0078D4"/>
          <w:sz w:val="24"/>
          <w:szCs w:val="24"/>
        </w:rPr>
        <w:t> </w:t>
      </w:r>
      <w:r w:rsidR="005C2BA6">
        <w:rPr>
          <w:rFonts w:ascii="Times New Roman" w:hAnsi="Times New Roman" w:eastAsia="Times New Roman" w:cs="Times New Roman"/>
          <w:color w:val="0078D4"/>
          <w:sz w:val="24"/>
          <w:szCs w:val="24"/>
        </w:rPr>
        <w:t xml:space="preserve"> </w:t>
      </w:r>
      <w:r w:rsidRPr="00A440B5">
        <w:rPr>
          <w:rFonts w:ascii="Times New Roman" w:hAnsi="Times New Roman" w:eastAsia="Times New Roman" w:cs="Times New Roman"/>
          <w:sz w:val="24"/>
          <w:szCs w:val="24"/>
        </w:rPr>
        <w:t>RHS expects that grantee</w:t>
      </w:r>
      <w:r w:rsidRPr="00302B24">
        <w:rPr>
          <w:rFonts w:ascii="Times New Roman" w:hAnsi="Times New Roman" w:eastAsia="Times New Roman" w:cs="Times New Roman"/>
          <w:sz w:val="24"/>
          <w:szCs w:val="24"/>
        </w:rPr>
        <w:t>s will begin to submit applications no later than August </w:t>
      </w:r>
      <w:r w:rsidRPr="00D058E1">
        <w:rPr>
          <w:rFonts w:ascii="Times New Roman" w:hAnsi="Times New Roman" w:eastAsia="Times New Roman" w:cs="Times New Roman"/>
          <w:sz w:val="24"/>
          <w:szCs w:val="24"/>
        </w:rPr>
        <w:t>6</w:t>
      </w:r>
      <w:r w:rsidRPr="00A440B5">
        <w:rPr>
          <w:rFonts w:ascii="Times New Roman" w:hAnsi="Times New Roman" w:eastAsia="Times New Roman" w:cs="Times New Roman"/>
          <w:sz w:val="24"/>
          <w:szCs w:val="24"/>
        </w:rPr>
        <w:t>, 2021</w:t>
      </w:r>
      <w:r w:rsidRPr="00302B24">
        <w:rPr>
          <w:rFonts w:ascii="Times New Roman" w:hAnsi="Times New Roman" w:eastAsia="Times New Roman" w:cs="Times New Roman"/>
          <w:sz w:val="24"/>
          <w:szCs w:val="24"/>
        </w:rPr>
        <w:t xml:space="preserve"> in order to meet the statutory deadline of 150 days to establish the emergency program.  </w:t>
      </w:r>
    </w:p>
    <w:p w:rsidRPr="00302B24" w:rsidR="00E130F7" w:rsidP="00E130F7" w:rsidRDefault="00E130F7" w14:paraId="112CD531" w14:textId="77777777">
      <w:pPr>
        <w:spacing w:after="0" w:line="240" w:lineRule="auto"/>
        <w:textAlignment w:val="baseline"/>
        <w:rPr>
          <w:rFonts w:ascii="Segoe UI" w:hAnsi="Segoe UI" w:eastAsia="Times New Roman" w:cs="Segoe UI"/>
          <w:sz w:val="18"/>
          <w:szCs w:val="18"/>
        </w:rPr>
      </w:pPr>
    </w:p>
    <w:p w:rsidRPr="00302B24" w:rsidR="00302B24" w:rsidP="00302B24" w:rsidRDefault="00302B24" w14:paraId="0E8A1297" w14:textId="77777777">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b/>
          <w:bCs/>
          <w:sz w:val="24"/>
          <w:szCs w:val="24"/>
          <w:u w:val="single"/>
        </w:rPr>
        <w:t>Justification</w:t>
      </w:r>
      <w:r w:rsidRPr="00302B24">
        <w:rPr>
          <w:rFonts w:ascii="Times New Roman" w:hAnsi="Times New Roman" w:eastAsia="Times New Roman" w:cs="Times New Roman"/>
          <w:sz w:val="24"/>
          <w:szCs w:val="24"/>
        </w:rPr>
        <w:t> </w:t>
      </w:r>
    </w:p>
    <w:p w:rsidRPr="00302B24" w:rsidR="00302B24" w:rsidP="00302B24" w:rsidRDefault="00302B24" w14:paraId="61F7E84C" w14:textId="77777777">
      <w:pPr>
        <w:spacing w:after="0" w:line="240" w:lineRule="auto"/>
        <w:textAlignment w:val="baseline"/>
        <w:rPr>
          <w:rFonts w:ascii="Segoe UI" w:hAnsi="Segoe UI" w:eastAsia="Times New Roman" w:cs="Segoe UI"/>
          <w:sz w:val="18"/>
          <w:szCs w:val="18"/>
        </w:rPr>
      </w:pPr>
      <w:r w:rsidRPr="00302B24">
        <w:rPr>
          <w:rFonts w:ascii="Courier" w:hAnsi="Courier" w:eastAsia="Times New Roman" w:cs="Segoe UI"/>
          <w:sz w:val="20"/>
          <w:szCs w:val="20"/>
        </w:rPr>
        <w:t> </w:t>
      </w:r>
    </w:p>
    <w:p w:rsidRPr="00302B24" w:rsidR="00302B24" w:rsidP="00302B24" w:rsidRDefault="00302B24" w14:paraId="7E978359" w14:textId="77777777">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b/>
          <w:bCs/>
          <w:sz w:val="24"/>
          <w:szCs w:val="24"/>
        </w:rPr>
        <w:t>1.   </w:t>
      </w:r>
      <w:r w:rsidRPr="00302B24">
        <w:rPr>
          <w:rFonts w:ascii="Times New Roman" w:hAnsi="Times New Roman" w:eastAsia="Times New Roman" w:cs="Times New Roman"/>
          <w:b/>
          <w:bCs/>
          <w:sz w:val="24"/>
          <w:szCs w:val="24"/>
          <w:u w:val="single"/>
        </w:rPr>
        <w:t>Explain the circumstances that make the collection of information necessary</w:t>
      </w:r>
      <w:r w:rsidRPr="00302B24">
        <w:rPr>
          <w:rFonts w:ascii="Times New Roman" w:hAnsi="Times New Roman" w:eastAsia="Times New Roman" w:cs="Times New Roman"/>
          <w:sz w:val="24"/>
          <w:szCs w:val="24"/>
        </w:rPr>
        <w:t>. </w:t>
      </w:r>
    </w:p>
    <w:p w:rsidRPr="00302B24" w:rsidR="00302B24" w:rsidP="00302B24" w:rsidRDefault="00302B24" w14:paraId="1596E213" w14:textId="77777777">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 </w:t>
      </w:r>
    </w:p>
    <w:p w:rsidRPr="00302B24" w:rsidR="00302B24" w:rsidP="00302B24" w:rsidRDefault="00302B24" w14:paraId="586BA660" w14:textId="3B6CE4A6">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 xml:space="preserve">On March 11, 2021, the President signed the American Rescue Plan </w:t>
      </w:r>
      <w:r w:rsidR="003521B2">
        <w:rPr>
          <w:rFonts w:ascii="Times New Roman" w:hAnsi="Times New Roman" w:eastAsia="Times New Roman" w:cs="Times New Roman"/>
          <w:sz w:val="24"/>
          <w:szCs w:val="24"/>
        </w:rPr>
        <w:t xml:space="preserve">Act </w:t>
      </w:r>
      <w:r w:rsidRPr="00302B24">
        <w:rPr>
          <w:rFonts w:ascii="Times New Roman" w:hAnsi="Times New Roman" w:eastAsia="Times New Roman" w:cs="Times New Roman"/>
          <w:sz w:val="24"/>
          <w:szCs w:val="24"/>
        </w:rPr>
        <w:t>that appropriated $5</w:t>
      </w:r>
      <w:r w:rsidR="00842D82">
        <w:rPr>
          <w:rFonts w:ascii="Times New Roman" w:hAnsi="Times New Roman" w:eastAsia="Times New Roman" w:cs="Times New Roman"/>
          <w:sz w:val="24"/>
          <w:szCs w:val="24"/>
        </w:rPr>
        <w:t>00</w:t>
      </w:r>
      <w:r w:rsidRPr="00302B24">
        <w:rPr>
          <w:rFonts w:ascii="Times New Roman" w:hAnsi="Times New Roman" w:eastAsia="Times New Roman" w:cs="Times New Roman"/>
          <w:sz w:val="24"/>
          <w:szCs w:val="24"/>
        </w:rPr>
        <w:t xml:space="preserve"> million in grant funding for the establishment of an Emergency Pilot Program for eligible </w:t>
      </w:r>
      <w:r w:rsidRPr="00E130F7">
        <w:rPr>
          <w:rFonts w:ascii="Times New Roman" w:hAnsi="Times New Roman" w:eastAsia="Times New Roman" w:cs="Times New Roman"/>
          <w:sz w:val="24"/>
          <w:szCs w:val="24"/>
        </w:rPr>
        <w:t>Community Facilities (CF) </w:t>
      </w:r>
      <w:r w:rsidRPr="00302B24">
        <w:rPr>
          <w:rFonts w:ascii="Times New Roman" w:hAnsi="Times New Roman" w:eastAsia="Times New Roman" w:cs="Times New Roman"/>
          <w:sz w:val="24"/>
          <w:szCs w:val="24"/>
        </w:rPr>
        <w:t>applicants and eligible CF facilities to assist rural hospitals and local communities broaden access to COVID-19 vaccines, health care services, and food assistance through food banks and food distribution facilities, and projects supporting the long-term sustainability of rural health care.  Under section 808(2) of the Congressional Review Act (5 U.S.C. 808(2)), making these funds available through the issuance of this NOFA, as authorized in Section 1002 of the American </w:t>
      </w:r>
      <w:r w:rsidRPr="00D058E1">
        <w:rPr>
          <w:rFonts w:ascii="Times New Roman" w:hAnsi="Times New Roman" w:eastAsia="Times New Roman" w:cs="Times New Roman"/>
          <w:sz w:val="24"/>
          <w:szCs w:val="24"/>
        </w:rPr>
        <w:t>Rescue</w:t>
      </w:r>
      <w:r w:rsidRPr="00D058E1">
        <w:rPr>
          <w:rFonts w:ascii="Times New Roman" w:hAnsi="Times New Roman" w:eastAsia="Times New Roman" w:cs="Times New Roman"/>
          <w:color w:val="D13438"/>
          <w:sz w:val="24"/>
          <w:szCs w:val="24"/>
        </w:rPr>
        <w:t> </w:t>
      </w:r>
      <w:r w:rsidRPr="00302B24">
        <w:rPr>
          <w:rFonts w:ascii="Times New Roman" w:hAnsi="Times New Roman" w:eastAsia="Times New Roman" w:cs="Times New Roman"/>
          <w:sz w:val="24"/>
          <w:szCs w:val="24"/>
        </w:rPr>
        <w:t>Plan Act, will provide funding to eligible applicants to offer support for rural health care services in the form of immediate relief, and longer-term funding to advance ideas and solutions to support the long-term sustainability of rural health and provide expeditious relief to address the current economic conditions arising from the COVID-19 emergency.  </w:t>
      </w:r>
    </w:p>
    <w:p w:rsidRPr="00302B24" w:rsidR="00302B24" w:rsidP="00302B24" w:rsidRDefault="00302B24" w14:paraId="34DAA8E9" w14:textId="77777777">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 </w:t>
      </w:r>
    </w:p>
    <w:p w:rsidRPr="00302B24" w:rsidR="00302B24" w:rsidP="00302B24" w:rsidRDefault="00302B24" w14:paraId="438ECC09" w14:textId="10193C85">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Community</w:t>
      </w:r>
      <w:r w:rsidR="003521B2">
        <w:rPr>
          <w:rFonts w:ascii="Times New Roman" w:hAnsi="Times New Roman" w:eastAsia="Times New Roman" w:cs="Times New Roman"/>
          <w:sz w:val="24"/>
          <w:szCs w:val="24"/>
        </w:rPr>
        <w:t xml:space="preserve"> Facilities</w:t>
      </w:r>
      <w:r w:rsidRPr="00302B24">
        <w:rPr>
          <w:rFonts w:ascii="Times New Roman" w:hAnsi="Times New Roman" w:eastAsia="Times New Roman" w:cs="Times New Roman"/>
          <w:sz w:val="24"/>
          <w:szCs w:val="24"/>
        </w:rPr>
        <w:t xml:space="preserve"> Programs, a division of the Rural Housing Service (RHS), hereinafter referred to as Agency, is part of the United States Department of Agriculture’s Rural Development mission area.  The Agency is authorized by Section 306(a) of the Consolidated Farm and Rural Development Act (7 U.S.C. 1926), as amended, to make grants to public agencies, nonprofit corporations, and Indian tribes to develop essential community facilities and services for public use in rural areas.  The emergency Rural Health Care Grant NOFA outlines the policies and responsibilities, including the collection and use of information necessary to effectively implement this program.   </w:t>
      </w:r>
    </w:p>
    <w:p w:rsidR="00302B24" w:rsidP="00302B24" w:rsidRDefault="00302B24" w14:paraId="5836437E" w14:textId="5DCEF90B">
      <w:pPr>
        <w:spacing w:after="0" w:line="240" w:lineRule="auto"/>
        <w:textAlignment w:val="baseline"/>
        <w:rPr>
          <w:rFonts w:ascii="Times New Roman" w:hAnsi="Times New Roman" w:eastAsia="Times New Roman" w:cs="Times New Roman"/>
          <w:sz w:val="24"/>
          <w:szCs w:val="24"/>
        </w:rPr>
      </w:pPr>
      <w:r w:rsidRPr="00302B24">
        <w:rPr>
          <w:rFonts w:ascii="Times New Roman" w:hAnsi="Times New Roman" w:eastAsia="Times New Roman" w:cs="Times New Roman"/>
          <w:sz w:val="24"/>
          <w:szCs w:val="24"/>
        </w:rPr>
        <w:t> </w:t>
      </w:r>
    </w:p>
    <w:p w:rsidRPr="00302B24" w:rsidR="008E25D7" w:rsidP="00302B24" w:rsidRDefault="008E25D7" w14:paraId="6835144E" w14:textId="77777777">
      <w:pPr>
        <w:spacing w:after="0" w:line="240" w:lineRule="auto"/>
        <w:textAlignment w:val="baseline"/>
        <w:rPr>
          <w:rFonts w:ascii="Segoe UI" w:hAnsi="Segoe UI" w:eastAsia="Times New Roman" w:cs="Segoe UI"/>
          <w:sz w:val="18"/>
          <w:szCs w:val="18"/>
        </w:rPr>
      </w:pPr>
    </w:p>
    <w:p w:rsidRPr="00302B24" w:rsidR="00302B24" w:rsidP="00302B24" w:rsidRDefault="00302B24" w14:paraId="7E2238CD" w14:textId="75219CA3">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 </w:t>
      </w:r>
      <w:r w:rsidRPr="00302B24">
        <w:rPr>
          <w:rFonts w:ascii="Times New Roman" w:hAnsi="Times New Roman" w:eastAsia="Times New Roman" w:cs="Times New Roman"/>
          <w:b/>
          <w:bCs/>
          <w:sz w:val="24"/>
          <w:szCs w:val="24"/>
        </w:rPr>
        <w:t>2.   </w:t>
      </w:r>
      <w:r w:rsidRPr="00302B24">
        <w:rPr>
          <w:rFonts w:ascii="Times New Roman" w:hAnsi="Times New Roman" w:eastAsia="Times New Roman" w:cs="Times New Roman"/>
          <w:b/>
          <w:bCs/>
          <w:sz w:val="24"/>
          <w:szCs w:val="24"/>
          <w:u w:val="single"/>
        </w:rPr>
        <w:t xml:space="preserve">Indicate how, by whom, and for what purpose the information is to be used.  </w:t>
      </w:r>
      <w:r w:rsidR="00874DF2">
        <w:rPr>
          <w:rFonts w:ascii="Times New Roman" w:hAnsi="Times New Roman" w:eastAsia="Times New Roman" w:cs="Times New Roman"/>
          <w:b/>
          <w:bCs/>
          <w:sz w:val="24"/>
          <w:szCs w:val="24"/>
          <w:u w:val="single"/>
        </w:rPr>
        <w:t xml:space="preserve"> </w:t>
      </w:r>
      <w:r w:rsidRPr="00302B24">
        <w:rPr>
          <w:rFonts w:ascii="Times New Roman" w:hAnsi="Times New Roman" w:eastAsia="Times New Roman" w:cs="Times New Roman"/>
          <w:b/>
          <w:bCs/>
          <w:sz w:val="24"/>
          <w:szCs w:val="24"/>
          <w:u w:val="single"/>
        </w:rPr>
        <w:t>Except for a new collection, indicate the actual use the Agency has made of the information received from the current collection</w:t>
      </w:r>
      <w:r w:rsidRPr="00302B24">
        <w:rPr>
          <w:rFonts w:ascii="Times New Roman" w:hAnsi="Times New Roman" w:eastAsia="Times New Roman" w:cs="Times New Roman"/>
          <w:b/>
          <w:bCs/>
          <w:sz w:val="24"/>
          <w:szCs w:val="24"/>
        </w:rPr>
        <w:t>.</w:t>
      </w:r>
      <w:r w:rsidRPr="00302B24">
        <w:rPr>
          <w:rFonts w:ascii="Times New Roman" w:hAnsi="Times New Roman" w:eastAsia="Times New Roman" w:cs="Times New Roman"/>
          <w:sz w:val="24"/>
          <w:szCs w:val="24"/>
        </w:rPr>
        <w:t> </w:t>
      </w:r>
    </w:p>
    <w:p w:rsidRPr="00302B24" w:rsidR="00302B24" w:rsidP="00302B24" w:rsidRDefault="00302B24" w14:paraId="0C9CC271" w14:textId="085A8027">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lastRenderedPageBreak/>
        <w:t> Pursuant to the American </w:t>
      </w:r>
      <w:r w:rsidRPr="00D058E1">
        <w:rPr>
          <w:rFonts w:ascii="Times New Roman" w:hAnsi="Times New Roman" w:eastAsia="Times New Roman" w:cs="Times New Roman"/>
          <w:sz w:val="24"/>
          <w:szCs w:val="24"/>
        </w:rPr>
        <w:t>Rescue </w:t>
      </w:r>
      <w:r w:rsidRPr="00302B24">
        <w:rPr>
          <w:rFonts w:ascii="Times New Roman" w:hAnsi="Times New Roman" w:eastAsia="Times New Roman" w:cs="Times New Roman"/>
          <w:sz w:val="24"/>
          <w:szCs w:val="24"/>
        </w:rPr>
        <w:t>Plan Act of 2021, Public Law 117-2, the information will be collected by Rural Development field offices from applicants.  This information is used to determine whether applicants meet the eligibility requirements to be a recipient of grant funds, project eligibility, conduct technical evaluation, calculate a priority score, and rank and compete the application, as applicable, in order to be considered.  Lack of adequate information to make the determination could result in the improper administration and appropriation of the Federal grant funds.  The grant funds will be administered in accordance with this NOFA and will be distributed between two Tracks of funding: </w:t>
      </w:r>
    </w:p>
    <w:p w:rsidRPr="00302B24" w:rsidR="00302B24" w:rsidP="00D058E1" w:rsidRDefault="00302B24" w14:paraId="74DC1F4C" w14:textId="77777777">
      <w:pPr>
        <w:spacing w:after="0" w:line="240" w:lineRule="auto"/>
        <w:ind w:left="450"/>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    </w:t>
      </w:r>
    </w:p>
    <w:p w:rsidRPr="00302B24" w:rsidR="00302B24" w:rsidP="00D058E1" w:rsidRDefault="00302B24" w14:paraId="3BA9AAED" w14:textId="77777777">
      <w:pPr>
        <w:numPr>
          <w:ilvl w:val="0"/>
          <w:numId w:val="1"/>
        </w:numPr>
        <w:spacing w:after="0" w:line="240" w:lineRule="auto"/>
        <w:ind w:left="450" w:firstLine="0"/>
        <w:textAlignment w:val="baseline"/>
        <w:rPr>
          <w:rFonts w:ascii="Times New Roman" w:hAnsi="Times New Roman" w:eastAsia="Times New Roman" w:cs="Times New Roman"/>
          <w:sz w:val="24"/>
          <w:szCs w:val="24"/>
        </w:rPr>
      </w:pPr>
      <w:r w:rsidRPr="00302B24">
        <w:rPr>
          <w:rFonts w:ascii="Times New Roman" w:hAnsi="Times New Roman" w:eastAsia="Times New Roman" w:cs="Times New Roman"/>
          <w:sz w:val="24"/>
          <w:szCs w:val="24"/>
        </w:rPr>
        <w:t>Track I, Recovery grants will provide emergency grant funding for eligible CF applicants to help rural hospitals and local communities broaden access to COVID-19 staffing needs for vaccine administration and testing, medical supplies, lost revenue experienced during the pandemic, increased telehealth capabilities, construction and rehabilitation of temporary or permanent structure of  health care services and food assistance through food banks and food distribution facilities in rural areas.   </w:t>
      </w:r>
    </w:p>
    <w:p w:rsidRPr="00302B24" w:rsidR="00302B24" w:rsidP="00D058E1" w:rsidRDefault="00302B24" w14:paraId="770F0842" w14:textId="77777777">
      <w:pPr>
        <w:spacing w:after="0" w:line="240" w:lineRule="auto"/>
        <w:ind w:left="450"/>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 </w:t>
      </w:r>
    </w:p>
    <w:p w:rsidRPr="00302B24" w:rsidR="00302B24" w:rsidP="00D058E1" w:rsidRDefault="00302B24" w14:paraId="16BCB4BB" w14:textId="77777777">
      <w:pPr>
        <w:numPr>
          <w:ilvl w:val="0"/>
          <w:numId w:val="2"/>
        </w:numPr>
        <w:spacing w:after="0" w:line="240" w:lineRule="auto"/>
        <w:ind w:left="450" w:firstLine="0"/>
        <w:textAlignment w:val="baseline"/>
        <w:rPr>
          <w:rFonts w:ascii="Times New Roman" w:hAnsi="Times New Roman" w:eastAsia="Times New Roman" w:cs="Times New Roman"/>
          <w:sz w:val="24"/>
          <w:szCs w:val="24"/>
        </w:rPr>
      </w:pPr>
      <w:r w:rsidRPr="00302B24">
        <w:rPr>
          <w:rFonts w:ascii="Times New Roman" w:hAnsi="Times New Roman" w:eastAsia="Times New Roman" w:cs="Times New Roman"/>
          <w:sz w:val="24"/>
          <w:szCs w:val="24"/>
        </w:rPr>
        <w:t>Track II, Impact grants will enable eligible applicants to seek funding to plan, implement, and evaluate large scale projects to support the long-term sustainability of rural health care.  With this Track II funding, the Agency seeks to identify and support replicable </w:t>
      </w:r>
      <w:r w:rsidRPr="00D058E1">
        <w:rPr>
          <w:rFonts w:ascii="Times New Roman" w:hAnsi="Times New Roman" w:eastAsia="Times New Roman" w:cs="Times New Roman"/>
          <w:sz w:val="24"/>
          <w:szCs w:val="24"/>
        </w:rPr>
        <w:t>health-related </w:t>
      </w:r>
      <w:r w:rsidRPr="00302B24">
        <w:rPr>
          <w:rFonts w:ascii="Times New Roman" w:hAnsi="Times New Roman" w:eastAsia="Times New Roman" w:cs="Times New Roman"/>
          <w:sz w:val="24"/>
          <w:szCs w:val="24"/>
        </w:rPr>
        <w:t>projects focused on improving long term rural health outcomes, improving access to quality health care, and creating and maintaining health care as a key economic driver of small communities. </w:t>
      </w:r>
    </w:p>
    <w:p w:rsidRPr="00302B24" w:rsidR="00302B24" w:rsidP="00302B24" w:rsidRDefault="00302B24" w14:paraId="606E1B03" w14:textId="77777777">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 </w:t>
      </w:r>
    </w:p>
    <w:p w:rsidR="00302B24" w:rsidP="00302B24" w:rsidRDefault="00302B24" w14:paraId="7B0F1AF4" w14:textId="2825C8B1">
      <w:pPr>
        <w:spacing w:after="0" w:line="240" w:lineRule="auto"/>
        <w:textAlignment w:val="baseline"/>
        <w:rPr>
          <w:rFonts w:ascii="Times New Roman" w:hAnsi="Times New Roman" w:eastAsia="Times New Roman" w:cs="Times New Roman"/>
          <w:sz w:val="24"/>
          <w:szCs w:val="24"/>
        </w:rPr>
      </w:pPr>
      <w:r w:rsidRPr="00302B24">
        <w:rPr>
          <w:rFonts w:ascii="Times New Roman" w:hAnsi="Times New Roman" w:eastAsia="Times New Roman" w:cs="Times New Roman"/>
          <w:sz w:val="24"/>
          <w:szCs w:val="24"/>
        </w:rPr>
        <w:t>Applications must be submitted through the applicable USDA Rural Development State Office.   </w:t>
      </w:r>
    </w:p>
    <w:p w:rsidR="00DA6CC7" w:rsidP="008E25D7" w:rsidRDefault="00DA6CC7" w14:paraId="456CE1DE" w14:textId="77777777">
      <w:pPr>
        <w:spacing w:after="0" w:line="240" w:lineRule="auto"/>
        <w:textAlignment w:val="baseline"/>
        <w:rPr>
          <w:rFonts w:ascii="Segoe UI" w:hAnsi="Segoe UI" w:eastAsia="Times New Roman" w:cs="Segoe UI"/>
          <w:sz w:val="18"/>
          <w:szCs w:val="18"/>
        </w:rPr>
      </w:pPr>
    </w:p>
    <w:p w:rsidR="008E25D7" w:rsidP="008E25D7" w:rsidRDefault="008E25D7" w14:paraId="37DADDD8" w14:textId="7D21CA53">
      <w:pPr>
        <w:spacing w:after="0" w:line="240" w:lineRule="auto"/>
        <w:textAlignment w:val="baseline"/>
        <w:rPr>
          <w:rFonts w:ascii="Times New Roman" w:hAnsi="Times New Roman" w:eastAsia="Times New Roman" w:cs="Times New Roman"/>
          <w:color w:val="0000FF"/>
          <w:sz w:val="24"/>
          <w:szCs w:val="24"/>
          <w:u w:val="single"/>
        </w:rPr>
      </w:pPr>
      <w:r w:rsidRPr="00885FCD">
        <w:rPr>
          <w:rFonts w:ascii="Times New Roman" w:hAnsi="Times New Roman" w:eastAsia="Times New Roman" w:cs="Times New Roman"/>
          <w:sz w:val="24"/>
          <w:szCs w:val="24"/>
        </w:rPr>
        <w:t xml:space="preserve">The Agency has made the instructions to forms available on the USDA </w:t>
      </w:r>
      <w:proofErr w:type="spellStart"/>
      <w:r w:rsidRPr="00885FCD">
        <w:rPr>
          <w:rFonts w:ascii="Times New Roman" w:hAnsi="Times New Roman" w:eastAsia="Times New Roman" w:cs="Times New Roman"/>
          <w:sz w:val="24"/>
          <w:szCs w:val="24"/>
        </w:rPr>
        <w:t>eForms</w:t>
      </w:r>
      <w:proofErr w:type="spellEnd"/>
      <w:r w:rsidRPr="00885FCD">
        <w:rPr>
          <w:rFonts w:ascii="Times New Roman" w:hAnsi="Times New Roman" w:eastAsia="Times New Roman" w:cs="Times New Roman"/>
          <w:sz w:val="24"/>
          <w:szCs w:val="24"/>
        </w:rPr>
        <w:t xml:space="preserve"> website at: </w:t>
      </w:r>
      <w:hyperlink w:history="1"/>
      <w:r w:rsidRPr="00885FCD">
        <w:rPr>
          <w:rFonts w:ascii="Times New Roman" w:hAnsi="Times New Roman" w:eastAsia="Times New Roman" w:cs="Times New Roman"/>
          <w:snapToGrid w:val="0"/>
          <w:sz w:val="24"/>
          <w:szCs w:val="20"/>
        </w:rPr>
        <w:t xml:space="preserve"> </w:t>
      </w:r>
      <w:hyperlink w:history="1" r:id="rId6">
        <w:r w:rsidRPr="00885FCD">
          <w:rPr>
            <w:rFonts w:ascii="Times New Roman" w:hAnsi="Times New Roman" w:eastAsia="Times New Roman" w:cs="Times New Roman"/>
            <w:color w:val="0000FF"/>
            <w:sz w:val="24"/>
            <w:szCs w:val="24"/>
            <w:u w:val="single"/>
          </w:rPr>
          <w:t>https://forms.sc.egov.usda.gov/eForms/welcomeAction.do?Home</w:t>
        </w:r>
      </w:hyperlink>
      <w:r>
        <w:rPr>
          <w:rFonts w:ascii="Times New Roman" w:hAnsi="Times New Roman" w:eastAsia="Times New Roman" w:cs="Times New Roman"/>
          <w:color w:val="0000FF"/>
          <w:sz w:val="24"/>
          <w:szCs w:val="24"/>
          <w:u w:val="single"/>
        </w:rPr>
        <w:t>.</w:t>
      </w:r>
    </w:p>
    <w:p w:rsidRPr="00302B24" w:rsidR="00302B24" w:rsidP="00302B24" w:rsidRDefault="00302B24" w14:paraId="0D89ECD1" w14:textId="627D741E">
      <w:pPr>
        <w:spacing w:after="0" w:line="240" w:lineRule="auto"/>
        <w:textAlignment w:val="baseline"/>
        <w:rPr>
          <w:rFonts w:ascii="Segoe UI" w:hAnsi="Segoe UI" w:eastAsia="Times New Roman" w:cs="Segoe UI"/>
          <w:sz w:val="18"/>
          <w:szCs w:val="18"/>
        </w:rPr>
      </w:pPr>
    </w:p>
    <w:p w:rsidRPr="00302B24" w:rsidR="00302B24" w:rsidP="00302B24" w:rsidRDefault="00302B24" w14:paraId="0D97847D" w14:textId="12F30AE6">
      <w:pPr>
        <w:spacing w:after="0" w:line="240" w:lineRule="auto"/>
        <w:textAlignment w:val="baseline"/>
        <w:rPr>
          <w:rFonts w:ascii="Segoe UI" w:hAnsi="Segoe UI" w:eastAsia="Times New Roman" w:cs="Segoe UI"/>
          <w:sz w:val="18"/>
          <w:szCs w:val="18"/>
        </w:rPr>
      </w:pPr>
    </w:p>
    <w:p w:rsidRPr="00251FFF" w:rsidR="00753009" w:rsidP="00302B24" w:rsidRDefault="00A845B6" w14:paraId="7286C43F" w14:textId="7C0BE980">
      <w:pPr>
        <w:spacing w:after="0" w:line="240" w:lineRule="auto"/>
        <w:textAlignment w:val="baseline"/>
        <w:rPr>
          <w:rFonts w:ascii="Times New Roman" w:hAnsi="Times New Roman" w:eastAsia="Times New Roman" w:cs="Times New Roman"/>
          <w:b/>
          <w:bCs/>
          <w:sz w:val="24"/>
          <w:szCs w:val="24"/>
        </w:rPr>
      </w:pPr>
      <w:r w:rsidRPr="00233D02">
        <w:rPr>
          <w:rFonts w:ascii="Times New Roman" w:hAnsi="Times New Roman" w:eastAsia="Times New Roman" w:cs="Times New Roman"/>
          <w:b/>
          <w:bCs/>
          <w:sz w:val="24"/>
          <w:szCs w:val="24"/>
        </w:rPr>
        <w:t>The Following</w:t>
      </w:r>
      <w:r>
        <w:rPr>
          <w:rFonts w:ascii="Times New Roman" w:hAnsi="Times New Roman" w:eastAsia="Times New Roman" w:cs="Times New Roman"/>
          <w:b/>
          <w:bCs/>
          <w:sz w:val="24"/>
          <w:szCs w:val="24"/>
        </w:rPr>
        <w:t xml:space="preserve"> Information </w:t>
      </w:r>
      <w:r w:rsidR="00F26910">
        <w:rPr>
          <w:rFonts w:ascii="Times New Roman" w:hAnsi="Times New Roman" w:eastAsia="Times New Roman" w:cs="Times New Roman"/>
          <w:b/>
          <w:bCs/>
          <w:sz w:val="24"/>
          <w:szCs w:val="24"/>
        </w:rPr>
        <w:t>a</w:t>
      </w:r>
      <w:r>
        <w:rPr>
          <w:rFonts w:ascii="Times New Roman" w:hAnsi="Times New Roman" w:eastAsia="Times New Roman" w:cs="Times New Roman"/>
          <w:b/>
          <w:bCs/>
          <w:sz w:val="24"/>
          <w:szCs w:val="24"/>
        </w:rPr>
        <w:t>re</w:t>
      </w:r>
      <w:r w:rsidRPr="00233D02">
        <w:rPr>
          <w:rFonts w:ascii="Times New Roman" w:hAnsi="Times New Roman" w:eastAsia="Times New Roman" w:cs="Times New Roman"/>
          <w:b/>
          <w:bCs/>
          <w:sz w:val="24"/>
          <w:szCs w:val="24"/>
        </w:rPr>
        <w:t xml:space="preserve"> Non-Form </w:t>
      </w:r>
      <w:r>
        <w:rPr>
          <w:rFonts w:ascii="Times New Roman" w:hAnsi="Times New Roman" w:eastAsia="Times New Roman" w:cs="Times New Roman"/>
          <w:b/>
          <w:bCs/>
          <w:sz w:val="24"/>
          <w:szCs w:val="24"/>
        </w:rPr>
        <w:t xml:space="preserve">Collected and Accounted </w:t>
      </w:r>
      <w:r w:rsidR="0064368D">
        <w:rPr>
          <w:rFonts w:ascii="Times New Roman" w:hAnsi="Times New Roman" w:eastAsia="Times New Roman" w:cs="Times New Roman"/>
          <w:b/>
          <w:bCs/>
          <w:sz w:val="24"/>
          <w:szCs w:val="24"/>
        </w:rPr>
        <w:t>f</w:t>
      </w:r>
      <w:r>
        <w:rPr>
          <w:rFonts w:ascii="Times New Roman" w:hAnsi="Times New Roman" w:eastAsia="Times New Roman" w:cs="Times New Roman"/>
          <w:b/>
          <w:bCs/>
          <w:sz w:val="24"/>
          <w:szCs w:val="24"/>
        </w:rPr>
        <w:t>or Under This Collection Package</w:t>
      </w:r>
      <w:r w:rsidRPr="00233D02">
        <w:rPr>
          <w:rFonts w:ascii="Times New Roman" w:hAnsi="Times New Roman" w:eastAsia="Times New Roman" w:cs="Times New Roman"/>
          <w:b/>
          <w:bCs/>
          <w:sz w:val="24"/>
          <w:szCs w:val="24"/>
        </w:rPr>
        <w:t xml:space="preserve"> </w:t>
      </w:r>
      <w:r w:rsidR="00545139">
        <w:rPr>
          <w:rFonts w:ascii="Times New Roman" w:hAnsi="Times New Roman" w:eastAsia="Times New Roman" w:cs="Times New Roman"/>
          <w:b/>
          <w:bCs/>
          <w:sz w:val="24"/>
          <w:szCs w:val="24"/>
        </w:rPr>
        <w:t>f</w:t>
      </w:r>
      <w:r w:rsidRPr="00233D02">
        <w:rPr>
          <w:rFonts w:ascii="Times New Roman" w:hAnsi="Times New Roman" w:eastAsia="Times New Roman" w:cs="Times New Roman"/>
          <w:b/>
          <w:bCs/>
          <w:sz w:val="24"/>
          <w:szCs w:val="24"/>
        </w:rPr>
        <w:t>or Track 1 And Track I</w:t>
      </w:r>
      <w:r>
        <w:rPr>
          <w:rFonts w:ascii="Times New Roman" w:hAnsi="Times New Roman" w:eastAsia="Times New Roman" w:cs="Times New Roman"/>
          <w:b/>
          <w:bCs/>
          <w:sz w:val="24"/>
          <w:szCs w:val="24"/>
        </w:rPr>
        <w:t>I</w:t>
      </w:r>
      <w:r w:rsidRPr="00233D02">
        <w:rPr>
          <w:rFonts w:ascii="Times New Roman" w:hAnsi="Times New Roman" w:eastAsia="Times New Roman" w:cs="Times New Roman"/>
          <w:b/>
          <w:bCs/>
          <w:sz w:val="24"/>
          <w:szCs w:val="24"/>
        </w:rPr>
        <w:t>:</w:t>
      </w:r>
    </w:p>
    <w:p w:rsidR="00A440B5" w:rsidP="00753009" w:rsidRDefault="00A440B5" w14:paraId="2D209ACA" w14:textId="77777777">
      <w:pPr>
        <w:spacing w:after="0" w:line="240" w:lineRule="auto"/>
        <w:textAlignment w:val="baseline"/>
        <w:rPr>
          <w:rFonts w:ascii="Times New Roman" w:hAnsi="Times New Roman" w:eastAsia="Times New Roman" w:cs="Times New Roman"/>
          <w:b/>
          <w:bCs/>
          <w:sz w:val="24"/>
          <w:szCs w:val="24"/>
          <w:u w:val="single"/>
        </w:rPr>
      </w:pPr>
    </w:p>
    <w:p w:rsidRPr="00302B24" w:rsidR="00753009" w:rsidP="00753009" w:rsidRDefault="00753009" w14:paraId="31797F7C" w14:textId="43A10A11">
      <w:pPr>
        <w:spacing w:after="0" w:line="240" w:lineRule="auto"/>
        <w:textAlignment w:val="baseline"/>
        <w:rPr>
          <w:rFonts w:ascii="Segoe UI" w:hAnsi="Segoe UI" w:eastAsia="Times New Roman" w:cs="Segoe UI"/>
          <w:b/>
          <w:bCs/>
          <w:sz w:val="18"/>
          <w:szCs w:val="18"/>
          <w:u w:val="single"/>
        </w:rPr>
      </w:pPr>
      <w:bookmarkStart w:name="_Hlk73719971" w:id="0"/>
      <w:bookmarkStart w:name="_Hlk74048172" w:id="1"/>
      <w:r w:rsidRPr="00302B24">
        <w:rPr>
          <w:rFonts w:ascii="Times New Roman" w:hAnsi="Times New Roman" w:eastAsia="Times New Roman" w:cs="Times New Roman"/>
          <w:b/>
          <w:bCs/>
          <w:sz w:val="24"/>
          <w:szCs w:val="24"/>
          <w:u w:val="single"/>
        </w:rPr>
        <w:t>Summary Page &amp; Table of Contents </w:t>
      </w:r>
    </w:p>
    <w:p w:rsidRPr="00302B24" w:rsidR="00753009" w:rsidP="00753009" w:rsidRDefault="00753009" w14:paraId="1D1C8500" w14:textId="1B7469D7">
      <w:pPr>
        <w:spacing w:after="0" w:line="240" w:lineRule="auto"/>
        <w:textAlignment w:val="baseline"/>
        <w:rPr>
          <w:rFonts w:ascii="Segoe UI" w:hAnsi="Segoe UI" w:eastAsia="Times New Roman" w:cs="Segoe UI"/>
          <w:b/>
          <w:bCs/>
          <w:sz w:val="18"/>
          <w:szCs w:val="18"/>
          <w:u w:val="single"/>
        </w:rPr>
      </w:pPr>
      <w:r w:rsidRPr="00302B24">
        <w:rPr>
          <w:rFonts w:ascii="Times New Roman" w:hAnsi="Times New Roman" w:eastAsia="Times New Roman" w:cs="Times New Roman"/>
          <w:sz w:val="24"/>
          <w:szCs w:val="24"/>
        </w:rPr>
        <w:t>Applicants will prepare a brief summary page and table of contents to easily identify the funding track requested, summary of application request, and page numbers of supplemental documentation.</w:t>
      </w:r>
    </w:p>
    <w:p w:rsidRPr="00302B24" w:rsidR="00753009" w:rsidP="00753009" w:rsidRDefault="00753009" w14:paraId="6A271961" w14:textId="77777777">
      <w:pPr>
        <w:spacing w:after="0" w:line="240" w:lineRule="auto"/>
        <w:textAlignment w:val="baseline"/>
        <w:rPr>
          <w:rFonts w:ascii="Segoe UI" w:hAnsi="Segoe UI" w:eastAsia="Times New Roman" w:cs="Segoe UI"/>
          <w:b/>
          <w:bCs/>
          <w:sz w:val="18"/>
          <w:szCs w:val="18"/>
          <w:u w:val="single"/>
        </w:rPr>
      </w:pPr>
    </w:p>
    <w:p w:rsidRPr="00302B24" w:rsidR="00753009" w:rsidP="00753009" w:rsidRDefault="00753009" w14:paraId="790589E8" w14:textId="77777777">
      <w:pPr>
        <w:spacing w:after="0" w:line="240" w:lineRule="auto"/>
        <w:textAlignment w:val="baseline"/>
        <w:rPr>
          <w:rFonts w:ascii="Segoe UI" w:hAnsi="Segoe UI" w:eastAsia="Times New Roman" w:cs="Segoe UI"/>
          <w:b/>
          <w:bCs/>
          <w:sz w:val="18"/>
          <w:szCs w:val="18"/>
          <w:u w:val="single"/>
        </w:rPr>
      </w:pPr>
      <w:r w:rsidRPr="00302B24">
        <w:rPr>
          <w:rFonts w:ascii="Times New Roman" w:hAnsi="Times New Roman" w:eastAsia="Times New Roman" w:cs="Times New Roman"/>
          <w:b/>
          <w:bCs/>
          <w:sz w:val="24"/>
          <w:szCs w:val="24"/>
          <w:u w:val="single"/>
        </w:rPr>
        <w:t>Evidence of Legal Existence and Authority. </w:t>
      </w:r>
    </w:p>
    <w:p w:rsidRPr="00302B24" w:rsidR="00753009" w:rsidP="00753009" w:rsidRDefault="00753009" w14:paraId="64888A28" w14:textId="77777777">
      <w:pPr>
        <w:spacing w:after="0" w:line="240" w:lineRule="auto"/>
        <w:textAlignment w:val="baseline"/>
        <w:rPr>
          <w:rFonts w:ascii="Segoe UI" w:hAnsi="Segoe UI" w:eastAsia="Times New Roman" w:cs="Segoe UI"/>
          <w:b/>
          <w:bCs/>
          <w:sz w:val="18"/>
          <w:szCs w:val="18"/>
          <w:u w:val="single"/>
        </w:rPr>
      </w:pPr>
      <w:r w:rsidRPr="00302B24">
        <w:rPr>
          <w:rFonts w:ascii="Times New Roman" w:hAnsi="Times New Roman" w:eastAsia="Times New Roman" w:cs="Times New Roman"/>
          <w:sz w:val="24"/>
          <w:szCs w:val="24"/>
        </w:rPr>
        <w:t>The applicant must submit certified copies of organization documents and a certified list of directors and officers as evidence of the applicant’s legal existence and authority for the proposed project.  The organizational documents can be charters, bylaws, or articles of incorporation.  RHS uses the information to determine if the applicant has the proper authority to enter into a binding agreement to use grant funds.  RHS also uses the information to ensure ties to the local rural community for non-profit applicants.</w:t>
      </w:r>
      <w:r w:rsidRPr="00D058E1">
        <w:rPr>
          <w:rFonts w:ascii="Times New Roman" w:hAnsi="Times New Roman" w:eastAsia="Times New Roman" w:cs="Times New Roman"/>
          <w:b/>
          <w:bCs/>
          <w:i/>
          <w:iCs/>
          <w:sz w:val="24"/>
          <w:szCs w:val="24"/>
        </w:rPr>
        <w:t> </w:t>
      </w:r>
    </w:p>
    <w:p w:rsidRPr="00302B24" w:rsidR="00753009" w:rsidP="00302B24" w:rsidRDefault="00753009" w14:paraId="534F7220" w14:textId="77777777">
      <w:pPr>
        <w:spacing w:after="0" w:line="240" w:lineRule="auto"/>
        <w:textAlignment w:val="baseline"/>
        <w:rPr>
          <w:rFonts w:ascii="Segoe UI" w:hAnsi="Segoe UI" w:eastAsia="Times New Roman" w:cs="Segoe UI"/>
          <w:sz w:val="18"/>
          <w:szCs w:val="18"/>
        </w:rPr>
      </w:pPr>
    </w:p>
    <w:p w:rsidRPr="00302B24" w:rsidR="004B329D" w:rsidP="004B329D" w:rsidRDefault="004B329D" w14:paraId="28E04BD7" w14:textId="4A093BCB">
      <w:pPr>
        <w:spacing w:after="0" w:line="240" w:lineRule="auto"/>
        <w:textAlignment w:val="baseline"/>
        <w:rPr>
          <w:rFonts w:ascii="Segoe UI" w:hAnsi="Segoe UI" w:eastAsia="Times New Roman" w:cs="Segoe UI"/>
          <w:b/>
          <w:bCs/>
          <w:sz w:val="18"/>
          <w:szCs w:val="18"/>
          <w:u w:val="single"/>
        </w:rPr>
      </w:pPr>
      <w:r w:rsidRPr="00302B24">
        <w:rPr>
          <w:rFonts w:ascii="Times New Roman" w:hAnsi="Times New Roman" w:eastAsia="Times New Roman" w:cs="Times New Roman"/>
          <w:b/>
          <w:bCs/>
          <w:sz w:val="24"/>
          <w:szCs w:val="24"/>
          <w:u w:val="single"/>
        </w:rPr>
        <w:t>Narrative - Project Proposal, Track I </w:t>
      </w:r>
    </w:p>
    <w:p w:rsidRPr="00D058E1" w:rsidR="004B329D" w:rsidP="004B329D" w:rsidRDefault="004B329D" w14:paraId="3FCA3047" w14:textId="77777777">
      <w:pPr>
        <w:spacing w:after="0" w:line="240" w:lineRule="auto"/>
        <w:textAlignment w:val="baseline"/>
        <w:rPr>
          <w:rFonts w:ascii="Segoe UI" w:hAnsi="Segoe UI" w:eastAsia="Times New Roman" w:cs="Segoe UI"/>
          <w:b/>
          <w:bCs/>
          <w:sz w:val="18"/>
          <w:szCs w:val="18"/>
        </w:rPr>
      </w:pPr>
      <w:r w:rsidRPr="00302B24">
        <w:rPr>
          <w:rFonts w:ascii="Times New Roman" w:hAnsi="Times New Roman" w:eastAsia="Times New Roman" w:cs="Times New Roman"/>
          <w:sz w:val="24"/>
          <w:szCs w:val="24"/>
        </w:rPr>
        <w:t xml:space="preserve">Applicants will provide a written budget narrative that accounts for how the grant request was calculated, the time period for which assistance is requested, and the use of funds.  The written </w:t>
      </w:r>
      <w:r w:rsidRPr="00302B24">
        <w:rPr>
          <w:rFonts w:ascii="Times New Roman" w:hAnsi="Times New Roman" w:eastAsia="Times New Roman" w:cs="Times New Roman"/>
          <w:sz w:val="24"/>
          <w:szCs w:val="24"/>
        </w:rPr>
        <w:lastRenderedPageBreak/>
        <w:t>narrative will also include a description of how the funds requested will meet the intent of the statute</w:t>
      </w:r>
      <w:r w:rsidRPr="00A440B5">
        <w:rPr>
          <w:rFonts w:ascii="Times New Roman" w:hAnsi="Times New Roman" w:eastAsia="Times New Roman" w:cs="Times New Roman"/>
          <w:sz w:val="24"/>
          <w:szCs w:val="24"/>
        </w:rPr>
        <w:t>.  </w:t>
      </w:r>
      <w:r w:rsidRPr="00D058E1">
        <w:rPr>
          <w:rFonts w:ascii="Times New Roman" w:hAnsi="Times New Roman" w:eastAsia="Times New Roman" w:cs="Times New Roman"/>
          <w:b/>
          <w:bCs/>
          <w:sz w:val="24"/>
          <w:szCs w:val="24"/>
        </w:rPr>
        <w:t> </w:t>
      </w:r>
    </w:p>
    <w:p w:rsidR="004B329D" w:rsidP="004B329D" w:rsidRDefault="004B329D" w14:paraId="4AAADDF9" w14:textId="77777777">
      <w:pPr>
        <w:spacing w:after="0" w:line="240" w:lineRule="auto"/>
        <w:textAlignment w:val="baseline"/>
        <w:rPr>
          <w:rFonts w:ascii="Times New Roman" w:hAnsi="Times New Roman" w:eastAsia="Times New Roman" w:cs="Times New Roman"/>
          <w:sz w:val="24"/>
          <w:szCs w:val="24"/>
        </w:rPr>
      </w:pPr>
      <w:r w:rsidRPr="00302B24">
        <w:rPr>
          <w:rFonts w:ascii="Times New Roman" w:hAnsi="Times New Roman" w:eastAsia="Times New Roman" w:cs="Times New Roman"/>
          <w:sz w:val="24"/>
          <w:szCs w:val="24"/>
        </w:rPr>
        <w:t> </w:t>
      </w:r>
    </w:p>
    <w:p w:rsidRPr="00302B24" w:rsidR="004B329D" w:rsidP="004B329D" w:rsidRDefault="004B329D" w14:paraId="18126C8E" w14:textId="77777777">
      <w:pPr>
        <w:spacing w:after="0" w:line="240" w:lineRule="auto"/>
        <w:textAlignment w:val="baseline"/>
        <w:rPr>
          <w:rFonts w:ascii="Segoe UI" w:hAnsi="Segoe UI" w:eastAsia="Times New Roman" w:cs="Segoe UI"/>
          <w:b/>
          <w:bCs/>
          <w:sz w:val="18"/>
          <w:szCs w:val="18"/>
          <w:u w:val="single"/>
        </w:rPr>
      </w:pPr>
      <w:r w:rsidRPr="00302B24">
        <w:rPr>
          <w:rFonts w:ascii="Times New Roman" w:hAnsi="Times New Roman" w:eastAsia="Times New Roman" w:cs="Times New Roman"/>
          <w:b/>
          <w:bCs/>
          <w:sz w:val="24"/>
          <w:szCs w:val="24"/>
          <w:u w:val="single"/>
        </w:rPr>
        <w:t>Narrative - Project Proposal, Track II </w:t>
      </w:r>
    </w:p>
    <w:p w:rsidRPr="00D058E1" w:rsidR="004B329D" w:rsidP="004B329D" w:rsidRDefault="004B329D" w14:paraId="15DB47EC" w14:textId="77777777">
      <w:pPr>
        <w:spacing w:after="0" w:line="240" w:lineRule="auto"/>
        <w:textAlignment w:val="baseline"/>
        <w:rPr>
          <w:rFonts w:ascii="Segoe UI" w:hAnsi="Segoe UI" w:eastAsia="Times New Roman" w:cs="Segoe UI"/>
          <w:b/>
          <w:bCs/>
          <w:sz w:val="18"/>
          <w:szCs w:val="18"/>
        </w:rPr>
      </w:pPr>
      <w:r w:rsidRPr="00302B24">
        <w:rPr>
          <w:rFonts w:ascii="Times New Roman" w:hAnsi="Times New Roman" w:eastAsia="Times New Roman" w:cs="Times New Roman"/>
          <w:sz w:val="24"/>
          <w:szCs w:val="24"/>
        </w:rPr>
        <w:t>Applicants will provide a written budget narrative that accounts for how the grant request was calculated, the time period of assistance, and the use of funds.  The applicants will also submit a consortium agreement that outlines the experience, responsibilities, and expectations of an existing (or planned) consortium to carry out the grant activities.  Applicants will also submit a workplan with goals, activities, outcomes, and time period for the grant.  Finally, applicants will present an evaluation plan for measuring outcomes and sustainability</w:t>
      </w:r>
      <w:r w:rsidRPr="004B0B5E">
        <w:rPr>
          <w:rFonts w:ascii="Times New Roman" w:hAnsi="Times New Roman" w:eastAsia="Times New Roman" w:cs="Times New Roman"/>
          <w:sz w:val="24"/>
          <w:szCs w:val="24"/>
        </w:rPr>
        <w:t>.</w:t>
      </w:r>
      <w:r w:rsidRPr="00D058E1">
        <w:rPr>
          <w:rFonts w:ascii="Times New Roman" w:hAnsi="Times New Roman" w:eastAsia="Times New Roman" w:cs="Times New Roman"/>
          <w:b/>
          <w:bCs/>
          <w:sz w:val="24"/>
          <w:szCs w:val="24"/>
        </w:rPr>
        <w:t> </w:t>
      </w:r>
    </w:p>
    <w:p w:rsidR="004B329D" w:rsidP="00302B24" w:rsidRDefault="004B329D" w14:paraId="4C63AF81" w14:textId="77777777">
      <w:pPr>
        <w:spacing w:after="0" w:line="240" w:lineRule="auto"/>
        <w:textAlignment w:val="baseline"/>
        <w:rPr>
          <w:rFonts w:ascii="Times New Roman" w:hAnsi="Times New Roman" w:eastAsia="Times New Roman" w:cs="Times New Roman"/>
          <w:b/>
          <w:bCs/>
          <w:sz w:val="24"/>
          <w:szCs w:val="24"/>
          <w:u w:val="single"/>
        </w:rPr>
      </w:pPr>
    </w:p>
    <w:p w:rsidRPr="00302B24" w:rsidR="00302B24" w:rsidP="00302B24" w:rsidRDefault="00302B24" w14:paraId="1CE07890" w14:textId="3568AFF7">
      <w:pPr>
        <w:spacing w:after="0" w:line="240" w:lineRule="auto"/>
        <w:textAlignment w:val="baseline"/>
        <w:rPr>
          <w:rFonts w:ascii="Segoe UI" w:hAnsi="Segoe UI" w:eastAsia="Times New Roman" w:cs="Segoe UI"/>
          <w:b/>
          <w:bCs/>
          <w:sz w:val="18"/>
          <w:szCs w:val="18"/>
          <w:u w:val="single"/>
        </w:rPr>
      </w:pPr>
      <w:r w:rsidRPr="00302B24">
        <w:rPr>
          <w:rFonts w:ascii="Times New Roman" w:hAnsi="Times New Roman" w:eastAsia="Times New Roman" w:cs="Times New Roman"/>
          <w:b/>
          <w:bCs/>
          <w:sz w:val="24"/>
          <w:szCs w:val="24"/>
          <w:u w:val="single"/>
        </w:rPr>
        <w:t>Environmental Information in response to 7 CFR 1970 </w:t>
      </w:r>
    </w:p>
    <w:p w:rsidRPr="00A440B5" w:rsidR="00302B24" w:rsidP="00302B24" w:rsidRDefault="00302B24" w14:paraId="6A7DF6F1" w14:textId="77777777">
      <w:pPr>
        <w:spacing w:after="0" w:line="240" w:lineRule="auto"/>
        <w:textAlignment w:val="baseline"/>
        <w:rPr>
          <w:rFonts w:ascii="Segoe UI" w:hAnsi="Segoe UI" w:eastAsia="Times New Roman" w:cs="Segoe UI"/>
          <w:b/>
          <w:bCs/>
          <w:sz w:val="18"/>
          <w:szCs w:val="18"/>
          <w:u w:val="single"/>
        </w:rPr>
      </w:pPr>
      <w:r w:rsidRPr="00302B24">
        <w:rPr>
          <w:rFonts w:ascii="Times New Roman" w:hAnsi="Times New Roman" w:eastAsia="Times New Roman" w:cs="Times New Roman"/>
          <w:sz w:val="24"/>
          <w:szCs w:val="24"/>
        </w:rPr>
        <w:t>Applicants must submit documentation regarding the potential for environmental impact with the grant funding</w:t>
      </w:r>
      <w:r w:rsidRPr="00A440B5">
        <w:rPr>
          <w:rFonts w:ascii="Times New Roman" w:hAnsi="Times New Roman" w:eastAsia="Times New Roman" w:cs="Times New Roman"/>
          <w:sz w:val="24"/>
          <w:szCs w:val="24"/>
        </w:rPr>
        <w:t>.  </w:t>
      </w:r>
      <w:r w:rsidRPr="00D058E1">
        <w:rPr>
          <w:rFonts w:ascii="Times New Roman" w:hAnsi="Times New Roman" w:eastAsia="Times New Roman" w:cs="Times New Roman"/>
          <w:b/>
          <w:bCs/>
          <w:sz w:val="24"/>
          <w:szCs w:val="24"/>
        </w:rPr>
        <w:t> </w:t>
      </w:r>
    </w:p>
    <w:p w:rsidR="008F07DB" w:rsidP="00302B24" w:rsidRDefault="008F07DB" w14:paraId="4690C6BD" w14:textId="77777777">
      <w:pPr>
        <w:spacing w:after="0" w:line="240" w:lineRule="auto"/>
        <w:textAlignment w:val="baseline"/>
        <w:rPr>
          <w:rFonts w:ascii="Times New Roman" w:hAnsi="Times New Roman" w:eastAsia="Times New Roman" w:cs="Times New Roman"/>
          <w:b/>
          <w:bCs/>
          <w:sz w:val="24"/>
          <w:szCs w:val="24"/>
          <w:u w:val="single"/>
        </w:rPr>
      </w:pPr>
    </w:p>
    <w:p w:rsidRPr="00302B24" w:rsidR="00302B24" w:rsidP="00302B24" w:rsidRDefault="00302B24" w14:paraId="6907ACFC" w14:textId="1726CCF0">
      <w:pPr>
        <w:spacing w:after="0" w:line="240" w:lineRule="auto"/>
        <w:textAlignment w:val="baseline"/>
        <w:rPr>
          <w:rFonts w:ascii="Segoe UI" w:hAnsi="Segoe UI" w:eastAsia="Times New Roman" w:cs="Segoe UI"/>
          <w:b/>
          <w:bCs/>
          <w:sz w:val="18"/>
          <w:szCs w:val="18"/>
          <w:u w:val="single"/>
        </w:rPr>
      </w:pPr>
      <w:r w:rsidRPr="00302B24">
        <w:rPr>
          <w:rFonts w:ascii="Times New Roman" w:hAnsi="Times New Roman" w:eastAsia="Times New Roman" w:cs="Times New Roman"/>
          <w:b/>
          <w:bCs/>
          <w:sz w:val="24"/>
          <w:szCs w:val="24"/>
          <w:u w:val="single"/>
        </w:rPr>
        <w:t>Preliminary Architectural Feasibility Report or Engineering Documentation </w:t>
      </w:r>
    </w:p>
    <w:p w:rsidRPr="00D058E1" w:rsidR="00302B24" w:rsidP="00302B24" w:rsidRDefault="00302B24" w14:paraId="668435B5" w14:textId="77777777">
      <w:pPr>
        <w:spacing w:after="0" w:line="240" w:lineRule="auto"/>
        <w:textAlignment w:val="baseline"/>
        <w:rPr>
          <w:rFonts w:ascii="Segoe UI" w:hAnsi="Segoe UI" w:eastAsia="Times New Roman" w:cs="Segoe UI"/>
          <w:b/>
          <w:bCs/>
          <w:sz w:val="18"/>
          <w:szCs w:val="18"/>
        </w:rPr>
      </w:pPr>
      <w:r w:rsidRPr="00302B24">
        <w:rPr>
          <w:rFonts w:ascii="Times New Roman" w:hAnsi="Times New Roman" w:eastAsia="Times New Roman" w:cs="Times New Roman"/>
          <w:sz w:val="24"/>
          <w:szCs w:val="24"/>
        </w:rPr>
        <w:t>Applicants requesting funds for construction must submit associated architectural and engineering reports to justify the grant funding requested</w:t>
      </w:r>
      <w:r w:rsidRPr="00A440B5">
        <w:rPr>
          <w:rFonts w:ascii="Times New Roman" w:hAnsi="Times New Roman" w:eastAsia="Times New Roman" w:cs="Times New Roman"/>
          <w:sz w:val="24"/>
          <w:szCs w:val="24"/>
        </w:rPr>
        <w:t>.  </w:t>
      </w:r>
      <w:r w:rsidRPr="00D058E1">
        <w:rPr>
          <w:rFonts w:ascii="Times New Roman" w:hAnsi="Times New Roman" w:eastAsia="Times New Roman" w:cs="Times New Roman"/>
          <w:b/>
          <w:bCs/>
          <w:sz w:val="24"/>
          <w:szCs w:val="24"/>
        </w:rPr>
        <w:t> </w:t>
      </w:r>
    </w:p>
    <w:p w:rsidRPr="00D058E1" w:rsidR="00302B24" w:rsidP="00302B24" w:rsidRDefault="00302B24" w14:paraId="790D4BC0" w14:textId="77777777">
      <w:pPr>
        <w:spacing w:after="0" w:line="240" w:lineRule="auto"/>
        <w:textAlignment w:val="baseline"/>
        <w:rPr>
          <w:rFonts w:ascii="Segoe UI" w:hAnsi="Segoe UI" w:eastAsia="Times New Roman" w:cs="Segoe UI"/>
          <w:b/>
          <w:bCs/>
          <w:sz w:val="18"/>
          <w:szCs w:val="18"/>
        </w:rPr>
      </w:pPr>
      <w:r w:rsidRPr="00D058E1">
        <w:rPr>
          <w:rFonts w:ascii="Times New Roman" w:hAnsi="Times New Roman" w:eastAsia="Times New Roman" w:cs="Times New Roman"/>
          <w:b/>
          <w:bCs/>
          <w:sz w:val="24"/>
          <w:szCs w:val="24"/>
        </w:rPr>
        <w:t> </w:t>
      </w:r>
    </w:p>
    <w:p w:rsidRPr="00302B24" w:rsidR="00302B24" w:rsidP="00302B24" w:rsidRDefault="00302B24" w14:paraId="0E1FED47" w14:textId="77777777">
      <w:pPr>
        <w:spacing w:after="0" w:line="240" w:lineRule="auto"/>
        <w:textAlignment w:val="baseline"/>
        <w:rPr>
          <w:rFonts w:ascii="Segoe UI" w:hAnsi="Segoe UI" w:eastAsia="Times New Roman" w:cs="Segoe UI"/>
          <w:b/>
          <w:bCs/>
          <w:sz w:val="18"/>
          <w:szCs w:val="18"/>
          <w:u w:val="single"/>
        </w:rPr>
      </w:pPr>
      <w:r w:rsidRPr="00302B24">
        <w:rPr>
          <w:rFonts w:ascii="Times New Roman" w:hAnsi="Times New Roman" w:eastAsia="Times New Roman" w:cs="Times New Roman"/>
          <w:b/>
          <w:bCs/>
          <w:sz w:val="24"/>
          <w:szCs w:val="24"/>
          <w:u w:val="single"/>
        </w:rPr>
        <w:t>Matching Funds Certification &amp; Documentation </w:t>
      </w:r>
    </w:p>
    <w:p w:rsidRPr="00D058E1" w:rsidR="00302B24" w:rsidP="00302B24" w:rsidRDefault="00302B24" w14:paraId="79DE7F40" w14:textId="77777777">
      <w:pPr>
        <w:spacing w:after="0" w:line="240" w:lineRule="auto"/>
        <w:textAlignment w:val="baseline"/>
        <w:rPr>
          <w:rFonts w:ascii="Segoe UI" w:hAnsi="Segoe UI" w:eastAsia="Times New Roman" w:cs="Segoe UI"/>
          <w:b/>
          <w:bCs/>
          <w:sz w:val="18"/>
          <w:szCs w:val="18"/>
        </w:rPr>
      </w:pPr>
      <w:r w:rsidRPr="00302B24">
        <w:rPr>
          <w:rFonts w:ascii="Times New Roman" w:hAnsi="Times New Roman" w:eastAsia="Times New Roman" w:cs="Times New Roman"/>
          <w:sz w:val="24"/>
          <w:szCs w:val="24"/>
        </w:rPr>
        <w:t>Matching funds are required for all of the grants provided under this program.  Applicants must provide a description and certification regarding the source of eligible matching funds</w:t>
      </w:r>
      <w:r w:rsidRPr="00A440B5">
        <w:rPr>
          <w:rFonts w:ascii="Times New Roman" w:hAnsi="Times New Roman" w:eastAsia="Times New Roman" w:cs="Times New Roman"/>
          <w:sz w:val="24"/>
          <w:szCs w:val="24"/>
        </w:rPr>
        <w:t>.  </w:t>
      </w:r>
      <w:r w:rsidRPr="00D058E1">
        <w:rPr>
          <w:rFonts w:ascii="Times New Roman" w:hAnsi="Times New Roman" w:eastAsia="Times New Roman" w:cs="Times New Roman"/>
          <w:b/>
          <w:bCs/>
          <w:sz w:val="24"/>
          <w:szCs w:val="24"/>
        </w:rPr>
        <w:t> </w:t>
      </w:r>
    </w:p>
    <w:p w:rsidRPr="00D058E1" w:rsidR="00302B24" w:rsidP="00302B24" w:rsidRDefault="00302B24" w14:paraId="67C4BEDF" w14:textId="77777777">
      <w:pPr>
        <w:spacing w:after="0" w:line="240" w:lineRule="auto"/>
        <w:textAlignment w:val="baseline"/>
        <w:rPr>
          <w:rFonts w:ascii="Segoe UI" w:hAnsi="Segoe UI" w:eastAsia="Times New Roman" w:cs="Segoe UI"/>
          <w:b/>
          <w:bCs/>
          <w:sz w:val="18"/>
          <w:szCs w:val="18"/>
        </w:rPr>
      </w:pPr>
      <w:r w:rsidRPr="00D058E1">
        <w:rPr>
          <w:rFonts w:ascii="Times New Roman" w:hAnsi="Times New Roman" w:eastAsia="Times New Roman" w:cs="Times New Roman"/>
          <w:b/>
          <w:bCs/>
          <w:sz w:val="24"/>
          <w:szCs w:val="24"/>
        </w:rPr>
        <w:t> </w:t>
      </w:r>
    </w:p>
    <w:p w:rsidRPr="00302B24" w:rsidR="00302B24" w:rsidP="00302B24" w:rsidRDefault="00302B24" w14:paraId="01DB5E56" w14:textId="77777777">
      <w:pPr>
        <w:spacing w:after="0" w:line="240" w:lineRule="auto"/>
        <w:textAlignment w:val="baseline"/>
        <w:rPr>
          <w:rFonts w:ascii="Segoe UI" w:hAnsi="Segoe UI" w:eastAsia="Times New Roman" w:cs="Segoe UI"/>
          <w:b/>
          <w:bCs/>
          <w:sz w:val="18"/>
          <w:szCs w:val="18"/>
          <w:u w:val="single"/>
        </w:rPr>
      </w:pPr>
      <w:r w:rsidRPr="00302B24">
        <w:rPr>
          <w:rFonts w:ascii="Times New Roman" w:hAnsi="Times New Roman" w:eastAsia="Times New Roman" w:cs="Times New Roman"/>
          <w:b/>
          <w:bCs/>
          <w:sz w:val="24"/>
          <w:szCs w:val="24"/>
          <w:u w:val="single"/>
        </w:rPr>
        <w:t>Audits/Financial Statements </w:t>
      </w:r>
    </w:p>
    <w:p w:rsidRPr="00D058E1" w:rsidR="00302B24" w:rsidP="00302B24" w:rsidRDefault="00302B24" w14:paraId="57BEBD3E" w14:textId="77777777">
      <w:pPr>
        <w:spacing w:after="0" w:line="240" w:lineRule="auto"/>
        <w:textAlignment w:val="baseline"/>
        <w:rPr>
          <w:rFonts w:ascii="Segoe UI" w:hAnsi="Segoe UI" w:eastAsia="Times New Roman" w:cs="Segoe UI"/>
          <w:b/>
          <w:bCs/>
          <w:sz w:val="18"/>
          <w:szCs w:val="18"/>
        </w:rPr>
      </w:pPr>
      <w:r w:rsidRPr="00302B24">
        <w:rPr>
          <w:rFonts w:ascii="Times New Roman" w:hAnsi="Times New Roman" w:eastAsia="Times New Roman" w:cs="Times New Roman"/>
          <w:sz w:val="24"/>
          <w:szCs w:val="24"/>
        </w:rPr>
        <w:t>Applicants must submit audits or financial statements to validate the grant funds requested and to ensure the sound operations of awardees</w:t>
      </w:r>
      <w:r w:rsidRPr="00A440B5">
        <w:rPr>
          <w:rFonts w:ascii="Times New Roman" w:hAnsi="Times New Roman" w:eastAsia="Times New Roman" w:cs="Times New Roman"/>
          <w:sz w:val="24"/>
          <w:szCs w:val="24"/>
        </w:rPr>
        <w:t>.  </w:t>
      </w:r>
      <w:r w:rsidRPr="00D058E1">
        <w:rPr>
          <w:rFonts w:ascii="Times New Roman" w:hAnsi="Times New Roman" w:eastAsia="Times New Roman" w:cs="Times New Roman"/>
          <w:b/>
          <w:bCs/>
          <w:sz w:val="24"/>
          <w:szCs w:val="24"/>
        </w:rPr>
        <w:t> </w:t>
      </w:r>
    </w:p>
    <w:p w:rsidRPr="00D058E1" w:rsidR="00302B24" w:rsidP="00302B24" w:rsidRDefault="00302B24" w14:paraId="4B6ECF9D" w14:textId="77777777">
      <w:pPr>
        <w:spacing w:after="0" w:line="240" w:lineRule="auto"/>
        <w:textAlignment w:val="baseline"/>
        <w:rPr>
          <w:rFonts w:ascii="Segoe UI" w:hAnsi="Segoe UI" w:eastAsia="Times New Roman" w:cs="Segoe UI"/>
          <w:b/>
          <w:bCs/>
          <w:sz w:val="18"/>
          <w:szCs w:val="18"/>
        </w:rPr>
      </w:pPr>
      <w:r w:rsidRPr="00D058E1">
        <w:rPr>
          <w:rFonts w:ascii="Times New Roman" w:hAnsi="Times New Roman" w:eastAsia="Times New Roman" w:cs="Times New Roman"/>
          <w:b/>
          <w:bCs/>
          <w:sz w:val="24"/>
          <w:szCs w:val="24"/>
        </w:rPr>
        <w:t> </w:t>
      </w:r>
    </w:p>
    <w:p w:rsidRPr="00302B24" w:rsidR="00302B24" w:rsidP="00302B24" w:rsidRDefault="00302B24" w14:paraId="751F8D94" w14:textId="77777777">
      <w:pPr>
        <w:spacing w:after="0" w:line="240" w:lineRule="auto"/>
        <w:textAlignment w:val="baseline"/>
        <w:rPr>
          <w:rFonts w:ascii="Segoe UI" w:hAnsi="Segoe UI" w:eastAsia="Times New Roman" w:cs="Segoe UI"/>
          <w:b/>
          <w:bCs/>
          <w:sz w:val="18"/>
          <w:szCs w:val="18"/>
          <w:u w:val="single"/>
        </w:rPr>
      </w:pPr>
      <w:r w:rsidRPr="00302B24">
        <w:rPr>
          <w:rFonts w:ascii="Times New Roman" w:hAnsi="Times New Roman" w:eastAsia="Times New Roman" w:cs="Times New Roman"/>
          <w:b/>
          <w:bCs/>
          <w:sz w:val="24"/>
          <w:szCs w:val="24"/>
          <w:u w:val="single"/>
        </w:rPr>
        <w:t>CPA Certifications Regarding Funds Requested </w:t>
      </w:r>
    </w:p>
    <w:p w:rsidRPr="00D058E1" w:rsidR="00302B24" w:rsidP="00302B24" w:rsidRDefault="00302B24" w14:paraId="568754E9" w14:textId="77777777">
      <w:pPr>
        <w:spacing w:after="0" w:line="240" w:lineRule="auto"/>
        <w:textAlignment w:val="baseline"/>
        <w:rPr>
          <w:rFonts w:ascii="Segoe UI" w:hAnsi="Segoe UI" w:eastAsia="Times New Roman" w:cs="Segoe UI"/>
          <w:b/>
          <w:bCs/>
          <w:sz w:val="18"/>
          <w:szCs w:val="18"/>
        </w:rPr>
      </w:pPr>
      <w:r w:rsidRPr="00302B24">
        <w:rPr>
          <w:rFonts w:ascii="Times New Roman" w:hAnsi="Times New Roman" w:eastAsia="Times New Roman" w:cs="Times New Roman"/>
          <w:sz w:val="24"/>
          <w:szCs w:val="24"/>
        </w:rPr>
        <w:t>Applicants requesting funds for lost health care revenue and for staffing needs, must submit a CPA certification to ensure compliance with program requirements</w:t>
      </w:r>
      <w:r w:rsidRPr="00A440B5">
        <w:rPr>
          <w:rFonts w:ascii="Times New Roman" w:hAnsi="Times New Roman" w:eastAsia="Times New Roman" w:cs="Times New Roman"/>
          <w:sz w:val="24"/>
          <w:szCs w:val="24"/>
        </w:rPr>
        <w:t>.</w:t>
      </w:r>
      <w:r w:rsidRPr="00D058E1">
        <w:rPr>
          <w:rFonts w:ascii="Times New Roman" w:hAnsi="Times New Roman" w:eastAsia="Times New Roman" w:cs="Times New Roman"/>
          <w:b/>
          <w:bCs/>
          <w:sz w:val="24"/>
          <w:szCs w:val="24"/>
        </w:rPr>
        <w:t> </w:t>
      </w:r>
    </w:p>
    <w:p w:rsidR="008F07DB" w:rsidP="00302B24" w:rsidRDefault="008F07DB" w14:paraId="1D55BCDC" w14:textId="77777777">
      <w:pPr>
        <w:spacing w:after="0" w:line="240" w:lineRule="auto"/>
        <w:textAlignment w:val="baseline"/>
        <w:rPr>
          <w:rFonts w:ascii="Times New Roman" w:hAnsi="Times New Roman" w:eastAsia="Times New Roman" w:cs="Times New Roman"/>
          <w:b/>
          <w:bCs/>
          <w:sz w:val="24"/>
          <w:szCs w:val="24"/>
          <w:u w:val="single"/>
        </w:rPr>
      </w:pPr>
    </w:p>
    <w:p w:rsidRPr="00302B24" w:rsidR="00302B24" w:rsidP="00302B24" w:rsidRDefault="00302B24" w14:paraId="17ED8DB0" w14:textId="0BA03D20">
      <w:pPr>
        <w:spacing w:after="0" w:line="240" w:lineRule="auto"/>
        <w:textAlignment w:val="baseline"/>
        <w:rPr>
          <w:rFonts w:ascii="Segoe UI" w:hAnsi="Segoe UI" w:eastAsia="Times New Roman" w:cs="Segoe UI"/>
          <w:b/>
          <w:bCs/>
          <w:sz w:val="18"/>
          <w:szCs w:val="18"/>
          <w:u w:val="single"/>
        </w:rPr>
      </w:pPr>
      <w:r w:rsidRPr="00302B24">
        <w:rPr>
          <w:rFonts w:ascii="Times New Roman" w:hAnsi="Times New Roman" w:eastAsia="Times New Roman" w:cs="Times New Roman"/>
          <w:b/>
          <w:bCs/>
          <w:sz w:val="24"/>
          <w:szCs w:val="24"/>
          <w:u w:val="single"/>
        </w:rPr>
        <w:t>Intergovernmental Review Comments </w:t>
      </w:r>
    </w:p>
    <w:p w:rsidRPr="00302B24" w:rsidR="00302B24" w:rsidP="00302B24" w:rsidRDefault="00302B24" w14:paraId="0F61515D" w14:textId="25C91180">
      <w:pPr>
        <w:spacing w:after="0" w:line="240" w:lineRule="auto"/>
        <w:textAlignment w:val="baseline"/>
        <w:rPr>
          <w:rFonts w:ascii="Segoe UI" w:hAnsi="Segoe UI" w:eastAsia="Times New Roman" w:cs="Segoe UI"/>
          <w:b/>
          <w:bCs/>
          <w:sz w:val="18"/>
          <w:szCs w:val="18"/>
          <w:u w:val="single"/>
        </w:rPr>
      </w:pPr>
      <w:r w:rsidRPr="00302B24">
        <w:rPr>
          <w:rFonts w:ascii="Times New Roman" w:hAnsi="Times New Roman" w:eastAsia="Times New Roman" w:cs="Times New Roman"/>
          <w:sz w:val="24"/>
          <w:szCs w:val="24"/>
        </w:rPr>
        <w:t xml:space="preserve">Applicants must seek comments from their local planning </w:t>
      </w:r>
      <w:r w:rsidRPr="00302B24" w:rsidR="00A440B5">
        <w:rPr>
          <w:rFonts w:ascii="Times New Roman" w:hAnsi="Times New Roman" w:eastAsia="Times New Roman" w:cs="Times New Roman"/>
          <w:sz w:val="24"/>
          <w:szCs w:val="24"/>
        </w:rPr>
        <w:t>distri</w:t>
      </w:r>
      <w:r w:rsidRPr="00D058E1" w:rsidR="00A440B5">
        <w:rPr>
          <w:rFonts w:ascii="Times New Roman" w:hAnsi="Times New Roman" w:eastAsia="Times New Roman" w:cs="Times New Roman"/>
          <w:sz w:val="24"/>
          <w:szCs w:val="24"/>
        </w:rPr>
        <w:t>ct</w:t>
      </w:r>
      <w:r w:rsidRPr="00302B24">
        <w:rPr>
          <w:rFonts w:ascii="Times New Roman" w:hAnsi="Times New Roman" w:eastAsia="Times New Roman" w:cs="Times New Roman"/>
          <w:sz w:val="24"/>
          <w:szCs w:val="24"/>
        </w:rPr>
        <w:t xml:space="preserve"> commission, as applicable.</w:t>
      </w:r>
      <w:r w:rsidRPr="00302B24">
        <w:rPr>
          <w:rFonts w:ascii="Times New Roman" w:hAnsi="Times New Roman" w:eastAsia="Times New Roman" w:cs="Times New Roman"/>
          <w:b/>
          <w:bCs/>
          <w:sz w:val="24"/>
          <w:szCs w:val="24"/>
          <w:u w:val="single"/>
        </w:rPr>
        <w:t> </w:t>
      </w:r>
    </w:p>
    <w:p w:rsidR="008F07DB" w:rsidP="00302B24" w:rsidRDefault="008F07DB" w14:paraId="3633CAE1" w14:textId="7BFAE5F0">
      <w:pPr>
        <w:spacing w:after="0" w:line="240" w:lineRule="auto"/>
        <w:textAlignment w:val="baseline"/>
        <w:rPr>
          <w:rFonts w:ascii="Times New Roman" w:hAnsi="Times New Roman" w:eastAsia="Times New Roman" w:cs="Times New Roman"/>
          <w:b/>
          <w:bCs/>
          <w:sz w:val="24"/>
          <w:szCs w:val="24"/>
          <w:u w:val="single"/>
        </w:rPr>
      </w:pPr>
    </w:p>
    <w:p w:rsidRPr="00302B24" w:rsidR="00302B24" w:rsidP="00302B24" w:rsidRDefault="00302B24" w14:paraId="41E11AE2" w14:textId="77777777">
      <w:pPr>
        <w:spacing w:after="0" w:line="240" w:lineRule="auto"/>
        <w:textAlignment w:val="baseline"/>
        <w:rPr>
          <w:rFonts w:ascii="Segoe UI" w:hAnsi="Segoe UI" w:eastAsia="Times New Roman" w:cs="Segoe UI"/>
          <w:b/>
          <w:bCs/>
          <w:sz w:val="18"/>
          <w:szCs w:val="18"/>
          <w:u w:val="single"/>
        </w:rPr>
      </w:pPr>
      <w:r w:rsidRPr="00302B24">
        <w:rPr>
          <w:rFonts w:ascii="Times New Roman" w:hAnsi="Times New Roman" w:eastAsia="Times New Roman" w:cs="Times New Roman"/>
          <w:b/>
          <w:bCs/>
          <w:sz w:val="24"/>
          <w:szCs w:val="24"/>
          <w:u w:val="single"/>
        </w:rPr>
        <w:t>Documentation of Assistance Provided to Rural Development Employees  </w:t>
      </w:r>
    </w:p>
    <w:p w:rsidRPr="00302B24" w:rsidR="00302B24" w:rsidP="00302B24" w:rsidRDefault="00302B24" w14:paraId="73D1370D" w14:textId="7F613E6A">
      <w:pPr>
        <w:spacing w:after="0" w:line="240" w:lineRule="auto"/>
        <w:textAlignment w:val="baseline"/>
        <w:rPr>
          <w:rFonts w:ascii="Segoe UI" w:hAnsi="Segoe UI" w:eastAsia="Times New Roman" w:cs="Segoe UI"/>
          <w:b/>
          <w:bCs/>
          <w:sz w:val="18"/>
          <w:szCs w:val="18"/>
          <w:u w:val="single"/>
        </w:rPr>
      </w:pPr>
      <w:r w:rsidRPr="00302B24">
        <w:rPr>
          <w:rFonts w:ascii="Times New Roman" w:hAnsi="Times New Roman" w:eastAsia="Times New Roman" w:cs="Times New Roman"/>
          <w:sz w:val="24"/>
          <w:szCs w:val="24"/>
        </w:rPr>
        <w:t>Applicants must identify and report any known relationship or association with a RUS employee such as close personal association, immediate family, close relatives, or business associates. This includes any assistance provided to employees.</w:t>
      </w:r>
    </w:p>
    <w:p w:rsidR="008F07DB" w:rsidP="00302B24" w:rsidRDefault="008F07DB" w14:paraId="3C87C194" w14:textId="3F1A268E">
      <w:pPr>
        <w:spacing w:after="0" w:line="240" w:lineRule="auto"/>
        <w:textAlignment w:val="baseline"/>
        <w:rPr>
          <w:rFonts w:ascii="Times New Roman" w:hAnsi="Times New Roman" w:eastAsia="Times New Roman" w:cs="Times New Roman"/>
          <w:b/>
          <w:bCs/>
          <w:sz w:val="24"/>
          <w:szCs w:val="24"/>
          <w:u w:val="single"/>
        </w:rPr>
      </w:pPr>
    </w:p>
    <w:p w:rsidRPr="00302B24" w:rsidR="00302B24" w:rsidP="00302B24" w:rsidRDefault="00302B24" w14:paraId="12F6CB0A" w14:textId="77777777">
      <w:pPr>
        <w:spacing w:after="0" w:line="240" w:lineRule="auto"/>
        <w:textAlignment w:val="baseline"/>
        <w:rPr>
          <w:rFonts w:ascii="Segoe UI" w:hAnsi="Segoe UI" w:eastAsia="Times New Roman" w:cs="Segoe UI"/>
          <w:b/>
          <w:bCs/>
          <w:sz w:val="18"/>
          <w:szCs w:val="18"/>
          <w:u w:val="single"/>
        </w:rPr>
      </w:pPr>
      <w:r w:rsidRPr="00302B24">
        <w:rPr>
          <w:rFonts w:ascii="Times New Roman" w:hAnsi="Times New Roman" w:eastAsia="Times New Roman" w:cs="Times New Roman"/>
          <w:b/>
          <w:bCs/>
          <w:sz w:val="24"/>
          <w:szCs w:val="24"/>
          <w:u w:val="single"/>
        </w:rPr>
        <w:t>Indirect Cost Rate Agreement. </w:t>
      </w:r>
    </w:p>
    <w:p w:rsidR="00302B24" w:rsidP="00302B24" w:rsidRDefault="00302B24" w14:paraId="20D808AA" w14:textId="41698BE7">
      <w:pPr>
        <w:spacing w:after="0" w:line="240" w:lineRule="auto"/>
        <w:textAlignment w:val="baseline"/>
        <w:rPr>
          <w:rFonts w:ascii="Times New Roman" w:hAnsi="Times New Roman" w:eastAsia="Times New Roman" w:cs="Times New Roman"/>
          <w:sz w:val="24"/>
          <w:szCs w:val="24"/>
        </w:rPr>
      </w:pPr>
      <w:r w:rsidRPr="00302B24">
        <w:rPr>
          <w:rFonts w:ascii="Times New Roman" w:hAnsi="Times New Roman" w:eastAsia="Times New Roman" w:cs="Times New Roman"/>
          <w:sz w:val="24"/>
          <w:szCs w:val="24"/>
        </w:rPr>
        <w:t>The applicant’s indirect cost rate agreement with a recognizant Federal Agency must be submitted if their proposed budget includes indirect costs.</w:t>
      </w:r>
    </w:p>
    <w:p w:rsidR="007F181F" w:rsidP="008E25D7" w:rsidRDefault="007F181F" w14:paraId="104705E4" w14:textId="7009BAE6">
      <w:pPr>
        <w:spacing w:after="0" w:line="240" w:lineRule="auto"/>
        <w:textAlignment w:val="baseline"/>
        <w:rPr>
          <w:rFonts w:ascii="Times New Roman" w:hAnsi="Times New Roman" w:eastAsia="Times New Roman" w:cs="Times New Roman"/>
          <w:b/>
          <w:bCs/>
          <w:sz w:val="24"/>
          <w:szCs w:val="24"/>
          <w:u w:val="single"/>
        </w:rPr>
      </w:pPr>
    </w:p>
    <w:p w:rsidR="00F26910" w:rsidP="008E25D7" w:rsidRDefault="00F26910" w14:paraId="4053FCDF" w14:textId="1957838E">
      <w:pPr>
        <w:spacing w:after="0" w:line="240" w:lineRule="auto"/>
        <w:textAlignment w:val="baseline"/>
        <w:rPr>
          <w:rFonts w:ascii="Times New Roman" w:hAnsi="Times New Roman" w:eastAsia="Times New Roman" w:cs="Times New Roman"/>
          <w:b/>
          <w:bCs/>
          <w:sz w:val="24"/>
          <w:szCs w:val="24"/>
          <w:u w:val="single"/>
        </w:rPr>
      </w:pPr>
    </w:p>
    <w:p w:rsidR="00F26910" w:rsidP="008E25D7" w:rsidRDefault="00F26910" w14:paraId="4D5EB08F" w14:textId="77777777">
      <w:pPr>
        <w:spacing w:after="0" w:line="240" w:lineRule="auto"/>
        <w:textAlignment w:val="baseline"/>
        <w:rPr>
          <w:rFonts w:ascii="Times New Roman" w:hAnsi="Times New Roman" w:eastAsia="Times New Roman" w:cs="Times New Roman"/>
          <w:b/>
          <w:bCs/>
          <w:sz w:val="24"/>
          <w:szCs w:val="24"/>
          <w:u w:val="single"/>
        </w:rPr>
      </w:pPr>
    </w:p>
    <w:bookmarkEnd w:id="0"/>
    <w:p w:rsidRPr="0064368D" w:rsidR="00F22F3D" w:rsidP="00F22F3D" w:rsidRDefault="00F22F3D" w14:paraId="13FA3CE0" w14:textId="6031C33A">
      <w:pPr>
        <w:spacing w:after="0" w:line="240" w:lineRule="auto"/>
        <w:textAlignment w:val="baseline"/>
        <w:rPr>
          <w:rFonts w:ascii="Times New Roman" w:hAnsi="Times New Roman" w:eastAsia="Times New Roman" w:cs="Times New Roman"/>
          <w:b/>
          <w:bCs/>
          <w:sz w:val="24"/>
          <w:szCs w:val="24"/>
        </w:rPr>
      </w:pPr>
      <w:r w:rsidRPr="0064368D">
        <w:rPr>
          <w:rFonts w:ascii="Times New Roman" w:hAnsi="Times New Roman" w:eastAsia="Times New Roman" w:cs="Times New Roman"/>
          <w:b/>
          <w:bCs/>
          <w:sz w:val="24"/>
          <w:szCs w:val="24"/>
        </w:rPr>
        <w:lastRenderedPageBreak/>
        <w:t>The following</w:t>
      </w:r>
      <w:r w:rsidR="0064368D">
        <w:rPr>
          <w:rFonts w:ascii="Times New Roman" w:hAnsi="Times New Roman" w:eastAsia="Times New Roman" w:cs="Times New Roman"/>
          <w:b/>
          <w:bCs/>
          <w:sz w:val="24"/>
          <w:szCs w:val="24"/>
        </w:rPr>
        <w:t xml:space="preserve"> Information are </w:t>
      </w:r>
      <w:r w:rsidRPr="0064368D">
        <w:rPr>
          <w:rFonts w:ascii="Times New Roman" w:hAnsi="Times New Roman" w:eastAsia="Times New Roman" w:cs="Times New Roman"/>
          <w:b/>
          <w:bCs/>
          <w:sz w:val="24"/>
          <w:szCs w:val="24"/>
        </w:rPr>
        <w:t>Non-Form Reporting Requirement collected and accounted for under this collection package:</w:t>
      </w:r>
    </w:p>
    <w:p w:rsidRPr="00302B24" w:rsidR="00F22F3D" w:rsidP="00F22F3D" w:rsidRDefault="00F22F3D" w14:paraId="01FE1B45" w14:textId="77777777">
      <w:pPr>
        <w:spacing w:after="0" w:line="240" w:lineRule="auto"/>
        <w:textAlignment w:val="baseline"/>
        <w:rPr>
          <w:rFonts w:ascii="Segoe UI" w:hAnsi="Segoe UI" w:eastAsia="Times New Roman" w:cs="Segoe UI"/>
          <w:b/>
          <w:bCs/>
          <w:sz w:val="18"/>
          <w:szCs w:val="18"/>
          <w:u w:val="single"/>
        </w:rPr>
      </w:pPr>
    </w:p>
    <w:p w:rsidRPr="00302B24" w:rsidR="00302B24" w:rsidP="00302B24" w:rsidRDefault="00302B24" w14:paraId="29C590F7" w14:textId="2C550B65">
      <w:pPr>
        <w:spacing w:after="0" w:line="240" w:lineRule="auto"/>
        <w:textAlignment w:val="baseline"/>
        <w:rPr>
          <w:rFonts w:ascii="Segoe UI" w:hAnsi="Segoe UI" w:eastAsia="Times New Roman" w:cs="Segoe UI"/>
          <w:sz w:val="18"/>
          <w:szCs w:val="18"/>
          <w:u w:val="single"/>
        </w:rPr>
      </w:pPr>
      <w:r w:rsidRPr="00302B24">
        <w:rPr>
          <w:rFonts w:ascii="Times New Roman" w:hAnsi="Times New Roman" w:eastAsia="Times New Roman" w:cs="Times New Roman"/>
          <w:b/>
          <w:bCs/>
          <w:sz w:val="24"/>
          <w:szCs w:val="24"/>
          <w:u w:val="single"/>
        </w:rPr>
        <w:t>Lease/Management Agreement</w:t>
      </w:r>
      <w:r w:rsidRPr="00302B24">
        <w:rPr>
          <w:rFonts w:ascii="Times New Roman" w:hAnsi="Times New Roman" w:eastAsia="Times New Roman" w:cs="Times New Roman"/>
          <w:sz w:val="24"/>
          <w:szCs w:val="24"/>
        </w:rPr>
        <w:t> </w:t>
      </w:r>
      <w:r w:rsidRPr="00302B24">
        <w:rPr>
          <w:rFonts w:ascii="Times New Roman" w:hAnsi="Times New Roman" w:eastAsia="Times New Roman" w:cs="Times New Roman"/>
          <w:sz w:val="24"/>
          <w:szCs w:val="24"/>
          <w:u w:val="single"/>
        </w:rPr>
        <w:t> </w:t>
      </w:r>
    </w:p>
    <w:p w:rsidRPr="00302B24" w:rsidR="00302B24" w:rsidP="00302B24" w:rsidRDefault="00302B24" w14:paraId="1B57270E" w14:textId="01E5EA37">
      <w:pPr>
        <w:spacing w:after="0" w:line="240" w:lineRule="auto"/>
        <w:textAlignment w:val="baseline"/>
        <w:rPr>
          <w:rFonts w:ascii="Segoe UI" w:hAnsi="Segoe UI" w:eastAsia="Times New Roman" w:cs="Segoe UI"/>
          <w:sz w:val="18"/>
          <w:szCs w:val="18"/>
          <w:u w:val="single"/>
        </w:rPr>
      </w:pPr>
      <w:r w:rsidRPr="00302B24">
        <w:rPr>
          <w:rFonts w:ascii="Times New Roman" w:hAnsi="Times New Roman" w:eastAsia="Times New Roman" w:cs="Times New Roman"/>
          <w:sz w:val="24"/>
          <w:szCs w:val="24"/>
        </w:rPr>
        <w:t>2 CFR 200 as adopted by USDA through 2 CFR part 400 have use and disposition requirements for all Federal grant programs that require the grantee to meet certain provisions.  Where the right of use or control of the facility/real property not owned by the applicant/grantee is essential to the successful operation of the facility during the term of the grant, such right will be evidenced by written agreements or leases between the owner of the property and the applicant/grantee, to protect the interest of the Government’s investment and ensure services will continue.  Also, contracts for services, such as management, operation, and maintenance, will be evidenced by a management agreement to ensure essential community facility services will continue to be available to the entire public.</w:t>
      </w:r>
    </w:p>
    <w:p w:rsidRPr="00D058E1" w:rsidR="00302B24" w:rsidP="00302B24" w:rsidRDefault="00302B24" w14:paraId="7981F6F6" w14:textId="597D66DC">
      <w:pPr>
        <w:spacing w:after="0" w:line="240" w:lineRule="auto"/>
        <w:textAlignment w:val="baseline"/>
        <w:rPr>
          <w:rFonts w:ascii="Times New Roman" w:hAnsi="Times New Roman" w:eastAsia="Times New Roman" w:cs="Times New Roman"/>
          <w:sz w:val="20"/>
          <w:szCs w:val="20"/>
        </w:rPr>
      </w:pPr>
      <w:r w:rsidRPr="00D058E1">
        <w:rPr>
          <w:rFonts w:ascii="Times New Roman" w:hAnsi="Times New Roman" w:eastAsia="Times New Roman" w:cs="Times New Roman"/>
          <w:sz w:val="20"/>
          <w:szCs w:val="20"/>
        </w:rPr>
        <w:t> </w:t>
      </w:r>
    </w:p>
    <w:p w:rsidRPr="00302B24" w:rsidR="00302B24" w:rsidP="00302B24" w:rsidRDefault="00302B24" w14:paraId="09EC2206" w14:textId="77777777">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b/>
          <w:bCs/>
          <w:sz w:val="24"/>
          <w:szCs w:val="24"/>
          <w:u w:val="single"/>
        </w:rPr>
        <w:t>Liens on real property</w:t>
      </w:r>
      <w:r w:rsidRPr="00302B24">
        <w:rPr>
          <w:rFonts w:ascii="Times New Roman" w:hAnsi="Times New Roman" w:eastAsia="Times New Roman" w:cs="Times New Roman"/>
          <w:b/>
          <w:bCs/>
          <w:sz w:val="24"/>
          <w:szCs w:val="24"/>
        </w:rPr>
        <w:t> </w:t>
      </w:r>
      <w:r w:rsidRPr="00302B24">
        <w:rPr>
          <w:rFonts w:ascii="Times New Roman" w:hAnsi="Times New Roman" w:eastAsia="Times New Roman" w:cs="Times New Roman"/>
          <w:sz w:val="24"/>
          <w:szCs w:val="24"/>
        </w:rPr>
        <w:t> </w:t>
      </w:r>
    </w:p>
    <w:p w:rsidRPr="00302B24" w:rsidR="00302B24" w:rsidP="00302B24" w:rsidRDefault="00302B24" w14:paraId="42E1EDF6" w14:textId="77777777">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In accordance with 2 CFR 200 as adopted by USDA through 2 CFR part 400, and RD Instructions 3570-B and 1942-A, the Agency is required to be secured by the best position practicable to protect the Government’s interest during the term of the grant.  Security may include assignments, liens on real property, and equipment, etc.   </w:t>
      </w:r>
    </w:p>
    <w:p w:rsidR="009051F4" w:rsidP="00302B24" w:rsidRDefault="009051F4" w14:paraId="14D20996" w14:textId="77777777">
      <w:pPr>
        <w:spacing w:after="0" w:line="240" w:lineRule="auto"/>
        <w:textAlignment w:val="baseline"/>
        <w:rPr>
          <w:rFonts w:ascii="Times New Roman" w:hAnsi="Times New Roman" w:eastAsia="Times New Roman" w:cs="Times New Roman"/>
          <w:b/>
          <w:bCs/>
          <w:sz w:val="24"/>
          <w:szCs w:val="24"/>
          <w:u w:val="single"/>
        </w:rPr>
      </w:pPr>
    </w:p>
    <w:p w:rsidRPr="00302B24" w:rsidR="00302B24" w:rsidP="00302B24" w:rsidRDefault="00302B24" w14:paraId="7F907416" w14:textId="1F7CE10A">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b/>
          <w:bCs/>
          <w:sz w:val="24"/>
          <w:szCs w:val="24"/>
          <w:u w:val="single"/>
        </w:rPr>
        <w:t>Interim Financing</w:t>
      </w:r>
      <w:r w:rsidRPr="00302B24">
        <w:rPr>
          <w:rFonts w:ascii="Times New Roman" w:hAnsi="Times New Roman" w:eastAsia="Times New Roman" w:cs="Times New Roman"/>
          <w:sz w:val="24"/>
          <w:szCs w:val="24"/>
        </w:rPr>
        <w:t>  </w:t>
      </w:r>
    </w:p>
    <w:p w:rsidRPr="00302B24" w:rsidR="00302B24" w:rsidP="00302B24" w:rsidRDefault="00302B24" w14:paraId="63C26E8B" w14:textId="77777777">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The grantee is expected to finance the construction phase of the project through commercial sources when financing can be arranged at reasonable rates and terms in accordance with RD Instruction 1942-A.   </w:t>
      </w:r>
    </w:p>
    <w:p w:rsidRPr="00302B24" w:rsidR="00302B24" w:rsidP="00302B24" w:rsidRDefault="00302B24" w14:paraId="3517C2C2" w14:textId="77777777">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 </w:t>
      </w:r>
    </w:p>
    <w:p w:rsidRPr="00302B24" w:rsidR="00302B24" w:rsidP="00302B24" w:rsidRDefault="00302B24" w14:paraId="6B975468" w14:textId="77777777">
      <w:pPr>
        <w:spacing w:after="0" w:line="240" w:lineRule="auto"/>
        <w:textAlignment w:val="baseline"/>
        <w:rPr>
          <w:rFonts w:ascii="Segoe UI" w:hAnsi="Segoe UI" w:eastAsia="Times New Roman" w:cs="Segoe UI"/>
          <w:b/>
          <w:bCs/>
          <w:sz w:val="18"/>
          <w:szCs w:val="18"/>
          <w:u w:val="single"/>
        </w:rPr>
      </w:pPr>
      <w:r w:rsidRPr="00302B24">
        <w:rPr>
          <w:rFonts w:ascii="Times New Roman" w:hAnsi="Times New Roman" w:eastAsia="Times New Roman" w:cs="Times New Roman"/>
          <w:b/>
          <w:bCs/>
          <w:sz w:val="24"/>
          <w:szCs w:val="24"/>
          <w:u w:val="single"/>
        </w:rPr>
        <w:t>Audits/Financial Statements  </w:t>
      </w:r>
    </w:p>
    <w:p w:rsidRPr="00302B24" w:rsidR="00302B24" w:rsidP="00302B24" w:rsidRDefault="00302B24" w14:paraId="278E0202" w14:textId="77777777">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Annual audits are required from all borrowers with gross incomes over $100,000.  The audits help Rural Development determine if the operations are sound and the intended services are being provided to the public.  Often Rural Development can use the audits to predict developing financial problems and suggest corrective steps before the problems become serious.   </w:t>
      </w:r>
    </w:p>
    <w:p w:rsidRPr="00302B24" w:rsidR="00302B24" w:rsidP="00302B24" w:rsidRDefault="00302B24" w14:paraId="0DEFD3AE" w14:textId="77777777">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 </w:t>
      </w:r>
    </w:p>
    <w:bookmarkEnd w:id="1"/>
    <w:p w:rsidR="0064368D" w:rsidP="00474101" w:rsidRDefault="0064368D" w14:paraId="67A14B36" w14:textId="77777777">
      <w:pPr>
        <w:spacing w:after="0" w:line="240" w:lineRule="auto"/>
        <w:textAlignment w:val="baseline"/>
        <w:rPr>
          <w:rFonts w:ascii="Times New Roman" w:hAnsi="Times New Roman" w:eastAsia="Times New Roman" w:cs="Times New Roman"/>
          <w:b/>
          <w:bCs/>
          <w:sz w:val="24"/>
          <w:szCs w:val="24"/>
          <w:u w:val="single"/>
        </w:rPr>
      </w:pPr>
    </w:p>
    <w:p w:rsidRPr="0064368D" w:rsidR="00474101" w:rsidP="00474101" w:rsidRDefault="0064368D" w14:paraId="5868E9C9" w14:textId="2B573674">
      <w:pPr>
        <w:spacing w:after="0" w:line="240" w:lineRule="auto"/>
        <w:textAlignment w:val="baseline"/>
        <w:rPr>
          <w:rFonts w:ascii="Segoe UI" w:hAnsi="Segoe UI" w:eastAsia="Times New Roman" w:cs="Segoe UI"/>
          <w:b/>
          <w:bCs/>
          <w:sz w:val="18"/>
          <w:szCs w:val="18"/>
        </w:rPr>
      </w:pPr>
      <w:r w:rsidRPr="0064368D">
        <w:rPr>
          <w:rFonts w:ascii="Times New Roman" w:hAnsi="Times New Roman" w:eastAsia="Times New Roman" w:cs="Times New Roman"/>
          <w:b/>
          <w:bCs/>
          <w:sz w:val="24"/>
          <w:szCs w:val="24"/>
        </w:rPr>
        <w:t xml:space="preserve">The Following </w:t>
      </w:r>
      <w:r w:rsidRPr="0064368D" w:rsidR="00A845B6">
        <w:rPr>
          <w:rFonts w:ascii="Times New Roman" w:hAnsi="Times New Roman" w:eastAsia="Times New Roman" w:cs="Times New Roman"/>
          <w:b/>
          <w:bCs/>
          <w:sz w:val="24"/>
          <w:szCs w:val="24"/>
        </w:rPr>
        <w:t>Application Submission Form</w:t>
      </w:r>
      <w:r w:rsidRPr="0064368D">
        <w:rPr>
          <w:rFonts w:ascii="Times New Roman" w:hAnsi="Times New Roman" w:eastAsia="Times New Roman" w:cs="Times New Roman"/>
          <w:b/>
          <w:bCs/>
          <w:sz w:val="24"/>
          <w:szCs w:val="24"/>
        </w:rPr>
        <w:t xml:space="preserve"> is </w:t>
      </w:r>
      <w:r w:rsidR="00B36E1F">
        <w:rPr>
          <w:rFonts w:ascii="Times New Roman" w:hAnsi="Times New Roman" w:eastAsia="Times New Roman" w:cs="Times New Roman"/>
          <w:b/>
          <w:bCs/>
          <w:sz w:val="24"/>
          <w:szCs w:val="24"/>
        </w:rPr>
        <w:t>a</w:t>
      </w:r>
      <w:r w:rsidRPr="0064368D">
        <w:rPr>
          <w:rFonts w:ascii="Times New Roman" w:hAnsi="Times New Roman" w:eastAsia="Times New Roman" w:cs="Times New Roman"/>
          <w:b/>
          <w:bCs/>
          <w:sz w:val="24"/>
          <w:szCs w:val="24"/>
        </w:rPr>
        <w:t xml:space="preserve">ccounted </w:t>
      </w:r>
      <w:r w:rsidR="00B36E1F">
        <w:rPr>
          <w:rFonts w:ascii="Times New Roman" w:hAnsi="Times New Roman" w:eastAsia="Times New Roman" w:cs="Times New Roman"/>
          <w:b/>
          <w:bCs/>
          <w:sz w:val="24"/>
          <w:szCs w:val="24"/>
        </w:rPr>
        <w:t xml:space="preserve">for </w:t>
      </w:r>
      <w:r w:rsidRPr="0064368D">
        <w:rPr>
          <w:rFonts w:ascii="Times New Roman" w:hAnsi="Times New Roman" w:eastAsia="Times New Roman" w:cs="Times New Roman"/>
          <w:b/>
          <w:bCs/>
          <w:sz w:val="24"/>
          <w:szCs w:val="24"/>
        </w:rPr>
        <w:t>under this Collection Package:</w:t>
      </w:r>
      <w:r w:rsidRPr="0064368D" w:rsidR="00A845B6">
        <w:rPr>
          <w:rFonts w:ascii="Times New Roman" w:hAnsi="Times New Roman" w:eastAsia="Times New Roman" w:cs="Times New Roman"/>
          <w:b/>
          <w:bCs/>
          <w:sz w:val="24"/>
          <w:szCs w:val="24"/>
        </w:rPr>
        <w:t> </w:t>
      </w:r>
    </w:p>
    <w:p w:rsidRPr="0064368D" w:rsidR="00474101" w:rsidP="00474101" w:rsidRDefault="00474101" w14:paraId="4BDD970A" w14:textId="77777777">
      <w:pPr>
        <w:spacing w:after="0" w:line="240" w:lineRule="auto"/>
        <w:textAlignment w:val="baseline"/>
        <w:rPr>
          <w:rFonts w:ascii="Times New Roman" w:hAnsi="Times New Roman" w:eastAsia="Times New Roman" w:cs="Times New Roman"/>
          <w:b/>
          <w:bCs/>
          <w:sz w:val="24"/>
          <w:szCs w:val="24"/>
        </w:rPr>
      </w:pPr>
    </w:p>
    <w:p w:rsidRPr="00302B24" w:rsidR="00474101" w:rsidP="00474101" w:rsidRDefault="00474101" w14:paraId="0EF83E5E" w14:textId="77777777">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b/>
          <w:bCs/>
          <w:sz w:val="24"/>
          <w:szCs w:val="24"/>
          <w:u w:val="single"/>
        </w:rPr>
        <w:t>AD Form 1047 – “Certification Regarding Debarment, Suspension, and Other Responsibility Matters”</w:t>
      </w:r>
      <w:r w:rsidRPr="00302B24">
        <w:rPr>
          <w:rFonts w:ascii="Times New Roman" w:hAnsi="Times New Roman" w:eastAsia="Times New Roman" w:cs="Times New Roman"/>
          <w:sz w:val="24"/>
          <w:szCs w:val="24"/>
        </w:rPr>
        <w:t> </w:t>
      </w:r>
    </w:p>
    <w:p w:rsidRPr="00D058E1" w:rsidR="00474101" w:rsidP="00474101" w:rsidRDefault="00474101" w14:paraId="647D468E" w14:textId="77777777">
      <w:pPr>
        <w:spacing w:after="0" w:line="240" w:lineRule="auto"/>
        <w:textAlignment w:val="baseline"/>
        <w:rPr>
          <w:rFonts w:ascii="Segoe UI" w:hAnsi="Segoe UI" w:eastAsia="Times New Roman" w:cs="Segoe UI"/>
          <w:b/>
          <w:bCs/>
          <w:sz w:val="18"/>
          <w:szCs w:val="18"/>
        </w:rPr>
      </w:pPr>
      <w:r w:rsidRPr="00302B24">
        <w:rPr>
          <w:rFonts w:ascii="Times New Roman" w:hAnsi="Times New Roman" w:eastAsia="Times New Roman" w:cs="Times New Roman"/>
          <w:sz w:val="24"/>
          <w:szCs w:val="24"/>
        </w:rPr>
        <w:t>USDA regulations published at 7 CFR Part 3017 implement the government-wide debarment and suspension system for USDA’s non-procurement transactions.  Grantees may use Form AD-1047 to provide the required certification</w:t>
      </w:r>
      <w:r w:rsidRPr="00A440B5">
        <w:rPr>
          <w:rFonts w:ascii="Times New Roman" w:hAnsi="Times New Roman" w:eastAsia="Times New Roman" w:cs="Times New Roman"/>
          <w:sz w:val="24"/>
          <w:szCs w:val="24"/>
        </w:rPr>
        <w:t>.</w:t>
      </w:r>
      <w:r w:rsidRPr="00D058E1">
        <w:rPr>
          <w:rFonts w:ascii="Times New Roman" w:hAnsi="Times New Roman" w:eastAsia="Times New Roman" w:cs="Times New Roman"/>
          <w:b/>
          <w:bCs/>
          <w:sz w:val="24"/>
          <w:szCs w:val="24"/>
        </w:rPr>
        <w:t> </w:t>
      </w:r>
    </w:p>
    <w:p w:rsidR="008E25D7" w:rsidP="00302B24" w:rsidRDefault="008E25D7" w14:paraId="639F7ACC" w14:textId="5B025D2B">
      <w:pPr>
        <w:spacing w:after="0" w:line="240" w:lineRule="auto"/>
        <w:textAlignment w:val="baseline"/>
        <w:rPr>
          <w:rFonts w:ascii="Times New Roman" w:hAnsi="Times New Roman" w:eastAsia="Times New Roman" w:cs="Times New Roman"/>
          <w:b/>
          <w:bCs/>
          <w:sz w:val="24"/>
          <w:szCs w:val="24"/>
          <w:u w:val="single"/>
        </w:rPr>
      </w:pPr>
    </w:p>
    <w:p w:rsidR="00F26910" w:rsidP="00302B24" w:rsidRDefault="00F26910" w14:paraId="7A867638" w14:textId="77777777">
      <w:pPr>
        <w:spacing w:after="0" w:line="240" w:lineRule="auto"/>
        <w:textAlignment w:val="baseline"/>
        <w:rPr>
          <w:rFonts w:ascii="Times New Roman" w:hAnsi="Times New Roman" w:eastAsia="Times New Roman" w:cs="Times New Roman"/>
          <w:b/>
          <w:bCs/>
          <w:sz w:val="24"/>
          <w:szCs w:val="24"/>
          <w:u w:val="single"/>
        </w:rPr>
      </w:pPr>
    </w:p>
    <w:p w:rsidRPr="00302B24" w:rsidR="00302B24" w:rsidP="00302B24" w:rsidRDefault="00A845B6" w14:paraId="44988297" w14:textId="6525E9C7">
      <w:pPr>
        <w:spacing w:after="0" w:line="240" w:lineRule="auto"/>
        <w:textAlignment w:val="baseline"/>
        <w:rPr>
          <w:rFonts w:ascii="Segoe UI" w:hAnsi="Segoe UI" w:eastAsia="Times New Roman" w:cs="Segoe UI"/>
          <w:b/>
          <w:bCs/>
          <w:sz w:val="18"/>
          <w:szCs w:val="18"/>
          <w:u w:val="single"/>
        </w:rPr>
      </w:pPr>
      <w:r>
        <w:rPr>
          <w:rFonts w:ascii="Times New Roman" w:hAnsi="Times New Roman" w:eastAsia="Times New Roman" w:cs="Times New Roman"/>
          <w:b/>
          <w:bCs/>
          <w:sz w:val="24"/>
          <w:szCs w:val="24"/>
          <w:u w:val="single"/>
        </w:rPr>
        <w:t>The Following</w:t>
      </w:r>
      <w:r w:rsidRPr="00302B24">
        <w:rPr>
          <w:rFonts w:ascii="Times New Roman" w:hAnsi="Times New Roman" w:eastAsia="Times New Roman" w:cs="Times New Roman"/>
          <w:b/>
          <w:bCs/>
          <w:sz w:val="24"/>
          <w:szCs w:val="24"/>
          <w:u w:val="single"/>
        </w:rPr>
        <w:t xml:space="preserve"> Forms</w:t>
      </w:r>
      <w:r w:rsidR="0064368D">
        <w:rPr>
          <w:rFonts w:ascii="Times New Roman" w:hAnsi="Times New Roman" w:eastAsia="Times New Roman" w:cs="Times New Roman"/>
          <w:b/>
          <w:bCs/>
          <w:sz w:val="24"/>
          <w:szCs w:val="24"/>
          <w:u w:val="single"/>
        </w:rPr>
        <w:t xml:space="preserve"> are</w:t>
      </w:r>
      <w:r>
        <w:rPr>
          <w:rFonts w:ascii="Times New Roman" w:hAnsi="Times New Roman" w:eastAsia="Times New Roman" w:cs="Times New Roman"/>
          <w:b/>
          <w:bCs/>
          <w:sz w:val="24"/>
          <w:szCs w:val="24"/>
          <w:u w:val="single"/>
        </w:rPr>
        <w:t xml:space="preserve"> Cleared and</w:t>
      </w:r>
      <w:r w:rsidRPr="00302B24">
        <w:rPr>
          <w:rFonts w:ascii="Times New Roman" w:hAnsi="Times New Roman" w:eastAsia="Times New Roman" w:cs="Times New Roman"/>
          <w:b/>
          <w:bCs/>
          <w:sz w:val="24"/>
          <w:szCs w:val="24"/>
          <w:u w:val="single"/>
        </w:rPr>
        <w:t xml:space="preserve"> Approved Under Other O</w:t>
      </w:r>
      <w:r>
        <w:rPr>
          <w:rFonts w:ascii="Times New Roman" w:hAnsi="Times New Roman" w:eastAsia="Times New Roman" w:cs="Times New Roman"/>
          <w:b/>
          <w:bCs/>
          <w:sz w:val="24"/>
          <w:szCs w:val="24"/>
          <w:u w:val="single"/>
        </w:rPr>
        <w:t>MB</w:t>
      </w:r>
      <w:r w:rsidRPr="00302B24">
        <w:rPr>
          <w:rFonts w:ascii="Times New Roman" w:hAnsi="Times New Roman" w:eastAsia="Times New Roman" w:cs="Times New Roman"/>
          <w:b/>
          <w:bCs/>
          <w:sz w:val="24"/>
          <w:szCs w:val="24"/>
          <w:u w:val="single"/>
        </w:rPr>
        <w:t xml:space="preserve"> Numbers</w:t>
      </w:r>
      <w:r w:rsidR="0064368D">
        <w:rPr>
          <w:rFonts w:ascii="Times New Roman" w:hAnsi="Times New Roman" w:eastAsia="Times New Roman" w:cs="Times New Roman"/>
          <w:b/>
          <w:bCs/>
          <w:sz w:val="24"/>
          <w:szCs w:val="24"/>
          <w:u w:val="single"/>
        </w:rPr>
        <w:t>:</w:t>
      </w:r>
      <w:r w:rsidRPr="00302B24">
        <w:rPr>
          <w:rFonts w:ascii="Times New Roman" w:hAnsi="Times New Roman" w:eastAsia="Times New Roman" w:cs="Times New Roman"/>
          <w:b/>
          <w:bCs/>
          <w:sz w:val="24"/>
          <w:szCs w:val="24"/>
          <w:u w:val="single"/>
        </w:rPr>
        <w:t> </w:t>
      </w:r>
    </w:p>
    <w:p w:rsidR="00A845B6" w:rsidP="00302B24" w:rsidRDefault="00A845B6" w14:paraId="7068165B" w14:textId="77777777">
      <w:pPr>
        <w:spacing w:after="0" w:line="240" w:lineRule="auto"/>
        <w:textAlignment w:val="baseline"/>
        <w:rPr>
          <w:rFonts w:ascii="Times New Roman" w:hAnsi="Times New Roman" w:eastAsia="Times New Roman" w:cs="Times New Roman"/>
          <w:sz w:val="24"/>
          <w:szCs w:val="24"/>
        </w:rPr>
      </w:pPr>
    </w:p>
    <w:p w:rsidRPr="00302B24" w:rsidR="00302B24" w:rsidP="00302B24" w:rsidRDefault="00302B24" w14:paraId="2F8B038F" w14:textId="735DCC00">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 Several standard forms, agreements, and reports that have been previously cleared under other burden packages are required.  The information contained in these documents is required to properly evaluate eligibility, project feasibility, and to ensure prudent grant making and servicing.   </w:t>
      </w:r>
    </w:p>
    <w:p w:rsidR="0064368D" w:rsidP="004B329D" w:rsidRDefault="0064368D" w14:paraId="23CD9238" w14:textId="77777777">
      <w:pPr>
        <w:spacing w:after="0" w:line="240" w:lineRule="auto"/>
        <w:textAlignment w:val="baseline"/>
        <w:rPr>
          <w:rFonts w:ascii="Times New Roman" w:hAnsi="Times New Roman" w:eastAsia="Times New Roman" w:cs="Times New Roman"/>
          <w:b/>
          <w:bCs/>
          <w:sz w:val="24"/>
          <w:szCs w:val="24"/>
          <w:u w:val="single"/>
        </w:rPr>
      </w:pPr>
    </w:p>
    <w:p w:rsidRPr="00302B24" w:rsidR="004B329D" w:rsidP="004B329D" w:rsidRDefault="004B329D" w14:paraId="40BB4E54" w14:textId="560CDFE1">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b/>
          <w:bCs/>
          <w:sz w:val="24"/>
          <w:szCs w:val="24"/>
          <w:u w:val="single"/>
        </w:rPr>
        <w:lastRenderedPageBreak/>
        <w:t>Form SF 424 - “Application for Federal Assistance” (OMB No. 4040-0004)</w:t>
      </w:r>
      <w:r w:rsidRPr="00302B24">
        <w:rPr>
          <w:rFonts w:ascii="Times New Roman" w:hAnsi="Times New Roman" w:eastAsia="Times New Roman" w:cs="Times New Roman"/>
          <w:sz w:val="24"/>
          <w:szCs w:val="24"/>
        </w:rPr>
        <w:t> </w:t>
      </w:r>
    </w:p>
    <w:p w:rsidRPr="00302B24" w:rsidR="004B329D" w:rsidP="004B329D" w:rsidRDefault="004B329D" w14:paraId="6CB8B4AB" w14:textId="77777777">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This is the standard application required to be executed for all Federal grant programs. </w:t>
      </w:r>
      <w:r>
        <w:rPr>
          <w:rFonts w:ascii="Times New Roman" w:hAnsi="Times New Roman" w:eastAsia="Times New Roman" w:cs="Times New Roman"/>
          <w:sz w:val="24"/>
          <w:szCs w:val="24"/>
        </w:rPr>
        <w:t xml:space="preserve"> </w:t>
      </w:r>
      <w:r w:rsidRPr="00302B24">
        <w:rPr>
          <w:rFonts w:ascii="Times New Roman" w:hAnsi="Times New Roman" w:eastAsia="Times New Roman" w:cs="Times New Roman"/>
          <w:sz w:val="24"/>
          <w:szCs w:val="24"/>
        </w:rPr>
        <w:t>We have approval to collect this information under OMB Control number 4040-0004. </w:t>
      </w:r>
    </w:p>
    <w:p w:rsidR="000432F8" w:rsidP="004B329D" w:rsidRDefault="000432F8" w14:paraId="0A5BEAF0" w14:textId="77777777">
      <w:pPr>
        <w:spacing w:after="0" w:line="240" w:lineRule="auto"/>
        <w:textAlignment w:val="baseline"/>
        <w:rPr>
          <w:rFonts w:ascii="Times New Roman" w:hAnsi="Times New Roman" w:eastAsia="Times New Roman" w:cs="Times New Roman"/>
          <w:b/>
          <w:bCs/>
          <w:sz w:val="24"/>
          <w:szCs w:val="24"/>
          <w:u w:val="single"/>
        </w:rPr>
      </w:pPr>
    </w:p>
    <w:p w:rsidRPr="00302B24" w:rsidR="004B329D" w:rsidP="004B329D" w:rsidRDefault="004B329D" w14:paraId="7C2324B0" w14:textId="070FF5F8">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b/>
          <w:bCs/>
          <w:sz w:val="24"/>
          <w:szCs w:val="24"/>
          <w:u w:val="single"/>
        </w:rPr>
        <w:t>Form SF 425 - “Federal Financial Report” (OMB No. 4040-0014)</w:t>
      </w:r>
      <w:r w:rsidRPr="00302B24">
        <w:rPr>
          <w:rFonts w:ascii="Times New Roman" w:hAnsi="Times New Roman" w:eastAsia="Times New Roman" w:cs="Times New Roman"/>
          <w:sz w:val="24"/>
          <w:szCs w:val="24"/>
        </w:rPr>
        <w:t> </w:t>
      </w:r>
    </w:p>
    <w:p w:rsidRPr="00302B24" w:rsidR="004B329D" w:rsidP="004B329D" w:rsidRDefault="004B329D" w14:paraId="6B435DBC" w14:textId="77777777">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In accordance with 2 CFR 200 as adopted by USDA in 2 CFR part 400, and RD Instructions 1942-A and 3570-B, Standard Form425, “Federal Financial Report,” and a project performance activity report are required of all grantees on a quarterly basis.  We have approval to collect this information under OMB Control number 4040-0014.   </w:t>
      </w:r>
    </w:p>
    <w:p w:rsidRPr="00302B24" w:rsidR="004B329D" w:rsidP="004B329D" w:rsidRDefault="004B329D" w14:paraId="126FE16C" w14:textId="77777777">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 </w:t>
      </w:r>
    </w:p>
    <w:p w:rsidRPr="00A810CC" w:rsidR="00233D02" w:rsidP="00233D02" w:rsidRDefault="00233D02" w14:paraId="23A9F56D" w14:textId="77777777">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b/>
          <w:bCs/>
          <w:sz w:val="24"/>
          <w:szCs w:val="24"/>
          <w:u w:val="single"/>
        </w:rPr>
        <w:t>Form RD 3570-3, “Community Facilities Grant Agreement.” </w:t>
      </w:r>
      <w:r>
        <w:rPr>
          <w:rFonts w:ascii="Times New Roman" w:hAnsi="Times New Roman" w:eastAsia="Times New Roman" w:cs="Times New Roman"/>
          <w:sz w:val="24"/>
          <w:szCs w:val="24"/>
        </w:rPr>
        <w:t xml:space="preserve"> </w:t>
      </w:r>
      <w:r w:rsidRPr="00D058E1">
        <w:rPr>
          <w:rFonts w:ascii="Times New Roman" w:hAnsi="Times New Roman" w:eastAsia="Times New Roman" w:cs="Times New Roman"/>
          <w:b/>
          <w:bCs/>
          <w:sz w:val="24"/>
          <w:szCs w:val="24"/>
        </w:rPr>
        <w:t>(OMB No. 0575-0173)</w:t>
      </w:r>
      <w:r>
        <w:rPr>
          <w:rFonts w:ascii="Times New Roman" w:hAnsi="Times New Roman" w:eastAsia="Times New Roman" w:cs="Times New Roman"/>
          <w:sz w:val="24"/>
          <w:szCs w:val="24"/>
        </w:rPr>
        <w:t xml:space="preserve"> </w:t>
      </w:r>
    </w:p>
    <w:p w:rsidRPr="00302B24" w:rsidR="00233D02" w:rsidP="00233D02" w:rsidRDefault="00233D02" w14:paraId="4A392D11" w14:textId="77777777">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This form is used as an agreement to be executed by the Agency and the grantee upon receipt of grant funds.  The document sets forth the rights and responsibilities of both parties.  The grantee is asked to carefully review the requirements and have the appropriate approval official execute the agreement.  This form requires the grantee to also complete Standard Form SF 425 and Forms RD 400-1 and 400-4.  Government-wide, there is no existing grant agreement that may be used for this purpose.  </w:t>
      </w:r>
    </w:p>
    <w:p w:rsidRPr="00302B24" w:rsidR="00233D02" w:rsidP="00233D02" w:rsidRDefault="00233D02" w14:paraId="0E82B02F" w14:textId="77777777">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 </w:t>
      </w:r>
    </w:p>
    <w:p w:rsidRPr="00302B24" w:rsidR="00233D02" w:rsidDel="00DF720F" w:rsidP="00233D02" w:rsidRDefault="00233D02" w14:paraId="46ADA7BB" w14:textId="77777777">
      <w:pPr>
        <w:spacing w:after="0" w:line="240" w:lineRule="auto"/>
        <w:textAlignment w:val="baseline"/>
        <w:rPr>
          <w:rFonts w:ascii="Segoe UI" w:hAnsi="Segoe UI" w:eastAsia="Times New Roman" w:cs="Segoe UI"/>
          <w:sz w:val="18"/>
          <w:szCs w:val="18"/>
        </w:rPr>
      </w:pPr>
      <w:r w:rsidRPr="00302B24" w:rsidDel="00DF720F">
        <w:rPr>
          <w:rFonts w:ascii="Times New Roman" w:hAnsi="Times New Roman" w:eastAsia="Times New Roman" w:cs="Times New Roman"/>
          <w:b/>
          <w:bCs/>
          <w:sz w:val="24"/>
          <w:szCs w:val="24"/>
          <w:u w:val="single"/>
        </w:rPr>
        <w:t>Form RD 400-1, “Equal Opportunity Agreement”</w:t>
      </w:r>
      <w:r w:rsidRPr="00302B24" w:rsidDel="00DF720F">
        <w:rPr>
          <w:rFonts w:ascii="Times New Roman" w:hAnsi="Times New Roman" w:eastAsia="Times New Roman" w:cs="Times New Roman"/>
          <w:sz w:val="24"/>
          <w:szCs w:val="24"/>
        </w:rPr>
        <w:t> </w:t>
      </w:r>
      <w:r w:rsidRPr="00D058E1">
        <w:rPr>
          <w:rFonts w:ascii="Times New Roman" w:hAnsi="Times New Roman" w:eastAsia="Times New Roman" w:cs="Times New Roman"/>
          <w:b/>
          <w:bCs/>
          <w:sz w:val="24"/>
          <w:szCs w:val="24"/>
        </w:rPr>
        <w:t>(OMB No. 0575-0018)</w:t>
      </w:r>
    </w:p>
    <w:p w:rsidRPr="00BE256F" w:rsidR="00233D02" w:rsidDel="00DF720F" w:rsidP="00233D02" w:rsidRDefault="00233D02" w14:paraId="0F0894AB" w14:textId="77777777">
      <w:pPr>
        <w:spacing w:after="0" w:line="240" w:lineRule="auto"/>
        <w:textAlignment w:val="baseline"/>
        <w:rPr>
          <w:rFonts w:ascii="Segoe UI" w:hAnsi="Segoe UI" w:eastAsia="Times New Roman" w:cs="Segoe UI"/>
          <w:b/>
          <w:bCs/>
          <w:sz w:val="18"/>
          <w:szCs w:val="18"/>
        </w:rPr>
      </w:pPr>
      <w:r w:rsidRPr="00302B24" w:rsidDel="00DF720F">
        <w:rPr>
          <w:rFonts w:ascii="Times New Roman" w:hAnsi="Times New Roman" w:eastAsia="Times New Roman" w:cs="Times New Roman"/>
          <w:sz w:val="24"/>
          <w:szCs w:val="24"/>
        </w:rPr>
        <w:t>All grantees are required to meet Executive Order No. 11246 regarding equal employment opportunities.  Form is completed by the grantee when construction work is subject to the provisions of the Civil Rights compliance requirements that contractors cannot discriminate against any employee or applicant for employment because of race, color, religion, sex, or national origin</w:t>
      </w:r>
      <w:r w:rsidRPr="00BE256F" w:rsidDel="00DF720F">
        <w:rPr>
          <w:rFonts w:ascii="Times New Roman" w:hAnsi="Times New Roman" w:eastAsia="Times New Roman" w:cs="Times New Roman"/>
          <w:sz w:val="24"/>
          <w:szCs w:val="24"/>
        </w:rPr>
        <w:t>.  </w:t>
      </w:r>
      <w:r w:rsidRPr="00BE256F" w:rsidDel="00DF720F">
        <w:rPr>
          <w:rFonts w:ascii="Times New Roman" w:hAnsi="Times New Roman" w:eastAsia="Times New Roman" w:cs="Times New Roman"/>
          <w:b/>
          <w:bCs/>
          <w:sz w:val="24"/>
          <w:szCs w:val="24"/>
        </w:rPr>
        <w:t> </w:t>
      </w:r>
    </w:p>
    <w:p w:rsidRPr="00302B24" w:rsidR="00233D02" w:rsidP="00233D02" w:rsidRDefault="00233D02" w14:paraId="573C0E88" w14:textId="77777777">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 </w:t>
      </w:r>
    </w:p>
    <w:p w:rsidRPr="00302B24" w:rsidR="00233D02" w:rsidP="00233D02" w:rsidRDefault="00233D02" w14:paraId="360649E7" w14:textId="77777777">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b/>
          <w:bCs/>
          <w:sz w:val="24"/>
          <w:szCs w:val="24"/>
          <w:u w:val="single"/>
        </w:rPr>
        <w:t>Form RD 400-4, “Assurance Agreement”</w:t>
      </w:r>
      <w:r w:rsidRPr="00302B24">
        <w:rPr>
          <w:rFonts w:ascii="Times New Roman" w:hAnsi="Times New Roman" w:eastAsia="Times New Roman" w:cs="Times New Roman"/>
          <w:sz w:val="24"/>
          <w:szCs w:val="24"/>
        </w:rPr>
        <w:t> </w:t>
      </w:r>
      <w:r w:rsidRPr="00D058E1">
        <w:rPr>
          <w:rFonts w:ascii="Times New Roman" w:hAnsi="Times New Roman" w:eastAsia="Times New Roman" w:cs="Times New Roman"/>
          <w:b/>
          <w:bCs/>
          <w:sz w:val="24"/>
          <w:szCs w:val="24"/>
        </w:rPr>
        <w:t>(OMB No. 0570-0018</w:t>
      </w:r>
      <w:r>
        <w:rPr>
          <w:rFonts w:ascii="Times New Roman" w:hAnsi="Times New Roman" w:eastAsia="Times New Roman" w:cs="Times New Roman"/>
          <w:sz w:val="24"/>
          <w:szCs w:val="24"/>
        </w:rPr>
        <w:t xml:space="preserve">; and </w:t>
      </w:r>
      <w:r w:rsidRPr="00D058E1">
        <w:rPr>
          <w:rFonts w:ascii="Times New Roman" w:hAnsi="Times New Roman" w:eastAsia="Times New Roman" w:cs="Times New Roman"/>
          <w:b/>
          <w:bCs/>
          <w:sz w:val="24"/>
          <w:szCs w:val="24"/>
        </w:rPr>
        <w:t>(OMB No. 0570-0062)</w:t>
      </w:r>
    </w:p>
    <w:p w:rsidRPr="00302B24" w:rsidR="00233D02" w:rsidP="00233D02" w:rsidRDefault="00233D02" w14:paraId="2A4DFC3C" w14:textId="77777777">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Grantees are required to execute this form concerning compliance with the Civil Rights Act of 1964.  The form is completed by the grantee and used to confirm that recipients of Rural Development grant assistance have been reminded of their obligation to comply with all provisions of the Civil Rights Act of 1964 and regulations of Rural Development.  </w:t>
      </w:r>
    </w:p>
    <w:p w:rsidRPr="00302B24" w:rsidR="00233D02" w:rsidP="00233D02" w:rsidRDefault="00233D02" w14:paraId="0CD2510F" w14:textId="77777777">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 </w:t>
      </w:r>
    </w:p>
    <w:p w:rsidR="00233D02" w:rsidP="00233D02" w:rsidRDefault="00233D02" w14:paraId="7B46AB0E" w14:textId="77777777">
      <w:pPr>
        <w:spacing w:after="0" w:line="240" w:lineRule="auto"/>
        <w:textAlignment w:val="baseline"/>
        <w:rPr>
          <w:rFonts w:ascii="Times New Roman" w:hAnsi="Times New Roman" w:eastAsia="Times New Roman" w:cs="Times New Roman"/>
          <w:sz w:val="24"/>
          <w:szCs w:val="24"/>
        </w:rPr>
      </w:pPr>
      <w:r w:rsidRPr="00D058E1">
        <w:rPr>
          <w:rFonts w:ascii="Times New Roman" w:hAnsi="Times New Roman" w:eastAsia="Times New Roman" w:cs="Times New Roman"/>
          <w:b/>
          <w:bCs/>
          <w:sz w:val="24"/>
          <w:szCs w:val="24"/>
          <w:u w:val="single"/>
        </w:rPr>
        <w:t>Form RD 442-2, “Statement of Budget, Income and Equity,</w:t>
      </w:r>
      <w:r w:rsidRPr="00D058E1">
        <w:rPr>
          <w:rFonts w:ascii="Times New Roman" w:hAnsi="Times New Roman" w:eastAsia="Times New Roman" w:cs="Times New Roman"/>
          <w:sz w:val="24"/>
          <w:szCs w:val="24"/>
        </w:rPr>
        <w:t>” (</w:t>
      </w:r>
      <w:r w:rsidRPr="00D058E1">
        <w:rPr>
          <w:rFonts w:ascii="Times New Roman" w:hAnsi="Times New Roman" w:eastAsia="Times New Roman" w:cs="Times New Roman"/>
          <w:b/>
          <w:bCs/>
          <w:sz w:val="24"/>
          <w:szCs w:val="24"/>
        </w:rPr>
        <w:t>OMB No. 0575-0015</w:t>
      </w:r>
      <w:r>
        <w:rPr>
          <w:rFonts w:ascii="Times New Roman" w:hAnsi="Times New Roman" w:eastAsia="Times New Roman" w:cs="Times New Roman"/>
          <w:sz w:val="24"/>
          <w:szCs w:val="24"/>
        </w:rPr>
        <w:t>,</w:t>
      </w:r>
      <w:r w:rsidRPr="00D058E1">
        <w:rPr>
          <w:rFonts w:ascii="Times New Roman" w:hAnsi="Times New Roman" w:eastAsia="Times New Roman" w:cs="Times New Roman"/>
          <w:sz w:val="24"/>
          <w:szCs w:val="24"/>
        </w:rPr>
        <w:t xml:space="preserve"> and </w:t>
      </w:r>
      <w:r w:rsidRPr="00D058E1">
        <w:rPr>
          <w:rFonts w:ascii="Times New Roman" w:hAnsi="Times New Roman" w:eastAsia="Times New Roman" w:cs="Times New Roman"/>
          <w:b/>
          <w:bCs/>
          <w:sz w:val="24"/>
          <w:szCs w:val="24"/>
        </w:rPr>
        <w:t>0572-0137</w:t>
      </w:r>
      <w:r w:rsidRPr="00D058E1">
        <w:rPr>
          <w:rFonts w:ascii="Times New Roman" w:hAnsi="Times New Roman" w:eastAsia="Times New Roman" w:cs="Times New Roman"/>
          <w:sz w:val="24"/>
          <w:szCs w:val="24"/>
        </w:rPr>
        <w:t>)</w:t>
      </w:r>
      <w:r>
        <w:rPr>
          <w:rFonts w:ascii="Times New Roman" w:hAnsi="Times New Roman" w:eastAsia="Times New Roman" w:cs="Times New Roman"/>
          <w:sz w:val="24"/>
          <w:szCs w:val="24"/>
        </w:rPr>
        <w:t>.</w:t>
      </w:r>
    </w:p>
    <w:p w:rsidR="00233D02" w:rsidP="00233D02" w:rsidRDefault="00233D02" w14:paraId="09ED9BBC" w14:textId="7B7C3C08">
      <w:pPr>
        <w:spacing w:after="0" w:line="240" w:lineRule="auto"/>
        <w:textAlignment w:val="baseline"/>
        <w:rPr>
          <w:rFonts w:ascii="Times New Roman" w:hAnsi="Times New Roman" w:eastAsia="Times New Roman" w:cs="Times New Roman"/>
          <w:b/>
          <w:bCs/>
          <w:sz w:val="24"/>
          <w:szCs w:val="24"/>
          <w:u w:val="single"/>
        </w:rPr>
      </w:pPr>
    </w:p>
    <w:p w:rsidRPr="008F07DB" w:rsidR="00233D02" w:rsidP="00233D02" w:rsidRDefault="00233D02" w14:paraId="7B7C55F5" w14:textId="42BA8E30">
      <w:pPr>
        <w:spacing w:after="0" w:line="240" w:lineRule="auto"/>
        <w:textAlignment w:val="baseline"/>
        <w:rPr>
          <w:rFonts w:ascii="Segoe UI" w:hAnsi="Segoe UI" w:eastAsia="Times New Roman" w:cs="Segoe UI"/>
          <w:sz w:val="18"/>
          <w:szCs w:val="18"/>
        </w:rPr>
      </w:pPr>
      <w:r w:rsidRPr="00D058E1">
        <w:rPr>
          <w:rFonts w:ascii="Times New Roman" w:hAnsi="Times New Roman" w:eastAsia="Times New Roman" w:cs="Times New Roman"/>
          <w:b/>
          <w:bCs/>
          <w:sz w:val="24"/>
          <w:szCs w:val="24"/>
          <w:u w:val="single"/>
        </w:rPr>
        <w:t>Form RD 442-3, “Balance Sheet</w:t>
      </w:r>
      <w:r w:rsidRPr="00D058E1">
        <w:rPr>
          <w:rFonts w:ascii="Times New Roman" w:hAnsi="Times New Roman" w:eastAsia="Times New Roman" w:cs="Times New Roman"/>
          <w:sz w:val="24"/>
          <w:szCs w:val="24"/>
        </w:rPr>
        <w:t>”</w:t>
      </w:r>
      <w:r w:rsidRPr="008F07DB">
        <w:rPr>
          <w:rFonts w:ascii="Times New Roman" w:hAnsi="Times New Roman" w:eastAsia="Times New Roman" w:cs="Times New Roman"/>
          <w:sz w:val="24"/>
          <w:szCs w:val="24"/>
        </w:rPr>
        <w:t> </w:t>
      </w:r>
      <w:r w:rsidRPr="00D058E1">
        <w:rPr>
          <w:rFonts w:ascii="Times New Roman" w:hAnsi="Times New Roman" w:eastAsia="Times New Roman" w:cs="Times New Roman"/>
          <w:sz w:val="24"/>
          <w:szCs w:val="24"/>
        </w:rPr>
        <w:t>(</w:t>
      </w:r>
      <w:r w:rsidRPr="00D058E1">
        <w:rPr>
          <w:rFonts w:ascii="Times New Roman" w:hAnsi="Times New Roman" w:eastAsia="Times New Roman" w:cs="Times New Roman"/>
          <w:b/>
          <w:bCs/>
          <w:sz w:val="24"/>
          <w:szCs w:val="24"/>
        </w:rPr>
        <w:t>OMB No. 0572-0015</w:t>
      </w:r>
      <w:r>
        <w:rPr>
          <w:rFonts w:ascii="Times New Roman" w:hAnsi="Times New Roman" w:eastAsia="Times New Roman" w:cs="Times New Roman"/>
          <w:sz w:val="24"/>
          <w:szCs w:val="24"/>
        </w:rPr>
        <w:t>,</w:t>
      </w:r>
      <w:r w:rsidRPr="00D058E1">
        <w:rPr>
          <w:rFonts w:ascii="Times New Roman" w:hAnsi="Times New Roman" w:eastAsia="Times New Roman" w:cs="Times New Roman"/>
          <w:sz w:val="24"/>
          <w:szCs w:val="24"/>
        </w:rPr>
        <w:t xml:space="preserve"> and </w:t>
      </w:r>
      <w:r w:rsidRPr="00D058E1">
        <w:rPr>
          <w:rFonts w:ascii="Times New Roman" w:hAnsi="Times New Roman" w:eastAsia="Times New Roman" w:cs="Times New Roman"/>
          <w:b/>
          <w:bCs/>
          <w:sz w:val="24"/>
          <w:szCs w:val="24"/>
        </w:rPr>
        <w:t>OMB No. 0572-0137</w:t>
      </w:r>
      <w:r w:rsidRPr="00D058E1">
        <w:rPr>
          <w:rFonts w:ascii="Times New Roman" w:hAnsi="Times New Roman" w:eastAsia="Times New Roman" w:cs="Times New Roman"/>
          <w:sz w:val="24"/>
          <w:szCs w:val="24"/>
        </w:rPr>
        <w:t>)</w:t>
      </w:r>
    </w:p>
    <w:p w:rsidRPr="008F07DB" w:rsidR="00233D02" w:rsidP="00233D02" w:rsidRDefault="00233D02" w14:paraId="6BFA89F8" w14:textId="77777777">
      <w:pPr>
        <w:spacing w:after="0" w:line="240" w:lineRule="auto"/>
        <w:textAlignment w:val="baseline"/>
        <w:rPr>
          <w:rFonts w:ascii="Segoe UI" w:hAnsi="Segoe UI" w:eastAsia="Times New Roman" w:cs="Segoe UI"/>
          <w:sz w:val="18"/>
          <w:szCs w:val="18"/>
        </w:rPr>
      </w:pPr>
      <w:r w:rsidRPr="00D058E1">
        <w:rPr>
          <w:rFonts w:ascii="Times New Roman" w:hAnsi="Times New Roman" w:eastAsia="Times New Roman" w:cs="Times New Roman"/>
          <w:sz w:val="24"/>
          <w:szCs w:val="24"/>
        </w:rPr>
        <w:t>These forms provide a method by which applicants without audited financial statements can provide the requested financial information.</w:t>
      </w:r>
      <w:r w:rsidRPr="008F07DB">
        <w:rPr>
          <w:rFonts w:ascii="Times New Roman" w:hAnsi="Times New Roman" w:eastAsia="Times New Roman" w:cs="Times New Roman"/>
          <w:sz w:val="24"/>
          <w:szCs w:val="24"/>
        </w:rPr>
        <w:t> </w:t>
      </w:r>
    </w:p>
    <w:p w:rsidR="00233D02" w:rsidP="00302B24" w:rsidRDefault="00233D02" w14:paraId="34F69D82" w14:textId="77777777">
      <w:pPr>
        <w:spacing w:after="0" w:line="240" w:lineRule="auto"/>
        <w:textAlignment w:val="baseline"/>
        <w:rPr>
          <w:rFonts w:ascii="Times New Roman" w:hAnsi="Times New Roman" w:eastAsia="Times New Roman" w:cs="Times New Roman"/>
          <w:b/>
          <w:bCs/>
          <w:sz w:val="24"/>
          <w:szCs w:val="24"/>
          <w:u w:val="single"/>
        </w:rPr>
      </w:pPr>
    </w:p>
    <w:p w:rsidR="008E25D7" w:rsidP="008E25D7" w:rsidRDefault="008E25D7" w14:paraId="2779FE87" w14:textId="145F9BC6">
      <w:pPr>
        <w:spacing w:after="0" w:line="240" w:lineRule="auto"/>
        <w:textAlignment w:val="baseline"/>
        <w:rPr>
          <w:rFonts w:ascii="Times New Roman" w:hAnsi="Times New Roman" w:eastAsia="Times New Roman" w:cs="Times New Roman"/>
          <w:sz w:val="24"/>
          <w:szCs w:val="24"/>
        </w:rPr>
      </w:pPr>
      <w:r w:rsidRPr="00D058E1">
        <w:rPr>
          <w:rFonts w:ascii="Times New Roman" w:hAnsi="Times New Roman" w:eastAsia="Times New Roman" w:cs="Times New Roman"/>
          <w:b/>
          <w:bCs/>
          <w:sz w:val="24"/>
          <w:szCs w:val="24"/>
          <w:u w:val="single"/>
        </w:rPr>
        <w:t>Form RD 442-7, “Operating Budget</w:t>
      </w:r>
      <w:r w:rsidRPr="00D058E1">
        <w:rPr>
          <w:rFonts w:ascii="Times New Roman" w:hAnsi="Times New Roman" w:eastAsia="Times New Roman" w:cs="Times New Roman"/>
          <w:sz w:val="24"/>
          <w:szCs w:val="24"/>
        </w:rPr>
        <w:t>,” </w:t>
      </w:r>
      <w:r w:rsidRPr="0062244A" w:rsidR="0062244A">
        <w:rPr>
          <w:rFonts w:ascii="Times New Roman" w:hAnsi="Times New Roman" w:eastAsia="Times New Roman" w:cs="Times New Roman"/>
          <w:b/>
          <w:bCs/>
          <w:sz w:val="24"/>
          <w:szCs w:val="24"/>
        </w:rPr>
        <w:t>(OMB No. 0575-0015, and 0572-0137)</w:t>
      </w:r>
    </w:p>
    <w:p w:rsidR="00233D02" w:rsidP="00302B24" w:rsidRDefault="00233D02" w14:paraId="0A7E204E" w14:textId="77777777">
      <w:pPr>
        <w:spacing w:after="0" w:line="240" w:lineRule="auto"/>
        <w:textAlignment w:val="baseline"/>
        <w:rPr>
          <w:rFonts w:ascii="Times New Roman" w:hAnsi="Times New Roman" w:eastAsia="Times New Roman" w:cs="Times New Roman"/>
          <w:b/>
          <w:bCs/>
          <w:sz w:val="24"/>
          <w:szCs w:val="24"/>
          <w:u w:val="single"/>
        </w:rPr>
      </w:pPr>
    </w:p>
    <w:p w:rsidR="007F181F" w:rsidP="00302B24" w:rsidRDefault="00302B24" w14:paraId="5D072E61" w14:textId="50041713">
      <w:pPr>
        <w:spacing w:after="0" w:line="240" w:lineRule="auto"/>
        <w:textAlignment w:val="baseline"/>
        <w:rPr>
          <w:rFonts w:ascii="Times New Roman" w:hAnsi="Times New Roman" w:eastAsia="Times New Roman" w:cs="Times New Roman"/>
          <w:sz w:val="24"/>
          <w:szCs w:val="24"/>
        </w:rPr>
      </w:pPr>
      <w:r w:rsidRPr="00302B24">
        <w:rPr>
          <w:rFonts w:ascii="Times New Roman" w:hAnsi="Times New Roman" w:eastAsia="Times New Roman" w:cs="Times New Roman"/>
          <w:sz w:val="24"/>
          <w:szCs w:val="24"/>
        </w:rPr>
        <w:t> </w:t>
      </w:r>
    </w:p>
    <w:p w:rsidR="0064368D" w:rsidP="00302B24" w:rsidRDefault="00302B24" w14:paraId="71738481" w14:textId="77777777">
      <w:pPr>
        <w:spacing w:after="0" w:line="240" w:lineRule="auto"/>
        <w:textAlignment w:val="baseline"/>
        <w:rPr>
          <w:rFonts w:ascii="Times New Roman" w:hAnsi="Times New Roman" w:eastAsia="Times New Roman" w:cs="Times New Roman"/>
          <w:sz w:val="24"/>
          <w:szCs w:val="24"/>
        </w:rPr>
      </w:pPr>
      <w:r w:rsidRPr="00302B24">
        <w:rPr>
          <w:rFonts w:ascii="Times New Roman" w:hAnsi="Times New Roman" w:eastAsia="Times New Roman" w:cs="Times New Roman"/>
          <w:sz w:val="24"/>
          <w:szCs w:val="24"/>
        </w:rPr>
        <w:t>  </w:t>
      </w:r>
      <w:r w:rsidRPr="00302B24">
        <w:rPr>
          <w:rFonts w:ascii="Times New Roman" w:hAnsi="Times New Roman" w:eastAsia="Times New Roman" w:cs="Times New Roman"/>
          <w:b/>
          <w:bCs/>
          <w:sz w:val="24"/>
          <w:szCs w:val="24"/>
        </w:rPr>
        <w:t>3.   </w:t>
      </w:r>
      <w:r w:rsidR="00B36F55">
        <w:rPr>
          <w:rFonts w:ascii="Times New Roman" w:hAnsi="Times New Roman" w:eastAsia="Times New Roman" w:cs="Times New Roman"/>
          <w:b/>
          <w:bCs/>
          <w:sz w:val="24"/>
          <w:szCs w:val="24"/>
        </w:rPr>
        <w:tab/>
      </w:r>
      <w:r w:rsidRPr="00302B24">
        <w:rPr>
          <w:rFonts w:ascii="Times New Roman" w:hAnsi="Times New Roman" w:eastAsia="Times New Roman" w:cs="Times New Roman"/>
          <w:b/>
          <w:bCs/>
          <w:sz w:val="24"/>
          <w:szCs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302B24">
        <w:rPr>
          <w:rFonts w:ascii="Times New Roman" w:hAnsi="Times New Roman" w:eastAsia="Times New Roman" w:cs="Times New Roman"/>
          <w:b/>
          <w:bCs/>
          <w:sz w:val="24"/>
          <w:szCs w:val="24"/>
        </w:rPr>
        <w:t>.</w:t>
      </w:r>
      <w:r w:rsidRPr="00302B24">
        <w:rPr>
          <w:rFonts w:ascii="Times New Roman" w:hAnsi="Times New Roman" w:eastAsia="Times New Roman" w:cs="Times New Roman"/>
          <w:sz w:val="24"/>
          <w:szCs w:val="24"/>
        </w:rPr>
        <w:t>  </w:t>
      </w:r>
    </w:p>
    <w:p w:rsidR="0064368D" w:rsidP="00302B24" w:rsidRDefault="0064368D" w14:paraId="1B8737DC" w14:textId="77777777">
      <w:pPr>
        <w:spacing w:after="0" w:line="240" w:lineRule="auto"/>
        <w:textAlignment w:val="baseline"/>
        <w:rPr>
          <w:rFonts w:ascii="Times New Roman" w:hAnsi="Times New Roman" w:eastAsia="Times New Roman" w:cs="Times New Roman"/>
          <w:sz w:val="24"/>
          <w:szCs w:val="24"/>
        </w:rPr>
      </w:pPr>
    </w:p>
    <w:p w:rsidRPr="00302B24" w:rsidR="00302B24" w:rsidP="00302B24" w:rsidRDefault="00302B24" w14:paraId="1C1A6475" w14:textId="77AF4F6E">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lastRenderedPageBreak/>
        <w:t>Information needed is specific to each applicant and specific to each project and facility need.  The Agency has many requirements that involve certifications from the borrower as well as other parties involved in the project.  The Agency could not comply with legislative mandates without these certifications. All of the public use of the forms are available in a fillable and printable format on the Internet but are not available for electronic submission at this time.   </w:t>
      </w:r>
    </w:p>
    <w:p w:rsidR="00302B24" w:rsidP="00302B24" w:rsidRDefault="00302B24" w14:paraId="1D288314" w14:textId="5A4B5116">
      <w:pPr>
        <w:spacing w:after="0" w:line="240" w:lineRule="auto"/>
        <w:textAlignment w:val="baseline"/>
        <w:rPr>
          <w:rFonts w:ascii="Times New Roman" w:hAnsi="Times New Roman" w:eastAsia="Times New Roman" w:cs="Times New Roman"/>
          <w:color w:val="0000FF"/>
          <w:sz w:val="24"/>
          <w:szCs w:val="24"/>
        </w:rPr>
      </w:pPr>
      <w:r w:rsidRPr="00302B24">
        <w:rPr>
          <w:rFonts w:ascii="Times New Roman" w:hAnsi="Times New Roman" w:eastAsia="Times New Roman" w:cs="Times New Roman"/>
          <w:sz w:val="24"/>
          <w:szCs w:val="24"/>
        </w:rPr>
        <w:t>The Agency has made the instructions to forms available on the USDA eForms website at:  </w:t>
      </w:r>
      <w:hyperlink w:tgtFrame="_blank" w:history="1" r:id="rId7">
        <w:r w:rsidRPr="00302B24">
          <w:rPr>
            <w:rFonts w:ascii="Times New Roman" w:hAnsi="Times New Roman" w:eastAsia="Times New Roman" w:cs="Times New Roman"/>
            <w:color w:val="0000FF"/>
            <w:sz w:val="24"/>
            <w:szCs w:val="24"/>
            <w:u w:val="single"/>
          </w:rPr>
          <w:t>https://forms.sc.egov.usda.gov/eForms/welcomeAction.do?Home</w:t>
        </w:r>
      </w:hyperlink>
      <w:r w:rsidRPr="00302B24">
        <w:rPr>
          <w:rFonts w:ascii="Times New Roman" w:hAnsi="Times New Roman" w:eastAsia="Times New Roman" w:cs="Times New Roman"/>
          <w:color w:val="0000FF"/>
          <w:sz w:val="24"/>
          <w:szCs w:val="24"/>
          <w:u w:val="single"/>
        </w:rPr>
        <w:t>.</w:t>
      </w:r>
      <w:r w:rsidRPr="00302B24">
        <w:rPr>
          <w:rFonts w:ascii="Times New Roman" w:hAnsi="Times New Roman" w:eastAsia="Times New Roman" w:cs="Times New Roman"/>
          <w:color w:val="0000FF"/>
          <w:sz w:val="24"/>
          <w:szCs w:val="24"/>
        </w:rPr>
        <w:t> </w:t>
      </w:r>
    </w:p>
    <w:p w:rsidR="00251FFF" w:rsidP="00302B24" w:rsidRDefault="00251FFF" w14:paraId="5DFA2F45" w14:textId="18449E89">
      <w:pPr>
        <w:spacing w:after="0" w:line="240" w:lineRule="auto"/>
        <w:textAlignment w:val="baseline"/>
        <w:rPr>
          <w:rFonts w:ascii="Segoe UI" w:hAnsi="Segoe UI" w:eastAsia="Times New Roman" w:cs="Segoe UI"/>
          <w:sz w:val="18"/>
          <w:szCs w:val="18"/>
        </w:rPr>
      </w:pPr>
    </w:p>
    <w:p w:rsidRPr="00302B24" w:rsidR="00375BE8" w:rsidP="00302B24" w:rsidRDefault="00375BE8" w14:paraId="1B82A36C" w14:textId="77777777">
      <w:pPr>
        <w:spacing w:after="0" w:line="240" w:lineRule="auto"/>
        <w:textAlignment w:val="baseline"/>
        <w:rPr>
          <w:rFonts w:ascii="Segoe UI" w:hAnsi="Segoe UI" w:eastAsia="Times New Roman" w:cs="Segoe UI"/>
          <w:sz w:val="18"/>
          <w:szCs w:val="18"/>
        </w:rPr>
      </w:pPr>
    </w:p>
    <w:p w:rsidRPr="00302B24" w:rsidR="00302B24" w:rsidP="00302B24" w:rsidRDefault="00302B24" w14:paraId="513BB3C3" w14:textId="5C37D0EC">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color w:val="0000FF"/>
          <w:sz w:val="24"/>
          <w:szCs w:val="24"/>
        </w:rPr>
        <w:t> </w:t>
      </w:r>
      <w:r w:rsidRPr="00302B24">
        <w:rPr>
          <w:rFonts w:ascii="Times New Roman" w:hAnsi="Times New Roman" w:eastAsia="Times New Roman" w:cs="Times New Roman"/>
          <w:b/>
          <w:bCs/>
          <w:sz w:val="24"/>
          <w:szCs w:val="24"/>
        </w:rPr>
        <w:t>4.   </w:t>
      </w:r>
      <w:r w:rsidR="00B36F55">
        <w:rPr>
          <w:rFonts w:ascii="Times New Roman" w:hAnsi="Times New Roman" w:eastAsia="Times New Roman" w:cs="Times New Roman"/>
          <w:b/>
          <w:bCs/>
          <w:sz w:val="24"/>
          <w:szCs w:val="24"/>
        </w:rPr>
        <w:tab/>
      </w:r>
      <w:r w:rsidRPr="00302B24">
        <w:rPr>
          <w:rFonts w:ascii="Times New Roman" w:hAnsi="Times New Roman" w:eastAsia="Times New Roman" w:cs="Times New Roman"/>
          <w:b/>
          <w:bCs/>
          <w:sz w:val="24"/>
          <w:szCs w:val="24"/>
          <w:u w:val="single"/>
        </w:rPr>
        <w:t>Describe efforts to identify duplication.  Show specifically why any similar information already available cannot be used or modified for use for the purposes described in Item 2 above</w:t>
      </w:r>
      <w:r w:rsidRPr="00302B24">
        <w:rPr>
          <w:rFonts w:ascii="Times New Roman" w:hAnsi="Times New Roman" w:eastAsia="Times New Roman" w:cs="Times New Roman"/>
          <w:b/>
          <w:bCs/>
          <w:sz w:val="24"/>
          <w:szCs w:val="24"/>
        </w:rPr>
        <w:t>.</w:t>
      </w:r>
      <w:r w:rsidRPr="00302B24">
        <w:rPr>
          <w:rFonts w:ascii="Times New Roman" w:hAnsi="Times New Roman" w:eastAsia="Times New Roman" w:cs="Times New Roman"/>
          <w:sz w:val="24"/>
          <w:szCs w:val="24"/>
        </w:rPr>
        <w:t> </w:t>
      </w:r>
    </w:p>
    <w:p w:rsidRPr="00302B24" w:rsidR="00302B24" w:rsidP="00302B24" w:rsidRDefault="00302B24" w14:paraId="7A6C116F" w14:textId="77777777">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 </w:t>
      </w:r>
    </w:p>
    <w:p w:rsidRPr="00302B24" w:rsidR="00302B24" w:rsidP="00302B24" w:rsidRDefault="00302B24" w14:paraId="1EE5C81C" w14:textId="77777777">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There is no duplication of information. </w:t>
      </w:r>
    </w:p>
    <w:p w:rsidRPr="00302B24" w:rsidR="00302B24" w:rsidP="00302B24" w:rsidRDefault="00302B24" w14:paraId="703AAC84" w14:textId="77777777">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 </w:t>
      </w:r>
    </w:p>
    <w:p w:rsidRPr="00302B24" w:rsidR="00302B24" w:rsidP="00302B24" w:rsidRDefault="00302B24" w14:paraId="15F935B2" w14:textId="77777777">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The Agency has reviewed all grant programs it administers to determine which programs may be similar in intent and purpose.  If there were simultaneous participation in more than one Agency grant and/or loan program, the Agency would make every effort to accommodate the requests within the same set of applications and processing forms.  This effort is presently facilitated by assignment of management of these programs to the same program area of responsibility.  If an applicant is applying for or receiving a loan and/or grant from another Federal agency, forms and documents furnished by the other agency would be utilized to the extent possible. </w:t>
      </w:r>
    </w:p>
    <w:p w:rsidR="00302B24" w:rsidP="00302B24" w:rsidRDefault="00302B24" w14:paraId="148DBD51" w14:textId="63DC2843">
      <w:pPr>
        <w:spacing w:after="0" w:line="240" w:lineRule="auto"/>
        <w:textAlignment w:val="baseline"/>
        <w:rPr>
          <w:rFonts w:ascii="Times New Roman" w:hAnsi="Times New Roman" w:eastAsia="Times New Roman" w:cs="Times New Roman"/>
          <w:sz w:val="24"/>
          <w:szCs w:val="24"/>
        </w:rPr>
      </w:pPr>
      <w:r w:rsidRPr="00302B24">
        <w:rPr>
          <w:rFonts w:ascii="Times New Roman" w:hAnsi="Times New Roman" w:eastAsia="Times New Roman" w:cs="Times New Roman"/>
          <w:sz w:val="24"/>
          <w:szCs w:val="24"/>
        </w:rPr>
        <w:t> </w:t>
      </w:r>
    </w:p>
    <w:p w:rsidRPr="00302B24" w:rsidR="00A810CC" w:rsidP="00302B24" w:rsidRDefault="00A810CC" w14:paraId="1001765F" w14:textId="77777777">
      <w:pPr>
        <w:spacing w:after="0" w:line="240" w:lineRule="auto"/>
        <w:textAlignment w:val="baseline"/>
        <w:rPr>
          <w:rFonts w:ascii="Segoe UI" w:hAnsi="Segoe UI" w:eastAsia="Times New Roman" w:cs="Segoe UI"/>
          <w:sz w:val="18"/>
          <w:szCs w:val="18"/>
        </w:rPr>
      </w:pPr>
    </w:p>
    <w:p w:rsidRPr="00302B24" w:rsidR="00302B24" w:rsidP="001B2A62" w:rsidRDefault="00302B24" w14:paraId="1CA48320" w14:textId="77777777">
      <w:pPr>
        <w:numPr>
          <w:ilvl w:val="0"/>
          <w:numId w:val="3"/>
        </w:numPr>
        <w:tabs>
          <w:tab w:val="clear" w:pos="720"/>
        </w:tabs>
        <w:spacing w:after="0" w:line="240" w:lineRule="auto"/>
        <w:ind w:left="0" w:firstLine="0"/>
        <w:textAlignment w:val="baseline"/>
        <w:rPr>
          <w:rFonts w:ascii="Times New Roman" w:hAnsi="Times New Roman" w:eastAsia="Times New Roman" w:cs="Times New Roman"/>
          <w:sz w:val="24"/>
          <w:szCs w:val="24"/>
        </w:rPr>
      </w:pPr>
      <w:r w:rsidRPr="00302B24">
        <w:rPr>
          <w:rFonts w:ascii="Times New Roman" w:hAnsi="Times New Roman" w:eastAsia="Times New Roman" w:cs="Times New Roman"/>
          <w:b/>
          <w:bCs/>
          <w:sz w:val="24"/>
          <w:szCs w:val="24"/>
          <w:u w:val="single"/>
        </w:rPr>
        <w:t>If the collection of information impacts small businesses or other small entities </w:t>
      </w:r>
      <w:r w:rsidRPr="00302B24">
        <w:rPr>
          <w:rFonts w:ascii="Times New Roman" w:hAnsi="Times New Roman" w:eastAsia="Times New Roman" w:cs="Times New Roman"/>
          <w:sz w:val="24"/>
          <w:szCs w:val="24"/>
        </w:rPr>
        <w:t> </w:t>
      </w:r>
    </w:p>
    <w:p w:rsidRPr="00302B24" w:rsidR="00302B24" w:rsidP="00302B24" w:rsidRDefault="00302B24" w14:paraId="6E472D07" w14:textId="77777777">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b/>
          <w:bCs/>
          <w:sz w:val="24"/>
          <w:szCs w:val="24"/>
          <w:u w:val="single"/>
        </w:rPr>
        <w:t>(Item 5 of OMB Form 83-1), describe any methods used to minimize burden</w:t>
      </w:r>
      <w:r w:rsidRPr="00302B24">
        <w:rPr>
          <w:rFonts w:ascii="Times New Roman" w:hAnsi="Times New Roman" w:eastAsia="Times New Roman" w:cs="Times New Roman"/>
          <w:sz w:val="24"/>
          <w:szCs w:val="24"/>
        </w:rPr>
        <w:t>. </w:t>
      </w:r>
    </w:p>
    <w:p w:rsidRPr="00302B24" w:rsidR="00302B24" w:rsidP="00302B24" w:rsidRDefault="00302B24" w14:paraId="3B974D8B" w14:textId="77777777">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 </w:t>
      </w:r>
    </w:p>
    <w:p w:rsidRPr="00302B24" w:rsidR="00302B24" w:rsidP="00302B24" w:rsidRDefault="00302B24" w14:paraId="3686ABD5" w14:textId="60B7EACE">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 xml:space="preserve">Information to be collected is in a format designed to minimize the paperwork burden on small businesses and other small entities. </w:t>
      </w:r>
      <w:r w:rsidR="009051F4">
        <w:rPr>
          <w:rFonts w:ascii="Times New Roman" w:hAnsi="Times New Roman" w:eastAsia="Times New Roman" w:cs="Times New Roman"/>
          <w:sz w:val="24"/>
          <w:szCs w:val="24"/>
        </w:rPr>
        <w:t xml:space="preserve"> </w:t>
      </w:r>
      <w:r w:rsidRPr="00302B24">
        <w:rPr>
          <w:rFonts w:ascii="Times New Roman" w:hAnsi="Times New Roman" w:eastAsia="Times New Roman" w:cs="Times New Roman"/>
          <w:sz w:val="24"/>
          <w:szCs w:val="24"/>
        </w:rPr>
        <w:t>The information collected is the minimum needed by the Agency to approve grants and monitor borrower performance. </w:t>
      </w:r>
      <w:r w:rsidRPr="00302B24">
        <w:rPr>
          <w:rFonts w:ascii="Times New Roman" w:hAnsi="Times New Roman" w:eastAsia="Times New Roman" w:cs="Times New Roman"/>
          <w:color w:val="000000"/>
          <w:sz w:val="24"/>
          <w:szCs w:val="24"/>
        </w:rPr>
        <w:t> </w:t>
      </w:r>
      <w:r w:rsidRPr="00302B24">
        <w:rPr>
          <w:rFonts w:ascii="Times New Roman" w:hAnsi="Times New Roman" w:eastAsia="Times New Roman" w:cs="Times New Roman"/>
          <w:sz w:val="24"/>
          <w:szCs w:val="24"/>
        </w:rPr>
        <w:t>The agency estimates </w:t>
      </w:r>
      <w:r w:rsidRPr="00D058E1">
        <w:rPr>
          <w:rFonts w:ascii="Times New Roman" w:hAnsi="Times New Roman" w:eastAsia="Times New Roman" w:cs="Times New Roman"/>
          <w:sz w:val="24"/>
          <w:szCs w:val="24"/>
        </w:rPr>
        <w:t>that 10 percent of the estimated</w:t>
      </w:r>
      <w:r w:rsidR="00D64231">
        <w:rPr>
          <w:rFonts w:ascii="Times New Roman" w:hAnsi="Times New Roman" w:eastAsia="Times New Roman" w:cs="Times New Roman"/>
          <w:sz w:val="24"/>
          <w:szCs w:val="24"/>
        </w:rPr>
        <w:t xml:space="preserve"> </w:t>
      </w:r>
      <w:r w:rsidRPr="00D058E1">
        <w:rPr>
          <w:rFonts w:ascii="Times New Roman" w:hAnsi="Times New Roman" w:eastAsia="Times New Roman" w:cs="Times New Roman"/>
          <w:sz w:val="24"/>
          <w:szCs w:val="24"/>
        </w:rPr>
        <w:t>3</w:t>
      </w:r>
      <w:r w:rsidRPr="00D058E1" w:rsidR="009051F4">
        <w:rPr>
          <w:rFonts w:ascii="Times New Roman" w:hAnsi="Times New Roman" w:eastAsia="Times New Roman" w:cs="Times New Roman"/>
          <w:sz w:val="24"/>
          <w:szCs w:val="24"/>
        </w:rPr>
        <w:t>,3</w:t>
      </w:r>
      <w:r w:rsidRPr="00D058E1">
        <w:rPr>
          <w:rFonts w:ascii="Times New Roman" w:hAnsi="Times New Roman" w:eastAsia="Times New Roman" w:cs="Times New Roman"/>
          <w:sz w:val="24"/>
          <w:szCs w:val="24"/>
        </w:rPr>
        <w:t>92</w:t>
      </w:r>
      <w:r w:rsidRPr="00A440B5">
        <w:rPr>
          <w:rFonts w:ascii="Times New Roman" w:hAnsi="Times New Roman" w:eastAsia="Times New Roman" w:cs="Times New Roman"/>
          <w:sz w:val="24"/>
          <w:szCs w:val="24"/>
        </w:rPr>
        <w:t> </w:t>
      </w:r>
      <w:r w:rsidRPr="00302B24">
        <w:rPr>
          <w:rFonts w:ascii="Times New Roman" w:hAnsi="Times New Roman" w:eastAsia="Times New Roman" w:cs="Times New Roman"/>
          <w:sz w:val="24"/>
          <w:szCs w:val="24"/>
        </w:rPr>
        <w:t>respondents</w:t>
      </w:r>
      <w:r w:rsidR="0043693A">
        <w:rPr>
          <w:rFonts w:ascii="Times New Roman" w:hAnsi="Times New Roman" w:eastAsia="Times New Roman" w:cs="Times New Roman"/>
          <w:sz w:val="24"/>
          <w:szCs w:val="24"/>
        </w:rPr>
        <w:t xml:space="preserve"> </w:t>
      </w:r>
      <w:r w:rsidRPr="00302B24">
        <w:rPr>
          <w:rFonts w:ascii="Times New Roman" w:hAnsi="Times New Roman" w:eastAsia="Times New Roman" w:cs="Times New Roman"/>
          <w:sz w:val="24"/>
          <w:szCs w:val="24"/>
        </w:rPr>
        <w:t>may be considered small entities as this program targets public bodies, Federally</w:t>
      </w:r>
      <w:r w:rsidR="00D64231">
        <w:rPr>
          <w:rFonts w:ascii="Times New Roman" w:hAnsi="Times New Roman" w:eastAsia="Times New Roman" w:cs="Times New Roman"/>
          <w:sz w:val="24"/>
          <w:szCs w:val="24"/>
        </w:rPr>
        <w:t xml:space="preserve"> </w:t>
      </w:r>
      <w:r w:rsidRPr="00302B24">
        <w:rPr>
          <w:rFonts w:ascii="Times New Roman" w:hAnsi="Times New Roman" w:eastAsia="Times New Roman" w:cs="Times New Roman"/>
          <w:sz w:val="24"/>
          <w:szCs w:val="24"/>
        </w:rPr>
        <w:t>recognized Tribes, and non-profit organizations.  RHS has made every effort to ensure that the burden</w:t>
      </w:r>
      <w:r w:rsidRPr="00302B24">
        <w:rPr>
          <w:rFonts w:ascii="Times New Roman" w:hAnsi="Times New Roman" w:eastAsia="Times New Roman" w:cs="Times New Roman"/>
          <w:color w:val="000000"/>
          <w:sz w:val="24"/>
          <w:szCs w:val="24"/>
        </w:rPr>
        <w:t> information collection on small entities is the minimum necessary to approve grants, monitor grantee performance, and carry out the authorized programs.   </w:t>
      </w:r>
    </w:p>
    <w:p w:rsidR="00302B24" w:rsidP="00302B24" w:rsidRDefault="00302B24" w14:paraId="677AD827" w14:textId="6A486845">
      <w:pPr>
        <w:spacing w:after="0" w:line="240" w:lineRule="auto"/>
        <w:textAlignment w:val="baseline"/>
        <w:rPr>
          <w:rFonts w:ascii="Times New Roman" w:hAnsi="Times New Roman" w:eastAsia="Times New Roman" w:cs="Times New Roman"/>
          <w:color w:val="000000"/>
          <w:sz w:val="20"/>
          <w:szCs w:val="20"/>
        </w:rPr>
      </w:pPr>
      <w:r w:rsidRPr="00302B24">
        <w:rPr>
          <w:rFonts w:ascii="Times New Roman" w:hAnsi="Times New Roman" w:eastAsia="Times New Roman" w:cs="Times New Roman"/>
          <w:color w:val="000000"/>
          <w:sz w:val="20"/>
          <w:szCs w:val="20"/>
        </w:rPr>
        <w:t>  </w:t>
      </w:r>
    </w:p>
    <w:p w:rsidRPr="00302B24" w:rsidR="00A810CC" w:rsidP="00302B24" w:rsidRDefault="00A810CC" w14:paraId="76D4FC33" w14:textId="77777777">
      <w:pPr>
        <w:spacing w:after="0" w:line="240" w:lineRule="auto"/>
        <w:textAlignment w:val="baseline"/>
        <w:rPr>
          <w:rFonts w:ascii="Segoe UI" w:hAnsi="Segoe UI" w:eastAsia="Times New Roman" w:cs="Segoe UI"/>
          <w:sz w:val="18"/>
          <w:szCs w:val="18"/>
        </w:rPr>
      </w:pPr>
    </w:p>
    <w:p w:rsidRPr="00302B24" w:rsidR="00302B24" w:rsidP="00302B24" w:rsidRDefault="00302B24" w14:paraId="6EC33ED6" w14:textId="66544A33">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b/>
          <w:bCs/>
          <w:sz w:val="24"/>
          <w:szCs w:val="24"/>
        </w:rPr>
        <w:t>6.   </w:t>
      </w:r>
      <w:r w:rsidR="00A724B5">
        <w:rPr>
          <w:rFonts w:ascii="Times New Roman" w:hAnsi="Times New Roman" w:eastAsia="Times New Roman" w:cs="Times New Roman"/>
          <w:b/>
          <w:bCs/>
          <w:sz w:val="24"/>
          <w:szCs w:val="24"/>
        </w:rPr>
        <w:tab/>
      </w:r>
      <w:r w:rsidRPr="00302B24">
        <w:rPr>
          <w:rFonts w:ascii="Times New Roman" w:hAnsi="Times New Roman" w:eastAsia="Times New Roman" w:cs="Times New Roman"/>
          <w:b/>
          <w:bCs/>
          <w:sz w:val="24"/>
          <w:szCs w:val="24"/>
          <w:u w:val="single"/>
        </w:rPr>
        <w:t>Describe the consequences to Federal program or policy activities if the collection is not conducted or conducted less frequently, as well as any technical or legal obstacles to reducing burden</w:t>
      </w:r>
      <w:r w:rsidRPr="00302B24">
        <w:rPr>
          <w:rFonts w:ascii="Times New Roman" w:hAnsi="Times New Roman" w:eastAsia="Times New Roman" w:cs="Times New Roman"/>
          <w:b/>
          <w:bCs/>
          <w:sz w:val="24"/>
          <w:szCs w:val="24"/>
        </w:rPr>
        <w:t>.</w:t>
      </w:r>
      <w:r w:rsidRPr="00302B24">
        <w:rPr>
          <w:rFonts w:ascii="Times New Roman" w:hAnsi="Times New Roman" w:eastAsia="Times New Roman" w:cs="Times New Roman"/>
          <w:sz w:val="24"/>
          <w:szCs w:val="24"/>
        </w:rPr>
        <w:t> </w:t>
      </w:r>
    </w:p>
    <w:p w:rsidRPr="00302B24" w:rsidR="00302B24" w:rsidP="00302B24" w:rsidRDefault="00302B24" w14:paraId="534E7C72" w14:textId="77777777">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 </w:t>
      </w:r>
    </w:p>
    <w:p w:rsidR="00302B24" w:rsidP="00302B24" w:rsidRDefault="00302B24" w14:paraId="0509000D" w14:textId="13723703">
      <w:pPr>
        <w:spacing w:after="0" w:line="240" w:lineRule="auto"/>
        <w:textAlignment w:val="baseline"/>
        <w:rPr>
          <w:rFonts w:ascii="Times New Roman" w:hAnsi="Times New Roman" w:eastAsia="Times New Roman" w:cs="Times New Roman"/>
          <w:sz w:val="24"/>
          <w:szCs w:val="24"/>
        </w:rPr>
      </w:pPr>
      <w:r w:rsidRPr="00302B24">
        <w:rPr>
          <w:rFonts w:ascii="Times New Roman" w:hAnsi="Times New Roman" w:eastAsia="Times New Roman" w:cs="Times New Roman"/>
          <w:sz w:val="24"/>
          <w:szCs w:val="24"/>
        </w:rPr>
        <w:t>The information collected under this program is considered to be the minimum necessary to conform to the requirements of the program regulations established by law.  Information is collected only when needed, and we believe no reduction of collection is possible.  This minimum reporting of information is necessary for RHS to administer the program in an equitable and cost-effective manner.</w:t>
      </w:r>
      <w:r w:rsidRPr="00302B24">
        <w:rPr>
          <w:rFonts w:ascii="Courier" w:hAnsi="Courier" w:eastAsia="Times New Roman" w:cs="Segoe UI"/>
          <w:sz w:val="20"/>
          <w:szCs w:val="20"/>
        </w:rPr>
        <w:t> </w:t>
      </w:r>
      <w:r w:rsidRPr="00302B24">
        <w:rPr>
          <w:rFonts w:ascii="Times New Roman" w:hAnsi="Times New Roman" w:eastAsia="Times New Roman" w:cs="Times New Roman"/>
          <w:sz w:val="24"/>
          <w:szCs w:val="24"/>
        </w:rPr>
        <w:t> Failure to collect proper information could result in improper determinations of eligibility or improper use of funds. </w:t>
      </w:r>
    </w:p>
    <w:p w:rsidR="00F26910" w:rsidP="00302B24" w:rsidRDefault="00F26910" w14:paraId="1FB51A86" w14:textId="01C75582">
      <w:pPr>
        <w:spacing w:after="0" w:line="240" w:lineRule="auto"/>
        <w:textAlignment w:val="baseline"/>
        <w:rPr>
          <w:rFonts w:ascii="Times New Roman" w:hAnsi="Times New Roman" w:eastAsia="Times New Roman" w:cs="Times New Roman"/>
          <w:sz w:val="24"/>
          <w:szCs w:val="24"/>
        </w:rPr>
      </w:pPr>
    </w:p>
    <w:p w:rsidRPr="00302B24" w:rsidR="00302B24" w:rsidP="00302B24" w:rsidRDefault="00302B24" w14:paraId="377A48EA" w14:textId="4AAF6649">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b/>
          <w:bCs/>
          <w:sz w:val="24"/>
          <w:szCs w:val="24"/>
        </w:rPr>
        <w:lastRenderedPageBreak/>
        <w:t>7.   </w:t>
      </w:r>
      <w:r w:rsidR="00A724B5">
        <w:rPr>
          <w:rFonts w:ascii="Times New Roman" w:hAnsi="Times New Roman" w:eastAsia="Times New Roman" w:cs="Times New Roman"/>
          <w:b/>
          <w:bCs/>
          <w:sz w:val="24"/>
          <w:szCs w:val="24"/>
        </w:rPr>
        <w:tab/>
      </w:r>
      <w:r w:rsidRPr="00302B24">
        <w:rPr>
          <w:rFonts w:ascii="Times New Roman" w:hAnsi="Times New Roman" w:eastAsia="Times New Roman" w:cs="Times New Roman"/>
          <w:b/>
          <w:bCs/>
          <w:sz w:val="24"/>
          <w:szCs w:val="24"/>
          <w:u w:val="single"/>
        </w:rPr>
        <w:t>Explain any special circumstances that would cause an information collection to be conducted in a manner</w:t>
      </w:r>
      <w:r w:rsidRPr="00302B24">
        <w:rPr>
          <w:rFonts w:ascii="Times New Roman" w:hAnsi="Times New Roman" w:eastAsia="Times New Roman" w:cs="Times New Roman"/>
          <w:b/>
          <w:bCs/>
          <w:sz w:val="24"/>
          <w:szCs w:val="24"/>
        </w:rPr>
        <w:t>:</w:t>
      </w:r>
      <w:r w:rsidRPr="00302B24">
        <w:rPr>
          <w:rFonts w:ascii="Times New Roman" w:hAnsi="Times New Roman" w:eastAsia="Times New Roman" w:cs="Times New Roman"/>
          <w:sz w:val="24"/>
          <w:szCs w:val="24"/>
        </w:rPr>
        <w:t> </w:t>
      </w:r>
    </w:p>
    <w:p w:rsidRPr="00302B24" w:rsidR="00302B24" w:rsidP="00302B24" w:rsidRDefault="00302B24" w14:paraId="694BF8D8" w14:textId="77777777">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 </w:t>
      </w:r>
    </w:p>
    <w:p w:rsidR="00C11E7E" w:rsidP="00A678D4" w:rsidRDefault="00AF72C8" w14:paraId="2A14E53E" w14:textId="0C55D536">
      <w:pPr>
        <w:pStyle w:val="ListParagraph"/>
        <w:numPr>
          <w:ilvl w:val="2"/>
          <w:numId w:val="1"/>
        </w:numPr>
        <w:spacing w:after="0" w:line="240" w:lineRule="auto"/>
        <w:ind w:left="1080" w:hanging="900"/>
        <w:textAlignment w:val="baseline"/>
        <w:rPr>
          <w:rFonts w:ascii="Times New Roman" w:hAnsi="Times New Roman" w:eastAsia="Times New Roman" w:cs="Times New Roman"/>
          <w:sz w:val="24"/>
          <w:szCs w:val="24"/>
        </w:rPr>
      </w:pPr>
      <w:r w:rsidRPr="00344F0B">
        <w:rPr>
          <w:rFonts w:ascii="Times New Roman" w:hAnsi="Times New Roman" w:eastAsia="Times New Roman" w:cs="Times New Roman"/>
          <w:sz w:val="24"/>
          <w:szCs w:val="24"/>
        </w:rPr>
        <w:t xml:space="preserve"> </w:t>
      </w:r>
      <w:r w:rsidRPr="00C11E7E" w:rsidR="00302B24">
        <w:rPr>
          <w:rFonts w:ascii="Times New Roman" w:hAnsi="Times New Roman" w:eastAsia="Times New Roman" w:cs="Times New Roman"/>
          <w:b/>
          <w:bCs/>
          <w:sz w:val="24"/>
          <w:szCs w:val="24"/>
        </w:rPr>
        <w:t>Requiring respondents to report information more than quarterly</w:t>
      </w:r>
      <w:r w:rsidRPr="00344F0B" w:rsidR="00302B24">
        <w:rPr>
          <w:rFonts w:ascii="Times New Roman" w:hAnsi="Times New Roman" w:eastAsia="Times New Roman" w:cs="Times New Roman"/>
          <w:sz w:val="24"/>
          <w:szCs w:val="24"/>
        </w:rPr>
        <w:t>.   </w:t>
      </w:r>
    </w:p>
    <w:p w:rsidR="00302B24" w:rsidP="00DF720F" w:rsidRDefault="00344F0B" w14:paraId="7FEF0630" w14:textId="5E00858D">
      <w:pPr>
        <w:pStyle w:val="ListParagraph"/>
        <w:spacing w:after="0" w:line="240" w:lineRule="auto"/>
        <w:ind w:left="1170" w:hanging="90"/>
        <w:textAlignment w:val="baseline"/>
        <w:rPr>
          <w:rFonts w:ascii="Times New Roman" w:hAnsi="Times New Roman" w:eastAsia="Times New Roman" w:cs="Times New Roman"/>
          <w:sz w:val="24"/>
          <w:szCs w:val="24"/>
        </w:rPr>
      </w:pPr>
      <w:r w:rsidRPr="00C11E7E">
        <w:rPr>
          <w:rFonts w:ascii="Times New Roman" w:hAnsi="Times New Roman" w:eastAsia="Times New Roman" w:cs="Times New Roman"/>
          <w:sz w:val="24"/>
          <w:szCs w:val="24"/>
        </w:rPr>
        <w:t xml:space="preserve"> </w:t>
      </w:r>
      <w:r w:rsidRPr="00C11E7E" w:rsidR="00302B24">
        <w:rPr>
          <w:rFonts w:ascii="Times New Roman" w:hAnsi="Times New Roman" w:eastAsia="Times New Roman" w:cs="Times New Roman"/>
          <w:sz w:val="24"/>
          <w:szCs w:val="24"/>
        </w:rPr>
        <w:t>There are no information collection requirements for reporting on more than a quarterly basis. </w:t>
      </w:r>
    </w:p>
    <w:p w:rsidRPr="00C11E7E" w:rsidR="00DF720F" w:rsidP="00DF720F" w:rsidRDefault="00DF720F" w14:paraId="54CF7231" w14:textId="77777777">
      <w:pPr>
        <w:pStyle w:val="ListParagraph"/>
        <w:spacing w:after="0" w:line="240" w:lineRule="auto"/>
        <w:ind w:left="1170" w:hanging="90"/>
        <w:textAlignment w:val="baseline"/>
        <w:rPr>
          <w:rFonts w:ascii="Times New Roman" w:hAnsi="Times New Roman" w:eastAsia="Times New Roman" w:cs="Times New Roman"/>
          <w:sz w:val="24"/>
          <w:szCs w:val="24"/>
        </w:rPr>
      </w:pPr>
    </w:p>
    <w:p w:rsidRPr="00302B24" w:rsidR="00302B24" w:rsidP="004237F5" w:rsidRDefault="009051F4" w14:paraId="56A113E4" w14:textId="0D45F2B6">
      <w:pPr>
        <w:spacing w:after="0" w:line="240" w:lineRule="auto"/>
        <w:ind w:left="1170" w:hanging="990"/>
        <w:textAlignment w:val="baseline"/>
        <w:rPr>
          <w:rFonts w:ascii="Times New Roman" w:hAnsi="Times New Roman" w:eastAsia="Times New Roman" w:cs="Times New Roman"/>
          <w:sz w:val="24"/>
          <w:szCs w:val="24"/>
        </w:rPr>
      </w:pPr>
      <w:r w:rsidRPr="00AF72C8" w:rsidDel="009051F4">
        <w:rPr>
          <w:rFonts w:ascii="Times New Roman" w:hAnsi="Times New Roman" w:eastAsia="Times New Roman" w:cs="Times New Roman"/>
          <w:sz w:val="24"/>
          <w:szCs w:val="24"/>
        </w:rPr>
        <w:t xml:space="preserve"> </w:t>
      </w:r>
      <w:r w:rsidRPr="00C11E7E" w:rsidR="00344F0B">
        <w:rPr>
          <w:rFonts w:ascii="Times New Roman" w:hAnsi="Times New Roman" w:eastAsia="Times New Roman" w:cs="Times New Roman"/>
          <w:b/>
          <w:bCs/>
          <w:sz w:val="24"/>
          <w:szCs w:val="24"/>
        </w:rPr>
        <w:t>(</w:t>
      </w:r>
      <w:r w:rsidRPr="00C11E7E" w:rsidR="00AF72C8">
        <w:rPr>
          <w:rFonts w:ascii="Times New Roman" w:hAnsi="Times New Roman" w:eastAsia="Times New Roman" w:cs="Times New Roman"/>
          <w:b/>
          <w:bCs/>
          <w:sz w:val="24"/>
          <w:szCs w:val="24"/>
        </w:rPr>
        <w:t>b</w:t>
      </w:r>
      <w:r w:rsidRPr="00C11E7E" w:rsidR="00344F0B">
        <w:rPr>
          <w:rFonts w:ascii="Times New Roman" w:hAnsi="Times New Roman" w:eastAsia="Times New Roman" w:cs="Times New Roman"/>
          <w:b/>
          <w:bCs/>
          <w:sz w:val="24"/>
          <w:szCs w:val="24"/>
        </w:rPr>
        <w:t>)</w:t>
      </w:r>
      <w:r w:rsidRPr="00C11E7E" w:rsidR="00AF72C8">
        <w:rPr>
          <w:rFonts w:ascii="Times New Roman" w:hAnsi="Times New Roman" w:eastAsia="Times New Roman" w:cs="Times New Roman"/>
          <w:b/>
          <w:bCs/>
          <w:sz w:val="24"/>
          <w:szCs w:val="24"/>
        </w:rPr>
        <w:t>.</w:t>
      </w:r>
      <w:r w:rsidR="00AF72C8">
        <w:rPr>
          <w:rFonts w:ascii="Times New Roman" w:hAnsi="Times New Roman" w:eastAsia="Times New Roman" w:cs="Times New Roman"/>
          <w:sz w:val="24"/>
          <w:szCs w:val="24"/>
        </w:rPr>
        <w:t xml:space="preserve">    </w:t>
      </w:r>
      <w:r w:rsidR="00DF720F">
        <w:rPr>
          <w:rFonts w:ascii="Times New Roman" w:hAnsi="Times New Roman" w:eastAsia="Times New Roman" w:cs="Times New Roman"/>
          <w:sz w:val="24"/>
          <w:szCs w:val="24"/>
        </w:rPr>
        <w:tab/>
      </w:r>
      <w:r w:rsidRPr="00C11E7E" w:rsidR="00302B24">
        <w:rPr>
          <w:rFonts w:ascii="Times New Roman" w:hAnsi="Times New Roman" w:eastAsia="Times New Roman" w:cs="Times New Roman"/>
          <w:b/>
          <w:bCs/>
          <w:sz w:val="24"/>
          <w:szCs w:val="24"/>
        </w:rPr>
        <w:t>Requiring written responses in less than 30 days.</w:t>
      </w:r>
      <w:r w:rsidRPr="00302B24" w:rsidR="00302B24">
        <w:rPr>
          <w:rFonts w:ascii="Times New Roman" w:hAnsi="Times New Roman" w:eastAsia="Times New Roman" w:cs="Times New Roman"/>
          <w:sz w:val="24"/>
          <w:szCs w:val="24"/>
        </w:rPr>
        <w:t>   </w:t>
      </w:r>
    </w:p>
    <w:p w:rsidRPr="00302B24" w:rsidR="00302B24" w:rsidP="00344F0B" w:rsidRDefault="00302B24" w14:paraId="7C84F33B" w14:textId="77777777">
      <w:pPr>
        <w:spacing w:after="0" w:line="240" w:lineRule="auto"/>
        <w:ind w:left="360"/>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 </w:t>
      </w:r>
    </w:p>
    <w:p w:rsidRPr="00302B24" w:rsidR="00302B24" w:rsidP="00DF720F" w:rsidRDefault="00302B24" w14:paraId="137423BC" w14:textId="2F52011E">
      <w:pPr>
        <w:spacing w:after="0" w:line="240" w:lineRule="auto"/>
        <w:ind w:left="1170"/>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There are no specific information collections requiring a response in less than 30 days. </w:t>
      </w:r>
    </w:p>
    <w:p w:rsidRPr="00302B24" w:rsidR="00302B24" w:rsidP="00344F0B" w:rsidRDefault="00302B24" w14:paraId="698B9C2A" w14:textId="77777777">
      <w:pPr>
        <w:spacing w:after="0" w:line="240" w:lineRule="auto"/>
        <w:ind w:left="360"/>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 </w:t>
      </w:r>
    </w:p>
    <w:p w:rsidRPr="00302B24" w:rsidR="00302B24" w:rsidP="00F26910" w:rsidRDefault="00C11E7E" w14:paraId="2BF2F24B" w14:textId="66BEEF54">
      <w:pPr>
        <w:spacing w:after="0" w:line="240" w:lineRule="auto"/>
        <w:ind w:left="1170" w:hanging="990"/>
        <w:textAlignment w:val="baseline"/>
        <w:rPr>
          <w:rFonts w:ascii="Times New Roman" w:hAnsi="Times New Roman" w:eastAsia="Times New Roman" w:cs="Times New Roman"/>
          <w:sz w:val="24"/>
          <w:szCs w:val="24"/>
        </w:rPr>
      </w:pPr>
      <w:r w:rsidRPr="00C11E7E">
        <w:rPr>
          <w:rFonts w:ascii="Times New Roman" w:hAnsi="Times New Roman" w:eastAsia="Times New Roman" w:cs="Times New Roman"/>
          <w:b/>
          <w:bCs/>
          <w:sz w:val="24"/>
          <w:szCs w:val="24"/>
        </w:rPr>
        <w:t>(</w:t>
      </w:r>
      <w:r w:rsidRPr="00C11E7E" w:rsidR="00AF72C8">
        <w:rPr>
          <w:rFonts w:ascii="Times New Roman" w:hAnsi="Times New Roman" w:eastAsia="Times New Roman" w:cs="Times New Roman"/>
          <w:b/>
          <w:bCs/>
          <w:sz w:val="24"/>
          <w:szCs w:val="24"/>
        </w:rPr>
        <w:t>c</w:t>
      </w:r>
      <w:r w:rsidRPr="00C11E7E">
        <w:rPr>
          <w:rFonts w:ascii="Times New Roman" w:hAnsi="Times New Roman" w:eastAsia="Times New Roman" w:cs="Times New Roman"/>
          <w:b/>
          <w:bCs/>
          <w:sz w:val="24"/>
          <w:szCs w:val="24"/>
        </w:rPr>
        <w:t>)</w:t>
      </w:r>
      <w:r w:rsidRPr="00C11E7E" w:rsidR="00AF72C8">
        <w:rPr>
          <w:rFonts w:ascii="Times New Roman" w:hAnsi="Times New Roman" w:eastAsia="Times New Roman" w:cs="Times New Roman"/>
          <w:b/>
          <w:bCs/>
          <w:sz w:val="24"/>
          <w:szCs w:val="24"/>
        </w:rPr>
        <w:t xml:space="preserve">.    </w:t>
      </w:r>
      <w:r w:rsidR="00DF720F">
        <w:rPr>
          <w:rFonts w:ascii="Times New Roman" w:hAnsi="Times New Roman" w:eastAsia="Times New Roman" w:cs="Times New Roman"/>
          <w:b/>
          <w:bCs/>
          <w:sz w:val="24"/>
          <w:szCs w:val="24"/>
        </w:rPr>
        <w:t xml:space="preserve">  </w:t>
      </w:r>
      <w:r w:rsidR="004237F5">
        <w:rPr>
          <w:rFonts w:ascii="Times New Roman" w:hAnsi="Times New Roman" w:eastAsia="Times New Roman" w:cs="Times New Roman"/>
          <w:b/>
          <w:bCs/>
          <w:sz w:val="24"/>
          <w:szCs w:val="24"/>
        </w:rPr>
        <w:tab/>
      </w:r>
      <w:r w:rsidRPr="00C11E7E" w:rsidR="00302B24">
        <w:rPr>
          <w:rFonts w:ascii="Times New Roman" w:hAnsi="Times New Roman" w:eastAsia="Times New Roman" w:cs="Times New Roman"/>
          <w:b/>
          <w:bCs/>
          <w:sz w:val="24"/>
          <w:szCs w:val="24"/>
        </w:rPr>
        <w:t>Requiring more than an original and two copies.</w:t>
      </w:r>
      <w:r w:rsidRPr="00302B24" w:rsidR="00302B24">
        <w:rPr>
          <w:rFonts w:ascii="Times New Roman" w:hAnsi="Times New Roman" w:eastAsia="Times New Roman" w:cs="Times New Roman"/>
          <w:sz w:val="24"/>
          <w:szCs w:val="24"/>
        </w:rPr>
        <w:t>   </w:t>
      </w:r>
    </w:p>
    <w:p w:rsidRPr="00302B24" w:rsidR="00302B24" w:rsidP="009051F4" w:rsidRDefault="00302B24" w14:paraId="2245E477" w14:textId="77777777">
      <w:pPr>
        <w:spacing w:after="0" w:line="240" w:lineRule="auto"/>
        <w:ind w:left="1170"/>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 </w:t>
      </w:r>
    </w:p>
    <w:p w:rsidRPr="00302B24" w:rsidR="00302B24" w:rsidP="004237F5" w:rsidRDefault="00C11E7E" w14:paraId="6E5A6C10" w14:textId="30A4C595">
      <w:pPr>
        <w:spacing w:after="0" w:line="240" w:lineRule="auto"/>
        <w:ind w:left="1170" w:hanging="990"/>
        <w:textAlignment w:val="baseline"/>
        <w:rPr>
          <w:rFonts w:ascii="Segoe UI" w:hAnsi="Segoe UI" w:eastAsia="Times New Roman" w:cs="Segoe UI"/>
          <w:sz w:val="18"/>
          <w:szCs w:val="18"/>
        </w:rPr>
      </w:pPr>
      <w:r>
        <w:rPr>
          <w:rFonts w:ascii="Times New Roman" w:hAnsi="Times New Roman" w:eastAsia="Times New Roman" w:cs="Times New Roman"/>
          <w:sz w:val="24"/>
          <w:szCs w:val="24"/>
        </w:rPr>
        <w:tab/>
      </w:r>
      <w:r w:rsidRPr="00302B24" w:rsidR="00302B24">
        <w:rPr>
          <w:rFonts w:ascii="Times New Roman" w:hAnsi="Times New Roman" w:eastAsia="Times New Roman" w:cs="Times New Roman"/>
          <w:sz w:val="24"/>
          <w:szCs w:val="24"/>
        </w:rPr>
        <w:t>There are no specific information collection requirements for submitting more than an original and two copies. </w:t>
      </w:r>
    </w:p>
    <w:p w:rsidRPr="00302B24" w:rsidR="00302B24" w:rsidP="00302B24" w:rsidRDefault="00302B24" w14:paraId="1DF0A2EB" w14:textId="77777777">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 </w:t>
      </w:r>
    </w:p>
    <w:p w:rsidRPr="00C11E7E" w:rsidR="00302B24" w:rsidP="004237F5" w:rsidRDefault="00C11E7E" w14:paraId="33A6C3A6" w14:textId="281EA9B9">
      <w:pPr>
        <w:pStyle w:val="ListParagraph"/>
        <w:spacing w:after="0" w:line="240" w:lineRule="auto"/>
        <w:ind w:left="1080" w:hanging="900"/>
        <w:textAlignment w:val="baseline"/>
        <w:rPr>
          <w:rFonts w:ascii="Times New Roman" w:hAnsi="Times New Roman" w:eastAsia="Times New Roman" w:cs="Times New Roman"/>
          <w:b/>
          <w:bCs/>
          <w:sz w:val="24"/>
          <w:szCs w:val="24"/>
        </w:rPr>
      </w:pPr>
      <w:r w:rsidRPr="00D058E1">
        <w:rPr>
          <w:rFonts w:ascii="Times New Roman" w:hAnsi="Times New Roman" w:cs="Times New Roman"/>
          <w:b/>
          <w:bCs/>
        </w:rPr>
        <w:t>(d).</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ab/>
      </w:r>
      <w:r w:rsidRPr="00C11E7E" w:rsidR="00302B24">
        <w:rPr>
          <w:rFonts w:ascii="Times New Roman" w:hAnsi="Times New Roman" w:eastAsia="Times New Roman" w:cs="Times New Roman"/>
          <w:b/>
          <w:bCs/>
          <w:sz w:val="24"/>
          <w:szCs w:val="24"/>
        </w:rPr>
        <w:t>Requiring respondents to retain records for more tha</w:t>
      </w:r>
      <w:r w:rsidRPr="00C11E7E" w:rsidR="00AF72C8">
        <w:rPr>
          <w:rFonts w:ascii="Times New Roman" w:hAnsi="Times New Roman" w:eastAsia="Times New Roman" w:cs="Times New Roman"/>
          <w:b/>
          <w:bCs/>
          <w:sz w:val="24"/>
          <w:szCs w:val="24"/>
        </w:rPr>
        <w:t>n</w:t>
      </w:r>
      <w:r w:rsidRPr="00C11E7E" w:rsidR="00302B24">
        <w:rPr>
          <w:rFonts w:ascii="Times New Roman" w:hAnsi="Times New Roman" w:eastAsia="Times New Roman" w:cs="Times New Roman"/>
          <w:b/>
          <w:bCs/>
          <w:sz w:val="24"/>
          <w:szCs w:val="24"/>
        </w:rPr>
        <w:t> 3 years.   </w:t>
      </w:r>
    </w:p>
    <w:p w:rsidRPr="00C11E7E" w:rsidR="00302B24" w:rsidP="00C11E7E" w:rsidRDefault="00302B24" w14:paraId="1FAC8C93" w14:textId="77777777">
      <w:pPr>
        <w:spacing w:after="0" w:line="240" w:lineRule="auto"/>
        <w:ind w:left="1080" w:hanging="720"/>
        <w:textAlignment w:val="baseline"/>
        <w:rPr>
          <w:rFonts w:ascii="Segoe UI" w:hAnsi="Segoe UI" w:eastAsia="Times New Roman" w:cs="Segoe UI"/>
          <w:b/>
          <w:bCs/>
          <w:sz w:val="18"/>
          <w:szCs w:val="18"/>
        </w:rPr>
      </w:pPr>
      <w:r w:rsidRPr="00C11E7E">
        <w:rPr>
          <w:rFonts w:ascii="Times New Roman" w:hAnsi="Times New Roman" w:eastAsia="Times New Roman" w:cs="Times New Roman"/>
          <w:b/>
          <w:bCs/>
          <w:sz w:val="24"/>
          <w:szCs w:val="24"/>
        </w:rPr>
        <w:t> </w:t>
      </w:r>
    </w:p>
    <w:p w:rsidRPr="00302B24" w:rsidR="00302B24" w:rsidP="00C11E7E" w:rsidRDefault="00C11E7E" w14:paraId="3999B201" w14:textId="40C386FF">
      <w:pPr>
        <w:spacing w:after="0" w:line="240" w:lineRule="auto"/>
        <w:ind w:left="1080" w:hanging="720"/>
        <w:textAlignment w:val="baseline"/>
        <w:rPr>
          <w:rFonts w:ascii="Segoe UI" w:hAnsi="Segoe UI" w:eastAsia="Times New Roman" w:cs="Segoe UI"/>
          <w:sz w:val="18"/>
          <w:szCs w:val="18"/>
        </w:rPr>
      </w:pPr>
      <w:r>
        <w:rPr>
          <w:rFonts w:ascii="Times New Roman" w:hAnsi="Times New Roman" w:eastAsia="Times New Roman" w:cs="Times New Roman"/>
          <w:sz w:val="24"/>
          <w:szCs w:val="24"/>
        </w:rPr>
        <w:tab/>
      </w:r>
      <w:r w:rsidRPr="00302B24" w:rsidR="00302B24">
        <w:rPr>
          <w:rFonts w:ascii="Times New Roman" w:hAnsi="Times New Roman" w:eastAsia="Times New Roman" w:cs="Times New Roman"/>
          <w:sz w:val="24"/>
          <w:szCs w:val="24"/>
        </w:rPr>
        <w:t>Grantees are not required to retain records for more than 3 years, except in cases where there are unresolved audit findings. </w:t>
      </w:r>
    </w:p>
    <w:p w:rsidRPr="00302B24" w:rsidR="00302B24" w:rsidP="00302B24" w:rsidRDefault="00302B24" w14:paraId="584E9898" w14:textId="77777777">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 </w:t>
      </w:r>
    </w:p>
    <w:p w:rsidRPr="00C11E7E" w:rsidR="00302B24" w:rsidP="004237F5" w:rsidRDefault="00C11E7E" w14:paraId="5A40DCF4" w14:textId="37120561">
      <w:pPr>
        <w:spacing w:after="0" w:line="240" w:lineRule="auto"/>
        <w:ind w:left="1080" w:hanging="900"/>
        <w:textAlignment w:val="baseline"/>
        <w:rPr>
          <w:rFonts w:ascii="Times New Roman" w:hAnsi="Times New Roman" w:eastAsia="Times New Roman" w:cs="Times New Roman"/>
          <w:b/>
          <w:bCs/>
          <w:sz w:val="24"/>
          <w:szCs w:val="24"/>
        </w:rPr>
      </w:pPr>
      <w:r w:rsidRPr="00C11E7E">
        <w:rPr>
          <w:rFonts w:ascii="Times New Roman" w:hAnsi="Times New Roman" w:eastAsia="Times New Roman" w:cs="Times New Roman"/>
          <w:b/>
          <w:bCs/>
          <w:sz w:val="24"/>
          <w:szCs w:val="24"/>
        </w:rPr>
        <w:t>(e)</w:t>
      </w:r>
      <w:r w:rsidRPr="00C11E7E">
        <w:rPr>
          <w:rFonts w:ascii="Times New Roman" w:hAnsi="Times New Roman" w:eastAsia="Times New Roman" w:cs="Times New Roman"/>
          <w:b/>
          <w:bCs/>
          <w:sz w:val="24"/>
          <w:szCs w:val="24"/>
        </w:rPr>
        <w:tab/>
      </w:r>
      <w:r w:rsidRPr="00C11E7E" w:rsidR="00AF72C8">
        <w:rPr>
          <w:rFonts w:ascii="Times New Roman" w:hAnsi="Times New Roman" w:eastAsia="Times New Roman" w:cs="Times New Roman"/>
          <w:b/>
          <w:bCs/>
          <w:sz w:val="24"/>
          <w:szCs w:val="24"/>
        </w:rPr>
        <w:t xml:space="preserve"> </w:t>
      </w:r>
      <w:r w:rsidRPr="00C11E7E" w:rsidR="00302B24">
        <w:rPr>
          <w:rFonts w:ascii="Times New Roman" w:hAnsi="Times New Roman" w:eastAsia="Times New Roman" w:cs="Times New Roman"/>
          <w:b/>
          <w:bCs/>
          <w:sz w:val="24"/>
          <w:szCs w:val="24"/>
        </w:rPr>
        <w:t>Not utilizing statistical sampling.   </w:t>
      </w:r>
    </w:p>
    <w:p w:rsidRPr="00302B24" w:rsidR="00302B24" w:rsidP="00302B24" w:rsidRDefault="00302B24" w14:paraId="05695F66" w14:textId="77777777">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 </w:t>
      </w:r>
    </w:p>
    <w:p w:rsidRPr="00302B24" w:rsidR="00302B24" w:rsidP="00DF720F" w:rsidRDefault="00C11E7E" w14:paraId="367D8EF7" w14:textId="37F48A5D">
      <w:pPr>
        <w:spacing w:after="0" w:line="240" w:lineRule="auto"/>
        <w:ind w:left="1080" w:hanging="810"/>
        <w:textAlignment w:val="baseline"/>
        <w:rPr>
          <w:rFonts w:ascii="Segoe UI" w:hAnsi="Segoe UI" w:eastAsia="Times New Roman" w:cs="Segoe UI"/>
          <w:sz w:val="18"/>
          <w:szCs w:val="18"/>
        </w:rPr>
      </w:pPr>
      <w:r>
        <w:rPr>
          <w:rFonts w:ascii="Times New Roman" w:hAnsi="Times New Roman" w:eastAsia="Times New Roman" w:cs="Times New Roman"/>
          <w:sz w:val="24"/>
          <w:szCs w:val="24"/>
        </w:rPr>
        <w:tab/>
      </w:r>
      <w:r w:rsidRPr="00302B24" w:rsidR="00302B24">
        <w:rPr>
          <w:rFonts w:ascii="Times New Roman" w:hAnsi="Times New Roman" w:eastAsia="Times New Roman" w:cs="Times New Roman"/>
          <w:sz w:val="24"/>
          <w:szCs w:val="24"/>
        </w:rPr>
        <w:t>There are no such requirements. </w:t>
      </w:r>
    </w:p>
    <w:p w:rsidRPr="00302B24" w:rsidR="00302B24" w:rsidP="00302B24" w:rsidRDefault="00302B24" w14:paraId="09E27B71" w14:textId="77777777">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 </w:t>
      </w:r>
    </w:p>
    <w:p w:rsidRPr="00C11E7E" w:rsidR="00302B24" w:rsidP="004237F5" w:rsidRDefault="00C11E7E" w14:paraId="50A64C22" w14:textId="013311A3">
      <w:pPr>
        <w:spacing w:after="0" w:line="240" w:lineRule="auto"/>
        <w:ind w:left="1170" w:hanging="990"/>
        <w:textAlignment w:val="baseline"/>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(f).  </w:t>
      </w:r>
      <w:r>
        <w:rPr>
          <w:rFonts w:ascii="Times New Roman" w:hAnsi="Times New Roman" w:eastAsia="Times New Roman" w:cs="Times New Roman"/>
          <w:b/>
          <w:bCs/>
          <w:sz w:val="24"/>
          <w:szCs w:val="24"/>
        </w:rPr>
        <w:tab/>
      </w:r>
      <w:r w:rsidRPr="00C11E7E" w:rsidR="00302B24">
        <w:rPr>
          <w:rFonts w:ascii="Times New Roman" w:hAnsi="Times New Roman" w:eastAsia="Times New Roman" w:cs="Times New Roman"/>
          <w:b/>
          <w:bCs/>
          <w:sz w:val="24"/>
          <w:szCs w:val="24"/>
        </w:rPr>
        <w:t>Requiring use of statistical sampling which has not been reviewed and approved by</w:t>
      </w:r>
      <w:r>
        <w:rPr>
          <w:rFonts w:ascii="Times New Roman" w:hAnsi="Times New Roman" w:eastAsia="Times New Roman" w:cs="Times New Roman"/>
          <w:b/>
          <w:bCs/>
          <w:sz w:val="24"/>
          <w:szCs w:val="24"/>
        </w:rPr>
        <w:t xml:space="preserve"> </w:t>
      </w:r>
      <w:r w:rsidRPr="00C11E7E" w:rsidR="00302B24">
        <w:rPr>
          <w:rFonts w:ascii="Times New Roman" w:hAnsi="Times New Roman" w:eastAsia="Times New Roman" w:cs="Times New Roman"/>
          <w:b/>
          <w:bCs/>
          <w:sz w:val="24"/>
          <w:szCs w:val="24"/>
        </w:rPr>
        <w:t>OMB.   </w:t>
      </w:r>
    </w:p>
    <w:p w:rsidRPr="00C11E7E" w:rsidR="00302B24" w:rsidP="00302B24" w:rsidRDefault="00302B24" w14:paraId="16C38307" w14:textId="77777777">
      <w:pPr>
        <w:spacing w:after="0" w:line="240" w:lineRule="auto"/>
        <w:textAlignment w:val="baseline"/>
        <w:rPr>
          <w:rFonts w:ascii="Segoe UI" w:hAnsi="Segoe UI" w:eastAsia="Times New Roman" w:cs="Segoe UI"/>
          <w:sz w:val="18"/>
          <w:szCs w:val="18"/>
        </w:rPr>
      </w:pPr>
      <w:r w:rsidRPr="00C11E7E">
        <w:rPr>
          <w:rFonts w:ascii="Times New Roman" w:hAnsi="Times New Roman" w:eastAsia="Times New Roman" w:cs="Times New Roman"/>
          <w:sz w:val="24"/>
          <w:szCs w:val="24"/>
        </w:rPr>
        <w:t> </w:t>
      </w:r>
    </w:p>
    <w:p w:rsidRPr="00302B24" w:rsidR="00302B24" w:rsidP="00C11E7E" w:rsidRDefault="00C11E7E" w14:paraId="658672BD" w14:textId="1F384CA5">
      <w:pPr>
        <w:spacing w:after="0" w:line="240" w:lineRule="auto"/>
        <w:ind w:left="1170" w:hanging="810"/>
        <w:textAlignment w:val="baseline"/>
        <w:rPr>
          <w:rFonts w:ascii="Segoe UI" w:hAnsi="Segoe UI" w:eastAsia="Times New Roman" w:cs="Segoe UI"/>
          <w:sz w:val="18"/>
          <w:szCs w:val="18"/>
        </w:rPr>
      </w:pPr>
      <w:r>
        <w:rPr>
          <w:rFonts w:ascii="Times New Roman" w:hAnsi="Times New Roman" w:eastAsia="Times New Roman" w:cs="Times New Roman"/>
          <w:sz w:val="24"/>
          <w:szCs w:val="24"/>
        </w:rPr>
        <w:tab/>
      </w:r>
      <w:r w:rsidRPr="00302B24" w:rsidR="00302B24">
        <w:rPr>
          <w:rFonts w:ascii="Times New Roman" w:hAnsi="Times New Roman" w:eastAsia="Times New Roman" w:cs="Times New Roman"/>
          <w:sz w:val="24"/>
          <w:szCs w:val="24"/>
        </w:rPr>
        <w:t>No such requirements exist. </w:t>
      </w:r>
    </w:p>
    <w:p w:rsidRPr="00302B24" w:rsidR="00302B24" w:rsidP="00302B24" w:rsidRDefault="00302B24" w14:paraId="71ECBCA3" w14:textId="77777777">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 </w:t>
      </w:r>
    </w:p>
    <w:p w:rsidRPr="00C11E7E" w:rsidR="00302B24" w:rsidP="004237F5" w:rsidRDefault="00C11E7E" w14:paraId="220D9C59" w14:textId="1A323E30">
      <w:pPr>
        <w:spacing w:after="0" w:line="240" w:lineRule="auto"/>
        <w:ind w:left="1170" w:hanging="990"/>
        <w:textAlignment w:val="baseline"/>
        <w:rPr>
          <w:rFonts w:ascii="Times New Roman" w:hAnsi="Times New Roman" w:eastAsia="Times New Roman" w:cs="Times New Roman"/>
          <w:b/>
          <w:bCs/>
          <w:sz w:val="24"/>
          <w:szCs w:val="24"/>
        </w:rPr>
      </w:pPr>
      <w:r w:rsidRPr="00C11E7E">
        <w:rPr>
          <w:rFonts w:ascii="Times New Roman" w:hAnsi="Times New Roman" w:eastAsia="Times New Roman" w:cs="Times New Roman"/>
          <w:b/>
          <w:bCs/>
          <w:sz w:val="24"/>
          <w:szCs w:val="24"/>
        </w:rPr>
        <w:t>(g).</w:t>
      </w:r>
      <w:r>
        <w:rPr>
          <w:rFonts w:ascii="Times New Roman" w:hAnsi="Times New Roman" w:eastAsia="Times New Roman" w:cs="Times New Roman"/>
          <w:b/>
          <w:bCs/>
          <w:sz w:val="24"/>
          <w:szCs w:val="24"/>
        </w:rPr>
        <w:tab/>
      </w:r>
      <w:r w:rsidRPr="00C11E7E" w:rsidR="00302B24">
        <w:rPr>
          <w:rFonts w:ascii="Times New Roman" w:hAnsi="Times New Roman" w:eastAsia="Times New Roman" w:cs="Times New Roman"/>
          <w:b/>
          <w:bCs/>
          <w:sz w:val="24"/>
          <w:szCs w:val="24"/>
        </w:rPr>
        <w:t>Requiring a pledge of confidentiality.   </w:t>
      </w:r>
    </w:p>
    <w:p w:rsidRPr="00302B24" w:rsidR="00302B24" w:rsidP="00302B24" w:rsidRDefault="00302B24" w14:paraId="7F33C1CB" w14:textId="77777777">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 </w:t>
      </w:r>
    </w:p>
    <w:p w:rsidRPr="00302B24" w:rsidR="00302B24" w:rsidP="00DF720F" w:rsidRDefault="00DF720F" w14:paraId="7F9E832D" w14:textId="778F285D">
      <w:pPr>
        <w:pStyle w:val="NoSpacing"/>
        <w:ind w:left="1170" w:hanging="900"/>
        <w:rPr>
          <w:rFonts w:ascii="Segoe UI" w:hAnsi="Segoe UI" w:eastAsia="Times New Roman" w:cs="Segoe UI"/>
          <w:sz w:val="18"/>
          <w:szCs w:val="18"/>
        </w:rPr>
      </w:pPr>
      <w:r>
        <w:tab/>
      </w:r>
      <w:r w:rsidRPr="00302B24" w:rsidR="00302B24">
        <w:rPr>
          <w:rFonts w:ascii="Times New Roman" w:hAnsi="Times New Roman" w:eastAsia="Times New Roman" w:cs="Times New Roman"/>
          <w:sz w:val="24"/>
          <w:szCs w:val="24"/>
        </w:rPr>
        <w:t>There are no such requirements. </w:t>
      </w:r>
    </w:p>
    <w:p w:rsidRPr="00302B24" w:rsidR="00302B24" w:rsidP="00302B24" w:rsidRDefault="00302B24" w14:paraId="7F1B4E0E" w14:textId="77777777">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 </w:t>
      </w:r>
    </w:p>
    <w:p w:rsidRPr="00DF720F" w:rsidR="00302B24" w:rsidP="004237F5" w:rsidRDefault="00DF720F" w14:paraId="558E60E7" w14:textId="6E0CCF39">
      <w:pPr>
        <w:spacing w:after="0" w:line="240" w:lineRule="auto"/>
        <w:ind w:left="1170" w:hanging="990"/>
        <w:textAlignment w:val="baseline"/>
        <w:rPr>
          <w:rFonts w:ascii="Times New Roman" w:hAnsi="Times New Roman" w:eastAsia="Times New Roman" w:cs="Times New Roman"/>
          <w:b/>
          <w:bCs/>
          <w:sz w:val="24"/>
          <w:szCs w:val="24"/>
        </w:rPr>
      </w:pPr>
      <w:r w:rsidRPr="00DF720F">
        <w:rPr>
          <w:rFonts w:ascii="Times New Roman" w:hAnsi="Times New Roman" w:eastAsia="Times New Roman" w:cs="Times New Roman"/>
          <w:b/>
          <w:bCs/>
          <w:sz w:val="24"/>
          <w:szCs w:val="24"/>
        </w:rPr>
        <w:t>(h)</w:t>
      </w:r>
      <w:r>
        <w:rPr>
          <w:rFonts w:ascii="Times New Roman" w:hAnsi="Times New Roman" w:eastAsia="Times New Roman" w:cs="Times New Roman"/>
          <w:b/>
          <w:bCs/>
          <w:sz w:val="24"/>
          <w:szCs w:val="24"/>
        </w:rPr>
        <w:t>.</w:t>
      </w:r>
      <w:r>
        <w:rPr>
          <w:rFonts w:ascii="Times New Roman" w:hAnsi="Times New Roman" w:eastAsia="Times New Roman" w:cs="Times New Roman"/>
          <w:b/>
          <w:bCs/>
          <w:sz w:val="24"/>
          <w:szCs w:val="24"/>
        </w:rPr>
        <w:tab/>
      </w:r>
      <w:r w:rsidRPr="00DF720F" w:rsidR="00302B24">
        <w:rPr>
          <w:rFonts w:ascii="Times New Roman" w:hAnsi="Times New Roman" w:eastAsia="Times New Roman" w:cs="Times New Roman"/>
          <w:b/>
          <w:bCs/>
          <w:sz w:val="24"/>
          <w:szCs w:val="24"/>
        </w:rPr>
        <w:t>Requiring submission of proprietary trade secrets.   </w:t>
      </w:r>
    </w:p>
    <w:p w:rsidRPr="00DF720F" w:rsidR="00302B24" w:rsidP="00302B24" w:rsidRDefault="00302B24" w14:paraId="52285476" w14:textId="77777777">
      <w:pPr>
        <w:spacing w:after="0" w:line="240" w:lineRule="auto"/>
        <w:textAlignment w:val="baseline"/>
        <w:rPr>
          <w:rFonts w:ascii="Segoe UI" w:hAnsi="Segoe UI" w:eastAsia="Times New Roman" w:cs="Segoe UI"/>
          <w:b/>
          <w:bCs/>
          <w:sz w:val="18"/>
          <w:szCs w:val="18"/>
        </w:rPr>
      </w:pPr>
      <w:r w:rsidRPr="00DF720F">
        <w:rPr>
          <w:rFonts w:ascii="Times New Roman" w:hAnsi="Times New Roman" w:eastAsia="Times New Roman" w:cs="Times New Roman"/>
          <w:b/>
          <w:bCs/>
          <w:sz w:val="24"/>
          <w:szCs w:val="24"/>
        </w:rPr>
        <w:t> </w:t>
      </w:r>
    </w:p>
    <w:p w:rsidRPr="00302B24" w:rsidR="00302B24" w:rsidP="00DF720F" w:rsidRDefault="00DF720F" w14:paraId="703D04D6" w14:textId="43BB1A8A">
      <w:pPr>
        <w:spacing w:after="0" w:line="240" w:lineRule="auto"/>
        <w:ind w:left="1170" w:hanging="810"/>
        <w:textAlignment w:val="baseline"/>
        <w:rPr>
          <w:rFonts w:ascii="Segoe UI" w:hAnsi="Segoe UI" w:eastAsia="Times New Roman" w:cs="Segoe UI"/>
          <w:sz w:val="18"/>
          <w:szCs w:val="18"/>
        </w:rPr>
      </w:pPr>
      <w:r>
        <w:rPr>
          <w:rFonts w:ascii="Times New Roman" w:hAnsi="Times New Roman" w:eastAsia="Times New Roman" w:cs="Times New Roman"/>
          <w:sz w:val="24"/>
          <w:szCs w:val="24"/>
        </w:rPr>
        <w:tab/>
      </w:r>
      <w:r w:rsidRPr="00302B24" w:rsidR="00302B24">
        <w:rPr>
          <w:rFonts w:ascii="Times New Roman" w:hAnsi="Times New Roman" w:eastAsia="Times New Roman" w:cs="Times New Roman"/>
          <w:sz w:val="24"/>
          <w:szCs w:val="24"/>
        </w:rPr>
        <w:t>There are no such requirements. </w:t>
      </w:r>
    </w:p>
    <w:p w:rsidRPr="00302B24" w:rsidR="00302B24" w:rsidP="00302B24" w:rsidRDefault="00302B24" w14:paraId="514EB98B" w14:textId="56D433E8">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  </w:t>
      </w:r>
    </w:p>
    <w:p w:rsidRPr="00F26910" w:rsidR="004B329D" w:rsidP="00DF720F" w:rsidRDefault="00302B24" w14:paraId="6A671B41" w14:textId="78CF85E8">
      <w:pPr>
        <w:numPr>
          <w:ilvl w:val="0"/>
          <w:numId w:val="12"/>
        </w:numPr>
        <w:spacing w:after="0" w:line="240" w:lineRule="auto"/>
        <w:ind w:left="0" w:firstLine="0"/>
        <w:textAlignment w:val="baseline"/>
        <w:rPr>
          <w:rFonts w:ascii="Times New Roman" w:hAnsi="Times New Roman" w:eastAsia="Times New Roman" w:cs="Times New Roman"/>
          <w:sz w:val="24"/>
          <w:szCs w:val="24"/>
        </w:rPr>
      </w:pPr>
      <w:r w:rsidRPr="00302B24">
        <w:rPr>
          <w:rFonts w:ascii="Times New Roman" w:hAnsi="Times New Roman" w:eastAsia="Times New Roman" w:cs="Times New Roman"/>
          <w:b/>
          <w:bCs/>
          <w:sz w:val="24"/>
          <w:szCs w:val="24"/>
          <w:u w:val="single"/>
        </w:rPr>
        <w:t>If applicable, identify the date and page number of publications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302B24">
        <w:rPr>
          <w:rFonts w:ascii="Times New Roman" w:hAnsi="Times New Roman" w:eastAsia="Times New Roman" w:cs="Times New Roman"/>
          <w:b/>
          <w:bCs/>
          <w:sz w:val="24"/>
          <w:szCs w:val="24"/>
        </w:rPr>
        <w:t>.  </w:t>
      </w:r>
    </w:p>
    <w:p w:rsidRPr="00A845B6" w:rsidR="00F26910" w:rsidP="00F26910" w:rsidRDefault="00F26910" w14:paraId="4C510440" w14:textId="77777777">
      <w:pPr>
        <w:spacing w:after="0" w:line="240" w:lineRule="auto"/>
        <w:textAlignment w:val="baseline"/>
        <w:rPr>
          <w:rFonts w:ascii="Times New Roman" w:hAnsi="Times New Roman" w:eastAsia="Times New Roman" w:cs="Times New Roman"/>
          <w:sz w:val="24"/>
          <w:szCs w:val="24"/>
        </w:rPr>
      </w:pPr>
    </w:p>
    <w:p w:rsidR="00251FFF" w:rsidP="00302B24" w:rsidRDefault="00302B24" w14:paraId="2732C1F1" w14:textId="5B1CE58A">
      <w:pPr>
        <w:spacing w:after="0" w:line="240" w:lineRule="auto"/>
        <w:textAlignment w:val="baseline"/>
        <w:rPr>
          <w:rFonts w:ascii="Times New Roman" w:hAnsi="Times New Roman" w:eastAsia="Times New Roman" w:cs="Times New Roman"/>
          <w:sz w:val="24"/>
          <w:szCs w:val="24"/>
        </w:rPr>
      </w:pPr>
      <w:r w:rsidRPr="00302B24">
        <w:rPr>
          <w:rFonts w:ascii="Times New Roman" w:hAnsi="Times New Roman" w:eastAsia="Times New Roman" w:cs="Times New Roman"/>
          <w:sz w:val="24"/>
          <w:szCs w:val="24"/>
        </w:rPr>
        <w:lastRenderedPageBreak/>
        <w:t>This is a new </w:t>
      </w:r>
      <w:r w:rsidRPr="00D058E1">
        <w:rPr>
          <w:rFonts w:ascii="Times New Roman" w:hAnsi="Times New Roman" w:eastAsia="Times New Roman" w:cs="Times New Roman"/>
          <w:sz w:val="24"/>
          <w:szCs w:val="24"/>
        </w:rPr>
        <w:t>information collection</w:t>
      </w:r>
      <w:r w:rsidR="0043693A">
        <w:rPr>
          <w:rFonts w:ascii="Times New Roman" w:hAnsi="Times New Roman" w:eastAsia="Times New Roman" w:cs="Times New Roman"/>
          <w:sz w:val="24"/>
          <w:szCs w:val="24"/>
        </w:rPr>
        <w:t xml:space="preserve"> </w:t>
      </w:r>
      <w:r w:rsidRPr="00302B24">
        <w:rPr>
          <w:rFonts w:ascii="Times New Roman" w:hAnsi="Times New Roman" w:eastAsia="Times New Roman" w:cs="Times New Roman"/>
          <w:sz w:val="24"/>
          <w:szCs w:val="24"/>
        </w:rPr>
        <w:t>that is associated with a Notice of Funds Availability (NOFA).  In accordance with the Paperwork Reduction Act of 1995 (44 U.S.C. chapter 35), the 60-day notice for public comment for this information collection is embedded in</w:t>
      </w:r>
      <w:r w:rsidR="0043693A">
        <w:rPr>
          <w:rFonts w:ascii="Times New Roman" w:hAnsi="Times New Roman" w:eastAsia="Times New Roman" w:cs="Times New Roman"/>
          <w:sz w:val="24"/>
          <w:szCs w:val="24"/>
        </w:rPr>
        <w:t xml:space="preserve"> </w:t>
      </w:r>
      <w:r w:rsidRPr="00302B24">
        <w:rPr>
          <w:rFonts w:ascii="Times New Roman" w:hAnsi="Times New Roman" w:eastAsia="Times New Roman" w:cs="Times New Roman"/>
          <w:sz w:val="24"/>
          <w:szCs w:val="24"/>
        </w:rPr>
        <w:t>the NOFA and </w:t>
      </w:r>
      <w:r w:rsidRPr="00D058E1">
        <w:rPr>
          <w:rFonts w:ascii="Times New Roman" w:hAnsi="Times New Roman" w:eastAsia="Times New Roman" w:cs="Times New Roman"/>
          <w:sz w:val="24"/>
          <w:szCs w:val="24"/>
        </w:rPr>
        <w:t>will be </w:t>
      </w:r>
      <w:r w:rsidRPr="00302B24">
        <w:rPr>
          <w:rFonts w:ascii="Times New Roman" w:hAnsi="Times New Roman" w:eastAsia="Times New Roman" w:cs="Times New Roman"/>
          <w:sz w:val="24"/>
          <w:szCs w:val="24"/>
        </w:rPr>
        <w:t>published in the </w:t>
      </w:r>
      <w:r w:rsidRPr="00302B24">
        <w:rPr>
          <w:rFonts w:ascii="Times New Roman" w:hAnsi="Times New Roman" w:eastAsia="Times New Roman" w:cs="Times New Roman"/>
          <w:i/>
          <w:iCs/>
          <w:sz w:val="24"/>
          <w:szCs w:val="24"/>
        </w:rPr>
        <w:t>Federal </w:t>
      </w:r>
      <w:r w:rsidRPr="0043693A">
        <w:rPr>
          <w:rFonts w:ascii="Times New Roman" w:hAnsi="Times New Roman" w:eastAsia="Times New Roman" w:cs="Times New Roman"/>
          <w:i/>
          <w:iCs/>
          <w:sz w:val="24"/>
          <w:szCs w:val="24"/>
        </w:rPr>
        <w:t>Register</w:t>
      </w:r>
      <w:r w:rsidRPr="00D058E1" w:rsidR="0043693A">
        <w:rPr>
          <w:rFonts w:ascii="Times New Roman" w:hAnsi="Times New Roman" w:eastAsia="Times New Roman" w:cs="Times New Roman"/>
          <w:i/>
          <w:iCs/>
          <w:sz w:val="24"/>
          <w:szCs w:val="24"/>
        </w:rPr>
        <w:t>.</w:t>
      </w:r>
      <w:r w:rsidRPr="00D058E1" w:rsidR="0043693A">
        <w:rPr>
          <w:rFonts w:ascii="Times New Roman" w:hAnsi="Times New Roman" w:eastAsia="Times New Roman" w:cs="Times New Roman"/>
          <w:sz w:val="24"/>
          <w:szCs w:val="24"/>
        </w:rPr>
        <w:t xml:space="preserve"> </w:t>
      </w:r>
      <w:r w:rsidRPr="00D058E1" w:rsidR="0043693A">
        <w:rPr>
          <w:rFonts w:ascii="Times New Roman" w:hAnsi="Times New Roman" w:eastAsia="Times New Roman" w:cs="Times New Roman"/>
          <w:i/>
          <w:iCs/>
          <w:sz w:val="24"/>
          <w:szCs w:val="24"/>
        </w:rPr>
        <w:t xml:space="preserve"> </w:t>
      </w:r>
      <w:r w:rsidRPr="0043693A">
        <w:rPr>
          <w:rFonts w:ascii="Times New Roman" w:hAnsi="Times New Roman" w:eastAsia="Times New Roman" w:cs="Times New Roman"/>
          <w:sz w:val="24"/>
          <w:szCs w:val="24"/>
        </w:rPr>
        <w:t>The</w:t>
      </w:r>
      <w:r w:rsidRPr="0043693A">
        <w:rPr>
          <w:rFonts w:ascii="Times New Roman" w:hAnsi="Times New Roman" w:eastAsia="Times New Roman" w:cs="Times New Roman"/>
          <w:b/>
          <w:bCs/>
          <w:sz w:val="24"/>
          <w:szCs w:val="24"/>
        </w:rPr>
        <w:t> </w:t>
      </w:r>
      <w:r w:rsidRPr="0043693A">
        <w:rPr>
          <w:rFonts w:ascii="Times New Roman" w:hAnsi="Times New Roman" w:eastAsia="Times New Roman" w:cs="Times New Roman"/>
          <w:sz w:val="24"/>
          <w:szCs w:val="24"/>
        </w:rPr>
        <w:t>public </w:t>
      </w:r>
      <w:r w:rsidRPr="00D058E1">
        <w:rPr>
          <w:rFonts w:ascii="Times New Roman" w:hAnsi="Times New Roman" w:eastAsia="Times New Roman" w:cs="Times New Roman"/>
          <w:sz w:val="24"/>
          <w:szCs w:val="24"/>
        </w:rPr>
        <w:t>will be </w:t>
      </w:r>
      <w:r w:rsidRPr="0043693A">
        <w:rPr>
          <w:rFonts w:ascii="Times New Roman" w:hAnsi="Times New Roman" w:eastAsia="Times New Roman" w:cs="Times New Roman"/>
          <w:sz w:val="24"/>
          <w:szCs w:val="24"/>
        </w:rPr>
        <w:t>given </w:t>
      </w:r>
      <w:r w:rsidRPr="00D058E1">
        <w:rPr>
          <w:rFonts w:ascii="Times New Roman" w:hAnsi="Times New Roman" w:eastAsia="Times New Roman" w:cs="Times New Roman"/>
          <w:sz w:val="24"/>
          <w:szCs w:val="24"/>
        </w:rPr>
        <w:t>60 days</w:t>
      </w:r>
      <w:r w:rsidRPr="0043693A" w:rsidDel="0043693A" w:rsidR="0043693A">
        <w:rPr>
          <w:rFonts w:ascii="Times New Roman" w:hAnsi="Times New Roman" w:eastAsia="Times New Roman" w:cs="Times New Roman"/>
          <w:sz w:val="24"/>
          <w:szCs w:val="24"/>
        </w:rPr>
        <w:t xml:space="preserve"> </w:t>
      </w:r>
      <w:r w:rsidRPr="0043693A">
        <w:rPr>
          <w:rFonts w:ascii="Times New Roman" w:hAnsi="Times New Roman" w:eastAsia="Times New Roman" w:cs="Times New Roman"/>
          <w:sz w:val="24"/>
          <w:szCs w:val="24"/>
        </w:rPr>
        <w:t>to</w:t>
      </w:r>
      <w:r w:rsidRPr="00D058E1" w:rsidR="008F07DB">
        <w:rPr>
          <w:rFonts w:ascii="Times New Roman" w:hAnsi="Times New Roman" w:eastAsia="Times New Roman" w:cs="Times New Roman"/>
          <w:sz w:val="24"/>
          <w:szCs w:val="24"/>
        </w:rPr>
        <w:t xml:space="preserve"> </w:t>
      </w:r>
      <w:r w:rsidRPr="00375BE8">
        <w:rPr>
          <w:rFonts w:ascii="Times New Roman" w:hAnsi="Times New Roman" w:eastAsia="Times New Roman" w:cs="Times New Roman"/>
          <w:sz w:val="24"/>
          <w:szCs w:val="24"/>
        </w:rPr>
        <w:t>submit comments on this collection.  Suggestions</w:t>
      </w:r>
      <w:r w:rsidRPr="00302B24">
        <w:rPr>
          <w:rFonts w:ascii="Times New Roman" w:hAnsi="Times New Roman" w:eastAsia="Times New Roman" w:cs="Times New Roman"/>
          <w:sz w:val="24"/>
          <w:szCs w:val="24"/>
        </w:rPr>
        <w:t xml:space="preserve"> and comments are always considered by the Agency, and RD remains committed to pursuing further reductions in both the burden placed upon our borrowers/customers and the total volume of regulations imposed.  </w:t>
      </w:r>
    </w:p>
    <w:p w:rsidR="00302B24" w:rsidP="00302B24" w:rsidRDefault="00302B24" w14:paraId="71B9757B" w14:textId="71C85A69">
      <w:pPr>
        <w:spacing w:after="0" w:line="240" w:lineRule="auto"/>
        <w:textAlignment w:val="baseline"/>
        <w:rPr>
          <w:rFonts w:ascii="Times New Roman" w:hAnsi="Times New Roman" w:eastAsia="Times New Roman" w:cs="Times New Roman"/>
          <w:sz w:val="24"/>
          <w:szCs w:val="24"/>
        </w:rPr>
      </w:pPr>
      <w:r w:rsidRPr="00302B24">
        <w:rPr>
          <w:rFonts w:ascii="Times New Roman" w:hAnsi="Times New Roman" w:eastAsia="Times New Roman" w:cs="Times New Roman"/>
          <w:sz w:val="24"/>
          <w:szCs w:val="24"/>
        </w:rPr>
        <w:t> </w:t>
      </w:r>
    </w:p>
    <w:p w:rsidRPr="00302B24" w:rsidR="00375BE8" w:rsidP="00302B24" w:rsidRDefault="00375BE8" w14:paraId="2E416BF3" w14:textId="77777777">
      <w:pPr>
        <w:spacing w:after="0" w:line="240" w:lineRule="auto"/>
        <w:textAlignment w:val="baseline"/>
        <w:rPr>
          <w:rFonts w:ascii="Segoe UI" w:hAnsi="Segoe UI" w:eastAsia="Times New Roman" w:cs="Segoe UI"/>
          <w:sz w:val="18"/>
          <w:szCs w:val="18"/>
        </w:rPr>
      </w:pPr>
    </w:p>
    <w:p w:rsidRPr="00302B24" w:rsidR="00302B24" w:rsidP="00302B24" w:rsidRDefault="00302B24" w14:paraId="208FAD5A" w14:textId="675FF06D">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b/>
          <w:bCs/>
          <w:sz w:val="24"/>
          <w:szCs w:val="24"/>
        </w:rPr>
        <w:t>9.   </w:t>
      </w:r>
      <w:r w:rsidR="00A724B5">
        <w:rPr>
          <w:rFonts w:ascii="Times New Roman" w:hAnsi="Times New Roman" w:eastAsia="Times New Roman" w:cs="Times New Roman"/>
          <w:b/>
          <w:bCs/>
          <w:sz w:val="24"/>
          <w:szCs w:val="24"/>
        </w:rPr>
        <w:tab/>
      </w:r>
      <w:r w:rsidRPr="00302B24">
        <w:rPr>
          <w:rFonts w:ascii="Times New Roman" w:hAnsi="Times New Roman" w:eastAsia="Times New Roman" w:cs="Times New Roman"/>
          <w:b/>
          <w:bCs/>
          <w:sz w:val="24"/>
          <w:szCs w:val="24"/>
          <w:u w:val="single"/>
        </w:rPr>
        <w:t>Explain any decision to provide any payment or gift to respondents, other than </w:t>
      </w:r>
      <w:r w:rsidRPr="00302B24" w:rsidR="00A678D4">
        <w:rPr>
          <w:rFonts w:ascii="Times New Roman" w:hAnsi="Times New Roman" w:eastAsia="Times New Roman" w:cs="Times New Roman"/>
          <w:b/>
          <w:bCs/>
          <w:sz w:val="24"/>
          <w:szCs w:val="24"/>
          <w:u w:val="single"/>
        </w:rPr>
        <w:t>renumeration</w:t>
      </w:r>
      <w:r w:rsidRPr="00302B24">
        <w:rPr>
          <w:rFonts w:ascii="Times New Roman" w:hAnsi="Times New Roman" w:eastAsia="Times New Roman" w:cs="Times New Roman"/>
          <w:b/>
          <w:bCs/>
          <w:sz w:val="24"/>
          <w:szCs w:val="24"/>
          <w:u w:val="single"/>
        </w:rPr>
        <w:t> of contractors or grantees</w:t>
      </w:r>
      <w:r w:rsidRPr="00302B24">
        <w:rPr>
          <w:rFonts w:ascii="Times New Roman" w:hAnsi="Times New Roman" w:eastAsia="Times New Roman" w:cs="Times New Roman"/>
          <w:sz w:val="24"/>
          <w:szCs w:val="24"/>
        </w:rPr>
        <w:t>. </w:t>
      </w:r>
    </w:p>
    <w:p w:rsidRPr="00302B24" w:rsidR="00302B24" w:rsidP="00302B24" w:rsidRDefault="00302B24" w14:paraId="42FA208C" w14:textId="77777777">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 </w:t>
      </w:r>
    </w:p>
    <w:p w:rsidRPr="00302B24" w:rsidR="00302B24" w:rsidP="00302B24" w:rsidRDefault="00302B24" w14:paraId="10BF864F" w14:textId="77777777">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No such decisions or payments were made. </w:t>
      </w:r>
    </w:p>
    <w:p w:rsidR="00302B24" w:rsidP="00302B24" w:rsidRDefault="00302B24" w14:paraId="1E904A4F" w14:textId="3D2CC893">
      <w:pPr>
        <w:spacing w:after="0" w:line="240" w:lineRule="auto"/>
        <w:textAlignment w:val="baseline"/>
        <w:rPr>
          <w:rFonts w:ascii="Times New Roman" w:hAnsi="Times New Roman" w:eastAsia="Times New Roman" w:cs="Times New Roman"/>
          <w:sz w:val="24"/>
          <w:szCs w:val="24"/>
        </w:rPr>
      </w:pPr>
      <w:r w:rsidRPr="00302B24">
        <w:rPr>
          <w:rFonts w:ascii="Times New Roman" w:hAnsi="Times New Roman" w:eastAsia="Times New Roman" w:cs="Times New Roman"/>
          <w:sz w:val="24"/>
          <w:szCs w:val="24"/>
        </w:rPr>
        <w:t> </w:t>
      </w:r>
    </w:p>
    <w:p w:rsidRPr="00302B24" w:rsidR="00375BE8" w:rsidP="00302B24" w:rsidRDefault="00375BE8" w14:paraId="7A177AA1" w14:textId="77777777">
      <w:pPr>
        <w:spacing w:after="0" w:line="240" w:lineRule="auto"/>
        <w:textAlignment w:val="baseline"/>
        <w:rPr>
          <w:rFonts w:ascii="Segoe UI" w:hAnsi="Segoe UI" w:eastAsia="Times New Roman" w:cs="Segoe UI"/>
          <w:sz w:val="18"/>
          <w:szCs w:val="18"/>
        </w:rPr>
      </w:pPr>
    </w:p>
    <w:p w:rsidRPr="00302B24" w:rsidR="00302B24" w:rsidP="00302B24" w:rsidRDefault="00302B24" w14:paraId="57ACFABF" w14:textId="37411DCD">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b/>
          <w:bCs/>
          <w:sz w:val="24"/>
          <w:szCs w:val="24"/>
        </w:rPr>
        <w:t>10.   </w:t>
      </w:r>
      <w:r w:rsidR="00A724B5">
        <w:rPr>
          <w:rFonts w:ascii="Times New Roman" w:hAnsi="Times New Roman" w:eastAsia="Times New Roman" w:cs="Times New Roman"/>
          <w:b/>
          <w:bCs/>
          <w:sz w:val="24"/>
          <w:szCs w:val="24"/>
        </w:rPr>
        <w:tab/>
      </w:r>
      <w:r w:rsidRPr="00302B24">
        <w:rPr>
          <w:rFonts w:ascii="Times New Roman" w:hAnsi="Times New Roman" w:eastAsia="Times New Roman" w:cs="Times New Roman"/>
          <w:b/>
          <w:bCs/>
          <w:sz w:val="24"/>
          <w:szCs w:val="24"/>
          <w:u w:val="single"/>
        </w:rPr>
        <w:t>Describe any assurance of confidentiality provided to respondents and the basis for the assurance in statute, regulation, or Agency policy</w:t>
      </w:r>
      <w:r w:rsidRPr="00302B24">
        <w:rPr>
          <w:rFonts w:ascii="Times New Roman" w:hAnsi="Times New Roman" w:eastAsia="Times New Roman" w:cs="Times New Roman"/>
          <w:b/>
          <w:bCs/>
          <w:sz w:val="24"/>
          <w:szCs w:val="24"/>
        </w:rPr>
        <w:t>.</w:t>
      </w:r>
      <w:r w:rsidRPr="00302B24">
        <w:rPr>
          <w:rFonts w:ascii="Times New Roman" w:hAnsi="Times New Roman" w:eastAsia="Times New Roman" w:cs="Times New Roman"/>
          <w:sz w:val="24"/>
          <w:szCs w:val="24"/>
        </w:rPr>
        <w:t> </w:t>
      </w:r>
    </w:p>
    <w:p w:rsidRPr="00302B24" w:rsidR="00302B24" w:rsidP="00302B24" w:rsidRDefault="00302B24" w14:paraId="221C4D8D" w14:textId="77777777">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 </w:t>
      </w:r>
    </w:p>
    <w:p w:rsidRPr="00302B24" w:rsidR="00302B24" w:rsidP="00302B24" w:rsidRDefault="00302B24" w14:paraId="32D7DDBC" w14:textId="77777777">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The information collected pertains mostly to administering federal grant funds according to rules and regulations and to program and policy evaluation. The proprietary nature and confidentiality of information collected from program participants is specified in, 7 U.S. Code § 2276. </w:t>
      </w:r>
    </w:p>
    <w:p w:rsidR="00302B24" w:rsidP="00302B24" w:rsidRDefault="00302B24" w14:paraId="1E624207" w14:textId="1ED72238">
      <w:pPr>
        <w:spacing w:after="0" w:line="240" w:lineRule="auto"/>
        <w:textAlignment w:val="baseline"/>
        <w:rPr>
          <w:rFonts w:ascii="Times New Roman" w:hAnsi="Times New Roman" w:eastAsia="Times New Roman" w:cs="Times New Roman"/>
          <w:sz w:val="24"/>
          <w:szCs w:val="24"/>
        </w:rPr>
      </w:pPr>
      <w:r w:rsidRPr="00302B24">
        <w:rPr>
          <w:rFonts w:ascii="Times New Roman" w:hAnsi="Times New Roman" w:eastAsia="Times New Roman" w:cs="Times New Roman"/>
          <w:sz w:val="24"/>
          <w:szCs w:val="24"/>
        </w:rPr>
        <w:t> </w:t>
      </w:r>
    </w:p>
    <w:p w:rsidRPr="00302B24" w:rsidR="00375BE8" w:rsidP="00302B24" w:rsidRDefault="00375BE8" w14:paraId="3E48891F" w14:textId="77777777">
      <w:pPr>
        <w:spacing w:after="0" w:line="240" w:lineRule="auto"/>
        <w:textAlignment w:val="baseline"/>
        <w:rPr>
          <w:rFonts w:ascii="Segoe UI" w:hAnsi="Segoe UI" w:eastAsia="Times New Roman" w:cs="Segoe UI"/>
          <w:sz w:val="18"/>
          <w:szCs w:val="18"/>
        </w:rPr>
      </w:pPr>
    </w:p>
    <w:p w:rsidRPr="00302B24" w:rsidR="00302B24" w:rsidP="00302B24" w:rsidRDefault="00302B24" w14:paraId="3A8BBA05" w14:textId="28EA4D75">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b/>
          <w:bCs/>
          <w:sz w:val="24"/>
          <w:szCs w:val="24"/>
        </w:rPr>
        <w:t>11.   </w:t>
      </w:r>
      <w:r w:rsidR="00A724B5">
        <w:rPr>
          <w:rFonts w:ascii="Times New Roman" w:hAnsi="Times New Roman" w:eastAsia="Times New Roman" w:cs="Times New Roman"/>
          <w:b/>
          <w:bCs/>
          <w:sz w:val="24"/>
          <w:szCs w:val="24"/>
        </w:rPr>
        <w:tab/>
      </w:r>
      <w:r w:rsidRPr="00302B24">
        <w:rPr>
          <w:rFonts w:ascii="Times New Roman" w:hAnsi="Times New Roman" w:eastAsia="Times New Roman" w:cs="Times New Roman"/>
          <w:b/>
          <w:bCs/>
          <w:sz w:val="24"/>
          <w:szCs w:val="24"/>
          <w:u w:val="single"/>
        </w:rPr>
        <w:t>Provide additional justification for any question of a sensitive nature, such as sexual behavior or attitudes, religious beliefs, and other matters that are commonly considered private</w:t>
      </w:r>
      <w:r w:rsidRPr="00302B24">
        <w:rPr>
          <w:rFonts w:ascii="Times New Roman" w:hAnsi="Times New Roman" w:eastAsia="Times New Roman" w:cs="Times New Roman"/>
          <w:b/>
          <w:bCs/>
          <w:sz w:val="24"/>
          <w:szCs w:val="24"/>
        </w:rPr>
        <w:t>.</w:t>
      </w:r>
      <w:r w:rsidRPr="00302B24">
        <w:rPr>
          <w:rFonts w:ascii="Times New Roman" w:hAnsi="Times New Roman" w:eastAsia="Times New Roman" w:cs="Times New Roman"/>
          <w:sz w:val="24"/>
          <w:szCs w:val="24"/>
        </w:rPr>
        <w:t> </w:t>
      </w:r>
    </w:p>
    <w:p w:rsidRPr="00302B24" w:rsidR="00302B24" w:rsidP="00302B24" w:rsidRDefault="00302B24" w14:paraId="1D6C237E" w14:textId="77777777">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 </w:t>
      </w:r>
    </w:p>
    <w:p w:rsidRPr="00302B24" w:rsidR="00302B24" w:rsidP="00302B24" w:rsidRDefault="00302B24" w14:paraId="589A4BCC" w14:textId="77777777">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The information collected under this NOFA is financial in nature.  As a condition for the receipt of federal grant funds, RHS will handle financial information as part of the business operations.  However, the information is required to properly administer federal funds. </w:t>
      </w:r>
    </w:p>
    <w:p w:rsidR="00302B24" w:rsidP="00302B24" w:rsidRDefault="00302B24" w14:paraId="325AC5B3" w14:textId="75FB7641">
      <w:pPr>
        <w:spacing w:after="0" w:line="240" w:lineRule="auto"/>
        <w:textAlignment w:val="baseline"/>
        <w:rPr>
          <w:rFonts w:ascii="Times New Roman" w:hAnsi="Times New Roman" w:eastAsia="Times New Roman" w:cs="Times New Roman"/>
          <w:sz w:val="24"/>
          <w:szCs w:val="24"/>
        </w:rPr>
      </w:pPr>
      <w:r w:rsidRPr="00302B24">
        <w:rPr>
          <w:rFonts w:ascii="Times New Roman" w:hAnsi="Times New Roman" w:eastAsia="Times New Roman" w:cs="Times New Roman"/>
          <w:sz w:val="24"/>
          <w:szCs w:val="24"/>
        </w:rPr>
        <w:t> </w:t>
      </w:r>
    </w:p>
    <w:p w:rsidRPr="00302B24" w:rsidR="00AF72C8" w:rsidP="00302B24" w:rsidRDefault="00AF72C8" w14:paraId="4AF4A40F" w14:textId="77777777">
      <w:pPr>
        <w:spacing w:after="0" w:line="240" w:lineRule="auto"/>
        <w:textAlignment w:val="baseline"/>
        <w:rPr>
          <w:rFonts w:ascii="Segoe UI" w:hAnsi="Segoe UI" w:eastAsia="Times New Roman" w:cs="Segoe UI"/>
          <w:sz w:val="18"/>
          <w:szCs w:val="18"/>
        </w:rPr>
      </w:pPr>
    </w:p>
    <w:p w:rsidRPr="00302B24" w:rsidR="00302B24" w:rsidP="00D60B9A" w:rsidRDefault="00302B24" w14:paraId="61B8D7A2" w14:textId="3FAA4397">
      <w:pPr>
        <w:pStyle w:val="NoSpacing"/>
        <w:rPr>
          <w:rFonts w:ascii="Segoe UI" w:hAnsi="Segoe UI" w:eastAsia="Times New Roman" w:cs="Segoe UI"/>
          <w:sz w:val="18"/>
          <w:szCs w:val="18"/>
        </w:rPr>
      </w:pPr>
      <w:r w:rsidRPr="00302B24">
        <w:t> </w:t>
      </w:r>
      <w:r w:rsidRPr="00302B24">
        <w:rPr>
          <w:rFonts w:ascii="Times New Roman" w:hAnsi="Times New Roman" w:eastAsia="Times New Roman" w:cs="Times New Roman"/>
          <w:b/>
          <w:bCs/>
          <w:sz w:val="24"/>
          <w:szCs w:val="24"/>
        </w:rPr>
        <w:t>12.   </w:t>
      </w:r>
      <w:r w:rsidR="00A724B5">
        <w:rPr>
          <w:rFonts w:ascii="Times New Roman" w:hAnsi="Times New Roman" w:eastAsia="Times New Roman" w:cs="Times New Roman"/>
          <w:b/>
          <w:bCs/>
          <w:sz w:val="24"/>
          <w:szCs w:val="24"/>
        </w:rPr>
        <w:tab/>
      </w:r>
      <w:r w:rsidRPr="00302B24">
        <w:rPr>
          <w:rFonts w:ascii="Times New Roman" w:hAnsi="Times New Roman" w:eastAsia="Times New Roman" w:cs="Times New Roman"/>
          <w:b/>
          <w:bCs/>
          <w:sz w:val="24"/>
          <w:szCs w:val="24"/>
          <w:u w:val="single"/>
        </w:rPr>
        <w:t>Provide estimates of the hour burden of the collection of information</w:t>
      </w:r>
      <w:r w:rsidRPr="00302B24">
        <w:rPr>
          <w:rFonts w:ascii="Times New Roman" w:hAnsi="Times New Roman" w:eastAsia="Times New Roman" w:cs="Times New Roman"/>
          <w:sz w:val="24"/>
          <w:szCs w:val="24"/>
        </w:rPr>
        <w:t>. </w:t>
      </w:r>
    </w:p>
    <w:p w:rsidRPr="00302B24" w:rsidR="00302B24" w:rsidP="00302B24" w:rsidRDefault="00302B24" w14:paraId="0B3542BD" w14:textId="77777777">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 </w:t>
      </w:r>
    </w:p>
    <w:p w:rsidRPr="00302B24" w:rsidR="00302B24" w:rsidP="00302B24" w:rsidRDefault="00302B24" w14:paraId="154DFAD2" w14:textId="21526994">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This </w:t>
      </w:r>
      <w:r w:rsidRPr="00D058E1">
        <w:rPr>
          <w:rFonts w:ascii="Times New Roman" w:hAnsi="Times New Roman" w:eastAsia="Times New Roman" w:cs="Times New Roman"/>
          <w:sz w:val="24"/>
          <w:szCs w:val="24"/>
        </w:rPr>
        <w:t>collection package</w:t>
      </w:r>
      <w:r w:rsidRPr="00302B24">
        <w:rPr>
          <w:rFonts w:ascii="Times New Roman" w:hAnsi="Times New Roman" w:eastAsia="Times New Roman" w:cs="Times New Roman"/>
          <w:color w:val="0078D4"/>
          <w:sz w:val="24"/>
          <w:szCs w:val="24"/>
          <w:u w:val="single"/>
        </w:rPr>
        <w:t> </w:t>
      </w:r>
      <w:r w:rsidRPr="00375BE8">
        <w:rPr>
          <w:rFonts w:ascii="Times New Roman" w:hAnsi="Times New Roman" w:eastAsia="Times New Roman" w:cs="Times New Roman"/>
          <w:sz w:val="24"/>
          <w:szCs w:val="24"/>
        </w:rPr>
        <w:t>submission </w:t>
      </w:r>
      <w:r w:rsidRPr="00D058E1">
        <w:rPr>
          <w:rFonts w:ascii="Times New Roman" w:hAnsi="Times New Roman" w:eastAsia="Times New Roman" w:cs="Times New Roman"/>
          <w:sz w:val="24"/>
          <w:szCs w:val="24"/>
        </w:rPr>
        <w:t>estimates that there will be approximately</w:t>
      </w:r>
      <w:r w:rsidR="00375BE8">
        <w:rPr>
          <w:rFonts w:ascii="Times New Roman" w:hAnsi="Times New Roman" w:eastAsia="Times New Roman" w:cs="Times New Roman"/>
          <w:sz w:val="24"/>
          <w:szCs w:val="24"/>
        </w:rPr>
        <w:t xml:space="preserve"> </w:t>
      </w:r>
      <w:r w:rsidRPr="00D058E1" w:rsidR="000C3040">
        <w:rPr>
          <w:rFonts w:ascii="Times New Roman" w:hAnsi="Times New Roman" w:eastAsia="Times New Roman" w:cs="Times New Roman"/>
          <w:sz w:val="24"/>
          <w:szCs w:val="24"/>
        </w:rPr>
        <w:t>3,392</w:t>
      </w:r>
      <w:r w:rsidR="00375BE8">
        <w:rPr>
          <w:rFonts w:ascii="Times New Roman" w:hAnsi="Times New Roman" w:eastAsia="Times New Roman" w:cs="Times New Roman"/>
          <w:sz w:val="24"/>
          <w:szCs w:val="24"/>
        </w:rPr>
        <w:t xml:space="preserve"> </w:t>
      </w:r>
      <w:r w:rsidRPr="00302B24">
        <w:rPr>
          <w:rFonts w:ascii="Times New Roman" w:hAnsi="Times New Roman" w:eastAsia="Times New Roman" w:cs="Times New Roman"/>
          <w:sz w:val="24"/>
          <w:szCs w:val="24"/>
        </w:rPr>
        <w:t>respondents with </w:t>
      </w:r>
      <w:r w:rsidRPr="00D058E1">
        <w:rPr>
          <w:rFonts w:ascii="Times New Roman" w:hAnsi="Times New Roman" w:eastAsia="Times New Roman" w:cs="Times New Roman"/>
          <w:sz w:val="24"/>
          <w:szCs w:val="24"/>
        </w:rPr>
        <w:t>an estimated total of </w:t>
      </w:r>
      <w:r w:rsidR="00C73AFB">
        <w:rPr>
          <w:rFonts w:ascii="Times New Roman" w:hAnsi="Times New Roman" w:eastAsia="Times New Roman" w:cs="Times New Roman"/>
          <w:sz w:val="24"/>
          <w:szCs w:val="24"/>
        </w:rPr>
        <w:t>44,693</w:t>
      </w:r>
      <w:r w:rsidR="00A724B5">
        <w:rPr>
          <w:rFonts w:ascii="Times New Roman" w:hAnsi="Times New Roman" w:eastAsia="Times New Roman" w:cs="Times New Roman"/>
          <w:sz w:val="24"/>
          <w:szCs w:val="24"/>
        </w:rPr>
        <w:t xml:space="preserve"> </w:t>
      </w:r>
      <w:r w:rsidRPr="00302B24">
        <w:rPr>
          <w:rFonts w:ascii="Times New Roman" w:hAnsi="Times New Roman" w:eastAsia="Times New Roman" w:cs="Times New Roman"/>
          <w:sz w:val="24"/>
          <w:szCs w:val="24"/>
        </w:rPr>
        <w:t>responses and </w:t>
      </w:r>
      <w:r w:rsidR="004B329D">
        <w:rPr>
          <w:rFonts w:ascii="Times New Roman" w:hAnsi="Times New Roman" w:eastAsia="Times New Roman" w:cs="Times New Roman"/>
          <w:sz w:val="24"/>
          <w:szCs w:val="24"/>
        </w:rPr>
        <w:t>198,792</w:t>
      </w:r>
      <w:r w:rsidR="00A724B5">
        <w:rPr>
          <w:rFonts w:ascii="Times New Roman" w:hAnsi="Times New Roman" w:eastAsia="Times New Roman" w:cs="Times New Roman"/>
          <w:sz w:val="24"/>
          <w:szCs w:val="24"/>
        </w:rPr>
        <w:t xml:space="preserve"> </w:t>
      </w:r>
      <w:r w:rsidRPr="00D058E1">
        <w:rPr>
          <w:rFonts w:ascii="Times New Roman" w:hAnsi="Times New Roman" w:eastAsia="Times New Roman" w:cs="Times New Roman"/>
          <w:sz w:val="24"/>
          <w:szCs w:val="24"/>
        </w:rPr>
        <w:t>burden </w:t>
      </w:r>
      <w:r w:rsidRPr="00302B24">
        <w:rPr>
          <w:rFonts w:ascii="Times New Roman" w:hAnsi="Times New Roman" w:eastAsia="Times New Roman" w:cs="Times New Roman"/>
          <w:sz w:val="24"/>
          <w:szCs w:val="24"/>
        </w:rPr>
        <w:t>hours.</w:t>
      </w:r>
      <w:r w:rsidR="000C3040">
        <w:rPr>
          <w:rFonts w:ascii="Times New Roman" w:hAnsi="Times New Roman" w:eastAsia="Times New Roman" w:cs="Times New Roman"/>
          <w:sz w:val="24"/>
          <w:szCs w:val="24"/>
        </w:rPr>
        <w:t xml:space="preserve"> </w:t>
      </w:r>
      <w:r w:rsidRPr="00302B24">
        <w:rPr>
          <w:rFonts w:ascii="Times New Roman" w:hAnsi="Times New Roman" w:eastAsia="Times New Roman" w:cs="Times New Roman"/>
          <w:sz w:val="24"/>
          <w:szCs w:val="24"/>
        </w:rPr>
        <w:t> </w:t>
      </w:r>
      <w:r w:rsidRPr="00D058E1">
        <w:rPr>
          <w:rFonts w:ascii="Times New Roman" w:hAnsi="Times New Roman" w:eastAsia="Times New Roman" w:cs="Times New Roman"/>
          <w:sz w:val="24"/>
          <w:szCs w:val="24"/>
        </w:rPr>
        <w:t>Please refer to the </w:t>
      </w:r>
      <w:r w:rsidRPr="00302B24">
        <w:rPr>
          <w:rFonts w:ascii="Times New Roman" w:hAnsi="Times New Roman" w:eastAsia="Times New Roman" w:cs="Times New Roman"/>
          <w:sz w:val="24"/>
          <w:szCs w:val="24"/>
        </w:rPr>
        <w:t>attached spreadsheet</w:t>
      </w:r>
      <w:r w:rsidRPr="00D058E1">
        <w:rPr>
          <w:rFonts w:ascii="Times New Roman" w:hAnsi="Times New Roman" w:eastAsia="Times New Roman" w:cs="Times New Roman"/>
          <w:color w:val="0078D4"/>
          <w:sz w:val="24"/>
          <w:szCs w:val="24"/>
        </w:rPr>
        <w:t> </w:t>
      </w:r>
      <w:r w:rsidRPr="00D058E1">
        <w:rPr>
          <w:rFonts w:ascii="Times New Roman" w:hAnsi="Times New Roman" w:eastAsia="Times New Roman" w:cs="Times New Roman"/>
          <w:sz w:val="24"/>
          <w:szCs w:val="24"/>
        </w:rPr>
        <w:t>for details</w:t>
      </w:r>
      <w:r w:rsidRPr="00375BE8">
        <w:rPr>
          <w:rFonts w:ascii="Times New Roman" w:hAnsi="Times New Roman" w:eastAsia="Times New Roman" w:cs="Times New Roman"/>
          <w:sz w:val="24"/>
          <w:szCs w:val="24"/>
        </w:rPr>
        <w:t>. </w:t>
      </w:r>
    </w:p>
    <w:p w:rsidRPr="00302B24" w:rsidR="00302B24" w:rsidP="00302B24" w:rsidRDefault="00302B24" w14:paraId="6B9BF991" w14:textId="562C5C80">
      <w:pPr>
        <w:spacing w:after="0" w:line="240" w:lineRule="auto"/>
        <w:textAlignment w:val="baseline"/>
        <w:rPr>
          <w:rFonts w:ascii="Segoe UI" w:hAnsi="Segoe UI" w:eastAsia="Times New Roman" w:cs="Segoe UI"/>
          <w:b/>
          <w:bCs/>
          <w:sz w:val="18"/>
          <w:szCs w:val="18"/>
          <w:u w:val="single"/>
        </w:rPr>
      </w:pPr>
    </w:p>
    <w:p w:rsidRPr="00302B24" w:rsidR="00302B24" w:rsidP="00302B24" w:rsidRDefault="00302B24" w14:paraId="59C2211E" w14:textId="77777777">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The cost of the regulations as a burden to the public was computed on the basis of $46.46 per hour for completing the SF 424, “Application for Federal Assistance” and other standardized forms, as well as collecting and submitting all of the necessary attachments to demonstrate eligibility and compliance with Federal requirements.  A cost basis of $60.45 per hour was used for activities associated with executing award agreements and preparing narrative project proposals.  A cost basis of $72.84 per hour was used for activities associated with CPA-level certifications.   </w:t>
      </w:r>
    </w:p>
    <w:p w:rsidRPr="00302B24" w:rsidR="00302B24" w:rsidP="00302B24" w:rsidRDefault="00302B24" w14:paraId="077D560A" w14:textId="77777777">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 </w:t>
      </w:r>
    </w:p>
    <w:p w:rsidRPr="00302B24" w:rsidR="00302B24" w:rsidP="00302B24" w:rsidRDefault="00302B24" w14:paraId="6E5A84D0" w14:textId="77777777">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 xml:space="preserve">The dollar amounts used for the wage grade come from mean hourly wages from the Bureau of Labor Statistics, May 2020 National Occupational Employment and Wage Estimates United States </w:t>
      </w:r>
      <w:r w:rsidRPr="00302B24">
        <w:rPr>
          <w:rFonts w:ascii="Times New Roman" w:hAnsi="Times New Roman" w:eastAsia="Times New Roman" w:cs="Times New Roman"/>
          <w:sz w:val="24"/>
          <w:szCs w:val="24"/>
        </w:rPr>
        <w:lastRenderedPageBreak/>
        <w:t>(https://www.bls.gov/oes/current/oes_stru.htm#27-0000).</w:t>
      </w:r>
      <w:r w:rsidRPr="00302B24">
        <w:rPr>
          <w:rFonts w:ascii="Times New Roman" w:hAnsi="Times New Roman" w:eastAsia="Times New Roman" w:cs="Times New Roman"/>
          <w:sz w:val="20"/>
          <w:szCs w:val="20"/>
        </w:rPr>
        <w:t>  </w:t>
      </w:r>
      <w:r w:rsidRPr="00302B24">
        <w:rPr>
          <w:rFonts w:ascii="Times New Roman" w:hAnsi="Times New Roman" w:eastAsia="Times New Roman" w:cs="Times New Roman"/>
          <w:sz w:val="24"/>
          <w:szCs w:val="24"/>
        </w:rPr>
        <w:t>Mean wages by occupation for the following classes: Financial Specialist 13-2098, General and Operations Managers 11-1021, and Financial Managers 11-3031.  An additional 31% was added to account for employee benefits. </w:t>
      </w:r>
    </w:p>
    <w:p w:rsidRPr="00302B24" w:rsidR="00302B24" w:rsidP="00302B24" w:rsidRDefault="00302B24" w14:paraId="21A60ED5" w14:textId="77777777">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 </w:t>
      </w:r>
    </w:p>
    <w:p w:rsidR="00302B24" w:rsidP="00302B24" w:rsidRDefault="00302B24" w14:paraId="7A93D12D" w14:textId="457FBD7C">
      <w:pPr>
        <w:spacing w:after="0" w:line="240" w:lineRule="auto"/>
        <w:textAlignment w:val="baseline"/>
        <w:rPr>
          <w:rFonts w:ascii="Times New Roman" w:hAnsi="Times New Roman" w:eastAsia="Times New Roman" w:cs="Times New Roman"/>
          <w:sz w:val="24"/>
          <w:szCs w:val="24"/>
        </w:rPr>
      </w:pPr>
      <w:r w:rsidRPr="00302B24">
        <w:rPr>
          <w:rFonts w:ascii="Times New Roman" w:hAnsi="Times New Roman" w:eastAsia="Times New Roman" w:cs="Times New Roman"/>
          <w:sz w:val="24"/>
          <w:szCs w:val="24"/>
        </w:rPr>
        <w:t>The total cost to the public, including benefits, is estimated at </w:t>
      </w:r>
      <w:r w:rsidRPr="00B50456">
        <w:rPr>
          <w:rFonts w:ascii="Times New Roman" w:hAnsi="Times New Roman" w:eastAsia="Times New Roman" w:cs="Times New Roman"/>
          <w:b/>
          <w:bCs/>
          <w:sz w:val="24"/>
          <w:szCs w:val="24"/>
        </w:rPr>
        <w:t>$</w:t>
      </w:r>
      <w:r w:rsidRPr="00B50456" w:rsidR="00A724B5">
        <w:rPr>
          <w:rFonts w:ascii="Times New Roman" w:hAnsi="Times New Roman" w:eastAsia="Times New Roman" w:cs="Times New Roman"/>
          <w:b/>
          <w:bCs/>
          <w:sz w:val="24"/>
          <w:szCs w:val="24"/>
        </w:rPr>
        <w:t>13,</w:t>
      </w:r>
      <w:r w:rsidRPr="00B50456" w:rsidR="00C73AFB">
        <w:rPr>
          <w:rFonts w:ascii="Times New Roman" w:hAnsi="Times New Roman" w:eastAsia="Times New Roman" w:cs="Times New Roman"/>
          <w:b/>
          <w:bCs/>
          <w:sz w:val="24"/>
          <w:szCs w:val="24"/>
        </w:rPr>
        <w:t>698,234</w:t>
      </w:r>
      <w:r w:rsidR="00D64231">
        <w:rPr>
          <w:rFonts w:ascii="Times New Roman" w:hAnsi="Times New Roman" w:eastAsia="Times New Roman" w:cs="Times New Roman"/>
          <w:sz w:val="24"/>
          <w:szCs w:val="24"/>
        </w:rPr>
        <w:t xml:space="preserve"> as reflected in the table below:</w:t>
      </w:r>
      <w:r w:rsidRPr="00302B24">
        <w:rPr>
          <w:rFonts w:ascii="Times New Roman" w:hAnsi="Times New Roman" w:eastAsia="Times New Roman" w:cs="Times New Roman"/>
          <w:sz w:val="24"/>
          <w:szCs w:val="24"/>
        </w:rPr>
        <w:t> </w:t>
      </w:r>
    </w:p>
    <w:p w:rsidR="007E7E40" w:rsidP="00302B24" w:rsidRDefault="007E7E40" w14:paraId="6FBBCBF1" w14:textId="128BC29B">
      <w:pPr>
        <w:spacing w:after="0" w:line="240" w:lineRule="auto"/>
        <w:textAlignment w:val="baseline"/>
        <w:rPr>
          <w:rFonts w:ascii="Times New Roman" w:hAnsi="Times New Roman" w:eastAsia="Times New Roman" w:cs="Times New Roman"/>
          <w:sz w:val="24"/>
          <w:szCs w:val="24"/>
        </w:rPr>
      </w:pPr>
    </w:p>
    <w:p w:rsidRPr="00302B24" w:rsidR="00AF72C8" w:rsidP="00302B24" w:rsidRDefault="00AF72C8" w14:paraId="43502DD7" w14:textId="77777777">
      <w:pPr>
        <w:spacing w:after="0" w:line="240" w:lineRule="auto"/>
        <w:textAlignment w:val="baseline"/>
        <w:rPr>
          <w:rFonts w:ascii="Segoe UI" w:hAnsi="Segoe UI" w:eastAsia="Times New Roman" w:cs="Segoe UI"/>
          <w:sz w:val="18"/>
          <w:szCs w:val="18"/>
        </w:rPr>
      </w:pPr>
    </w:p>
    <w:tbl>
      <w:tblPr>
        <w:tblW w:w="11700" w:type="dxa"/>
        <w:tblInd w:w="-8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1980"/>
        <w:gridCol w:w="1350"/>
        <w:gridCol w:w="1170"/>
        <w:gridCol w:w="1080"/>
        <w:gridCol w:w="990"/>
        <w:gridCol w:w="900"/>
        <w:gridCol w:w="990"/>
        <w:gridCol w:w="1170"/>
        <w:gridCol w:w="900"/>
        <w:gridCol w:w="1170"/>
      </w:tblGrid>
      <w:tr w:rsidRPr="00A21EBF" w:rsidR="00A21EBF" w:rsidTr="00BA42B2" w14:paraId="03E7078F" w14:textId="77777777">
        <w:tc>
          <w:tcPr>
            <w:tcW w:w="1980" w:type="dxa"/>
            <w:tcBorders>
              <w:top w:val="single" w:color="auto" w:sz="4" w:space="0"/>
              <w:left w:val="single" w:color="auto" w:sz="4" w:space="0"/>
            </w:tcBorders>
            <w:shd w:val="clear" w:color="auto" w:fill="C6D9F1"/>
          </w:tcPr>
          <w:p w:rsidRPr="007023A6" w:rsidR="00A21EBF" w:rsidP="00A21EBF" w:rsidRDefault="00302B24" w14:paraId="3CA7166D" w14:textId="4F3C4FFB">
            <w:pPr>
              <w:overflowPunct w:val="0"/>
              <w:autoSpaceDE w:val="0"/>
              <w:autoSpaceDN w:val="0"/>
              <w:adjustRightInd w:val="0"/>
              <w:spacing w:after="0" w:line="240" w:lineRule="auto"/>
              <w:textAlignment w:val="baseline"/>
              <w:rPr>
                <w:rFonts w:ascii="Times New Roman" w:hAnsi="Times New Roman" w:eastAsia="Times New Roman" w:cs="Times New Roman"/>
                <w:b/>
                <w:bCs/>
                <w:color w:val="000000" w:themeColor="text1"/>
                <w:sz w:val="18"/>
                <w:szCs w:val="18"/>
              </w:rPr>
            </w:pPr>
            <w:r w:rsidRPr="00302B24">
              <w:rPr>
                <w:rFonts w:ascii="Times New Roman" w:hAnsi="Times New Roman" w:eastAsia="Times New Roman" w:cs="Times New Roman"/>
                <w:sz w:val="24"/>
                <w:szCs w:val="24"/>
              </w:rPr>
              <w:t> </w:t>
            </w:r>
            <w:bookmarkStart w:name="_Hlk49237957" w:id="2"/>
            <w:r w:rsidRPr="007023A6" w:rsidR="00702834">
              <w:rPr>
                <w:rFonts w:ascii="Times New Roman" w:hAnsi="Times New Roman" w:eastAsia="Times New Roman" w:cs="Times New Roman"/>
                <w:b/>
                <w:bCs/>
                <w:sz w:val="18"/>
                <w:szCs w:val="18"/>
              </w:rPr>
              <w:t>Application Submission-Non</w:t>
            </w:r>
            <w:r w:rsidR="00C976F9">
              <w:rPr>
                <w:rFonts w:ascii="Times New Roman" w:hAnsi="Times New Roman" w:eastAsia="Times New Roman" w:cs="Times New Roman"/>
                <w:b/>
                <w:bCs/>
                <w:sz w:val="18"/>
                <w:szCs w:val="18"/>
              </w:rPr>
              <w:t>-</w:t>
            </w:r>
            <w:r w:rsidRPr="007023A6" w:rsidR="00702834">
              <w:rPr>
                <w:rFonts w:ascii="Times New Roman" w:hAnsi="Times New Roman" w:eastAsia="Times New Roman" w:cs="Times New Roman"/>
                <w:b/>
                <w:bCs/>
                <w:sz w:val="18"/>
                <w:szCs w:val="18"/>
              </w:rPr>
              <w:t xml:space="preserve"> Forms</w:t>
            </w:r>
            <w:r w:rsidRPr="007023A6" w:rsidR="001B2A62">
              <w:rPr>
                <w:rFonts w:ascii="Times New Roman" w:hAnsi="Times New Roman" w:eastAsia="Times New Roman" w:cs="Times New Roman"/>
                <w:b/>
                <w:bCs/>
                <w:sz w:val="18"/>
                <w:szCs w:val="18"/>
              </w:rPr>
              <w:t xml:space="preserve"> - Written</w:t>
            </w:r>
          </w:p>
          <w:p w:rsidRPr="00A21EBF" w:rsidR="00A21EBF" w:rsidP="00A21EBF" w:rsidRDefault="00A21EBF" w14:paraId="71143706" w14:textId="3224CCBC">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p>
        </w:tc>
        <w:tc>
          <w:tcPr>
            <w:tcW w:w="1350" w:type="dxa"/>
            <w:tcBorders>
              <w:top w:val="single" w:color="auto" w:sz="4" w:space="0"/>
            </w:tcBorders>
            <w:shd w:val="clear" w:color="auto" w:fill="C6D9F1"/>
          </w:tcPr>
          <w:p w:rsidRPr="007023A6" w:rsidR="00A21EBF" w:rsidP="00A21EBF" w:rsidRDefault="00A21EBF" w14:paraId="2F8FE2CF" w14:textId="77777777">
            <w:pPr>
              <w:overflowPunct w:val="0"/>
              <w:autoSpaceDE w:val="0"/>
              <w:autoSpaceDN w:val="0"/>
              <w:adjustRightInd w:val="0"/>
              <w:spacing w:after="0" w:line="240" w:lineRule="auto"/>
              <w:textAlignment w:val="baseline"/>
              <w:rPr>
                <w:rFonts w:ascii="Times New Roman" w:hAnsi="Times New Roman" w:eastAsia="Times New Roman" w:cs="Times New Roman"/>
                <w:b/>
                <w:color w:val="000000" w:themeColor="text1"/>
                <w:sz w:val="18"/>
                <w:szCs w:val="18"/>
              </w:rPr>
            </w:pPr>
            <w:r w:rsidRPr="007023A6">
              <w:rPr>
                <w:rFonts w:ascii="Times New Roman" w:hAnsi="Times New Roman" w:eastAsia="Times New Roman" w:cs="Times New Roman"/>
                <w:b/>
                <w:color w:val="000000" w:themeColor="text1"/>
                <w:sz w:val="18"/>
                <w:szCs w:val="18"/>
              </w:rPr>
              <w:t>Number of</w:t>
            </w:r>
          </w:p>
          <w:p w:rsidRPr="007023A6" w:rsidR="00A21EBF" w:rsidP="00A21EBF" w:rsidRDefault="00A21EBF" w14:paraId="3DFCDBF7" w14:textId="0292C8EB">
            <w:pPr>
              <w:overflowPunct w:val="0"/>
              <w:autoSpaceDE w:val="0"/>
              <w:autoSpaceDN w:val="0"/>
              <w:adjustRightInd w:val="0"/>
              <w:spacing w:after="0" w:line="240" w:lineRule="auto"/>
              <w:textAlignment w:val="baseline"/>
              <w:rPr>
                <w:rFonts w:ascii="Times New Roman" w:hAnsi="Times New Roman" w:eastAsia="Times New Roman" w:cs="Times New Roman"/>
                <w:b/>
                <w:color w:val="000000" w:themeColor="text1"/>
                <w:sz w:val="18"/>
                <w:szCs w:val="18"/>
              </w:rPr>
            </w:pPr>
            <w:r w:rsidRPr="007023A6">
              <w:rPr>
                <w:rFonts w:ascii="Times New Roman" w:hAnsi="Times New Roman" w:eastAsia="Times New Roman" w:cs="Times New Roman"/>
                <w:b/>
                <w:color w:val="000000" w:themeColor="text1"/>
                <w:sz w:val="18"/>
                <w:szCs w:val="18"/>
              </w:rPr>
              <w:t>Respondents</w:t>
            </w:r>
            <w:r w:rsidR="005275FA">
              <w:rPr>
                <w:rFonts w:ascii="Times New Roman" w:hAnsi="Times New Roman" w:eastAsia="Times New Roman" w:cs="Times New Roman"/>
                <w:b/>
                <w:color w:val="000000" w:themeColor="text1"/>
                <w:sz w:val="18"/>
                <w:szCs w:val="18"/>
              </w:rPr>
              <w:t xml:space="preserve">  </w:t>
            </w:r>
          </w:p>
        </w:tc>
        <w:tc>
          <w:tcPr>
            <w:tcW w:w="1170" w:type="dxa"/>
            <w:tcBorders>
              <w:top w:val="single" w:color="auto" w:sz="4" w:space="0"/>
            </w:tcBorders>
            <w:shd w:val="clear" w:color="auto" w:fill="C6D9F1"/>
          </w:tcPr>
          <w:p w:rsidRPr="007023A6" w:rsidR="00A21EBF" w:rsidP="00A21EBF" w:rsidRDefault="00A21EBF" w14:paraId="288F787C" w14:textId="77777777">
            <w:pPr>
              <w:overflowPunct w:val="0"/>
              <w:autoSpaceDE w:val="0"/>
              <w:autoSpaceDN w:val="0"/>
              <w:adjustRightInd w:val="0"/>
              <w:spacing w:after="0" w:line="240" w:lineRule="auto"/>
              <w:textAlignment w:val="baseline"/>
              <w:rPr>
                <w:rFonts w:ascii="Times New Roman" w:hAnsi="Times New Roman" w:eastAsia="Times New Roman" w:cs="Times New Roman"/>
                <w:b/>
                <w:color w:val="000000" w:themeColor="text1"/>
                <w:sz w:val="18"/>
                <w:szCs w:val="18"/>
              </w:rPr>
            </w:pPr>
            <w:r w:rsidRPr="007023A6">
              <w:rPr>
                <w:rFonts w:ascii="Times New Roman" w:hAnsi="Times New Roman" w:eastAsia="Times New Roman" w:cs="Times New Roman"/>
                <w:b/>
                <w:color w:val="000000" w:themeColor="text1"/>
                <w:sz w:val="18"/>
                <w:szCs w:val="18"/>
              </w:rPr>
              <w:t>*Average # of Reponses per Respondent</w:t>
            </w:r>
          </w:p>
        </w:tc>
        <w:tc>
          <w:tcPr>
            <w:tcW w:w="1080" w:type="dxa"/>
            <w:tcBorders>
              <w:top w:val="single" w:color="auto" w:sz="4" w:space="0"/>
            </w:tcBorders>
            <w:shd w:val="clear" w:color="auto" w:fill="C6D9F1"/>
          </w:tcPr>
          <w:p w:rsidRPr="007023A6" w:rsidR="00A21EBF" w:rsidP="00A21EBF" w:rsidRDefault="00A21EBF" w14:paraId="230DFA26" w14:textId="77777777">
            <w:pPr>
              <w:overflowPunct w:val="0"/>
              <w:autoSpaceDE w:val="0"/>
              <w:autoSpaceDN w:val="0"/>
              <w:adjustRightInd w:val="0"/>
              <w:spacing w:after="0" w:line="240" w:lineRule="auto"/>
              <w:textAlignment w:val="baseline"/>
              <w:rPr>
                <w:rFonts w:ascii="Times New Roman" w:hAnsi="Times New Roman" w:eastAsia="Times New Roman" w:cs="Times New Roman"/>
                <w:b/>
                <w:color w:val="000000" w:themeColor="text1"/>
                <w:sz w:val="18"/>
                <w:szCs w:val="18"/>
              </w:rPr>
            </w:pPr>
            <w:r w:rsidRPr="007023A6">
              <w:rPr>
                <w:rFonts w:ascii="Times New Roman" w:hAnsi="Times New Roman" w:eastAsia="Times New Roman" w:cs="Times New Roman"/>
                <w:b/>
                <w:color w:val="000000" w:themeColor="text1"/>
                <w:sz w:val="18"/>
                <w:szCs w:val="18"/>
              </w:rPr>
              <w:t>Total Annual Responses</w:t>
            </w:r>
          </w:p>
        </w:tc>
        <w:tc>
          <w:tcPr>
            <w:tcW w:w="990" w:type="dxa"/>
            <w:tcBorders>
              <w:top w:val="single" w:color="auto" w:sz="4" w:space="0"/>
            </w:tcBorders>
            <w:shd w:val="clear" w:color="auto" w:fill="C6D9F1"/>
          </w:tcPr>
          <w:p w:rsidRPr="007023A6" w:rsidR="00A21EBF" w:rsidP="00A21EBF" w:rsidRDefault="00A21EBF" w14:paraId="6A425A1F" w14:textId="77777777">
            <w:pPr>
              <w:overflowPunct w:val="0"/>
              <w:autoSpaceDE w:val="0"/>
              <w:autoSpaceDN w:val="0"/>
              <w:adjustRightInd w:val="0"/>
              <w:spacing w:after="0" w:line="240" w:lineRule="auto"/>
              <w:textAlignment w:val="baseline"/>
              <w:rPr>
                <w:rFonts w:ascii="Times New Roman" w:hAnsi="Times New Roman" w:eastAsia="Times New Roman" w:cs="Times New Roman"/>
                <w:b/>
                <w:color w:val="000000" w:themeColor="text1"/>
                <w:sz w:val="18"/>
                <w:szCs w:val="18"/>
              </w:rPr>
            </w:pPr>
            <w:r w:rsidRPr="007023A6">
              <w:rPr>
                <w:rFonts w:ascii="Times New Roman" w:hAnsi="Times New Roman" w:eastAsia="Times New Roman" w:cs="Times New Roman"/>
                <w:b/>
                <w:color w:val="000000" w:themeColor="text1"/>
                <w:sz w:val="18"/>
                <w:szCs w:val="18"/>
              </w:rPr>
              <w:t>Burden Hours per Response</w:t>
            </w:r>
          </w:p>
        </w:tc>
        <w:tc>
          <w:tcPr>
            <w:tcW w:w="900" w:type="dxa"/>
            <w:tcBorders>
              <w:top w:val="single" w:color="auto" w:sz="4" w:space="0"/>
            </w:tcBorders>
            <w:shd w:val="clear" w:color="auto" w:fill="C6D9F1"/>
          </w:tcPr>
          <w:p w:rsidRPr="007023A6" w:rsidR="00A21EBF" w:rsidP="00A21EBF" w:rsidRDefault="00A21EBF" w14:paraId="0E883AB2" w14:textId="77777777">
            <w:pPr>
              <w:overflowPunct w:val="0"/>
              <w:autoSpaceDE w:val="0"/>
              <w:autoSpaceDN w:val="0"/>
              <w:adjustRightInd w:val="0"/>
              <w:spacing w:after="0" w:line="240" w:lineRule="auto"/>
              <w:textAlignment w:val="baseline"/>
              <w:rPr>
                <w:rFonts w:ascii="Times New Roman" w:hAnsi="Times New Roman" w:eastAsia="Times New Roman" w:cs="Times New Roman"/>
                <w:b/>
                <w:color w:val="000000" w:themeColor="text1"/>
                <w:sz w:val="18"/>
                <w:szCs w:val="18"/>
              </w:rPr>
            </w:pPr>
            <w:r w:rsidRPr="007023A6">
              <w:rPr>
                <w:rFonts w:ascii="Times New Roman" w:hAnsi="Times New Roman" w:eastAsia="Times New Roman" w:cs="Times New Roman"/>
                <w:b/>
                <w:color w:val="000000" w:themeColor="text1"/>
                <w:sz w:val="18"/>
                <w:szCs w:val="18"/>
              </w:rPr>
              <w:t xml:space="preserve">Total Hours       </w:t>
            </w:r>
          </w:p>
        </w:tc>
        <w:tc>
          <w:tcPr>
            <w:tcW w:w="990" w:type="dxa"/>
            <w:tcBorders>
              <w:top w:val="single" w:color="auto" w:sz="4" w:space="0"/>
            </w:tcBorders>
            <w:shd w:val="clear" w:color="auto" w:fill="C6D9F1"/>
          </w:tcPr>
          <w:p w:rsidRPr="007023A6" w:rsidR="00A21EBF" w:rsidP="00A21EBF" w:rsidRDefault="00A21EBF" w14:paraId="1B407391" w14:textId="77777777">
            <w:pPr>
              <w:overflowPunct w:val="0"/>
              <w:autoSpaceDE w:val="0"/>
              <w:autoSpaceDN w:val="0"/>
              <w:adjustRightInd w:val="0"/>
              <w:spacing w:after="0" w:line="240" w:lineRule="auto"/>
              <w:textAlignment w:val="baseline"/>
              <w:rPr>
                <w:rFonts w:ascii="Times New Roman" w:hAnsi="Times New Roman" w:eastAsia="Times New Roman" w:cs="Times New Roman"/>
                <w:b/>
                <w:color w:val="000000" w:themeColor="text1"/>
                <w:sz w:val="18"/>
                <w:szCs w:val="18"/>
              </w:rPr>
            </w:pPr>
            <w:r w:rsidRPr="007023A6">
              <w:rPr>
                <w:rFonts w:ascii="Times New Roman" w:hAnsi="Times New Roman" w:eastAsia="Times New Roman" w:cs="Times New Roman"/>
                <w:b/>
                <w:color w:val="000000" w:themeColor="text1"/>
                <w:sz w:val="18"/>
                <w:szCs w:val="18"/>
              </w:rPr>
              <w:t>**Hourly Wage Class</w:t>
            </w:r>
          </w:p>
        </w:tc>
        <w:tc>
          <w:tcPr>
            <w:tcW w:w="1170" w:type="dxa"/>
            <w:tcBorders>
              <w:top w:val="single" w:color="auto" w:sz="4" w:space="0"/>
            </w:tcBorders>
            <w:shd w:val="clear" w:color="auto" w:fill="C6D9F1"/>
          </w:tcPr>
          <w:p w:rsidRPr="00A724B5" w:rsidR="00A21EBF" w:rsidP="00A21EBF" w:rsidRDefault="00A21EBF" w14:paraId="129E3E4C" w14:textId="77777777">
            <w:pPr>
              <w:overflowPunct w:val="0"/>
              <w:autoSpaceDE w:val="0"/>
              <w:autoSpaceDN w:val="0"/>
              <w:adjustRightInd w:val="0"/>
              <w:spacing w:after="0" w:line="240" w:lineRule="auto"/>
              <w:textAlignment w:val="baseline"/>
              <w:rPr>
                <w:rFonts w:ascii="Times New Roman" w:hAnsi="Times New Roman" w:eastAsia="Times New Roman" w:cs="Times New Roman"/>
                <w:b/>
                <w:bCs/>
                <w:sz w:val="18"/>
                <w:szCs w:val="18"/>
              </w:rPr>
            </w:pPr>
            <w:r w:rsidRPr="00A724B5">
              <w:rPr>
                <w:rFonts w:ascii="Times New Roman" w:hAnsi="Times New Roman" w:eastAsia="Times New Roman" w:cs="Times New Roman"/>
                <w:b/>
                <w:bCs/>
                <w:sz w:val="18"/>
                <w:szCs w:val="18"/>
              </w:rPr>
              <w:t>Cost to the Public</w:t>
            </w:r>
          </w:p>
        </w:tc>
        <w:tc>
          <w:tcPr>
            <w:tcW w:w="900" w:type="dxa"/>
            <w:tcBorders>
              <w:top w:val="single" w:color="auto" w:sz="4" w:space="0"/>
            </w:tcBorders>
            <w:shd w:val="clear" w:color="auto" w:fill="C6D9F1"/>
          </w:tcPr>
          <w:p w:rsidRPr="007023A6" w:rsidR="00A21EBF" w:rsidP="00A21EBF" w:rsidRDefault="00A21EBF" w14:paraId="5BC89B10" w14:textId="77777777">
            <w:pPr>
              <w:overflowPunct w:val="0"/>
              <w:autoSpaceDE w:val="0"/>
              <w:autoSpaceDN w:val="0"/>
              <w:adjustRightInd w:val="0"/>
              <w:spacing w:after="0" w:line="240" w:lineRule="auto"/>
              <w:textAlignment w:val="baseline"/>
              <w:rPr>
                <w:rFonts w:ascii="Times New Roman" w:hAnsi="Times New Roman" w:eastAsia="Times New Roman" w:cs="Times New Roman"/>
                <w:b/>
                <w:color w:val="000000" w:themeColor="text1"/>
                <w:sz w:val="18"/>
                <w:szCs w:val="18"/>
              </w:rPr>
            </w:pPr>
            <w:r w:rsidRPr="007023A6">
              <w:rPr>
                <w:rFonts w:ascii="Times New Roman" w:hAnsi="Times New Roman" w:eastAsia="Times New Roman" w:cs="Times New Roman"/>
                <w:b/>
                <w:color w:val="000000" w:themeColor="text1"/>
                <w:sz w:val="18"/>
                <w:szCs w:val="18"/>
              </w:rPr>
              <w:t>Wage Incl benefits 31%</w:t>
            </w:r>
          </w:p>
        </w:tc>
        <w:tc>
          <w:tcPr>
            <w:tcW w:w="1170" w:type="dxa"/>
            <w:tcBorders>
              <w:top w:val="single" w:color="auto" w:sz="4" w:space="0"/>
            </w:tcBorders>
            <w:shd w:val="clear" w:color="auto" w:fill="C6D9F1"/>
          </w:tcPr>
          <w:p w:rsidRPr="007023A6" w:rsidR="00A21EBF" w:rsidP="00A21EBF" w:rsidRDefault="00A21EBF" w14:paraId="39F18A28" w14:textId="77777777">
            <w:pPr>
              <w:overflowPunct w:val="0"/>
              <w:autoSpaceDE w:val="0"/>
              <w:autoSpaceDN w:val="0"/>
              <w:adjustRightInd w:val="0"/>
              <w:spacing w:after="0" w:line="240" w:lineRule="auto"/>
              <w:textAlignment w:val="baseline"/>
              <w:rPr>
                <w:rFonts w:ascii="Times New Roman" w:hAnsi="Times New Roman" w:eastAsia="Times New Roman" w:cs="Times New Roman"/>
                <w:b/>
                <w:color w:val="000000" w:themeColor="text1"/>
                <w:sz w:val="18"/>
                <w:szCs w:val="18"/>
              </w:rPr>
            </w:pPr>
            <w:r w:rsidRPr="007023A6">
              <w:rPr>
                <w:rFonts w:ascii="Times New Roman" w:hAnsi="Times New Roman" w:eastAsia="Times New Roman" w:cs="Times New Roman"/>
                <w:b/>
                <w:color w:val="000000" w:themeColor="text1"/>
                <w:sz w:val="18"/>
                <w:szCs w:val="18"/>
              </w:rPr>
              <w:t>Total Annual Cost</w:t>
            </w:r>
          </w:p>
          <w:p w:rsidRPr="007023A6" w:rsidR="00A21EBF" w:rsidP="00A21EBF" w:rsidRDefault="00A21EBF" w14:paraId="024DF61A" w14:textId="77777777">
            <w:pPr>
              <w:overflowPunct w:val="0"/>
              <w:autoSpaceDE w:val="0"/>
              <w:autoSpaceDN w:val="0"/>
              <w:adjustRightInd w:val="0"/>
              <w:spacing w:after="0" w:line="240" w:lineRule="auto"/>
              <w:textAlignment w:val="baseline"/>
              <w:rPr>
                <w:rFonts w:ascii="Times New Roman" w:hAnsi="Times New Roman" w:eastAsia="Times New Roman" w:cs="Times New Roman"/>
                <w:b/>
                <w:color w:val="000000" w:themeColor="text1"/>
                <w:sz w:val="18"/>
                <w:szCs w:val="18"/>
              </w:rPr>
            </w:pPr>
          </w:p>
        </w:tc>
      </w:tr>
      <w:tr w:rsidRPr="00A21EBF" w:rsidR="00D60B9A" w:rsidTr="00BA42B2" w14:paraId="2B418251" w14:textId="77777777">
        <w:tc>
          <w:tcPr>
            <w:tcW w:w="1980" w:type="dxa"/>
            <w:tcBorders>
              <w:left w:val="single" w:color="auto" w:sz="4" w:space="0"/>
            </w:tcBorders>
          </w:tcPr>
          <w:p w:rsidRPr="00A21EBF" w:rsidR="00A21EBF" w:rsidP="00A21EBF" w:rsidRDefault="00A21EBF" w14:paraId="5119B0B3" w14:textId="77777777">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sidRPr="00A21EBF">
              <w:rPr>
                <w:rFonts w:ascii="Times New Roman" w:hAnsi="Times New Roman" w:eastAsia="Times New Roman" w:cs="Times New Roman"/>
                <w:bCs/>
                <w:color w:val="000000" w:themeColor="text1"/>
                <w:sz w:val="18"/>
                <w:szCs w:val="18"/>
              </w:rPr>
              <w:t>Summary Page &amp; Table of Contents – Written</w:t>
            </w:r>
          </w:p>
        </w:tc>
        <w:tc>
          <w:tcPr>
            <w:tcW w:w="1350" w:type="dxa"/>
          </w:tcPr>
          <w:p w:rsidRPr="00A21EBF" w:rsidR="00A21EBF" w:rsidP="00A21EBF" w:rsidRDefault="00F27119" w14:paraId="619C92E4" w14:textId="0107FBBD">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bCs/>
                <w:color w:val="000000" w:themeColor="text1"/>
                <w:sz w:val="18"/>
                <w:szCs w:val="18"/>
              </w:rPr>
              <w:t>3,392</w:t>
            </w:r>
          </w:p>
        </w:tc>
        <w:tc>
          <w:tcPr>
            <w:tcW w:w="1170" w:type="dxa"/>
          </w:tcPr>
          <w:p w:rsidRPr="00A21EBF" w:rsidR="00A21EBF" w:rsidP="00A21EBF" w:rsidRDefault="00A21EBF" w14:paraId="4EBC1782" w14:textId="77777777">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sidRPr="00A21EBF">
              <w:rPr>
                <w:rFonts w:ascii="Times New Roman" w:hAnsi="Times New Roman" w:eastAsia="Times New Roman" w:cs="Times New Roman"/>
                <w:bCs/>
                <w:color w:val="000000" w:themeColor="text1"/>
                <w:sz w:val="18"/>
                <w:szCs w:val="18"/>
              </w:rPr>
              <w:t>1</w:t>
            </w:r>
          </w:p>
        </w:tc>
        <w:tc>
          <w:tcPr>
            <w:tcW w:w="1080" w:type="dxa"/>
          </w:tcPr>
          <w:p w:rsidRPr="00A21EBF" w:rsidR="00A21EBF" w:rsidP="00A21EBF" w:rsidRDefault="00F27119" w14:paraId="20DEB889" w14:textId="2968465D">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bCs/>
                <w:color w:val="000000" w:themeColor="text1"/>
                <w:sz w:val="18"/>
                <w:szCs w:val="18"/>
              </w:rPr>
              <w:t>3,392</w:t>
            </w:r>
          </w:p>
        </w:tc>
        <w:tc>
          <w:tcPr>
            <w:tcW w:w="990" w:type="dxa"/>
          </w:tcPr>
          <w:p w:rsidRPr="00A21EBF" w:rsidR="00A21EBF" w:rsidP="00A21EBF" w:rsidRDefault="00A21EBF" w14:paraId="1B5A1F3D" w14:textId="77777777">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sidRPr="00A21EBF">
              <w:rPr>
                <w:rFonts w:ascii="Times New Roman" w:hAnsi="Times New Roman" w:eastAsia="Times New Roman" w:cs="Times New Roman"/>
                <w:bCs/>
                <w:color w:val="000000" w:themeColor="text1"/>
                <w:sz w:val="18"/>
                <w:szCs w:val="18"/>
              </w:rPr>
              <w:t>0.167</w:t>
            </w:r>
          </w:p>
        </w:tc>
        <w:tc>
          <w:tcPr>
            <w:tcW w:w="900" w:type="dxa"/>
          </w:tcPr>
          <w:p w:rsidRPr="00A21EBF" w:rsidR="00A21EBF" w:rsidP="00A21EBF" w:rsidRDefault="00F27119" w14:paraId="6B6D14DD" w14:textId="7DA57717">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bCs/>
                <w:color w:val="000000" w:themeColor="text1"/>
                <w:sz w:val="18"/>
                <w:szCs w:val="18"/>
              </w:rPr>
              <w:t>566</w:t>
            </w:r>
          </w:p>
        </w:tc>
        <w:tc>
          <w:tcPr>
            <w:tcW w:w="990" w:type="dxa"/>
          </w:tcPr>
          <w:p w:rsidRPr="00A21EBF" w:rsidR="00A21EBF" w:rsidP="00A21EBF" w:rsidRDefault="00003C16" w14:paraId="52C65AD8" w14:textId="6BFC72DB">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sz w:val="18"/>
                <w:szCs w:val="18"/>
              </w:rPr>
              <w:t>$</w:t>
            </w:r>
            <w:r w:rsidRPr="00A21EBF" w:rsidR="00A21EBF">
              <w:rPr>
                <w:rFonts w:ascii="Times New Roman" w:hAnsi="Times New Roman" w:eastAsia="Times New Roman" w:cs="Times New Roman"/>
                <w:bCs/>
                <w:color w:val="000000" w:themeColor="text1"/>
                <w:sz w:val="18"/>
                <w:szCs w:val="18"/>
              </w:rPr>
              <w:t>46.46</w:t>
            </w:r>
          </w:p>
        </w:tc>
        <w:tc>
          <w:tcPr>
            <w:tcW w:w="1170" w:type="dxa"/>
          </w:tcPr>
          <w:p w:rsidRPr="00A724B5" w:rsidR="00A21EBF" w:rsidP="005275FA" w:rsidRDefault="00003C16" w14:paraId="1E97F45A" w14:textId="33893C86">
            <w:pPr>
              <w:overflowPunct w:val="0"/>
              <w:autoSpaceDE w:val="0"/>
              <w:autoSpaceDN w:val="0"/>
              <w:adjustRightInd w:val="0"/>
              <w:spacing w:after="0" w:line="240" w:lineRule="auto"/>
              <w:textAlignment w:val="baseline"/>
              <w:rPr>
                <w:rFonts w:ascii="Times New Roman" w:hAnsi="Times New Roman" w:eastAsia="Times New Roman" w:cs="Times New Roman"/>
                <w:sz w:val="18"/>
                <w:szCs w:val="18"/>
              </w:rPr>
            </w:pPr>
            <w:r>
              <w:rPr>
                <w:rFonts w:ascii="Times New Roman" w:hAnsi="Times New Roman" w:eastAsia="Times New Roman" w:cs="Times New Roman"/>
                <w:sz w:val="18"/>
                <w:szCs w:val="18"/>
              </w:rPr>
              <w:t>$</w:t>
            </w:r>
            <w:r w:rsidR="00F27119">
              <w:rPr>
                <w:rFonts w:ascii="Times New Roman" w:hAnsi="Times New Roman" w:eastAsia="Times New Roman" w:cs="Times New Roman"/>
                <w:sz w:val="18"/>
                <w:szCs w:val="18"/>
              </w:rPr>
              <w:t>26,316</w:t>
            </w:r>
          </w:p>
        </w:tc>
        <w:tc>
          <w:tcPr>
            <w:tcW w:w="900" w:type="dxa"/>
          </w:tcPr>
          <w:p w:rsidRPr="00A21EBF" w:rsidR="00A21EBF" w:rsidP="00A21EBF" w:rsidRDefault="00003C16" w14:paraId="4685D90B" w14:textId="32E39FD8">
            <w:pPr>
              <w:overflowPunct w:val="0"/>
              <w:autoSpaceDE w:val="0"/>
              <w:autoSpaceDN w:val="0"/>
              <w:adjustRightInd w:val="0"/>
              <w:spacing w:after="0" w:line="240" w:lineRule="auto"/>
              <w:jc w:val="both"/>
              <w:textAlignment w:val="baseline"/>
              <w:rPr>
                <w:rFonts w:ascii="Times New Roman" w:hAnsi="Times New Roman" w:eastAsia="Times New Roman" w:cs="Times New Roman"/>
                <w:bCs/>
                <w:noProof/>
                <w:color w:val="000000" w:themeColor="text1"/>
                <w:sz w:val="18"/>
                <w:szCs w:val="18"/>
              </w:rPr>
            </w:pPr>
            <w:r>
              <w:rPr>
                <w:rFonts w:ascii="Times New Roman" w:hAnsi="Times New Roman" w:eastAsia="Times New Roman" w:cs="Times New Roman"/>
                <w:bCs/>
                <w:noProof/>
                <w:color w:val="000000" w:themeColor="text1"/>
                <w:sz w:val="18"/>
                <w:szCs w:val="18"/>
              </w:rPr>
              <w:t>$</w:t>
            </w:r>
            <w:r w:rsidRPr="00A21EBF" w:rsidR="00A21EBF">
              <w:rPr>
                <w:rFonts w:ascii="Times New Roman" w:hAnsi="Times New Roman" w:eastAsia="Times New Roman" w:cs="Times New Roman"/>
                <w:bCs/>
                <w:noProof/>
                <w:color w:val="000000" w:themeColor="text1"/>
                <w:sz w:val="18"/>
                <w:szCs w:val="18"/>
              </w:rPr>
              <w:t>60.86</w:t>
            </w:r>
          </w:p>
        </w:tc>
        <w:tc>
          <w:tcPr>
            <w:tcW w:w="1170" w:type="dxa"/>
          </w:tcPr>
          <w:p w:rsidRPr="00083ADB" w:rsidR="00A21EBF" w:rsidP="00A21EBF" w:rsidRDefault="00A21EBF" w14:paraId="17E44541" w14:textId="0A33FFC9">
            <w:pPr>
              <w:overflowPunct w:val="0"/>
              <w:autoSpaceDE w:val="0"/>
              <w:autoSpaceDN w:val="0"/>
              <w:adjustRightInd w:val="0"/>
              <w:spacing w:after="0" w:line="240" w:lineRule="auto"/>
              <w:jc w:val="both"/>
              <w:textAlignment w:val="baseline"/>
              <w:rPr>
                <w:rFonts w:ascii="Times New Roman" w:hAnsi="Times New Roman" w:eastAsia="Times New Roman" w:cs="Times New Roman"/>
                <w:bCs/>
                <w:color w:val="000000" w:themeColor="text1"/>
                <w:sz w:val="18"/>
                <w:szCs w:val="18"/>
              </w:rPr>
            </w:pPr>
            <w:r w:rsidRPr="00083ADB">
              <w:rPr>
                <w:rFonts w:ascii="Times New Roman" w:hAnsi="Times New Roman" w:eastAsia="Times New Roman" w:cs="Times New Roman"/>
                <w:bCs/>
                <w:noProof/>
                <w:color w:val="000000" w:themeColor="text1"/>
                <w:sz w:val="18"/>
                <w:szCs w:val="18"/>
              </w:rPr>
              <w:t>$</w:t>
            </w:r>
            <w:r w:rsidRPr="00083ADB" w:rsidR="00F27119">
              <w:rPr>
                <w:rFonts w:ascii="Times New Roman" w:hAnsi="Times New Roman" w:eastAsia="Times New Roman" w:cs="Times New Roman"/>
                <w:bCs/>
                <w:noProof/>
                <w:color w:val="000000" w:themeColor="text1"/>
                <w:sz w:val="18"/>
                <w:szCs w:val="18"/>
              </w:rPr>
              <w:t>34,474</w:t>
            </w:r>
          </w:p>
        </w:tc>
      </w:tr>
      <w:bookmarkEnd w:id="2"/>
      <w:tr w:rsidRPr="00A21EBF" w:rsidR="00D60B9A" w:rsidTr="00BA42B2" w14:paraId="041F468E" w14:textId="77777777">
        <w:tc>
          <w:tcPr>
            <w:tcW w:w="1980" w:type="dxa"/>
            <w:tcBorders>
              <w:left w:val="single" w:color="auto" w:sz="4" w:space="0"/>
            </w:tcBorders>
          </w:tcPr>
          <w:p w:rsidRPr="00A21EBF" w:rsidR="00A21EBF" w:rsidP="00A21EBF" w:rsidRDefault="00A21EBF" w14:paraId="0B311DA5" w14:textId="77777777">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sidRPr="00A21EBF">
              <w:rPr>
                <w:rFonts w:ascii="Times New Roman" w:hAnsi="Times New Roman" w:eastAsia="Times New Roman" w:cs="Times New Roman"/>
                <w:bCs/>
                <w:color w:val="000000" w:themeColor="text1"/>
                <w:sz w:val="18"/>
                <w:szCs w:val="18"/>
              </w:rPr>
              <w:t>Evidence of Legal Existence and Authority- Written</w:t>
            </w:r>
          </w:p>
        </w:tc>
        <w:tc>
          <w:tcPr>
            <w:tcW w:w="1350" w:type="dxa"/>
          </w:tcPr>
          <w:p w:rsidRPr="00A21EBF" w:rsidR="00A21EBF" w:rsidP="00A21EBF" w:rsidRDefault="00F27119" w14:paraId="764AE99A" w14:textId="15CB807E">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bCs/>
                <w:color w:val="000000" w:themeColor="text1"/>
                <w:sz w:val="18"/>
                <w:szCs w:val="18"/>
              </w:rPr>
              <w:t>3,392</w:t>
            </w:r>
          </w:p>
        </w:tc>
        <w:tc>
          <w:tcPr>
            <w:tcW w:w="1170" w:type="dxa"/>
          </w:tcPr>
          <w:p w:rsidRPr="00A21EBF" w:rsidR="00A21EBF" w:rsidP="00A21EBF" w:rsidRDefault="00A21EBF" w14:paraId="32F0AEA9" w14:textId="77777777">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sidRPr="00A21EBF">
              <w:rPr>
                <w:rFonts w:ascii="Times New Roman" w:hAnsi="Times New Roman" w:eastAsia="Times New Roman" w:cs="Times New Roman"/>
                <w:bCs/>
                <w:color w:val="000000" w:themeColor="text1"/>
                <w:sz w:val="18"/>
                <w:szCs w:val="18"/>
              </w:rPr>
              <w:t>1</w:t>
            </w:r>
          </w:p>
        </w:tc>
        <w:tc>
          <w:tcPr>
            <w:tcW w:w="1080" w:type="dxa"/>
          </w:tcPr>
          <w:p w:rsidRPr="00A21EBF" w:rsidR="00A21EBF" w:rsidP="00A21EBF" w:rsidRDefault="00F27119" w14:paraId="56694AA8" w14:textId="7570888D">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bCs/>
                <w:color w:val="000000" w:themeColor="text1"/>
                <w:sz w:val="18"/>
                <w:szCs w:val="18"/>
              </w:rPr>
              <w:t>3,392</w:t>
            </w:r>
          </w:p>
        </w:tc>
        <w:tc>
          <w:tcPr>
            <w:tcW w:w="990" w:type="dxa"/>
          </w:tcPr>
          <w:p w:rsidRPr="00A21EBF" w:rsidR="00A21EBF" w:rsidP="00A21EBF" w:rsidRDefault="00A21EBF" w14:paraId="2061F0E4" w14:textId="77777777">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sidRPr="00A21EBF">
              <w:rPr>
                <w:rFonts w:ascii="Times New Roman" w:hAnsi="Times New Roman" w:eastAsia="Times New Roman" w:cs="Times New Roman"/>
                <w:bCs/>
                <w:color w:val="000000" w:themeColor="text1"/>
                <w:sz w:val="18"/>
                <w:szCs w:val="18"/>
              </w:rPr>
              <w:t>0.25</w:t>
            </w:r>
          </w:p>
        </w:tc>
        <w:tc>
          <w:tcPr>
            <w:tcW w:w="900" w:type="dxa"/>
          </w:tcPr>
          <w:p w:rsidRPr="00A21EBF" w:rsidR="00A21EBF" w:rsidP="00A21EBF" w:rsidRDefault="00F27119" w14:paraId="686316D8" w14:textId="59C45F59">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bCs/>
                <w:color w:val="000000" w:themeColor="text1"/>
                <w:sz w:val="18"/>
                <w:szCs w:val="18"/>
              </w:rPr>
              <w:t>848</w:t>
            </w:r>
          </w:p>
        </w:tc>
        <w:tc>
          <w:tcPr>
            <w:tcW w:w="990" w:type="dxa"/>
          </w:tcPr>
          <w:p w:rsidRPr="00A21EBF" w:rsidR="00A21EBF" w:rsidP="00A21EBF" w:rsidRDefault="00003C16" w14:paraId="3C704944" w14:textId="4ECF3F22">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sz w:val="18"/>
                <w:szCs w:val="18"/>
              </w:rPr>
              <w:t>$</w:t>
            </w:r>
            <w:r w:rsidRPr="00A21EBF" w:rsidR="00A21EBF">
              <w:rPr>
                <w:rFonts w:ascii="Times New Roman" w:hAnsi="Times New Roman" w:eastAsia="Times New Roman" w:cs="Times New Roman"/>
                <w:bCs/>
                <w:color w:val="000000" w:themeColor="text1"/>
                <w:sz w:val="18"/>
                <w:szCs w:val="18"/>
              </w:rPr>
              <w:t>46.46</w:t>
            </w:r>
          </w:p>
        </w:tc>
        <w:tc>
          <w:tcPr>
            <w:tcW w:w="1170" w:type="dxa"/>
          </w:tcPr>
          <w:p w:rsidRPr="00A724B5" w:rsidR="00A21EBF" w:rsidP="005275FA" w:rsidRDefault="00003C16" w14:paraId="3AB785A7" w14:textId="5B930DE7">
            <w:pPr>
              <w:overflowPunct w:val="0"/>
              <w:autoSpaceDE w:val="0"/>
              <w:autoSpaceDN w:val="0"/>
              <w:adjustRightInd w:val="0"/>
              <w:spacing w:after="0" w:line="240" w:lineRule="auto"/>
              <w:textAlignment w:val="baseline"/>
              <w:rPr>
                <w:rFonts w:ascii="Times New Roman" w:hAnsi="Times New Roman" w:eastAsia="Times New Roman" w:cs="Times New Roman"/>
                <w:sz w:val="18"/>
                <w:szCs w:val="18"/>
              </w:rPr>
            </w:pPr>
            <w:r>
              <w:rPr>
                <w:rFonts w:ascii="Times New Roman" w:hAnsi="Times New Roman" w:eastAsia="Times New Roman" w:cs="Times New Roman"/>
                <w:sz w:val="18"/>
                <w:szCs w:val="18"/>
              </w:rPr>
              <w:t>$</w:t>
            </w:r>
            <w:r w:rsidR="00F27119">
              <w:rPr>
                <w:rFonts w:ascii="Times New Roman" w:hAnsi="Times New Roman" w:eastAsia="Times New Roman" w:cs="Times New Roman"/>
                <w:sz w:val="18"/>
                <w:szCs w:val="18"/>
              </w:rPr>
              <w:t>39,395</w:t>
            </w:r>
          </w:p>
        </w:tc>
        <w:tc>
          <w:tcPr>
            <w:tcW w:w="900" w:type="dxa"/>
          </w:tcPr>
          <w:p w:rsidRPr="00A21EBF" w:rsidR="00A21EBF" w:rsidP="00A21EBF" w:rsidRDefault="00003C16" w14:paraId="2D8F2A3E" w14:textId="1B07D869">
            <w:pPr>
              <w:spacing w:after="0" w:line="240" w:lineRule="auto"/>
              <w:jc w:val="both"/>
              <w:rPr>
                <w:rFonts w:ascii="Times New Roman" w:hAnsi="Times New Roman" w:eastAsia="Times New Roman" w:cs="Times New Roman"/>
                <w:bCs/>
                <w:color w:val="000000"/>
                <w:sz w:val="18"/>
                <w:szCs w:val="18"/>
              </w:rPr>
            </w:pPr>
            <w:r>
              <w:rPr>
                <w:rFonts w:ascii="Times New Roman" w:hAnsi="Times New Roman" w:eastAsia="Times New Roman" w:cs="Times New Roman"/>
                <w:bCs/>
                <w:color w:val="000000"/>
                <w:sz w:val="18"/>
                <w:szCs w:val="18"/>
              </w:rPr>
              <w:t>$</w:t>
            </w:r>
            <w:r w:rsidRPr="00A21EBF" w:rsidR="00A21EBF">
              <w:rPr>
                <w:rFonts w:ascii="Times New Roman" w:hAnsi="Times New Roman" w:eastAsia="Times New Roman" w:cs="Times New Roman"/>
                <w:bCs/>
                <w:color w:val="000000"/>
                <w:sz w:val="18"/>
                <w:szCs w:val="18"/>
              </w:rPr>
              <w:t>60.</w:t>
            </w:r>
            <w:r w:rsidR="00F27119">
              <w:rPr>
                <w:rFonts w:ascii="Times New Roman" w:hAnsi="Times New Roman" w:eastAsia="Times New Roman" w:cs="Times New Roman"/>
                <w:bCs/>
                <w:color w:val="000000"/>
                <w:sz w:val="18"/>
                <w:szCs w:val="18"/>
              </w:rPr>
              <w:t>86</w:t>
            </w:r>
          </w:p>
        </w:tc>
        <w:tc>
          <w:tcPr>
            <w:tcW w:w="1170" w:type="dxa"/>
          </w:tcPr>
          <w:p w:rsidRPr="00083ADB" w:rsidR="00A21EBF" w:rsidP="00A21EBF" w:rsidRDefault="00003C16" w14:paraId="68544671" w14:textId="1705FBA1">
            <w:pPr>
              <w:spacing w:after="0" w:line="240" w:lineRule="auto"/>
              <w:jc w:val="both"/>
              <w:rPr>
                <w:rFonts w:ascii="Times New Roman" w:hAnsi="Times New Roman" w:eastAsia="Times New Roman" w:cs="Times New Roman"/>
                <w:bCs/>
                <w:color w:val="000000"/>
                <w:sz w:val="18"/>
                <w:szCs w:val="18"/>
              </w:rPr>
            </w:pPr>
            <w:r>
              <w:rPr>
                <w:rFonts w:ascii="Times New Roman" w:hAnsi="Times New Roman" w:eastAsia="Times New Roman" w:cs="Times New Roman"/>
                <w:bCs/>
                <w:color w:val="000000"/>
                <w:sz w:val="18"/>
                <w:szCs w:val="18"/>
              </w:rPr>
              <w:t>$</w:t>
            </w:r>
            <w:r w:rsidRPr="00083ADB" w:rsidR="00F27119">
              <w:rPr>
                <w:rFonts w:ascii="Times New Roman" w:hAnsi="Times New Roman" w:eastAsia="Times New Roman" w:cs="Times New Roman"/>
                <w:bCs/>
                <w:color w:val="000000"/>
                <w:sz w:val="18"/>
                <w:szCs w:val="18"/>
              </w:rPr>
              <w:t>51,608</w:t>
            </w:r>
          </w:p>
        </w:tc>
      </w:tr>
      <w:tr w:rsidRPr="00A21EBF" w:rsidR="00D60B9A" w:rsidTr="00BA42B2" w14:paraId="4910F17C" w14:textId="77777777">
        <w:tc>
          <w:tcPr>
            <w:tcW w:w="1980" w:type="dxa"/>
            <w:tcBorders>
              <w:left w:val="single" w:color="auto" w:sz="4" w:space="0"/>
            </w:tcBorders>
          </w:tcPr>
          <w:p w:rsidRPr="00A21EBF" w:rsidR="00A21EBF" w:rsidP="00A21EBF" w:rsidRDefault="00A21EBF" w14:paraId="3EE25F79" w14:textId="4B8BCD79">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sidRPr="00A21EBF">
              <w:rPr>
                <w:rFonts w:ascii="Times New Roman" w:hAnsi="Times New Roman" w:eastAsia="Times New Roman" w:cs="Times New Roman"/>
                <w:bCs/>
                <w:color w:val="000000" w:themeColor="text1"/>
                <w:sz w:val="18"/>
                <w:szCs w:val="18"/>
              </w:rPr>
              <w:t>Narrative-Project Proposal, Track</w:t>
            </w:r>
            <w:r>
              <w:rPr>
                <w:rFonts w:ascii="Times New Roman" w:hAnsi="Times New Roman" w:eastAsia="Times New Roman" w:cs="Times New Roman"/>
                <w:bCs/>
                <w:color w:val="000000" w:themeColor="text1"/>
                <w:sz w:val="18"/>
                <w:szCs w:val="18"/>
              </w:rPr>
              <w:t xml:space="preserve"> </w:t>
            </w:r>
            <w:r w:rsidRPr="00A21EBF">
              <w:rPr>
                <w:rFonts w:ascii="Times New Roman" w:hAnsi="Times New Roman" w:eastAsia="Times New Roman" w:cs="Times New Roman"/>
                <w:bCs/>
                <w:color w:val="000000" w:themeColor="text1"/>
                <w:sz w:val="18"/>
                <w:szCs w:val="18"/>
              </w:rPr>
              <w:t>1 Written</w:t>
            </w:r>
          </w:p>
        </w:tc>
        <w:tc>
          <w:tcPr>
            <w:tcW w:w="1350" w:type="dxa"/>
          </w:tcPr>
          <w:p w:rsidRPr="00A21EBF" w:rsidR="00A21EBF" w:rsidP="00A21EBF" w:rsidRDefault="00F27119" w14:paraId="0D756D0B" w14:textId="4A53FDB9">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bCs/>
                <w:color w:val="000000" w:themeColor="text1"/>
                <w:sz w:val="18"/>
                <w:szCs w:val="18"/>
              </w:rPr>
              <w:t>3,352</w:t>
            </w:r>
          </w:p>
        </w:tc>
        <w:tc>
          <w:tcPr>
            <w:tcW w:w="1170" w:type="dxa"/>
          </w:tcPr>
          <w:p w:rsidRPr="00A21EBF" w:rsidR="00A21EBF" w:rsidP="00A21EBF" w:rsidRDefault="00A21EBF" w14:paraId="6CE4E86E" w14:textId="77777777">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sidRPr="00A21EBF">
              <w:rPr>
                <w:rFonts w:ascii="Times New Roman" w:hAnsi="Times New Roman" w:eastAsia="Times New Roman" w:cs="Times New Roman"/>
                <w:bCs/>
                <w:color w:val="000000" w:themeColor="text1"/>
                <w:sz w:val="18"/>
                <w:szCs w:val="18"/>
              </w:rPr>
              <w:t>1</w:t>
            </w:r>
          </w:p>
        </w:tc>
        <w:tc>
          <w:tcPr>
            <w:tcW w:w="1080" w:type="dxa"/>
          </w:tcPr>
          <w:p w:rsidRPr="00A21EBF" w:rsidR="00A21EBF" w:rsidP="00A21EBF" w:rsidRDefault="00F27119" w14:paraId="24B5AEF6" w14:textId="72F1B7E1">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bCs/>
                <w:color w:val="000000" w:themeColor="text1"/>
                <w:sz w:val="18"/>
                <w:szCs w:val="18"/>
              </w:rPr>
              <w:t>3,352</w:t>
            </w:r>
          </w:p>
        </w:tc>
        <w:tc>
          <w:tcPr>
            <w:tcW w:w="990" w:type="dxa"/>
          </w:tcPr>
          <w:p w:rsidRPr="00A21EBF" w:rsidR="00A21EBF" w:rsidP="00A21EBF" w:rsidRDefault="00D60B9A" w14:paraId="6905D587" w14:textId="4B91A4CC">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bCs/>
                <w:color w:val="000000" w:themeColor="text1"/>
                <w:sz w:val="18"/>
                <w:szCs w:val="18"/>
              </w:rPr>
              <w:t>20</w:t>
            </w:r>
          </w:p>
        </w:tc>
        <w:tc>
          <w:tcPr>
            <w:tcW w:w="900" w:type="dxa"/>
          </w:tcPr>
          <w:p w:rsidRPr="00A21EBF" w:rsidR="00A21EBF" w:rsidP="00A21EBF" w:rsidRDefault="00F27119" w14:paraId="1FDD84CC" w14:textId="42B24FB9">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bCs/>
                <w:color w:val="000000" w:themeColor="text1"/>
                <w:sz w:val="18"/>
                <w:szCs w:val="18"/>
              </w:rPr>
              <w:t>67,035</w:t>
            </w:r>
          </w:p>
        </w:tc>
        <w:tc>
          <w:tcPr>
            <w:tcW w:w="990" w:type="dxa"/>
          </w:tcPr>
          <w:p w:rsidRPr="00A21EBF" w:rsidR="00A21EBF" w:rsidP="00A21EBF" w:rsidRDefault="00003C16" w14:paraId="103C370A" w14:textId="7FB5D3B0">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sz w:val="18"/>
                <w:szCs w:val="18"/>
              </w:rPr>
              <w:t>$</w:t>
            </w:r>
            <w:r w:rsidR="00D60B9A">
              <w:rPr>
                <w:rFonts w:ascii="Times New Roman" w:hAnsi="Times New Roman" w:eastAsia="Times New Roman" w:cs="Times New Roman"/>
                <w:bCs/>
                <w:color w:val="000000" w:themeColor="text1"/>
                <w:sz w:val="18"/>
                <w:szCs w:val="18"/>
              </w:rPr>
              <w:t>60.45</w:t>
            </w:r>
          </w:p>
        </w:tc>
        <w:tc>
          <w:tcPr>
            <w:tcW w:w="1170" w:type="dxa"/>
          </w:tcPr>
          <w:p w:rsidRPr="00A724B5" w:rsidR="00A21EBF" w:rsidP="005275FA" w:rsidRDefault="00003C16" w14:paraId="7118458F" w14:textId="720894BD">
            <w:pPr>
              <w:overflowPunct w:val="0"/>
              <w:autoSpaceDE w:val="0"/>
              <w:autoSpaceDN w:val="0"/>
              <w:adjustRightInd w:val="0"/>
              <w:spacing w:after="0" w:line="240" w:lineRule="auto"/>
              <w:textAlignment w:val="baseline"/>
              <w:rPr>
                <w:rFonts w:ascii="Times New Roman" w:hAnsi="Times New Roman" w:eastAsia="Times New Roman" w:cs="Times New Roman"/>
                <w:sz w:val="18"/>
                <w:szCs w:val="18"/>
              </w:rPr>
            </w:pPr>
            <w:r>
              <w:rPr>
                <w:rFonts w:ascii="Times New Roman" w:hAnsi="Times New Roman" w:eastAsia="Times New Roman" w:cs="Times New Roman"/>
                <w:sz w:val="18"/>
                <w:szCs w:val="18"/>
              </w:rPr>
              <w:t>$</w:t>
            </w:r>
            <w:r w:rsidR="00F27119">
              <w:rPr>
                <w:rFonts w:ascii="Times New Roman" w:hAnsi="Times New Roman" w:eastAsia="Times New Roman" w:cs="Times New Roman"/>
                <w:sz w:val="18"/>
                <w:szCs w:val="18"/>
              </w:rPr>
              <w:t>4,052,284</w:t>
            </w:r>
          </w:p>
        </w:tc>
        <w:tc>
          <w:tcPr>
            <w:tcW w:w="900" w:type="dxa"/>
          </w:tcPr>
          <w:p w:rsidRPr="00A21EBF" w:rsidR="00A21EBF" w:rsidP="00A21EBF" w:rsidRDefault="00003C16" w14:paraId="4B31715D" w14:textId="4E3EF897">
            <w:pPr>
              <w:overflowPunct w:val="0"/>
              <w:autoSpaceDE w:val="0"/>
              <w:autoSpaceDN w:val="0"/>
              <w:adjustRightInd w:val="0"/>
              <w:spacing w:after="0" w:line="240" w:lineRule="auto"/>
              <w:jc w:val="both"/>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bCs/>
                <w:color w:val="000000" w:themeColor="text1"/>
                <w:sz w:val="18"/>
                <w:szCs w:val="18"/>
              </w:rPr>
              <w:t>$</w:t>
            </w:r>
            <w:r w:rsidR="00D60B9A">
              <w:rPr>
                <w:rFonts w:ascii="Times New Roman" w:hAnsi="Times New Roman" w:eastAsia="Times New Roman" w:cs="Times New Roman"/>
                <w:bCs/>
                <w:color w:val="000000" w:themeColor="text1"/>
                <w:sz w:val="18"/>
                <w:szCs w:val="18"/>
              </w:rPr>
              <w:t>79.19</w:t>
            </w:r>
          </w:p>
        </w:tc>
        <w:tc>
          <w:tcPr>
            <w:tcW w:w="1170" w:type="dxa"/>
          </w:tcPr>
          <w:p w:rsidRPr="00083ADB" w:rsidR="00A21EBF" w:rsidP="00A21EBF" w:rsidRDefault="00003C16" w14:paraId="42D6E4B6" w14:textId="73A15340">
            <w:pPr>
              <w:overflowPunct w:val="0"/>
              <w:autoSpaceDE w:val="0"/>
              <w:autoSpaceDN w:val="0"/>
              <w:adjustRightInd w:val="0"/>
              <w:spacing w:after="0" w:line="240" w:lineRule="auto"/>
              <w:jc w:val="both"/>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bCs/>
                <w:color w:val="000000" w:themeColor="text1"/>
                <w:sz w:val="18"/>
                <w:szCs w:val="18"/>
              </w:rPr>
              <w:t>$</w:t>
            </w:r>
            <w:r w:rsidRPr="00083ADB" w:rsidR="00F27119">
              <w:rPr>
                <w:rFonts w:ascii="Times New Roman" w:hAnsi="Times New Roman" w:eastAsia="Times New Roman" w:cs="Times New Roman"/>
                <w:bCs/>
                <w:color w:val="000000" w:themeColor="text1"/>
                <w:sz w:val="18"/>
                <w:szCs w:val="18"/>
              </w:rPr>
              <w:t>5,308,491</w:t>
            </w:r>
          </w:p>
        </w:tc>
      </w:tr>
      <w:tr w:rsidRPr="00A21EBF" w:rsidR="00D60B9A" w:rsidTr="00BA42B2" w14:paraId="0794394B" w14:textId="77777777">
        <w:tc>
          <w:tcPr>
            <w:tcW w:w="1980" w:type="dxa"/>
            <w:tcBorders>
              <w:left w:val="single" w:color="auto" w:sz="4" w:space="0"/>
            </w:tcBorders>
          </w:tcPr>
          <w:p w:rsidRPr="00A21EBF" w:rsidR="00A21EBF" w:rsidP="00A21EBF" w:rsidRDefault="00A21EBF" w14:paraId="2A0CF3F2" w14:textId="7629FB98">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bCs/>
                <w:color w:val="000000" w:themeColor="text1"/>
                <w:sz w:val="18"/>
                <w:szCs w:val="18"/>
              </w:rPr>
              <w:t>Narrative- Project Proposal, Track II - Written</w:t>
            </w:r>
          </w:p>
        </w:tc>
        <w:tc>
          <w:tcPr>
            <w:tcW w:w="1350" w:type="dxa"/>
          </w:tcPr>
          <w:p w:rsidRPr="00A21EBF" w:rsidR="00A21EBF" w:rsidP="00A21EBF" w:rsidRDefault="00A21EBF" w14:paraId="4DF752D8" w14:textId="08BA4890">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bCs/>
                <w:color w:val="000000" w:themeColor="text1"/>
                <w:sz w:val="18"/>
                <w:szCs w:val="18"/>
              </w:rPr>
              <w:t>40</w:t>
            </w:r>
          </w:p>
        </w:tc>
        <w:tc>
          <w:tcPr>
            <w:tcW w:w="1170" w:type="dxa"/>
          </w:tcPr>
          <w:p w:rsidRPr="00A21EBF" w:rsidR="00A21EBF" w:rsidP="00A21EBF" w:rsidRDefault="00A21EBF" w14:paraId="243210B2" w14:textId="6D7E61B3">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bCs/>
                <w:color w:val="000000" w:themeColor="text1"/>
                <w:sz w:val="18"/>
                <w:szCs w:val="18"/>
              </w:rPr>
              <w:t>1</w:t>
            </w:r>
          </w:p>
        </w:tc>
        <w:tc>
          <w:tcPr>
            <w:tcW w:w="1080" w:type="dxa"/>
          </w:tcPr>
          <w:p w:rsidRPr="00A21EBF" w:rsidR="00A21EBF" w:rsidP="00A21EBF" w:rsidRDefault="00A21EBF" w14:paraId="2FB7498B" w14:textId="04A2B12F">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bCs/>
                <w:color w:val="000000" w:themeColor="text1"/>
                <w:sz w:val="18"/>
                <w:szCs w:val="18"/>
              </w:rPr>
              <w:t>40</w:t>
            </w:r>
          </w:p>
        </w:tc>
        <w:tc>
          <w:tcPr>
            <w:tcW w:w="990" w:type="dxa"/>
          </w:tcPr>
          <w:p w:rsidRPr="00A21EBF" w:rsidR="00A21EBF" w:rsidP="00A21EBF" w:rsidRDefault="00A21EBF" w14:paraId="258D1AE9" w14:textId="364D4915">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bCs/>
                <w:color w:val="000000" w:themeColor="text1"/>
                <w:sz w:val="18"/>
                <w:szCs w:val="18"/>
              </w:rPr>
              <w:t>120</w:t>
            </w:r>
          </w:p>
        </w:tc>
        <w:tc>
          <w:tcPr>
            <w:tcW w:w="900" w:type="dxa"/>
          </w:tcPr>
          <w:p w:rsidRPr="00A21EBF" w:rsidR="00A21EBF" w:rsidP="00A21EBF" w:rsidRDefault="00D60B9A" w14:paraId="314E2613" w14:textId="603A5729">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bCs/>
                <w:color w:val="000000" w:themeColor="text1"/>
                <w:sz w:val="18"/>
                <w:szCs w:val="18"/>
              </w:rPr>
              <w:t>4,800</w:t>
            </w:r>
          </w:p>
        </w:tc>
        <w:tc>
          <w:tcPr>
            <w:tcW w:w="990" w:type="dxa"/>
          </w:tcPr>
          <w:p w:rsidRPr="00A21EBF" w:rsidR="00A21EBF" w:rsidP="00A21EBF" w:rsidRDefault="00003C16" w14:paraId="1E17810B" w14:textId="7D870D0E">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sz w:val="18"/>
                <w:szCs w:val="18"/>
              </w:rPr>
              <w:t>$</w:t>
            </w:r>
            <w:r w:rsidR="00D60B9A">
              <w:rPr>
                <w:rFonts w:ascii="Times New Roman" w:hAnsi="Times New Roman" w:eastAsia="Times New Roman" w:cs="Times New Roman"/>
                <w:bCs/>
                <w:color w:val="000000" w:themeColor="text1"/>
                <w:sz w:val="18"/>
                <w:szCs w:val="18"/>
              </w:rPr>
              <w:t>60.45</w:t>
            </w:r>
          </w:p>
        </w:tc>
        <w:tc>
          <w:tcPr>
            <w:tcW w:w="1170" w:type="dxa"/>
          </w:tcPr>
          <w:p w:rsidRPr="00A724B5" w:rsidR="00A21EBF" w:rsidP="005275FA" w:rsidRDefault="00003C16" w14:paraId="06BE4A2F" w14:textId="32056D70">
            <w:pPr>
              <w:overflowPunct w:val="0"/>
              <w:autoSpaceDE w:val="0"/>
              <w:autoSpaceDN w:val="0"/>
              <w:adjustRightInd w:val="0"/>
              <w:spacing w:after="0" w:line="240" w:lineRule="auto"/>
              <w:textAlignment w:val="baseline"/>
              <w:rPr>
                <w:rFonts w:ascii="Times New Roman" w:hAnsi="Times New Roman" w:eastAsia="Times New Roman" w:cs="Times New Roman"/>
                <w:sz w:val="18"/>
                <w:szCs w:val="18"/>
              </w:rPr>
            </w:pPr>
            <w:r>
              <w:rPr>
                <w:rFonts w:ascii="Times New Roman" w:hAnsi="Times New Roman" w:eastAsia="Times New Roman" w:cs="Times New Roman"/>
                <w:sz w:val="18"/>
                <w:szCs w:val="18"/>
              </w:rPr>
              <w:t>$</w:t>
            </w:r>
            <w:r w:rsidRPr="00A724B5" w:rsidR="00D60B9A">
              <w:rPr>
                <w:rFonts w:ascii="Times New Roman" w:hAnsi="Times New Roman" w:eastAsia="Times New Roman" w:cs="Times New Roman"/>
                <w:sz w:val="18"/>
                <w:szCs w:val="18"/>
              </w:rPr>
              <w:t>290,160</w:t>
            </w:r>
          </w:p>
        </w:tc>
        <w:tc>
          <w:tcPr>
            <w:tcW w:w="900" w:type="dxa"/>
          </w:tcPr>
          <w:p w:rsidRPr="00A21EBF" w:rsidR="00A21EBF" w:rsidP="00A21EBF" w:rsidRDefault="00003C16" w14:paraId="4D308F9E" w14:textId="60D3A247">
            <w:pPr>
              <w:overflowPunct w:val="0"/>
              <w:autoSpaceDE w:val="0"/>
              <w:autoSpaceDN w:val="0"/>
              <w:adjustRightInd w:val="0"/>
              <w:spacing w:after="0" w:line="240" w:lineRule="auto"/>
              <w:jc w:val="both"/>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bCs/>
                <w:color w:val="000000" w:themeColor="text1"/>
                <w:sz w:val="18"/>
                <w:szCs w:val="18"/>
              </w:rPr>
              <w:t>$</w:t>
            </w:r>
            <w:r w:rsidR="00D60B9A">
              <w:rPr>
                <w:rFonts w:ascii="Times New Roman" w:hAnsi="Times New Roman" w:eastAsia="Times New Roman" w:cs="Times New Roman"/>
                <w:bCs/>
                <w:color w:val="000000" w:themeColor="text1"/>
                <w:sz w:val="18"/>
                <w:szCs w:val="18"/>
              </w:rPr>
              <w:t>79.19</w:t>
            </w:r>
          </w:p>
        </w:tc>
        <w:tc>
          <w:tcPr>
            <w:tcW w:w="1170" w:type="dxa"/>
          </w:tcPr>
          <w:p w:rsidRPr="00083ADB" w:rsidR="00A21EBF" w:rsidP="00A21EBF" w:rsidRDefault="00003C16" w14:paraId="5B02701F" w14:textId="15442DE4">
            <w:pPr>
              <w:overflowPunct w:val="0"/>
              <w:autoSpaceDE w:val="0"/>
              <w:autoSpaceDN w:val="0"/>
              <w:adjustRightInd w:val="0"/>
              <w:spacing w:after="0" w:line="240" w:lineRule="auto"/>
              <w:jc w:val="both"/>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bCs/>
                <w:color w:val="000000" w:themeColor="text1"/>
                <w:sz w:val="18"/>
                <w:szCs w:val="18"/>
              </w:rPr>
              <w:t>$</w:t>
            </w:r>
            <w:r w:rsidRPr="00083ADB" w:rsidR="00D60B9A">
              <w:rPr>
                <w:rFonts w:ascii="Times New Roman" w:hAnsi="Times New Roman" w:eastAsia="Times New Roman" w:cs="Times New Roman"/>
                <w:bCs/>
                <w:color w:val="000000" w:themeColor="text1"/>
                <w:sz w:val="18"/>
                <w:szCs w:val="18"/>
              </w:rPr>
              <w:t>380,110</w:t>
            </w:r>
          </w:p>
        </w:tc>
      </w:tr>
      <w:tr w:rsidRPr="00A21EBF" w:rsidR="00D60B9A" w:rsidTr="00BA42B2" w14:paraId="5652BE93" w14:textId="77777777">
        <w:tc>
          <w:tcPr>
            <w:tcW w:w="1980" w:type="dxa"/>
            <w:tcBorders>
              <w:left w:val="single" w:color="auto" w:sz="4" w:space="0"/>
            </w:tcBorders>
          </w:tcPr>
          <w:p w:rsidR="00D60B9A" w:rsidP="00A21EBF" w:rsidRDefault="00D60B9A" w14:paraId="0B8496EE" w14:textId="617C4D9A">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bCs/>
                <w:color w:val="000000" w:themeColor="text1"/>
                <w:sz w:val="18"/>
                <w:szCs w:val="18"/>
              </w:rPr>
              <w:t>Environmental Information in response to 7 CFR 1970 - Written</w:t>
            </w:r>
          </w:p>
        </w:tc>
        <w:tc>
          <w:tcPr>
            <w:tcW w:w="1350" w:type="dxa"/>
          </w:tcPr>
          <w:p w:rsidR="00D60B9A" w:rsidP="00A21EBF" w:rsidRDefault="00F27119" w14:paraId="789ED0EB" w14:textId="446ACA10">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bCs/>
                <w:color w:val="000000" w:themeColor="text1"/>
                <w:sz w:val="18"/>
                <w:szCs w:val="18"/>
              </w:rPr>
              <w:t>3,292</w:t>
            </w:r>
          </w:p>
        </w:tc>
        <w:tc>
          <w:tcPr>
            <w:tcW w:w="1170" w:type="dxa"/>
          </w:tcPr>
          <w:p w:rsidR="00D60B9A" w:rsidP="00A21EBF" w:rsidRDefault="00D60B9A" w14:paraId="7FC1CADE" w14:textId="17C246B1">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bCs/>
                <w:color w:val="000000" w:themeColor="text1"/>
                <w:sz w:val="18"/>
                <w:szCs w:val="18"/>
              </w:rPr>
              <w:t>1</w:t>
            </w:r>
          </w:p>
        </w:tc>
        <w:tc>
          <w:tcPr>
            <w:tcW w:w="1080" w:type="dxa"/>
          </w:tcPr>
          <w:p w:rsidR="00D60B9A" w:rsidP="00A21EBF" w:rsidRDefault="00F27119" w14:paraId="48909E75" w14:textId="149725F0">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bCs/>
                <w:color w:val="000000" w:themeColor="text1"/>
                <w:sz w:val="18"/>
                <w:szCs w:val="18"/>
              </w:rPr>
              <w:t>3,392</w:t>
            </w:r>
          </w:p>
        </w:tc>
        <w:tc>
          <w:tcPr>
            <w:tcW w:w="990" w:type="dxa"/>
          </w:tcPr>
          <w:p w:rsidR="00D60B9A" w:rsidP="00A21EBF" w:rsidRDefault="00D60B9A" w14:paraId="6F1BD96D" w14:textId="003C666B">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bCs/>
                <w:color w:val="000000" w:themeColor="text1"/>
                <w:sz w:val="18"/>
                <w:szCs w:val="18"/>
              </w:rPr>
              <w:t>5</w:t>
            </w:r>
          </w:p>
        </w:tc>
        <w:tc>
          <w:tcPr>
            <w:tcW w:w="900" w:type="dxa"/>
          </w:tcPr>
          <w:p w:rsidR="00D60B9A" w:rsidP="00A21EBF" w:rsidRDefault="00667808" w14:paraId="1A710C28" w14:textId="634C0E7D">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bCs/>
                <w:color w:val="000000" w:themeColor="text1"/>
                <w:sz w:val="18"/>
                <w:szCs w:val="18"/>
              </w:rPr>
              <w:t>16,959</w:t>
            </w:r>
          </w:p>
        </w:tc>
        <w:tc>
          <w:tcPr>
            <w:tcW w:w="990" w:type="dxa"/>
          </w:tcPr>
          <w:p w:rsidR="00D60B9A" w:rsidP="00A21EBF" w:rsidRDefault="00003C16" w14:paraId="7DEC212F" w14:textId="410CD7AF">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sz w:val="18"/>
                <w:szCs w:val="18"/>
              </w:rPr>
              <w:t>$</w:t>
            </w:r>
            <w:r w:rsidR="00D60B9A">
              <w:rPr>
                <w:rFonts w:ascii="Times New Roman" w:hAnsi="Times New Roman" w:eastAsia="Times New Roman" w:cs="Times New Roman"/>
                <w:bCs/>
                <w:color w:val="000000" w:themeColor="text1"/>
                <w:sz w:val="18"/>
                <w:szCs w:val="18"/>
              </w:rPr>
              <w:t>46.46</w:t>
            </w:r>
          </w:p>
        </w:tc>
        <w:tc>
          <w:tcPr>
            <w:tcW w:w="1170" w:type="dxa"/>
          </w:tcPr>
          <w:p w:rsidRPr="00A724B5" w:rsidR="00D60B9A" w:rsidP="005275FA" w:rsidRDefault="00003C16" w14:paraId="66C2134A" w14:textId="00C2655F">
            <w:pPr>
              <w:overflowPunct w:val="0"/>
              <w:autoSpaceDE w:val="0"/>
              <w:autoSpaceDN w:val="0"/>
              <w:adjustRightInd w:val="0"/>
              <w:spacing w:after="0" w:line="240" w:lineRule="auto"/>
              <w:textAlignment w:val="baseline"/>
              <w:rPr>
                <w:rFonts w:ascii="Times New Roman" w:hAnsi="Times New Roman" w:eastAsia="Times New Roman" w:cs="Times New Roman"/>
                <w:sz w:val="18"/>
                <w:szCs w:val="18"/>
              </w:rPr>
            </w:pPr>
            <w:r>
              <w:rPr>
                <w:rFonts w:ascii="Times New Roman" w:hAnsi="Times New Roman" w:eastAsia="Times New Roman" w:cs="Times New Roman"/>
                <w:sz w:val="18"/>
                <w:szCs w:val="18"/>
              </w:rPr>
              <w:t>$</w:t>
            </w:r>
            <w:r w:rsidR="00667808">
              <w:rPr>
                <w:rFonts w:ascii="Times New Roman" w:hAnsi="Times New Roman" w:eastAsia="Times New Roman" w:cs="Times New Roman"/>
                <w:sz w:val="18"/>
                <w:szCs w:val="18"/>
              </w:rPr>
              <w:t>787,907</w:t>
            </w:r>
          </w:p>
        </w:tc>
        <w:tc>
          <w:tcPr>
            <w:tcW w:w="900" w:type="dxa"/>
          </w:tcPr>
          <w:p w:rsidR="00D60B9A" w:rsidP="00A21EBF" w:rsidRDefault="00003C16" w14:paraId="3E6AEA9B" w14:textId="3CB7AE2D">
            <w:pPr>
              <w:overflowPunct w:val="0"/>
              <w:autoSpaceDE w:val="0"/>
              <w:autoSpaceDN w:val="0"/>
              <w:adjustRightInd w:val="0"/>
              <w:spacing w:after="0" w:line="240" w:lineRule="auto"/>
              <w:jc w:val="both"/>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bCs/>
                <w:color w:val="000000" w:themeColor="text1"/>
                <w:sz w:val="18"/>
                <w:szCs w:val="18"/>
              </w:rPr>
              <w:t>$</w:t>
            </w:r>
            <w:r w:rsidR="00D60B9A">
              <w:rPr>
                <w:rFonts w:ascii="Times New Roman" w:hAnsi="Times New Roman" w:eastAsia="Times New Roman" w:cs="Times New Roman"/>
                <w:bCs/>
                <w:color w:val="000000" w:themeColor="text1"/>
                <w:sz w:val="18"/>
                <w:szCs w:val="18"/>
              </w:rPr>
              <w:t>60.86</w:t>
            </w:r>
          </w:p>
        </w:tc>
        <w:tc>
          <w:tcPr>
            <w:tcW w:w="1170" w:type="dxa"/>
          </w:tcPr>
          <w:p w:rsidRPr="00083ADB" w:rsidR="00D60B9A" w:rsidP="00A21EBF" w:rsidRDefault="00003C16" w14:paraId="26B7054A" w14:textId="6DA1C4D2">
            <w:pPr>
              <w:overflowPunct w:val="0"/>
              <w:autoSpaceDE w:val="0"/>
              <w:autoSpaceDN w:val="0"/>
              <w:adjustRightInd w:val="0"/>
              <w:spacing w:after="0" w:line="240" w:lineRule="auto"/>
              <w:jc w:val="both"/>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bCs/>
                <w:color w:val="000000" w:themeColor="text1"/>
                <w:sz w:val="18"/>
                <w:szCs w:val="18"/>
              </w:rPr>
              <w:t>$</w:t>
            </w:r>
            <w:r w:rsidRPr="00083ADB" w:rsidR="00667808">
              <w:rPr>
                <w:rFonts w:ascii="Times New Roman" w:hAnsi="Times New Roman" w:eastAsia="Times New Roman" w:cs="Times New Roman"/>
                <w:bCs/>
                <w:color w:val="000000" w:themeColor="text1"/>
                <w:sz w:val="18"/>
                <w:szCs w:val="18"/>
              </w:rPr>
              <w:t>1,032,158</w:t>
            </w:r>
          </w:p>
        </w:tc>
      </w:tr>
      <w:tr w:rsidRPr="00A21EBF" w:rsidR="00D60B9A" w:rsidTr="00BA42B2" w14:paraId="504E4D74" w14:textId="77777777">
        <w:tc>
          <w:tcPr>
            <w:tcW w:w="1980" w:type="dxa"/>
            <w:tcBorders>
              <w:left w:val="single" w:color="auto" w:sz="4" w:space="0"/>
            </w:tcBorders>
          </w:tcPr>
          <w:p w:rsidR="00D60B9A" w:rsidP="00A21EBF" w:rsidRDefault="00D60B9A" w14:paraId="1912E6EC" w14:textId="295B1E56">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bCs/>
                <w:color w:val="000000" w:themeColor="text1"/>
                <w:sz w:val="18"/>
                <w:szCs w:val="18"/>
              </w:rPr>
              <w:t>Preliminary Architectural Feasibility Report or Engineering Documentation - Written</w:t>
            </w:r>
          </w:p>
        </w:tc>
        <w:tc>
          <w:tcPr>
            <w:tcW w:w="1350" w:type="dxa"/>
          </w:tcPr>
          <w:p w:rsidR="00D60B9A" w:rsidP="00A21EBF" w:rsidRDefault="00667808" w14:paraId="0531A103" w14:textId="087C9546">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bCs/>
                <w:color w:val="000000" w:themeColor="text1"/>
                <w:sz w:val="18"/>
                <w:szCs w:val="18"/>
              </w:rPr>
              <w:t>279</w:t>
            </w:r>
          </w:p>
        </w:tc>
        <w:tc>
          <w:tcPr>
            <w:tcW w:w="1170" w:type="dxa"/>
          </w:tcPr>
          <w:p w:rsidR="00D60B9A" w:rsidP="00A21EBF" w:rsidRDefault="00D60B9A" w14:paraId="5BFAA92F" w14:textId="0A1D38D8">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bCs/>
                <w:color w:val="000000" w:themeColor="text1"/>
                <w:sz w:val="18"/>
                <w:szCs w:val="18"/>
              </w:rPr>
              <w:t>1</w:t>
            </w:r>
          </w:p>
        </w:tc>
        <w:tc>
          <w:tcPr>
            <w:tcW w:w="1080" w:type="dxa"/>
          </w:tcPr>
          <w:p w:rsidR="00D60B9A" w:rsidP="00A21EBF" w:rsidRDefault="00667808" w14:paraId="3A3959A6" w14:textId="2FF5C563">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bCs/>
                <w:color w:val="000000" w:themeColor="text1"/>
                <w:sz w:val="18"/>
                <w:szCs w:val="18"/>
              </w:rPr>
              <w:t>279</w:t>
            </w:r>
          </w:p>
        </w:tc>
        <w:tc>
          <w:tcPr>
            <w:tcW w:w="990" w:type="dxa"/>
          </w:tcPr>
          <w:p w:rsidR="00D60B9A" w:rsidP="00A21EBF" w:rsidRDefault="00702834" w14:paraId="45310C85" w14:textId="7EBDFE66">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bCs/>
                <w:color w:val="000000" w:themeColor="text1"/>
                <w:sz w:val="18"/>
                <w:szCs w:val="18"/>
              </w:rPr>
              <w:t>10</w:t>
            </w:r>
          </w:p>
        </w:tc>
        <w:tc>
          <w:tcPr>
            <w:tcW w:w="900" w:type="dxa"/>
          </w:tcPr>
          <w:p w:rsidR="00D60B9A" w:rsidP="00A21EBF" w:rsidRDefault="00702834" w14:paraId="05BA34A5" w14:textId="3C1B5B80">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bCs/>
                <w:color w:val="000000" w:themeColor="text1"/>
                <w:sz w:val="18"/>
                <w:szCs w:val="18"/>
              </w:rPr>
              <w:t>2</w:t>
            </w:r>
            <w:r w:rsidR="00667808">
              <w:rPr>
                <w:rFonts w:ascii="Times New Roman" w:hAnsi="Times New Roman" w:eastAsia="Times New Roman" w:cs="Times New Roman"/>
                <w:bCs/>
                <w:color w:val="000000" w:themeColor="text1"/>
                <w:sz w:val="18"/>
                <w:szCs w:val="18"/>
              </w:rPr>
              <w:t>,786</w:t>
            </w:r>
          </w:p>
        </w:tc>
        <w:tc>
          <w:tcPr>
            <w:tcW w:w="990" w:type="dxa"/>
          </w:tcPr>
          <w:p w:rsidR="00D60B9A" w:rsidP="00A21EBF" w:rsidRDefault="00003C16" w14:paraId="538247C0" w14:textId="46721F89">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sz w:val="18"/>
                <w:szCs w:val="18"/>
              </w:rPr>
              <w:t>$</w:t>
            </w:r>
            <w:r w:rsidR="00702834">
              <w:rPr>
                <w:rFonts w:ascii="Times New Roman" w:hAnsi="Times New Roman" w:eastAsia="Times New Roman" w:cs="Times New Roman"/>
                <w:bCs/>
                <w:color w:val="000000" w:themeColor="text1"/>
                <w:sz w:val="18"/>
                <w:szCs w:val="18"/>
              </w:rPr>
              <w:t>60.45</w:t>
            </w:r>
          </w:p>
        </w:tc>
        <w:tc>
          <w:tcPr>
            <w:tcW w:w="1170" w:type="dxa"/>
          </w:tcPr>
          <w:p w:rsidRPr="00A724B5" w:rsidR="00D60B9A" w:rsidP="005275FA" w:rsidRDefault="00003C16" w14:paraId="4807783A" w14:textId="66C743DD">
            <w:pPr>
              <w:overflowPunct w:val="0"/>
              <w:autoSpaceDE w:val="0"/>
              <w:autoSpaceDN w:val="0"/>
              <w:adjustRightInd w:val="0"/>
              <w:spacing w:after="0" w:line="240" w:lineRule="auto"/>
              <w:textAlignment w:val="baseline"/>
              <w:rPr>
                <w:rFonts w:ascii="Times New Roman" w:hAnsi="Times New Roman" w:eastAsia="Times New Roman" w:cs="Times New Roman"/>
                <w:sz w:val="18"/>
                <w:szCs w:val="18"/>
              </w:rPr>
            </w:pPr>
            <w:r>
              <w:rPr>
                <w:rFonts w:ascii="Times New Roman" w:hAnsi="Times New Roman" w:eastAsia="Times New Roman" w:cs="Times New Roman"/>
                <w:sz w:val="18"/>
                <w:szCs w:val="18"/>
              </w:rPr>
              <w:t>$</w:t>
            </w:r>
            <w:r w:rsidRPr="00A724B5" w:rsidR="00702834">
              <w:rPr>
                <w:rFonts w:ascii="Times New Roman" w:hAnsi="Times New Roman" w:eastAsia="Times New Roman" w:cs="Times New Roman"/>
                <w:sz w:val="18"/>
                <w:szCs w:val="18"/>
              </w:rPr>
              <w:t>1</w:t>
            </w:r>
            <w:r w:rsidR="00667808">
              <w:rPr>
                <w:rFonts w:ascii="Times New Roman" w:hAnsi="Times New Roman" w:eastAsia="Times New Roman" w:cs="Times New Roman"/>
                <w:sz w:val="18"/>
                <w:szCs w:val="18"/>
              </w:rPr>
              <w:t>68,438</w:t>
            </w:r>
          </w:p>
        </w:tc>
        <w:tc>
          <w:tcPr>
            <w:tcW w:w="900" w:type="dxa"/>
          </w:tcPr>
          <w:p w:rsidR="00D60B9A" w:rsidP="00A21EBF" w:rsidRDefault="00003C16" w14:paraId="619C1CFD" w14:textId="0583636F">
            <w:pPr>
              <w:overflowPunct w:val="0"/>
              <w:autoSpaceDE w:val="0"/>
              <w:autoSpaceDN w:val="0"/>
              <w:adjustRightInd w:val="0"/>
              <w:spacing w:after="0" w:line="240" w:lineRule="auto"/>
              <w:jc w:val="both"/>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bCs/>
                <w:color w:val="000000" w:themeColor="text1"/>
                <w:sz w:val="18"/>
                <w:szCs w:val="18"/>
              </w:rPr>
              <w:t>$</w:t>
            </w:r>
            <w:r w:rsidR="00702834">
              <w:rPr>
                <w:rFonts w:ascii="Times New Roman" w:hAnsi="Times New Roman" w:eastAsia="Times New Roman" w:cs="Times New Roman"/>
                <w:bCs/>
                <w:color w:val="000000" w:themeColor="text1"/>
                <w:sz w:val="18"/>
                <w:szCs w:val="18"/>
              </w:rPr>
              <w:t>79.19</w:t>
            </w:r>
          </w:p>
        </w:tc>
        <w:tc>
          <w:tcPr>
            <w:tcW w:w="1170" w:type="dxa"/>
          </w:tcPr>
          <w:p w:rsidRPr="00083ADB" w:rsidR="00D60B9A" w:rsidP="00A21EBF" w:rsidRDefault="00003C16" w14:paraId="3D110089" w14:textId="1C8A4D41">
            <w:pPr>
              <w:overflowPunct w:val="0"/>
              <w:autoSpaceDE w:val="0"/>
              <w:autoSpaceDN w:val="0"/>
              <w:adjustRightInd w:val="0"/>
              <w:spacing w:after="0" w:line="240" w:lineRule="auto"/>
              <w:jc w:val="both"/>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bCs/>
                <w:color w:val="000000" w:themeColor="text1"/>
                <w:sz w:val="18"/>
                <w:szCs w:val="18"/>
              </w:rPr>
              <w:t>$</w:t>
            </w:r>
            <w:r w:rsidRPr="00083ADB" w:rsidR="00667808">
              <w:rPr>
                <w:rFonts w:ascii="Times New Roman" w:hAnsi="Times New Roman" w:eastAsia="Times New Roman" w:cs="Times New Roman"/>
                <w:bCs/>
                <w:color w:val="000000" w:themeColor="text1"/>
                <w:sz w:val="18"/>
                <w:szCs w:val="18"/>
              </w:rPr>
              <w:t>220,653</w:t>
            </w:r>
          </w:p>
        </w:tc>
      </w:tr>
      <w:tr w:rsidRPr="00A21EBF" w:rsidR="00D60B9A" w:rsidTr="00BA42B2" w14:paraId="095D684C" w14:textId="77777777">
        <w:tc>
          <w:tcPr>
            <w:tcW w:w="1980" w:type="dxa"/>
            <w:tcBorders>
              <w:left w:val="single" w:color="auto" w:sz="4" w:space="0"/>
            </w:tcBorders>
          </w:tcPr>
          <w:p w:rsidR="00D60B9A" w:rsidP="00A21EBF" w:rsidRDefault="00702834" w14:paraId="6DC39102" w14:textId="49C8AF17">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bCs/>
                <w:color w:val="000000" w:themeColor="text1"/>
                <w:sz w:val="18"/>
                <w:szCs w:val="18"/>
              </w:rPr>
              <w:t>Matching Funds Certification and Documentation-Written</w:t>
            </w:r>
          </w:p>
        </w:tc>
        <w:tc>
          <w:tcPr>
            <w:tcW w:w="1350" w:type="dxa"/>
          </w:tcPr>
          <w:p w:rsidR="00D60B9A" w:rsidP="00A21EBF" w:rsidRDefault="00667808" w14:paraId="029EF42A" w14:textId="6C58614E">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bCs/>
                <w:color w:val="000000" w:themeColor="text1"/>
                <w:sz w:val="18"/>
                <w:szCs w:val="18"/>
              </w:rPr>
              <w:t>3,392</w:t>
            </w:r>
          </w:p>
        </w:tc>
        <w:tc>
          <w:tcPr>
            <w:tcW w:w="1170" w:type="dxa"/>
          </w:tcPr>
          <w:p w:rsidR="00D60B9A" w:rsidP="00A21EBF" w:rsidRDefault="00702834" w14:paraId="27099B3E" w14:textId="29912E44">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bCs/>
                <w:color w:val="000000" w:themeColor="text1"/>
                <w:sz w:val="18"/>
                <w:szCs w:val="18"/>
              </w:rPr>
              <w:t>1</w:t>
            </w:r>
          </w:p>
        </w:tc>
        <w:tc>
          <w:tcPr>
            <w:tcW w:w="1080" w:type="dxa"/>
          </w:tcPr>
          <w:p w:rsidR="00D60B9A" w:rsidP="00A21EBF" w:rsidRDefault="00667808" w14:paraId="369564E8" w14:textId="1309F080">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bCs/>
                <w:color w:val="000000" w:themeColor="text1"/>
                <w:sz w:val="18"/>
                <w:szCs w:val="18"/>
              </w:rPr>
              <w:t>3,392</w:t>
            </w:r>
          </w:p>
        </w:tc>
        <w:tc>
          <w:tcPr>
            <w:tcW w:w="990" w:type="dxa"/>
          </w:tcPr>
          <w:p w:rsidR="00D60B9A" w:rsidP="00A21EBF" w:rsidRDefault="00702834" w14:paraId="1C4CD86C" w14:textId="40936ED5">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bCs/>
                <w:color w:val="000000" w:themeColor="text1"/>
                <w:sz w:val="18"/>
                <w:szCs w:val="18"/>
              </w:rPr>
              <w:t>1</w:t>
            </w:r>
          </w:p>
        </w:tc>
        <w:tc>
          <w:tcPr>
            <w:tcW w:w="900" w:type="dxa"/>
          </w:tcPr>
          <w:p w:rsidR="00D60B9A" w:rsidP="00A21EBF" w:rsidRDefault="00667808" w14:paraId="4B176D4B" w14:textId="528BE38C">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bCs/>
                <w:color w:val="000000" w:themeColor="text1"/>
                <w:sz w:val="18"/>
                <w:szCs w:val="18"/>
              </w:rPr>
              <w:t>3,392</w:t>
            </w:r>
          </w:p>
        </w:tc>
        <w:tc>
          <w:tcPr>
            <w:tcW w:w="990" w:type="dxa"/>
          </w:tcPr>
          <w:p w:rsidR="00D60B9A" w:rsidP="00A21EBF" w:rsidRDefault="00003C16" w14:paraId="5CC8A9B7" w14:textId="2330A5E2">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sz w:val="18"/>
                <w:szCs w:val="18"/>
              </w:rPr>
              <w:t>$</w:t>
            </w:r>
            <w:r w:rsidR="00702834">
              <w:rPr>
                <w:rFonts w:ascii="Times New Roman" w:hAnsi="Times New Roman" w:eastAsia="Times New Roman" w:cs="Times New Roman"/>
                <w:bCs/>
                <w:color w:val="000000" w:themeColor="text1"/>
                <w:sz w:val="18"/>
                <w:szCs w:val="18"/>
              </w:rPr>
              <w:t>46.46</w:t>
            </w:r>
          </w:p>
        </w:tc>
        <w:tc>
          <w:tcPr>
            <w:tcW w:w="1170" w:type="dxa"/>
          </w:tcPr>
          <w:p w:rsidRPr="00A724B5" w:rsidR="00D60B9A" w:rsidP="005275FA" w:rsidRDefault="00003C16" w14:paraId="1923B8A9" w14:textId="3A76487A">
            <w:pPr>
              <w:overflowPunct w:val="0"/>
              <w:autoSpaceDE w:val="0"/>
              <w:autoSpaceDN w:val="0"/>
              <w:adjustRightInd w:val="0"/>
              <w:spacing w:after="0" w:line="240" w:lineRule="auto"/>
              <w:textAlignment w:val="baseline"/>
              <w:rPr>
                <w:rFonts w:ascii="Times New Roman" w:hAnsi="Times New Roman" w:eastAsia="Times New Roman" w:cs="Times New Roman"/>
                <w:sz w:val="18"/>
                <w:szCs w:val="18"/>
              </w:rPr>
            </w:pPr>
            <w:r>
              <w:rPr>
                <w:rFonts w:ascii="Times New Roman" w:hAnsi="Times New Roman" w:eastAsia="Times New Roman" w:cs="Times New Roman"/>
                <w:sz w:val="18"/>
                <w:szCs w:val="18"/>
              </w:rPr>
              <w:t>$</w:t>
            </w:r>
            <w:r w:rsidR="00667808">
              <w:rPr>
                <w:rFonts w:ascii="Times New Roman" w:hAnsi="Times New Roman" w:eastAsia="Times New Roman" w:cs="Times New Roman"/>
                <w:sz w:val="18"/>
                <w:szCs w:val="18"/>
              </w:rPr>
              <w:t>157,581</w:t>
            </w:r>
          </w:p>
        </w:tc>
        <w:tc>
          <w:tcPr>
            <w:tcW w:w="900" w:type="dxa"/>
          </w:tcPr>
          <w:p w:rsidR="00D60B9A" w:rsidP="00A21EBF" w:rsidRDefault="00003C16" w14:paraId="0A6FE372" w14:textId="624096DF">
            <w:pPr>
              <w:overflowPunct w:val="0"/>
              <w:autoSpaceDE w:val="0"/>
              <w:autoSpaceDN w:val="0"/>
              <w:adjustRightInd w:val="0"/>
              <w:spacing w:after="0" w:line="240" w:lineRule="auto"/>
              <w:jc w:val="both"/>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sz w:val="18"/>
                <w:szCs w:val="18"/>
              </w:rPr>
              <w:t>$</w:t>
            </w:r>
            <w:r w:rsidR="00702834">
              <w:rPr>
                <w:rFonts w:ascii="Times New Roman" w:hAnsi="Times New Roman" w:eastAsia="Times New Roman" w:cs="Times New Roman"/>
                <w:bCs/>
                <w:color w:val="000000" w:themeColor="text1"/>
                <w:sz w:val="18"/>
                <w:szCs w:val="18"/>
              </w:rPr>
              <w:t>60.86</w:t>
            </w:r>
          </w:p>
        </w:tc>
        <w:tc>
          <w:tcPr>
            <w:tcW w:w="1170" w:type="dxa"/>
          </w:tcPr>
          <w:p w:rsidRPr="00083ADB" w:rsidR="00D60B9A" w:rsidP="00A21EBF" w:rsidRDefault="00003C16" w14:paraId="01753ACC" w14:textId="3E4117F3">
            <w:pPr>
              <w:overflowPunct w:val="0"/>
              <w:autoSpaceDE w:val="0"/>
              <w:autoSpaceDN w:val="0"/>
              <w:adjustRightInd w:val="0"/>
              <w:spacing w:after="0" w:line="240" w:lineRule="auto"/>
              <w:jc w:val="both"/>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sz w:val="18"/>
                <w:szCs w:val="18"/>
              </w:rPr>
              <w:t>$</w:t>
            </w:r>
            <w:r w:rsidRPr="00083ADB" w:rsidR="00667808">
              <w:rPr>
                <w:rFonts w:ascii="Times New Roman" w:hAnsi="Times New Roman" w:eastAsia="Times New Roman" w:cs="Times New Roman"/>
                <w:bCs/>
                <w:color w:val="000000" w:themeColor="text1"/>
                <w:sz w:val="18"/>
                <w:szCs w:val="18"/>
              </w:rPr>
              <w:t>206,432</w:t>
            </w:r>
          </w:p>
        </w:tc>
      </w:tr>
      <w:tr w:rsidRPr="00A21EBF" w:rsidR="00702834" w:rsidTr="00BA42B2" w14:paraId="09D6A1DA" w14:textId="77777777">
        <w:tc>
          <w:tcPr>
            <w:tcW w:w="1980" w:type="dxa"/>
            <w:tcBorders>
              <w:left w:val="single" w:color="auto" w:sz="4" w:space="0"/>
            </w:tcBorders>
          </w:tcPr>
          <w:p w:rsidR="00702834" w:rsidP="00A21EBF" w:rsidRDefault="001B2A62" w14:paraId="160D9F23" w14:textId="63FA1C77">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bCs/>
                <w:color w:val="000000" w:themeColor="text1"/>
                <w:sz w:val="18"/>
                <w:szCs w:val="18"/>
              </w:rPr>
              <w:t>Audits/Financial Statements - Written</w:t>
            </w:r>
          </w:p>
        </w:tc>
        <w:tc>
          <w:tcPr>
            <w:tcW w:w="1350" w:type="dxa"/>
          </w:tcPr>
          <w:p w:rsidR="00702834" w:rsidP="00A21EBF" w:rsidRDefault="00F57DEF" w14:paraId="239EB904" w14:textId="5939F927">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bCs/>
                <w:color w:val="000000" w:themeColor="text1"/>
                <w:sz w:val="18"/>
                <w:szCs w:val="18"/>
              </w:rPr>
              <w:t>3,392</w:t>
            </w:r>
          </w:p>
        </w:tc>
        <w:tc>
          <w:tcPr>
            <w:tcW w:w="1170" w:type="dxa"/>
          </w:tcPr>
          <w:p w:rsidR="00702834" w:rsidP="00A21EBF" w:rsidRDefault="001B2A62" w14:paraId="1B2C83E1" w14:textId="1FCF0247">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bCs/>
                <w:color w:val="000000" w:themeColor="text1"/>
                <w:sz w:val="18"/>
                <w:szCs w:val="18"/>
              </w:rPr>
              <w:t>1</w:t>
            </w:r>
          </w:p>
        </w:tc>
        <w:tc>
          <w:tcPr>
            <w:tcW w:w="1080" w:type="dxa"/>
          </w:tcPr>
          <w:p w:rsidR="00702834" w:rsidP="00A21EBF" w:rsidRDefault="00F57DEF" w14:paraId="15CC15C6" w14:textId="6C67DC98">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bCs/>
                <w:color w:val="000000" w:themeColor="text1"/>
                <w:sz w:val="18"/>
                <w:szCs w:val="18"/>
              </w:rPr>
              <w:t>3,392</w:t>
            </w:r>
          </w:p>
        </w:tc>
        <w:tc>
          <w:tcPr>
            <w:tcW w:w="990" w:type="dxa"/>
          </w:tcPr>
          <w:p w:rsidR="00702834" w:rsidP="00A21EBF" w:rsidRDefault="001B2A62" w14:paraId="516C07E6" w14:textId="09D58002">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bCs/>
                <w:color w:val="000000" w:themeColor="text1"/>
                <w:sz w:val="18"/>
                <w:szCs w:val="18"/>
              </w:rPr>
              <w:t>7</w:t>
            </w:r>
          </w:p>
        </w:tc>
        <w:tc>
          <w:tcPr>
            <w:tcW w:w="900" w:type="dxa"/>
          </w:tcPr>
          <w:p w:rsidR="00702834" w:rsidP="00A21EBF" w:rsidRDefault="00F57DEF" w14:paraId="3877DA85" w14:textId="028F565F">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bCs/>
                <w:color w:val="000000" w:themeColor="text1"/>
                <w:sz w:val="18"/>
                <w:szCs w:val="18"/>
              </w:rPr>
              <w:t>23,742</w:t>
            </w:r>
          </w:p>
        </w:tc>
        <w:tc>
          <w:tcPr>
            <w:tcW w:w="990" w:type="dxa"/>
          </w:tcPr>
          <w:p w:rsidR="00702834" w:rsidP="00A21EBF" w:rsidRDefault="00003C16" w14:paraId="69070398" w14:textId="1C58A426">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sz w:val="18"/>
                <w:szCs w:val="18"/>
              </w:rPr>
              <w:t>$</w:t>
            </w:r>
            <w:r w:rsidR="001B2A62">
              <w:rPr>
                <w:rFonts w:ascii="Times New Roman" w:hAnsi="Times New Roman" w:eastAsia="Times New Roman" w:cs="Times New Roman"/>
                <w:bCs/>
                <w:color w:val="000000" w:themeColor="text1"/>
                <w:sz w:val="18"/>
                <w:szCs w:val="18"/>
              </w:rPr>
              <w:t>46.46</w:t>
            </w:r>
          </w:p>
        </w:tc>
        <w:tc>
          <w:tcPr>
            <w:tcW w:w="1170" w:type="dxa"/>
          </w:tcPr>
          <w:p w:rsidRPr="00A724B5" w:rsidR="00702834" w:rsidP="005275FA" w:rsidRDefault="00003C16" w14:paraId="4D21D1E8" w14:textId="769B2F66">
            <w:pPr>
              <w:overflowPunct w:val="0"/>
              <w:autoSpaceDE w:val="0"/>
              <w:autoSpaceDN w:val="0"/>
              <w:adjustRightInd w:val="0"/>
              <w:spacing w:after="0" w:line="240" w:lineRule="auto"/>
              <w:textAlignment w:val="baseline"/>
              <w:rPr>
                <w:rFonts w:ascii="Times New Roman" w:hAnsi="Times New Roman" w:eastAsia="Times New Roman" w:cs="Times New Roman"/>
                <w:sz w:val="18"/>
                <w:szCs w:val="18"/>
              </w:rPr>
            </w:pPr>
            <w:r>
              <w:rPr>
                <w:rFonts w:ascii="Times New Roman" w:hAnsi="Times New Roman" w:eastAsia="Times New Roman" w:cs="Times New Roman"/>
                <w:sz w:val="18"/>
                <w:szCs w:val="18"/>
              </w:rPr>
              <w:t>$</w:t>
            </w:r>
            <w:r w:rsidR="00F57DEF">
              <w:rPr>
                <w:rFonts w:ascii="Times New Roman" w:hAnsi="Times New Roman" w:eastAsia="Times New Roman" w:cs="Times New Roman"/>
                <w:sz w:val="18"/>
                <w:szCs w:val="18"/>
              </w:rPr>
              <w:t>1,103,070</w:t>
            </w:r>
          </w:p>
        </w:tc>
        <w:tc>
          <w:tcPr>
            <w:tcW w:w="900" w:type="dxa"/>
          </w:tcPr>
          <w:p w:rsidR="00702834" w:rsidP="00A21EBF" w:rsidRDefault="00003C16" w14:paraId="257E9C81" w14:textId="5702CB26">
            <w:pPr>
              <w:overflowPunct w:val="0"/>
              <w:autoSpaceDE w:val="0"/>
              <w:autoSpaceDN w:val="0"/>
              <w:adjustRightInd w:val="0"/>
              <w:spacing w:after="0" w:line="240" w:lineRule="auto"/>
              <w:jc w:val="both"/>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sz w:val="18"/>
                <w:szCs w:val="18"/>
              </w:rPr>
              <w:t>$</w:t>
            </w:r>
            <w:r w:rsidR="001B2A62">
              <w:rPr>
                <w:rFonts w:ascii="Times New Roman" w:hAnsi="Times New Roman" w:eastAsia="Times New Roman" w:cs="Times New Roman"/>
                <w:bCs/>
                <w:color w:val="000000" w:themeColor="text1"/>
                <w:sz w:val="18"/>
                <w:szCs w:val="18"/>
              </w:rPr>
              <w:t>60.86</w:t>
            </w:r>
          </w:p>
        </w:tc>
        <w:tc>
          <w:tcPr>
            <w:tcW w:w="1170" w:type="dxa"/>
          </w:tcPr>
          <w:p w:rsidRPr="00083ADB" w:rsidR="00702834" w:rsidP="00A21EBF" w:rsidRDefault="00003C16" w14:paraId="0546D7EF" w14:textId="59C29C40">
            <w:pPr>
              <w:overflowPunct w:val="0"/>
              <w:autoSpaceDE w:val="0"/>
              <w:autoSpaceDN w:val="0"/>
              <w:adjustRightInd w:val="0"/>
              <w:spacing w:after="0" w:line="240" w:lineRule="auto"/>
              <w:jc w:val="both"/>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sz w:val="18"/>
                <w:szCs w:val="18"/>
              </w:rPr>
              <w:t>$</w:t>
            </w:r>
            <w:r w:rsidRPr="00083ADB" w:rsidR="00F57DEF">
              <w:rPr>
                <w:rFonts w:ascii="Times New Roman" w:hAnsi="Times New Roman" w:eastAsia="Times New Roman" w:cs="Times New Roman"/>
                <w:bCs/>
                <w:color w:val="000000" w:themeColor="text1"/>
                <w:sz w:val="18"/>
                <w:szCs w:val="18"/>
              </w:rPr>
              <w:t>1,445,021</w:t>
            </w:r>
          </w:p>
        </w:tc>
      </w:tr>
      <w:tr w:rsidRPr="00A21EBF" w:rsidR="00702834" w:rsidTr="00BA42B2" w14:paraId="742C9AE9" w14:textId="77777777">
        <w:tc>
          <w:tcPr>
            <w:tcW w:w="1980" w:type="dxa"/>
            <w:tcBorders>
              <w:left w:val="single" w:color="auto" w:sz="4" w:space="0"/>
            </w:tcBorders>
          </w:tcPr>
          <w:p w:rsidR="00702834" w:rsidP="00A21EBF" w:rsidRDefault="00DC655B" w14:paraId="3CEDADAC" w14:textId="7DCEE9EB">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bCs/>
                <w:color w:val="000000" w:themeColor="text1"/>
                <w:sz w:val="18"/>
                <w:szCs w:val="18"/>
              </w:rPr>
              <w:t>CPA Certifications Regarding Funds Requested - Written</w:t>
            </w:r>
          </w:p>
        </w:tc>
        <w:tc>
          <w:tcPr>
            <w:tcW w:w="1350" w:type="dxa"/>
          </w:tcPr>
          <w:p w:rsidR="00702834" w:rsidP="00A21EBF" w:rsidRDefault="00DC655B" w14:paraId="052C7CED" w14:textId="10F3B66D">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bCs/>
                <w:color w:val="000000" w:themeColor="text1"/>
                <w:sz w:val="18"/>
                <w:szCs w:val="18"/>
              </w:rPr>
              <w:t>1,</w:t>
            </w:r>
            <w:r w:rsidR="00F57DEF">
              <w:rPr>
                <w:rFonts w:ascii="Times New Roman" w:hAnsi="Times New Roman" w:eastAsia="Times New Roman" w:cs="Times New Roman"/>
                <w:bCs/>
                <w:color w:val="000000" w:themeColor="text1"/>
                <w:sz w:val="18"/>
                <w:szCs w:val="18"/>
              </w:rPr>
              <w:t>676</w:t>
            </w:r>
          </w:p>
        </w:tc>
        <w:tc>
          <w:tcPr>
            <w:tcW w:w="1170" w:type="dxa"/>
          </w:tcPr>
          <w:p w:rsidR="00702834" w:rsidP="00A21EBF" w:rsidRDefault="00DC655B" w14:paraId="16C1309F" w14:textId="46A46000">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bCs/>
                <w:color w:val="000000" w:themeColor="text1"/>
                <w:sz w:val="18"/>
                <w:szCs w:val="18"/>
              </w:rPr>
              <w:t>1</w:t>
            </w:r>
          </w:p>
        </w:tc>
        <w:tc>
          <w:tcPr>
            <w:tcW w:w="1080" w:type="dxa"/>
          </w:tcPr>
          <w:p w:rsidR="00702834" w:rsidP="00A21EBF" w:rsidRDefault="00DC655B" w14:paraId="0C72F0CC" w14:textId="143A8AE7">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bCs/>
                <w:color w:val="000000" w:themeColor="text1"/>
                <w:sz w:val="18"/>
                <w:szCs w:val="18"/>
              </w:rPr>
              <w:t>1,</w:t>
            </w:r>
            <w:r w:rsidR="00F57DEF">
              <w:rPr>
                <w:rFonts w:ascii="Times New Roman" w:hAnsi="Times New Roman" w:eastAsia="Times New Roman" w:cs="Times New Roman"/>
                <w:bCs/>
                <w:color w:val="000000" w:themeColor="text1"/>
                <w:sz w:val="18"/>
                <w:szCs w:val="18"/>
              </w:rPr>
              <w:t>676</w:t>
            </w:r>
          </w:p>
        </w:tc>
        <w:tc>
          <w:tcPr>
            <w:tcW w:w="990" w:type="dxa"/>
          </w:tcPr>
          <w:p w:rsidR="00702834" w:rsidP="00A21EBF" w:rsidRDefault="00DC655B" w14:paraId="308C7BF5" w14:textId="7AF6DEC8">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bCs/>
                <w:color w:val="000000" w:themeColor="text1"/>
                <w:sz w:val="18"/>
                <w:szCs w:val="18"/>
              </w:rPr>
              <w:t>4</w:t>
            </w:r>
          </w:p>
        </w:tc>
        <w:tc>
          <w:tcPr>
            <w:tcW w:w="900" w:type="dxa"/>
          </w:tcPr>
          <w:p w:rsidR="00702834" w:rsidP="00A21EBF" w:rsidRDefault="00F57DEF" w14:paraId="187C222D" w14:textId="6AB18690">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bCs/>
                <w:color w:val="000000" w:themeColor="text1"/>
                <w:sz w:val="18"/>
                <w:szCs w:val="18"/>
              </w:rPr>
              <w:t>6,704</w:t>
            </w:r>
          </w:p>
        </w:tc>
        <w:tc>
          <w:tcPr>
            <w:tcW w:w="990" w:type="dxa"/>
          </w:tcPr>
          <w:p w:rsidR="00702834" w:rsidP="00A21EBF" w:rsidRDefault="00003C16" w14:paraId="6D37C65A" w14:textId="05C44E0D">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sz w:val="18"/>
                <w:szCs w:val="18"/>
              </w:rPr>
              <w:t>$</w:t>
            </w:r>
            <w:r w:rsidR="00DC655B">
              <w:rPr>
                <w:rFonts w:ascii="Times New Roman" w:hAnsi="Times New Roman" w:eastAsia="Times New Roman" w:cs="Times New Roman"/>
                <w:bCs/>
                <w:color w:val="000000" w:themeColor="text1"/>
                <w:sz w:val="18"/>
                <w:szCs w:val="18"/>
              </w:rPr>
              <w:t>72.84</w:t>
            </w:r>
          </w:p>
        </w:tc>
        <w:tc>
          <w:tcPr>
            <w:tcW w:w="1170" w:type="dxa"/>
          </w:tcPr>
          <w:p w:rsidRPr="00A724B5" w:rsidR="00702834" w:rsidP="005275FA" w:rsidRDefault="00003C16" w14:paraId="0FC158C5" w14:textId="482C8FDC">
            <w:pPr>
              <w:overflowPunct w:val="0"/>
              <w:autoSpaceDE w:val="0"/>
              <w:autoSpaceDN w:val="0"/>
              <w:adjustRightInd w:val="0"/>
              <w:spacing w:after="0" w:line="240" w:lineRule="auto"/>
              <w:textAlignment w:val="baseline"/>
              <w:rPr>
                <w:rFonts w:ascii="Times New Roman" w:hAnsi="Times New Roman" w:eastAsia="Times New Roman" w:cs="Times New Roman"/>
                <w:sz w:val="18"/>
                <w:szCs w:val="18"/>
              </w:rPr>
            </w:pPr>
            <w:r>
              <w:rPr>
                <w:rFonts w:ascii="Times New Roman" w:hAnsi="Times New Roman" w:eastAsia="Times New Roman" w:cs="Times New Roman"/>
                <w:sz w:val="18"/>
                <w:szCs w:val="18"/>
              </w:rPr>
              <w:t>$</w:t>
            </w:r>
            <w:r w:rsidR="00F57DEF">
              <w:rPr>
                <w:rFonts w:ascii="Times New Roman" w:hAnsi="Times New Roman" w:eastAsia="Times New Roman" w:cs="Times New Roman"/>
                <w:sz w:val="18"/>
                <w:szCs w:val="18"/>
              </w:rPr>
              <w:t>488,285</w:t>
            </w:r>
          </w:p>
        </w:tc>
        <w:tc>
          <w:tcPr>
            <w:tcW w:w="900" w:type="dxa"/>
          </w:tcPr>
          <w:p w:rsidR="00702834" w:rsidP="00A21EBF" w:rsidRDefault="00003C16" w14:paraId="07772A9A" w14:textId="7097BBB2">
            <w:pPr>
              <w:overflowPunct w:val="0"/>
              <w:autoSpaceDE w:val="0"/>
              <w:autoSpaceDN w:val="0"/>
              <w:adjustRightInd w:val="0"/>
              <w:spacing w:after="0" w:line="240" w:lineRule="auto"/>
              <w:jc w:val="both"/>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sz w:val="18"/>
                <w:szCs w:val="18"/>
              </w:rPr>
              <w:t>$</w:t>
            </w:r>
            <w:r w:rsidR="00DC655B">
              <w:rPr>
                <w:rFonts w:ascii="Times New Roman" w:hAnsi="Times New Roman" w:eastAsia="Times New Roman" w:cs="Times New Roman"/>
                <w:bCs/>
                <w:color w:val="000000" w:themeColor="text1"/>
                <w:sz w:val="18"/>
                <w:szCs w:val="18"/>
              </w:rPr>
              <w:t>95.42</w:t>
            </w:r>
          </w:p>
        </w:tc>
        <w:tc>
          <w:tcPr>
            <w:tcW w:w="1170" w:type="dxa"/>
          </w:tcPr>
          <w:p w:rsidRPr="00083ADB" w:rsidR="00702834" w:rsidP="00A21EBF" w:rsidRDefault="00003C16" w14:paraId="01AA0FCB" w14:textId="5030CCEA">
            <w:pPr>
              <w:overflowPunct w:val="0"/>
              <w:autoSpaceDE w:val="0"/>
              <w:autoSpaceDN w:val="0"/>
              <w:adjustRightInd w:val="0"/>
              <w:spacing w:after="0" w:line="240" w:lineRule="auto"/>
              <w:jc w:val="both"/>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sz w:val="18"/>
                <w:szCs w:val="18"/>
              </w:rPr>
              <w:t>$</w:t>
            </w:r>
            <w:r w:rsidRPr="00083ADB" w:rsidR="00F57DEF">
              <w:rPr>
                <w:rFonts w:ascii="Times New Roman" w:hAnsi="Times New Roman" w:eastAsia="Times New Roman" w:cs="Times New Roman"/>
                <w:bCs/>
                <w:color w:val="000000" w:themeColor="text1"/>
                <w:sz w:val="18"/>
                <w:szCs w:val="18"/>
              </w:rPr>
              <w:t>639,653</w:t>
            </w:r>
          </w:p>
        </w:tc>
      </w:tr>
      <w:tr w:rsidRPr="00A21EBF" w:rsidR="001B2A62" w:rsidTr="00BA42B2" w14:paraId="04E04D7A" w14:textId="77777777">
        <w:tc>
          <w:tcPr>
            <w:tcW w:w="1980" w:type="dxa"/>
            <w:tcBorders>
              <w:left w:val="single" w:color="auto" w:sz="4" w:space="0"/>
            </w:tcBorders>
          </w:tcPr>
          <w:p w:rsidR="001B2A62" w:rsidP="00A21EBF" w:rsidRDefault="00DC655B" w14:paraId="13BE4731" w14:textId="2E7D8BC4">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bCs/>
                <w:color w:val="000000" w:themeColor="text1"/>
                <w:sz w:val="18"/>
                <w:szCs w:val="18"/>
              </w:rPr>
              <w:t>Intergovernmental Review Comments - Written</w:t>
            </w:r>
          </w:p>
        </w:tc>
        <w:tc>
          <w:tcPr>
            <w:tcW w:w="1350" w:type="dxa"/>
          </w:tcPr>
          <w:p w:rsidR="001B2A62" w:rsidP="00A21EBF" w:rsidRDefault="00F57DEF" w14:paraId="05BDD5AF" w14:textId="0BB6B84E">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bCs/>
                <w:color w:val="000000" w:themeColor="text1"/>
                <w:sz w:val="18"/>
                <w:szCs w:val="18"/>
              </w:rPr>
              <w:t>3,392</w:t>
            </w:r>
          </w:p>
        </w:tc>
        <w:tc>
          <w:tcPr>
            <w:tcW w:w="1170" w:type="dxa"/>
          </w:tcPr>
          <w:p w:rsidR="001B2A62" w:rsidP="00A21EBF" w:rsidRDefault="00DC655B" w14:paraId="5EBB4B80" w14:textId="3C44C929">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bCs/>
                <w:color w:val="000000" w:themeColor="text1"/>
                <w:sz w:val="18"/>
                <w:szCs w:val="18"/>
              </w:rPr>
              <w:t>1</w:t>
            </w:r>
          </w:p>
        </w:tc>
        <w:tc>
          <w:tcPr>
            <w:tcW w:w="1080" w:type="dxa"/>
          </w:tcPr>
          <w:p w:rsidR="001B2A62" w:rsidP="00A21EBF" w:rsidRDefault="00F57DEF" w14:paraId="524C5ECA" w14:textId="4B9CC07D">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bCs/>
                <w:color w:val="000000" w:themeColor="text1"/>
                <w:sz w:val="18"/>
                <w:szCs w:val="18"/>
              </w:rPr>
              <w:t>3,392</w:t>
            </w:r>
          </w:p>
        </w:tc>
        <w:tc>
          <w:tcPr>
            <w:tcW w:w="990" w:type="dxa"/>
          </w:tcPr>
          <w:p w:rsidR="001B2A62" w:rsidP="00A21EBF" w:rsidRDefault="00DC655B" w14:paraId="56DD5DCC" w14:textId="22240C5D">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bCs/>
                <w:color w:val="000000" w:themeColor="text1"/>
                <w:sz w:val="18"/>
                <w:szCs w:val="18"/>
              </w:rPr>
              <w:t>0.25</w:t>
            </w:r>
          </w:p>
        </w:tc>
        <w:tc>
          <w:tcPr>
            <w:tcW w:w="900" w:type="dxa"/>
          </w:tcPr>
          <w:p w:rsidR="001B2A62" w:rsidP="00A21EBF" w:rsidRDefault="00F57DEF" w14:paraId="056442F7" w14:textId="7AC69C0E">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bCs/>
                <w:color w:val="000000" w:themeColor="text1"/>
                <w:sz w:val="18"/>
                <w:szCs w:val="18"/>
              </w:rPr>
              <w:t>848</w:t>
            </w:r>
          </w:p>
        </w:tc>
        <w:tc>
          <w:tcPr>
            <w:tcW w:w="990" w:type="dxa"/>
          </w:tcPr>
          <w:p w:rsidR="001B2A62" w:rsidP="00A21EBF" w:rsidRDefault="00003C16" w14:paraId="7269A7C3" w14:textId="59786C54">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sz w:val="18"/>
                <w:szCs w:val="18"/>
              </w:rPr>
              <w:t>$</w:t>
            </w:r>
            <w:r w:rsidR="00DC655B">
              <w:rPr>
                <w:rFonts w:ascii="Times New Roman" w:hAnsi="Times New Roman" w:eastAsia="Times New Roman" w:cs="Times New Roman"/>
                <w:bCs/>
                <w:color w:val="000000" w:themeColor="text1"/>
                <w:sz w:val="18"/>
                <w:szCs w:val="18"/>
              </w:rPr>
              <w:t>46.46</w:t>
            </w:r>
          </w:p>
        </w:tc>
        <w:tc>
          <w:tcPr>
            <w:tcW w:w="1170" w:type="dxa"/>
          </w:tcPr>
          <w:p w:rsidRPr="00A724B5" w:rsidR="001B2A62" w:rsidP="005275FA" w:rsidRDefault="00003C16" w14:paraId="5A55E038" w14:textId="3FAA0EA4">
            <w:pPr>
              <w:overflowPunct w:val="0"/>
              <w:autoSpaceDE w:val="0"/>
              <w:autoSpaceDN w:val="0"/>
              <w:adjustRightInd w:val="0"/>
              <w:spacing w:after="0" w:line="240" w:lineRule="auto"/>
              <w:textAlignment w:val="baseline"/>
              <w:rPr>
                <w:rFonts w:ascii="Times New Roman" w:hAnsi="Times New Roman" w:eastAsia="Times New Roman" w:cs="Times New Roman"/>
                <w:sz w:val="18"/>
                <w:szCs w:val="18"/>
              </w:rPr>
            </w:pPr>
            <w:r>
              <w:rPr>
                <w:rFonts w:ascii="Times New Roman" w:hAnsi="Times New Roman" w:eastAsia="Times New Roman" w:cs="Times New Roman"/>
                <w:sz w:val="18"/>
                <w:szCs w:val="18"/>
              </w:rPr>
              <w:t>$</w:t>
            </w:r>
            <w:r w:rsidR="00F57DEF">
              <w:rPr>
                <w:rFonts w:ascii="Times New Roman" w:hAnsi="Times New Roman" w:eastAsia="Times New Roman" w:cs="Times New Roman"/>
                <w:sz w:val="18"/>
                <w:szCs w:val="18"/>
              </w:rPr>
              <w:t>39,395</w:t>
            </w:r>
          </w:p>
        </w:tc>
        <w:tc>
          <w:tcPr>
            <w:tcW w:w="900" w:type="dxa"/>
          </w:tcPr>
          <w:p w:rsidR="001B2A62" w:rsidP="00A21EBF" w:rsidRDefault="00003C16" w14:paraId="2B87B244" w14:textId="2C6A5E7B">
            <w:pPr>
              <w:overflowPunct w:val="0"/>
              <w:autoSpaceDE w:val="0"/>
              <w:autoSpaceDN w:val="0"/>
              <w:adjustRightInd w:val="0"/>
              <w:spacing w:after="0" w:line="240" w:lineRule="auto"/>
              <w:jc w:val="both"/>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sz w:val="18"/>
                <w:szCs w:val="18"/>
              </w:rPr>
              <w:t>$</w:t>
            </w:r>
            <w:r w:rsidR="00DC655B">
              <w:rPr>
                <w:rFonts w:ascii="Times New Roman" w:hAnsi="Times New Roman" w:eastAsia="Times New Roman" w:cs="Times New Roman"/>
                <w:bCs/>
                <w:color w:val="000000" w:themeColor="text1"/>
                <w:sz w:val="18"/>
                <w:szCs w:val="18"/>
              </w:rPr>
              <w:t>60.86</w:t>
            </w:r>
          </w:p>
        </w:tc>
        <w:tc>
          <w:tcPr>
            <w:tcW w:w="1170" w:type="dxa"/>
          </w:tcPr>
          <w:p w:rsidRPr="00083ADB" w:rsidR="001B2A62" w:rsidP="00A21EBF" w:rsidRDefault="00003C16" w14:paraId="0FCEA017" w14:textId="0AC7525F">
            <w:pPr>
              <w:overflowPunct w:val="0"/>
              <w:autoSpaceDE w:val="0"/>
              <w:autoSpaceDN w:val="0"/>
              <w:adjustRightInd w:val="0"/>
              <w:spacing w:after="0" w:line="240" w:lineRule="auto"/>
              <w:jc w:val="both"/>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sz w:val="18"/>
                <w:szCs w:val="18"/>
              </w:rPr>
              <w:t>$</w:t>
            </w:r>
            <w:r w:rsidRPr="00083ADB" w:rsidR="00F57DEF">
              <w:rPr>
                <w:rFonts w:ascii="Times New Roman" w:hAnsi="Times New Roman" w:eastAsia="Times New Roman" w:cs="Times New Roman"/>
                <w:bCs/>
                <w:color w:val="000000" w:themeColor="text1"/>
                <w:sz w:val="18"/>
                <w:szCs w:val="18"/>
              </w:rPr>
              <w:t>51,608</w:t>
            </w:r>
          </w:p>
        </w:tc>
      </w:tr>
      <w:tr w:rsidRPr="00A21EBF" w:rsidR="00DC655B" w:rsidTr="00BA42B2" w14:paraId="068751BE" w14:textId="77777777">
        <w:tc>
          <w:tcPr>
            <w:tcW w:w="1980" w:type="dxa"/>
            <w:tcBorders>
              <w:left w:val="single" w:color="auto" w:sz="4" w:space="0"/>
            </w:tcBorders>
          </w:tcPr>
          <w:p w:rsidR="00DC655B" w:rsidP="00DC655B" w:rsidRDefault="00DC655B" w14:paraId="4A2B18B8" w14:textId="079DCDEC">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bCs/>
                <w:color w:val="000000" w:themeColor="text1"/>
                <w:sz w:val="18"/>
                <w:szCs w:val="18"/>
              </w:rPr>
              <w:t>Documentation of Assistance Provided to Rural Development Employees - Written</w:t>
            </w:r>
          </w:p>
        </w:tc>
        <w:tc>
          <w:tcPr>
            <w:tcW w:w="1350" w:type="dxa"/>
          </w:tcPr>
          <w:p w:rsidR="00DC655B" w:rsidP="00DC655B" w:rsidRDefault="00F57DEF" w14:paraId="72602A3A" w14:textId="43A9322B">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bCs/>
                <w:color w:val="000000" w:themeColor="text1"/>
                <w:sz w:val="18"/>
                <w:szCs w:val="18"/>
              </w:rPr>
              <w:t>3,392</w:t>
            </w:r>
          </w:p>
        </w:tc>
        <w:tc>
          <w:tcPr>
            <w:tcW w:w="1170" w:type="dxa"/>
          </w:tcPr>
          <w:p w:rsidR="00DC655B" w:rsidP="00DC655B" w:rsidRDefault="00DC655B" w14:paraId="6E40D5AC" w14:textId="2EBFA789">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bCs/>
                <w:color w:val="000000" w:themeColor="text1"/>
                <w:sz w:val="18"/>
                <w:szCs w:val="18"/>
              </w:rPr>
              <w:t>1</w:t>
            </w:r>
          </w:p>
        </w:tc>
        <w:tc>
          <w:tcPr>
            <w:tcW w:w="1080" w:type="dxa"/>
          </w:tcPr>
          <w:p w:rsidR="00DC655B" w:rsidP="00DC655B" w:rsidRDefault="00F57DEF" w14:paraId="4852292F" w14:textId="03238467">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bCs/>
                <w:color w:val="000000" w:themeColor="text1"/>
                <w:sz w:val="18"/>
                <w:szCs w:val="18"/>
              </w:rPr>
              <w:t>3,392</w:t>
            </w:r>
          </w:p>
        </w:tc>
        <w:tc>
          <w:tcPr>
            <w:tcW w:w="990" w:type="dxa"/>
          </w:tcPr>
          <w:p w:rsidR="00DC655B" w:rsidP="00DC655B" w:rsidRDefault="00DC655B" w14:paraId="1302DA1A" w14:textId="5D8AC741">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bCs/>
                <w:color w:val="000000" w:themeColor="text1"/>
                <w:sz w:val="18"/>
                <w:szCs w:val="18"/>
              </w:rPr>
              <w:t>0.25</w:t>
            </w:r>
          </w:p>
        </w:tc>
        <w:tc>
          <w:tcPr>
            <w:tcW w:w="900" w:type="dxa"/>
          </w:tcPr>
          <w:p w:rsidR="00DC655B" w:rsidP="00DC655B" w:rsidRDefault="00F57DEF" w14:paraId="6F75CBBE" w14:textId="6573DD96">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bCs/>
                <w:color w:val="000000" w:themeColor="text1"/>
                <w:sz w:val="18"/>
                <w:szCs w:val="18"/>
              </w:rPr>
              <w:t>848</w:t>
            </w:r>
          </w:p>
        </w:tc>
        <w:tc>
          <w:tcPr>
            <w:tcW w:w="990" w:type="dxa"/>
          </w:tcPr>
          <w:p w:rsidR="00DC655B" w:rsidP="00DC655B" w:rsidRDefault="00003C16" w14:paraId="15162FFD" w14:textId="7BE0C707">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sz w:val="18"/>
                <w:szCs w:val="18"/>
              </w:rPr>
              <w:t>$</w:t>
            </w:r>
            <w:r w:rsidR="00DC655B">
              <w:rPr>
                <w:rFonts w:ascii="Times New Roman" w:hAnsi="Times New Roman" w:eastAsia="Times New Roman" w:cs="Times New Roman"/>
                <w:bCs/>
                <w:color w:val="000000" w:themeColor="text1"/>
                <w:sz w:val="18"/>
                <w:szCs w:val="18"/>
              </w:rPr>
              <w:t>46.46</w:t>
            </w:r>
          </w:p>
        </w:tc>
        <w:tc>
          <w:tcPr>
            <w:tcW w:w="1170" w:type="dxa"/>
          </w:tcPr>
          <w:p w:rsidRPr="00A724B5" w:rsidR="00DC655B" w:rsidP="005275FA" w:rsidRDefault="00003C16" w14:paraId="0F3BA90C" w14:textId="1BAFBB1D">
            <w:pPr>
              <w:overflowPunct w:val="0"/>
              <w:autoSpaceDE w:val="0"/>
              <w:autoSpaceDN w:val="0"/>
              <w:adjustRightInd w:val="0"/>
              <w:spacing w:after="0" w:line="240" w:lineRule="auto"/>
              <w:textAlignment w:val="baseline"/>
              <w:rPr>
                <w:rFonts w:ascii="Times New Roman" w:hAnsi="Times New Roman" w:eastAsia="Times New Roman" w:cs="Times New Roman"/>
                <w:sz w:val="18"/>
                <w:szCs w:val="18"/>
              </w:rPr>
            </w:pPr>
            <w:r>
              <w:rPr>
                <w:rFonts w:ascii="Times New Roman" w:hAnsi="Times New Roman" w:eastAsia="Times New Roman" w:cs="Times New Roman"/>
                <w:sz w:val="18"/>
                <w:szCs w:val="18"/>
              </w:rPr>
              <w:t>$</w:t>
            </w:r>
            <w:r w:rsidR="00F57DEF">
              <w:rPr>
                <w:rFonts w:ascii="Times New Roman" w:hAnsi="Times New Roman" w:eastAsia="Times New Roman" w:cs="Times New Roman"/>
                <w:sz w:val="18"/>
                <w:szCs w:val="18"/>
              </w:rPr>
              <w:t>39,395</w:t>
            </w:r>
          </w:p>
        </w:tc>
        <w:tc>
          <w:tcPr>
            <w:tcW w:w="900" w:type="dxa"/>
          </w:tcPr>
          <w:p w:rsidR="00DC655B" w:rsidP="00DC655B" w:rsidRDefault="00003C16" w14:paraId="7ED0E44F" w14:textId="3E931A72">
            <w:pPr>
              <w:overflowPunct w:val="0"/>
              <w:autoSpaceDE w:val="0"/>
              <w:autoSpaceDN w:val="0"/>
              <w:adjustRightInd w:val="0"/>
              <w:spacing w:after="0" w:line="240" w:lineRule="auto"/>
              <w:jc w:val="both"/>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sz w:val="18"/>
                <w:szCs w:val="18"/>
              </w:rPr>
              <w:t>$</w:t>
            </w:r>
            <w:r w:rsidR="00DC655B">
              <w:rPr>
                <w:rFonts w:ascii="Times New Roman" w:hAnsi="Times New Roman" w:eastAsia="Times New Roman" w:cs="Times New Roman"/>
                <w:bCs/>
                <w:color w:val="000000" w:themeColor="text1"/>
                <w:sz w:val="18"/>
                <w:szCs w:val="18"/>
              </w:rPr>
              <w:t>60.86</w:t>
            </w:r>
          </w:p>
        </w:tc>
        <w:tc>
          <w:tcPr>
            <w:tcW w:w="1170" w:type="dxa"/>
          </w:tcPr>
          <w:p w:rsidRPr="00083ADB" w:rsidR="00DC655B" w:rsidP="00DC655B" w:rsidRDefault="00003C16" w14:paraId="2ED39852" w14:textId="5248668D">
            <w:pPr>
              <w:overflowPunct w:val="0"/>
              <w:autoSpaceDE w:val="0"/>
              <w:autoSpaceDN w:val="0"/>
              <w:adjustRightInd w:val="0"/>
              <w:spacing w:after="0" w:line="240" w:lineRule="auto"/>
              <w:jc w:val="both"/>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sz w:val="18"/>
                <w:szCs w:val="18"/>
              </w:rPr>
              <w:t>$</w:t>
            </w:r>
            <w:r w:rsidRPr="00083ADB" w:rsidR="00F57DEF">
              <w:rPr>
                <w:rFonts w:ascii="Times New Roman" w:hAnsi="Times New Roman" w:eastAsia="Times New Roman" w:cs="Times New Roman"/>
                <w:bCs/>
                <w:color w:val="000000" w:themeColor="text1"/>
                <w:sz w:val="18"/>
                <w:szCs w:val="18"/>
              </w:rPr>
              <w:t>51,608</w:t>
            </w:r>
          </w:p>
        </w:tc>
      </w:tr>
      <w:tr w:rsidRPr="00A21EBF" w:rsidR="00DC655B" w:rsidTr="00BA42B2" w14:paraId="1B3F5EA4" w14:textId="77777777">
        <w:tc>
          <w:tcPr>
            <w:tcW w:w="1980" w:type="dxa"/>
            <w:tcBorders>
              <w:left w:val="single" w:color="auto" w:sz="4" w:space="0"/>
            </w:tcBorders>
          </w:tcPr>
          <w:p w:rsidR="00DC655B" w:rsidP="00DC655B" w:rsidRDefault="00DC655B" w14:paraId="00D106BF" w14:textId="0B147E16">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bCs/>
                <w:color w:val="000000" w:themeColor="text1"/>
                <w:sz w:val="18"/>
                <w:szCs w:val="18"/>
              </w:rPr>
              <w:t>Indirect Cost Rate Agreement- Written</w:t>
            </w:r>
          </w:p>
        </w:tc>
        <w:tc>
          <w:tcPr>
            <w:tcW w:w="1350" w:type="dxa"/>
          </w:tcPr>
          <w:p w:rsidR="00DC655B" w:rsidP="00DC655B" w:rsidRDefault="00F57DEF" w14:paraId="6DFC7313" w14:textId="660D7290">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bCs/>
                <w:color w:val="000000" w:themeColor="text1"/>
                <w:sz w:val="18"/>
                <w:szCs w:val="18"/>
              </w:rPr>
              <w:t>2,544</w:t>
            </w:r>
          </w:p>
        </w:tc>
        <w:tc>
          <w:tcPr>
            <w:tcW w:w="1170" w:type="dxa"/>
          </w:tcPr>
          <w:p w:rsidR="00DC655B" w:rsidP="00DC655B" w:rsidRDefault="00DC655B" w14:paraId="08D787C2" w14:textId="759FA1B9">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bCs/>
                <w:color w:val="000000" w:themeColor="text1"/>
                <w:sz w:val="18"/>
                <w:szCs w:val="18"/>
              </w:rPr>
              <w:t>1</w:t>
            </w:r>
          </w:p>
        </w:tc>
        <w:tc>
          <w:tcPr>
            <w:tcW w:w="1080" w:type="dxa"/>
          </w:tcPr>
          <w:p w:rsidR="00DC655B" w:rsidP="00DC655B" w:rsidRDefault="00F57DEF" w14:paraId="4F7FD30D" w14:textId="4E427F4F">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bCs/>
                <w:color w:val="000000" w:themeColor="text1"/>
                <w:sz w:val="18"/>
                <w:szCs w:val="18"/>
              </w:rPr>
              <w:t>2,544</w:t>
            </w:r>
          </w:p>
        </w:tc>
        <w:tc>
          <w:tcPr>
            <w:tcW w:w="990" w:type="dxa"/>
          </w:tcPr>
          <w:p w:rsidR="00DC655B" w:rsidP="00DC655B" w:rsidRDefault="00DC655B" w14:paraId="75D06EB0" w14:textId="1D79FC18">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bCs/>
                <w:color w:val="000000" w:themeColor="text1"/>
                <w:sz w:val="18"/>
                <w:szCs w:val="18"/>
              </w:rPr>
              <w:t>1</w:t>
            </w:r>
          </w:p>
        </w:tc>
        <w:tc>
          <w:tcPr>
            <w:tcW w:w="900" w:type="dxa"/>
          </w:tcPr>
          <w:p w:rsidR="00DC655B" w:rsidP="00DC655B" w:rsidRDefault="00F57DEF" w14:paraId="58335564" w14:textId="7ECB8071">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bCs/>
                <w:color w:val="000000" w:themeColor="text1"/>
                <w:sz w:val="18"/>
                <w:szCs w:val="18"/>
              </w:rPr>
              <w:t>2,544</w:t>
            </w:r>
          </w:p>
        </w:tc>
        <w:tc>
          <w:tcPr>
            <w:tcW w:w="990" w:type="dxa"/>
          </w:tcPr>
          <w:p w:rsidR="00DC655B" w:rsidP="00DC655B" w:rsidRDefault="00003C16" w14:paraId="445FB61E" w14:textId="794042B0">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sz w:val="18"/>
                <w:szCs w:val="18"/>
              </w:rPr>
              <w:t>$</w:t>
            </w:r>
            <w:r w:rsidR="00DC655B">
              <w:rPr>
                <w:rFonts w:ascii="Times New Roman" w:hAnsi="Times New Roman" w:eastAsia="Times New Roman" w:cs="Times New Roman"/>
                <w:bCs/>
                <w:color w:val="000000" w:themeColor="text1"/>
                <w:sz w:val="18"/>
                <w:szCs w:val="18"/>
              </w:rPr>
              <w:t>46.46</w:t>
            </w:r>
          </w:p>
        </w:tc>
        <w:tc>
          <w:tcPr>
            <w:tcW w:w="1170" w:type="dxa"/>
          </w:tcPr>
          <w:p w:rsidRPr="00A724B5" w:rsidR="00DC655B" w:rsidP="005275FA" w:rsidRDefault="00003C16" w14:paraId="26DA801B" w14:textId="7D34D500">
            <w:pPr>
              <w:overflowPunct w:val="0"/>
              <w:autoSpaceDE w:val="0"/>
              <w:autoSpaceDN w:val="0"/>
              <w:adjustRightInd w:val="0"/>
              <w:spacing w:after="0" w:line="240" w:lineRule="auto"/>
              <w:textAlignment w:val="baseline"/>
              <w:rPr>
                <w:rFonts w:ascii="Times New Roman" w:hAnsi="Times New Roman" w:eastAsia="Times New Roman" w:cs="Times New Roman"/>
                <w:sz w:val="18"/>
                <w:szCs w:val="18"/>
              </w:rPr>
            </w:pPr>
            <w:r>
              <w:rPr>
                <w:rFonts w:ascii="Times New Roman" w:hAnsi="Times New Roman" w:eastAsia="Times New Roman" w:cs="Times New Roman"/>
                <w:sz w:val="18"/>
                <w:szCs w:val="18"/>
              </w:rPr>
              <w:t>$</w:t>
            </w:r>
            <w:r w:rsidR="00F57DEF">
              <w:rPr>
                <w:rFonts w:ascii="Times New Roman" w:hAnsi="Times New Roman" w:eastAsia="Times New Roman" w:cs="Times New Roman"/>
                <w:sz w:val="18"/>
                <w:szCs w:val="18"/>
              </w:rPr>
              <w:t>118,186</w:t>
            </w:r>
          </w:p>
        </w:tc>
        <w:tc>
          <w:tcPr>
            <w:tcW w:w="900" w:type="dxa"/>
          </w:tcPr>
          <w:p w:rsidR="00DC655B" w:rsidP="00DC655B" w:rsidRDefault="00003C16" w14:paraId="2771522B" w14:textId="6EDC6E3D">
            <w:pPr>
              <w:overflowPunct w:val="0"/>
              <w:autoSpaceDE w:val="0"/>
              <w:autoSpaceDN w:val="0"/>
              <w:adjustRightInd w:val="0"/>
              <w:spacing w:after="0" w:line="240" w:lineRule="auto"/>
              <w:jc w:val="both"/>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sz w:val="18"/>
                <w:szCs w:val="18"/>
              </w:rPr>
              <w:t>$</w:t>
            </w:r>
            <w:r w:rsidR="00DC655B">
              <w:rPr>
                <w:rFonts w:ascii="Times New Roman" w:hAnsi="Times New Roman" w:eastAsia="Times New Roman" w:cs="Times New Roman"/>
                <w:bCs/>
                <w:color w:val="000000" w:themeColor="text1"/>
                <w:sz w:val="18"/>
                <w:szCs w:val="18"/>
              </w:rPr>
              <w:t>60.86</w:t>
            </w:r>
          </w:p>
        </w:tc>
        <w:tc>
          <w:tcPr>
            <w:tcW w:w="1170" w:type="dxa"/>
          </w:tcPr>
          <w:p w:rsidRPr="00C73AFB" w:rsidR="00DC655B" w:rsidP="00DC655B" w:rsidRDefault="00003C16" w14:paraId="416A049A" w14:textId="494AB682">
            <w:pPr>
              <w:overflowPunct w:val="0"/>
              <w:autoSpaceDE w:val="0"/>
              <w:autoSpaceDN w:val="0"/>
              <w:adjustRightInd w:val="0"/>
              <w:spacing w:after="0" w:line="240" w:lineRule="auto"/>
              <w:jc w:val="both"/>
              <w:textAlignment w:val="baseline"/>
              <w:rPr>
                <w:rFonts w:ascii="Times New Roman" w:hAnsi="Times New Roman" w:eastAsia="Times New Roman" w:cs="Times New Roman"/>
                <w:bCs/>
                <w:color w:val="000000" w:themeColor="text1"/>
                <w:sz w:val="18"/>
                <w:szCs w:val="18"/>
                <w:highlight w:val="yellow"/>
              </w:rPr>
            </w:pPr>
            <w:r>
              <w:rPr>
                <w:rFonts w:ascii="Times New Roman" w:hAnsi="Times New Roman" w:eastAsia="Times New Roman" w:cs="Times New Roman"/>
                <w:sz w:val="18"/>
                <w:szCs w:val="18"/>
              </w:rPr>
              <w:t>$</w:t>
            </w:r>
            <w:r w:rsidRPr="00D55D5E" w:rsidR="00F57DEF">
              <w:rPr>
                <w:rFonts w:ascii="Times New Roman" w:hAnsi="Times New Roman" w:eastAsia="Times New Roman" w:cs="Times New Roman"/>
                <w:bCs/>
                <w:color w:val="000000" w:themeColor="text1"/>
                <w:sz w:val="18"/>
                <w:szCs w:val="18"/>
              </w:rPr>
              <w:t>154,82</w:t>
            </w:r>
            <w:r w:rsidRPr="00D55D5E" w:rsidR="00C73AFB">
              <w:rPr>
                <w:rFonts w:ascii="Times New Roman" w:hAnsi="Times New Roman" w:eastAsia="Times New Roman" w:cs="Times New Roman"/>
                <w:bCs/>
                <w:color w:val="000000" w:themeColor="text1"/>
                <w:sz w:val="18"/>
                <w:szCs w:val="18"/>
              </w:rPr>
              <w:t>4</w:t>
            </w:r>
          </w:p>
        </w:tc>
      </w:tr>
      <w:tr w:rsidRPr="00A21EBF" w:rsidR="007023A6" w:rsidTr="00BA42B2" w14:paraId="14D8A46D" w14:textId="77777777">
        <w:tc>
          <w:tcPr>
            <w:tcW w:w="1980" w:type="dxa"/>
            <w:tcBorders>
              <w:left w:val="single" w:color="auto" w:sz="4" w:space="0"/>
            </w:tcBorders>
          </w:tcPr>
          <w:p w:rsidRPr="00F57DEF" w:rsidR="007023A6" w:rsidP="00DC655B" w:rsidRDefault="005275FA" w14:paraId="07EFAA92" w14:textId="12891EBB">
            <w:pPr>
              <w:overflowPunct w:val="0"/>
              <w:autoSpaceDE w:val="0"/>
              <w:autoSpaceDN w:val="0"/>
              <w:adjustRightInd w:val="0"/>
              <w:spacing w:after="0" w:line="240" w:lineRule="auto"/>
              <w:textAlignment w:val="baseline"/>
              <w:rPr>
                <w:rFonts w:ascii="Times New Roman" w:hAnsi="Times New Roman" w:eastAsia="Times New Roman" w:cs="Times New Roman"/>
                <w:b/>
                <w:color w:val="000000" w:themeColor="text1"/>
                <w:sz w:val="18"/>
                <w:szCs w:val="18"/>
              </w:rPr>
            </w:pPr>
            <w:r w:rsidRPr="00F57DEF">
              <w:rPr>
                <w:rFonts w:ascii="Times New Roman" w:hAnsi="Times New Roman" w:eastAsia="Times New Roman" w:cs="Times New Roman"/>
                <w:b/>
                <w:sz w:val="18"/>
                <w:szCs w:val="18"/>
              </w:rPr>
              <w:t>Subtotal =</w:t>
            </w:r>
          </w:p>
        </w:tc>
        <w:tc>
          <w:tcPr>
            <w:tcW w:w="1350" w:type="dxa"/>
          </w:tcPr>
          <w:p w:rsidRPr="00F57DEF" w:rsidR="007023A6" w:rsidP="00DC655B" w:rsidRDefault="007023A6" w14:paraId="106F510C" w14:textId="77777777">
            <w:pPr>
              <w:overflowPunct w:val="0"/>
              <w:autoSpaceDE w:val="0"/>
              <w:autoSpaceDN w:val="0"/>
              <w:adjustRightInd w:val="0"/>
              <w:spacing w:after="0" w:line="240" w:lineRule="auto"/>
              <w:textAlignment w:val="baseline"/>
              <w:rPr>
                <w:rFonts w:ascii="Times New Roman" w:hAnsi="Times New Roman" w:eastAsia="Times New Roman" w:cs="Times New Roman"/>
                <w:b/>
                <w:color w:val="000000" w:themeColor="text1"/>
                <w:sz w:val="18"/>
                <w:szCs w:val="18"/>
              </w:rPr>
            </w:pPr>
          </w:p>
        </w:tc>
        <w:tc>
          <w:tcPr>
            <w:tcW w:w="1170" w:type="dxa"/>
          </w:tcPr>
          <w:p w:rsidRPr="00F57DEF" w:rsidR="007023A6" w:rsidP="00DC655B" w:rsidRDefault="007023A6" w14:paraId="19850112" w14:textId="77777777">
            <w:pPr>
              <w:overflowPunct w:val="0"/>
              <w:autoSpaceDE w:val="0"/>
              <w:autoSpaceDN w:val="0"/>
              <w:adjustRightInd w:val="0"/>
              <w:spacing w:after="0" w:line="240" w:lineRule="auto"/>
              <w:textAlignment w:val="baseline"/>
              <w:rPr>
                <w:rFonts w:ascii="Times New Roman" w:hAnsi="Times New Roman" w:eastAsia="Times New Roman" w:cs="Times New Roman"/>
                <w:b/>
                <w:color w:val="000000" w:themeColor="text1"/>
                <w:sz w:val="18"/>
                <w:szCs w:val="18"/>
              </w:rPr>
            </w:pPr>
          </w:p>
        </w:tc>
        <w:tc>
          <w:tcPr>
            <w:tcW w:w="1080" w:type="dxa"/>
          </w:tcPr>
          <w:p w:rsidRPr="00F57DEF" w:rsidR="007023A6" w:rsidP="00DC655B" w:rsidRDefault="005C4767" w14:paraId="1E86BC80" w14:textId="4572E5EC">
            <w:pPr>
              <w:overflowPunct w:val="0"/>
              <w:autoSpaceDE w:val="0"/>
              <w:autoSpaceDN w:val="0"/>
              <w:adjustRightInd w:val="0"/>
              <w:spacing w:after="0" w:line="240" w:lineRule="auto"/>
              <w:textAlignment w:val="baseline"/>
              <w:rPr>
                <w:rFonts w:ascii="Times New Roman" w:hAnsi="Times New Roman" w:eastAsia="Times New Roman" w:cs="Times New Roman"/>
                <w:b/>
                <w:color w:val="000000" w:themeColor="text1"/>
                <w:sz w:val="18"/>
                <w:szCs w:val="18"/>
              </w:rPr>
            </w:pPr>
            <w:r>
              <w:rPr>
                <w:rFonts w:ascii="Times New Roman" w:hAnsi="Times New Roman" w:eastAsia="Times New Roman" w:cs="Times New Roman"/>
                <w:b/>
                <w:color w:val="000000" w:themeColor="text1"/>
                <w:sz w:val="18"/>
                <w:szCs w:val="18"/>
              </w:rPr>
              <w:t>31,635</w:t>
            </w:r>
          </w:p>
        </w:tc>
        <w:tc>
          <w:tcPr>
            <w:tcW w:w="990" w:type="dxa"/>
          </w:tcPr>
          <w:p w:rsidRPr="00F57DEF" w:rsidR="007023A6" w:rsidP="00DC655B" w:rsidRDefault="007023A6" w14:paraId="31FA2D61" w14:textId="77777777">
            <w:pPr>
              <w:overflowPunct w:val="0"/>
              <w:autoSpaceDE w:val="0"/>
              <w:autoSpaceDN w:val="0"/>
              <w:adjustRightInd w:val="0"/>
              <w:spacing w:after="0" w:line="240" w:lineRule="auto"/>
              <w:textAlignment w:val="baseline"/>
              <w:rPr>
                <w:rFonts w:ascii="Times New Roman" w:hAnsi="Times New Roman" w:eastAsia="Times New Roman" w:cs="Times New Roman"/>
                <w:b/>
                <w:color w:val="000000" w:themeColor="text1"/>
                <w:sz w:val="18"/>
                <w:szCs w:val="18"/>
              </w:rPr>
            </w:pPr>
          </w:p>
        </w:tc>
        <w:tc>
          <w:tcPr>
            <w:tcW w:w="900" w:type="dxa"/>
          </w:tcPr>
          <w:p w:rsidRPr="00F57DEF" w:rsidR="007023A6" w:rsidP="00DC655B" w:rsidRDefault="00003C16" w14:paraId="65ABA286" w14:textId="61780007">
            <w:pPr>
              <w:overflowPunct w:val="0"/>
              <w:autoSpaceDE w:val="0"/>
              <w:autoSpaceDN w:val="0"/>
              <w:adjustRightInd w:val="0"/>
              <w:spacing w:after="0" w:line="240" w:lineRule="auto"/>
              <w:textAlignment w:val="baseline"/>
              <w:rPr>
                <w:rFonts w:ascii="Times New Roman" w:hAnsi="Times New Roman" w:eastAsia="Times New Roman" w:cs="Times New Roman"/>
                <w:b/>
                <w:color w:val="000000" w:themeColor="text1"/>
                <w:sz w:val="18"/>
                <w:szCs w:val="18"/>
              </w:rPr>
            </w:pPr>
            <w:r>
              <w:rPr>
                <w:rFonts w:ascii="Times New Roman" w:hAnsi="Times New Roman" w:eastAsia="Times New Roman" w:cs="Times New Roman"/>
                <w:b/>
                <w:color w:val="000000" w:themeColor="text1"/>
                <w:sz w:val="18"/>
                <w:szCs w:val="18"/>
              </w:rPr>
              <w:t>$</w:t>
            </w:r>
            <w:r w:rsidR="005C4767">
              <w:rPr>
                <w:rFonts w:ascii="Times New Roman" w:hAnsi="Times New Roman" w:eastAsia="Times New Roman" w:cs="Times New Roman"/>
                <w:b/>
                <w:color w:val="000000" w:themeColor="text1"/>
                <w:sz w:val="18"/>
                <w:szCs w:val="18"/>
              </w:rPr>
              <w:t>131,072</w:t>
            </w:r>
          </w:p>
        </w:tc>
        <w:tc>
          <w:tcPr>
            <w:tcW w:w="990" w:type="dxa"/>
          </w:tcPr>
          <w:p w:rsidRPr="00F57DEF" w:rsidR="007023A6" w:rsidP="00DC655B" w:rsidRDefault="007023A6" w14:paraId="0486E90B" w14:textId="77777777">
            <w:pPr>
              <w:overflowPunct w:val="0"/>
              <w:autoSpaceDE w:val="0"/>
              <w:autoSpaceDN w:val="0"/>
              <w:adjustRightInd w:val="0"/>
              <w:spacing w:after="0" w:line="240" w:lineRule="auto"/>
              <w:textAlignment w:val="baseline"/>
              <w:rPr>
                <w:rFonts w:ascii="Times New Roman" w:hAnsi="Times New Roman" w:eastAsia="Times New Roman" w:cs="Times New Roman"/>
                <w:b/>
                <w:color w:val="000000" w:themeColor="text1"/>
                <w:sz w:val="18"/>
                <w:szCs w:val="18"/>
              </w:rPr>
            </w:pPr>
          </w:p>
        </w:tc>
        <w:tc>
          <w:tcPr>
            <w:tcW w:w="1170" w:type="dxa"/>
          </w:tcPr>
          <w:p w:rsidRPr="00F57DEF" w:rsidR="007023A6" w:rsidP="005275FA" w:rsidRDefault="00003C16" w14:paraId="46A6EFDC" w14:textId="314B508D">
            <w:pPr>
              <w:overflowPunct w:val="0"/>
              <w:autoSpaceDE w:val="0"/>
              <w:autoSpaceDN w:val="0"/>
              <w:adjustRightInd w:val="0"/>
              <w:spacing w:after="0" w:line="240" w:lineRule="auto"/>
              <w:textAlignment w:val="baseline"/>
              <w:rPr>
                <w:rFonts w:ascii="Times New Roman" w:hAnsi="Times New Roman" w:eastAsia="Times New Roman" w:cs="Times New Roman"/>
                <w:b/>
                <w:sz w:val="18"/>
                <w:szCs w:val="18"/>
              </w:rPr>
            </w:pPr>
            <w:r>
              <w:rPr>
                <w:rFonts w:ascii="Times New Roman" w:hAnsi="Times New Roman" w:eastAsia="Times New Roman" w:cs="Times New Roman"/>
                <w:sz w:val="18"/>
                <w:szCs w:val="18"/>
              </w:rPr>
              <w:t>$</w:t>
            </w:r>
            <w:r w:rsidRPr="00F57DEF" w:rsidR="00F57DEF">
              <w:rPr>
                <w:rFonts w:ascii="Times New Roman" w:hAnsi="Times New Roman" w:eastAsia="Times New Roman" w:cs="Times New Roman"/>
                <w:b/>
                <w:sz w:val="18"/>
                <w:szCs w:val="18"/>
              </w:rPr>
              <w:t>7,244,701</w:t>
            </w:r>
          </w:p>
        </w:tc>
        <w:tc>
          <w:tcPr>
            <w:tcW w:w="900" w:type="dxa"/>
          </w:tcPr>
          <w:p w:rsidRPr="00F57DEF" w:rsidR="007023A6" w:rsidP="00DC655B" w:rsidRDefault="007023A6" w14:paraId="0D4CB2DA" w14:textId="77777777">
            <w:pPr>
              <w:overflowPunct w:val="0"/>
              <w:autoSpaceDE w:val="0"/>
              <w:autoSpaceDN w:val="0"/>
              <w:adjustRightInd w:val="0"/>
              <w:spacing w:after="0" w:line="240" w:lineRule="auto"/>
              <w:jc w:val="both"/>
              <w:textAlignment w:val="baseline"/>
              <w:rPr>
                <w:rFonts w:ascii="Times New Roman" w:hAnsi="Times New Roman" w:eastAsia="Times New Roman" w:cs="Times New Roman"/>
                <w:b/>
                <w:color w:val="000000" w:themeColor="text1"/>
                <w:sz w:val="18"/>
                <w:szCs w:val="18"/>
              </w:rPr>
            </w:pPr>
          </w:p>
        </w:tc>
        <w:tc>
          <w:tcPr>
            <w:tcW w:w="1170" w:type="dxa"/>
          </w:tcPr>
          <w:p w:rsidR="007023A6" w:rsidP="00DC655B" w:rsidRDefault="00003C16" w14:paraId="3B66CC27" w14:textId="315DF961">
            <w:pPr>
              <w:overflowPunct w:val="0"/>
              <w:autoSpaceDE w:val="0"/>
              <w:autoSpaceDN w:val="0"/>
              <w:adjustRightInd w:val="0"/>
              <w:spacing w:after="0" w:line="240" w:lineRule="auto"/>
              <w:jc w:val="both"/>
              <w:textAlignment w:val="baseline"/>
              <w:rPr>
                <w:rFonts w:ascii="Times New Roman" w:hAnsi="Times New Roman" w:eastAsia="Times New Roman" w:cs="Times New Roman"/>
                <w:b/>
                <w:color w:val="000000" w:themeColor="text1"/>
                <w:sz w:val="18"/>
                <w:szCs w:val="18"/>
              </w:rPr>
            </w:pPr>
            <w:r>
              <w:rPr>
                <w:rFonts w:ascii="Times New Roman" w:hAnsi="Times New Roman" w:eastAsia="Times New Roman" w:cs="Times New Roman"/>
                <w:sz w:val="18"/>
                <w:szCs w:val="18"/>
              </w:rPr>
              <w:t>$</w:t>
            </w:r>
            <w:r w:rsidR="005C4767">
              <w:rPr>
                <w:rFonts w:ascii="Times New Roman" w:hAnsi="Times New Roman" w:eastAsia="Times New Roman" w:cs="Times New Roman"/>
                <w:b/>
                <w:color w:val="000000" w:themeColor="text1"/>
                <w:sz w:val="18"/>
                <w:szCs w:val="18"/>
              </w:rPr>
              <w:t>9,</w:t>
            </w:r>
            <w:r w:rsidR="004475B5">
              <w:rPr>
                <w:rFonts w:ascii="Times New Roman" w:hAnsi="Times New Roman" w:eastAsia="Times New Roman" w:cs="Times New Roman"/>
                <w:b/>
                <w:color w:val="000000" w:themeColor="text1"/>
                <w:sz w:val="18"/>
                <w:szCs w:val="18"/>
              </w:rPr>
              <w:t>576,640</w:t>
            </w:r>
          </w:p>
          <w:p w:rsidRPr="00F57DEF" w:rsidR="00B50456" w:rsidP="00DC655B" w:rsidRDefault="00B50456" w14:paraId="52760633" w14:textId="7C4342CE">
            <w:pPr>
              <w:overflowPunct w:val="0"/>
              <w:autoSpaceDE w:val="0"/>
              <w:autoSpaceDN w:val="0"/>
              <w:adjustRightInd w:val="0"/>
              <w:spacing w:after="0" w:line="240" w:lineRule="auto"/>
              <w:jc w:val="both"/>
              <w:textAlignment w:val="baseline"/>
              <w:rPr>
                <w:rFonts w:ascii="Times New Roman" w:hAnsi="Times New Roman" w:eastAsia="Times New Roman" w:cs="Times New Roman"/>
                <w:b/>
                <w:color w:val="000000" w:themeColor="text1"/>
                <w:sz w:val="18"/>
                <w:szCs w:val="18"/>
              </w:rPr>
            </w:pPr>
          </w:p>
        </w:tc>
      </w:tr>
      <w:tr w:rsidRPr="00A21EBF" w:rsidR="00DC0C52" w:rsidTr="00BA42B2" w14:paraId="5ADDF679" w14:textId="77777777">
        <w:trPr>
          <w:trHeight w:val="917"/>
        </w:trPr>
        <w:tc>
          <w:tcPr>
            <w:tcW w:w="1980" w:type="dxa"/>
            <w:tcBorders>
              <w:top w:val="single" w:color="auto" w:sz="4" w:space="0"/>
              <w:left w:val="single" w:color="auto" w:sz="4" w:space="0"/>
            </w:tcBorders>
            <w:shd w:val="clear" w:color="auto" w:fill="C6D9F1"/>
          </w:tcPr>
          <w:p w:rsidRPr="004110C1" w:rsidR="00DC0C52" w:rsidP="00DC0C52" w:rsidRDefault="004110C1" w14:paraId="05317915" w14:textId="40FA82E4">
            <w:pPr>
              <w:overflowPunct w:val="0"/>
              <w:autoSpaceDE w:val="0"/>
              <w:autoSpaceDN w:val="0"/>
              <w:adjustRightInd w:val="0"/>
              <w:spacing w:after="0" w:line="240" w:lineRule="auto"/>
              <w:textAlignment w:val="baseline"/>
              <w:rPr>
                <w:rFonts w:ascii="Times New Roman" w:hAnsi="Times New Roman" w:eastAsia="Times New Roman" w:cs="Times New Roman"/>
                <w:b/>
                <w:color w:val="000000" w:themeColor="text1"/>
                <w:sz w:val="18"/>
                <w:szCs w:val="18"/>
              </w:rPr>
            </w:pPr>
            <w:r w:rsidRPr="004110C1">
              <w:rPr>
                <w:rFonts w:ascii="Times New Roman" w:hAnsi="Times New Roman" w:eastAsia="Times New Roman" w:cs="Times New Roman"/>
                <w:b/>
                <w:color w:val="000000" w:themeColor="text1"/>
                <w:sz w:val="18"/>
                <w:szCs w:val="18"/>
              </w:rPr>
              <w:t>Application Submission - Forms</w:t>
            </w:r>
          </w:p>
        </w:tc>
        <w:tc>
          <w:tcPr>
            <w:tcW w:w="1350" w:type="dxa"/>
            <w:tcBorders>
              <w:top w:val="single" w:color="auto" w:sz="4" w:space="0"/>
            </w:tcBorders>
            <w:shd w:val="clear" w:color="auto" w:fill="C6D9F1"/>
          </w:tcPr>
          <w:p w:rsidRPr="007023A6" w:rsidR="00DC0C52" w:rsidP="00DC0C52" w:rsidRDefault="00DC0C52" w14:paraId="1C2581D8" w14:textId="77777777">
            <w:pPr>
              <w:overflowPunct w:val="0"/>
              <w:autoSpaceDE w:val="0"/>
              <w:autoSpaceDN w:val="0"/>
              <w:adjustRightInd w:val="0"/>
              <w:spacing w:after="0" w:line="240" w:lineRule="auto"/>
              <w:textAlignment w:val="baseline"/>
              <w:rPr>
                <w:rFonts w:ascii="Times New Roman" w:hAnsi="Times New Roman" w:eastAsia="Times New Roman" w:cs="Times New Roman"/>
                <w:b/>
                <w:color w:val="000000" w:themeColor="text1"/>
                <w:sz w:val="18"/>
                <w:szCs w:val="18"/>
              </w:rPr>
            </w:pPr>
            <w:r w:rsidRPr="007023A6">
              <w:rPr>
                <w:rFonts w:ascii="Times New Roman" w:hAnsi="Times New Roman" w:eastAsia="Times New Roman" w:cs="Times New Roman"/>
                <w:b/>
                <w:color w:val="000000" w:themeColor="text1"/>
                <w:sz w:val="18"/>
                <w:szCs w:val="18"/>
              </w:rPr>
              <w:t>Number of</w:t>
            </w:r>
          </w:p>
          <w:p w:rsidR="00DC0C52" w:rsidP="00DC0C52" w:rsidRDefault="00DC0C52" w14:paraId="55FEBB12" w14:textId="65F3086B">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sidRPr="007023A6">
              <w:rPr>
                <w:rFonts w:ascii="Times New Roman" w:hAnsi="Times New Roman" w:eastAsia="Times New Roman" w:cs="Times New Roman"/>
                <w:b/>
                <w:color w:val="000000" w:themeColor="text1"/>
                <w:sz w:val="18"/>
                <w:szCs w:val="18"/>
              </w:rPr>
              <w:t>Respondents</w:t>
            </w:r>
          </w:p>
        </w:tc>
        <w:tc>
          <w:tcPr>
            <w:tcW w:w="1170" w:type="dxa"/>
            <w:tcBorders>
              <w:top w:val="single" w:color="auto" w:sz="4" w:space="0"/>
            </w:tcBorders>
            <w:shd w:val="clear" w:color="auto" w:fill="C6D9F1"/>
          </w:tcPr>
          <w:p w:rsidR="00DC0C52" w:rsidP="00DC0C52" w:rsidRDefault="00DC0C52" w14:paraId="285B9455" w14:textId="3796DF9E">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sidRPr="007023A6">
              <w:rPr>
                <w:rFonts w:ascii="Times New Roman" w:hAnsi="Times New Roman" w:eastAsia="Times New Roman" w:cs="Times New Roman"/>
                <w:b/>
                <w:color w:val="000000" w:themeColor="text1"/>
                <w:sz w:val="18"/>
                <w:szCs w:val="18"/>
              </w:rPr>
              <w:t>*Average # of Reponses per Respondent</w:t>
            </w:r>
          </w:p>
        </w:tc>
        <w:tc>
          <w:tcPr>
            <w:tcW w:w="1080" w:type="dxa"/>
            <w:tcBorders>
              <w:top w:val="single" w:color="auto" w:sz="4" w:space="0"/>
            </w:tcBorders>
            <w:shd w:val="clear" w:color="auto" w:fill="C6D9F1"/>
          </w:tcPr>
          <w:p w:rsidR="00DC0C52" w:rsidP="00DC0C52" w:rsidRDefault="00DC0C52" w14:paraId="5C563ED8" w14:textId="320D75B5">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sidRPr="007023A6">
              <w:rPr>
                <w:rFonts w:ascii="Times New Roman" w:hAnsi="Times New Roman" w:eastAsia="Times New Roman" w:cs="Times New Roman"/>
                <w:b/>
                <w:color w:val="000000" w:themeColor="text1"/>
                <w:sz w:val="18"/>
                <w:szCs w:val="18"/>
              </w:rPr>
              <w:t>Total Annual Responses</w:t>
            </w:r>
          </w:p>
        </w:tc>
        <w:tc>
          <w:tcPr>
            <w:tcW w:w="990" w:type="dxa"/>
            <w:tcBorders>
              <w:top w:val="single" w:color="auto" w:sz="4" w:space="0"/>
            </w:tcBorders>
            <w:shd w:val="clear" w:color="auto" w:fill="C6D9F1"/>
          </w:tcPr>
          <w:p w:rsidR="00DC0C52" w:rsidP="00DC0C52" w:rsidRDefault="00DC0C52" w14:paraId="73B5C69F" w14:textId="49697B44">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sidRPr="007023A6">
              <w:rPr>
                <w:rFonts w:ascii="Times New Roman" w:hAnsi="Times New Roman" w:eastAsia="Times New Roman" w:cs="Times New Roman"/>
                <w:b/>
                <w:color w:val="000000" w:themeColor="text1"/>
                <w:sz w:val="18"/>
                <w:szCs w:val="18"/>
              </w:rPr>
              <w:t>Burden Hours per Response</w:t>
            </w:r>
          </w:p>
        </w:tc>
        <w:tc>
          <w:tcPr>
            <w:tcW w:w="900" w:type="dxa"/>
            <w:tcBorders>
              <w:top w:val="single" w:color="auto" w:sz="4" w:space="0"/>
            </w:tcBorders>
            <w:shd w:val="clear" w:color="auto" w:fill="C6D9F1"/>
          </w:tcPr>
          <w:p w:rsidR="00DC0C52" w:rsidP="00DC0C52" w:rsidRDefault="00DC0C52" w14:paraId="1F91C005" w14:textId="6EAAC9B9">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sidRPr="007023A6">
              <w:rPr>
                <w:rFonts w:ascii="Times New Roman" w:hAnsi="Times New Roman" w:eastAsia="Times New Roman" w:cs="Times New Roman"/>
                <w:b/>
                <w:color w:val="000000" w:themeColor="text1"/>
                <w:sz w:val="18"/>
                <w:szCs w:val="18"/>
              </w:rPr>
              <w:t xml:space="preserve">Total Hours       </w:t>
            </w:r>
          </w:p>
        </w:tc>
        <w:tc>
          <w:tcPr>
            <w:tcW w:w="990" w:type="dxa"/>
            <w:tcBorders>
              <w:top w:val="single" w:color="auto" w:sz="4" w:space="0"/>
            </w:tcBorders>
            <w:shd w:val="clear" w:color="auto" w:fill="C6D9F1"/>
          </w:tcPr>
          <w:p w:rsidR="00DC0C52" w:rsidP="00DC0C52" w:rsidRDefault="00DC0C52" w14:paraId="358035D7" w14:textId="2909BF3C">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sidRPr="007023A6">
              <w:rPr>
                <w:rFonts w:ascii="Times New Roman" w:hAnsi="Times New Roman" w:eastAsia="Times New Roman" w:cs="Times New Roman"/>
                <w:b/>
                <w:color w:val="000000" w:themeColor="text1"/>
                <w:sz w:val="18"/>
                <w:szCs w:val="18"/>
              </w:rPr>
              <w:t>**Hourly Wage Class</w:t>
            </w:r>
          </w:p>
        </w:tc>
        <w:tc>
          <w:tcPr>
            <w:tcW w:w="1170" w:type="dxa"/>
            <w:tcBorders>
              <w:top w:val="single" w:color="auto" w:sz="4" w:space="0"/>
            </w:tcBorders>
            <w:shd w:val="clear" w:color="auto" w:fill="C6D9F1"/>
          </w:tcPr>
          <w:p w:rsidRPr="00A724B5" w:rsidR="00DC0C52" w:rsidP="00DC0C52" w:rsidRDefault="00DC0C52" w14:paraId="129E5186" w14:textId="75FA328A">
            <w:pPr>
              <w:overflowPunct w:val="0"/>
              <w:autoSpaceDE w:val="0"/>
              <w:autoSpaceDN w:val="0"/>
              <w:adjustRightInd w:val="0"/>
              <w:spacing w:after="0" w:line="240" w:lineRule="auto"/>
              <w:textAlignment w:val="baseline"/>
              <w:rPr>
                <w:rFonts w:ascii="Times New Roman" w:hAnsi="Times New Roman" w:eastAsia="Times New Roman" w:cs="Times New Roman"/>
                <w:sz w:val="18"/>
                <w:szCs w:val="18"/>
              </w:rPr>
            </w:pPr>
            <w:r w:rsidRPr="00A724B5">
              <w:rPr>
                <w:rFonts w:ascii="Times New Roman" w:hAnsi="Times New Roman" w:eastAsia="Times New Roman" w:cs="Times New Roman"/>
                <w:b/>
                <w:bCs/>
                <w:sz w:val="18"/>
                <w:szCs w:val="18"/>
              </w:rPr>
              <w:t xml:space="preserve">Cost to the </w:t>
            </w:r>
            <w:r w:rsidRPr="002E5AEA">
              <w:rPr>
                <w:rFonts w:ascii="Times New Roman" w:hAnsi="Times New Roman" w:eastAsia="Times New Roman" w:cs="Times New Roman"/>
                <w:b/>
                <w:bCs/>
                <w:sz w:val="18"/>
                <w:szCs w:val="18"/>
              </w:rPr>
              <w:t>Public</w:t>
            </w:r>
          </w:p>
        </w:tc>
        <w:tc>
          <w:tcPr>
            <w:tcW w:w="900" w:type="dxa"/>
            <w:tcBorders>
              <w:top w:val="single" w:color="auto" w:sz="4" w:space="0"/>
            </w:tcBorders>
            <w:shd w:val="clear" w:color="auto" w:fill="C6D9F1"/>
          </w:tcPr>
          <w:p w:rsidR="00DC0C52" w:rsidP="00DC0C52" w:rsidRDefault="00DC0C52" w14:paraId="5EAA420B" w14:textId="1A71DEDB">
            <w:pPr>
              <w:overflowPunct w:val="0"/>
              <w:autoSpaceDE w:val="0"/>
              <w:autoSpaceDN w:val="0"/>
              <w:adjustRightInd w:val="0"/>
              <w:spacing w:after="0" w:line="240" w:lineRule="auto"/>
              <w:jc w:val="both"/>
              <w:textAlignment w:val="baseline"/>
              <w:rPr>
                <w:rFonts w:ascii="Times New Roman" w:hAnsi="Times New Roman" w:eastAsia="Times New Roman" w:cs="Times New Roman"/>
                <w:bCs/>
                <w:color w:val="000000" w:themeColor="text1"/>
                <w:sz w:val="18"/>
                <w:szCs w:val="18"/>
              </w:rPr>
            </w:pPr>
            <w:r w:rsidRPr="007023A6">
              <w:rPr>
                <w:rFonts w:ascii="Times New Roman" w:hAnsi="Times New Roman" w:eastAsia="Times New Roman" w:cs="Times New Roman"/>
                <w:b/>
                <w:color w:val="000000" w:themeColor="text1"/>
                <w:sz w:val="18"/>
                <w:szCs w:val="18"/>
              </w:rPr>
              <w:t>Wage Incl benefits 31%</w:t>
            </w:r>
          </w:p>
        </w:tc>
        <w:tc>
          <w:tcPr>
            <w:tcW w:w="1170" w:type="dxa"/>
            <w:tcBorders>
              <w:top w:val="single" w:color="auto" w:sz="4" w:space="0"/>
            </w:tcBorders>
            <w:shd w:val="clear" w:color="auto" w:fill="C6D9F1"/>
          </w:tcPr>
          <w:p w:rsidRPr="007023A6" w:rsidR="00DC0C52" w:rsidP="00DC0C52" w:rsidRDefault="00DC0C52" w14:paraId="1D7F41D1" w14:textId="77777777">
            <w:pPr>
              <w:overflowPunct w:val="0"/>
              <w:autoSpaceDE w:val="0"/>
              <w:autoSpaceDN w:val="0"/>
              <w:adjustRightInd w:val="0"/>
              <w:spacing w:after="0" w:line="240" w:lineRule="auto"/>
              <w:textAlignment w:val="baseline"/>
              <w:rPr>
                <w:rFonts w:ascii="Times New Roman" w:hAnsi="Times New Roman" w:eastAsia="Times New Roman" w:cs="Times New Roman"/>
                <w:b/>
                <w:color w:val="000000" w:themeColor="text1"/>
                <w:sz w:val="18"/>
                <w:szCs w:val="18"/>
              </w:rPr>
            </w:pPr>
            <w:r w:rsidRPr="007023A6">
              <w:rPr>
                <w:rFonts w:ascii="Times New Roman" w:hAnsi="Times New Roman" w:eastAsia="Times New Roman" w:cs="Times New Roman"/>
                <w:b/>
                <w:color w:val="000000" w:themeColor="text1"/>
                <w:sz w:val="18"/>
                <w:szCs w:val="18"/>
              </w:rPr>
              <w:t>Total Annual Cost</w:t>
            </w:r>
          </w:p>
          <w:p w:rsidR="00DC0C52" w:rsidP="00DC0C52" w:rsidRDefault="00DC0C52" w14:paraId="44B47AF6" w14:textId="09FFF92F">
            <w:pPr>
              <w:overflowPunct w:val="0"/>
              <w:autoSpaceDE w:val="0"/>
              <w:autoSpaceDN w:val="0"/>
              <w:adjustRightInd w:val="0"/>
              <w:spacing w:after="0" w:line="240" w:lineRule="auto"/>
              <w:jc w:val="both"/>
              <w:textAlignment w:val="baseline"/>
              <w:rPr>
                <w:rFonts w:ascii="Times New Roman" w:hAnsi="Times New Roman" w:eastAsia="Times New Roman" w:cs="Times New Roman"/>
                <w:bCs/>
                <w:color w:val="000000" w:themeColor="text1"/>
                <w:sz w:val="18"/>
                <w:szCs w:val="18"/>
              </w:rPr>
            </w:pPr>
          </w:p>
        </w:tc>
      </w:tr>
      <w:tr w:rsidRPr="00A21EBF" w:rsidR="00DC0C52" w:rsidTr="00BA42B2" w14:paraId="4B84B9BC" w14:textId="77777777">
        <w:tc>
          <w:tcPr>
            <w:tcW w:w="1980" w:type="dxa"/>
            <w:tcBorders>
              <w:left w:val="single" w:color="auto" w:sz="4" w:space="0"/>
            </w:tcBorders>
          </w:tcPr>
          <w:p w:rsidR="00DC0C52" w:rsidP="00DC0C52" w:rsidRDefault="004110C1" w14:paraId="1856287E" w14:textId="16164589">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bCs/>
                <w:color w:val="000000" w:themeColor="text1"/>
                <w:sz w:val="18"/>
                <w:szCs w:val="18"/>
              </w:rPr>
              <w:t xml:space="preserve">AD Form 1047 – “Certification Regarding Debarment, </w:t>
            </w:r>
            <w:r>
              <w:rPr>
                <w:rFonts w:ascii="Times New Roman" w:hAnsi="Times New Roman" w:eastAsia="Times New Roman" w:cs="Times New Roman"/>
                <w:bCs/>
                <w:color w:val="000000" w:themeColor="text1"/>
                <w:sz w:val="18"/>
                <w:szCs w:val="18"/>
              </w:rPr>
              <w:lastRenderedPageBreak/>
              <w:t>Suspension, and Other Responsibility Matters</w:t>
            </w:r>
          </w:p>
        </w:tc>
        <w:tc>
          <w:tcPr>
            <w:tcW w:w="1350" w:type="dxa"/>
          </w:tcPr>
          <w:p w:rsidRPr="00DC0C52" w:rsidR="00DC0C52" w:rsidP="00DC0C52" w:rsidRDefault="00DC0C52" w14:paraId="3C5C1768" w14:textId="6C1041F0">
            <w:pPr>
              <w:overflowPunct w:val="0"/>
              <w:autoSpaceDE w:val="0"/>
              <w:autoSpaceDN w:val="0"/>
              <w:adjustRightInd w:val="0"/>
              <w:spacing w:after="0" w:line="240" w:lineRule="auto"/>
              <w:textAlignment w:val="baseline"/>
              <w:rPr>
                <w:rFonts w:ascii="Times New Roman" w:hAnsi="Times New Roman" w:eastAsia="Times New Roman" w:cs="Times New Roman"/>
                <w:b/>
                <w:color w:val="000000" w:themeColor="text1"/>
                <w:sz w:val="18"/>
                <w:szCs w:val="18"/>
              </w:rPr>
            </w:pPr>
            <w:r w:rsidRPr="00DC0C52">
              <w:rPr>
                <w:rFonts w:ascii="Times New Roman" w:hAnsi="Times New Roman" w:eastAsia="Times New Roman" w:cs="Times New Roman"/>
                <w:b/>
                <w:color w:val="000000" w:themeColor="text1"/>
                <w:sz w:val="18"/>
                <w:szCs w:val="18"/>
              </w:rPr>
              <w:lastRenderedPageBreak/>
              <w:t>3,062</w:t>
            </w:r>
          </w:p>
        </w:tc>
        <w:tc>
          <w:tcPr>
            <w:tcW w:w="1170" w:type="dxa"/>
          </w:tcPr>
          <w:p w:rsidRPr="00DC0C52" w:rsidR="00DC0C52" w:rsidP="00DC0C52" w:rsidRDefault="00DC0C52" w14:paraId="33FABC03" w14:textId="1CA6FDFD">
            <w:pPr>
              <w:overflowPunct w:val="0"/>
              <w:autoSpaceDE w:val="0"/>
              <w:autoSpaceDN w:val="0"/>
              <w:adjustRightInd w:val="0"/>
              <w:spacing w:after="0" w:line="240" w:lineRule="auto"/>
              <w:textAlignment w:val="baseline"/>
              <w:rPr>
                <w:rFonts w:ascii="Times New Roman" w:hAnsi="Times New Roman" w:eastAsia="Times New Roman" w:cs="Times New Roman"/>
                <w:b/>
                <w:color w:val="000000" w:themeColor="text1"/>
                <w:sz w:val="18"/>
                <w:szCs w:val="18"/>
              </w:rPr>
            </w:pPr>
            <w:r w:rsidRPr="00DC0C52">
              <w:rPr>
                <w:rFonts w:ascii="Times New Roman" w:hAnsi="Times New Roman" w:eastAsia="Times New Roman" w:cs="Times New Roman"/>
                <w:b/>
                <w:color w:val="000000" w:themeColor="text1"/>
                <w:sz w:val="18"/>
                <w:szCs w:val="18"/>
              </w:rPr>
              <w:t>1</w:t>
            </w:r>
          </w:p>
        </w:tc>
        <w:tc>
          <w:tcPr>
            <w:tcW w:w="1080" w:type="dxa"/>
          </w:tcPr>
          <w:p w:rsidRPr="00DC0C52" w:rsidR="00DC0C52" w:rsidP="00DC0C52" w:rsidRDefault="00DC0C52" w14:paraId="350B80A7" w14:textId="270DED24">
            <w:pPr>
              <w:overflowPunct w:val="0"/>
              <w:autoSpaceDE w:val="0"/>
              <w:autoSpaceDN w:val="0"/>
              <w:adjustRightInd w:val="0"/>
              <w:spacing w:after="0" w:line="240" w:lineRule="auto"/>
              <w:textAlignment w:val="baseline"/>
              <w:rPr>
                <w:rFonts w:ascii="Times New Roman" w:hAnsi="Times New Roman" w:eastAsia="Times New Roman" w:cs="Times New Roman"/>
                <w:b/>
                <w:color w:val="000000" w:themeColor="text1"/>
                <w:sz w:val="18"/>
                <w:szCs w:val="18"/>
              </w:rPr>
            </w:pPr>
            <w:r w:rsidRPr="00DC0C52">
              <w:rPr>
                <w:rFonts w:ascii="Times New Roman" w:hAnsi="Times New Roman" w:eastAsia="Times New Roman" w:cs="Times New Roman"/>
                <w:b/>
                <w:color w:val="000000" w:themeColor="text1"/>
                <w:sz w:val="18"/>
                <w:szCs w:val="18"/>
              </w:rPr>
              <w:t>3,062</w:t>
            </w:r>
          </w:p>
        </w:tc>
        <w:tc>
          <w:tcPr>
            <w:tcW w:w="990" w:type="dxa"/>
          </w:tcPr>
          <w:p w:rsidRPr="00DC0C52" w:rsidR="00DC0C52" w:rsidP="00DC0C52" w:rsidRDefault="00DC0C52" w14:paraId="15535E0A" w14:textId="0EDFF39E">
            <w:pPr>
              <w:overflowPunct w:val="0"/>
              <w:autoSpaceDE w:val="0"/>
              <w:autoSpaceDN w:val="0"/>
              <w:adjustRightInd w:val="0"/>
              <w:spacing w:after="0" w:line="240" w:lineRule="auto"/>
              <w:textAlignment w:val="baseline"/>
              <w:rPr>
                <w:rFonts w:ascii="Times New Roman" w:hAnsi="Times New Roman" w:eastAsia="Times New Roman" w:cs="Times New Roman"/>
                <w:b/>
                <w:color w:val="000000" w:themeColor="text1"/>
                <w:sz w:val="18"/>
                <w:szCs w:val="18"/>
              </w:rPr>
            </w:pPr>
            <w:r w:rsidRPr="00DC0C52">
              <w:rPr>
                <w:rFonts w:ascii="Times New Roman" w:hAnsi="Times New Roman" w:eastAsia="Times New Roman" w:cs="Times New Roman"/>
                <w:b/>
                <w:color w:val="000000" w:themeColor="text1"/>
                <w:sz w:val="18"/>
                <w:szCs w:val="18"/>
              </w:rPr>
              <w:t>0.25</w:t>
            </w:r>
          </w:p>
        </w:tc>
        <w:tc>
          <w:tcPr>
            <w:tcW w:w="900" w:type="dxa"/>
          </w:tcPr>
          <w:p w:rsidRPr="00DC0C52" w:rsidR="00DC0C52" w:rsidP="00DC0C52" w:rsidRDefault="00DC0C52" w14:paraId="3A4B512B" w14:textId="007676D5">
            <w:pPr>
              <w:overflowPunct w:val="0"/>
              <w:autoSpaceDE w:val="0"/>
              <w:autoSpaceDN w:val="0"/>
              <w:adjustRightInd w:val="0"/>
              <w:spacing w:after="0" w:line="240" w:lineRule="auto"/>
              <w:textAlignment w:val="baseline"/>
              <w:rPr>
                <w:rFonts w:ascii="Times New Roman" w:hAnsi="Times New Roman" w:eastAsia="Times New Roman" w:cs="Times New Roman"/>
                <w:b/>
                <w:color w:val="000000" w:themeColor="text1"/>
                <w:sz w:val="18"/>
                <w:szCs w:val="18"/>
              </w:rPr>
            </w:pPr>
            <w:r w:rsidRPr="00DC0C52">
              <w:rPr>
                <w:rFonts w:ascii="Times New Roman" w:hAnsi="Times New Roman" w:eastAsia="Times New Roman" w:cs="Times New Roman"/>
                <w:b/>
                <w:color w:val="000000" w:themeColor="text1"/>
                <w:sz w:val="18"/>
                <w:szCs w:val="18"/>
              </w:rPr>
              <w:t>765</w:t>
            </w:r>
          </w:p>
        </w:tc>
        <w:tc>
          <w:tcPr>
            <w:tcW w:w="990" w:type="dxa"/>
          </w:tcPr>
          <w:p w:rsidRPr="00DC0C52" w:rsidR="00DC0C52" w:rsidP="00DC0C52" w:rsidRDefault="00BA42B2" w14:paraId="7675A68D" w14:textId="6A6B46D9">
            <w:pPr>
              <w:overflowPunct w:val="0"/>
              <w:autoSpaceDE w:val="0"/>
              <w:autoSpaceDN w:val="0"/>
              <w:adjustRightInd w:val="0"/>
              <w:spacing w:after="0" w:line="240" w:lineRule="auto"/>
              <w:textAlignment w:val="baseline"/>
              <w:rPr>
                <w:rFonts w:ascii="Times New Roman" w:hAnsi="Times New Roman" w:eastAsia="Times New Roman" w:cs="Times New Roman"/>
                <w:b/>
                <w:color w:val="000000" w:themeColor="text1"/>
                <w:sz w:val="18"/>
                <w:szCs w:val="18"/>
              </w:rPr>
            </w:pPr>
            <w:r>
              <w:rPr>
                <w:rFonts w:ascii="Times New Roman" w:hAnsi="Times New Roman" w:eastAsia="Times New Roman" w:cs="Times New Roman"/>
                <w:sz w:val="18"/>
                <w:szCs w:val="18"/>
              </w:rPr>
              <w:t>$</w:t>
            </w:r>
            <w:r w:rsidRPr="00DC0C52" w:rsidR="00DC0C52">
              <w:rPr>
                <w:rFonts w:ascii="Times New Roman" w:hAnsi="Times New Roman" w:eastAsia="Times New Roman" w:cs="Times New Roman"/>
                <w:b/>
                <w:color w:val="000000" w:themeColor="text1"/>
                <w:sz w:val="18"/>
                <w:szCs w:val="18"/>
              </w:rPr>
              <w:t>46.46</w:t>
            </w:r>
          </w:p>
        </w:tc>
        <w:tc>
          <w:tcPr>
            <w:tcW w:w="1170" w:type="dxa"/>
          </w:tcPr>
          <w:p w:rsidRPr="00DC0C52" w:rsidR="00DC0C52" w:rsidP="00DC0C52" w:rsidRDefault="00BA42B2" w14:paraId="1A835773" w14:textId="1C259FAC">
            <w:pPr>
              <w:overflowPunct w:val="0"/>
              <w:autoSpaceDE w:val="0"/>
              <w:autoSpaceDN w:val="0"/>
              <w:adjustRightInd w:val="0"/>
              <w:spacing w:after="0" w:line="240" w:lineRule="auto"/>
              <w:textAlignment w:val="baseline"/>
              <w:rPr>
                <w:rFonts w:ascii="Times New Roman" w:hAnsi="Times New Roman" w:eastAsia="Times New Roman" w:cs="Times New Roman"/>
                <w:b/>
                <w:sz w:val="18"/>
                <w:szCs w:val="18"/>
              </w:rPr>
            </w:pPr>
            <w:r>
              <w:rPr>
                <w:rFonts w:ascii="Times New Roman" w:hAnsi="Times New Roman" w:eastAsia="Times New Roman" w:cs="Times New Roman"/>
                <w:sz w:val="18"/>
                <w:szCs w:val="18"/>
              </w:rPr>
              <w:t>$</w:t>
            </w:r>
            <w:r w:rsidRPr="00DC0C52" w:rsidR="00DC0C52">
              <w:rPr>
                <w:rFonts w:ascii="Times New Roman" w:hAnsi="Times New Roman" w:eastAsia="Times New Roman" w:cs="Times New Roman"/>
                <w:b/>
                <w:sz w:val="18"/>
                <w:szCs w:val="18"/>
              </w:rPr>
              <w:t>35,561</w:t>
            </w:r>
          </w:p>
        </w:tc>
        <w:tc>
          <w:tcPr>
            <w:tcW w:w="900" w:type="dxa"/>
          </w:tcPr>
          <w:p w:rsidRPr="00DC0C52" w:rsidR="00DC0C52" w:rsidP="00DC0C52" w:rsidRDefault="00003C16" w14:paraId="3BBEA3BB" w14:textId="5D568C65">
            <w:pPr>
              <w:overflowPunct w:val="0"/>
              <w:autoSpaceDE w:val="0"/>
              <w:autoSpaceDN w:val="0"/>
              <w:adjustRightInd w:val="0"/>
              <w:spacing w:after="0" w:line="240" w:lineRule="auto"/>
              <w:jc w:val="both"/>
              <w:textAlignment w:val="baseline"/>
              <w:rPr>
                <w:rFonts w:ascii="Times New Roman" w:hAnsi="Times New Roman" w:eastAsia="Times New Roman" w:cs="Times New Roman"/>
                <w:b/>
                <w:color w:val="000000" w:themeColor="text1"/>
                <w:sz w:val="18"/>
                <w:szCs w:val="18"/>
              </w:rPr>
            </w:pPr>
            <w:r>
              <w:rPr>
                <w:rFonts w:ascii="Times New Roman" w:hAnsi="Times New Roman" w:eastAsia="Times New Roman" w:cs="Times New Roman"/>
                <w:sz w:val="18"/>
                <w:szCs w:val="18"/>
              </w:rPr>
              <w:t>$</w:t>
            </w:r>
            <w:r w:rsidRPr="00DC0C52" w:rsidR="00DC0C52">
              <w:rPr>
                <w:rFonts w:ascii="Times New Roman" w:hAnsi="Times New Roman" w:eastAsia="Times New Roman" w:cs="Times New Roman"/>
                <w:b/>
                <w:color w:val="000000" w:themeColor="text1"/>
                <w:sz w:val="18"/>
                <w:szCs w:val="18"/>
              </w:rPr>
              <w:t>60.86</w:t>
            </w:r>
          </w:p>
        </w:tc>
        <w:tc>
          <w:tcPr>
            <w:tcW w:w="1170" w:type="dxa"/>
          </w:tcPr>
          <w:p w:rsidRPr="00DC0C52" w:rsidR="00DC0C52" w:rsidP="00DC0C52" w:rsidRDefault="00003C16" w14:paraId="1B9C0551" w14:textId="5C54F0A8">
            <w:pPr>
              <w:overflowPunct w:val="0"/>
              <w:autoSpaceDE w:val="0"/>
              <w:autoSpaceDN w:val="0"/>
              <w:adjustRightInd w:val="0"/>
              <w:spacing w:after="0" w:line="240" w:lineRule="auto"/>
              <w:jc w:val="both"/>
              <w:textAlignment w:val="baseline"/>
              <w:rPr>
                <w:rFonts w:ascii="Times New Roman" w:hAnsi="Times New Roman" w:eastAsia="Times New Roman" w:cs="Times New Roman"/>
                <w:b/>
                <w:color w:val="000000" w:themeColor="text1"/>
                <w:sz w:val="18"/>
                <w:szCs w:val="18"/>
              </w:rPr>
            </w:pPr>
            <w:r>
              <w:rPr>
                <w:rFonts w:ascii="Times New Roman" w:hAnsi="Times New Roman" w:eastAsia="Times New Roman" w:cs="Times New Roman"/>
                <w:sz w:val="18"/>
                <w:szCs w:val="18"/>
              </w:rPr>
              <w:t>$</w:t>
            </w:r>
            <w:r w:rsidRPr="00DC0C52" w:rsidR="00DC0C52">
              <w:rPr>
                <w:rFonts w:ascii="Times New Roman" w:hAnsi="Times New Roman" w:eastAsia="Times New Roman" w:cs="Times New Roman"/>
                <w:b/>
                <w:color w:val="000000" w:themeColor="text1"/>
                <w:sz w:val="18"/>
                <w:szCs w:val="18"/>
              </w:rPr>
              <w:t>46,585</w:t>
            </w:r>
          </w:p>
        </w:tc>
      </w:tr>
      <w:tr w:rsidRPr="00A21EBF" w:rsidR="004110C1" w:rsidTr="00BA42B2" w14:paraId="7CBE6BB0" w14:textId="77777777">
        <w:tc>
          <w:tcPr>
            <w:tcW w:w="1980" w:type="dxa"/>
            <w:tcBorders>
              <w:left w:val="single" w:color="auto" w:sz="4" w:space="0"/>
            </w:tcBorders>
          </w:tcPr>
          <w:p w:rsidRPr="00F57DEF" w:rsidR="004110C1" w:rsidP="004110C1" w:rsidRDefault="004110C1" w14:paraId="4AC16461" w14:textId="0B8E3ECE">
            <w:pPr>
              <w:overflowPunct w:val="0"/>
              <w:autoSpaceDE w:val="0"/>
              <w:autoSpaceDN w:val="0"/>
              <w:adjustRightInd w:val="0"/>
              <w:spacing w:after="0" w:line="240" w:lineRule="auto"/>
              <w:textAlignment w:val="baseline"/>
              <w:rPr>
                <w:rFonts w:ascii="Times New Roman" w:hAnsi="Times New Roman" w:eastAsia="Times New Roman" w:cs="Times New Roman"/>
                <w:b/>
                <w:sz w:val="18"/>
                <w:szCs w:val="18"/>
              </w:rPr>
            </w:pPr>
            <w:r w:rsidRPr="00F57DEF">
              <w:rPr>
                <w:rFonts w:ascii="Times New Roman" w:hAnsi="Times New Roman" w:eastAsia="Times New Roman" w:cs="Times New Roman"/>
                <w:b/>
                <w:sz w:val="18"/>
                <w:szCs w:val="18"/>
              </w:rPr>
              <w:t>Subtotal =</w:t>
            </w:r>
          </w:p>
        </w:tc>
        <w:tc>
          <w:tcPr>
            <w:tcW w:w="1350" w:type="dxa"/>
          </w:tcPr>
          <w:p w:rsidR="004110C1" w:rsidP="004110C1" w:rsidRDefault="004110C1" w14:paraId="6477F2CF" w14:textId="77777777">
            <w:pPr>
              <w:overflowPunct w:val="0"/>
              <w:autoSpaceDE w:val="0"/>
              <w:autoSpaceDN w:val="0"/>
              <w:adjustRightInd w:val="0"/>
              <w:spacing w:after="0" w:line="240" w:lineRule="auto"/>
              <w:textAlignment w:val="baseline"/>
              <w:rPr>
                <w:rFonts w:ascii="Times New Roman" w:hAnsi="Times New Roman" w:eastAsia="Times New Roman" w:cs="Times New Roman"/>
                <w:b/>
                <w:color w:val="000000" w:themeColor="text1"/>
                <w:sz w:val="18"/>
                <w:szCs w:val="18"/>
              </w:rPr>
            </w:pPr>
            <w:r w:rsidRPr="00DC0C52">
              <w:rPr>
                <w:rFonts w:ascii="Times New Roman" w:hAnsi="Times New Roman" w:eastAsia="Times New Roman" w:cs="Times New Roman"/>
                <w:b/>
                <w:color w:val="000000" w:themeColor="text1"/>
                <w:sz w:val="18"/>
                <w:szCs w:val="18"/>
              </w:rPr>
              <w:t>3,062</w:t>
            </w:r>
          </w:p>
          <w:p w:rsidRPr="00DC0C52" w:rsidR="00F26910" w:rsidP="004110C1" w:rsidRDefault="00F26910" w14:paraId="7834AE75" w14:textId="2418BF84">
            <w:pPr>
              <w:overflowPunct w:val="0"/>
              <w:autoSpaceDE w:val="0"/>
              <w:autoSpaceDN w:val="0"/>
              <w:adjustRightInd w:val="0"/>
              <w:spacing w:after="0" w:line="240" w:lineRule="auto"/>
              <w:textAlignment w:val="baseline"/>
              <w:rPr>
                <w:rFonts w:ascii="Times New Roman" w:hAnsi="Times New Roman" w:eastAsia="Times New Roman" w:cs="Times New Roman"/>
                <w:b/>
                <w:color w:val="000000" w:themeColor="text1"/>
                <w:sz w:val="18"/>
                <w:szCs w:val="18"/>
              </w:rPr>
            </w:pPr>
          </w:p>
        </w:tc>
        <w:tc>
          <w:tcPr>
            <w:tcW w:w="1170" w:type="dxa"/>
          </w:tcPr>
          <w:p w:rsidRPr="00DC0C52" w:rsidR="004110C1" w:rsidP="004110C1" w:rsidRDefault="004110C1" w14:paraId="1815BAD0" w14:textId="705D449B">
            <w:pPr>
              <w:overflowPunct w:val="0"/>
              <w:autoSpaceDE w:val="0"/>
              <w:autoSpaceDN w:val="0"/>
              <w:adjustRightInd w:val="0"/>
              <w:spacing w:after="0" w:line="240" w:lineRule="auto"/>
              <w:textAlignment w:val="baseline"/>
              <w:rPr>
                <w:rFonts w:ascii="Times New Roman" w:hAnsi="Times New Roman" w:eastAsia="Times New Roman" w:cs="Times New Roman"/>
                <w:b/>
                <w:color w:val="000000" w:themeColor="text1"/>
                <w:sz w:val="18"/>
                <w:szCs w:val="18"/>
              </w:rPr>
            </w:pPr>
            <w:r w:rsidRPr="00DC0C52">
              <w:rPr>
                <w:rFonts w:ascii="Times New Roman" w:hAnsi="Times New Roman" w:eastAsia="Times New Roman" w:cs="Times New Roman"/>
                <w:b/>
                <w:color w:val="000000" w:themeColor="text1"/>
                <w:sz w:val="18"/>
                <w:szCs w:val="18"/>
              </w:rPr>
              <w:t>1</w:t>
            </w:r>
          </w:p>
        </w:tc>
        <w:tc>
          <w:tcPr>
            <w:tcW w:w="1080" w:type="dxa"/>
          </w:tcPr>
          <w:p w:rsidRPr="00DC0C52" w:rsidR="004110C1" w:rsidP="004110C1" w:rsidRDefault="004110C1" w14:paraId="14AC7E3B" w14:textId="451DDB54">
            <w:pPr>
              <w:overflowPunct w:val="0"/>
              <w:autoSpaceDE w:val="0"/>
              <w:autoSpaceDN w:val="0"/>
              <w:adjustRightInd w:val="0"/>
              <w:spacing w:after="0" w:line="240" w:lineRule="auto"/>
              <w:textAlignment w:val="baseline"/>
              <w:rPr>
                <w:rFonts w:ascii="Times New Roman" w:hAnsi="Times New Roman" w:eastAsia="Times New Roman" w:cs="Times New Roman"/>
                <w:b/>
                <w:color w:val="000000" w:themeColor="text1"/>
                <w:sz w:val="18"/>
                <w:szCs w:val="18"/>
              </w:rPr>
            </w:pPr>
            <w:r w:rsidRPr="00DC0C52">
              <w:rPr>
                <w:rFonts w:ascii="Times New Roman" w:hAnsi="Times New Roman" w:eastAsia="Times New Roman" w:cs="Times New Roman"/>
                <w:b/>
                <w:color w:val="000000" w:themeColor="text1"/>
                <w:sz w:val="18"/>
                <w:szCs w:val="18"/>
              </w:rPr>
              <w:t>3,062</w:t>
            </w:r>
          </w:p>
        </w:tc>
        <w:tc>
          <w:tcPr>
            <w:tcW w:w="990" w:type="dxa"/>
          </w:tcPr>
          <w:p w:rsidRPr="00DC0C52" w:rsidR="004110C1" w:rsidP="004110C1" w:rsidRDefault="004110C1" w14:paraId="3873478B" w14:textId="25740A72">
            <w:pPr>
              <w:overflowPunct w:val="0"/>
              <w:autoSpaceDE w:val="0"/>
              <w:autoSpaceDN w:val="0"/>
              <w:adjustRightInd w:val="0"/>
              <w:spacing w:after="0" w:line="240" w:lineRule="auto"/>
              <w:textAlignment w:val="baseline"/>
              <w:rPr>
                <w:rFonts w:ascii="Times New Roman" w:hAnsi="Times New Roman" w:eastAsia="Times New Roman" w:cs="Times New Roman"/>
                <w:b/>
                <w:color w:val="000000" w:themeColor="text1"/>
                <w:sz w:val="18"/>
                <w:szCs w:val="18"/>
              </w:rPr>
            </w:pPr>
            <w:r w:rsidRPr="00DC0C52">
              <w:rPr>
                <w:rFonts w:ascii="Times New Roman" w:hAnsi="Times New Roman" w:eastAsia="Times New Roman" w:cs="Times New Roman"/>
                <w:b/>
                <w:color w:val="000000" w:themeColor="text1"/>
                <w:sz w:val="18"/>
                <w:szCs w:val="18"/>
              </w:rPr>
              <w:t>0.25</w:t>
            </w:r>
          </w:p>
        </w:tc>
        <w:tc>
          <w:tcPr>
            <w:tcW w:w="900" w:type="dxa"/>
          </w:tcPr>
          <w:p w:rsidRPr="00DC0C52" w:rsidR="004110C1" w:rsidP="004110C1" w:rsidRDefault="004110C1" w14:paraId="398C7C7C" w14:textId="6FC18496">
            <w:pPr>
              <w:overflowPunct w:val="0"/>
              <w:autoSpaceDE w:val="0"/>
              <w:autoSpaceDN w:val="0"/>
              <w:adjustRightInd w:val="0"/>
              <w:spacing w:after="0" w:line="240" w:lineRule="auto"/>
              <w:textAlignment w:val="baseline"/>
              <w:rPr>
                <w:rFonts w:ascii="Times New Roman" w:hAnsi="Times New Roman" w:eastAsia="Times New Roman" w:cs="Times New Roman"/>
                <w:b/>
                <w:color w:val="000000" w:themeColor="text1"/>
                <w:sz w:val="18"/>
                <w:szCs w:val="18"/>
              </w:rPr>
            </w:pPr>
            <w:r w:rsidRPr="00DC0C52">
              <w:rPr>
                <w:rFonts w:ascii="Times New Roman" w:hAnsi="Times New Roman" w:eastAsia="Times New Roman" w:cs="Times New Roman"/>
                <w:b/>
                <w:color w:val="000000" w:themeColor="text1"/>
                <w:sz w:val="18"/>
                <w:szCs w:val="18"/>
              </w:rPr>
              <w:t>765</w:t>
            </w:r>
          </w:p>
        </w:tc>
        <w:tc>
          <w:tcPr>
            <w:tcW w:w="990" w:type="dxa"/>
          </w:tcPr>
          <w:p w:rsidRPr="00DC0C52" w:rsidR="004110C1" w:rsidP="004110C1" w:rsidRDefault="00003C16" w14:paraId="5D90647B" w14:textId="1006B28D">
            <w:pPr>
              <w:overflowPunct w:val="0"/>
              <w:autoSpaceDE w:val="0"/>
              <w:autoSpaceDN w:val="0"/>
              <w:adjustRightInd w:val="0"/>
              <w:spacing w:after="0" w:line="240" w:lineRule="auto"/>
              <w:textAlignment w:val="baseline"/>
              <w:rPr>
                <w:rFonts w:ascii="Times New Roman" w:hAnsi="Times New Roman" w:eastAsia="Times New Roman" w:cs="Times New Roman"/>
                <w:b/>
                <w:color w:val="000000" w:themeColor="text1"/>
                <w:sz w:val="18"/>
                <w:szCs w:val="18"/>
              </w:rPr>
            </w:pPr>
            <w:r>
              <w:rPr>
                <w:rFonts w:ascii="Times New Roman" w:hAnsi="Times New Roman" w:eastAsia="Times New Roman" w:cs="Times New Roman"/>
                <w:sz w:val="18"/>
                <w:szCs w:val="18"/>
              </w:rPr>
              <w:t>$</w:t>
            </w:r>
            <w:r w:rsidRPr="00DC0C52" w:rsidR="004110C1">
              <w:rPr>
                <w:rFonts w:ascii="Times New Roman" w:hAnsi="Times New Roman" w:eastAsia="Times New Roman" w:cs="Times New Roman"/>
                <w:b/>
                <w:color w:val="000000" w:themeColor="text1"/>
                <w:sz w:val="18"/>
                <w:szCs w:val="18"/>
              </w:rPr>
              <w:t>46.46</w:t>
            </w:r>
          </w:p>
        </w:tc>
        <w:tc>
          <w:tcPr>
            <w:tcW w:w="1170" w:type="dxa"/>
          </w:tcPr>
          <w:p w:rsidRPr="00DC0C52" w:rsidR="004110C1" w:rsidP="004110C1" w:rsidRDefault="00003C16" w14:paraId="076BAECF" w14:textId="6B14978B">
            <w:pPr>
              <w:overflowPunct w:val="0"/>
              <w:autoSpaceDE w:val="0"/>
              <w:autoSpaceDN w:val="0"/>
              <w:adjustRightInd w:val="0"/>
              <w:spacing w:after="0" w:line="240" w:lineRule="auto"/>
              <w:textAlignment w:val="baseline"/>
              <w:rPr>
                <w:rFonts w:ascii="Times New Roman" w:hAnsi="Times New Roman" w:eastAsia="Times New Roman" w:cs="Times New Roman"/>
                <w:b/>
                <w:sz w:val="18"/>
                <w:szCs w:val="18"/>
              </w:rPr>
            </w:pPr>
            <w:r>
              <w:rPr>
                <w:rFonts w:ascii="Times New Roman" w:hAnsi="Times New Roman" w:eastAsia="Times New Roman" w:cs="Times New Roman"/>
                <w:sz w:val="18"/>
                <w:szCs w:val="18"/>
              </w:rPr>
              <w:t>$</w:t>
            </w:r>
            <w:r w:rsidRPr="00DC0C52" w:rsidR="004110C1">
              <w:rPr>
                <w:rFonts w:ascii="Times New Roman" w:hAnsi="Times New Roman" w:eastAsia="Times New Roman" w:cs="Times New Roman"/>
                <w:b/>
                <w:sz w:val="18"/>
                <w:szCs w:val="18"/>
              </w:rPr>
              <w:t>35,561</w:t>
            </w:r>
          </w:p>
        </w:tc>
        <w:tc>
          <w:tcPr>
            <w:tcW w:w="900" w:type="dxa"/>
          </w:tcPr>
          <w:p w:rsidRPr="00DC0C52" w:rsidR="004110C1" w:rsidP="004110C1" w:rsidRDefault="00003C16" w14:paraId="491DF2CC" w14:textId="62582872">
            <w:pPr>
              <w:overflowPunct w:val="0"/>
              <w:autoSpaceDE w:val="0"/>
              <w:autoSpaceDN w:val="0"/>
              <w:adjustRightInd w:val="0"/>
              <w:spacing w:after="0" w:line="240" w:lineRule="auto"/>
              <w:jc w:val="both"/>
              <w:textAlignment w:val="baseline"/>
              <w:rPr>
                <w:rFonts w:ascii="Times New Roman" w:hAnsi="Times New Roman" w:eastAsia="Times New Roman" w:cs="Times New Roman"/>
                <w:b/>
                <w:color w:val="000000" w:themeColor="text1"/>
                <w:sz w:val="18"/>
                <w:szCs w:val="18"/>
              </w:rPr>
            </w:pPr>
            <w:r>
              <w:rPr>
                <w:rFonts w:ascii="Times New Roman" w:hAnsi="Times New Roman" w:eastAsia="Times New Roman" w:cs="Times New Roman"/>
                <w:sz w:val="18"/>
                <w:szCs w:val="18"/>
              </w:rPr>
              <w:t>$</w:t>
            </w:r>
            <w:r w:rsidRPr="00DC0C52" w:rsidR="004110C1">
              <w:rPr>
                <w:rFonts w:ascii="Times New Roman" w:hAnsi="Times New Roman" w:eastAsia="Times New Roman" w:cs="Times New Roman"/>
                <w:b/>
                <w:color w:val="000000" w:themeColor="text1"/>
                <w:sz w:val="18"/>
                <w:szCs w:val="18"/>
              </w:rPr>
              <w:t>60.86</w:t>
            </w:r>
          </w:p>
        </w:tc>
        <w:tc>
          <w:tcPr>
            <w:tcW w:w="1170" w:type="dxa"/>
          </w:tcPr>
          <w:p w:rsidRPr="00DC0C52" w:rsidR="004110C1" w:rsidP="004110C1" w:rsidRDefault="00003C16" w14:paraId="1CF84D69" w14:textId="41A1416F">
            <w:pPr>
              <w:overflowPunct w:val="0"/>
              <w:autoSpaceDE w:val="0"/>
              <w:autoSpaceDN w:val="0"/>
              <w:adjustRightInd w:val="0"/>
              <w:spacing w:after="0" w:line="240" w:lineRule="auto"/>
              <w:jc w:val="both"/>
              <w:textAlignment w:val="baseline"/>
              <w:rPr>
                <w:rFonts w:ascii="Times New Roman" w:hAnsi="Times New Roman" w:eastAsia="Times New Roman" w:cs="Times New Roman"/>
                <w:b/>
                <w:color w:val="000000" w:themeColor="text1"/>
                <w:sz w:val="18"/>
                <w:szCs w:val="18"/>
              </w:rPr>
            </w:pPr>
            <w:r>
              <w:rPr>
                <w:rFonts w:ascii="Times New Roman" w:hAnsi="Times New Roman" w:eastAsia="Times New Roman" w:cs="Times New Roman"/>
                <w:sz w:val="18"/>
                <w:szCs w:val="18"/>
              </w:rPr>
              <w:t>$</w:t>
            </w:r>
            <w:r w:rsidRPr="00DC0C52" w:rsidR="004110C1">
              <w:rPr>
                <w:rFonts w:ascii="Times New Roman" w:hAnsi="Times New Roman" w:eastAsia="Times New Roman" w:cs="Times New Roman"/>
                <w:b/>
                <w:color w:val="000000" w:themeColor="text1"/>
                <w:sz w:val="18"/>
                <w:szCs w:val="18"/>
              </w:rPr>
              <w:t>46,585</w:t>
            </w:r>
          </w:p>
        </w:tc>
      </w:tr>
      <w:tr w:rsidRPr="00A21EBF" w:rsidR="004110C1" w:rsidTr="00BA42B2" w14:paraId="01CB7AE1" w14:textId="77777777">
        <w:tc>
          <w:tcPr>
            <w:tcW w:w="1980" w:type="dxa"/>
            <w:tcBorders>
              <w:top w:val="single" w:color="auto" w:sz="4" w:space="0"/>
              <w:left w:val="single" w:color="auto" w:sz="4" w:space="0"/>
            </w:tcBorders>
            <w:shd w:val="clear" w:color="auto" w:fill="C6D9F1"/>
          </w:tcPr>
          <w:p w:rsidRPr="007023A6" w:rsidR="004110C1" w:rsidP="004110C1" w:rsidRDefault="004110C1" w14:paraId="36C0A49E" w14:textId="6969C33B">
            <w:pPr>
              <w:overflowPunct w:val="0"/>
              <w:autoSpaceDE w:val="0"/>
              <w:autoSpaceDN w:val="0"/>
              <w:adjustRightInd w:val="0"/>
              <w:spacing w:after="0" w:line="240" w:lineRule="auto"/>
              <w:textAlignment w:val="baseline"/>
              <w:rPr>
                <w:rFonts w:ascii="Times New Roman" w:hAnsi="Times New Roman" w:eastAsia="Times New Roman" w:cs="Times New Roman"/>
                <w:b/>
                <w:bCs/>
                <w:color w:val="000000" w:themeColor="text1"/>
                <w:sz w:val="18"/>
                <w:szCs w:val="18"/>
              </w:rPr>
            </w:pPr>
            <w:r w:rsidRPr="007023A6">
              <w:rPr>
                <w:rFonts w:ascii="Times New Roman" w:hAnsi="Times New Roman" w:eastAsia="Times New Roman" w:cs="Times New Roman"/>
                <w:b/>
                <w:bCs/>
                <w:sz w:val="18"/>
                <w:szCs w:val="18"/>
              </w:rPr>
              <w:t xml:space="preserve">Reporting Req. – </w:t>
            </w:r>
            <w:r>
              <w:rPr>
                <w:rFonts w:ascii="Times New Roman" w:hAnsi="Times New Roman" w:eastAsia="Times New Roman" w:cs="Times New Roman"/>
                <w:b/>
                <w:bCs/>
                <w:sz w:val="18"/>
                <w:szCs w:val="18"/>
              </w:rPr>
              <w:t>Non-Forms - Written</w:t>
            </w:r>
          </w:p>
          <w:p w:rsidR="004110C1" w:rsidP="004110C1" w:rsidRDefault="004110C1" w14:paraId="38DBE23D" w14:textId="77777777">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p>
        </w:tc>
        <w:tc>
          <w:tcPr>
            <w:tcW w:w="1350" w:type="dxa"/>
            <w:tcBorders>
              <w:top w:val="single" w:color="auto" w:sz="4" w:space="0"/>
            </w:tcBorders>
            <w:shd w:val="clear" w:color="auto" w:fill="C6D9F1"/>
          </w:tcPr>
          <w:p w:rsidRPr="007023A6" w:rsidR="004110C1" w:rsidP="004110C1" w:rsidRDefault="004110C1" w14:paraId="17780D27" w14:textId="77777777">
            <w:pPr>
              <w:overflowPunct w:val="0"/>
              <w:autoSpaceDE w:val="0"/>
              <w:autoSpaceDN w:val="0"/>
              <w:adjustRightInd w:val="0"/>
              <w:spacing w:after="0" w:line="240" w:lineRule="auto"/>
              <w:textAlignment w:val="baseline"/>
              <w:rPr>
                <w:rFonts w:ascii="Times New Roman" w:hAnsi="Times New Roman" w:eastAsia="Times New Roman" w:cs="Times New Roman"/>
                <w:b/>
                <w:color w:val="000000" w:themeColor="text1"/>
                <w:sz w:val="18"/>
                <w:szCs w:val="18"/>
              </w:rPr>
            </w:pPr>
            <w:r w:rsidRPr="007023A6">
              <w:rPr>
                <w:rFonts w:ascii="Times New Roman" w:hAnsi="Times New Roman" w:eastAsia="Times New Roman" w:cs="Times New Roman"/>
                <w:b/>
                <w:color w:val="000000" w:themeColor="text1"/>
                <w:sz w:val="18"/>
                <w:szCs w:val="18"/>
              </w:rPr>
              <w:t>Number of</w:t>
            </w:r>
          </w:p>
          <w:p w:rsidR="004110C1" w:rsidP="004110C1" w:rsidRDefault="004110C1" w14:paraId="6683075D" w14:textId="739D5D24">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sidRPr="007023A6">
              <w:rPr>
                <w:rFonts w:ascii="Times New Roman" w:hAnsi="Times New Roman" w:eastAsia="Times New Roman" w:cs="Times New Roman"/>
                <w:b/>
                <w:color w:val="000000" w:themeColor="text1"/>
                <w:sz w:val="18"/>
                <w:szCs w:val="18"/>
              </w:rPr>
              <w:t>Respondents</w:t>
            </w:r>
          </w:p>
        </w:tc>
        <w:tc>
          <w:tcPr>
            <w:tcW w:w="1170" w:type="dxa"/>
            <w:tcBorders>
              <w:top w:val="single" w:color="auto" w:sz="4" w:space="0"/>
            </w:tcBorders>
            <w:shd w:val="clear" w:color="auto" w:fill="C6D9F1"/>
          </w:tcPr>
          <w:p w:rsidR="004110C1" w:rsidP="004110C1" w:rsidRDefault="004110C1" w14:paraId="4BBE6662" w14:textId="770B3552">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sidRPr="007023A6">
              <w:rPr>
                <w:rFonts w:ascii="Times New Roman" w:hAnsi="Times New Roman" w:eastAsia="Times New Roman" w:cs="Times New Roman"/>
                <w:b/>
                <w:color w:val="000000" w:themeColor="text1"/>
                <w:sz w:val="18"/>
                <w:szCs w:val="18"/>
              </w:rPr>
              <w:t>*Average # of Reponses per Respondent</w:t>
            </w:r>
          </w:p>
        </w:tc>
        <w:tc>
          <w:tcPr>
            <w:tcW w:w="1080" w:type="dxa"/>
            <w:tcBorders>
              <w:top w:val="single" w:color="auto" w:sz="4" w:space="0"/>
            </w:tcBorders>
            <w:shd w:val="clear" w:color="auto" w:fill="C6D9F1"/>
          </w:tcPr>
          <w:p w:rsidR="004110C1" w:rsidP="004110C1" w:rsidRDefault="004110C1" w14:paraId="626A9125" w14:textId="040985C0">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sidRPr="007023A6">
              <w:rPr>
                <w:rFonts w:ascii="Times New Roman" w:hAnsi="Times New Roman" w:eastAsia="Times New Roman" w:cs="Times New Roman"/>
                <w:b/>
                <w:color w:val="000000" w:themeColor="text1"/>
                <w:sz w:val="18"/>
                <w:szCs w:val="18"/>
              </w:rPr>
              <w:t>Total Annual Responses</w:t>
            </w:r>
          </w:p>
        </w:tc>
        <w:tc>
          <w:tcPr>
            <w:tcW w:w="990" w:type="dxa"/>
            <w:tcBorders>
              <w:top w:val="single" w:color="auto" w:sz="4" w:space="0"/>
            </w:tcBorders>
            <w:shd w:val="clear" w:color="auto" w:fill="C6D9F1"/>
          </w:tcPr>
          <w:p w:rsidR="004110C1" w:rsidP="004110C1" w:rsidRDefault="004110C1" w14:paraId="2D4F2696" w14:textId="7C5CCD12">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sidRPr="007023A6">
              <w:rPr>
                <w:rFonts w:ascii="Times New Roman" w:hAnsi="Times New Roman" w:eastAsia="Times New Roman" w:cs="Times New Roman"/>
                <w:b/>
                <w:color w:val="000000" w:themeColor="text1"/>
                <w:sz w:val="18"/>
                <w:szCs w:val="18"/>
              </w:rPr>
              <w:t>Burden Hours per Response</w:t>
            </w:r>
          </w:p>
        </w:tc>
        <w:tc>
          <w:tcPr>
            <w:tcW w:w="900" w:type="dxa"/>
            <w:tcBorders>
              <w:top w:val="single" w:color="auto" w:sz="4" w:space="0"/>
            </w:tcBorders>
            <w:shd w:val="clear" w:color="auto" w:fill="C6D9F1"/>
          </w:tcPr>
          <w:p w:rsidR="004110C1" w:rsidP="004110C1" w:rsidRDefault="004110C1" w14:paraId="508822C8" w14:textId="0F341FD5">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sidRPr="007023A6">
              <w:rPr>
                <w:rFonts w:ascii="Times New Roman" w:hAnsi="Times New Roman" w:eastAsia="Times New Roman" w:cs="Times New Roman"/>
                <w:b/>
                <w:color w:val="000000" w:themeColor="text1"/>
                <w:sz w:val="18"/>
                <w:szCs w:val="18"/>
              </w:rPr>
              <w:t xml:space="preserve">Total Hours       </w:t>
            </w:r>
          </w:p>
        </w:tc>
        <w:tc>
          <w:tcPr>
            <w:tcW w:w="990" w:type="dxa"/>
            <w:tcBorders>
              <w:top w:val="single" w:color="auto" w:sz="4" w:space="0"/>
            </w:tcBorders>
            <w:shd w:val="clear" w:color="auto" w:fill="C6D9F1"/>
          </w:tcPr>
          <w:p w:rsidR="004110C1" w:rsidP="004110C1" w:rsidRDefault="004110C1" w14:paraId="11AB27C7" w14:textId="5DB5DE42">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sidRPr="007023A6">
              <w:rPr>
                <w:rFonts w:ascii="Times New Roman" w:hAnsi="Times New Roman" w:eastAsia="Times New Roman" w:cs="Times New Roman"/>
                <w:b/>
                <w:color w:val="000000" w:themeColor="text1"/>
                <w:sz w:val="18"/>
                <w:szCs w:val="18"/>
              </w:rPr>
              <w:t>**Hourly Wage Class</w:t>
            </w:r>
          </w:p>
        </w:tc>
        <w:tc>
          <w:tcPr>
            <w:tcW w:w="1170" w:type="dxa"/>
            <w:tcBorders>
              <w:top w:val="single" w:color="auto" w:sz="4" w:space="0"/>
            </w:tcBorders>
            <w:shd w:val="clear" w:color="auto" w:fill="C6D9F1"/>
          </w:tcPr>
          <w:p w:rsidRPr="00295796" w:rsidR="004110C1" w:rsidP="004110C1" w:rsidRDefault="004110C1" w14:paraId="6E21BDF4" w14:textId="251C6671">
            <w:pPr>
              <w:overflowPunct w:val="0"/>
              <w:autoSpaceDE w:val="0"/>
              <w:autoSpaceDN w:val="0"/>
              <w:adjustRightInd w:val="0"/>
              <w:spacing w:after="0" w:line="240" w:lineRule="auto"/>
              <w:textAlignment w:val="baseline"/>
              <w:rPr>
                <w:rFonts w:ascii="Times New Roman" w:hAnsi="Times New Roman" w:eastAsia="Times New Roman" w:cs="Times New Roman"/>
                <w:b/>
                <w:bCs/>
                <w:sz w:val="18"/>
                <w:szCs w:val="18"/>
              </w:rPr>
            </w:pPr>
            <w:r w:rsidRPr="00A724B5">
              <w:rPr>
                <w:rFonts w:ascii="Times New Roman" w:hAnsi="Times New Roman" w:eastAsia="Times New Roman" w:cs="Times New Roman"/>
                <w:b/>
                <w:bCs/>
                <w:sz w:val="18"/>
                <w:szCs w:val="18"/>
              </w:rPr>
              <w:t xml:space="preserve">Cost to the </w:t>
            </w:r>
            <w:r w:rsidRPr="002E5AEA">
              <w:rPr>
                <w:rFonts w:ascii="Times New Roman" w:hAnsi="Times New Roman" w:eastAsia="Times New Roman" w:cs="Times New Roman"/>
                <w:b/>
                <w:bCs/>
                <w:sz w:val="18"/>
                <w:szCs w:val="18"/>
              </w:rPr>
              <w:t>Public</w:t>
            </w:r>
          </w:p>
        </w:tc>
        <w:tc>
          <w:tcPr>
            <w:tcW w:w="900" w:type="dxa"/>
            <w:tcBorders>
              <w:top w:val="single" w:color="auto" w:sz="4" w:space="0"/>
            </w:tcBorders>
            <w:shd w:val="clear" w:color="auto" w:fill="C6D9F1"/>
          </w:tcPr>
          <w:p w:rsidR="004110C1" w:rsidP="004110C1" w:rsidRDefault="004110C1" w14:paraId="1F81307B" w14:textId="4D92B612">
            <w:pPr>
              <w:overflowPunct w:val="0"/>
              <w:autoSpaceDE w:val="0"/>
              <w:autoSpaceDN w:val="0"/>
              <w:adjustRightInd w:val="0"/>
              <w:spacing w:after="0" w:line="240" w:lineRule="auto"/>
              <w:jc w:val="both"/>
              <w:textAlignment w:val="baseline"/>
              <w:rPr>
                <w:rFonts w:ascii="Times New Roman" w:hAnsi="Times New Roman" w:eastAsia="Times New Roman" w:cs="Times New Roman"/>
                <w:bCs/>
                <w:color w:val="000000" w:themeColor="text1"/>
                <w:sz w:val="18"/>
                <w:szCs w:val="18"/>
              </w:rPr>
            </w:pPr>
            <w:r w:rsidRPr="007023A6">
              <w:rPr>
                <w:rFonts w:ascii="Times New Roman" w:hAnsi="Times New Roman" w:eastAsia="Times New Roman" w:cs="Times New Roman"/>
                <w:b/>
                <w:color w:val="000000" w:themeColor="text1"/>
                <w:sz w:val="18"/>
                <w:szCs w:val="18"/>
              </w:rPr>
              <w:t>Wage Incl benefits 31%</w:t>
            </w:r>
          </w:p>
        </w:tc>
        <w:tc>
          <w:tcPr>
            <w:tcW w:w="1170" w:type="dxa"/>
            <w:tcBorders>
              <w:top w:val="single" w:color="auto" w:sz="4" w:space="0"/>
            </w:tcBorders>
            <w:shd w:val="clear" w:color="auto" w:fill="C6D9F1"/>
          </w:tcPr>
          <w:p w:rsidRPr="007023A6" w:rsidR="004110C1" w:rsidP="004110C1" w:rsidRDefault="004110C1" w14:paraId="105FB326" w14:textId="77777777">
            <w:pPr>
              <w:overflowPunct w:val="0"/>
              <w:autoSpaceDE w:val="0"/>
              <w:autoSpaceDN w:val="0"/>
              <w:adjustRightInd w:val="0"/>
              <w:spacing w:after="0" w:line="240" w:lineRule="auto"/>
              <w:textAlignment w:val="baseline"/>
              <w:rPr>
                <w:rFonts w:ascii="Times New Roman" w:hAnsi="Times New Roman" w:eastAsia="Times New Roman" w:cs="Times New Roman"/>
                <w:b/>
                <w:color w:val="000000" w:themeColor="text1"/>
                <w:sz w:val="18"/>
                <w:szCs w:val="18"/>
              </w:rPr>
            </w:pPr>
            <w:r w:rsidRPr="007023A6">
              <w:rPr>
                <w:rFonts w:ascii="Times New Roman" w:hAnsi="Times New Roman" w:eastAsia="Times New Roman" w:cs="Times New Roman"/>
                <w:b/>
                <w:color w:val="000000" w:themeColor="text1"/>
                <w:sz w:val="18"/>
                <w:szCs w:val="18"/>
              </w:rPr>
              <w:t>Total Annual Cost</w:t>
            </w:r>
          </w:p>
          <w:p w:rsidR="004110C1" w:rsidP="004110C1" w:rsidRDefault="004110C1" w14:paraId="3A2D9575" w14:textId="77777777">
            <w:pPr>
              <w:overflowPunct w:val="0"/>
              <w:autoSpaceDE w:val="0"/>
              <w:autoSpaceDN w:val="0"/>
              <w:adjustRightInd w:val="0"/>
              <w:spacing w:after="0" w:line="240" w:lineRule="auto"/>
              <w:jc w:val="both"/>
              <w:textAlignment w:val="baseline"/>
              <w:rPr>
                <w:rFonts w:ascii="Times New Roman" w:hAnsi="Times New Roman" w:eastAsia="Times New Roman" w:cs="Times New Roman"/>
                <w:bCs/>
                <w:color w:val="000000" w:themeColor="text1"/>
                <w:sz w:val="18"/>
                <w:szCs w:val="18"/>
              </w:rPr>
            </w:pPr>
          </w:p>
        </w:tc>
      </w:tr>
      <w:tr w:rsidRPr="00A21EBF" w:rsidR="004110C1" w:rsidTr="00BA42B2" w14:paraId="2F8F96C6" w14:textId="77777777">
        <w:tc>
          <w:tcPr>
            <w:tcW w:w="1980" w:type="dxa"/>
            <w:tcBorders>
              <w:left w:val="single" w:color="auto" w:sz="4" w:space="0"/>
            </w:tcBorders>
          </w:tcPr>
          <w:p w:rsidR="004110C1" w:rsidP="004110C1" w:rsidRDefault="004110C1" w14:paraId="59990BD2" w14:textId="63152EF4">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bCs/>
                <w:color w:val="000000" w:themeColor="text1"/>
                <w:sz w:val="18"/>
                <w:szCs w:val="18"/>
              </w:rPr>
              <w:t>Lease Management Agreement - Written</w:t>
            </w:r>
          </w:p>
        </w:tc>
        <w:tc>
          <w:tcPr>
            <w:tcW w:w="1350" w:type="dxa"/>
          </w:tcPr>
          <w:p w:rsidR="004110C1" w:rsidP="004110C1" w:rsidRDefault="004110C1" w14:paraId="5F674E21" w14:textId="72F5B4D7">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bCs/>
                <w:color w:val="000000" w:themeColor="text1"/>
                <w:sz w:val="18"/>
                <w:szCs w:val="18"/>
              </w:rPr>
              <w:t>253</w:t>
            </w:r>
          </w:p>
        </w:tc>
        <w:tc>
          <w:tcPr>
            <w:tcW w:w="1170" w:type="dxa"/>
          </w:tcPr>
          <w:p w:rsidR="004110C1" w:rsidP="004110C1" w:rsidRDefault="004110C1" w14:paraId="192D35D6" w14:textId="12751B5A">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bCs/>
                <w:color w:val="000000" w:themeColor="text1"/>
                <w:sz w:val="18"/>
                <w:szCs w:val="18"/>
              </w:rPr>
              <w:t>1</w:t>
            </w:r>
          </w:p>
        </w:tc>
        <w:tc>
          <w:tcPr>
            <w:tcW w:w="1080" w:type="dxa"/>
          </w:tcPr>
          <w:p w:rsidR="004110C1" w:rsidP="004110C1" w:rsidRDefault="004110C1" w14:paraId="76771128" w14:textId="7893CD7C">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bCs/>
                <w:color w:val="000000" w:themeColor="text1"/>
                <w:sz w:val="18"/>
                <w:szCs w:val="18"/>
              </w:rPr>
              <w:t>253</w:t>
            </w:r>
          </w:p>
        </w:tc>
        <w:tc>
          <w:tcPr>
            <w:tcW w:w="990" w:type="dxa"/>
          </w:tcPr>
          <w:p w:rsidR="004110C1" w:rsidP="004110C1" w:rsidRDefault="004110C1" w14:paraId="50DA1122" w14:textId="396CD046">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bCs/>
                <w:color w:val="000000" w:themeColor="text1"/>
                <w:sz w:val="18"/>
                <w:szCs w:val="18"/>
              </w:rPr>
              <w:t>5</w:t>
            </w:r>
          </w:p>
        </w:tc>
        <w:tc>
          <w:tcPr>
            <w:tcW w:w="900" w:type="dxa"/>
          </w:tcPr>
          <w:p w:rsidR="004110C1" w:rsidP="004110C1" w:rsidRDefault="004110C1" w14:paraId="58D02AE1" w14:textId="7B061744">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bCs/>
                <w:color w:val="000000" w:themeColor="text1"/>
                <w:sz w:val="18"/>
                <w:szCs w:val="18"/>
              </w:rPr>
              <w:t>1,267</w:t>
            </w:r>
          </w:p>
        </w:tc>
        <w:tc>
          <w:tcPr>
            <w:tcW w:w="990" w:type="dxa"/>
          </w:tcPr>
          <w:p w:rsidR="004110C1" w:rsidP="004110C1" w:rsidRDefault="00BA42B2" w14:paraId="4509D84C" w14:textId="50A82EFB">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sz w:val="18"/>
                <w:szCs w:val="18"/>
              </w:rPr>
              <w:t>$</w:t>
            </w:r>
            <w:r w:rsidR="004110C1">
              <w:rPr>
                <w:rFonts w:ascii="Times New Roman" w:hAnsi="Times New Roman" w:eastAsia="Times New Roman" w:cs="Times New Roman"/>
                <w:bCs/>
                <w:color w:val="000000" w:themeColor="text1"/>
                <w:sz w:val="18"/>
                <w:szCs w:val="18"/>
              </w:rPr>
              <w:t>46,46</w:t>
            </w:r>
          </w:p>
        </w:tc>
        <w:tc>
          <w:tcPr>
            <w:tcW w:w="1170" w:type="dxa"/>
          </w:tcPr>
          <w:p w:rsidRPr="00A724B5" w:rsidR="004110C1" w:rsidP="004110C1" w:rsidRDefault="00BA42B2" w14:paraId="25BBBE4B" w14:textId="54CE54CA">
            <w:pPr>
              <w:overflowPunct w:val="0"/>
              <w:autoSpaceDE w:val="0"/>
              <w:autoSpaceDN w:val="0"/>
              <w:adjustRightInd w:val="0"/>
              <w:spacing w:after="0" w:line="240" w:lineRule="auto"/>
              <w:textAlignment w:val="baseline"/>
              <w:rPr>
                <w:rFonts w:ascii="Times New Roman" w:hAnsi="Times New Roman" w:eastAsia="Times New Roman" w:cs="Times New Roman"/>
                <w:sz w:val="18"/>
                <w:szCs w:val="18"/>
              </w:rPr>
            </w:pPr>
            <w:r>
              <w:rPr>
                <w:rFonts w:ascii="Times New Roman" w:hAnsi="Times New Roman" w:eastAsia="Times New Roman" w:cs="Times New Roman"/>
                <w:sz w:val="18"/>
                <w:szCs w:val="18"/>
              </w:rPr>
              <w:t>$</w:t>
            </w:r>
            <w:r w:rsidR="004110C1">
              <w:rPr>
                <w:rFonts w:ascii="Times New Roman" w:hAnsi="Times New Roman" w:eastAsia="Times New Roman" w:cs="Times New Roman"/>
                <w:sz w:val="18"/>
                <w:szCs w:val="18"/>
              </w:rPr>
              <w:t>58,844</w:t>
            </w:r>
          </w:p>
        </w:tc>
        <w:tc>
          <w:tcPr>
            <w:tcW w:w="900" w:type="dxa"/>
          </w:tcPr>
          <w:p w:rsidR="004110C1" w:rsidP="004110C1" w:rsidRDefault="00BA42B2" w14:paraId="2E7FFF31" w14:textId="127919B5">
            <w:pPr>
              <w:overflowPunct w:val="0"/>
              <w:autoSpaceDE w:val="0"/>
              <w:autoSpaceDN w:val="0"/>
              <w:adjustRightInd w:val="0"/>
              <w:spacing w:after="0" w:line="240" w:lineRule="auto"/>
              <w:jc w:val="both"/>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bCs/>
                <w:color w:val="000000" w:themeColor="text1"/>
                <w:sz w:val="18"/>
                <w:szCs w:val="18"/>
              </w:rPr>
              <w:t>$</w:t>
            </w:r>
            <w:r w:rsidR="004110C1">
              <w:rPr>
                <w:rFonts w:ascii="Times New Roman" w:hAnsi="Times New Roman" w:eastAsia="Times New Roman" w:cs="Times New Roman"/>
                <w:bCs/>
                <w:color w:val="000000" w:themeColor="text1"/>
                <w:sz w:val="18"/>
                <w:szCs w:val="18"/>
              </w:rPr>
              <w:t>60.86</w:t>
            </w:r>
          </w:p>
        </w:tc>
        <w:tc>
          <w:tcPr>
            <w:tcW w:w="1170" w:type="dxa"/>
          </w:tcPr>
          <w:p w:rsidR="004110C1" w:rsidP="004110C1" w:rsidRDefault="00003C16" w14:paraId="7F6DBA43" w14:textId="53A5EF39">
            <w:pPr>
              <w:overflowPunct w:val="0"/>
              <w:autoSpaceDE w:val="0"/>
              <w:autoSpaceDN w:val="0"/>
              <w:adjustRightInd w:val="0"/>
              <w:spacing w:after="0" w:line="240" w:lineRule="auto"/>
              <w:jc w:val="both"/>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bCs/>
                <w:color w:val="000000" w:themeColor="text1"/>
                <w:sz w:val="18"/>
                <w:szCs w:val="18"/>
              </w:rPr>
              <w:t>$</w:t>
            </w:r>
            <w:r w:rsidR="004110C1">
              <w:rPr>
                <w:rFonts w:ascii="Times New Roman" w:hAnsi="Times New Roman" w:eastAsia="Times New Roman" w:cs="Times New Roman"/>
                <w:bCs/>
                <w:color w:val="000000" w:themeColor="text1"/>
                <w:sz w:val="18"/>
                <w:szCs w:val="18"/>
              </w:rPr>
              <w:t>77,085</w:t>
            </w:r>
          </w:p>
        </w:tc>
      </w:tr>
      <w:tr w:rsidRPr="00A21EBF" w:rsidR="004110C1" w:rsidTr="00BA42B2" w14:paraId="77C41D7E" w14:textId="77777777">
        <w:tc>
          <w:tcPr>
            <w:tcW w:w="1980" w:type="dxa"/>
            <w:tcBorders>
              <w:left w:val="single" w:color="auto" w:sz="4" w:space="0"/>
            </w:tcBorders>
          </w:tcPr>
          <w:p w:rsidR="004110C1" w:rsidP="004110C1" w:rsidRDefault="004110C1" w14:paraId="66BFDCFE" w14:textId="45CD9221">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bCs/>
                <w:color w:val="000000" w:themeColor="text1"/>
                <w:sz w:val="18"/>
                <w:szCs w:val="18"/>
              </w:rPr>
              <w:t>Liens on Real Property – Written</w:t>
            </w:r>
          </w:p>
        </w:tc>
        <w:tc>
          <w:tcPr>
            <w:tcW w:w="1350" w:type="dxa"/>
          </w:tcPr>
          <w:p w:rsidR="004110C1" w:rsidP="004110C1" w:rsidRDefault="004110C1" w14:paraId="698DDAC1" w14:textId="3F0B8EB3">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bCs/>
                <w:color w:val="000000" w:themeColor="text1"/>
                <w:sz w:val="18"/>
                <w:szCs w:val="18"/>
              </w:rPr>
              <w:t>279</w:t>
            </w:r>
          </w:p>
        </w:tc>
        <w:tc>
          <w:tcPr>
            <w:tcW w:w="1170" w:type="dxa"/>
          </w:tcPr>
          <w:p w:rsidR="004110C1" w:rsidP="004110C1" w:rsidRDefault="004110C1" w14:paraId="020E2031" w14:textId="4C070FA3">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bCs/>
                <w:color w:val="000000" w:themeColor="text1"/>
                <w:sz w:val="18"/>
                <w:szCs w:val="18"/>
              </w:rPr>
              <w:t>1</w:t>
            </w:r>
          </w:p>
        </w:tc>
        <w:tc>
          <w:tcPr>
            <w:tcW w:w="1080" w:type="dxa"/>
          </w:tcPr>
          <w:p w:rsidR="004110C1" w:rsidP="004110C1" w:rsidRDefault="004110C1" w14:paraId="72F5B7DD" w14:textId="6F7DEEDB">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bCs/>
                <w:color w:val="000000" w:themeColor="text1"/>
                <w:sz w:val="18"/>
                <w:szCs w:val="18"/>
              </w:rPr>
              <w:t>279</w:t>
            </w:r>
          </w:p>
        </w:tc>
        <w:tc>
          <w:tcPr>
            <w:tcW w:w="990" w:type="dxa"/>
          </w:tcPr>
          <w:p w:rsidR="004110C1" w:rsidP="004110C1" w:rsidRDefault="004110C1" w14:paraId="579B7EBD" w14:textId="1C9AD85D">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bCs/>
                <w:color w:val="000000" w:themeColor="text1"/>
                <w:sz w:val="18"/>
                <w:szCs w:val="18"/>
              </w:rPr>
              <w:t>1</w:t>
            </w:r>
          </w:p>
        </w:tc>
        <w:tc>
          <w:tcPr>
            <w:tcW w:w="900" w:type="dxa"/>
          </w:tcPr>
          <w:p w:rsidR="004110C1" w:rsidP="004110C1" w:rsidRDefault="004110C1" w14:paraId="035A0755" w14:textId="33B7853D">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bCs/>
                <w:color w:val="000000" w:themeColor="text1"/>
                <w:sz w:val="18"/>
                <w:szCs w:val="18"/>
              </w:rPr>
              <w:t>279</w:t>
            </w:r>
          </w:p>
        </w:tc>
        <w:tc>
          <w:tcPr>
            <w:tcW w:w="990" w:type="dxa"/>
          </w:tcPr>
          <w:p w:rsidR="004110C1" w:rsidP="004110C1" w:rsidRDefault="00BA42B2" w14:paraId="2FD80638" w14:textId="1BF2E782">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sz w:val="18"/>
                <w:szCs w:val="18"/>
              </w:rPr>
              <w:t>$</w:t>
            </w:r>
            <w:r w:rsidR="004110C1">
              <w:rPr>
                <w:rFonts w:ascii="Times New Roman" w:hAnsi="Times New Roman" w:eastAsia="Times New Roman" w:cs="Times New Roman"/>
                <w:bCs/>
                <w:color w:val="000000" w:themeColor="text1"/>
                <w:sz w:val="18"/>
                <w:szCs w:val="18"/>
              </w:rPr>
              <w:t>46.46</w:t>
            </w:r>
          </w:p>
        </w:tc>
        <w:tc>
          <w:tcPr>
            <w:tcW w:w="1170" w:type="dxa"/>
          </w:tcPr>
          <w:p w:rsidRPr="00A724B5" w:rsidR="004110C1" w:rsidP="004110C1" w:rsidRDefault="00BA42B2" w14:paraId="0D7370FB" w14:textId="084F20D8">
            <w:pPr>
              <w:overflowPunct w:val="0"/>
              <w:autoSpaceDE w:val="0"/>
              <w:autoSpaceDN w:val="0"/>
              <w:adjustRightInd w:val="0"/>
              <w:spacing w:after="0" w:line="240" w:lineRule="auto"/>
              <w:textAlignment w:val="baseline"/>
              <w:rPr>
                <w:rFonts w:ascii="Times New Roman" w:hAnsi="Times New Roman" w:eastAsia="Times New Roman" w:cs="Times New Roman"/>
                <w:sz w:val="18"/>
                <w:szCs w:val="18"/>
              </w:rPr>
            </w:pPr>
            <w:r>
              <w:rPr>
                <w:rFonts w:ascii="Times New Roman" w:hAnsi="Times New Roman" w:eastAsia="Times New Roman" w:cs="Times New Roman"/>
                <w:sz w:val="18"/>
                <w:szCs w:val="18"/>
              </w:rPr>
              <w:t>$</w:t>
            </w:r>
            <w:r w:rsidR="004110C1">
              <w:rPr>
                <w:rFonts w:ascii="Times New Roman" w:hAnsi="Times New Roman" w:eastAsia="Times New Roman" w:cs="Times New Roman"/>
                <w:sz w:val="18"/>
                <w:szCs w:val="18"/>
              </w:rPr>
              <w:t>12,946</w:t>
            </w:r>
          </w:p>
        </w:tc>
        <w:tc>
          <w:tcPr>
            <w:tcW w:w="900" w:type="dxa"/>
          </w:tcPr>
          <w:p w:rsidR="004110C1" w:rsidP="004110C1" w:rsidRDefault="00BA42B2" w14:paraId="20C21079" w14:textId="4ADBFCE9">
            <w:pPr>
              <w:overflowPunct w:val="0"/>
              <w:autoSpaceDE w:val="0"/>
              <w:autoSpaceDN w:val="0"/>
              <w:adjustRightInd w:val="0"/>
              <w:spacing w:after="0" w:line="240" w:lineRule="auto"/>
              <w:jc w:val="both"/>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bCs/>
                <w:color w:val="000000" w:themeColor="text1"/>
                <w:sz w:val="18"/>
                <w:szCs w:val="18"/>
              </w:rPr>
              <w:t>$</w:t>
            </w:r>
            <w:r w:rsidR="004110C1">
              <w:rPr>
                <w:rFonts w:ascii="Times New Roman" w:hAnsi="Times New Roman" w:eastAsia="Times New Roman" w:cs="Times New Roman"/>
                <w:bCs/>
                <w:color w:val="000000" w:themeColor="text1"/>
                <w:sz w:val="18"/>
                <w:szCs w:val="18"/>
              </w:rPr>
              <w:t>60.86</w:t>
            </w:r>
          </w:p>
        </w:tc>
        <w:tc>
          <w:tcPr>
            <w:tcW w:w="1170" w:type="dxa"/>
          </w:tcPr>
          <w:p w:rsidR="004110C1" w:rsidP="004110C1" w:rsidRDefault="00003C16" w14:paraId="4FFEA9C7" w14:textId="1FD74004">
            <w:pPr>
              <w:overflowPunct w:val="0"/>
              <w:autoSpaceDE w:val="0"/>
              <w:autoSpaceDN w:val="0"/>
              <w:adjustRightInd w:val="0"/>
              <w:spacing w:after="0" w:line="240" w:lineRule="auto"/>
              <w:jc w:val="both"/>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bCs/>
                <w:color w:val="000000" w:themeColor="text1"/>
                <w:sz w:val="18"/>
                <w:szCs w:val="18"/>
              </w:rPr>
              <w:t>$</w:t>
            </w:r>
            <w:r w:rsidR="004110C1">
              <w:rPr>
                <w:rFonts w:ascii="Times New Roman" w:hAnsi="Times New Roman" w:eastAsia="Times New Roman" w:cs="Times New Roman"/>
                <w:bCs/>
                <w:color w:val="000000" w:themeColor="text1"/>
                <w:sz w:val="18"/>
                <w:szCs w:val="18"/>
              </w:rPr>
              <w:t>16,959</w:t>
            </w:r>
          </w:p>
        </w:tc>
      </w:tr>
      <w:tr w:rsidRPr="00A21EBF" w:rsidR="004110C1" w:rsidTr="00BA42B2" w14:paraId="6858815E" w14:textId="77777777">
        <w:tc>
          <w:tcPr>
            <w:tcW w:w="1980" w:type="dxa"/>
            <w:tcBorders>
              <w:left w:val="single" w:color="auto" w:sz="4" w:space="0"/>
            </w:tcBorders>
          </w:tcPr>
          <w:p w:rsidR="004110C1" w:rsidP="004110C1" w:rsidRDefault="004110C1" w14:paraId="0F532918" w14:textId="583AACD0">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bCs/>
                <w:color w:val="000000" w:themeColor="text1"/>
                <w:sz w:val="18"/>
                <w:szCs w:val="18"/>
              </w:rPr>
              <w:t>Interim Financing – Written</w:t>
            </w:r>
          </w:p>
        </w:tc>
        <w:tc>
          <w:tcPr>
            <w:tcW w:w="1350" w:type="dxa"/>
          </w:tcPr>
          <w:p w:rsidR="004110C1" w:rsidP="004110C1" w:rsidRDefault="004110C1" w14:paraId="045C2D4D" w14:textId="53CB4550">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bCs/>
                <w:color w:val="000000" w:themeColor="text1"/>
                <w:sz w:val="18"/>
                <w:szCs w:val="18"/>
              </w:rPr>
              <w:t>279</w:t>
            </w:r>
          </w:p>
        </w:tc>
        <w:tc>
          <w:tcPr>
            <w:tcW w:w="1170" w:type="dxa"/>
          </w:tcPr>
          <w:p w:rsidR="004110C1" w:rsidP="004110C1" w:rsidRDefault="004110C1" w14:paraId="5F42A38F" w14:textId="0D86887A">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bCs/>
                <w:color w:val="000000" w:themeColor="text1"/>
                <w:sz w:val="18"/>
                <w:szCs w:val="18"/>
              </w:rPr>
              <w:t>1</w:t>
            </w:r>
          </w:p>
        </w:tc>
        <w:tc>
          <w:tcPr>
            <w:tcW w:w="1080" w:type="dxa"/>
          </w:tcPr>
          <w:p w:rsidR="004110C1" w:rsidP="004110C1" w:rsidRDefault="004110C1" w14:paraId="1A8994D2" w14:textId="11E9901C">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bCs/>
                <w:color w:val="000000" w:themeColor="text1"/>
                <w:sz w:val="18"/>
                <w:szCs w:val="18"/>
              </w:rPr>
              <w:t>279</w:t>
            </w:r>
          </w:p>
        </w:tc>
        <w:tc>
          <w:tcPr>
            <w:tcW w:w="990" w:type="dxa"/>
          </w:tcPr>
          <w:p w:rsidR="004110C1" w:rsidP="004110C1" w:rsidRDefault="004110C1" w14:paraId="2B1EF709" w14:textId="1D8B39F1">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bCs/>
                <w:color w:val="000000" w:themeColor="text1"/>
                <w:sz w:val="18"/>
                <w:szCs w:val="18"/>
              </w:rPr>
              <w:t>4</w:t>
            </w:r>
          </w:p>
        </w:tc>
        <w:tc>
          <w:tcPr>
            <w:tcW w:w="900" w:type="dxa"/>
          </w:tcPr>
          <w:p w:rsidR="004110C1" w:rsidP="004110C1" w:rsidRDefault="004110C1" w14:paraId="5DF7D754" w14:textId="227F409D">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bCs/>
                <w:color w:val="000000" w:themeColor="text1"/>
                <w:sz w:val="18"/>
                <w:szCs w:val="18"/>
              </w:rPr>
              <w:t>1,115</w:t>
            </w:r>
          </w:p>
        </w:tc>
        <w:tc>
          <w:tcPr>
            <w:tcW w:w="990" w:type="dxa"/>
          </w:tcPr>
          <w:p w:rsidR="004110C1" w:rsidP="004110C1" w:rsidRDefault="00BA42B2" w14:paraId="080CA12A" w14:textId="11C3B491">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sz w:val="18"/>
                <w:szCs w:val="18"/>
              </w:rPr>
              <w:t>$</w:t>
            </w:r>
            <w:r w:rsidR="004110C1">
              <w:rPr>
                <w:rFonts w:ascii="Times New Roman" w:hAnsi="Times New Roman" w:eastAsia="Times New Roman" w:cs="Times New Roman"/>
                <w:bCs/>
                <w:color w:val="000000" w:themeColor="text1"/>
                <w:sz w:val="18"/>
                <w:szCs w:val="18"/>
              </w:rPr>
              <w:t>46.46</w:t>
            </w:r>
          </w:p>
        </w:tc>
        <w:tc>
          <w:tcPr>
            <w:tcW w:w="1170" w:type="dxa"/>
          </w:tcPr>
          <w:p w:rsidRPr="00A724B5" w:rsidR="004110C1" w:rsidP="004110C1" w:rsidRDefault="00BA42B2" w14:paraId="678F6E18" w14:textId="7C605C60">
            <w:pPr>
              <w:overflowPunct w:val="0"/>
              <w:autoSpaceDE w:val="0"/>
              <w:autoSpaceDN w:val="0"/>
              <w:adjustRightInd w:val="0"/>
              <w:spacing w:after="0" w:line="240" w:lineRule="auto"/>
              <w:textAlignment w:val="baseline"/>
              <w:rPr>
                <w:rFonts w:ascii="Times New Roman" w:hAnsi="Times New Roman" w:eastAsia="Times New Roman" w:cs="Times New Roman"/>
                <w:sz w:val="18"/>
                <w:szCs w:val="18"/>
              </w:rPr>
            </w:pPr>
            <w:r>
              <w:rPr>
                <w:rFonts w:ascii="Times New Roman" w:hAnsi="Times New Roman" w:eastAsia="Times New Roman" w:cs="Times New Roman"/>
                <w:sz w:val="18"/>
                <w:szCs w:val="18"/>
              </w:rPr>
              <w:t>$</w:t>
            </w:r>
            <w:r w:rsidR="004110C1">
              <w:rPr>
                <w:rFonts w:ascii="Times New Roman" w:hAnsi="Times New Roman" w:eastAsia="Times New Roman" w:cs="Times New Roman"/>
                <w:sz w:val="18"/>
                <w:szCs w:val="18"/>
              </w:rPr>
              <w:t>51,782</w:t>
            </w:r>
          </w:p>
        </w:tc>
        <w:tc>
          <w:tcPr>
            <w:tcW w:w="900" w:type="dxa"/>
          </w:tcPr>
          <w:p w:rsidR="004110C1" w:rsidP="004110C1" w:rsidRDefault="00BA42B2" w14:paraId="047F8483" w14:textId="74824D69">
            <w:pPr>
              <w:overflowPunct w:val="0"/>
              <w:autoSpaceDE w:val="0"/>
              <w:autoSpaceDN w:val="0"/>
              <w:adjustRightInd w:val="0"/>
              <w:spacing w:after="0" w:line="240" w:lineRule="auto"/>
              <w:jc w:val="both"/>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bCs/>
                <w:color w:val="000000" w:themeColor="text1"/>
                <w:sz w:val="18"/>
                <w:szCs w:val="18"/>
              </w:rPr>
              <w:t>$</w:t>
            </w:r>
            <w:r w:rsidR="004110C1">
              <w:rPr>
                <w:rFonts w:ascii="Times New Roman" w:hAnsi="Times New Roman" w:eastAsia="Times New Roman" w:cs="Times New Roman"/>
                <w:bCs/>
                <w:color w:val="000000" w:themeColor="text1"/>
                <w:sz w:val="18"/>
                <w:szCs w:val="18"/>
              </w:rPr>
              <w:t>60.86</w:t>
            </w:r>
          </w:p>
        </w:tc>
        <w:tc>
          <w:tcPr>
            <w:tcW w:w="1170" w:type="dxa"/>
          </w:tcPr>
          <w:p w:rsidR="004110C1" w:rsidP="004110C1" w:rsidRDefault="00003C16" w14:paraId="2B0B3762" w14:textId="1FBF98EB">
            <w:pPr>
              <w:overflowPunct w:val="0"/>
              <w:autoSpaceDE w:val="0"/>
              <w:autoSpaceDN w:val="0"/>
              <w:adjustRightInd w:val="0"/>
              <w:spacing w:after="0" w:line="240" w:lineRule="auto"/>
              <w:jc w:val="both"/>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bCs/>
                <w:color w:val="000000" w:themeColor="text1"/>
                <w:sz w:val="18"/>
                <w:szCs w:val="18"/>
              </w:rPr>
              <w:t>$</w:t>
            </w:r>
            <w:r w:rsidR="004110C1">
              <w:rPr>
                <w:rFonts w:ascii="Times New Roman" w:hAnsi="Times New Roman" w:eastAsia="Times New Roman" w:cs="Times New Roman"/>
                <w:bCs/>
                <w:color w:val="000000" w:themeColor="text1"/>
                <w:sz w:val="18"/>
                <w:szCs w:val="18"/>
              </w:rPr>
              <w:t>67,835</w:t>
            </w:r>
          </w:p>
        </w:tc>
      </w:tr>
      <w:tr w:rsidRPr="00A21EBF" w:rsidR="004110C1" w:rsidTr="00BA42B2" w14:paraId="28697DD2" w14:textId="77777777">
        <w:tc>
          <w:tcPr>
            <w:tcW w:w="1980" w:type="dxa"/>
            <w:tcBorders>
              <w:left w:val="single" w:color="auto" w:sz="4" w:space="0"/>
            </w:tcBorders>
          </w:tcPr>
          <w:p w:rsidR="004110C1" w:rsidP="004110C1" w:rsidRDefault="004110C1" w14:paraId="210D71E8" w14:textId="3272B6B8">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bCs/>
                <w:color w:val="000000" w:themeColor="text1"/>
                <w:sz w:val="18"/>
                <w:szCs w:val="18"/>
              </w:rPr>
              <w:t>Audits/Financial Statements - Written</w:t>
            </w:r>
          </w:p>
        </w:tc>
        <w:tc>
          <w:tcPr>
            <w:tcW w:w="1350" w:type="dxa"/>
          </w:tcPr>
          <w:p w:rsidR="004110C1" w:rsidP="004110C1" w:rsidRDefault="004110C1" w14:paraId="1BD78296" w14:textId="71B1DE01">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bCs/>
                <w:color w:val="000000" w:themeColor="text1"/>
                <w:sz w:val="18"/>
                <w:szCs w:val="18"/>
              </w:rPr>
              <w:t>3,062</w:t>
            </w:r>
          </w:p>
        </w:tc>
        <w:tc>
          <w:tcPr>
            <w:tcW w:w="1170" w:type="dxa"/>
          </w:tcPr>
          <w:p w:rsidR="004110C1" w:rsidP="004110C1" w:rsidRDefault="004110C1" w14:paraId="35B97BE6" w14:textId="10AEBA5C">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bCs/>
                <w:color w:val="000000" w:themeColor="text1"/>
                <w:sz w:val="18"/>
                <w:szCs w:val="18"/>
              </w:rPr>
              <w:t>3</w:t>
            </w:r>
          </w:p>
        </w:tc>
        <w:tc>
          <w:tcPr>
            <w:tcW w:w="1080" w:type="dxa"/>
          </w:tcPr>
          <w:p w:rsidR="004110C1" w:rsidP="004110C1" w:rsidRDefault="004110C1" w14:paraId="27D3045E" w14:textId="28DE8766">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bCs/>
                <w:color w:val="000000" w:themeColor="text1"/>
                <w:sz w:val="18"/>
                <w:szCs w:val="18"/>
              </w:rPr>
              <w:t>9,185</w:t>
            </w:r>
          </w:p>
        </w:tc>
        <w:tc>
          <w:tcPr>
            <w:tcW w:w="990" w:type="dxa"/>
          </w:tcPr>
          <w:p w:rsidR="004110C1" w:rsidP="004110C1" w:rsidRDefault="004110C1" w14:paraId="655B4D82" w14:textId="01EF568F">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bCs/>
                <w:color w:val="000000" w:themeColor="text1"/>
                <w:sz w:val="18"/>
                <w:szCs w:val="18"/>
              </w:rPr>
              <w:t>7</w:t>
            </w:r>
          </w:p>
        </w:tc>
        <w:tc>
          <w:tcPr>
            <w:tcW w:w="900" w:type="dxa"/>
          </w:tcPr>
          <w:p w:rsidR="004110C1" w:rsidP="004110C1" w:rsidRDefault="004110C1" w14:paraId="7AB95960" w14:textId="06DE9D82">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bCs/>
                <w:color w:val="000000" w:themeColor="text1"/>
                <w:sz w:val="18"/>
                <w:szCs w:val="18"/>
              </w:rPr>
              <w:t>64,294</w:t>
            </w:r>
          </w:p>
        </w:tc>
        <w:tc>
          <w:tcPr>
            <w:tcW w:w="990" w:type="dxa"/>
          </w:tcPr>
          <w:p w:rsidR="004110C1" w:rsidP="004110C1" w:rsidRDefault="00BA42B2" w14:paraId="33A6C052" w14:textId="4DF6D7DA">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sz w:val="18"/>
                <w:szCs w:val="18"/>
              </w:rPr>
              <w:t>$</w:t>
            </w:r>
            <w:r w:rsidR="004110C1">
              <w:rPr>
                <w:rFonts w:ascii="Times New Roman" w:hAnsi="Times New Roman" w:eastAsia="Times New Roman" w:cs="Times New Roman"/>
                <w:bCs/>
                <w:color w:val="000000" w:themeColor="text1"/>
                <w:sz w:val="18"/>
                <w:szCs w:val="18"/>
              </w:rPr>
              <w:t>46.46</w:t>
            </w:r>
          </w:p>
        </w:tc>
        <w:tc>
          <w:tcPr>
            <w:tcW w:w="1170" w:type="dxa"/>
          </w:tcPr>
          <w:p w:rsidRPr="00A724B5" w:rsidR="004110C1" w:rsidP="004110C1" w:rsidRDefault="00BA42B2" w14:paraId="1F2CDACA" w14:textId="17C4C8A3">
            <w:pPr>
              <w:overflowPunct w:val="0"/>
              <w:autoSpaceDE w:val="0"/>
              <w:autoSpaceDN w:val="0"/>
              <w:adjustRightInd w:val="0"/>
              <w:spacing w:after="0" w:line="240" w:lineRule="auto"/>
              <w:textAlignment w:val="baseline"/>
              <w:rPr>
                <w:rFonts w:ascii="Times New Roman" w:hAnsi="Times New Roman" w:eastAsia="Times New Roman" w:cs="Times New Roman"/>
                <w:sz w:val="18"/>
                <w:szCs w:val="18"/>
              </w:rPr>
            </w:pPr>
            <w:r>
              <w:rPr>
                <w:rFonts w:ascii="Times New Roman" w:hAnsi="Times New Roman" w:eastAsia="Times New Roman" w:cs="Times New Roman"/>
                <w:sz w:val="18"/>
                <w:szCs w:val="18"/>
              </w:rPr>
              <w:t>$</w:t>
            </w:r>
            <w:r w:rsidR="004110C1">
              <w:rPr>
                <w:rFonts w:ascii="Times New Roman" w:hAnsi="Times New Roman" w:eastAsia="Times New Roman" w:cs="Times New Roman"/>
                <w:sz w:val="18"/>
                <w:szCs w:val="18"/>
              </w:rPr>
              <w:t>2,987,122</w:t>
            </w:r>
          </w:p>
        </w:tc>
        <w:tc>
          <w:tcPr>
            <w:tcW w:w="900" w:type="dxa"/>
          </w:tcPr>
          <w:p w:rsidR="004110C1" w:rsidP="004110C1" w:rsidRDefault="00BA42B2" w14:paraId="16D2386C" w14:textId="45E09C05">
            <w:pPr>
              <w:overflowPunct w:val="0"/>
              <w:autoSpaceDE w:val="0"/>
              <w:autoSpaceDN w:val="0"/>
              <w:adjustRightInd w:val="0"/>
              <w:spacing w:after="0" w:line="240" w:lineRule="auto"/>
              <w:jc w:val="both"/>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bCs/>
                <w:color w:val="000000" w:themeColor="text1"/>
                <w:sz w:val="18"/>
                <w:szCs w:val="18"/>
              </w:rPr>
              <w:t>$</w:t>
            </w:r>
            <w:r w:rsidR="004110C1">
              <w:rPr>
                <w:rFonts w:ascii="Times New Roman" w:hAnsi="Times New Roman" w:eastAsia="Times New Roman" w:cs="Times New Roman"/>
                <w:bCs/>
                <w:color w:val="000000" w:themeColor="text1"/>
                <w:sz w:val="18"/>
                <w:szCs w:val="18"/>
              </w:rPr>
              <w:t>60.86</w:t>
            </w:r>
          </w:p>
        </w:tc>
        <w:tc>
          <w:tcPr>
            <w:tcW w:w="1170" w:type="dxa"/>
          </w:tcPr>
          <w:p w:rsidR="004110C1" w:rsidP="004110C1" w:rsidRDefault="00003C16" w14:paraId="19CB5430" w14:textId="145A4372">
            <w:pPr>
              <w:overflowPunct w:val="0"/>
              <w:autoSpaceDE w:val="0"/>
              <w:autoSpaceDN w:val="0"/>
              <w:adjustRightInd w:val="0"/>
              <w:spacing w:after="0" w:line="240" w:lineRule="auto"/>
              <w:jc w:val="both"/>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bCs/>
                <w:color w:val="000000" w:themeColor="text1"/>
                <w:sz w:val="18"/>
                <w:szCs w:val="18"/>
              </w:rPr>
              <w:t>$</w:t>
            </w:r>
            <w:r w:rsidR="004110C1">
              <w:rPr>
                <w:rFonts w:ascii="Times New Roman" w:hAnsi="Times New Roman" w:eastAsia="Times New Roman" w:cs="Times New Roman"/>
                <w:bCs/>
                <w:color w:val="000000" w:themeColor="text1"/>
                <w:sz w:val="18"/>
                <w:szCs w:val="18"/>
              </w:rPr>
              <w:t>3,913,130</w:t>
            </w:r>
          </w:p>
        </w:tc>
      </w:tr>
      <w:tr w:rsidRPr="00A21EBF" w:rsidR="004110C1" w:rsidTr="00BA42B2" w14:paraId="1A2F4E95" w14:textId="77777777">
        <w:tc>
          <w:tcPr>
            <w:tcW w:w="1980" w:type="dxa"/>
            <w:tcBorders>
              <w:left w:val="single" w:color="auto" w:sz="4" w:space="0"/>
            </w:tcBorders>
          </w:tcPr>
          <w:p w:rsidRPr="00295796" w:rsidR="004110C1" w:rsidP="004110C1" w:rsidRDefault="004110C1" w14:paraId="3807C0DC" w14:textId="51E940DD">
            <w:pPr>
              <w:overflowPunct w:val="0"/>
              <w:autoSpaceDE w:val="0"/>
              <w:autoSpaceDN w:val="0"/>
              <w:adjustRightInd w:val="0"/>
              <w:spacing w:after="0" w:line="240" w:lineRule="auto"/>
              <w:textAlignment w:val="baseline"/>
              <w:rPr>
                <w:rFonts w:ascii="Times New Roman" w:hAnsi="Times New Roman" w:eastAsia="Times New Roman" w:cs="Times New Roman"/>
                <w:b/>
                <w:color w:val="000000" w:themeColor="text1"/>
                <w:sz w:val="18"/>
                <w:szCs w:val="18"/>
              </w:rPr>
            </w:pPr>
            <w:r w:rsidRPr="00295796">
              <w:rPr>
                <w:rFonts w:ascii="Times New Roman" w:hAnsi="Times New Roman" w:eastAsia="Times New Roman" w:cs="Times New Roman"/>
                <w:b/>
                <w:color w:val="000000" w:themeColor="text1"/>
                <w:sz w:val="18"/>
                <w:szCs w:val="18"/>
              </w:rPr>
              <w:t>Subtotal =</w:t>
            </w:r>
          </w:p>
        </w:tc>
        <w:tc>
          <w:tcPr>
            <w:tcW w:w="1350" w:type="dxa"/>
          </w:tcPr>
          <w:p w:rsidRPr="00295796" w:rsidR="004110C1" w:rsidP="004110C1" w:rsidRDefault="004110C1" w14:paraId="1C7E78D0" w14:textId="77777777">
            <w:pPr>
              <w:overflowPunct w:val="0"/>
              <w:autoSpaceDE w:val="0"/>
              <w:autoSpaceDN w:val="0"/>
              <w:adjustRightInd w:val="0"/>
              <w:spacing w:after="0" w:line="240" w:lineRule="auto"/>
              <w:textAlignment w:val="baseline"/>
              <w:rPr>
                <w:rFonts w:ascii="Times New Roman" w:hAnsi="Times New Roman" w:eastAsia="Times New Roman" w:cs="Times New Roman"/>
                <w:b/>
                <w:color w:val="000000" w:themeColor="text1"/>
                <w:sz w:val="18"/>
                <w:szCs w:val="18"/>
              </w:rPr>
            </w:pPr>
          </w:p>
        </w:tc>
        <w:tc>
          <w:tcPr>
            <w:tcW w:w="1170" w:type="dxa"/>
          </w:tcPr>
          <w:p w:rsidRPr="00295796" w:rsidR="004110C1" w:rsidP="004110C1" w:rsidRDefault="004110C1" w14:paraId="3AED8294" w14:textId="77777777">
            <w:pPr>
              <w:overflowPunct w:val="0"/>
              <w:autoSpaceDE w:val="0"/>
              <w:autoSpaceDN w:val="0"/>
              <w:adjustRightInd w:val="0"/>
              <w:spacing w:after="0" w:line="240" w:lineRule="auto"/>
              <w:textAlignment w:val="baseline"/>
              <w:rPr>
                <w:rFonts w:ascii="Times New Roman" w:hAnsi="Times New Roman" w:eastAsia="Times New Roman" w:cs="Times New Roman"/>
                <w:b/>
                <w:color w:val="000000" w:themeColor="text1"/>
                <w:sz w:val="18"/>
                <w:szCs w:val="18"/>
              </w:rPr>
            </w:pPr>
          </w:p>
        </w:tc>
        <w:tc>
          <w:tcPr>
            <w:tcW w:w="1080" w:type="dxa"/>
          </w:tcPr>
          <w:p w:rsidRPr="00295796" w:rsidR="004110C1" w:rsidP="004110C1" w:rsidRDefault="004110C1" w14:paraId="44B73863" w14:textId="1AC94D9B">
            <w:pPr>
              <w:overflowPunct w:val="0"/>
              <w:autoSpaceDE w:val="0"/>
              <w:autoSpaceDN w:val="0"/>
              <w:adjustRightInd w:val="0"/>
              <w:spacing w:after="0" w:line="240" w:lineRule="auto"/>
              <w:textAlignment w:val="baseline"/>
              <w:rPr>
                <w:rFonts w:ascii="Times New Roman" w:hAnsi="Times New Roman" w:eastAsia="Times New Roman" w:cs="Times New Roman"/>
                <w:b/>
                <w:color w:val="000000" w:themeColor="text1"/>
                <w:sz w:val="18"/>
                <w:szCs w:val="18"/>
              </w:rPr>
            </w:pPr>
            <w:r>
              <w:rPr>
                <w:rFonts w:ascii="Times New Roman" w:hAnsi="Times New Roman" w:eastAsia="Times New Roman" w:cs="Times New Roman"/>
                <w:b/>
                <w:color w:val="000000" w:themeColor="text1"/>
                <w:sz w:val="18"/>
                <w:szCs w:val="18"/>
              </w:rPr>
              <w:t>9,996</w:t>
            </w:r>
          </w:p>
        </w:tc>
        <w:tc>
          <w:tcPr>
            <w:tcW w:w="990" w:type="dxa"/>
          </w:tcPr>
          <w:p w:rsidRPr="00295796" w:rsidR="004110C1" w:rsidP="004110C1" w:rsidRDefault="004110C1" w14:paraId="43FB18E3" w14:textId="77777777">
            <w:pPr>
              <w:overflowPunct w:val="0"/>
              <w:autoSpaceDE w:val="0"/>
              <w:autoSpaceDN w:val="0"/>
              <w:adjustRightInd w:val="0"/>
              <w:spacing w:after="0" w:line="240" w:lineRule="auto"/>
              <w:textAlignment w:val="baseline"/>
              <w:rPr>
                <w:rFonts w:ascii="Times New Roman" w:hAnsi="Times New Roman" w:eastAsia="Times New Roman" w:cs="Times New Roman"/>
                <w:b/>
                <w:color w:val="000000" w:themeColor="text1"/>
                <w:sz w:val="18"/>
                <w:szCs w:val="18"/>
              </w:rPr>
            </w:pPr>
          </w:p>
        </w:tc>
        <w:tc>
          <w:tcPr>
            <w:tcW w:w="900" w:type="dxa"/>
          </w:tcPr>
          <w:p w:rsidRPr="00295796" w:rsidR="004110C1" w:rsidP="004110C1" w:rsidRDefault="004110C1" w14:paraId="12F69E06" w14:textId="254D28DE">
            <w:pPr>
              <w:overflowPunct w:val="0"/>
              <w:autoSpaceDE w:val="0"/>
              <w:autoSpaceDN w:val="0"/>
              <w:adjustRightInd w:val="0"/>
              <w:spacing w:after="0" w:line="240" w:lineRule="auto"/>
              <w:textAlignment w:val="baseline"/>
              <w:rPr>
                <w:rFonts w:ascii="Times New Roman" w:hAnsi="Times New Roman" w:eastAsia="Times New Roman" w:cs="Times New Roman"/>
                <w:b/>
                <w:color w:val="000000" w:themeColor="text1"/>
                <w:sz w:val="18"/>
                <w:szCs w:val="18"/>
              </w:rPr>
            </w:pPr>
            <w:r>
              <w:rPr>
                <w:rFonts w:ascii="Times New Roman" w:hAnsi="Times New Roman" w:eastAsia="Times New Roman" w:cs="Times New Roman"/>
                <w:b/>
                <w:color w:val="000000" w:themeColor="text1"/>
                <w:sz w:val="18"/>
                <w:szCs w:val="18"/>
              </w:rPr>
              <w:t>66,955</w:t>
            </w:r>
          </w:p>
        </w:tc>
        <w:tc>
          <w:tcPr>
            <w:tcW w:w="990" w:type="dxa"/>
          </w:tcPr>
          <w:p w:rsidRPr="00295796" w:rsidR="004110C1" w:rsidP="004110C1" w:rsidRDefault="004110C1" w14:paraId="1A1912B1" w14:textId="77777777">
            <w:pPr>
              <w:overflowPunct w:val="0"/>
              <w:autoSpaceDE w:val="0"/>
              <w:autoSpaceDN w:val="0"/>
              <w:adjustRightInd w:val="0"/>
              <w:spacing w:after="0" w:line="240" w:lineRule="auto"/>
              <w:textAlignment w:val="baseline"/>
              <w:rPr>
                <w:rFonts w:ascii="Times New Roman" w:hAnsi="Times New Roman" w:eastAsia="Times New Roman" w:cs="Times New Roman"/>
                <w:b/>
                <w:color w:val="000000" w:themeColor="text1"/>
                <w:sz w:val="18"/>
                <w:szCs w:val="18"/>
              </w:rPr>
            </w:pPr>
          </w:p>
        </w:tc>
        <w:tc>
          <w:tcPr>
            <w:tcW w:w="1170" w:type="dxa"/>
          </w:tcPr>
          <w:p w:rsidRPr="00295796" w:rsidR="004110C1" w:rsidP="004110C1" w:rsidRDefault="00BA42B2" w14:paraId="4EEEC0DB" w14:textId="7EEC5F71">
            <w:pPr>
              <w:overflowPunct w:val="0"/>
              <w:autoSpaceDE w:val="0"/>
              <w:autoSpaceDN w:val="0"/>
              <w:adjustRightInd w:val="0"/>
              <w:spacing w:after="0" w:line="240" w:lineRule="auto"/>
              <w:textAlignment w:val="baseline"/>
              <w:rPr>
                <w:rFonts w:ascii="Times New Roman" w:hAnsi="Times New Roman" w:eastAsia="Times New Roman" w:cs="Times New Roman"/>
                <w:b/>
                <w:sz w:val="18"/>
                <w:szCs w:val="18"/>
              </w:rPr>
            </w:pPr>
            <w:r>
              <w:rPr>
                <w:rFonts w:ascii="Times New Roman" w:hAnsi="Times New Roman" w:eastAsia="Times New Roman" w:cs="Times New Roman"/>
                <w:sz w:val="18"/>
                <w:szCs w:val="18"/>
              </w:rPr>
              <w:t>$</w:t>
            </w:r>
            <w:r w:rsidRPr="00295796" w:rsidR="004110C1">
              <w:rPr>
                <w:rFonts w:ascii="Times New Roman" w:hAnsi="Times New Roman" w:eastAsia="Times New Roman" w:cs="Times New Roman"/>
                <w:b/>
                <w:sz w:val="18"/>
                <w:szCs w:val="18"/>
              </w:rPr>
              <w:t>3,110,694</w:t>
            </w:r>
          </w:p>
        </w:tc>
        <w:tc>
          <w:tcPr>
            <w:tcW w:w="900" w:type="dxa"/>
          </w:tcPr>
          <w:p w:rsidRPr="00295796" w:rsidR="004110C1" w:rsidP="004110C1" w:rsidRDefault="004110C1" w14:paraId="38696002" w14:textId="77777777">
            <w:pPr>
              <w:overflowPunct w:val="0"/>
              <w:autoSpaceDE w:val="0"/>
              <w:autoSpaceDN w:val="0"/>
              <w:adjustRightInd w:val="0"/>
              <w:spacing w:after="0" w:line="240" w:lineRule="auto"/>
              <w:jc w:val="both"/>
              <w:textAlignment w:val="baseline"/>
              <w:rPr>
                <w:rFonts w:ascii="Times New Roman" w:hAnsi="Times New Roman" w:eastAsia="Times New Roman" w:cs="Times New Roman"/>
                <w:b/>
                <w:color w:val="000000" w:themeColor="text1"/>
                <w:sz w:val="18"/>
                <w:szCs w:val="18"/>
              </w:rPr>
            </w:pPr>
          </w:p>
        </w:tc>
        <w:tc>
          <w:tcPr>
            <w:tcW w:w="1170" w:type="dxa"/>
          </w:tcPr>
          <w:p w:rsidRPr="00295796" w:rsidR="004110C1" w:rsidP="004110C1" w:rsidRDefault="004110C1" w14:paraId="3D950D62" w14:textId="427FC359">
            <w:pPr>
              <w:overflowPunct w:val="0"/>
              <w:autoSpaceDE w:val="0"/>
              <w:autoSpaceDN w:val="0"/>
              <w:adjustRightInd w:val="0"/>
              <w:spacing w:after="0" w:line="240" w:lineRule="auto"/>
              <w:jc w:val="both"/>
              <w:textAlignment w:val="baseline"/>
              <w:rPr>
                <w:rFonts w:ascii="Times New Roman" w:hAnsi="Times New Roman" w:eastAsia="Times New Roman" w:cs="Times New Roman"/>
                <w:b/>
                <w:color w:val="000000" w:themeColor="text1"/>
                <w:sz w:val="18"/>
                <w:szCs w:val="18"/>
              </w:rPr>
            </w:pPr>
            <w:r>
              <w:rPr>
                <w:rFonts w:ascii="Times New Roman" w:hAnsi="Times New Roman" w:eastAsia="Times New Roman" w:cs="Times New Roman"/>
                <w:b/>
                <w:color w:val="000000" w:themeColor="text1"/>
                <w:sz w:val="18"/>
                <w:szCs w:val="18"/>
              </w:rPr>
              <w:t>4,075,009</w:t>
            </w:r>
          </w:p>
        </w:tc>
      </w:tr>
      <w:tr w:rsidRPr="00A21EBF" w:rsidR="004110C1" w:rsidTr="00BA42B2" w14:paraId="20B8106A" w14:textId="77777777">
        <w:tc>
          <w:tcPr>
            <w:tcW w:w="1980" w:type="dxa"/>
            <w:tcBorders>
              <w:top w:val="single" w:color="auto" w:sz="4" w:space="0"/>
              <w:left w:val="single" w:color="auto" w:sz="4" w:space="0"/>
            </w:tcBorders>
            <w:shd w:val="clear" w:color="auto" w:fill="C6D9F1"/>
          </w:tcPr>
          <w:p w:rsidRPr="00ED1306" w:rsidR="004110C1" w:rsidP="004110C1" w:rsidRDefault="004110C1" w14:paraId="210267D2" w14:textId="66E938CE">
            <w:pPr>
              <w:overflowPunct w:val="0"/>
              <w:autoSpaceDE w:val="0"/>
              <w:autoSpaceDN w:val="0"/>
              <w:adjustRightInd w:val="0"/>
              <w:spacing w:after="0" w:line="240" w:lineRule="auto"/>
              <w:textAlignment w:val="baseline"/>
              <w:rPr>
                <w:rFonts w:ascii="Times New Roman" w:hAnsi="Times New Roman" w:eastAsia="Times New Roman" w:cs="Times New Roman"/>
                <w:b/>
                <w:color w:val="000000" w:themeColor="text1"/>
                <w:sz w:val="18"/>
                <w:szCs w:val="18"/>
              </w:rPr>
            </w:pPr>
            <w:r>
              <w:rPr>
                <w:rFonts w:ascii="Times New Roman" w:hAnsi="Times New Roman" w:eastAsia="Times New Roman" w:cs="Times New Roman"/>
                <w:b/>
                <w:color w:val="000000" w:themeColor="text1"/>
                <w:sz w:val="18"/>
                <w:szCs w:val="18"/>
              </w:rPr>
              <w:t>Estimated total for this collection</w:t>
            </w:r>
            <w:r w:rsidR="0088432E">
              <w:rPr>
                <w:rFonts w:ascii="Times New Roman" w:hAnsi="Times New Roman" w:eastAsia="Times New Roman" w:cs="Times New Roman"/>
                <w:b/>
                <w:color w:val="000000" w:themeColor="text1"/>
                <w:sz w:val="18"/>
                <w:szCs w:val="18"/>
              </w:rPr>
              <w:t xml:space="preserve"> =</w:t>
            </w:r>
          </w:p>
        </w:tc>
        <w:tc>
          <w:tcPr>
            <w:tcW w:w="1350" w:type="dxa"/>
            <w:tcBorders>
              <w:top w:val="single" w:color="auto" w:sz="4" w:space="0"/>
            </w:tcBorders>
            <w:shd w:val="clear" w:color="auto" w:fill="C6D9F1"/>
          </w:tcPr>
          <w:p w:rsidR="00BE7B4E" w:rsidP="004110C1" w:rsidRDefault="00BE7B4E" w14:paraId="0FCCB65D" w14:textId="77777777">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p>
          <w:p w:rsidRPr="00BE7B4E" w:rsidR="004110C1" w:rsidP="004110C1" w:rsidRDefault="00BE7B4E" w14:paraId="7455AA78" w14:textId="7549158D">
            <w:pPr>
              <w:overflowPunct w:val="0"/>
              <w:autoSpaceDE w:val="0"/>
              <w:autoSpaceDN w:val="0"/>
              <w:adjustRightInd w:val="0"/>
              <w:spacing w:after="0" w:line="240" w:lineRule="auto"/>
              <w:textAlignment w:val="baseline"/>
              <w:rPr>
                <w:rFonts w:ascii="Times New Roman" w:hAnsi="Times New Roman" w:eastAsia="Times New Roman" w:cs="Times New Roman"/>
                <w:b/>
                <w:color w:val="000000" w:themeColor="text1"/>
                <w:sz w:val="18"/>
                <w:szCs w:val="18"/>
              </w:rPr>
            </w:pPr>
            <w:r w:rsidRPr="00BE7B4E">
              <w:rPr>
                <w:rFonts w:ascii="Times New Roman" w:hAnsi="Times New Roman" w:eastAsia="Times New Roman" w:cs="Times New Roman"/>
                <w:b/>
                <w:color w:val="000000" w:themeColor="text1"/>
                <w:sz w:val="18"/>
                <w:szCs w:val="18"/>
              </w:rPr>
              <w:t>3,392</w:t>
            </w:r>
          </w:p>
        </w:tc>
        <w:tc>
          <w:tcPr>
            <w:tcW w:w="1170" w:type="dxa"/>
            <w:tcBorders>
              <w:top w:val="single" w:color="auto" w:sz="4" w:space="0"/>
            </w:tcBorders>
            <w:shd w:val="clear" w:color="auto" w:fill="C6D9F1"/>
          </w:tcPr>
          <w:p w:rsidR="004110C1" w:rsidP="004110C1" w:rsidRDefault="004110C1" w14:paraId="1579ACDD" w14:textId="7651F2E5">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p>
        </w:tc>
        <w:tc>
          <w:tcPr>
            <w:tcW w:w="1080" w:type="dxa"/>
            <w:tcBorders>
              <w:top w:val="single" w:color="auto" w:sz="4" w:space="0"/>
            </w:tcBorders>
            <w:shd w:val="clear" w:color="auto" w:fill="C6D9F1"/>
          </w:tcPr>
          <w:p w:rsidR="00BB7337" w:rsidP="004110C1" w:rsidRDefault="00BB7337" w14:paraId="49F687CE" w14:textId="77777777">
            <w:pPr>
              <w:overflowPunct w:val="0"/>
              <w:autoSpaceDE w:val="0"/>
              <w:autoSpaceDN w:val="0"/>
              <w:adjustRightInd w:val="0"/>
              <w:spacing w:after="0" w:line="240" w:lineRule="auto"/>
              <w:textAlignment w:val="baseline"/>
              <w:rPr>
                <w:rFonts w:ascii="Times New Roman" w:hAnsi="Times New Roman" w:eastAsia="Times New Roman" w:cs="Times New Roman"/>
                <w:b/>
                <w:color w:val="000000" w:themeColor="text1"/>
                <w:sz w:val="18"/>
                <w:szCs w:val="18"/>
              </w:rPr>
            </w:pPr>
          </w:p>
          <w:p w:rsidR="004110C1" w:rsidP="004110C1" w:rsidRDefault="004110C1" w14:paraId="77E96A15" w14:textId="3C2DF400">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b/>
                <w:color w:val="000000" w:themeColor="text1"/>
                <w:sz w:val="18"/>
                <w:szCs w:val="18"/>
              </w:rPr>
              <w:t>44,693</w:t>
            </w:r>
          </w:p>
        </w:tc>
        <w:tc>
          <w:tcPr>
            <w:tcW w:w="990" w:type="dxa"/>
            <w:tcBorders>
              <w:top w:val="single" w:color="auto" w:sz="4" w:space="0"/>
            </w:tcBorders>
            <w:shd w:val="clear" w:color="auto" w:fill="C6D9F1"/>
          </w:tcPr>
          <w:p w:rsidR="004110C1" w:rsidP="004110C1" w:rsidRDefault="004110C1" w14:paraId="509792A0" w14:textId="1BB56095">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p>
        </w:tc>
        <w:tc>
          <w:tcPr>
            <w:tcW w:w="900" w:type="dxa"/>
            <w:tcBorders>
              <w:top w:val="single" w:color="auto" w:sz="4" w:space="0"/>
            </w:tcBorders>
            <w:shd w:val="clear" w:color="auto" w:fill="C6D9F1"/>
          </w:tcPr>
          <w:p w:rsidR="00BB7337" w:rsidP="004110C1" w:rsidRDefault="00BB7337" w14:paraId="44431924" w14:textId="77777777">
            <w:pPr>
              <w:overflowPunct w:val="0"/>
              <w:autoSpaceDE w:val="0"/>
              <w:autoSpaceDN w:val="0"/>
              <w:adjustRightInd w:val="0"/>
              <w:spacing w:after="0" w:line="240" w:lineRule="auto"/>
              <w:textAlignment w:val="baseline"/>
              <w:rPr>
                <w:rFonts w:ascii="Times New Roman" w:hAnsi="Times New Roman" w:eastAsia="Times New Roman" w:cs="Times New Roman"/>
                <w:b/>
                <w:color w:val="000000" w:themeColor="text1"/>
                <w:sz w:val="18"/>
                <w:szCs w:val="18"/>
              </w:rPr>
            </w:pPr>
          </w:p>
          <w:p w:rsidR="004110C1" w:rsidP="004110C1" w:rsidRDefault="00BA42B2" w14:paraId="61E0ECA6" w14:textId="0BC05272">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sz w:val="18"/>
                <w:szCs w:val="18"/>
              </w:rPr>
              <w:t>$</w:t>
            </w:r>
            <w:r w:rsidR="004110C1">
              <w:rPr>
                <w:rFonts w:ascii="Times New Roman" w:hAnsi="Times New Roman" w:eastAsia="Times New Roman" w:cs="Times New Roman"/>
                <w:b/>
                <w:color w:val="000000" w:themeColor="text1"/>
                <w:sz w:val="18"/>
                <w:szCs w:val="18"/>
              </w:rPr>
              <w:t>198,792</w:t>
            </w:r>
          </w:p>
        </w:tc>
        <w:tc>
          <w:tcPr>
            <w:tcW w:w="990" w:type="dxa"/>
            <w:tcBorders>
              <w:top w:val="single" w:color="auto" w:sz="4" w:space="0"/>
            </w:tcBorders>
            <w:shd w:val="clear" w:color="auto" w:fill="C6D9F1"/>
          </w:tcPr>
          <w:p w:rsidR="004110C1" w:rsidP="004110C1" w:rsidRDefault="004110C1" w14:paraId="0CE3850F" w14:textId="0F7BD287">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themeColor="text1"/>
                <w:sz w:val="18"/>
                <w:szCs w:val="18"/>
              </w:rPr>
            </w:pPr>
          </w:p>
        </w:tc>
        <w:tc>
          <w:tcPr>
            <w:tcW w:w="1170" w:type="dxa"/>
            <w:tcBorders>
              <w:top w:val="single" w:color="auto" w:sz="4" w:space="0"/>
            </w:tcBorders>
            <w:shd w:val="clear" w:color="auto" w:fill="C6D9F1"/>
          </w:tcPr>
          <w:p w:rsidR="00BB7337" w:rsidP="004110C1" w:rsidRDefault="00BB7337" w14:paraId="6F22704D" w14:textId="77777777">
            <w:pPr>
              <w:overflowPunct w:val="0"/>
              <w:autoSpaceDE w:val="0"/>
              <w:autoSpaceDN w:val="0"/>
              <w:adjustRightInd w:val="0"/>
              <w:spacing w:after="0" w:line="240" w:lineRule="auto"/>
              <w:textAlignment w:val="baseline"/>
              <w:rPr>
                <w:rFonts w:ascii="Times New Roman" w:hAnsi="Times New Roman" w:eastAsia="Times New Roman" w:cs="Times New Roman"/>
                <w:b/>
                <w:sz w:val="18"/>
                <w:szCs w:val="18"/>
              </w:rPr>
            </w:pPr>
          </w:p>
          <w:p w:rsidRPr="00A724B5" w:rsidR="004110C1" w:rsidP="004110C1" w:rsidRDefault="00BA42B2" w14:paraId="0F744161" w14:textId="4D16607F">
            <w:pPr>
              <w:overflowPunct w:val="0"/>
              <w:autoSpaceDE w:val="0"/>
              <w:autoSpaceDN w:val="0"/>
              <w:adjustRightInd w:val="0"/>
              <w:spacing w:after="0" w:line="240" w:lineRule="auto"/>
              <w:textAlignment w:val="baseline"/>
              <w:rPr>
                <w:rFonts w:ascii="Times New Roman" w:hAnsi="Times New Roman" w:eastAsia="Times New Roman" w:cs="Times New Roman"/>
                <w:b/>
                <w:bCs/>
                <w:sz w:val="18"/>
                <w:szCs w:val="18"/>
              </w:rPr>
            </w:pPr>
            <w:r>
              <w:rPr>
                <w:rFonts w:ascii="Times New Roman" w:hAnsi="Times New Roman" w:eastAsia="Times New Roman" w:cs="Times New Roman"/>
                <w:sz w:val="18"/>
                <w:szCs w:val="18"/>
              </w:rPr>
              <w:t>$</w:t>
            </w:r>
            <w:r w:rsidR="004110C1">
              <w:rPr>
                <w:rFonts w:ascii="Times New Roman" w:hAnsi="Times New Roman" w:eastAsia="Times New Roman" w:cs="Times New Roman"/>
                <w:b/>
                <w:sz w:val="18"/>
                <w:szCs w:val="18"/>
              </w:rPr>
              <w:t>10,390,956</w:t>
            </w:r>
          </w:p>
        </w:tc>
        <w:tc>
          <w:tcPr>
            <w:tcW w:w="900" w:type="dxa"/>
            <w:tcBorders>
              <w:top w:val="single" w:color="auto" w:sz="4" w:space="0"/>
            </w:tcBorders>
            <w:shd w:val="clear" w:color="auto" w:fill="C6D9F1"/>
          </w:tcPr>
          <w:p w:rsidR="004110C1" w:rsidP="004110C1" w:rsidRDefault="004110C1" w14:paraId="79FCF12A" w14:textId="70A0ADB6">
            <w:pPr>
              <w:overflowPunct w:val="0"/>
              <w:autoSpaceDE w:val="0"/>
              <w:autoSpaceDN w:val="0"/>
              <w:adjustRightInd w:val="0"/>
              <w:spacing w:after="0" w:line="240" w:lineRule="auto"/>
              <w:jc w:val="both"/>
              <w:textAlignment w:val="baseline"/>
              <w:rPr>
                <w:rFonts w:ascii="Times New Roman" w:hAnsi="Times New Roman" w:eastAsia="Times New Roman" w:cs="Times New Roman"/>
                <w:bCs/>
                <w:color w:val="000000" w:themeColor="text1"/>
                <w:sz w:val="18"/>
                <w:szCs w:val="18"/>
              </w:rPr>
            </w:pPr>
          </w:p>
        </w:tc>
        <w:tc>
          <w:tcPr>
            <w:tcW w:w="1170" w:type="dxa"/>
            <w:tcBorders>
              <w:top w:val="single" w:color="auto" w:sz="4" w:space="0"/>
            </w:tcBorders>
            <w:shd w:val="clear" w:color="auto" w:fill="C6D9F1"/>
          </w:tcPr>
          <w:p w:rsidR="00BB7337" w:rsidP="004110C1" w:rsidRDefault="00BB7337" w14:paraId="519ED6DC" w14:textId="77777777">
            <w:pPr>
              <w:overflowPunct w:val="0"/>
              <w:autoSpaceDE w:val="0"/>
              <w:autoSpaceDN w:val="0"/>
              <w:adjustRightInd w:val="0"/>
              <w:spacing w:after="0" w:line="240" w:lineRule="auto"/>
              <w:jc w:val="both"/>
              <w:textAlignment w:val="baseline"/>
              <w:rPr>
                <w:rFonts w:ascii="Times New Roman" w:hAnsi="Times New Roman" w:eastAsia="Times New Roman" w:cs="Times New Roman"/>
                <w:b/>
                <w:color w:val="000000" w:themeColor="text1"/>
                <w:sz w:val="18"/>
                <w:szCs w:val="18"/>
              </w:rPr>
            </w:pPr>
          </w:p>
          <w:p w:rsidR="004110C1" w:rsidP="004110C1" w:rsidRDefault="00BA42B2" w14:paraId="77BCCAAC" w14:textId="680B3EE7">
            <w:pPr>
              <w:overflowPunct w:val="0"/>
              <w:autoSpaceDE w:val="0"/>
              <w:autoSpaceDN w:val="0"/>
              <w:adjustRightInd w:val="0"/>
              <w:spacing w:after="0" w:line="240" w:lineRule="auto"/>
              <w:jc w:val="both"/>
              <w:textAlignment w:val="baseline"/>
              <w:rPr>
                <w:rFonts w:ascii="Times New Roman" w:hAnsi="Times New Roman" w:eastAsia="Times New Roman" w:cs="Times New Roman"/>
                <w:bCs/>
                <w:color w:val="000000" w:themeColor="text1"/>
                <w:sz w:val="18"/>
                <w:szCs w:val="18"/>
              </w:rPr>
            </w:pPr>
            <w:r>
              <w:rPr>
                <w:rFonts w:ascii="Times New Roman" w:hAnsi="Times New Roman" w:eastAsia="Times New Roman" w:cs="Times New Roman"/>
                <w:b/>
                <w:color w:val="000000" w:themeColor="text1"/>
                <w:sz w:val="18"/>
                <w:szCs w:val="18"/>
              </w:rPr>
              <w:t>$</w:t>
            </w:r>
            <w:r w:rsidR="004110C1">
              <w:rPr>
                <w:rFonts w:ascii="Times New Roman" w:hAnsi="Times New Roman" w:eastAsia="Times New Roman" w:cs="Times New Roman"/>
                <w:b/>
                <w:color w:val="000000" w:themeColor="text1"/>
                <w:sz w:val="18"/>
                <w:szCs w:val="18"/>
              </w:rPr>
              <w:t>13,698,234</w:t>
            </w:r>
          </w:p>
        </w:tc>
      </w:tr>
    </w:tbl>
    <w:p w:rsidR="00A21EBF" w:rsidP="00302B24" w:rsidRDefault="00A21EBF" w14:paraId="7DCDFCFA" w14:textId="626EF502">
      <w:pPr>
        <w:spacing w:after="0" w:line="240" w:lineRule="auto"/>
        <w:rPr>
          <w:rFonts w:ascii="Courier" w:hAnsi="Courier" w:eastAsia="Calibri" w:cs="Segoe UI"/>
          <w:sz w:val="20"/>
          <w:szCs w:val="20"/>
        </w:rPr>
      </w:pPr>
    </w:p>
    <w:p w:rsidRPr="00302B24" w:rsidR="00302B24" w:rsidP="00302B24" w:rsidRDefault="00302B24" w14:paraId="2AB0967F" w14:textId="52D76A6B">
      <w:pPr>
        <w:spacing w:after="0" w:line="240" w:lineRule="auto"/>
        <w:textAlignment w:val="baseline"/>
        <w:rPr>
          <w:rFonts w:ascii="Segoe UI" w:hAnsi="Segoe UI" w:eastAsia="Times New Roman" w:cs="Segoe UI"/>
          <w:sz w:val="18"/>
          <w:szCs w:val="18"/>
        </w:rPr>
      </w:pPr>
    </w:p>
    <w:p w:rsidRPr="00302B24" w:rsidR="00302B24" w:rsidP="00302B24" w:rsidRDefault="00302B24" w14:paraId="7B0D13F8" w14:textId="6456D549">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b/>
          <w:bCs/>
          <w:sz w:val="24"/>
          <w:szCs w:val="24"/>
        </w:rPr>
        <w:t>13.   </w:t>
      </w:r>
      <w:r w:rsidR="00B36F55">
        <w:rPr>
          <w:rFonts w:ascii="Times New Roman" w:hAnsi="Times New Roman" w:eastAsia="Times New Roman" w:cs="Times New Roman"/>
          <w:b/>
          <w:bCs/>
          <w:sz w:val="24"/>
          <w:szCs w:val="24"/>
        </w:rPr>
        <w:tab/>
      </w:r>
      <w:r w:rsidRPr="00302B24">
        <w:rPr>
          <w:rFonts w:ascii="Times New Roman" w:hAnsi="Times New Roman" w:eastAsia="Times New Roman" w:cs="Times New Roman"/>
          <w:b/>
          <w:bCs/>
          <w:sz w:val="24"/>
          <w:szCs w:val="24"/>
          <w:u w:val="single"/>
        </w:rPr>
        <w:t>Provide an estimate of the total annual cost burden to respondents or recordkeepers resulting from the collection of information</w:t>
      </w:r>
      <w:r w:rsidRPr="00302B24">
        <w:rPr>
          <w:rFonts w:ascii="Times New Roman" w:hAnsi="Times New Roman" w:eastAsia="Times New Roman" w:cs="Times New Roman"/>
          <w:sz w:val="24"/>
          <w:szCs w:val="24"/>
        </w:rPr>
        <w:t>. </w:t>
      </w:r>
    </w:p>
    <w:p w:rsidRPr="00302B24" w:rsidR="00302B24" w:rsidP="00302B24" w:rsidRDefault="00302B24" w14:paraId="3FC40263" w14:textId="77777777">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 </w:t>
      </w:r>
    </w:p>
    <w:p w:rsidRPr="00302B24" w:rsidR="00302B24" w:rsidP="00302B24" w:rsidRDefault="00302B24" w14:paraId="5D9C5C04" w14:textId="12F25380">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 xml:space="preserve">There are no start-up costs involved with this collection.  There are no requirements for respondents to report information other than what is project specific and associated with specific funding applications. </w:t>
      </w:r>
      <w:r w:rsidR="00BA5688">
        <w:rPr>
          <w:rFonts w:ascii="Times New Roman" w:hAnsi="Times New Roman" w:eastAsia="Times New Roman" w:cs="Times New Roman"/>
          <w:sz w:val="24"/>
          <w:szCs w:val="24"/>
        </w:rPr>
        <w:t xml:space="preserve"> </w:t>
      </w:r>
      <w:r w:rsidRPr="00302B24">
        <w:rPr>
          <w:rFonts w:ascii="Times New Roman" w:hAnsi="Times New Roman" w:eastAsia="Times New Roman" w:cs="Times New Roman"/>
          <w:sz w:val="24"/>
          <w:szCs w:val="24"/>
        </w:rPr>
        <w:t>Once a request for financial assistance has been approved, grantees will be required to provide information that is required of them, as indicated in the Grant Agreement.  Additional information is information the applicant would have available and would not be expected to recreate and, only requested under limited situations where formal mitigations measures have been required. </w:t>
      </w:r>
    </w:p>
    <w:p w:rsidR="00302B24" w:rsidP="00302B24" w:rsidRDefault="00302B24" w14:paraId="5282ED4E" w14:textId="5CFAD452">
      <w:pPr>
        <w:spacing w:after="0" w:line="240" w:lineRule="auto"/>
        <w:textAlignment w:val="baseline"/>
        <w:rPr>
          <w:rFonts w:ascii="Times New Roman" w:hAnsi="Times New Roman" w:eastAsia="Times New Roman" w:cs="Times New Roman"/>
          <w:sz w:val="24"/>
          <w:szCs w:val="24"/>
        </w:rPr>
      </w:pPr>
      <w:r w:rsidRPr="00302B24">
        <w:rPr>
          <w:rFonts w:ascii="Times New Roman" w:hAnsi="Times New Roman" w:eastAsia="Times New Roman" w:cs="Times New Roman"/>
          <w:sz w:val="24"/>
          <w:szCs w:val="24"/>
        </w:rPr>
        <w:t> </w:t>
      </w:r>
    </w:p>
    <w:p w:rsidRPr="00302B24" w:rsidR="00302B24" w:rsidP="00302B24" w:rsidRDefault="00302B24" w14:paraId="5AD49750" w14:textId="72412C68">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b/>
          <w:bCs/>
          <w:sz w:val="24"/>
          <w:szCs w:val="24"/>
        </w:rPr>
        <w:t>14.   </w:t>
      </w:r>
      <w:r w:rsidR="00B36F55">
        <w:rPr>
          <w:rFonts w:ascii="Times New Roman" w:hAnsi="Times New Roman" w:eastAsia="Times New Roman" w:cs="Times New Roman"/>
          <w:b/>
          <w:bCs/>
          <w:sz w:val="24"/>
          <w:szCs w:val="24"/>
        </w:rPr>
        <w:tab/>
      </w:r>
      <w:r w:rsidRPr="00302B24">
        <w:rPr>
          <w:rFonts w:ascii="Times New Roman" w:hAnsi="Times New Roman" w:eastAsia="Times New Roman" w:cs="Times New Roman"/>
          <w:b/>
          <w:bCs/>
          <w:sz w:val="24"/>
          <w:szCs w:val="24"/>
          <w:u w:val="single"/>
        </w:rPr>
        <w:t>Provide estimates of annualized cost to the Federal Government</w:t>
      </w:r>
      <w:r w:rsidRPr="00302B24">
        <w:rPr>
          <w:rFonts w:ascii="Times New Roman" w:hAnsi="Times New Roman" w:eastAsia="Times New Roman" w:cs="Times New Roman"/>
          <w:b/>
          <w:bCs/>
          <w:sz w:val="24"/>
          <w:szCs w:val="24"/>
        </w:rPr>
        <w:t>.</w:t>
      </w:r>
      <w:r w:rsidRPr="00302B24">
        <w:rPr>
          <w:rFonts w:ascii="Times New Roman" w:hAnsi="Times New Roman" w:eastAsia="Times New Roman" w:cs="Times New Roman"/>
          <w:sz w:val="24"/>
          <w:szCs w:val="24"/>
        </w:rPr>
        <w:t> </w:t>
      </w:r>
    </w:p>
    <w:p w:rsidRPr="00302B24" w:rsidR="00302B24" w:rsidP="00302B24" w:rsidRDefault="00302B24" w14:paraId="28BDC5FC" w14:textId="77777777">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 </w:t>
      </w:r>
    </w:p>
    <w:p w:rsidR="00302B24" w:rsidP="00302B24" w:rsidRDefault="00302B24" w14:paraId="136119EF" w14:textId="362C9684">
      <w:pPr>
        <w:spacing w:after="0" w:line="240" w:lineRule="auto"/>
        <w:textAlignment w:val="baseline"/>
        <w:rPr>
          <w:rFonts w:ascii="Times New Roman" w:hAnsi="Times New Roman" w:eastAsia="Times New Roman" w:cs="Times New Roman"/>
          <w:sz w:val="24"/>
          <w:szCs w:val="24"/>
        </w:rPr>
      </w:pPr>
      <w:r w:rsidRPr="00302B24">
        <w:rPr>
          <w:rFonts w:ascii="Times New Roman" w:hAnsi="Times New Roman" w:eastAsia="Times New Roman" w:cs="Times New Roman"/>
          <w:sz w:val="24"/>
          <w:szCs w:val="24"/>
        </w:rPr>
        <w:t xml:space="preserve">The annual cost, which includes benefits, travel, communication, supplies, etc., for RHS to develop and administer this program is </w:t>
      </w:r>
      <w:r w:rsidRPr="004474BF">
        <w:rPr>
          <w:rFonts w:ascii="Times New Roman" w:hAnsi="Times New Roman" w:eastAsia="Times New Roman" w:cs="Times New Roman"/>
          <w:sz w:val="24"/>
          <w:szCs w:val="24"/>
        </w:rPr>
        <w:t>$7</w:t>
      </w:r>
      <w:r w:rsidRPr="004474BF" w:rsidR="00724249">
        <w:rPr>
          <w:rFonts w:ascii="Times New Roman" w:hAnsi="Times New Roman" w:eastAsia="Times New Roman" w:cs="Times New Roman"/>
          <w:sz w:val="24"/>
          <w:szCs w:val="24"/>
        </w:rPr>
        <w:t>,262,677</w:t>
      </w:r>
      <w:r w:rsidR="004474BF">
        <w:rPr>
          <w:rFonts w:ascii="Times New Roman" w:hAnsi="Times New Roman" w:eastAsia="Times New Roman" w:cs="Times New Roman"/>
          <w:sz w:val="24"/>
          <w:szCs w:val="24"/>
        </w:rPr>
        <w:t>.</w:t>
      </w:r>
      <w:r w:rsidRPr="00302B24">
        <w:rPr>
          <w:rFonts w:ascii="Times New Roman" w:hAnsi="Times New Roman" w:eastAsia="Times New Roman" w:cs="Times New Roman"/>
          <w:sz w:val="24"/>
          <w:szCs w:val="24"/>
        </w:rPr>
        <w:t>  These costs are based on </w:t>
      </w:r>
      <w:r w:rsidRPr="00D058E1">
        <w:rPr>
          <w:rFonts w:ascii="Times New Roman" w:hAnsi="Times New Roman" w:eastAsia="Times New Roman" w:cs="Times New Roman"/>
          <w:sz w:val="24"/>
          <w:szCs w:val="24"/>
        </w:rPr>
        <w:t>data from the of Personnel Management (OPM) 2021 pay tables at a</w:t>
      </w:r>
      <w:r w:rsidRPr="00D058E1" w:rsidR="004474BF">
        <w:rPr>
          <w:rFonts w:ascii="Times New Roman" w:hAnsi="Times New Roman" w:eastAsia="Times New Roman" w:cs="Times New Roman"/>
          <w:sz w:val="24"/>
          <w:szCs w:val="24"/>
        </w:rPr>
        <w:t xml:space="preserve"> </w:t>
      </w:r>
      <w:r w:rsidRPr="00302B24">
        <w:rPr>
          <w:rFonts w:ascii="Times New Roman" w:hAnsi="Times New Roman" w:eastAsia="Times New Roman" w:cs="Times New Roman"/>
          <w:sz w:val="24"/>
          <w:szCs w:val="24"/>
        </w:rPr>
        <w:t>GS-13/5 and GS-</w:t>
      </w:r>
      <w:r w:rsidRPr="00D058E1">
        <w:rPr>
          <w:rFonts w:ascii="Times New Roman" w:hAnsi="Times New Roman" w:eastAsia="Times New Roman" w:cs="Times New Roman"/>
          <w:sz w:val="24"/>
          <w:szCs w:val="24"/>
        </w:rPr>
        <w:t>11</w:t>
      </w:r>
      <w:r w:rsidRPr="00302B24">
        <w:rPr>
          <w:rFonts w:ascii="Times New Roman" w:hAnsi="Times New Roman" w:eastAsia="Times New Roman" w:cs="Times New Roman"/>
          <w:sz w:val="24"/>
          <w:szCs w:val="24"/>
        </w:rPr>
        <w:t>/5 Loan &amp; Grant Specialists in each State spending approximately 75 percent of his/her time on this program, and one GS-14/5 and 5 GS-13/5 Loan &amp; Grant Specialists in the National Office spending 75 percent of his/her time (amounts based on the 2021 OPM Washington, DC and Rest of United States pay tables). </w:t>
      </w:r>
      <w:r w:rsidR="004474BF">
        <w:rPr>
          <w:rFonts w:ascii="Times New Roman" w:hAnsi="Times New Roman" w:eastAsia="Times New Roman" w:cs="Times New Roman"/>
          <w:sz w:val="24"/>
          <w:szCs w:val="24"/>
        </w:rPr>
        <w:t xml:space="preserve"> </w:t>
      </w:r>
      <w:r w:rsidRPr="00D058E1">
        <w:rPr>
          <w:rFonts w:ascii="Times New Roman" w:hAnsi="Times New Roman" w:eastAsia="Times New Roman" w:cs="Times New Roman"/>
          <w:sz w:val="24"/>
          <w:szCs w:val="24"/>
        </w:rPr>
        <w:t>The OPM 2021 pay table is available at the following web site: </w:t>
      </w:r>
      <w:hyperlink w:history="1" r:id="rId8">
        <w:r w:rsidRPr="00385D38" w:rsidR="00D64231">
          <w:rPr>
            <w:rStyle w:val="Hyperlink"/>
            <w:rFonts w:ascii="Times New Roman" w:hAnsi="Times New Roman" w:eastAsia="Times New Roman" w:cs="Times New Roman"/>
            <w:sz w:val="24"/>
            <w:szCs w:val="24"/>
          </w:rPr>
          <w:t>https://www.opm.gov/policy-data-oversight/pay-leave/salaries-wages/2021/general-schedule/</w:t>
        </w:r>
      </w:hyperlink>
      <w:r w:rsidRPr="004474BF">
        <w:rPr>
          <w:rFonts w:ascii="Times New Roman" w:hAnsi="Times New Roman" w:eastAsia="Times New Roman" w:cs="Times New Roman"/>
          <w:sz w:val="24"/>
          <w:szCs w:val="24"/>
        </w:rPr>
        <w:t> </w:t>
      </w:r>
    </w:p>
    <w:p w:rsidR="001F3858" w:rsidP="001F3858" w:rsidRDefault="001F3858" w14:paraId="42763EDB" w14:textId="2BAB806B">
      <w:pPr>
        <w:spacing w:after="0" w:line="240" w:lineRule="auto"/>
        <w:textAlignment w:val="baseline"/>
        <w:rPr>
          <w:rFonts w:ascii="Times New Roman" w:hAnsi="Times New Roman" w:eastAsia="Times New Roman" w:cs="Times New Roman"/>
          <w:sz w:val="24"/>
          <w:szCs w:val="24"/>
        </w:rPr>
      </w:pPr>
    </w:p>
    <w:p w:rsidRPr="001F3858" w:rsidR="00A678D4" w:rsidP="001F3858" w:rsidRDefault="00A678D4" w14:paraId="6D6A6242" w14:textId="77777777">
      <w:pPr>
        <w:spacing w:after="0" w:line="240" w:lineRule="auto"/>
        <w:textAlignment w:val="baseline"/>
        <w:rPr>
          <w:rFonts w:ascii="Times New Roman" w:hAnsi="Times New Roman" w:eastAsia="Times New Roman" w:cs="Times New Roman"/>
          <w:sz w:val="24"/>
          <w:szCs w:val="24"/>
        </w:rPr>
      </w:pPr>
    </w:p>
    <w:tbl>
      <w:tblPr>
        <w:tblW w:w="94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1890"/>
        <w:gridCol w:w="1350"/>
        <w:gridCol w:w="1260"/>
        <w:gridCol w:w="1440"/>
        <w:gridCol w:w="1350"/>
        <w:gridCol w:w="2160"/>
      </w:tblGrid>
      <w:tr w:rsidRPr="001F3858" w:rsidR="001F3858" w:rsidTr="002F7D2F" w14:paraId="5D446E23" w14:textId="77777777">
        <w:tc>
          <w:tcPr>
            <w:tcW w:w="1890" w:type="dxa"/>
            <w:tcBorders>
              <w:top w:val="single" w:color="auto" w:sz="4" w:space="0"/>
              <w:left w:val="single" w:color="auto" w:sz="4" w:space="0"/>
            </w:tcBorders>
            <w:shd w:val="clear" w:color="auto" w:fill="C6D9F1"/>
          </w:tcPr>
          <w:p w:rsidRPr="001F3858" w:rsidR="001F3858" w:rsidP="001F3858" w:rsidRDefault="001F3858" w14:paraId="4D562329" w14:textId="77777777">
            <w:pPr>
              <w:overflowPunct w:val="0"/>
              <w:autoSpaceDE w:val="0"/>
              <w:autoSpaceDN w:val="0"/>
              <w:adjustRightInd w:val="0"/>
              <w:spacing w:after="0" w:line="240" w:lineRule="auto"/>
              <w:ind w:left="-20"/>
              <w:textAlignment w:val="baseline"/>
              <w:rPr>
                <w:rFonts w:ascii="Times New Roman" w:hAnsi="Times New Roman" w:eastAsia="Times New Roman" w:cs="Times New Roman"/>
                <w:b/>
                <w:color w:val="000000"/>
                <w:sz w:val="20"/>
                <w:szCs w:val="20"/>
              </w:rPr>
            </w:pPr>
            <w:r w:rsidRPr="001F3858">
              <w:rPr>
                <w:rFonts w:ascii="Times New Roman" w:hAnsi="Times New Roman" w:eastAsia="Times New Roman" w:cs="Times New Roman"/>
                <w:b/>
                <w:color w:val="000000"/>
                <w:sz w:val="20"/>
                <w:szCs w:val="20"/>
              </w:rPr>
              <w:t>National Office</w:t>
            </w:r>
          </w:p>
        </w:tc>
        <w:tc>
          <w:tcPr>
            <w:tcW w:w="1350" w:type="dxa"/>
            <w:tcBorders>
              <w:top w:val="single" w:color="auto" w:sz="4" w:space="0"/>
            </w:tcBorders>
            <w:shd w:val="clear" w:color="auto" w:fill="C6D9F1"/>
          </w:tcPr>
          <w:p w:rsidRPr="001F3858" w:rsidR="001F3858" w:rsidP="001F3858" w:rsidRDefault="001F3858" w14:paraId="7C8FC04C" w14:textId="77777777">
            <w:pPr>
              <w:overflowPunct w:val="0"/>
              <w:autoSpaceDE w:val="0"/>
              <w:autoSpaceDN w:val="0"/>
              <w:adjustRightInd w:val="0"/>
              <w:spacing w:after="0" w:line="240" w:lineRule="auto"/>
              <w:textAlignment w:val="baseline"/>
              <w:rPr>
                <w:rFonts w:ascii="Times New Roman" w:hAnsi="Times New Roman" w:eastAsia="Times New Roman" w:cs="Times New Roman"/>
                <w:b/>
                <w:color w:val="000000"/>
                <w:sz w:val="20"/>
                <w:szCs w:val="20"/>
              </w:rPr>
            </w:pPr>
            <w:r w:rsidRPr="001F3858">
              <w:rPr>
                <w:rFonts w:ascii="Times New Roman" w:hAnsi="Times New Roman" w:eastAsia="Times New Roman" w:cs="Times New Roman"/>
                <w:b/>
                <w:color w:val="000000"/>
                <w:sz w:val="20"/>
                <w:szCs w:val="20"/>
              </w:rPr>
              <w:t>Average Grade Level</w:t>
            </w:r>
          </w:p>
        </w:tc>
        <w:tc>
          <w:tcPr>
            <w:tcW w:w="1260" w:type="dxa"/>
            <w:tcBorders>
              <w:top w:val="single" w:color="auto" w:sz="4" w:space="0"/>
            </w:tcBorders>
            <w:shd w:val="clear" w:color="auto" w:fill="C6D9F1"/>
          </w:tcPr>
          <w:p w:rsidRPr="001F3858" w:rsidR="001F3858" w:rsidP="001F3858" w:rsidRDefault="001F3858" w14:paraId="31D10CBC" w14:textId="77777777">
            <w:pPr>
              <w:overflowPunct w:val="0"/>
              <w:autoSpaceDE w:val="0"/>
              <w:autoSpaceDN w:val="0"/>
              <w:adjustRightInd w:val="0"/>
              <w:spacing w:after="0" w:line="240" w:lineRule="auto"/>
              <w:textAlignment w:val="baseline"/>
              <w:rPr>
                <w:rFonts w:ascii="Times New Roman" w:hAnsi="Times New Roman" w:eastAsia="Times New Roman" w:cs="Times New Roman"/>
                <w:b/>
                <w:color w:val="000000"/>
                <w:sz w:val="20"/>
                <w:szCs w:val="20"/>
              </w:rPr>
            </w:pPr>
            <w:r w:rsidRPr="001F3858">
              <w:rPr>
                <w:rFonts w:ascii="Times New Roman" w:hAnsi="Times New Roman" w:eastAsia="Times New Roman" w:cs="Times New Roman"/>
                <w:b/>
                <w:color w:val="000000"/>
                <w:sz w:val="20"/>
                <w:szCs w:val="20"/>
              </w:rPr>
              <w:t>Number of Staff</w:t>
            </w:r>
          </w:p>
        </w:tc>
        <w:tc>
          <w:tcPr>
            <w:tcW w:w="1440" w:type="dxa"/>
            <w:tcBorders>
              <w:top w:val="single" w:color="auto" w:sz="4" w:space="0"/>
            </w:tcBorders>
            <w:shd w:val="clear" w:color="auto" w:fill="C6D9F1"/>
          </w:tcPr>
          <w:p w:rsidRPr="001F3858" w:rsidR="001F3858" w:rsidP="001F3858" w:rsidRDefault="001F3858" w14:paraId="3BE25C24" w14:textId="77777777">
            <w:pPr>
              <w:overflowPunct w:val="0"/>
              <w:autoSpaceDE w:val="0"/>
              <w:autoSpaceDN w:val="0"/>
              <w:adjustRightInd w:val="0"/>
              <w:spacing w:after="0" w:line="240" w:lineRule="auto"/>
              <w:textAlignment w:val="baseline"/>
              <w:rPr>
                <w:rFonts w:ascii="Times New Roman" w:hAnsi="Times New Roman" w:eastAsia="Times New Roman" w:cs="Times New Roman"/>
                <w:b/>
                <w:color w:val="000000"/>
                <w:sz w:val="20"/>
                <w:szCs w:val="20"/>
              </w:rPr>
            </w:pPr>
            <w:r w:rsidRPr="001F3858">
              <w:rPr>
                <w:rFonts w:ascii="Times New Roman" w:hAnsi="Times New Roman" w:eastAsia="Times New Roman" w:cs="Times New Roman"/>
                <w:b/>
                <w:color w:val="000000"/>
                <w:sz w:val="20"/>
                <w:szCs w:val="20"/>
              </w:rPr>
              <w:t xml:space="preserve">Annual Salary </w:t>
            </w:r>
          </w:p>
        </w:tc>
        <w:tc>
          <w:tcPr>
            <w:tcW w:w="1350" w:type="dxa"/>
            <w:tcBorders>
              <w:top w:val="single" w:color="auto" w:sz="4" w:space="0"/>
            </w:tcBorders>
            <w:shd w:val="clear" w:color="auto" w:fill="C6D9F1"/>
          </w:tcPr>
          <w:p w:rsidRPr="001F3858" w:rsidR="001F3858" w:rsidP="001F3858" w:rsidRDefault="001F3858" w14:paraId="75F5B4BB" w14:textId="77777777">
            <w:pPr>
              <w:overflowPunct w:val="0"/>
              <w:autoSpaceDE w:val="0"/>
              <w:autoSpaceDN w:val="0"/>
              <w:adjustRightInd w:val="0"/>
              <w:spacing w:after="0" w:line="240" w:lineRule="auto"/>
              <w:textAlignment w:val="baseline"/>
              <w:rPr>
                <w:rFonts w:ascii="Times New Roman" w:hAnsi="Times New Roman" w:eastAsia="Times New Roman" w:cs="Times New Roman"/>
                <w:b/>
                <w:color w:val="000000"/>
                <w:sz w:val="20"/>
                <w:szCs w:val="20"/>
              </w:rPr>
            </w:pPr>
            <w:r w:rsidRPr="001F3858">
              <w:rPr>
                <w:rFonts w:ascii="Times New Roman" w:hAnsi="Times New Roman" w:eastAsia="Times New Roman" w:cs="Times New Roman"/>
                <w:b/>
                <w:color w:val="000000"/>
                <w:sz w:val="20"/>
                <w:szCs w:val="20"/>
              </w:rPr>
              <w:t>% of Time</w:t>
            </w:r>
          </w:p>
        </w:tc>
        <w:tc>
          <w:tcPr>
            <w:tcW w:w="2160" w:type="dxa"/>
            <w:tcBorders>
              <w:top w:val="single" w:color="auto" w:sz="4" w:space="0"/>
            </w:tcBorders>
            <w:shd w:val="clear" w:color="auto" w:fill="C6D9F1"/>
          </w:tcPr>
          <w:p w:rsidRPr="001F3858" w:rsidR="001F3858" w:rsidP="001F3858" w:rsidRDefault="001F3858" w14:paraId="6E235A19" w14:textId="77777777">
            <w:pPr>
              <w:overflowPunct w:val="0"/>
              <w:autoSpaceDE w:val="0"/>
              <w:autoSpaceDN w:val="0"/>
              <w:adjustRightInd w:val="0"/>
              <w:spacing w:after="0" w:line="240" w:lineRule="auto"/>
              <w:textAlignment w:val="baseline"/>
              <w:rPr>
                <w:rFonts w:ascii="Times New Roman" w:hAnsi="Times New Roman" w:eastAsia="Times New Roman" w:cs="Times New Roman"/>
                <w:b/>
                <w:color w:val="000000"/>
                <w:sz w:val="20"/>
                <w:szCs w:val="20"/>
              </w:rPr>
            </w:pPr>
            <w:r w:rsidRPr="001F3858">
              <w:rPr>
                <w:rFonts w:ascii="Times New Roman" w:hAnsi="Times New Roman" w:eastAsia="Times New Roman" w:cs="Times New Roman"/>
                <w:b/>
                <w:color w:val="000000"/>
                <w:sz w:val="20"/>
                <w:szCs w:val="20"/>
              </w:rPr>
              <w:t>Cost to the Federal Government</w:t>
            </w:r>
          </w:p>
        </w:tc>
      </w:tr>
      <w:tr w:rsidRPr="001F3858" w:rsidR="001F3858" w:rsidTr="002F7D2F" w14:paraId="3246E98F" w14:textId="77777777">
        <w:tc>
          <w:tcPr>
            <w:tcW w:w="1890" w:type="dxa"/>
            <w:tcBorders>
              <w:left w:val="single" w:color="auto" w:sz="4" w:space="0"/>
            </w:tcBorders>
          </w:tcPr>
          <w:p w:rsidRPr="001F3858" w:rsidR="001F3858" w:rsidP="001F3858" w:rsidRDefault="001F3858" w14:paraId="254214B3" w14:textId="77777777">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sz w:val="20"/>
                <w:szCs w:val="20"/>
              </w:rPr>
            </w:pPr>
            <w:r w:rsidRPr="001F3858">
              <w:rPr>
                <w:rFonts w:ascii="Times New Roman" w:hAnsi="Times New Roman" w:eastAsia="Times New Roman" w:cs="Times New Roman"/>
                <w:bCs/>
                <w:color w:val="000000"/>
                <w:sz w:val="20"/>
                <w:szCs w:val="20"/>
              </w:rPr>
              <w:t>Loan &amp; Grant Specialist</w:t>
            </w:r>
          </w:p>
        </w:tc>
        <w:tc>
          <w:tcPr>
            <w:tcW w:w="1350" w:type="dxa"/>
            <w:tcBorders>
              <w:top w:val="single" w:color="auto" w:sz="4" w:space="0"/>
              <w:left w:val="single" w:color="auto" w:sz="4" w:space="0"/>
              <w:bottom w:val="single" w:color="auto" w:sz="4" w:space="0"/>
              <w:right w:val="single" w:color="auto" w:sz="4" w:space="0"/>
            </w:tcBorders>
          </w:tcPr>
          <w:p w:rsidRPr="001F3858" w:rsidR="001F3858" w:rsidP="001F3858" w:rsidRDefault="001F3858" w14:paraId="7320E4A6" w14:textId="77777777">
            <w:pPr>
              <w:overflowPunct w:val="0"/>
              <w:autoSpaceDE w:val="0"/>
              <w:autoSpaceDN w:val="0"/>
              <w:adjustRightInd w:val="0"/>
              <w:spacing w:after="0" w:line="240" w:lineRule="auto"/>
              <w:jc w:val="right"/>
              <w:textAlignment w:val="baseline"/>
              <w:rPr>
                <w:rFonts w:ascii="Times New Roman" w:hAnsi="Times New Roman" w:eastAsia="Calibri" w:cs="Times New Roman"/>
                <w:sz w:val="20"/>
                <w:szCs w:val="20"/>
              </w:rPr>
            </w:pPr>
          </w:p>
          <w:p w:rsidRPr="001F3858" w:rsidR="001F3858" w:rsidP="001F3858" w:rsidRDefault="001F3858" w14:paraId="4FF0BB66" w14:textId="77777777">
            <w:pPr>
              <w:overflowPunct w:val="0"/>
              <w:autoSpaceDE w:val="0"/>
              <w:autoSpaceDN w:val="0"/>
              <w:adjustRightInd w:val="0"/>
              <w:spacing w:after="0" w:line="240" w:lineRule="auto"/>
              <w:jc w:val="right"/>
              <w:textAlignment w:val="baseline"/>
              <w:rPr>
                <w:rFonts w:ascii="Times New Roman" w:hAnsi="Times New Roman" w:eastAsia="Times New Roman" w:cs="Times New Roman"/>
                <w:bCs/>
                <w:color w:val="000000"/>
                <w:sz w:val="20"/>
                <w:szCs w:val="20"/>
              </w:rPr>
            </w:pPr>
            <w:r w:rsidRPr="001F3858">
              <w:rPr>
                <w:rFonts w:ascii="Times New Roman" w:hAnsi="Times New Roman" w:eastAsia="Calibri" w:cs="Times New Roman"/>
                <w:sz w:val="20"/>
                <w:szCs w:val="20"/>
              </w:rPr>
              <w:t>14/5</w:t>
            </w:r>
          </w:p>
        </w:tc>
        <w:tc>
          <w:tcPr>
            <w:tcW w:w="1260" w:type="dxa"/>
            <w:tcBorders>
              <w:top w:val="single" w:color="auto" w:sz="4" w:space="0"/>
              <w:left w:val="single" w:color="auto" w:sz="4" w:space="0"/>
              <w:bottom w:val="single" w:color="auto" w:sz="4" w:space="0"/>
              <w:right w:val="single" w:color="auto" w:sz="4" w:space="0"/>
            </w:tcBorders>
          </w:tcPr>
          <w:p w:rsidRPr="001F3858" w:rsidR="001F3858" w:rsidP="001F3858" w:rsidRDefault="001F3858" w14:paraId="61522513" w14:textId="77777777">
            <w:pPr>
              <w:overflowPunct w:val="0"/>
              <w:autoSpaceDE w:val="0"/>
              <w:autoSpaceDN w:val="0"/>
              <w:adjustRightInd w:val="0"/>
              <w:spacing w:after="0" w:line="240" w:lineRule="auto"/>
              <w:jc w:val="right"/>
              <w:textAlignment w:val="baseline"/>
              <w:rPr>
                <w:rFonts w:ascii="Times New Roman" w:hAnsi="Times New Roman" w:eastAsia="Calibri" w:cs="Times New Roman"/>
                <w:sz w:val="20"/>
                <w:szCs w:val="20"/>
              </w:rPr>
            </w:pPr>
          </w:p>
          <w:p w:rsidRPr="001F3858" w:rsidR="001F3858" w:rsidP="001F3858" w:rsidRDefault="001F3858" w14:paraId="27652EC2" w14:textId="77777777">
            <w:pPr>
              <w:overflowPunct w:val="0"/>
              <w:autoSpaceDE w:val="0"/>
              <w:autoSpaceDN w:val="0"/>
              <w:adjustRightInd w:val="0"/>
              <w:spacing w:after="0" w:line="240" w:lineRule="auto"/>
              <w:jc w:val="right"/>
              <w:textAlignment w:val="baseline"/>
              <w:rPr>
                <w:rFonts w:ascii="Times New Roman" w:hAnsi="Times New Roman" w:eastAsia="Times New Roman" w:cs="Times New Roman"/>
                <w:bCs/>
                <w:color w:val="000000"/>
                <w:sz w:val="20"/>
                <w:szCs w:val="20"/>
              </w:rPr>
            </w:pPr>
            <w:r w:rsidRPr="001F3858">
              <w:rPr>
                <w:rFonts w:ascii="Times New Roman" w:hAnsi="Times New Roman" w:eastAsia="Calibri" w:cs="Times New Roman"/>
                <w:sz w:val="20"/>
                <w:szCs w:val="20"/>
              </w:rPr>
              <w:t>1</w:t>
            </w:r>
          </w:p>
        </w:tc>
        <w:tc>
          <w:tcPr>
            <w:tcW w:w="1440" w:type="dxa"/>
            <w:tcBorders>
              <w:top w:val="single" w:color="auto" w:sz="4" w:space="0"/>
              <w:left w:val="single" w:color="auto" w:sz="4" w:space="0"/>
              <w:bottom w:val="single" w:color="auto" w:sz="4" w:space="0"/>
              <w:right w:val="single" w:color="auto" w:sz="4" w:space="0"/>
            </w:tcBorders>
          </w:tcPr>
          <w:p w:rsidRPr="001F3858" w:rsidR="001F3858" w:rsidP="001F3858" w:rsidRDefault="001F3858" w14:paraId="6FBF8EAF" w14:textId="77777777">
            <w:pPr>
              <w:overflowPunct w:val="0"/>
              <w:autoSpaceDE w:val="0"/>
              <w:autoSpaceDN w:val="0"/>
              <w:adjustRightInd w:val="0"/>
              <w:spacing w:after="0" w:line="240" w:lineRule="auto"/>
              <w:jc w:val="right"/>
              <w:textAlignment w:val="baseline"/>
              <w:rPr>
                <w:rFonts w:ascii="Times New Roman" w:hAnsi="Times New Roman" w:eastAsia="Calibri" w:cs="Times New Roman"/>
                <w:sz w:val="20"/>
                <w:szCs w:val="20"/>
              </w:rPr>
            </w:pPr>
          </w:p>
          <w:p w:rsidRPr="001F3858" w:rsidR="001F3858" w:rsidP="001F3858" w:rsidRDefault="001F3858" w14:paraId="22D1B0FC" w14:textId="77777777">
            <w:pPr>
              <w:overflowPunct w:val="0"/>
              <w:autoSpaceDE w:val="0"/>
              <w:autoSpaceDN w:val="0"/>
              <w:adjustRightInd w:val="0"/>
              <w:spacing w:after="0" w:line="240" w:lineRule="auto"/>
              <w:jc w:val="right"/>
              <w:textAlignment w:val="baseline"/>
              <w:rPr>
                <w:rFonts w:ascii="Times New Roman" w:hAnsi="Times New Roman" w:eastAsia="Times New Roman" w:cs="Times New Roman"/>
                <w:bCs/>
                <w:sz w:val="20"/>
                <w:szCs w:val="20"/>
              </w:rPr>
            </w:pPr>
            <w:r w:rsidRPr="001F3858">
              <w:rPr>
                <w:rFonts w:ascii="Times New Roman" w:hAnsi="Times New Roman" w:eastAsia="Calibri" w:cs="Times New Roman"/>
                <w:sz w:val="20"/>
                <w:szCs w:val="20"/>
              </w:rPr>
              <w:t>$138,866</w:t>
            </w:r>
          </w:p>
        </w:tc>
        <w:tc>
          <w:tcPr>
            <w:tcW w:w="1350" w:type="dxa"/>
            <w:tcBorders>
              <w:top w:val="single" w:color="auto" w:sz="4" w:space="0"/>
              <w:left w:val="single" w:color="auto" w:sz="4" w:space="0"/>
              <w:bottom w:val="single" w:color="auto" w:sz="4" w:space="0"/>
              <w:right w:val="single" w:color="auto" w:sz="4" w:space="0"/>
            </w:tcBorders>
          </w:tcPr>
          <w:p w:rsidRPr="001F3858" w:rsidR="001F3858" w:rsidP="001F3858" w:rsidRDefault="001F3858" w14:paraId="617F6C1E" w14:textId="77777777">
            <w:pPr>
              <w:overflowPunct w:val="0"/>
              <w:autoSpaceDE w:val="0"/>
              <w:autoSpaceDN w:val="0"/>
              <w:adjustRightInd w:val="0"/>
              <w:spacing w:after="0" w:line="240" w:lineRule="auto"/>
              <w:jc w:val="right"/>
              <w:textAlignment w:val="baseline"/>
              <w:rPr>
                <w:rFonts w:ascii="Times New Roman" w:hAnsi="Times New Roman" w:eastAsia="Calibri" w:cs="Times New Roman"/>
                <w:sz w:val="20"/>
                <w:szCs w:val="20"/>
              </w:rPr>
            </w:pPr>
          </w:p>
          <w:p w:rsidRPr="001F3858" w:rsidR="001F3858" w:rsidP="001F3858" w:rsidRDefault="001F3858" w14:paraId="70639A0E" w14:textId="77777777">
            <w:pPr>
              <w:overflowPunct w:val="0"/>
              <w:autoSpaceDE w:val="0"/>
              <w:autoSpaceDN w:val="0"/>
              <w:adjustRightInd w:val="0"/>
              <w:spacing w:after="0" w:line="240" w:lineRule="auto"/>
              <w:jc w:val="right"/>
              <w:textAlignment w:val="baseline"/>
              <w:rPr>
                <w:rFonts w:ascii="Times New Roman" w:hAnsi="Times New Roman" w:eastAsia="Times New Roman" w:cs="Times New Roman"/>
                <w:bCs/>
                <w:color w:val="000000"/>
                <w:sz w:val="20"/>
                <w:szCs w:val="20"/>
              </w:rPr>
            </w:pPr>
            <w:r w:rsidRPr="001F3858">
              <w:rPr>
                <w:rFonts w:ascii="Times New Roman" w:hAnsi="Times New Roman" w:eastAsia="Calibri" w:cs="Times New Roman"/>
                <w:sz w:val="20"/>
                <w:szCs w:val="20"/>
              </w:rPr>
              <w:t>.75</w:t>
            </w:r>
          </w:p>
        </w:tc>
        <w:tc>
          <w:tcPr>
            <w:tcW w:w="2160" w:type="dxa"/>
            <w:tcBorders>
              <w:top w:val="single" w:color="auto" w:sz="4" w:space="0"/>
              <w:left w:val="single" w:color="auto" w:sz="4" w:space="0"/>
              <w:bottom w:val="single" w:color="auto" w:sz="4" w:space="0"/>
              <w:right w:val="single" w:color="auto" w:sz="4" w:space="0"/>
            </w:tcBorders>
          </w:tcPr>
          <w:p w:rsidRPr="001F3858" w:rsidR="001F3858" w:rsidP="001F3858" w:rsidRDefault="001F3858" w14:paraId="3819FF27" w14:textId="77777777">
            <w:pPr>
              <w:overflowPunct w:val="0"/>
              <w:autoSpaceDE w:val="0"/>
              <w:autoSpaceDN w:val="0"/>
              <w:adjustRightInd w:val="0"/>
              <w:spacing w:after="0" w:line="240" w:lineRule="auto"/>
              <w:textAlignment w:val="baseline"/>
              <w:rPr>
                <w:rFonts w:ascii="Times New Roman" w:hAnsi="Times New Roman" w:eastAsia="Calibri" w:cs="Times New Roman"/>
                <w:sz w:val="20"/>
                <w:szCs w:val="20"/>
              </w:rPr>
            </w:pPr>
          </w:p>
          <w:p w:rsidRPr="001F3858" w:rsidR="001F3858" w:rsidP="001F3858" w:rsidRDefault="001F3858" w14:paraId="585E3C94" w14:textId="77777777">
            <w:pPr>
              <w:overflowPunct w:val="0"/>
              <w:autoSpaceDE w:val="0"/>
              <w:autoSpaceDN w:val="0"/>
              <w:adjustRightInd w:val="0"/>
              <w:spacing w:after="0" w:line="240" w:lineRule="auto"/>
              <w:jc w:val="right"/>
              <w:textAlignment w:val="baseline"/>
              <w:rPr>
                <w:rFonts w:ascii="Times New Roman" w:hAnsi="Times New Roman" w:eastAsia="Times New Roman" w:cs="Times New Roman"/>
                <w:bCs/>
                <w:color w:val="000000"/>
                <w:sz w:val="20"/>
                <w:szCs w:val="20"/>
              </w:rPr>
            </w:pPr>
            <w:r w:rsidRPr="001F3858">
              <w:rPr>
                <w:rFonts w:ascii="Times New Roman" w:hAnsi="Times New Roman" w:eastAsia="Calibri" w:cs="Times New Roman"/>
                <w:sz w:val="20"/>
                <w:szCs w:val="20"/>
              </w:rPr>
              <w:t>$111,093</w:t>
            </w:r>
          </w:p>
        </w:tc>
      </w:tr>
      <w:tr w:rsidRPr="001F3858" w:rsidR="001F3858" w:rsidTr="002F7D2F" w14:paraId="465FECF1" w14:textId="77777777">
        <w:tc>
          <w:tcPr>
            <w:tcW w:w="1890" w:type="dxa"/>
            <w:tcBorders>
              <w:left w:val="single" w:color="auto" w:sz="4" w:space="0"/>
              <w:bottom w:val="single" w:color="auto" w:sz="4" w:space="0"/>
            </w:tcBorders>
          </w:tcPr>
          <w:p w:rsidRPr="001F3858" w:rsidR="001F3858" w:rsidP="001F3858" w:rsidRDefault="001F3858" w14:paraId="657AED16" w14:textId="77777777">
            <w:pPr>
              <w:overflowPunct w:val="0"/>
              <w:autoSpaceDE w:val="0"/>
              <w:autoSpaceDN w:val="0"/>
              <w:adjustRightInd w:val="0"/>
              <w:spacing w:after="0" w:line="240" w:lineRule="auto"/>
              <w:textAlignment w:val="baseline"/>
              <w:rPr>
                <w:rFonts w:ascii="Times New Roman" w:hAnsi="Times New Roman" w:eastAsia="Times New Roman" w:cs="Times New Roman"/>
                <w:bCs/>
                <w:color w:val="000000"/>
                <w:sz w:val="20"/>
                <w:szCs w:val="20"/>
              </w:rPr>
            </w:pPr>
            <w:r w:rsidRPr="001F3858">
              <w:rPr>
                <w:rFonts w:ascii="Times New Roman" w:hAnsi="Times New Roman" w:eastAsia="Times New Roman" w:cs="Times New Roman"/>
                <w:bCs/>
                <w:color w:val="000000"/>
                <w:sz w:val="20"/>
                <w:szCs w:val="20"/>
              </w:rPr>
              <w:t>Loan &amp; Grant Specialist</w:t>
            </w:r>
          </w:p>
        </w:tc>
        <w:tc>
          <w:tcPr>
            <w:tcW w:w="1350" w:type="dxa"/>
            <w:tcBorders>
              <w:top w:val="single" w:color="auto" w:sz="4" w:space="0"/>
              <w:left w:val="single" w:color="auto" w:sz="4" w:space="0"/>
              <w:bottom w:val="single" w:color="auto" w:sz="4" w:space="0"/>
              <w:right w:val="single" w:color="auto" w:sz="4" w:space="0"/>
            </w:tcBorders>
          </w:tcPr>
          <w:p w:rsidRPr="001F3858" w:rsidR="001F3858" w:rsidP="001F3858" w:rsidRDefault="001F3858" w14:paraId="37E6528A" w14:textId="77777777">
            <w:pPr>
              <w:overflowPunct w:val="0"/>
              <w:autoSpaceDE w:val="0"/>
              <w:autoSpaceDN w:val="0"/>
              <w:adjustRightInd w:val="0"/>
              <w:spacing w:after="0" w:line="240" w:lineRule="auto"/>
              <w:jc w:val="right"/>
              <w:textAlignment w:val="baseline"/>
              <w:rPr>
                <w:rFonts w:ascii="Times New Roman" w:hAnsi="Times New Roman" w:eastAsia="Calibri" w:cs="Times New Roman"/>
                <w:sz w:val="20"/>
                <w:szCs w:val="20"/>
              </w:rPr>
            </w:pPr>
          </w:p>
          <w:p w:rsidRPr="001F3858" w:rsidR="001F3858" w:rsidP="001F3858" w:rsidRDefault="001F3858" w14:paraId="19F9410A" w14:textId="77777777">
            <w:pPr>
              <w:overflowPunct w:val="0"/>
              <w:autoSpaceDE w:val="0"/>
              <w:autoSpaceDN w:val="0"/>
              <w:adjustRightInd w:val="0"/>
              <w:spacing w:after="0" w:line="240" w:lineRule="auto"/>
              <w:jc w:val="right"/>
              <w:textAlignment w:val="baseline"/>
              <w:rPr>
                <w:rFonts w:ascii="Times New Roman" w:hAnsi="Times New Roman" w:eastAsia="Times New Roman" w:cs="Times New Roman"/>
                <w:bCs/>
                <w:color w:val="000000"/>
                <w:sz w:val="20"/>
                <w:szCs w:val="20"/>
              </w:rPr>
            </w:pPr>
            <w:r w:rsidRPr="001F3858">
              <w:rPr>
                <w:rFonts w:ascii="Times New Roman" w:hAnsi="Times New Roman" w:eastAsia="Calibri" w:cs="Times New Roman"/>
                <w:sz w:val="20"/>
                <w:szCs w:val="20"/>
              </w:rPr>
              <w:t>13/5</w:t>
            </w:r>
          </w:p>
        </w:tc>
        <w:tc>
          <w:tcPr>
            <w:tcW w:w="1260" w:type="dxa"/>
            <w:tcBorders>
              <w:top w:val="single" w:color="auto" w:sz="4" w:space="0"/>
              <w:left w:val="single" w:color="auto" w:sz="4" w:space="0"/>
              <w:bottom w:val="single" w:color="auto" w:sz="4" w:space="0"/>
              <w:right w:val="single" w:color="auto" w:sz="4" w:space="0"/>
            </w:tcBorders>
          </w:tcPr>
          <w:p w:rsidRPr="001F3858" w:rsidR="001F3858" w:rsidP="001F3858" w:rsidRDefault="001F3858" w14:paraId="0A40EC5C" w14:textId="77777777">
            <w:pPr>
              <w:overflowPunct w:val="0"/>
              <w:autoSpaceDE w:val="0"/>
              <w:autoSpaceDN w:val="0"/>
              <w:adjustRightInd w:val="0"/>
              <w:spacing w:after="0" w:line="240" w:lineRule="auto"/>
              <w:jc w:val="right"/>
              <w:textAlignment w:val="baseline"/>
              <w:rPr>
                <w:rFonts w:ascii="Times New Roman" w:hAnsi="Times New Roman" w:eastAsia="Calibri" w:cs="Times New Roman"/>
                <w:sz w:val="20"/>
                <w:szCs w:val="20"/>
              </w:rPr>
            </w:pPr>
          </w:p>
          <w:p w:rsidRPr="001F3858" w:rsidR="001F3858" w:rsidP="001F3858" w:rsidRDefault="001F3858" w14:paraId="77B84316" w14:textId="77777777">
            <w:pPr>
              <w:overflowPunct w:val="0"/>
              <w:autoSpaceDE w:val="0"/>
              <w:autoSpaceDN w:val="0"/>
              <w:adjustRightInd w:val="0"/>
              <w:spacing w:after="0" w:line="240" w:lineRule="auto"/>
              <w:jc w:val="right"/>
              <w:textAlignment w:val="baseline"/>
              <w:rPr>
                <w:rFonts w:ascii="Times New Roman" w:hAnsi="Times New Roman" w:eastAsia="Times New Roman" w:cs="Times New Roman"/>
                <w:bCs/>
                <w:color w:val="000000"/>
                <w:sz w:val="20"/>
                <w:szCs w:val="20"/>
              </w:rPr>
            </w:pPr>
            <w:r w:rsidRPr="001F3858">
              <w:rPr>
                <w:rFonts w:ascii="Times New Roman" w:hAnsi="Times New Roman" w:eastAsia="Calibri" w:cs="Times New Roman"/>
                <w:sz w:val="20"/>
                <w:szCs w:val="20"/>
              </w:rPr>
              <w:t>5</w:t>
            </w:r>
          </w:p>
        </w:tc>
        <w:tc>
          <w:tcPr>
            <w:tcW w:w="1440" w:type="dxa"/>
            <w:tcBorders>
              <w:top w:val="single" w:color="auto" w:sz="4" w:space="0"/>
              <w:left w:val="single" w:color="auto" w:sz="4" w:space="0"/>
              <w:bottom w:val="single" w:color="auto" w:sz="4" w:space="0"/>
              <w:right w:val="single" w:color="auto" w:sz="4" w:space="0"/>
            </w:tcBorders>
          </w:tcPr>
          <w:p w:rsidRPr="001F3858" w:rsidR="001F3858" w:rsidP="001F3858" w:rsidRDefault="001F3858" w14:paraId="72F28FA3" w14:textId="77777777">
            <w:pPr>
              <w:overflowPunct w:val="0"/>
              <w:autoSpaceDE w:val="0"/>
              <w:autoSpaceDN w:val="0"/>
              <w:adjustRightInd w:val="0"/>
              <w:spacing w:after="0" w:line="240" w:lineRule="auto"/>
              <w:jc w:val="right"/>
              <w:textAlignment w:val="baseline"/>
              <w:rPr>
                <w:rFonts w:ascii="Times New Roman" w:hAnsi="Times New Roman" w:eastAsia="Calibri" w:cs="Times New Roman"/>
                <w:sz w:val="20"/>
                <w:szCs w:val="20"/>
              </w:rPr>
            </w:pPr>
          </w:p>
          <w:p w:rsidRPr="001F3858" w:rsidR="001F3858" w:rsidP="001F3858" w:rsidRDefault="001F3858" w14:paraId="5E7D48BD" w14:textId="77777777">
            <w:pPr>
              <w:overflowPunct w:val="0"/>
              <w:autoSpaceDE w:val="0"/>
              <w:autoSpaceDN w:val="0"/>
              <w:adjustRightInd w:val="0"/>
              <w:spacing w:after="0" w:line="240" w:lineRule="auto"/>
              <w:jc w:val="right"/>
              <w:textAlignment w:val="baseline"/>
              <w:rPr>
                <w:rFonts w:ascii="Times New Roman" w:hAnsi="Times New Roman" w:eastAsia="Times New Roman" w:cs="Times New Roman"/>
                <w:bCs/>
                <w:sz w:val="20"/>
                <w:szCs w:val="20"/>
              </w:rPr>
            </w:pPr>
            <w:r w:rsidRPr="001F3858">
              <w:rPr>
                <w:rFonts w:ascii="Times New Roman" w:hAnsi="Times New Roman" w:eastAsia="Calibri" w:cs="Times New Roman"/>
                <w:sz w:val="20"/>
                <w:szCs w:val="20"/>
              </w:rPr>
              <w:t>$117,516</w:t>
            </w:r>
          </w:p>
        </w:tc>
        <w:tc>
          <w:tcPr>
            <w:tcW w:w="1350" w:type="dxa"/>
            <w:tcBorders>
              <w:top w:val="single" w:color="auto" w:sz="4" w:space="0"/>
              <w:left w:val="single" w:color="auto" w:sz="4" w:space="0"/>
              <w:bottom w:val="single" w:color="auto" w:sz="4" w:space="0"/>
              <w:right w:val="single" w:color="auto" w:sz="4" w:space="0"/>
            </w:tcBorders>
          </w:tcPr>
          <w:p w:rsidRPr="001F3858" w:rsidR="001F3858" w:rsidP="001F3858" w:rsidRDefault="001F3858" w14:paraId="075C637D" w14:textId="77777777">
            <w:pPr>
              <w:overflowPunct w:val="0"/>
              <w:autoSpaceDE w:val="0"/>
              <w:autoSpaceDN w:val="0"/>
              <w:adjustRightInd w:val="0"/>
              <w:spacing w:after="0" w:line="240" w:lineRule="auto"/>
              <w:jc w:val="right"/>
              <w:textAlignment w:val="baseline"/>
              <w:rPr>
                <w:rFonts w:ascii="Times New Roman" w:hAnsi="Times New Roman" w:eastAsia="Calibri" w:cs="Times New Roman"/>
                <w:sz w:val="20"/>
                <w:szCs w:val="20"/>
              </w:rPr>
            </w:pPr>
          </w:p>
          <w:p w:rsidRPr="001F3858" w:rsidR="001F3858" w:rsidP="001F3858" w:rsidRDefault="001F3858" w14:paraId="7E616A4E" w14:textId="77777777">
            <w:pPr>
              <w:overflowPunct w:val="0"/>
              <w:autoSpaceDE w:val="0"/>
              <w:autoSpaceDN w:val="0"/>
              <w:adjustRightInd w:val="0"/>
              <w:spacing w:after="0" w:line="240" w:lineRule="auto"/>
              <w:jc w:val="right"/>
              <w:textAlignment w:val="baseline"/>
              <w:rPr>
                <w:rFonts w:ascii="Times New Roman" w:hAnsi="Times New Roman" w:eastAsia="Times New Roman" w:cs="Times New Roman"/>
                <w:bCs/>
                <w:color w:val="000000"/>
                <w:sz w:val="20"/>
                <w:szCs w:val="20"/>
              </w:rPr>
            </w:pPr>
            <w:r w:rsidRPr="001F3858">
              <w:rPr>
                <w:rFonts w:ascii="Times New Roman" w:hAnsi="Times New Roman" w:eastAsia="Calibri" w:cs="Times New Roman"/>
                <w:sz w:val="20"/>
                <w:szCs w:val="20"/>
              </w:rPr>
              <w:t>.75</w:t>
            </w:r>
          </w:p>
        </w:tc>
        <w:tc>
          <w:tcPr>
            <w:tcW w:w="2160" w:type="dxa"/>
            <w:tcBorders>
              <w:top w:val="single" w:color="auto" w:sz="4" w:space="0"/>
              <w:left w:val="single" w:color="auto" w:sz="4" w:space="0"/>
              <w:bottom w:val="single" w:color="auto" w:sz="4" w:space="0"/>
              <w:right w:val="single" w:color="auto" w:sz="4" w:space="0"/>
            </w:tcBorders>
          </w:tcPr>
          <w:p w:rsidRPr="001F3858" w:rsidR="001F3858" w:rsidP="001F3858" w:rsidRDefault="001F3858" w14:paraId="7A381F81" w14:textId="77777777">
            <w:pPr>
              <w:overflowPunct w:val="0"/>
              <w:autoSpaceDE w:val="0"/>
              <w:autoSpaceDN w:val="0"/>
              <w:adjustRightInd w:val="0"/>
              <w:spacing w:after="0" w:line="240" w:lineRule="auto"/>
              <w:textAlignment w:val="baseline"/>
              <w:rPr>
                <w:rFonts w:ascii="Times New Roman" w:hAnsi="Times New Roman" w:eastAsia="Calibri" w:cs="Times New Roman"/>
                <w:sz w:val="20"/>
                <w:szCs w:val="20"/>
              </w:rPr>
            </w:pPr>
          </w:p>
          <w:p w:rsidRPr="001F3858" w:rsidR="001F3858" w:rsidP="001F3858" w:rsidRDefault="001F3858" w14:paraId="561D8ABA" w14:textId="77777777">
            <w:pPr>
              <w:overflowPunct w:val="0"/>
              <w:autoSpaceDE w:val="0"/>
              <w:autoSpaceDN w:val="0"/>
              <w:adjustRightInd w:val="0"/>
              <w:spacing w:after="0" w:line="240" w:lineRule="auto"/>
              <w:jc w:val="right"/>
              <w:textAlignment w:val="baseline"/>
              <w:rPr>
                <w:rFonts w:ascii="Times New Roman" w:hAnsi="Times New Roman" w:eastAsia="Times New Roman" w:cs="Times New Roman"/>
                <w:bCs/>
                <w:color w:val="000000"/>
                <w:sz w:val="20"/>
                <w:szCs w:val="20"/>
              </w:rPr>
            </w:pPr>
            <w:r w:rsidRPr="001F3858">
              <w:rPr>
                <w:rFonts w:ascii="Times New Roman" w:hAnsi="Times New Roman" w:eastAsia="Calibri" w:cs="Times New Roman"/>
                <w:sz w:val="20"/>
                <w:szCs w:val="20"/>
              </w:rPr>
              <w:t>$470,064</w:t>
            </w:r>
          </w:p>
        </w:tc>
      </w:tr>
    </w:tbl>
    <w:tbl>
      <w:tblPr>
        <w:tblStyle w:val="TableGrid4"/>
        <w:tblW w:w="9450" w:type="dxa"/>
        <w:tblInd w:w="-5" w:type="dxa"/>
        <w:tblLayout w:type="fixed"/>
        <w:tblLook w:val="04A0" w:firstRow="1" w:lastRow="0" w:firstColumn="1" w:lastColumn="0" w:noHBand="0" w:noVBand="1"/>
      </w:tblPr>
      <w:tblGrid>
        <w:gridCol w:w="1890"/>
        <w:gridCol w:w="1350"/>
        <w:gridCol w:w="1260"/>
        <w:gridCol w:w="1440"/>
        <w:gridCol w:w="1350"/>
        <w:gridCol w:w="2160"/>
      </w:tblGrid>
      <w:tr w:rsidRPr="001F3858" w:rsidR="001F3858" w:rsidTr="002F7D2F" w14:paraId="7F811434" w14:textId="77777777">
        <w:trPr>
          <w:trHeight w:val="647"/>
        </w:trPr>
        <w:tc>
          <w:tcPr>
            <w:tcW w:w="1890" w:type="dxa"/>
            <w:tcBorders>
              <w:top w:val="single" w:color="auto" w:sz="4" w:space="0"/>
              <w:left w:val="single" w:color="auto" w:sz="4" w:space="0"/>
              <w:bottom w:val="single" w:color="auto" w:sz="4" w:space="0"/>
              <w:right w:val="single" w:color="auto" w:sz="4" w:space="0"/>
            </w:tcBorders>
            <w:shd w:val="clear" w:color="auto" w:fill="auto"/>
          </w:tcPr>
          <w:p w:rsidRPr="001F3858" w:rsidR="001F3858" w:rsidP="001F3858" w:rsidRDefault="001F3858" w14:paraId="6911BE8D" w14:textId="77777777">
            <w:pPr>
              <w:rPr>
                <w:rFonts w:ascii="Times New Roman" w:hAnsi="Times New Roman" w:eastAsia="Times New Roman"/>
                <w:b/>
                <w:bCs/>
                <w:sz w:val="18"/>
                <w:szCs w:val="18"/>
              </w:rPr>
            </w:pPr>
          </w:p>
          <w:p w:rsidRPr="001F3858" w:rsidR="001F3858" w:rsidP="001F3858" w:rsidRDefault="001F3858" w14:paraId="68C821BA" w14:textId="77777777">
            <w:pPr>
              <w:rPr>
                <w:rFonts w:ascii="Times New Roman" w:hAnsi="Times New Roman" w:eastAsia="Times New Roman"/>
                <w:b/>
                <w:bCs/>
                <w:sz w:val="18"/>
                <w:szCs w:val="18"/>
              </w:rPr>
            </w:pPr>
          </w:p>
          <w:p w:rsidRPr="001F3858" w:rsidR="001F3858" w:rsidP="001F3858" w:rsidRDefault="001F3858" w14:paraId="60C2DC19" w14:textId="77777777">
            <w:pPr>
              <w:rPr>
                <w:rFonts w:ascii="Times New Roman" w:hAnsi="Times New Roman" w:eastAsia="Times New Roman"/>
                <w:b/>
                <w:bCs/>
                <w:sz w:val="18"/>
                <w:szCs w:val="18"/>
              </w:rPr>
            </w:pPr>
          </w:p>
        </w:tc>
        <w:tc>
          <w:tcPr>
            <w:tcW w:w="1350" w:type="dxa"/>
            <w:tcBorders>
              <w:top w:val="single" w:color="auto" w:sz="4" w:space="0"/>
              <w:left w:val="single" w:color="auto" w:sz="4" w:space="0"/>
              <w:bottom w:val="single" w:color="auto" w:sz="4" w:space="0"/>
              <w:right w:val="single" w:color="auto" w:sz="4" w:space="0"/>
            </w:tcBorders>
            <w:shd w:val="clear" w:color="auto" w:fill="auto"/>
          </w:tcPr>
          <w:p w:rsidRPr="001F3858" w:rsidR="001F3858" w:rsidP="001F3858" w:rsidRDefault="001F3858" w14:paraId="2E828AC4" w14:textId="77777777">
            <w:pPr>
              <w:rPr>
                <w:rFonts w:ascii="Times New Roman" w:hAnsi="Times New Roman"/>
                <w:b/>
                <w:bCs/>
              </w:rPr>
            </w:pPr>
          </w:p>
        </w:tc>
        <w:tc>
          <w:tcPr>
            <w:tcW w:w="1260" w:type="dxa"/>
            <w:tcBorders>
              <w:top w:val="single" w:color="auto" w:sz="4" w:space="0"/>
              <w:left w:val="single" w:color="auto" w:sz="4" w:space="0"/>
              <w:bottom w:val="single" w:color="auto" w:sz="4" w:space="0"/>
              <w:right w:val="single" w:color="auto" w:sz="4" w:space="0"/>
            </w:tcBorders>
            <w:shd w:val="clear" w:color="auto" w:fill="auto"/>
          </w:tcPr>
          <w:p w:rsidRPr="001F3858" w:rsidR="001F3858" w:rsidP="001F3858" w:rsidRDefault="001F3858" w14:paraId="61125951" w14:textId="77777777">
            <w:pPr>
              <w:rPr>
                <w:rFonts w:ascii="Times New Roman" w:hAnsi="Times New Roman"/>
                <w:b/>
                <w:bCs/>
              </w:rPr>
            </w:pPr>
          </w:p>
        </w:tc>
        <w:tc>
          <w:tcPr>
            <w:tcW w:w="1440" w:type="dxa"/>
            <w:tcBorders>
              <w:top w:val="single" w:color="auto" w:sz="4" w:space="0"/>
              <w:left w:val="single" w:color="auto" w:sz="4" w:space="0"/>
              <w:bottom w:val="single" w:color="auto" w:sz="4" w:space="0"/>
              <w:right w:val="single" w:color="auto" w:sz="4" w:space="0"/>
            </w:tcBorders>
            <w:shd w:val="clear" w:color="auto" w:fill="auto"/>
          </w:tcPr>
          <w:p w:rsidRPr="001F3858" w:rsidR="001F3858" w:rsidP="001F3858" w:rsidRDefault="001F3858" w14:paraId="17F969A5" w14:textId="77777777">
            <w:pPr>
              <w:rPr>
                <w:rFonts w:ascii="Times New Roman" w:hAnsi="Times New Roman"/>
                <w:b/>
                <w:bCs/>
              </w:rPr>
            </w:pPr>
          </w:p>
          <w:p w:rsidRPr="001F3858" w:rsidR="001F3858" w:rsidP="001F3858" w:rsidRDefault="001F3858" w14:paraId="5656A406" w14:textId="77777777">
            <w:pPr>
              <w:rPr>
                <w:rFonts w:ascii="Times New Roman" w:hAnsi="Times New Roman"/>
                <w:b/>
                <w:bCs/>
              </w:rPr>
            </w:pPr>
          </w:p>
        </w:tc>
        <w:tc>
          <w:tcPr>
            <w:tcW w:w="1350" w:type="dxa"/>
            <w:tcBorders>
              <w:top w:val="single" w:color="auto" w:sz="4" w:space="0"/>
              <w:left w:val="single" w:color="auto" w:sz="4" w:space="0"/>
              <w:bottom w:val="single" w:color="auto" w:sz="4" w:space="0"/>
              <w:right w:val="single" w:color="auto" w:sz="4" w:space="0"/>
            </w:tcBorders>
          </w:tcPr>
          <w:p w:rsidRPr="001F3858" w:rsidR="001F3858" w:rsidP="001F3858" w:rsidRDefault="001F3858" w14:paraId="54DF6627" w14:textId="77777777">
            <w:pPr>
              <w:rPr>
                <w:rFonts w:ascii="Times New Roman" w:hAnsi="Times New Roman" w:eastAsia="Times New Roman"/>
                <w:b/>
                <w:bCs/>
                <w:sz w:val="18"/>
                <w:szCs w:val="18"/>
              </w:rPr>
            </w:pPr>
          </w:p>
          <w:p w:rsidRPr="001F3858" w:rsidR="001F3858" w:rsidP="001F3858" w:rsidRDefault="001F3858" w14:paraId="195EB632" w14:textId="77777777">
            <w:pPr>
              <w:rPr>
                <w:rFonts w:ascii="Times New Roman" w:hAnsi="Times New Roman" w:eastAsia="Times New Roman"/>
                <w:b/>
                <w:bCs/>
                <w:sz w:val="18"/>
                <w:szCs w:val="18"/>
              </w:rPr>
            </w:pPr>
          </w:p>
          <w:p w:rsidRPr="001F3858" w:rsidR="001F3858" w:rsidP="001F3858" w:rsidRDefault="001F3858" w14:paraId="127098C5" w14:textId="77777777">
            <w:pPr>
              <w:rPr>
                <w:rFonts w:ascii="Times New Roman" w:hAnsi="Times New Roman"/>
                <w:b/>
                <w:bCs/>
                <w:sz w:val="20"/>
                <w:szCs w:val="20"/>
              </w:rPr>
            </w:pPr>
            <w:r w:rsidRPr="001F3858">
              <w:rPr>
                <w:rFonts w:ascii="Times New Roman" w:hAnsi="Times New Roman" w:eastAsia="Times New Roman"/>
                <w:b/>
                <w:bCs/>
                <w:sz w:val="20"/>
                <w:szCs w:val="20"/>
              </w:rPr>
              <w:t>Subtotal =</w:t>
            </w:r>
          </w:p>
        </w:tc>
        <w:tc>
          <w:tcPr>
            <w:tcW w:w="2160" w:type="dxa"/>
            <w:tcBorders>
              <w:top w:val="single" w:color="auto" w:sz="4" w:space="0"/>
              <w:left w:val="single" w:color="auto" w:sz="4" w:space="0"/>
              <w:bottom w:val="single" w:color="auto" w:sz="4" w:space="0"/>
              <w:right w:val="single" w:color="auto" w:sz="4" w:space="0"/>
            </w:tcBorders>
          </w:tcPr>
          <w:p w:rsidRPr="001F3858" w:rsidR="001F3858" w:rsidP="001F3858" w:rsidRDefault="001F3858" w14:paraId="04A18115" w14:textId="77777777">
            <w:pPr>
              <w:rPr>
                <w:rFonts w:ascii="Times New Roman" w:hAnsi="Times New Roman"/>
                <w:b/>
                <w:bCs/>
              </w:rPr>
            </w:pPr>
          </w:p>
          <w:p w:rsidRPr="001F3858" w:rsidR="001F3858" w:rsidP="001F3858" w:rsidRDefault="001F3858" w14:paraId="661CF21C" w14:textId="77777777">
            <w:pPr>
              <w:jc w:val="right"/>
              <w:rPr>
                <w:rFonts w:ascii="Times New Roman" w:hAnsi="Times New Roman"/>
                <w:b/>
                <w:bCs/>
              </w:rPr>
            </w:pPr>
            <w:r w:rsidRPr="001F3858">
              <w:rPr>
                <w:rFonts w:ascii="Times New Roman" w:hAnsi="Times New Roman"/>
                <w:b/>
                <w:bCs/>
              </w:rPr>
              <w:t>$581,157</w:t>
            </w:r>
          </w:p>
        </w:tc>
      </w:tr>
      <w:tr w:rsidRPr="001F3858" w:rsidR="001F3858" w:rsidTr="002F7D2F" w14:paraId="0A02DA93" w14:textId="77777777">
        <w:tc>
          <w:tcPr>
            <w:tcW w:w="1890" w:type="dxa"/>
            <w:tcBorders>
              <w:top w:val="single" w:color="auto" w:sz="4" w:space="0"/>
              <w:left w:val="single" w:color="auto" w:sz="4" w:space="0"/>
              <w:bottom w:val="single" w:color="auto" w:sz="4" w:space="0"/>
            </w:tcBorders>
            <w:shd w:val="clear" w:color="auto" w:fill="C6D9F1"/>
          </w:tcPr>
          <w:p w:rsidRPr="001F3858" w:rsidR="001F3858" w:rsidP="001F3858" w:rsidRDefault="001F3858" w14:paraId="15F10EA5" w14:textId="77777777">
            <w:pPr>
              <w:rPr>
                <w:rFonts w:ascii="Times New Roman" w:hAnsi="Times New Roman"/>
                <w:sz w:val="20"/>
                <w:szCs w:val="20"/>
              </w:rPr>
            </w:pPr>
            <w:r w:rsidRPr="001F3858">
              <w:rPr>
                <w:rFonts w:ascii="Times New Roman" w:hAnsi="Times New Roman" w:eastAsia="Times New Roman"/>
                <w:b/>
                <w:color w:val="000000"/>
                <w:sz w:val="20"/>
                <w:szCs w:val="20"/>
              </w:rPr>
              <w:lastRenderedPageBreak/>
              <w:t>State Office</w:t>
            </w:r>
          </w:p>
        </w:tc>
        <w:tc>
          <w:tcPr>
            <w:tcW w:w="1350" w:type="dxa"/>
            <w:tcBorders>
              <w:top w:val="single" w:color="auto" w:sz="4" w:space="0"/>
              <w:bottom w:val="single" w:color="auto" w:sz="4" w:space="0"/>
            </w:tcBorders>
            <w:shd w:val="clear" w:color="auto" w:fill="C6D9F1"/>
          </w:tcPr>
          <w:p w:rsidRPr="001F3858" w:rsidR="001F3858" w:rsidP="001F3858" w:rsidRDefault="001F3858" w14:paraId="5BCB9E3D" w14:textId="77777777">
            <w:pPr>
              <w:rPr>
                <w:rFonts w:ascii="Times New Roman" w:hAnsi="Times New Roman"/>
                <w:sz w:val="20"/>
                <w:szCs w:val="20"/>
              </w:rPr>
            </w:pPr>
            <w:r w:rsidRPr="001F3858">
              <w:rPr>
                <w:rFonts w:ascii="Times New Roman" w:hAnsi="Times New Roman" w:eastAsia="Times New Roman"/>
                <w:b/>
                <w:color w:val="000000"/>
                <w:sz w:val="20"/>
                <w:szCs w:val="20"/>
              </w:rPr>
              <w:t>Average Grade Level</w:t>
            </w:r>
          </w:p>
        </w:tc>
        <w:tc>
          <w:tcPr>
            <w:tcW w:w="1260" w:type="dxa"/>
            <w:tcBorders>
              <w:top w:val="single" w:color="auto" w:sz="4" w:space="0"/>
              <w:bottom w:val="single" w:color="auto" w:sz="4" w:space="0"/>
            </w:tcBorders>
            <w:shd w:val="clear" w:color="auto" w:fill="C6D9F1"/>
          </w:tcPr>
          <w:p w:rsidRPr="001F3858" w:rsidR="001F3858" w:rsidP="001F3858" w:rsidRDefault="001F3858" w14:paraId="2D82833F" w14:textId="77777777">
            <w:pPr>
              <w:rPr>
                <w:rFonts w:ascii="Times New Roman" w:hAnsi="Times New Roman"/>
                <w:sz w:val="20"/>
                <w:szCs w:val="20"/>
              </w:rPr>
            </w:pPr>
            <w:r w:rsidRPr="001F3858">
              <w:rPr>
                <w:rFonts w:ascii="Times New Roman" w:hAnsi="Times New Roman" w:eastAsia="Times New Roman"/>
                <w:b/>
                <w:color w:val="000000"/>
                <w:sz w:val="20"/>
                <w:szCs w:val="20"/>
              </w:rPr>
              <w:t>Number of Staff</w:t>
            </w:r>
          </w:p>
        </w:tc>
        <w:tc>
          <w:tcPr>
            <w:tcW w:w="1440" w:type="dxa"/>
            <w:tcBorders>
              <w:top w:val="single" w:color="auto" w:sz="4" w:space="0"/>
              <w:bottom w:val="single" w:color="auto" w:sz="4" w:space="0"/>
            </w:tcBorders>
            <w:shd w:val="clear" w:color="auto" w:fill="C6D9F1"/>
          </w:tcPr>
          <w:p w:rsidRPr="001F3858" w:rsidR="001F3858" w:rsidP="001F3858" w:rsidRDefault="001F3858" w14:paraId="02F1CFBF" w14:textId="77777777">
            <w:pPr>
              <w:rPr>
                <w:rFonts w:ascii="Times New Roman" w:hAnsi="Times New Roman"/>
                <w:sz w:val="20"/>
                <w:szCs w:val="20"/>
              </w:rPr>
            </w:pPr>
            <w:r w:rsidRPr="001F3858">
              <w:rPr>
                <w:rFonts w:ascii="Times New Roman" w:hAnsi="Times New Roman" w:eastAsia="Times New Roman"/>
                <w:b/>
                <w:color w:val="000000"/>
                <w:sz w:val="20"/>
                <w:szCs w:val="20"/>
              </w:rPr>
              <w:t>Annual Salary</w:t>
            </w:r>
          </w:p>
        </w:tc>
        <w:tc>
          <w:tcPr>
            <w:tcW w:w="1350" w:type="dxa"/>
            <w:tcBorders>
              <w:top w:val="single" w:color="auto" w:sz="4" w:space="0"/>
              <w:bottom w:val="single" w:color="auto" w:sz="4" w:space="0"/>
            </w:tcBorders>
            <w:shd w:val="clear" w:color="auto" w:fill="C6D9F1"/>
          </w:tcPr>
          <w:p w:rsidRPr="001F3858" w:rsidR="001F3858" w:rsidP="001F3858" w:rsidRDefault="001F3858" w14:paraId="11BB8D49" w14:textId="77777777">
            <w:pPr>
              <w:rPr>
                <w:rFonts w:ascii="Times New Roman" w:hAnsi="Times New Roman"/>
                <w:sz w:val="20"/>
                <w:szCs w:val="20"/>
              </w:rPr>
            </w:pPr>
            <w:r w:rsidRPr="001F3858">
              <w:rPr>
                <w:rFonts w:ascii="Times New Roman" w:hAnsi="Times New Roman" w:eastAsia="Times New Roman"/>
                <w:b/>
                <w:color w:val="000000"/>
                <w:sz w:val="20"/>
                <w:szCs w:val="20"/>
              </w:rPr>
              <w:t>% of Time</w:t>
            </w:r>
          </w:p>
        </w:tc>
        <w:tc>
          <w:tcPr>
            <w:tcW w:w="2160" w:type="dxa"/>
            <w:tcBorders>
              <w:top w:val="single" w:color="auto" w:sz="4" w:space="0"/>
              <w:bottom w:val="single" w:color="auto" w:sz="4" w:space="0"/>
            </w:tcBorders>
            <w:shd w:val="clear" w:color="auto" w:fill="C6D9F1"/>
          </w:tcPr>
          <w:p w:rsidRPr="001F3858" w:rsidR="001F3858" w:rsidP="001F3858" w:rsidRDefault="001F3858" w14:paraId="6327D427" w14:textId="77777777">
            <w:pPr>
              <w:rPr>
                <w:rFonts w:ascii="Times New Roman" w:hAnsi="Times New Roman"/>
                <w:sz w:val="20"/>
                <w:szCs w:val="20"/>
              </w:rPr>
            </w:pPr>
            <w:r w:rsidRPr="001F3858">
              <w:rPr>
                <w:rFonts w:ascii="Times New Roman" w:hAnsi="Times New Roman" w:eastAsia="Times New Roman"/>
                <w:b/>
                <w:color w:val="000000"/>
                <w:sz w:val="20"/>
                <w:szCs w:val="20"/>
              </w:rPr>
              <w:t>Cost to the Federal Government</w:t>
            </w:r>
          </w:p>
        </w:tc>
      </w:tr>
      <w:tr w:rsidRPr="001F3858" w:rsidR="001F3858" w:rsidTr="002F7D2F" w14:paraId="0259D3DE" w14:textId="77777777">
        <w:tc>
          <w:tcPr>
            <w:tcW w:w="1890" w:type="dxa"/>
            <w:tcBorders>
              <w:top w:val="single" w:color="auto" w:sz="4" w:space="0"/>
              <w:left w:val="single" w:color="auto" w:sz="4" w:space="0"/>
              <w:bottom w:val="single" w:color="auto" w:sz="4" w:space="0"/>
              <w:right w:val="single" w:color="auto" w:sz="4" w:space="0"/>
            </w:tcBorders>
          </w:tcPr>
          <w:p w:rsidRPr="001F3858" w:rsidR="001F3858" w:rsidP="001F3858" w:rsidRDefault="001F3858" w14:paraId="2A87FD4A" w14:textId="77777777">
            <w:pPr>
              <w:rPr>
                <w:rFonts w:ascii="Times New Roman" w:hAnsi="Times New Roman"/>
                <w:sz w:val="20"/>
                <w:szCs w:val="20"/>
              </w:rPr>
            </w:pPr>
            <w:r w:rsidRPr="001F3858">
              <w:rPr>
                <w:rFonts w:ascii="Times New Roman" w:hAnsi="Times New Roman"/>
                <w:sz w:val="20"/>
                <w:szCs w:val="20"/>
              </w:rPr>
              <w:t>Loan &amp; Grant Specialist</w:t>
            </w:r>
          </w:p>
        </w:tc>
        <w:tc>
          <w:tcPr>
            <w:tcW w:w="1350" w:type="dxa"/>
            <w:tcBorders>
              <w:top w:val="single" w:color="auto" w:sz="4" w:space="0"/>
              <w:left w:val="single" w:color="auto" w:sz="4" w:space="0"/>
              <w:bottom w:val="single" w:color="auto" w:sz="4" w:space="0"/>
              <w:right w:val="single" w:color="auto" w:sz="4" w:space="0"/>
            </w:tcBorders>
          </w:tcPr>
          <w:p w:rsidRPr="001F3858" w:rsidR="001F3858" w:rsidP="001F3858" w:rsidRDefault="001F3858" w14:paraId="3E0CC917" w14:textId="77777777">
            <w:pPr>
              <w:jc w:val="right"/>
              <w:rPr>
                <w:rFonts w:ascii="Times New Roman" w:hAnsi="Times New Roman"/>
                <w:sz w:val="20"/>
                <w:szCs w:val="20"/>
              </w:rPr>
            </w:pPr>
          </w:p>
          <w:p w:rsidRPr="001F3858" w:rsidR="001F3858" w:rsidP="001F3858" w:rsidRDefault="001F3858" w14:paraId="0B8B3C98" w14:textId="77777777">
            <w:pPr>
              <w:jc w:val="right"/>
              <w:rPr>
                <w:rFonts w:ascii="Times New Roman" w:hAnsi="Times New Roman"/>
                <w:sz w:val="20"/>
                <w:szCs w:val="20"/>
              </w:rPr>
            </w:pPr>
            <w:r w:rsidRPr="001F3858">
              <w:rPr>
                <w:rFonts w:ascii="Times New Roman" w:hAnsi="Times New Roman"/>
                <w:sz w:val="20"/>
                <w:szCs w:val="20"/>
              </w:rPr>
              <w:t>13/5</w:t>
            </w:r>
          </w:p>
        </w:tc>
        <w:tc>
          <w:tcPr>
            <w:tcW w:w="1260" w:type="dxa"/>
            <w:tcBorders>
              <w:top w:val="single" w:color="auto" w:sz="4" w:space="0"/>
              <w:left w:val="single" w:color="auto" w:sz="4" w:space="0"/>
              <w:bottom w:val="single" w:color="auto" w:sz="4" w:space="0"/>
              <w:right w:val="single" w:color="auto" w:sz="4" w:space="0"/>
            </w:tcBorders>
          </w:tcPr>
          <w:p w:rsidRPr="001F3858" w:rsidR="001F3858" w:rsidP="001F3858" w:rsidRDefault="001F3858" w14:paraId="77A04066" w14:textId="77777777">
            <w:pPr>
              <w:jc w:val="right"/>
              <w:rPr>
                <w:rFonts w:ascii="Times New Roman" w:hAnsi="Times New Roman"/>
                <w:sz w:val="20"/>
                <w:szCs w:val="20"/>
              </w:rPr>
            </w:pPr>
          </w:p>
          <w:p w:rsidRPr="001F3858" w:rsidR="001F3858" w:rsidP="001F3858" w:rsidRDefault="001F3858" w14:paraId="59D37733" w14:textId="77777777">
            <w:pPr>
              <w:jc w:val="right"/>
              <w:rPr>
                <w:rFonts w:ascii="Times New Roman" w:hAnsi="Times New Roman"/>
                <w:sz w:val="20"/>
                <w:szCs w:val="20"/>
              </w:rPr>
            </w:pPr>
            <w:r w:rsidRPr="001F3858">
              <w:rPr>
                <w:rFonts w:ascii="Times New Roman" w:hAnsi="Times New Roman"/>
                <w:sz w:val="20"/>
                <w:szCs w:val="20"/>
              </w:rPr>
              <w:t>47</w:t>
            </w:r>
          </w:p>
        </w:tc>
        <w:tc>
          <w:tcPr>
            <w:tcW w:w="1440" w:type="dxa"/>
            <w:tcBorders>
              <w:top w:val="single" w:color="auto" w:sz="4" w:space="0"/>
              <w:left w:val="single" w:color="auto" w:sz="4" w:space="0"/>
              <w:bottom w:val="single" w:color="auto" w:sz="4" w:space="0"/>
              <w:right w:val="single" w:color="auto" w:sz="4" w:space="0"/>
            </w:tcBorders>
          </w:tcPr>
          <w:p w:rsidRPr="001F3858" w:rsidR="001F3858" w:rsidP="001F3858" w:rsidRDefault="001F3858" w14:paraId="2090B9F8" w14:textId="77777777">
            <w:pPr>
              <w:jc w:val="right"/>
              <w:rPr>
                <w:rFonts w:ascii="Times New Roman" w:hAnsi="Times New Roman"/>
                <w:sz w:val="20"/>
                <w:szCs w:val="20"/>
              </w:rPr>
            </w:pPr>
          </w:p>
          <w:p w:rsidRPr="001F3858" w:rsidR="001F3858" w:rsidP="001F3858" w:rsidRDefault="001F3858" w14:paraId="6B3B1BC9" w14:textId="77777777">
            <w:pPr>
              <w:jc w:val="right"/>
              <w:rPr>
                <w:rFonts w:ascii="Times New Roman" w:hAnsi="Times New Roman"/>
                <w:sz w:val="20"/>
                <w:szCs w:val="20"/>
              </w:rPr>
            </w:pPr>
            <w:r w:rsidRPr="001F3858">
              <w:rPr>
                <w:rFonts w:ascii="Times New Roman" w:hAnsi="Times New Roman"/>
                <w:sz w:val="20"/>
                <w:szCs w:val="20"/>
              </w:rPr>
              <w:t>$104,429</w:t>
            </w:r>
          </w:p>
        </w:tc>
        <w:tc>
          <w:tcPr>
            <w:tcW w:w="1350" w:type="dxa"/>
            <w:tcBorders>
              <w:top w:val="single" w:color="auto" w:sz="4" w:space="0"/>
              <w:left w:val="single" w:color="auto" w:sz="4" w:space="0"/>
              <w:bottom w:val="single" w:color="auto" w:sz="4" w:space="0"/>
              <w:right w:val="single" w:color="auto" w:sz="4" w:space="0"/>
            </w:tcBorders>
          </w:tcPr>
          <w:p w:rsidRPr="001F3858" w:rsidR="001F3858" w:rsidP="001F3858" w:rsidRDefault="001F3858" w14:paraId="55A5CCCE" w14:textId="77777777">
            <w:pPr>
              <w:jc w:val="right"/>
              <w:rPr>
                <w:rFonts w:ascii="Times New Roman" w:hAnsi="Times New Roman"/>
                <w:sz w:val="20"/>
                <w:szCs w:val="20"/>
              </w:rPr>
            </w:pPr>
          </w:p>
          <w:p w:rsidRPr="001F3858" w:rsidR="001F3858" w:rsidP="001F3858" w:rsidRDefault="001F3858" w14:paraId="54AECC22" w14:textId="77777777">
            <w:pPr>
              <w:jc w:val="right"/>
              <w:rPr>
                <w:rFonts w:ascii="Times New Roman" w:hAnsi="Times New Roman"/>
                <w:sz w:val="20"/>
                <w:szCs w:val="20"/>
              </w:rPr>
            </w:pPr>
            <w:r w:rsidRPr="001F3858">
              <w:rPr>
                <w:rFonts w:ascii="Times New Roman" w:hAnsi="Times New Roman"/>
                <w:sz w:val="20"/>
                <w:szCs w:val="20"/>
              </w:rPr>
              <w:t>.75</w:t>
            </w:r>
          </w:p>
        </w:tc>
        <w:tc>
          <w:tcPr>
            <w:tcW w:w="2160" w:type="dxa"/>
            <w:tcBorders>
              <w:top w:val="single" w:color="auto" w:sz="4" w:space="0"/>
              <w:left w:val="single" w:color="auto" w:sz="4" w:space="0"/>
              <w:bottom w:val="single" w:color="auto" w:sz="4" w:space="0"/>
              <w:right w:val="single" w:color="auto" w:sz="4" w:space="0"/>
            </w:tcBorders>
          </w:tcPr>
          <w:p w:rsidRPr="001F3858" w:rsidR="001F3858" w:rsidP="001F3858" w:rsidRDefault="001F3858" w14:paraId="50DA1143" w14:textId="77777777">
            <w:pPr>
              <w:jc w:val="right"/>
              <w:rPr>
                <w:rFonts w:ascii="Times New Roman" w:hAnsi="Times New Roman"/>
                <w:sz w:val="20"/>
                <w:szCs w:val="20"/>
              </w:rPr>
            </w:pPr>
          </w:p>
          <w:p w:rsidRPr="001F3858" w:rsidR="001F3858" w:rsidP="001F3858" w:rsidRDefault="001F3858" w14:paraId="58D51A2B" w14:textId="77777777">
            <w:pPr>
              <w:jc w:val="right"/>
              <w:rPr>
                <w:rFonts w:ascii="Times New Roman" w:hAnsi="Times New Roman"/>
                <w:sz w:val="20"/>
                <w:szCs w:val="20"/>
              </w:rPr>
            </w:pPr>
            <w:r w:rsidRPr="001F3858">
              <w:rPr>
                <w:rFonts w:ascii="Times New Roman" w:hAnsi="Times New Roman"/>
                <w:sz w:val="20"/>
                <w:szCs w:val="20"/>
              </w:rPr>
              <w:t>$3,926,530</w:t>
            </w:r>
          </w:p>
        </w:tc>
      </w:tr>
      <w:tr w:rsidRPr="001F3858" w:rsidR="001F3858" w:rsidTr="002F7D2F" w14:paraId="1AA43545" w14:textId="77777777">
        <w:tc>
          <w:tcPr>
            <w:tcW w:w="1890" w:type="dxa"/>
            <w:tcBorders>
              <w:top w:val="single" w:color="auto" w:sz="4" w:space="0"/>
              <w:left w:val="single" w:color="auto" w:sz="4" w:space="0"/>
              <w:bottom w:val="single" w:color="auto" w:sz="4" w:space="0"/>
              <w:right w:val="single" w:color="auto" w:sz="4" w:space="0"/>
            </w:tcBorders>
          </w:tcPr>
          <w:p w:rsidRPr="001F3858" w:rsidR="001F3858" w:rsidP="001F3858" w:rsidRDefault="001F3858" w14:paraId="4B21A2DF" w14:textId="77777777">
            <w:pPr>
              <w:rPr>
                <w:rFonts w:ascii="Times New Roman" w:hAnsi="Times New Roman"/>
                <w:sz w:val="20"/>
                <w:szCs w:val="20"/>
              </w:rPr>
            </w:pPr>
            <w:r w:rsidRPr="001F3858">
              <w:rPr>
                <w:rFonts w:ascii="Times New Roman" w:hAnsi="Times New Roman"/>
                <w:sz w:val="20"/>
                <w:szCs w:val="20"/>
              </w:rPr>
              <w:t>Loan &amp; Grant Specialist</w:t>
            </w:r>
          </w:p>
        </w:tc>
        <w:tc>
          <w:tcPr>
            <w:tcW w:w="1350" w:type="dxa"/>
            <w:tcBorders>
              <w:top w:val="single" w:color="auto" w:sz="4" w:space="0"/>
              <w:left w:val="single" w:color="auto" w:sz="4" w:space="0"/>
              <w:bottom w:val="single" w:color="auto" w:sz="4" w:space="0"/>
              <w:right w:val="single" w:color="auto" w:sz="4" w:space="0"/>
            </w:tcBorders>
          </w:tcPr>
          <w:p w:rsidRPr="001F3858" w:rsidR="001F3858" w:rsidP="001F3858" w:rsidRDefault="001F3858" w14:paraId="647219D5" w14:textId="77777777">
            <w:pPr>
              <w:jc w:val="right"/>
              <w:rPr>
                <w:rFonts w:ascii="Times New Roman" w:hAnsi="Times New Roman"/>
                <w:sz w:val="20"/>
                <w:szCs w:val="20"/>
              </w:rPr>
            </w:pPr>
          </w:p>
          <w:p w:rsidRPr="001F3858" w:rsidR="001F3858" w:rsidP="001F3858" w:rsidRDefault="001F3858" w14:paraId="0855E28A" w14:textId="77777777">
            <w:pPr>
              <w:jc w:val="right"/>
              <w:rPr>
                <w:rFonts w:ascii="Times New Roman" w:hAnsi="Times New Roman"/>
                <w:sz w:val="20"/>
                <w:szCs w:val="20"/>
              </w:rPr>
            </w:pPr>
            <w:r w:rsidRPr="001F3858">
              <w:rPr>
                <w:rFonts w:ascii="Times New Roman" w:hAnsi="Times New Roman"/>
                <w:sz w:val="20"/>
                <w:szCs w:val="20"/>
              </w:rPr>
              <w:t>11/5</w:t>
            </w:r>
          </w:p>
        </w:tc>
        <w:tc>
          <w:tcPr>
            <w:tcW w:w="1260" w:type="dxa"/>
            <w:tcBorders>
              <w:top w:val="single" w:color="auto" w:sz="4" w:space="0"/>
              <w:left w:val="single" w:color="auto" w:sz="4" w:space="0"/>
              <w:bottom w:val="single" w:color="auto" w:sz="4" w:space="0"/>
              <w:right w:val="single" w:color="auto" w:sz="4" w:space="0"/>
            </w:tcBorders>
          </w:tcPr>
          <w:p w:rsidRPr="001F3858" w:rsidR="001F3858" w:rsidP="001F3858" w:rsidRDefault="001F3858" w14:paraId="61E079A9" w14:textId="77777777">
            <w:pPr>
              <w:jc w:val="right"/>
              <w:rPr>
                <w:rFonts w:ascii="Times New Roman" w:hAnsi="Times New Roman"/>
                <w:sz w:val="20"/>
                <w:szCs w:val="20"/>
              </w:rPr>
            </w:pPr>
          </w:p>
          <w:p w:rsidRPr="001F3858" w:rsidR="001F3858" w:rsidP="001F3858" w:rsidRDefault="001F3858" w14:paraId="7BA824B4" w14:textId="77777777">
            <w:pPr>
              <w:jc w:val="right"/>
              <w:rPr>
                <w:rFonts w:ascii="Times New Roman" w:hAnsi="Times New Roman"/>
                <w:sz w:val="20"/>
                <w:szCs w:val="20"/>
              </w:rPr>
            </w:pPr>
            <w:r w:rsidRPr="001F3858">
              <w:rPr>
                <w:rFonts w:ascii="Times New Roman" w:hAnsi="Times New Roman"/>
                <w:sz w:val="20"/>
                <w:szCs w:val="20"/>
              </w:rPr>
              <w:t>47</w:t>
            </w:r>
          </w:p>
        </w:tc>
        <w:tc>
          <w:tcPr>
            <w:tcW w:w="1440" w:type="dxa"/>
            <w:tcBorders>
              <w:top w:val="single" w:color="auto" w:sz="4" w:space="0"/>
              <w:left w:val="single" w:color="auto" w:sz="4" w:space="0"/>
              <w:bottom w:val="single" w:color="auto" w:sz="4" w:space="0"/>
              <w:right w:val="single" w:color="auto" w:sz="4" w:space="0"/>
            </w:tcBorders>
          </w:tcPr>
          <w:p w:rsidRPr="001F3858" w:rsidR="001F3858" w:rsidP="001F3858" w:rsidRDefault="001F3858" w14:paraId="7C950533" w14:textId="77777777">
            <w:pPr>
              <w:jc w:val="right"/>
              <w:rPr>
                <w:rFonts w:ascii="Times New Roman" w:hAnsi="Times New Roman"/>
                <w:sz w:val="20"/>
                <w:szCs w:val="20"/>
              </w:rPr>
            </w:pPr>
          </w:p>
          <w:p w:rsidRPr="001F3858" w:rsidR="001F3858" w:rsidP="001F3858" w:rsidRDefault="001F3858" w14:paraId="7BF56072" w14:textId="77777777">
            <w:pPr>
              <w:jc w:val="right"/>
              <w:rPr>
                <w:rFonts w:ascii="Times New Roman" w:hAnsi="Times New Roman"/>
                <w:sz w:val="20"/>
                <w:szCs w:val="20"/>
              </w:rPr>
            </w:pPr>
            <w:r w:rsidRPr="001F3858">
              <w:rPr>
                <w:rFonts w:ascii="Times New Roman" w:hAnsi="Times New Roman"/>
                <w:sz w:val="20"/>
                <w:szCs w:val="20"/>
              </w:rPr>
              <w:t>$73,271</w:t>
            </w:r>
          </w:p>
        </w:tc>
        <w:tc>
          <w:tcPr>
            <w:tcW w:w="1350" w:type="dxa"/>
            <w:tcBorders>
              <w:top w:val="single" w:color="auto" w:sz="4" w:space="0"/>
              <w:left w:val="single" w:color="auto" w:sz="4" w:space="0"/>
              <w:bottom w:val="single" w:color="auto" w:sz="4" w:space="0"/>
              <w:right w:val="single" w:color="auto" w:sz="4" w:space="0"/>
            </w:tcBorders>
          </w:tcPr>
          <w:p w:rsidRPr="001F3858" w:rsidR="001F3858" w:rsidP="001F3858" w:rsidRDefault="001F3858" w14:paraId="0F81FD6A" w14:textId="77777777">
            <w:pPr>
              <w:jc w:val="right"/>
              <w:rPr>
                <w:rFonts w:ascii="Times New Roman" w:hAnsi="Times New Roman"/>
                <w:sz w:val="20"/>
                <w:szCs w:val="20"/>
              </w:rPr>
            </w:pPr>
          </w:p>
          <w:p w:rsidRPr="001F3858" w:rsidR="001F3858" w:rsidP="001F3858" w:rsidRDefault="001F3858" w14:paraId="08E372B3" w14:textId="77777777">
            <w:pPr>
              <w:jc w:val="right"/>
              <w:rPr>
                <w:rFonts w:ascii="Times New Roman" w:hAnsi="Times New Roman"/>
                <w:sz w:val="20"/>
                <w:szCs w:val="20"/>
              </w:rPr>
            </w:pPr>
            <w:r w:rsidRPr="001F3858">
              <w:rPr>
                <w:rFonts w:ascii="Times New Roman" w:hAnsi="Times New Roman"/>
                <w:sz w:val="20"/>
                <w:szCs w:val="20"/>
              </w:rPr>
              <w:t>.75</w:t>
            </w:r>
          </w:p>
        </w:tc>
        <w:tc>
          <w:tcPr>
            <w:tcW w:w="2160" w:type="dxa"/>
            <w:tcBorders>
              <w:top w:val="single" w:color="auto" w:sz="4" w:space="0"/>
              <w:left w:val="single" w:color="auto" w:sz="4" w:space="0"/>
              <w:bottom w:val="single" w:color="auto" w:sz="4" w:space="0"/>
              <w:right w:val="single" w:color="auto" w:sz="4" w:space="0"/>
            </w:tcBorders>
          </w:tcPr>
          <w:p w:rsidRPr="001F3858" w:rsidR="001F3858" w:rsidP="001F3858" w:rsidRDefault="001F3858" w14:paraId="18B3F06E" w14:textId="77777777">
            <w:pPr>
              <w:jc w:val="right"/>
              <w:rPr>
                <w:rFonts w:ascii="Times New Roman" w:hAnsi="Times New Roman"/>
                <w:sz w:val="20"/>
                <w:szCs w:val="20"/>
              </w:rPr>
            </w:pPr>
          </w:p>
          <w:p w:rsidRPr="001F3858" w:rsidR="001F3858" w:rsidP="001F3858" w:rsidRDefault="001F3858" w14:paraId="4A1B76AA" w14:textId="77777777">
            <w:pPr>
              <w:jc w:val="right"/>
              <w:rPr>
                <w:rFonts w:ascii="Times New Roman" w:hAnsi="Times New Roman"/>
                <w:sz w:val="20"/>
                <w:szCs w:val="20"/>
              </w:rPr>
            </w:pPr>
            <w:r w:rsidRPr="001F3858">
              <w:rPr>
                <w:rFonts w:ascii="Times New Roman" w:hAnsi="Times New Roman"/>
                <w:sz w:val="20"/>
                <w:szCs w:val="20"/>
              </w:rPr>
              <w:t>$2,754,990</w:t>
            </w:r>
          </w:p>
        </w:tc>
      </w:tr>
      <w:tr w:rsidRPr="001F3858" w:rsidR="001F3858" w:rsidTr="002F7D2F" w14:paraId="065B0A12" w14:textId="77777777">
        <w:trPr>
          <w:gridBefore w:val="4"/>
          <w:wBefore w:w="5940" w:type="dxa"/>
        </w:trPr>
        <w:tc>
          <w:tcPr>
            <w:tcW w:w="1350" w:type="dxa"/>
            <w:tcBorders>
              <w:top w:val="single" w:color="auto" w:sz="4" w:space="0"/>
              <w:left w:val="single" w:color="auto" w:sz="4" w:space="0"/>
              <w:bottom w:val="single" w:color="auto" w:sz="4" w:space="0"/>
              <w:right w:val="single" w:color="auto" w:sz="4" w:space="0"/>
            </w:tcBorders>
          </w:tcPr>
          <w:p w:rsidRPr="001F3858" w:rsidR="001F3858" w:rsidP="001F3858" w:rsidRDefault="001F3858" w14:paraId="289C65EB" w14:textId="77777777">
            <w:pPr>
              <w:jc w:val="right"/>
              <w:rPr>
                <w:rFonts w:ascii="Times New Roman" w:hAnsi="Times New Roman"/>
                <w:b/>
                <w:bCs/>
                <w:sz w:val="20"/>
                <w:szCs w:val="20"/>
              </w:rPr>
            </w:pPr>
          </w:p>
          <w:p w:rsidRPr="001F3858" w:rsidR="001F3858" w:rsidP="001F3858" w:rsidRDefault="001F3858" w14:paraId="12FEB7A6" w14:textId="77777777">
            <w:pPr>
              <w:jc w:val="center"/>
              <w:rPr>
                <w:rFonts w:ascii="Times New Roman" w:hAnsi="Times New Roman"/>
                <w:b/>
                <w:bCs/>
                <w:sz w:val="20"/>
                <w:szCs w:val="20"/>
              </w:rPr>
            </w:pPr>
            <w:r w:rsidRPr="001F3858">
              <w:rPr>
                <w:rFonts w:ascii="Times New Roman" w:hAnsi="Times New Roman"/>
                <w:b/>
                <w:bCs/>
                <w:sz w:val="20"/>
                <w:szCs w:val="20"/>
              </w:rPr>
              <w:t>Subtotal =</w:t>
            </w:r>
          </w:p>
        </w:tc>
        <w:tc>
          <w:tcPr>
            <w:tcW w:w="2160" w:type="dxa"/>
            <w:tcBorders>
              <w:top w:val="single" w:color="auto" w:sz="4" w:space="0"/>
              <w:left w:val="single" w:color="auto" w:sz="4" w:space="0"/>
              <w:bottom w:val="single" w:color="auto" w:sz="4" w:space="0"/>
              <w:right w:val="single" w:color="auto" w:sz="4" w:space="0"/>
            </w:tcBorders>
          </w:tcPr>
          <w:p w:rsidRPr="001F3858" w:rsidR="001F3858" w:rsidP="001F3858" w:rsidRDefault="001F3858" w14:paraId="50D81586" w14:textId="77777777">
            <w:pPr>
              <w:jc w:val="right"/>
              <w:rPr>
                <w:rFonts w:ascii="Times New Roman" w:hAnsi="Times New Roman"/>
                <w:b/>
                <w:bCs/>
                <w:sz w:val="20"/>
                <w:szCs w:val="20"/>
              </w:rPr>
            </w:pPr>
          </w:p>
          <w:p w:rsidRPr="001F3858" w:rsidR="001F3858" w:rsidP="001F3858" w:rsidRDefault="001F3858" w14:paraId="0CBE94B1" w14:textId="77777777">
            <w:pPr>
              <w:jc w:val="right"/>
              <w:rPr>
                <w:rFonts w:ascii="Times New Roman" w:hAnsi="Times New Roman"/>
                <w:b/>
                <w:bCs/>
                <w:sz w:val="20"/>
                <w:szCs w:val="20"/>
              </w:rPr>
            </w:pPr>
            <w:r w:rsidRPr="001F3858">
              <w:rPr>
                <w:rFonts w:ascii="Times New Roman" w:hAnsi="Times New Roman"/>
                <w:b/>
                <w:bCs/>
                <w:sz w:val="20"/>
                <w:szCs w:val="20"/>
              </w:rPr>
              <w:t>$6,681,520</w:t>
            </w:r>
          </w:p>
        </w:tc>
      </w:tr>
      <w:tr w:rsidRPr="001F3858" w:rsidR="001F3858" w:rsidTr="002F7D2F" w14:paraId="52E5E65C" w14:textId="77777777">
        <w:trPr>
          <w:gridBefore w:val="4"/>
          <w:wBefore w:w="5940" w:type="dxa"/>
        </w:trPr>
        <w:tc>
          <w:tcPr>
            <w:tcW w:w="1350" w:type="dxa"/>
            <w:tcBorders>
              <w:top w:val="single" w:color="auto" w:sz="4" w:space="0"/>
              <w:left w:val="single" w:color="auto" w:sz="4" w:space="0"/>
              <w:bottom w:val="single" w:color="auto" w:sz="4" w:space="0"/>
              <w:right w:val="single" w:color="auto" w:sz="4" w:space="0"/>
            </w:tcBorders>
          </w:tcPr>
          <w:p w:rsidRPr="001F3858" w:rsidR="001F3858" w:rsidP="001F3858" w:rsidRDefault="001F3858" w14:paraId="6D9DF7C1" w14:textId="77777777">
            <w:pPr>
              <w:jc w:val="right"/>
              <w:rPr>
                <w:rFonts w:ascii="Times New Roman" w:hAnsi="Times New Roman"/>
                <w:b/>
                <w:bCs/>
                <w:sz w:val="20"/>
                <w:szCs w:val="20"/>
              </w:rPr>
            </w:pPr>
          </w:p>
          <w:p w:rsidRPr="001F3858" w:rsidR="001F3858" w:rsidP="001F3858" w:rsidRDefault="001F3858" w14:paraId="60368F30" w14:textId="77777777">
            <w:pPr>
              <w:jc w:val="right"/>
              <w:rPr>
                <w:rFonts w:ascii="Times New Roman" w:hAnsi="Times New Roman"/>
                <w:b/>
                <w:bCs/>
                <w:sz w:val="20"/>
                <w:szCs w:val="20"/>
              </w:rPr>
            </w:pPr>
          </w:p>
          <w:p w:rsidRPr="001F3858" w:rsidR="001F3858" w:rsidP="001F3858" w:rsidRDefault="001F3858" w14:paraId="282009D1" w14:textId="77777777">
            <w:pPr>
              <w:jc w:val="right"/>
              <w:rPr>
                <w:rFonts w:ascii="Times New Roman" w:hAnsi="Times New Roman"/>
                <w:b/>
                <w:bCs/>
                <w:sz w:val="20"/>
                <w:szCs w:val="20"/>
              </w:rPr>
            </w:pPr>
            <w:r w:rsidRPr="001F3858">
              <w:rPr>
                <w:rFonts w:ascii="Times New Roman" w:hAnsi="Times New Roman"/>
                <w:b/>
                <w:bCs/>
                <w:sz w:val="20"/>
                <w:szCs w:val="20"/>
              </w:rPr>
              <w:t>Total Cost =</w:t>
            </w:r>
          </w:p>
        </w:tc>
        <w:tc>
          <w:tcPr>
            <w:tcW w:w="2160" w:type="dxa"/>
            <w:tcBorders>
              <w:top w:val="single" w:color="auto" w:sz="4" w:space="0"/>
              <w:left w:val="single" w:color="auto" w:sz="4" w:space="0"/>
              <w:bottom w:val="single" w:color="auto" w:sz="4" w:space="0"/>
              <w:right w:val="single" w:color="auto" w:sz="4" w:space="0"/>
            </w:tcBorders>
          </w:tcPr>
          <w:p w:rsidRPr="001F3858" w:rsidR="001F3858" w:rsidP="001F3858" w:rsidRDefault="001F3858" w14:paraId="7025678C" w14:textId="77777777">
            <w:pPr>
              <w:jc w:val="right"/>
              <w:rPr>
                <w:rFonts w:ascii="Times New Roman" w:hAnsi="Times New Roman"/>
                <w:b/>
                <w:bCs/>
                <w:sz w:val="20"/>
                <w:szCs w:val="20"/>
              </w:rPr>
            </w:pPr>
          </w:p>
          <w:p w:rsidRPr="001F3858" w:rsidR="001F3858" w:rsidP="001F3858" w:rsidRDefault="001F3858" w14:paraId="660250C8" w14:textId="77777777">
            <w:pPr>
              <w:jc w:val="right"/>
              <w:rPr>
                <w:rFonts w:ascii="Times New Roman" w:hAnsi="Times New Roman"/>
                <w:b/>
                <w:bCs/>
                <w:sz w:val="20"/>
                <w:szCs w:val="20"/>
              </w:rPr>
            </w:pPr>
          </w:p>
          <w:p w:rsidRPr="001F3858" w:rsidR="001F3858" w:rsidP="001F3858" w:rsidRDefault="001F3858" w14:paraId="01E1EA4B" w14:textId="77777777">
            <w:pPr>
              <w:jc w:val="right"/>
              <w:rPr>
                <w:rFonts w:ascii="Times New Roman" w:hAnsi="Times New Roman"/>
                <w:b/>
                <w:bCs/>
                <w:sz w:val="20"/>
                <w:szCs w:val="20"/>
              </w:rPr>
            </w:pPr>
            <w:r w:rsidRPr="001F3858">
              <w:rPr>
                <w:rFonts w:ascii="Times New Roman" w:hAnsi="Times New Roman"/>
                <w:b/>
                <w:bCs/>
                <w:sz w:val="20"/>
                <w:szCs w:val="20"/>
              </w:rPr>
              <w:t>$7,262,677</w:t>
            </w:r>
          </w:p>
        </w:tc>
      </w:tr>
    </w:tbl>
    <w:p w:rsidRPr="001F3858" w:rsidR="001F3858" w:rsidP="001F3858" w:rsidRDefault="001F3858" w14:paraId="58C32A38" w14:textId="77777777">
      <w:pPr>
        <w:spacing w:after="0" w:line="240" w:lineRule="auto"/>
        <w:jc w:val="right"/>
        <w:rPr>
          <w:rFonts w:ascii="Calibri" w:hAnsi="Calibri" w:eastAsia="Calibri" w:cs="Times New Roman"/>
        </w:rPr>
      </w:pPr>
    </w:p>
    <w:p w:rsidRPr="001F3858" w:rsidR="001F3858" w:rsidP="001F3858" w:rsidRDefault="001F3858" w14:paraId="52378C2C" w14:textId="77777777">
      <w:pPr>
        <w:spacing w:after="0" w:line="240" w:lineRule="auto"/>
        <w:jc w:val="right"/>
        <w:rPr>
          <w:rFonts w:ascii="Calibri" w:hAnsi="Calibri" w:eastAsia="Calibri" w:cs="Times New Roman"/>
        </w:rPr>
      </w:pPr>
    </w:p>
    <w:p w:rsidRPr="00302B24" w:rsidR="00302B24" w:rsidP="00302B24" w:rsidRDefault="00302B24" w14:paraId="665C5EFD" w14:textId="312B57D5">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b/>
          <w:bCs/>
          <w:sz w:val="24"/>
          <w:szCs w:val="24"/>
        </w:rPr>
        <w:t>15.   </w:t>
      </w:r>
      <w:r w:rsidR="00A810CC">
        <w:rPr>
          <w:rFonts w:ascii="Times New Roman" w:hAnsi="Times New Roman" w:eastAsia="Times New Roman" w:cs="Times New Roman"/>
          <w:b/>
          <w:bCs/>
          <w:sz w:val="24"/>
          <w:szCs w:val="24"/>
        </w:rPr>
        <w:tab/>
      </w:r>
      <w:r w:rsidRPr="00302B24">
        <w:rPr>
          <w:rFonts w:ascii="Times New Roman" w:hAnsi="Times New Roman" w:eastAsia="Times New Roman" w:cs="Times New Roman"/>
          <w:b/>
          <w:bCs/>
          <w:sz w:val="24"/>
          <w:szCs w:val="24"/>
          <w:u w:val="single"/>
        </w:rPr>
        <w:t>Explain the reasons for any program changes or adjustments reported in items 13 or 14 of OMB Form 83-1</w:t>
      </w:r>
      <w:r w:rsidRPr="00302B24">
        <w:rPr>
          <w:rFonts w:ascii="Times New Roman" w:hAnsi="Times New Roman" w:eastAsia="Times New Roman" w:cs="Times New Roman"/>
          <w:b/>
          <w:bCs/>
          <w:sz w:val="24"/>
          <w:szCs w:val="24"/>
        </w:rPr>
        <w:t>.</w:t>
      </w:r>
      <w:r w:rsidRPr="00302B24">
        <w:rPr>
          <w:rFonts w:ascii="Times New Roman" w:hAnsi="Times New Roman" w:eastAsia="Times New Roman" w:cs="Times New Roman"/>
          <w:sz w:val="24"/>
          <w:szCs w:val="24"/>
        </w:rPr>
        <w:t> </w:t>
      </w:r>
    </w:p>
    <w:p w:rsidRPr="00302B24" w:rsidR="00302B24" w:rsidP="00302B24" w:rsidRDefault="00302B24" w14:paraId="00B50D32" w14:textId="77777777">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 </w:t>
      </w:r>
    </w:p>
    <w:p w:rsidRPr="00302B24" w:rsidR="00302B24" w:rsidP="00302B24" w:rsidRDefault="00302B24" w14:paraId="3CC7F641" w14:textId="78712560">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This is an emergency approval request for a new </w:t>
      </w:r>
      <w:r w:rsidRPr="00D058E1">
        <w:rPr>
          <w:rFonts w:ascii="Times New Roman" w:hAnsi="Times New Roman" w:eastAsia="Times New Roman" w:cs="Times New Roman"/>
          <w:sz w:val="24"/>
          <w:szCs w:val="24"/>
        </w:rPr>
        <w:t>information collection</w:t>
      </w:r>
      <w:r w:rsidRPr="00302B24">
        <w:rPr>
          <w:rFonts w:ascii="Times New Roman" w:hAnsi="Times New Roman" w:eastAsia="Times New Roman" w:cs="Times New Roman"/>
          <w:sz w:val="24"/>
          <w:szCs w:val="24"/>
        </w:rPr>
        <w:t>.   </w:t>
      </w:r>
    </w:p>
    <w:p w:rsidR="00302B24" w:rsidP="00302B24" w:rsidRDefault="00302B24" w14:paraId="5E3EF334" w14:textId="277BC86F">
      <w:pPr>
        <w:spacing w:after="0" w:line="240" w:lineRule="auto"/>
        <w:textAlignment w:val="baseline"/>
        <w:rPr>
          <w:rFonts w:ascii="Times New Roman" w:hAnsi="Times New Roman" w:eastAsia="Times New Roman" w:cs="Times New Roman"/>
          <w:sz w:val="24"/>
          <w:szCs w:val="24"/>
        </w:rPr>
      </w:pPr>
      <w:r w:rsidRPr="00302B24">
        <w:rPr>
          <w:rFonts w:ascii="Times New Roman" w:hAnsi="Times New Roman" w:eastAsia="Times New Roman" w:cs="Times New Roman"/>
          <w:sz w:val="24"/>
          <w:szCs w:val="24"/>
        </w:rPr>
        <w:t> </w:t>
      </w:r>
    </w:p>
    <w:p w:rsidRPr="00302B24" w:rsidR="004474BF" w:rsidP="00302B24" w:rsidRDefault="004474BF" w14:paraId="52C521B1" w14:textId="77777777">
      <w:pPr>
        <w:spacing w:after="0" w:line="240" w:lineRule="auto"/>
        <w:textAlignment w:val="baseline"/>
        <w:rPr>
          <w:rFonts w:ascii="Segoe UI" w:hAnsi="Segoe UI" w:eastAsia="Times New Roman" w:cs="Segoe UI"/>
          <w:sz w:val="18"/>
          <w:szCs w:val="18"/>
        </w:rPr>
      </w:pPr>
    </w:p>
    <w:p w:rsidRPr="00302B24" w:rsidR="00302B24" w:rsidP="00302B24" w:rsidRDefault="00302B24" w14:paraId="30050428" w14:textId="66D555B0">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b/>
          <w:bCs/>
          <w:sz w:val="24"/>
          <w:szCs w:val="24"/>
        </w:rPr>
        <w:t>16.   </w:t>
      </w:r>
      <w:r w:rsidR="00A810CC">
        <w:rPr>
          <w:rFonts w:ascii="Times New Roman" w:hAnsi="Times New Roman" w:eastAsia="Times New Roman" w:cs="Times New Roman"/>
          <w:b/>
          <w:bCs/>
          <w:sz w:val="24"/>
          <w:szCs w:val="24"/>
        </w:rPr>
        <w:tab/>
      </w:r>
      <w:r w:rsidRPr="00302B24">
        <w:rPr>
          <w:rFonts w:ascii="Times New Roman" w:hAnsi="Times New Roman" w:eastAsia="Times New Roman" w:cs="Times New Roman"/>
          <w:b/>
          <w:bCs/>
          <w:sz w:val="24"/>
          <w:szCs w:val="24"/>
          <w:u w:val="single"/>
        </w:rPr>
        <w:t>For collection of information whose results will be published, outline plans for tabulation and publication</w:t>
      </w:r>
      <w:r w:rsidRPr="00302B24">
        <w:rPr>
          <w:rFonts w:ascii="Times New Roman" w:hAnsi="Times New Roman" w:eastAsia="Times New Roman" w:cs="Times New Roman"/>
          <w:b/>
          <w:bCs/>
          <w:sz w:val="24"/>
          <w:szCs w:val="24"/>
        </w:rPr>
        <w:t>.</w:t>
      </w:r>
      <w:r w:rsidRPr="00302B24">
        <w:rPr>
          <w:rFonts w:ascii="Times New Roman" w:hAnsi="Times New Roman" w:eastAsia="Times New Roman" w:cs="Times New Roman"/>
          <w:sz w:val="24"/>
          <w:szCs w:val="24"/>
        </w:rPr>
        <w:t> </w:t>
      </w:r>
    </w:p>
    <w:p w:rsidRPr="00302B24" w:rsidR="00302B24" w:rsidP="00302B24" w:rsidRDefault="00302B24" w14:paraId="4B7D4C72" w14:textId="77777777">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 </w:t>
      </w:r>
    </w:p>
    <w:p w:rsidRPr="00302B24" w:rsidR="00302B24" w:rsidP="00302B24" w:rsidRDefault="00302B24" w14:paraId="20EA8A0E" w14:textId="77777777">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Rural Development has no plans to publish the information collected under the provisions of the program. </w:t>
      </w:r>
    </w:p>
    <w:p w:rsidR="00302B24" w:rsidP="00302B24" w:rsidRDefault="00302B24" w14:paraId="60BF105A" w14:textId="6FAA5532">
      <w:pPr>
        <w:spacing w:after="0" w:line="240" w:lineRule="auto"/>
        <w:textAlignment w:val="baseline"/>
        <w:rPr>
          <w:rFonts w:ascii="Times New Roman" w:hAnsi="Times New Roman" w:eastAsia="Times New Roman" w:cs="Times New Roman"/>
          <w:sz w:val="24"/>
          <w:szCs w:val="24"/>
        </w:rPr>
      </w:pPr>
      <w:r w:rsidRPr="00302B24">
        <w:rPr>
          <w:rFonts w:ascii="Times New Roman" w:hAnsi="Times New Roman" w:eastAsia="Times New Roman" w:cs="Times New Roman"/>
          <w:sz w:val="24"/>
          <w:szCs w:val="24"/>
        </w:rPr>
        <w:t> </w:t>
      </w:r>
    </w:p>
    <w:p w:rsidRPr="00302B24" w:rsidR="004474BF" w:rsidP="00302B24" w:rsidRDefault="004474BF" w14:paraId="74934D75" w14:textId="77777777">
      <w:pPr>
        <w:spacing w:after="0" w:line="240" w:lineRule="auto"/>
        <w:textAlignment w:val="baseline"/>
        <w:rPr>
          <w:rFonts w:ascii="Segoe UI" w:hAnsi="Segoe UI" w:eastAsia="Times New Roman" w:cs="Segoe UI"/>
          <w:sz w:val="18"/>
          <w:szCs w:val="18"/>
        </w:rPr>
      </w:pPr>
    </w:p>
    <w:p w:rsidRPr="00302B24" w:rsidR="00302B24" w:rsidP="00302B24" w:rsidRDefault="00302B24" w14:paraId="1CE341A9" w14:textId="21453830">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b/>
          <w:bCs/>
          <w:sz w:val="24"/>
          <w:szCs w:val="24"/>
        </w:rPr>
        <w:t>17.   </w:t>
      </w:r>
      <w:r w:rsidR="00A810CC">
        <w:rPr>
          <w:rFonts w:ascii="Times New Roman" w:hAnsi="Times New Roman" w:eastAsia="Times New Roman" w:cs="Times New Roman"/>
          <w:b/>
          <w:bCs/>
          <w:sz w:val="24"/>
          <w:szCs w:val="24"/>
        </w:rPr>
        <w:tab/>
      </w:r>
      <w:r w:rsidRPr="00302B24">
        <w:rPr>
          <w:rFonts w:ascii="Times New Roman" w:hAnsi="Times New Roman" w:eastAsia="Times New Roman" w:cs="Times New Roman"/>
          <w:b/>
          <w:bCs/>
          <w:sz w:val="24"/>
          <w:szCs w:val="24"/>
          <w:u w:val="single"/>
        </w:rPr>
        <w:t>If seeking approval to not display the expiration date for OMB approval of the information collection, explain the reasons that display would be inappropriate</w:t>
      </w:r>
      <w:r w:rsidRPr="00302B24">
        <w:rPr>
          <w:rFonts w:ascii="Times New Roman" w:hAnsi="Times New Roman" w:eastAsia="Times New Roman" w:cs="Times New Roman"/>
          <w:b/>
          <w:bCs/>
          <w:sz w:val="24"/>
          <w:szCs w:val="24"/>
        </w:rPr>
        <w:t>.</w:t>
      </w:r>
      <w:r w:rsidRPr="00302B24">
        <w:rPr>
          <w:rFonts w:ascii="Times New Roman" w:hAnsi="Times New Roman" w:eastAsia="Times New Roman" w:cs="Times New Roman"/>
          <w:sz w:val="24"/>
          <w:szCs w:val="24"/>
        </w:rPr>
        <w:t> </w:t>
      </w:r>
    </w:p>
    <w:p w:rsidRPr="00302B24" w:rsidR="00302B24" w:rsidP="00302B24" w:rsidRDefault="00302B24" w14:paraId="555AB8A0" w14:textId="77777777">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 </w:t>
      </w:r>
    </w:p>
    <w:p w:rsidRPr="00302B24" w:rsidR="00302B24" w:rsidP="00302B24" w:rsidRDefault="00302B24" w14:paraId="1469AFDD" w14:textId="27B3CC10">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RD will display the OMB expiration date on the forms. </w:t>
      </w:r>
    </w:p>
    <w:p w:rsidR="00302B24" w:rsidP="00302B24" w:rsidRDefault="00302B24" w14:paraId="358C6DAE" w14:textId="520F69BA">
      <w:pPr>
        <w:spacing w:after="0" w:line="240" w:lineRule="auto"/>
        <w:textAlignment w:val="baseline"/>
        <w:rPr>
          <w:rFonts w:ascii="Times New Roman" w:hAnsi="Times New Roman" w:eastAsia="Times New Roman" w:cs="Times New Roman"/>
          <w:sz w:val="24"/>
          <w:szCs w:val="24"/>
        </w:rPr>
      </w:pPr>
      <w:r w:rsidRPr="00302B24">
        <w:rPr>
          <w:rFonts w:ascii="Times New Roman" w:hAnsi="Times New Roman" w:eastAsia="Times New Roman" w:cs="Times New Roman"/>
          <w:sz w:val="24"/>
          <w:szCs w:val="24"/>
        </w:rPr>
        <w:t> </w:t>
      </w:r>
    </w:p>
    <w:p w:rsidRPr="00302B24" w:rsidR="004474BF" w:rsidP="00302B24" w:rsidRDefault="004474BF" w14:paraId="40E15524" w14:textId="77777777">
      <w:pPr>
        <w:spacing w:after="0" w:line="240" w:lineRule="auto"/>
        <w:textAlignment w:val="baseline"/>
        <w:rPr>
          <w:rFonts w:ascii="Segoe UI" w:hAnsi="Segoe UI" w:eastAsia="Times New Roman" w:cs="Segoe UI"/>
          <w:sz w:val="18"/>
          <w:szCs w:val="18"/>
        </w:rPr>
      </w:pPr>
    </w:p>
    <w:p w:rsidRPr="00302B24" w:rsidR="00302B24" w:rsidP="00302B24" w:rsidRDefault="00302B24" w14:paraId="67586F1F" w14:textId="7789532A">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b/>
          <w:bCs/>
          <w:sz w:val="24"/>
          <w:szCs w:val="24"/>
        </w:rPr>
        <w:t>18.  </w:t>
      </w:r>
      <w:r w:rsidR="00A810CC">
        <w:rPr>
          <w:rFonts w:ascii="Times New Roman" w:hAnsi="Times New Roman" w:eastAsia="Times New Roman" w:cs="Times New Roman"/>
          <w:b/>
          <w:bCs/>
          <w:sz w:val="24"/>
          <w:szCs w:val="24"/>
        </w:rPr>
        <w:tab/>
      </w:r>
      <w:r w:rsidRPr="00302B24">
        <w:rPr>
          <w:rFonts w:ascii="Times New Roman" w:hAnsi="Times New Roman" w:eastAsia="Times New Roman" w:cs="Times New Roman"/>
          <w:b/>
          <w:bCs/>
          <w:sz w:val="24"/>
          <w:szCs w:val="24"/>
        </w:rPr>
        <w:t> </w:t>
      </w:r>
      <w:r w:rsidRPr="00302B24">
        <w:rPr>
          <w:rFonts w:ascii="Times New Roman" w:hAnsi="Times New Roman" w:eastAsia="Times New Roman" w:cs="Times New Roman"/>
          <w:b/>
          <w:bCs/>
          <w:sz w:val="24"/>
          <w:szCs w:val="24"/>
          <w:u w:val="single"/>
        </w:rPr>
        <w:t>Explain each exception to the certification statement identified in item 19 of OMB Form 83-1</w:t>
      </w:r>
      <w:r w:rsidRPr="00302B24">
        <w:rPr>
          <w:rFonts w:ascii="Times New Roman" w:hAnsi="Times New Roman" w:eastAsia="Times New Roman" w:cs="Times New Roman"/>
          <w:b/>
          <w:bCs/>
          <w:sz w:val="24"/>
          <w:szCs w:val="24"/>
        </w:rPr>
        <w:t>.</w:t>
      </w:r>
      <w:r w:rsidRPr="00302B24">
        <w:rPr>
          <w:rFonts w:ascii="Times New Roman" w:hAnsi="Times New Roman" w:eastAsia="Times New Roman" w:cs="Times New Roman"/>
          <w:sz w:val="24"/>
          <w:szCs w:val="24"/>
        </w:rPr>
        <w:t> </w:t>
      </w:r>
    </w:p>
    <w:p w:rsidRPr="00302B24" w:rsidR="00302B24" w:rsidP="00302B24" w:rsidRDefault="00302B24" w14:paraId="46ABD9F8" w14:textId="77777777">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 </w:t>
      </w:r>
    </w:p>
    <w:p w:rsidRPr="00302B24" w:rsidR="00302B24" w:rsidP="00302B24" w:rsidRDefault="00302B24" w14:paraId="49D5D38A" w14:textId="77777777">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RHS is able to certify compliance with all provisions under Item 19 of OMB Form 83-I. </w:t>
      </w:r>
    </w:p>
    <w:p w:rsidR="00DA6CC7" w:rsidP="00302B24" w:rsidRDefault="00302B24" w14:paraId="2DD2C737" w14:textId="77777777">
      <w:pPr>
        <w:spacing w:after="0" w:line="240" w:lineRule="auto"/>
        <w:textAlignment w:val="baseline"/>
        <w:rPr>
          <w:rFonts w:ascii="Times New Roman" w:hAnsi="Times New Roman" w:eastAsia="Times New Roman" w:cs="Times New Roman"/>
          <w:sz w:val="24"/>
          <w:szCs w:val="24"/>
        </w:rPr>
      </w:pPr>
      <w:r w:rsidRPr="00302B24">
        <w:rPr>
          <w:rFonts w:ascii="Times New Roman" w:hAnsi="Times New Roman" w:eastAsia="Times New Roman" w:cs="Times New Roman"/>
          <w:sz w:val="24"/>
          <w:szCs w:val="24"/>
        </w:rPr>
        <w:t> </w:t>
      </w:r>
    </w:p>
    <w:p w:rsidRPr="00302B24" w:rsidR="00302B24" w:rsidP="00302B24" w:rsidRDefault="00302B24" w14:paraId="31678B66" w14:textId="35FFB515">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b/>
          <w:bCs/>
          <w:sz w:val="24"/>
          <w:szCs w:val="24"/>
        </w:rPr>
        <w:t>19.   </w:t>
      </w:r>
      <w:r w:rsidRPr="00302B24">
        <w:rPr>
          <w:rFonts w:ascii="Times New Roman" w:hAnsi="Times New Roman" w:eastAsia="Times New Roman" w:cs="Times New Roman"/>
          <w:b/>
          <w:bCs/>
          <w:sz w:val="24"/>
          <w:szCs w:val="24"/>
          <w:u w:val="single"/>
        </w:rPr>
        <w:t>How is this information collection related to the Service Center Initiative (SCI)</w:t>
      </w:r>
      <w:r w:rsidRPr="00302B24">
        <w:rPr>
          <w:rFonts w:ascii="Times New Roman" w:hAnsi="Times New Roman" w:eastAsia="Times New Roman" w:cs="Times New Roman"/>
          <w:b/>
          <w:bCs/>
          <w:sz w:val="24"/>
          <w:szCs w:val="24"/>
        </w:rPr>
        <w:t>?</w:t>
      </w:r>
      <w:r w:rsidRPr="00302B24">
        <w:rPr>
          <w:rFonts w:ascii="Times New Roman" w:hAnsi="Times New Roman" w:eastAsia="Times New Roman" w:cs="Times New Roman"/>
          <w:b/>
          <w:bCs/>
          <w:sz w:val="24"/>
          <w:szCs w:val="24"/>
          <w:u w:val="single"/>
        </w:rPr>
        <w:t>  Will the information collection be part of the one-stop shopping concept?</w:t>
      </w:r>
      <w:r w:rsidRPr="00302B24">
        <w:rPr>
          <w:rFonts w:ascii="Times New Roman" w:hAnsi="Times New Roman" w:eastAsia="Times New Roman" w:cs="Times New Roman"/>
          <w:sz w:val="24"/>
          <w:szCs w:val="24"/>
        </w:rPr>
        <w:t> </w:t>
      </w:r>
    </w:p>
    <w:p w:rsidRPr="00302B24" w:rsidR="00302B24" w:rsidP="00302B24" w:rsidRDefault="00302B24" w14:paraId="6C5BA1AB" w14:textId="77777777">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 </w:t>
      </w:r>
    </w:p>
    <w:p w:rsidRPr="00302B24" w:rsidR="00302B24" w:rsidP="00302B24" w:rsidRDefault="00302B24" w14:paraId="08547D15" w14:textId="6F18CB0F">
      <w:pPr>
        <w:spacing w:after="0" w:line="240" w:lineRule="auto"/>
        <w:textAlignment w:val="baseline"/>
        <w:rPr>
          <w:rFonts w:ascii="Segoe UI" w:hAnsi="Segoe UI" w:eastAsia="Times New Roman" w:cs="Segoe UI"/>
          <w:sz w:val="18"/>
          <w:szCs w:val="18"/>
        </w:rPr>
      </w:pPr>
      <w:r w:rsidRPr="00302B24">
        <w:rPr>
          <w:rFonts w:ascii="Times New Roman" w:hAnsi="Times New Roman" w:eastAsia="Times New Roman" w:cs="Times New Roman"/>
          <w:sz w:val="24"/>
          <w:szCs w:val="24"/>
        </w:rPr>
        <w:t>This information collection is not related to the Service Centers Initiative.  The information collection under this regulation is case specific. </w:t>
      </w:r>
    </w:p>
    <w:sectPr w:rsidRPr="00302B24" w:rsidR="00302B24" w:rsidSect="00AF72C8">
      <w:pgSz w:w="12240" w:h="15840"/>
      <w:pgMar w:top="1440" w:right="1440" w:bottom="1440" w:left="116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1268FF"/>
    <w:multiLevelType w:val="multilevel"/>
    <w:tmpl w:val="8C2E633A"/>
    <w:lvl w:ilvl="0">
      <w:start w:val="8"/>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BC75BF"/>
    <w:multiLevelType w:val="multilevel"/>
    <w:tmpl w:val="F5E6303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F2E162C"/>
    <w:multiLevelType w:val="multilevel"/>
    <w:tmpl w:val="A98281AC"/>
    <w:lvl w:ilvl="0">
      <w:start w:val="7"/>
      <w:numFmt w:val="lowerLetter"/>
      <w:lvlText w:val="%1."/>
      <w:lvlJc w:val="left"/>
      <w:pPr>
        <w:tabs>
          <w:tab w:val="num" w:pos="720"/>
        </w:tabs>
        <w:ind w:left="720" w:hanging="360"/>
      </w:pPr>
      <w:rPr>
        <w:b/>
        <w:bCs/>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FD5181C"/>
    <w:multiLevelType w:val="hybridMultilevel"/>
    <w:tmpl w:val="5CF45F34"/>
    <w:lvl w:ilvl="0" w:tplc="B68838CE">
      <w:start w:val="4"/>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5C5B3C"/>
    <w:multiLevelType w:val="multilevel"/>
    <w:tmpl w:val="C2282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451557"/>
    <w:multiLevelType w:val="multilevel"/>
    <w:tmpl w:val="0F58207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lowerLetter"/>
      <w:lvlText w:val="(%3)"/>
      <w:lvlJc w:val="left"/>
      <w:pPr>
        <w:ind w:left="2160" w:hanging="360"/>
      </w:pPr>
      <w:rPr>
        <w:rFonts w:hint="default"/>
        <w:b/>
        <w:bCs/>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81D159E"/>
    <w:multiLevelType w:val="multilevel"/>
    <w:tmpl w:val="128A79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F79696D"/>
    <w:multiLevelType w:val="multilevel"/>
    <w:tmpl w:val="A758728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3F847338"/>
    <w:multiLevelType w:val="multilevel"/>
    <w:tmpl w:val="14F4501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57C2651A"/>
    <w:multiLevelType w:val="multilevel"/>
    <w:tmpl w:val="DD7C96A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672413B3"/>
    <w:multiLevelType w:val="multilevel"/>
    <w:tmpl w:val="C78839F0"/>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7A62425D"/>
    <w:multiLevelType w:val="multilevel"/>
    <w:tmpl w:val="EDCA1792"/>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D2D77A7"/>
    <w:multiLevelType w:val="multilevel"/>
    <w:tmpl w:val="32A2F50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5"/>
  </w:num>
  <w:num w:numId="2">
    <w:abstractNumId w:val="4"/>
  </w:num>
  <w:num w:numId="3">
    <w:abstractNumId w:val="11"/>
  </w:num>
  <w:num w:numId="4">
    <w:abstractNumId w:val="6"/>
  </w:num>
  <w:num w:numId="5">
    <w:abstractNumId w:val="9"/>
  </w:num>
  <w:num w:numId="6">
    <w:abstractNumId w:val="12"/>
  </w:num>
  <w:num w:numId="7">
    <w:abstractNumId w:val="1"/>
  </w:num>
  <w:num w:numId="8">
    <w:abstractNumId w:val="8"/>
  </w:num>
  <w:num w:numId="9">
    <w:abstractNumId w:val="7"/>
  </w:num>
  <w:num w:numId="10">
    <w:abstractNumId w:val="2"/>
  </w:num>
  <w:num w:numId="11">
    <w:abstractNumId w:val="10"/>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B24"/>
    <w:rsid w:val="00003C16"/>
    <w:rsid w:val="000432F8"/>
    <w:rsid w:val="00083ADB"/>
    <w:rsid w:val="000C3040"/>
    <w:rsid w:val="001B2A62"/>
    <w:rsid w:val="001B63E0"/>
    <w:rsid w:val="001F3858"/>
    <w:rsid w:val="00214987"/>
    <w:rsid w:val="00233D02"/>
    <w:rsid w:val="00251FFF"/>
    <w:rsid w:val="00295796"/>
    <w:rsid w:val="002D113C"/>
    <w:rsid w:val="002E5AEA"/>
    <w:rsid w:val="00302B24"/>
    <w:rsid w:val="00344F0B"/>
    <w:rsid w:val="003514BC"/>
    <w:rsid w:val="003521B2"/>
    <w:rsid w:val="00375BE8"/>
    <w:rsid w:val="004110C1"/>
    <w:rsid w:val="004237F5"/>
    <w:rsid w:val="0043693A"/>
    <w:rsid w:val="004474BF"/>
    <w:rsid w:val="004475B5"/>
    <w:rsid w:val="00474101"/>
    <w:rsid w:val="004B0B5E"/>
    <w:rsid w:val="004B329D"/>
    <w:rsid w:val="00523646"/>
    <w:rsid w:val="005275FA"/>
    <w:rsid w:val="00545139"/>
    <w:rsid w:val="005610C4"/>
    <w:rsid w:val="005665FA"/>
    <w:rsid w:val="00572080"/>
    <w:rsid w:val="00581F75"/>
    <w:rsid w:val="005C2BA6"/>
    <w:rsid w:val="005C2EC6"/>
    <w:rsid w:val="005C4767"/>
    <w:rsid w:val="0062244A"/>
    <w:rsid w:val="0064368D"/>
    <w:rsid w:val="00667808"/>
    <w:rsid w:val="00696BA4"/>
    <w:rsid w:val="007023A6"/>
    <w:rsid w:val="00702834"/>
    <w:rsid w:val="00724249"/>
    <w:rsid w:val="00724DCC"/>
    <w:rsid w:val="00753009"/>
    <w:rsid w:val="007838B3"/>
    <w:rsid w:val="007D6FFE"/>
    <w:rsid w:val="007E7E40"/>
    <w:rsid w:val="007F181F"/>
    <w:rsid w:val="00842D82"/>
    <w:rsid w:val="00874739"/>
    <w:rsid w:val="00874DF2"/>
    <w:rsid w:val="0088432E"/>
    <w:rsid w:val="00885FCD"/>
    <w:rsid w:val="008E25D7"/>
    <w:rsid w:val="008F07DB"/>
    <w:rsid w:val="009051F4"/>
    <w:rsid w:val="00931A2D"/>
    <w:rsid w:val="009859DE"/>
    <w:rsid w:val="009D56BD"/>
    <w:rsid w:val="00A0070A"/>
    <w:rsid w:val="00A21EBF"/>
    <w:rsid w:val="00A34C38"/>
    <w:rsid w:val="00A440B5"/>
    <w:rsid w:val="00A678D4"/>
    <w:rsid w:val="00A724B5"/>
    <w:rsid w:val="00A810CC"/>
    <w:rsid w:val="00A845B6"/>
    <w:rsid w:val="00AF72C8"/>
    <w:rsid w:val="00B36E1F"/>
    <w:rsid w:val="00B36F55"/>
    <w:rsid w:val="00B50456"/>
    <w:rsid w:val="00B515AE"/>
    <w:rsid w:val="00BA42B2"/>
    <w:rsid w:val="00BA5688"/>
    <w:rsid w:val="00BB7337"/>
    <w:rsid w:val="00BC16D6"/>
    <w:rsid w:val="00BE256F"/>
    <w:rsid w:val="00BE7B4E"/>
    <w:rsid w:val="00BF19DC"/>
    <w:rsid w:val="00C11E7E"/>
    <w:rsid w:val="00C357B3"/>
    <w:rsid w:val="00C72BDC"/>
    <w:rsid w:val="00C73AFB"/>
    <w:rsid w:val="00C9456C"/>
    <w:rsid w:val="00C976F9"/>
    <w:rsid w:val="00D058E1"/>
    <w:rsid w:val="00D55D5E"/>
    <w:rsid w:val="00D60B9A"/>
    <w:rsid w:val="00D64231"/>
    <w:rsid w:val="00D672A4"/>
    <w:rsid w:val="00DA6CC7"/>
    <w:rsid w:val="00DC0C52"/>
    <w:rsid w:val="00DC655B"/>
    <w:rsid w:val="00DF557E"/>
    <w:rsid w:val="00DF720F"/>
    <w:rsid w:val="00E130F7"/>
    <w:rsid w:val="00EC7E74"/>
    <w:rsid w:val="00ED1306"/>
    <w:rsid w:val="00EE3B92"/>
    <w:rsid w:val="00F22F3D"/>
    <w:rsid w:val="00F26910"/>
    <w:rsid w:val="00F27119"/>
    <w:rsid w:val="00F41FA0"/>
    <w:rsid w:val="00F57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DDA0F"/>
  <w15:chartTrackingRefBased/>
  <w15:docId w15:val="{53BCCFDB-B946-4F99-BBA4-6160FDCAB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2B2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60B9A"/>
    <w:pPr>
      <w:spacing w:after="0" w:line="240" w:lineRule="auto"/>
    </w:pPr>
  </w:style>
  <w:style w:type="table" w:customStyle="1" w:styleId="TableGrid4">
    <w:name w:val="Table Grid4"/>
    <w:basedOn w:val="TableNormal"/>
    <w:next w:val="TableGrid"/>
    <w:uiPriority w:val="39"/>
    <w:rsid w:val="005275F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F72C8"/>
    <w:pPr>
      <w:ind w:left="720"/>
      <w:contextualSpacing/>
    </w:pPr>
  </w:style>
  <w:style w:type="paragraph" w:styleId="BalloonText">
    <w:name w:val="Balloon Text"/>
    <w:basedOn w:val="Normal"/>
    <w:link w:val="BalloonTextChar"/>
    <w:uiPriority w:val="99"/>
    <w:semiHidden/>
    <w:unhideWhenUsed/>
    <w:rsid w:val="00344F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4F0B"/>
    <w:rPr>
      <w:rFonts w:ascii="Segoe UI" w:hAnsi="Segoe UI" w:cs="Segoe UI"/>
      <w:sz w:val="18"/>
      <w:szCs w:val="18"/>
    </w:rPr>
  </w:style>
  <w:style w:type="character" w:styleId="Hyperlink">
    <w:name w:val="Hyperlink"/>
    <w:basedOn w:val="DefaultParagraphFont"/>
    <w:uiPriority w:val="99"/>
    <w:unhideWhenUsed/>
    <w:rsid w:val="004474BF"/>
    <w:rPr>
      <w:color w:val="0563C1" w:themeColor="hyperlink"/>
      <w:u w:val="single"/>
    </w:rPr>
  </w:style>
  <w:style w:type="character" w:styleId="UnresolvedMention">
    <w:name w:val="Unresolved Mention"/>
    <w:basedOn w:val="DefaultParagraphFont"/>
    <w:uiPriority w:val="99"/>
    <w:semiHidden/>
    <w:unhideWhenUsed/>
    <w:rsid w:val="004474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4384521">
      <w:bodyDiv w:val="1"/>
      <w:marLeft w:val="0"/>
      <w:marRight w:val="0"/>
      <w:marTop w:val="0"/>
      <w:marBottom w:val="0"/>
      <w:divBdr>
        <w:top w:val="none" w:sz="0" w:space="0" w:color="auto"/>
        <w:left w:val="none" w:sz="0" w:space="0" w:color="auto"/>
        <w:bottom w:val="none" w:sz="0" w:space="0" w:color="auto"/>
        <w:right w:val="none" w:sz="0" w:space="0" w:color="auto"/>
      </w:divBdr>
      <w:divsChild>
        <w:div w:id="731152059">
          <w:marLeft w:val="0"/>
          <w:marRight w:val="0"/>
          <w:marTop w:val="0"/>
          <w:marBottom w:val="0"/>
          <w:divBdr>
            <w:top w:val="none" w:sz="0" w:space="0" w:color="auto"/>
            <w:left w:val="none" w:sz="0" w:space="0" w:color="auto"/>
            <w:bottom w:val="none" w:sz="0" w:space="0" w:color="auto"/>
            <w:right w:val="none" w:sz="0" w:space="0" w:color="auto"/>
          </w:divBdr>
        </w:div>
        <w:div w:id="1998417854">
          <w:marLeft w:val="0"/>
          <w:marRight w:val="0"/>
          <w:marTop w:val="0"/>
          <w:marBottom w:val="0"/>
          <w:divBdr>
            <w:top w:val="none" w:sz="0" w:space="0" w:color="auto"/>
            <w:left w:val="none" w:sz="0" w:space="0" w:color="auto"/>
            <w:bottom w:val="none" w:sz="0" w:space="0" w:color="auto"/>
            <w:right w:val="none" w:sz="0" w:space="0" w:color="auto"/>
          </w:divBdr>
        </w:div>
        <w:div w:id="1840122115">
          <w:marLeft w:val="0"/>
          <w:marRight w:val="0"/>
          <w:marTop w:val="0"/>
          <w:marBottom w:val="0"/>
          <w:divBdr>
            <w:top w:val="none" w:sz="0" w:space="0" w:color="auto"/>
            <w:left w:val="none" w:sz="0" w:space="0" w:color="auto"/>
            <w:bottom w:val="none" w:sz="0" w:space="0" w:color="auto"/>
            <w:right w:val="none" w:sz="0" w:space="0" w:color="auto"/>
          </w:divBdr>
        </w:div>
        <w:div w:id="1071149255">
          <w:marLeft w:val="0"/>
          <w:marRight w:val="0"/>
          <w:marTop w:val="0"/>
          <w:marBottom w:val="0"/>
          <w:divBdr>
            <w:top w:val="none" w:sz="0" w:space="0" w:color="auto"/>
            <w:left w:val="none" w:sz="0" w:space="0" w:color="auto"/>
            <w:bottom w:val="none" w:sz="0" w:space="0" w:color="auto"/>
            <w:right w:val="none" w:sz="0" w:space="0" w:color="auto"/>
          </w:divBdr>
        </w:div>
        <w:div w:id="890189001">
          <w:marLeft w:val="0"/>
          <w:marRight w:val="0"/>
          <w:marTop w:val="0"/>
          <w:marBottom w:val="0"/>
          <w:divBdr>
            <w:top w:val="none" w:sz="0" w:space="0" w:color="auto"/>
            <w:left w:val="none" w:sz="0" w:space="0" w:color="auto"/>
            <w:bottom w:val="none" w:sz="0" w:space="0" w:color="auto"/>
            <w:right w:val="none" w:sz="0" w:space="0" w:color="auto"/>
          </w:divBdr>
        </w:div>
        <w:div w:id="638340561">
          <w:marLeft w:val="0"/>
          <w:marRight w:val="0"/>
          <w:marTop w:val="0"/>
          <w:marBottom w:val="0"/>
          <w:divBdr>
            <w:top w:val="none" w:sz="0" w:space="0" w:color="auto"/>
            <w:left w:val="none" w:sz="0" w:space="0" w:color="auto"/>
            <w:bottom w:val="none" w:sz="0" w:space="0" w:color="auto"/>
            <w:right w:val="none" w:sz="0" w:space="0" w:color="auto"/>
          </w:divBdr>
        </w:div>
        <w:div w:id="1972977408">
          <w:marLeft w:val="0"/>
          <w:marRight w:val="0"/>
          <w:marTop w:val="0"/>
          <w:marBottom w:val="0"/>
          <w:divBdr>
            <w:top w:val="none" w:sz="0" w:space="0" w:color="auto"/>
            <w:left w:val="none" w:sz="0" w:space="0" w:color="auto"/>
            <w:bottom w:val="none" w:sz="0" w:space="0" w:color="auto"/>
            <w:right w:val="none" w:sz="0" w:space="0" w:color="auto"/>
          </w:divBdr>
        </w:div>
        <w:div w:id="19817331">
          <w:marLeft w:val="0"/>
          <w:marRight w:val="0"/>
          <w:marTop w:val="0"/>
          <w:marBottom w:val="0"/>
          <w:divBdr>
            <w:top w:val="none" w:sz="0" w:space="0" w:color="auto"/>
            <w:left w:val="none" w:sz="0" w:space="0" w:color="auto"/>
            <w:bottom w:val="none" w:sz="0" w:space="0" w:color="auto"/>
            <w:right w:val="none" w:sz="0" w:space="0" w:color="auto"/>
          </w:divBdr>
        </w:div>
        <w:div w:id="1653021774">
          <w:marLeft w:val="0"/>
          <w:marRight w:val="0"/>
          <w:marTop w:val="0"/>
          <w:marBottom w:val="0"/>
          <w:divBdr>
            <w:top w:val="none" w:sz="0" w:space="0" w:color="auto"/>
            <w:left w:val="none" w:sz="0" w:space="0" w:color="auto"/>
            <w:bottom w:val="none" w:sz="0" w:space="0" w:color="auto"/>
            <w:right w:val="none" w:sz="0" w:space="0" w:color="auto"/>
          </w:divBdr>
        </w:div>
        <w:div w:id="2079745148">
          <w:marLeft w:val="0"/>
          <w:marRight w:val="0"/>
          <w:marTop w:val="0"/>
          <w:marBottom w:val="0"/>
          <w:divBdr>
            <w:top w:val="none" w:sz="0" w:space="0" w:color="auto"/>
            <w:left w:val="none" w:sz="0" w:space="0" w:color="auto"/>
            <w:bottom w:val="none" w:sz="0" w:space="0" w:color="auto"/>
            <w:right w:val="none" w:sz="0" w:space="0" w:color="auto"/>
          </w:divBdr>
        </w:div>
        <w:div w:id="293945574">
          <w:marLeft w:val="0"/>
          <w:marRight w:val="0"/>
          <w:marTop w:val="0"/>
          <w:marBottom w:val="0"/>
          <w:divBdr>
            <w:top w:val="none" w:sz="0" w:space="0" w:color="auto"/>
            <w:left w:val="none" w:sz="0" w:space="0" w:color="auto"/>
            <w:bottom w:val="none" w:sz="0" w:space="0" w:color="auto"/>
            <w:right w:val="none" w:sz="0" w:space="0" w:color="auto"/>
          </w:divBdr>
        </w:div>
        <w:div w:id="1301618445">
          <w:marLeft w:val="0"/>
          <w:marRight w:val="0"/>
          <w:marTop w:val="0"/>
          <w:marBottom w:val="0"/>
          <w:divBdr>
            <w:top w:val="none" w:sz="0" w:space="0" w:color="auto"/>
            <w:left w:val="none" w:sz="0" w:space="0" w:color="auto"/>
            <w:bottom w:val="none" w:sz="0" w:space="0" w:color="auto"/>
            <w:right w:val="none" w:sz="0" w:space="0" w:color="auto"/>
          </w:divBdr>
        </w:div>
        <w:div w:id="1209797413">
          <w:marLeft w:val="0"/>
          <w:marRight w:val="0"/>
          <w:marTop w:val="0"/>
          <w:marBottom w:val="0"/>
          <w:divBdr>
            <w:top w:val="none" w:sz="0" w:space="0" w:color="auto"/>
            <w:left w:val="none" w:sz="0" w:space="0" w:color="auto"/>
            <w:bottom w:val="none" w:sz="0" w:space="0" w:color="auto"/>
            <w:right w:val="none" w:sz="0" w:space="0" w:color="auto"/>
          </w:divBdr>
        </w:div>
        <w:div w:id="393621941">
          <w:marLeft w:val="0"/>
          <w:marRight w:val="0"/>
          <w:marTop w:val="0"/>
          <w:marBottom w:val="0"/>
          <w:divBdr>
            <w:top w:val="none" w:sz="0" w:space="0" w:color="auto"/>
            <w:left w:val="none" w:sz="0" w:space="0" w:color="auto"/>
            <w:bottom w:val="none" w:sz="0" w:space="0" w:color="auto"/>
            <w:right w:val="none" w:sz="0" w:space="0" w:color="auto"/>
          </w:divBdr>
        </w:div>
        <w:div w:id="332144454">
          <w:marLeft w:val="0"/>
          <w:marRight w:val="0"/>
          <w:marTop w:val="0"/>
          <w:marBottom w:val="0"/>
          <w:divBdr>
            <w:top w:val="none" w:sz="0" w:space="0" w:color="auto"/>
            <w:left w:val="none" w:sz="0" w:space="0" w:color="auto"/>
            <w:bottom w:val="none" w:sz="0" w:space="0" w:color="auto"/>
            <w:right w:val="none" w:sz="0" w:space="0" w:color="auto"/>
          </w:divBdr>
        </w:div>
        <w:div w:id="1249846194">
          <w:marLeft w:val="0"/>
          <w:marRight w:val="0"/>
          <w:marTop w:val="0"/>
          <w:marBottom w:val="0"/>
          <w:divBdr>
            <w:top w:val="none" w:sz="0" w:space="0" w:color="auto"/>
            <w:left w:val="none" w:sz="0" w:space="0" w:color="auto"/>
            <w:bottom w:val="none" w:sz="0" w:space="0" w:color="auto"/>
            <w:right w:val="none" w:sz="0" w:space="0" w:color="auto"/>
          </w:divBdr>
        </w:div>
        <w:div w:id="2040856916">
          <w:marLeft w:val="0"/>
          <w:marRight w:val="0"/>
          <w:marTop w:val="0"/>
          <w:marBottom w:val="0"/>
          <w:divBdr>
            <w:top w:val="none" w:sz="0" w:space="0" w:color="auto"/>
            <w:left w:val="none" w:sz="0" w:space="0" w:color="auto"/>
            <w:bottom w:val="none" w:sz="0" w:space="0" w:color="auto"/>
            <w:right w:val="none" w:sz="0" w:space="0" w:color="auto"/>
          </w:divBdr>
        </w:div>
        <w:div w:id="1886788649">
          <w:marLeft w:val="0"/>
          <w:marRight w:val="0"/>
          <w:marTop w:val="0"/>
          <w:marBottom w:val="0"/>
          <w:divBdr>
            <w:top w:val="none" w:sz="0" w:space="0" w:color="auto"/>
            <w:left w:val="none" w:sz="0" w:space="0" w:color="auto"/>
            <w:bottom w:val="none" w:sz="0" w:space="0" w:color="auto"/>
            <w:right w:val="none" w:sz="0" w:space="0" w:color="auto"/>
          </w:divBdr>
        </w:div>
        <w:div w:id="1693990999">
          <w:marLeft w:val="0"/>
          <w:marRight w:val="0"/>
          <w:marTop w:val="0"/>
          <w:marBottom w:val="0"/>
          <w:divBdr>
            <w:top w:val="none" w:sz="0" w:space="0" w:color="auto"/>
            <w:left w:val="none" w:sz="0" w:space="0" w:color="auto"/>
            <w:bottom w:val="none" w:sz="0" w:space="0" w:color="auto"/>
            <w:right w:val="none" w:sz="0" w:space="0" w:color="auto"/>
          </w:divBdr>
        </w:div>
        <w:div w:id="1995646854">
          <w:marLeft w:val="0"/>
          <w:marRight w:val="0"/>
          <w:marTop w:val="0"/>
          <w:marBottom w:val="0"/>
          <w:divBdr>
            <w:top w:val="none" w:sz="0" w:space="0" w:color="auto"/>
            <w:left w:val="none" w:sz="0" w:space="0" w:color="auto"/>
            <w:bottom w:val="none" w:sz="0" w:space="0" w:color="auto"/>
            <w:right w:val="none" w:sz="0" w:space="0" w:color="auto"/>
          </w:divBdr>
        </w:div>
        <w:div w:id="1353410227">
          <w:marLeft w:val="0"/>
          <w:marRight w:val="0"/>
          <w:marTop w:val="0"/>
          <w:marBottom w:val="0"/>
          <w:divBdr>
            <w:top w:val="none" w:sz="0" w:space="0" w:color="auto"/>
            <w:left w:val="none" w:sz="0" w:space="0" w:color="auto"/>
            <w:bottom w:val="none" w:sz="0" w:space="0" w:color="auto"/>
            <w:right w:val="none" w:sz="0" w:space="0" w:color="auto"/>
          </w:divBdr>
          <w:divsChild>
            <w:div w:id="1173766862">
              <w:marLeft w:val="0"/>
              <w:marRight w:val="0"/>
              <w:marTop w:val="0"/>
              <w:marBottom w:val="0"/>
              <w:divBdr>
                <w:top w:val="none" w:sz="0" w:space="0" w:color="auto"/>
                <w:left w:val="none" w:sz="0" w:space="0" w:color="auto"/>
                <w:bottom w:val="none" w:sz="0" w:space="0" w:color="auto"/>
                <w:right w:val="none" w:sz="0" w:space="0" w:color="auto"/>
              </w:divBdr>
            </w:div>
            <w:div w:id="1717705654">
              <w:marLeft w:val="0"/>
              <w:marRight w:val="0"/>
              <w:marTop w:val="0"/>
              <w:marBottom w:val="0"/>
              <w:divBdr>
                <w:top w:val="none" w:sz="0" w:space="0" w:color="auto"/>
                <w:left w:val="none" w:sz="0" w:space="0" w:color="auto"/>
                <w:bottom w:val="none" w:sz="0" w:space="0" w:color="auto"/>
                <w:right w:val="none" w:sz="0" w:space="0" w:color="auto"/>
              </w:divBdr>
            </w:div>
            <w:div w:id="1108816746">
              <w:marLeft w:val="0"/>
              <w:marRight w:val="0"/>
              <w:marTop w:val="0"/>
              <w:marBottom w:val="0"/>
              <w:divBdr>
                <w:top w:val="none" w:sz="0" w:space="0" w:color="auto"/>
                <w:left w:val="none" w:sz="0" w:space="0" w:color="auto"/>
                <w:bottom w:val="none" w:sz="0" w:space="0" w:color="auto"/>
                <w:right w:val="none" w:sz="0" w:space="0" w:color="auto"/>
              </w:divBdr>
            </w:div>
            <w:div w:id="261651882">
              <w:marLeft w:val="0"/>
              <w:marRight w:val="0"/>
              <w:marTop w:val="0"/>
              <w:marBottom w:val="0"/>
              <w:divBdr>
                <w:top w:val="none" w:sz="0" w:space="0" w:color="auto"/>
                <w:left w:val="none" w:sz="0" w:space="0" w:color="auto"/>
                <w:bottom w:val="none" w:sz="0" w:space="0" w:color="auto"/>
                <w:right w:val="none" w:sz="0" w:space="0" w:color="auto"/>
              </w:divBdr>
            </w:div>
            <w:div w:id="1065838107">
              <w:marLeft w:val="0"/>
              <w:marRight w:val="0"/>
              <w:marTop w:val="0"/>
              <w:marBottom w:val="0"/>
              <w:divBdr>
                <w:top w:val="none" w:sz="0" w:space="0" w:color="auto"/>
                <w:left w:val="none" w:sz="0" w:space="0" w:color="auto"/>
                <w:bottom w:val="none" w:sz="0" w:space="0" w:color="auto"/>
                <w:right w:val="none" w:sz="0" w:space="0" w:color="auto"/>
              </w:divBdr>
            </w:div>
          </w:divsChild>
        </w:div>
        <w:div w:id="345248615">
          <w:marLeft w:val="0"/>
          <w:marRight w:val="0"/>
          <w:marTop w:val="0"/>
          <w:marBottom w:val="0"/>
          <w:divBdr>
            <w:top w:val="none" w:sz="0" w:space="0" w:color="auto"/>
            <w:left w:val="none" w:sz="0" w:space="0" w:color="auto"/>
            <w:bottom w:val="none" w:sz="0" w:space="0" w:color="auto"/>
            <w:right w:val="none" w:sz="0" w:space="0" w:color="auto"/>
          </w:divBdr>
        </w:div>
        <w:div w:id="1420296463">
          <w:marLeft w:val="0"/>
          <w:marRight w:val="0"/>
          <w:marTop w:val="0"/>
          <w:marBottom w:val="0"/>
          <w:divBdr>
            <w:top w:val="none" w:sz="0" w:space="0" w:color="auto"/>
            <w:left w:val="none" w:sz="0" w:space="0" w:color="auto"/>
            <w:bottom w:val="none" w:sz="0" w:space="0" w:color="auto"/>
            <w:right w:val="none" w:sz="0" w:space="0" w:color="auto"/>
          </w:divBdr>
        </w:div>
        <w:div w:id="477965771">
          <w:marLeft w:val="0"/>
          <w:marRight w:val="0"/>
          <w:marTop w:val="0"/>
          <w:marBottom w:val="0"/>
          <w:divBdr>
            <w:top w:val="none" w:sz="0" w:space="0" w:color="auto"/>
            <w:left w:val="none" w:sz="0" w:space="0" w:color="auto"/>
            <w:bottom w:val="none" w:sz="0" w:space="0" w:color="auto"/>
            <w:right w:val="none" w:sz="0" w:space="0" w:color="auto"/>
          </w:divBdr>
        </w:div>
        <w:div w:id="1475835138">
          <w:marLeft w:val="0"/>
          <w:marRight w:val="0"/>
          <w:marTop w:val="0"/>
          <w:marBottom w:val="0"/>
          <w:divBdr>
            <w:top w:val="none" w:sz="0" w:space="0" w:color="auto"/>
            <w:left w:val="none" w:sz="0" w:space="0" w:color="auto"/>
            <w:bottom w:val="none" w:sz="0" w:space="0" w:color="auto"/>
            <w:right w:val="none" w:sz="0" w:space="0" w:color="auto"/>
          </w:divBdr>
        </w:div>
        <w:div w:id="2083671037">
          <w:marLeft w:val="0"/>
          <w:marRight w:val="0"/>
          <w:marTop w:val="0"/>
          <w:marBottom w:val="0"/>
          <w:divBdr>
            <w:top w:val="none" w:sz="0" w:space="0" w:color="auto"/>
            <w:left w:val="none" w:sz="0" w:space="0" w:color="auto"/>
            <w:bottom w:val="none" w:sz="0" w:space="0" w:color="auto"/>
            <w:right w:val="none" w:sz="0" w:space="0" w:color="auto"/>
          </w:divBdr>
        </w:div>
        <w:div w:id="1507818880">
          <w:marLeft w:val="0"/>
          <w:marRight w:val="0"/>
          <w:marTop w:val="0"/>
          <w:marBottom w:val="0"/>
          <w:divBdr>
            <w:top w:val="none" w:sz="0" w:space="0" w:color="auto"/>
            <w:left w:val="none" w:sz="0" w:space="0" w:color="auto"/>
            <w:bottom w:val="none" w:sz="0" w:space="0" w:color="auto"/>
            <w:right w:val="none" w:sz="0" w:space="0" w:color="auto"/>
          </w:divBdr>
        </w:div>
        <w:div w:id="1463113182">
          <w:marLeft w:val="0"/>
          <w:marRight w:val="0"/>
          <w:marTop w:val="0"/>
          <w:marBottom w:val="0"/>
          <w:divBdr>
            <w:top w:val="none" w:sz="0" w:space="0" w:color="auto"/>
            <w:left w:val="none" w:sz="0" w:space="0" w:color="auto"/>
            <w:bottom w:val="none" w:sz="0" w:space="0" w:color="auto"/>
            <w:right w:val="none" w:sz="0" w:space="0" w:color="auto"/>
          </w:divBdr>
        </w:div>
        <w:div w:id="1425375170">
          <w:marLeft w:val="0"/>
          <w:marRight w:val="0"/>
          <w:marTop w:val="0"/>
          <w:marBottom w:val="0"/>
          <w:divBdr>
            <w:top w:val="none" w:sz="0" w:space="0" w:color="auto"/>
            <w:left w:val="none" w:sz="0" w:space="0" w:color="auto"/>
            <w:bottom w:val="none" w:sz="0" w:space="0" w:color="auto"/>
            <w:right w:val="none" w:sz="0" w:space="0" w:color="auto"/>
          </w:divBdr>
        </w:div>
        <w:div w:id="1737043582">
          <w:marLeft w:val="0"/>
          <w:marRight w:val="0"/>
          <w:marTop w:val="0"/>
          <w:marBottom w:val="0"/>
          <w:divBdr>
            <w:top w:val="none" w:sz="0" w:space="0" w:color="auto"/>
            <w:left w:val="none" w:sz="0" w:space="0" w:color="auto"/>
            <w:bottom w:val="none" w:sz="0" w:space="0" w:color="auto"/>
            <w:right w:val="none" w:sz="0" w:space="0" w:color="auto"/>
          </w:divBdr>
        </w:div>
        <w:div w:id="631399775">
          <w:marLeft w:val="0"/>
          <w:marRight w:val="0"/>
          <w:marTop w:val="0"/>
          <w:marBottom w:val="0"/>
          <w:divBdr>
            <w:top w:val="none" w:sz="0" w:space="0" w:color="auto"/>
            <w:left w:val="none" w:sz="0" w:space="0" w:color="auto"/>
            <w:bottom w:val="none" w:sz="0" w:space="0" w:color="auto"/>
            <w:right w:val="none" w:sz="0" w:space="0" w:color="auto"/>
          </w:divBdr>
        </w:div>
        <w:div w:id="525363175">
          <w:marLeft w:val="0"/>
          <w:marRight w:val="0"/>
          <w:marTop w:val="0"/>
          <w:marBottom w:val="0"/>
          <w:divBdr>
            <w:top w:val="none" w:sz="0" w:space="0" w:color="auto"/>
            <w:left w:val="none" w:sz="0" w:space="0" w:color="auto"/>
            <w:bottom w:val="none" w:sz="0" w:space="0" w:color="auto"/>
            <w:right w:val="none" w:sz="0" w:space="0" w:color="auto"/>
          </w:divBdr>
        </w:div>
        <w:div w:id="1063993159">
          <w:marLeft w:val="0"/>
          <w:marRight w:val="0"/>
          <w:marTop w:val="0"/>
          <w:marBottom w:val="0"/>
          <w:divBdr>
            <w:top w:val="none" w:sz="0" w:space="0" w:color="auto"/>
            <w:left w:val="none" w:sz="0" w:space="0" w:color="auto"/>
            <w:bottom w:val="none" w:sz="0" w:space="0" w:color="auto"/>
            <w:right w:val="none" w:sz="0" w:space="0" w:color="auto"/>
          </w:divBdr>
        </w:div>
        <w:div w:id="653535147">
          <w:marLeft w:val="0"/>
          <w:marRight w:val="0"/>
          <w:marTop w:val="0"/>
          <w:marBottom w:val="0"/>
          <w:divBdr>
            <w:top w:val="none" w:sz="0" w:space="0" w:color="auto"/>
            <w:left w:val="none" w:sz="0" w:space="0" w:color="auto"/>
            <w:bottom w:val="none" w:sz="0" w:space="0" w:color="auto"/>
            <w:right w:val="none" w:sz="0" w:space="0" w:color="auto"/>
          </w:divBdr>
        </w:div>
        <w:div w:id="1274902226">
          <w:marLeft w:val="0"/>
          <w:marRight w:val="0"/>
          <w:marTop w:val="0"/>
          <w:marBottom w:val="0"/>
          <w:divBdr>
            <w:top w:val="none" w:sz="0" w:space="0" w:color="auto"/>
            <w:left w:val="none" w:sz="0" w:space="0" w:color="auto"/>
            <w:bottom w:val="none" w:sz="0" w:space="0" w:color="auto"/>
            <w:right w:val="none" w:sz="0" w:space="0" w:color="auto"/>
          </w:divBdr>
        </w:div>
        <w:div w:id="266431819">
          <w:marLeft w:val="0"/>
          <w:marRight w:val="0"/>
          <w:marTop w:val="0"/>
          <w:marBottom w:val="0"/>
          <w:divBdr>
            <w:top w:val="none" w:sz="0" w:space="0" w:color="auto"/>
            <w:left w:val="none" w:sz="0" w:space="0" w:color="auto"/>
            <w:bottom w:val="none" w:sz="0" w:space="0" w:color="auto"/>
            <w:right w:val="none" w:sz="0" w:space="0" w:color="auto"/>
          </w:divBdr>
        </w:div>
        <w:div w:id="1822968400">
          <w:marLeft w:val="0"/>
          <w:marRight w:val="0"/>
          <w:marTop w:val="0"/>
          <w:marBottom w:val="0"/>
          <w:divBdr>
            <w:top w:val="none" w:sz="0" w:space="0" w:color="auto"/>
            <w:left w:val="none" w:sz="0" w:space="0" w:color="auto"/>
            <w:bottom w:val="none" w:sz="0" w:space="0" w:color="auto"/>
            <w:right w:val="none" w:sz="0" w:space="0" w:color="auto"/>
          </w:divBdr>
        </w:div>
        <w:div w:id="262344061">
          <w:marLeft w:val="0"/>
          <w:marRight w:val="0"/>
          <w:marTop w:val="0"/>
          <w:marBottom w:val="0"/>
          <w:divBdr>
            <w:top w:val="none" w:sz="0" w:space="0" w:color="auto"/>
            <w:left w:val="none" w:sz="0" w:space="0" w:color="auto"/>
            <w:bottom w:val="none" w:sz="0" w:space="0" w:color="auto"/>
            <w:right w:val="none" w:sz="0" w:space="0" w:color="auto"/>
          </w:divBdr>
        </w:div>
        <w:div w:id="2122913804">
          <w:marLeft w:val="0"/>
          <w:marRight w:val="0"/>
          <w:marTop w:val="0"/>
          <w:marBottom w:val="0"/>
          <w:divBdr>
            <w:top w:val="none" w:sz="0" w:space="0" w:color="auto"/>
            <w:left w:val="none" w:sz="0" w:space="0" w:color="auto"/>
            <w:bottom w:val="none" w:sz="0" w:space="0" w:color="auto"/>
            <w:right w:val="none" w:sz="0" w:space="0" w:color="auto"/>
          </w:divBdr>
        </w:div>
        <w:div w:id="511380573">
          <w:marLeft w:val="0"/>
          <w:marRight w:val="0"/>
          <w:marTop w:val="0"/>
          <w:marBottom w:val="0"/>
          <w:divBdr>
            <w:top w:val="none" w:sz="0" w:space="0" w:color="auto"/>
            <w:left w:val="none" w:sz="0" w:space="0" w:color="auto"/>
            <w:bottom w:val="none" w:sz="0" w:space="0" w:color="auto"/>
            <w:right w:val="none" w:sz="0" w:space="0" w:color="auto"/>
          </w:divBdr>
        </w:div>
        <w:div w:id="1475373611">
          <w:marLeft w:val="0"/>
          <w:marRight w:val="0"/>
          <w:marTop w:val="0"/>
          <w:marBottom w:val="0"/>
          <w:divBdr>
            <w:top w:val="none" w:sz="0" w:space="0" w:color="auto"/>
            <w:left w:val="none" w:sz="0" w:space="0" w:color="auto"/>
            <w:bottom w:val="none" w:sz="0" w:space="0" w:color="auto"/>
            <w:right w:val="none" w:sz="0" w:space="0" w:color="auto"/>
          </w:divBdr>
        </w:div>
        <w:div w:id="289745529">
          <w:marLeft w:val="0"/>
          <w:marRight w:val="0"/>
          <w:marTop w:val="0"/>
          <w:marBottom w:val="0"/>
          <w:divBdr>
            <w:top w:val="none" w:sz="0" w:space="0" w:color="auto"/>
            <w:left w:val="none" w:sz="0" w:space="0" w:color="auto"/>
            <w:bottom w:val="none" w:sz="0" w:space="0" w:color="auto"/>
            <w:right w:val="none" w:sz="0" w:space="0" w:color="auto"/>
          </w:divBdr>
        </w:div>
        <w:div w:id="186137454">
          <w:marLeft w:val="0"/>
          <w:marRight w:val="0"/>
          <w:marTop w:val="0"/>
          <w:marBottom w:val="0"/>
          <w:divBdr>
            <w:top w:val="none" w:sz="0" w:space="0" w:color="auto"/>
            <w:left w:val="none" w:sz="0" w:space="0" w:color="auto"/>
            <w:bottom w:val="none" w:sz="0" w:space="0" w:color="auto"/>
            <w:right w:val="none" w:sz="0" w:space="0" w:color="auto"/>
          </w:divBdr>
        </w:div>
        <w:div w:id="2083335739">
          <w:marLeft w:val="0"/>
          <w:marRight w:val="0"/>
          <w:marTop w:val="0"/>
          <w:marBottom w:val="0"/>
          <w:divBdr>
            <w:top w:val="none" w:sz="0" w:space="0" w:color="auto"/>
            <w:left w:val="none" w:sz="0" w:space="0" w:color="auto"/>
            <w:bottom w:val="none" w:sz="0" w:space="0" w:color="auto"/>
            <w:right w:val="none" w:sz="0" w:space="0" w:color="auto"/>
          </w:divBdr>
        </w:div>
        <w:div w:id="609896498">
          <w:marLeft w:val="0"/>
          <w:marRight w:val="0"/>
          <w:marTop w:val="0"/>
          <w:marBottom w:val="0"/>
          <w:divBdr>
            <w:top w:val="none" w:sz="0" w:space="0" w:color="auto"/>
            <w:left w:val="none" w:sz="0" w:space="0" w:color="auto"/>
            <w:bottom w:val="none" w:sz="0" w:space="0" w:color="auto"/>
            <w:right w:val="none" w:sz="0" w:space="0" w:color="auto"/>
          </w:divBdr>
        </w:div>
        <w:div w:id="1374618011">
          <w:marLeft w:val="0"/>
          <w:marRight w:val="0"/>
          <w:marTop w:val="0"/>
          <w:marBottom w:val="0"/>
          <w:divBdr>
            <w:top w:val="none" w:sz="0" w:space="0" w:color="auto"/>
            <w:left w:val="none" w:sz="0" w:space="0" w:color="auto"/>
            <w:bottom w:val="none" w:sz="0" w:space="0" w:color="auto"/>
            <w:right w:val="none" w:sz="0" w:space="0" w:color="auto"/>
          </w:divBdr>
        </w:div>
        <w:div w:id="375392050">
          <w:marLeft w:val="0"/>
          <w:marRight w:val="0"/>
          <w:marTop w:val="0"/>
          <w:marBottom w:val="0"/>
          <w:divBdr>
            <w:top w:val="none" w:sz="0" w:space="0" w:color="auto"/>
            <w:left w:val="none" w:sz="0" w:space="0" w:color="auto"/>
            <w:bottom w:val="none" w:sz="0" w:space="0" w:color="auto"/>
            <w:right w:val="none" w:sz="0" w:space="0" w:color="auto"/>
          </w:divBdr>
        </w:div>
        <w:div w:id="373507700">
          <w:marLeft w:val="0"/>
          <w:marRight w:val="0"/>
          <w:marTop w:val="0"/>
          <w:marBottom w:val="0"/>
          <w:divBdr>
            <w:top w:val="none" w:sz="0" w:space="0" w:color="auto"/>
            <w:left w:val="none" w:sz="0" w:space="0" w:color="auto"/>
            <w:bottom w:val="none" w:sz="0" w:space="0" w:color="auto"/>
            <w:right w:val="none" w:sz="0" w:space="0" w:color="auto"/>
          </w:divBdr>
        </w:div>
        <w:div w:id="1703822426">
          <w:marLeft w:val="0"/>
          <w:marRight w:val="0"/>
          <w:marTop w:val="0"/>
          <w:marBottom w:val="0"/>
          <w:divBdr>
            <w:top w:val="none" w:sz="0" w:space="0" w:color="auto"/>
            <w:left w:val="none" w:sz="0" w:space="0" w:color="auto"/>
            <w:bottom w:val="none" w:sz="0" w:space="0" w:color="auto"/>
            <w:right w:val="none" w:sz="0" w:space="0" w:color="auto"/>
          </w:divBdr>
        </w:div>
        <w:div w:id="1171094584">
          <w:marLeft w:val="0"/>
          <w:marRight w:val="0"/>
          <w:marTop w:val="0"/>
          <w:marBottom w:val="0"/>
          <w:divBdr>
            <w:top w:val="none" w:sz="0" w:space="0" w:color="auto"/>
            <w:left w:val="none" w:sz="0" w:space="0" w:color="auto"/>
            <w:bottom w:val="none" w:sz="0" w:space="0" w:color="auto"/>
            <w:right w:val="none" w:sz="0" w:space="0" w:color="auto"/>
          </w:divBdr>
        </w:div>
        <w:div w:id="359551206">
          <w:marLeft w:val="0"/>
          <w:marRight w:val="0"/>
          <w:marTop w:val="0"/>
          <w:marBottom w:val="0"/>
          <w:divBdr>
            <w:top w:val="none" w:sz="0" w:space="0" w:color="auto"/>
            <w:left w:val="none" w:sz="0" w:space="0" w:color="auto"/>
            <w:bottom w:val="none" w:sz="0" w:space="0" w:color="auto"/>
            <w:right w:val="none" w:sz="0" w:space="0" w:color="auto"/>
          </w:divBdr>
        </w:div>
        <w:div w:id="523634409">
          <w:marLeft w:val="0"/>
          <w:marRight w:val="0"/>
          <w:marTop w:val="0"/>
          <w:marBottom w:val="0"/>
          <w:divBdr>
            <w:top w:val="none" w:sz="0" w:space="0" w:color="auto"/>
            <w:left w:val="none" w:sz="0" w:space="0" w:color="auto"/>
            <w:bottom w:val="none" w:sz="0" w:space="0" w:color="auto"/>
            <w:right w:val="none" w:sz="0" w:space="0" w:color="auto"/>
          </w:divBdr>
        </w:div>
        <w:div w:id="450324769">
          <w:marLeft w:val="0"/>
          <w:marRight w:val="0"/>
          <w:marTop w:val="0"/>
          <w:marBottom w:val="0"/>
          <w:divBdr>
            <w:top w:val="none" w:sz="0" w:space="0" w:color="auto"/>
            <w:left w:val="none" w:sz="0" w:space="0" w:color="auto"/>
            <w:bottom w:val="none" w:sz="0" w:space="0" w:color="auto"/>
            <w:right w:val="none" w:sz="0" w:space="0" w:color="auto"/>
          </w:divBdr>
        </w:div>
        <w:div w:id="760757327">
          <w:marLeft w:val="0"/>
          <w:marRight w:val="0"/>
          <w:marTop w:val="0"/>
          <w:marBottom w:val="0"/>
          <w:divBdr>
            <w:top w:val="none" w:sz="0" w:space="0" w:color="auto"/>
            <w:left w:val="none" w:sz="0" w:space="0" w:color="auto"/>
            <w:bottom w:val="none" w:sz="0" w:space="0" w:color="auto"/>
            <w:right w:val="none" w:sz="0" w:space="0" w:color="auto"/>
          </w:divBdr>
        </w:div>
        <w:div w:id="1223520807">
          <w:marLeft w:val="0"/>
          <w:marRight w:val="0"/>
          <w:marTop w:val="0"/>
          <w:marBottom w:val="0"/>
          <w:divBdr>
            <w:top w:val="none" w:sz="0" w:space="0" w:color="auto"/>
            <w:left w:val="none" w:sz="0" w:space="0" w:color="auto"/>
            <w:bottom w:val="none" w:sz="0" w:space="0" w:color="auto"/>
            <w:right w:val="none" w:sz="0" w:space="0" w:color="auto"/>
          </w:divBdr>
        </w:div>
        <w:div w:id="1873107433">
          <w:marLeft w:val="0"/>
          <w:marRight w:val="0"/>
          <w:marTop w:val="0"/>
          <w:marBottom w:val="0"/>
          <w:divBdr>
            <w:top w:val="none" w:sz="0" w:space="0" w:color="auto"/>
            <w:left w:val="none" w:sz="0" w:space="0" w:color="auto"/>
            <w:bottom w:val="none" w:sz="0" w:space="0" w:color="auto"/>
            <w:right w:val="none" w:sz="0" w:space="0" w:color="auto"/>
          </w:divBdr>
        </w:div>
        <w:div w:id="1825707141">
          <w:marLeft w:val="0"/>
          <w:marRight w:val="0"/>
          <w:marTop w:val="0"/>
          <w:marBottom w:val="0"/>
          <w:divBdr>
            <w:top w:val="none" w:sz="0" w:space="0" w:color="auto"/>
            <w:left w:val="none" w:sz="0" w:space="0" w:color="auto"/>
            <w:bottom w:val="none" w:sz="0" w:space="0" w:color="auto"/>
            <w:right w:val="none" w:sz="0" w:space="0" w:color="auto"/>
          </w:divBdr>
        </w:div>
        <w:div w:id="1222134366">
          <w:marLeft w:val="0"/>
          <w:marRight w:val="0"/>
          <w:marTop w:val="0"/>
          <w:marBottom w:val="0"/>
          <w:divBdr>
            <w:top w:val="none" w:sz="0" w:space="0" w:color="auto"/>
            <w:left w:val="none" w:sz="0" w:space="0" w:color="auto"/>
            <w:bottom w:val="none" w:sz="0" w:space="0" w:color="auto"/>
            <w:right w:val="none" w:sz="0" w:space="0" w:color="auto"/>
          </w:divBdr>
        </w:div>
        <w:div w:id="307713711">
          <w:marLeft w:val="0"/>
          <w:marRight w:val="0"/>
          <w:marTop w:val="0"/>
          <w:marBottom w:val="0"/>
          <w:divBdr>
            <w:top w:val="none" w:sz="0" w:space="0" w:color="auto"/>
            <w:left w:val="none" w:sz="0" w:space="0" w:color="auto"/>
            <w:bottom w:val="none" w:sz="0" w:space="0" w:color="auto"/>
            <w:right w:val="none" w:sz="0" w:space="0" w:color="auto"/>
          </w:divBdr>
        </w:div>
        <w:div w:id="171531894">
          <w:marLeft w:val="0"/>
          <w:marRight w:val="0"/>
          <w:marTop w:val="0"/>
          <w:marBottom w:val="0"/>
          <w:divBdr>
            <w:top w:val="none" w:sz="0" w:space="0" w:color="auto"/>
            <w:left w:val="none" w:sz="0" w:space="0" w:color="auto"/>
            <w:bottom w:val="none" w:sz="0" w:space="0" w:color="auto"/>
            <w:right w:val="none" w:sz="0" w:space="0" w:color="auto"/>
          </w:divBdr>
        </w:div>
        <w:div w:id="2011058233">
          <w:marLeft w:val="0"/>
          <w:marRight w:val="0"/>
          <w:marTop w:val="0"/>
          <w:marBottom w:val="0"/>
          <w:divBdr>
            <w:top w:val="none" w:sz="0" w:space="0" w:color="auto"/>
            <w:left w:val="none" w:sz="0" w:space="0" w:color="auto"/>
            <w:bottom w:val="none" w:sz="0" w:space="0" w:color="auto"/>
            <w:right w:val="none" w:sz="0" w:space="0" w:color="auto"/>
          </w:divBdr>
        </w:div>
        <w:div w:id="1258564321">
          <w:marLeft w:val="0"/>
          <w:marRight w:val="0"/>
          <w:marTop w:val="0"/>
          <w:marBottom w:val="0"/>
          <w:divBdr>
            <w:top w:val="none" w:sz="0" w:space="0" w:color="auto"/>
            <w:left w:val="none" w:sz="0" w:space="0" w:color="auto"/>
            <w:bottom w:val="none" w:sz="0" w:space="0" w:color="auto"/>
            <w:right w:val="none" w:sz="0" w:space="0" w:color="auto"/>
          </w:divBdr>
        </w:div>
        <w:div w:id="191113135">
          <w:marLeft w:val="0"/>
          <w:marRight w:val="0"/>
          <w:marTop w:val="0"/>
          <w:marBottom w:val="0"/>
          <w:divBdr>
            <w:top w:val="none" w:sz="0" w:space="0" w:color="auto"/>
            <w:left w:val="none" w:sz="0" w:space="0" w:color="auto"/>
            <w:bottom w:val="none" w:sz="0" w:space="0" w:color="auto"/>
            <w:right w:val="none" w:sz="0" w:space="0" w:color="auto"/>
          </w:divBdr>
        </w:div>
        <w:div w:id="2031105063">
          <w:marLeft w:val="0"/>
          <w:marRight w:val="0"/>
          <w:marTop w:val="0"/>
          <w:marBottom w:val="0"/>
          <w:divBdr>
            <w:top w:val="none" w:sz="0" w:space="0" w:color="auto"/>
            <w:left w:val="none" w:sz="0" w:space="0" w:color="auto"/>
            <w:bottom w:val="none" w:sz="0" w:space="0" w:color="auto"/>
            <w:right w:val="none" w:sz="0" w:space="0" w:color="auto"/>
          </w:divBdr>
        </w:div>
        <w:div w:id="1130249803">
          <w:marLeft w:val="0"/>
          <w:marRight w:val="0"/>
          <w:marTop w:val="0"/>
          <w:marBottom w:val="0"/>
          <w:divBdr>
            <w:top w:val="none" w:sz="0" w:space="0" w:color="auto"/>
            <w:left w:val="none" w:sz="0" w:space="0" w:color="auto"/>
            <w:bottom w:val="none" w:sz="0" w:space="0" w:color="auto"/>
            <w:right w:val="none" w:sz="0" w:space="0" w:color="auto"/>
          </w:divBdr>
        </w:div>
        <w:div w:id="1702582945">
          <w:marLeft w:val="0"/>
          <w:marRight w:val="0"/>
          <w:marTop w:val="0"/>
          <w:marBottom w:val="0"/>
          <w:divBdr>
            <w:top w:val="none" w:sz="0" w:space="0" w:color="auto"/>
            <w:left w:val="none" w:sz="0" w:space="0" w:color="auto"/>
            <w:bottom w:val="none" w:sz="0" w:space="0" w:color="auto"/>
            <w:right w:val="none" w:sz="0" w:space="0" w:color="auto"/>
          </w:divBdr>
        </w:div>
        <w:div w:id="2045247894">
          <w:marLeft w:val="0"/>
          <w:marRight w:val="0"/>
          <w:marTop w:val="0"/>
          <w:marBottom w:val="0"/>
          <w:divBdr>
            <w:top w:val="none" w:sz="0" w:space="0" w:color="auto"/>
            <w:left w:val="none" w:sz="0" w:space="0" w:color="auto"/>
            <w:bottom w:val="none" w:sz="0" w:space="0" w:color="auto"/>
            <w:right w:val="none" w:sz="0" w:space="0" w:color="auto"/>
          </w:divBdr>
        </w:div>
        <w:div w:id="1326860090">
          <w:marLeft w:val="0"/>
          <w:marRight w:val="0"/>
          <w:marTop w:val="0"/>
          <w:marBottom w:val="0"/>
          <w:divBdr>
            <w:top w:val="none" w:sz="0" w:space="0" w:color="auto"/>
            <w:left w:val="none" w:sz="0" w:space="0" w:color="auto"/>
            <w:bottom w:val="none" w:sz="0" w:space="0" w:color="auto"/>
            <w:right w:val="none" w:sz="0" w:space="0" w:color="auto"/>
          </w:divBdr>
        </w:div>
        <w:div w:id="348988161">
          <w:marLeft w:val="0"/>
          <w:marRight w:val="0"/>
          <w:marTop w:val="0"/>
          <w:marBottom w:val="0"/>
          <w:divBdr>
            <w:top w:val="none" w:sz="0" w:space="0" w:color="auto"/>
            <w:left w:val="none" w:sz="0" w:space="0" w:color="auto"/>
            <w:bottom w:val="none" w:sz="0" w:space="0" w:color="auto"/>
            <w:right w:val="none" w:sz="0" w:space="0" w:color="auto"/>
          </w:divBdr>
        </w:div>
        <w:div w:id="1674333690">
          <w:marLeft w:val="0"/>
          <w:marRight w:val="0"/>
          <w:marTop w:val="0"/>
          <w:marBottom w:val="0"/>
          <w:divBdr>
            <w:top w:val="none" w:sz="0" w:space="0" w:color="auto"/>
            <w:left w:val="none" w:sz="0" w:space="0" w:color="auto"/>
            <w:bottom w:val="none" w:sz="0" w:space="0" w:color="auto"/>
            <w:right w:val="none" w:sz="0" w:space="0" w:color="auto"/>
          </w:divBdr>
        </w:div>
        <w:div w:id="446051004">
          <w:marLeft w:val="0"/>
          <w:marRight w:val="0"/>
          <w:marTop w:val="0"/>
          <w:marBottom w:val="0"/>
          <w:divBdr>
            <w:top w:val="none" w:sz="0" w:space="0" w:color="auto"/>
            <w:left w:val="none" w:sz="0" w:space="0" w:color="auto"/>
            <w:bottom w:val="none" w:sz="0" w:space="0" w:color="auto"/>
            <w:right w:val="none" w:sz="0" w:space="0" w:color="auto"/>
          </w:divBdr>
        </w:div>
        <w:div w:id="1654144343">
          <w:marLeft w:val="0"/>
          <w:marRight w:val="0"/>
          <w:marTop w:val="0"/>
          <w:marBottom w:val="0"/>
          <w:divBdr>
            <w:top w:val="none" w:sz="0" w:space="0" w:color="auto"/>
            <w:left w:val="none" w:sz="0" w:space="0" w:color="auto"/>
            <w:bottom w:val="none" w:sz="0" w:space="0" w:color="auto"/>
            <w:right w:val="none" w:sz="0" w:space="0" w:color="auto"/>
          </w:divBdr>
        </w:div>
        <w:div w:id="1395856869">
          <w:marLeft w:val="0"/>
          <w:marRight w:val="0"/>
          <w:marTop w:val="0"/>
          <w:marBottom w:val="0"/>
          <w:divBdr>
            <w:top w:val="none" w:sz="0" w:space="0" w:color="auto"/>
            <w:left w:val="none" w:sz="0" w:space="0" w:color="auto"/>
            <w:bottom w:val="none" w:sz="0" w:space="0" w:color="auto"/>
            <w:right w:val="none" w:sz="0" w:space="0" w:color="auto"/>
          </w:divBdr>
        </w:div>
        <w:div w:id="1997420350">
          <w:marLeft w:val="0"/>
          <w:marRight w:val="0"/>
          <w:marTop w:val="0"/>
          <w:marBottom w:val="0"/>
          <w:divBdr>
            <w:top w:val="none" w:sz="0" w:space="0" w:color="auto"/>
            <w:left w:val="none" w:sz="0" w:space="0" w:color="auto"/>
            <w:bottom w:val="none" w:sz="0" w:space="0" w:color="auto"/>
            <w:right w:val="none" w:sz="0" w:space="0" w:color="auto"/>
          </w:divBdr>
        </w:div>
        <w:div w:id="1554006069">
          <w:marLeft w:val="0"/>
          <w:marRight w:val="0"/>
          <w:marTop w:val="0"/>
          <w:marBottom w:val="0"/>
          <w:divBdr>
            <w:top w:val="none" w:sz="0" w:space="0" w:color="auto"/>
            <w:left w:val="none" w:sz="0" w:space="0" w:color="auto"/>
            <w:bottom w:val="none" w:sz="0" w:space="0" w:color="auto"/>
            <w:right w:val="none" w:sz="0" w:space="0" w:color="auto"/>
          </w:divBdr>
        </w:div>
        <w:div w:id="1446316263">
          <w:marLeft w:val="0"/>
          <w:marRight w:val="0"/>
          <w:marTop w:val="0"/>
          <w:marBottom w:val="0"/>
          <w:divBdr>
            <w:top w:val="none" w:sz="0" w:space="0" w:color="auto"/>
            <w:left w:val="none" w:sz="0" w:space="0" w:color="auto"/>
            <w:bottom w:val="none" w:sz="0" w:space="0" w:color="auto"/>
            <w:right w:val="none" w:sz="0" w:space="0" w:color="auto"/>
          </w:divBdr>
        </w:div>
        <w:div w:id="326834138">
          <w:marLeft w:val="0"/>
          <w:marRight w:val="0"/>
          <w:marTop w:val="0"/>
          <w:marBottom w:val="0"/>
          <w:divBdr>
            <w:top w:val="none" w:sz="0" w:space="0" w:color="auto"/>
            <w:left w:val="none" w:sz="0" w:space="0" w:color="auto"/>
            <w:bottom w:val="none" w:sz="0" w:space="0" w:color="auto"/>
            <w:right w:val="none" w:sz="0" w:space="0" w:color="auto"/>
          </w:divBdr>
        </w:div>
        <w:div w:id="374235367">
          <w:marLeft w:val="0"/>
          <w:marRight w:val="0"/>
          <w:marTop w:val="0"/>
          <w:marBottom w:val="0"/>
          <w:divBdr>
            <w:top w:val="none" w:sz="0" w:space="0" w:color="auto"/>
            <w:left w:val="none" w:sz="0" w:space="0" w:color="auto"/>
            <w:bottom w:val="none" w:sz="0" w:space="0" w:color="auto"/>
            <w:right w:val="none" w:sz="0" w:space="0" w:color="auto"/>
          </w:divBdr>
        </w:div>
        <w:div w:id="301620727">
          <w:marLeft w:val="0"/>
          <w:marRight w:val="0"/>
          <w:marTop w:val="0"/>
          <w:marBottom w:val="0"/>
          <w:divBdr>
            <w:top w:val="none" w:sz="0" w:space="0" w:color="auto"/>
            <w:left w:val="none" w:sz="0" w:space="0" w:color="auto"/>
            <w:bottom w:val="none" w:sz="0" w:space="0" w:color="auto"/>
            <w:right w:val="none" w:sz="0" w:space="0" w:color="auto"/>
          </w:divBdr>
        </w:div>
        <w:div w:id="1899125656">
          <w:marLeft w:val="0"/>
          <w:marRight w:val="0"/>
          <w:marTop w:val="0"/>
          <w:marBottom w:val="0"/>
          <w:divBdr>
            <w:top w:val="none" w:sz="0" w:space="0" w:color="auto"/>
            <w:left w:val="none" w:sz="0" w:space="0" w:color="auto"/>
            <w:bottom w:val="none" w:sz="0" w:space="0" w:color="auto"/>
            <w:right w:val="none" w:sz="0" w:space="0" w:color="auto"/>
          </w:divBdr>
        </w:div>
        <w:div w:id="1779713523">
          <w:marLeft w:val="0"/>
          <w:marRight w:val="0"/>
          <w:marTop w:val="0"/>
          <w:marBottom w:val="0"/>
          <w:divBdr>
            <w:top w:val="none" w:sz="0" w:space="0" w:color="auto"/>
            <w:left w:val="none" w:sz="0" w:space="0" w:color="auto"/>
            <w:bottom w:val="none" w:sz="0" w:space="0" w:color="auto"/>
            <w:right w:val="none" w:sz="0" w:space="0" w:color="auto"/>
          </w:divBdr>
        </w:div>
        <w:div w:id="565803568">
          <w:marLeft w:val="0"/>
          <w:marRight w:val="0"/>
          <w:marTop w:val="0"/>
          <w:marBottom w:val="0"/>
          <w:divBdr>
            <w:top w:val="none" w:sz="0" w:space="0" w:color="auto"/>
            <w:left w:val="none" w:sz="0" w:space="0" w:color="auto"/>
            <w:bottom w:val="none" w:sz="0" w:space="0" w:color="auto"/>
            <w:right w:val="none" w:sz="0" w:space="0" w:color="auto"/>
          </w:divBdr>
        </w:div>
        <w:div w:id="1021854694">
          <w:marLeft w:val="0"/>
          <w:marRight w:val="0"/>
          <w:marTop w:val="0"/>
          <w:marBottom w:val="0"/>
          <w:divBdr>
            <w:top w:val="none" w:sz="0" w:space="0" w:color="auto"/>
            <w:left w:val="none" w:sz="0" w:space="0" w:color="auto"/>
            <w:bottom w:val="none" w:sz="0" w:space="0" w:color="auto"/>
            <w:right w:val="none" w:sz="0" w:space="0" w:color="auto"/>
          </w:divBdr>
        </w:div>
        <w:div w:id="1567302074">
          <w:marLeft w:val="0"/>
          <w:marRight w:val="0"/>
          <w:marTop w:val="0"/>
          <w:marBottom w:val="0"/>
          <w:divBdr>
            <w:top w:val="none" w:sz="0" w:space="0" w:color="auto"/>
            <w:left w:val="none" w:sz="0" w:space="0" w:color="auto"/>
            <w:bottom w:val="none" w:sz="0" w:space="0" w:color="auto"/>
            <w:right w:val="none" w:sz="0" w:space="0" w:color="auto"/>
          </w:divBdr>
        </w:div>
        <w:div w:id="1985965009">
          <w:marLeft w:val="0"/>
          <w:marRight w:val="0"/>
          <w:marTop w:val="0"/>
          <w:marBottom w:val="0"/>
          <w:divBdr>
            <w:top w:val="none" w:sz="0" w:space="0" w:color="auto"/>
            <w:left w:val="none" w:sz="0" w:space="0" w:color="auto"/>
            <w:bottom w:val="none" w:sz="0" w:space="0" w:color="auto"/>
            <w:right w:val="none" w:sz="0" w:space="0" w:color="auto"/>
          </w:divBdr>
        </w:div>
        <w:div w:id="1188059862">
          <w:marLeft w:val="0"/>
          <w:marRight w:val="0"/>
          <w:marTop w:val="0"/>
          <w:marBottom w:val="0"/>
          <w:divBdr>
            <w:top w:val="none" w:sz="0" w:space="0" w:color="auto"/>
            <w:left w:val="none" w:sz="0" w:space="0" w:color="auto"/>
            <w:bottom w:val="none" w:sz="0" w:space="0" w:color="auto"/>
            <w:right w:val="none" w:sz="0" w:space="0" w:color="auto"/>
          </w:divBdr>
        </w:div>
        <w:div w:id="2014600431">
          <w:marLeft w:val="0"/>
          <w:marRight w:val="0"/>
          <w:marTop w:val="0"/>
          <w:marBottom w:val="0"/>
          <w:divBdr>
            <w:top w:val="none" w:sz="0" w:space="0" w:color="auto"/>
            <w:left w:val="none" w:sz="0" w:space="0" w:color="auto"/>
            <w:bottom w:val="none" w:sz="0" w:space="0" w:color="auto"/>
            <w:right w:val="none" w:sz="0" w:space="0" w:color="auto"/>
          </w:divBdr>
        </w:div>
        <w:div w:id="1765612727">
          <w:marLeft w:val="0"/>
          <w:marRight w:val="0"/>
          <w:marTop w:val="0"/>
          <w:marBottom w:val="0"/>
          <w:divBdr>
            <w:top w:val="none" w:sz="0" w:space="0" w:color="auto"/>
            <w:left w:val="none" w:sz="0" w:space="0" w:color="auto"/>
            <w:bottom w:val="none" w:sz="0" w:space="0" w:color="auto"/>
            <w:right w:val="none" w:sz="0" w:space="0" w:color="auto"/>
          </w:divBdr>
        </w:div>
        <w:div w:id="717511998">
          <w:marLeft w:val="0"/>
          <w:marRight w:val="0"/>
          <w:marTop w:val="0"/>
          <w:marBottom w:val="0"/>
          <w:divBdr>
            <w:top w:val="none" w:sz="0" w:space="0" w:color="auto"/>
            <w:left w:val="none" w:sz="0" w:space="0" w:color="auto"/>
            <w:bottom w:val="none" w:sz="0" w:space="0" w:color="auto"/>
            <w:right w:val="none" w:sz="0" w:space="0" w:color="auto"/>
          </w:divBdr>
        </w:div>
        <w:div w:id="628322997">
          <w:marLeft w:val="0"/>
          <w:marRight w:val="0"/>
          <w:marTop w:val="0"/>
          <w:marBottom w:val="0"/>
          <w:divBdr>
            <w:top w:val="none" w:sz="0" w:space="0" w:color="auto"/>
            <w:left w:val="none" w:sz="0" w:space="0" w:color="auto"/>
            <w:bottom w:val="none" w:sz="0" w:space="0" w:color="auto"/>
            <w:right w:val="none" w:sz="0" w:space="0" w:color="auto"/>
          </w:divBdr>
        </w:div>
        <w:div w:id="1170096653">
          <w:marLeft w:val="0"/>
          <w:marRight w:val="0"/>
          <w:marTop w:val="0"/>
          <w:marBottom w:val="0"/>
          <w:divBdr>
            <w:top w:val="none" w:sz="0" w:space="0" w:color="auto"/>
            <w:left w:val="none" w:sz="0" w:space="0" w:color="auto"/>
            <w:bottom w:val="none" w:sz="0" w:space="0" w:color="auto"/>
            <w:right w:val="none" w:sz="0" w:space="0" w:color="auto"/>
          </w:divBdr>
        </w:div>
        <w:div w:id="2095736030">
          <w:marLeft w:val="0"/>
          <w:marRight w:val="0"/>
          <w:marTop w:val="0"/>
          <w:marBottom w:val="0"/>
          <w:divBdr>
            <w:top w:val="none" w:sz="0" w:space="0" w:color="auto"/>
            <w:left w:val="none" w:sz="0" w:space="0" w:color="auto"/>
            <w:bottom w:val="none" w:sz="0" w:space="0" w:color="auto"/>
            <w:right w:val="none" w:sz="0" w:space="0" w:color="auto"/>
          </w:divBdr>
        </w:div>
        <w:div w:id="860167962">
          <w:marLeft w:val="0"/>
          <w:marRight w:val="0"/>
          <w:marTop w:val="0"/>
          <w:marBottom w:val="0"/>
          <w:divBdr>
            <w:top w:val="none" w:sz="0" w:space="0" w:color="auto"/>
            <w:left w:val="none" w:sz="0" w:space="0" w:color="auto"/>
            <w:bottom w:val="none" w:sz="0" w:space="0" w:color="auto"/>
            <w:right w:val="none" w:sz="0" w:space="0" w:color="auto"/>
          </w:divBdr>
        </w:div>
        <w:div w:id="819232764">
          <w:marLeft w:val="0"/>
          <w:marRight w:val="0"/>
          <w:marTop w:val="0"/>
          <w:marBottom w:val="0"/>
          <w:divBdr>
            <w:top w:val="none" w:sz="0" w:space="0" w:color="auto"/>
            <w:left w:val="none" w:sz="0" w:space="0" w:color="auto"/>
            <w:bottom w:val="none" w:sz="0" w:space="0" w:color="auto"/>
            <w:right w:val="none" w:sz="0" w:space="0" w:color="auto"/>
          </w:divBdr>
        </w:div>
        <w:div w:id="341208289">
          <w:marLeft w:val="0"/>
          <w:marRight w:val="0"/>
          <w:marTop w:val="0"/>
          <w:marBottom w:val="0"/>
          <w:divBdr>
            <w:top w:val="none" w:sz="0" w:space="0" w:color="auto"/>
            <w:left w:val="none" w:sz="0" w:space="0" w:color="auto"/>
            <w:bottom w:val="none" w:sz="0" w:space="0" w:color="auto"/>
            <w:right w:val="none" w:sz="0" w:space="0" w:color="auto"/>
          </w:divBdr>
        </w:div>
        <w:div w:id="471798072">
          <w:marLeft w:val="0"/>
          <w:marRight w:val="0"/>
          <w:marTop w:val="0"/>
          <w:marBottom w:val="0"/>
          <w:divBdr>
            <w:top w:val="none" w:sz="0" w:space="0" w:color="auto"/>
            <w:left w:val="none" w:sz="0" w:space="0" w:color="auto"/>
            <w:bottom w:val="none" w:sz="0" w:space="0" w:color="auto"/>
            <w:right w:val="none" w:sz="0" w:space="0" w:color="auto"/>
          </w:divBdr>
        </w:div>
        <w:div w:id="426540170">
          <w:marLeft w:val="0"/>
          <w:marRight w:val="0"/>
          <w:marTop w:val="0"/>
          <w:marBottom w:val="0"/>
          <w:divBdr>
            <w:top w:val="none" w:sz="0" w:space="0" w:color="auto"/>
            <w:left w:val="none" w:sz="0" w:space="0" w:color="auto"/>
            <w:bottom w:val="none" w:sz="0" w:space="0" w:color="auto"/>
            <w:right w:val="none" w:sz="0" w:space="0" w:color="auto"/>
          </w:divBdr>
        </w:div>
        <w:div w:id="1802989848">
          <w:marLeft w:val="0"/>
          <w:marRight w:val="0"/>
          <w:marTop w:val="0"/>
          <w:marBottom w:val="0"/>
          <w:divBdr>
            <w:top w:val="none" w:sz="0" w:space="0" w:color="auto"/>
            <w:left w:val="none" w:sz="0" w:space="0" w:color="auto"/>
            <w:bottom w:val="none" w:sz="0" w:space="0" w:color="auto"/>
            <w:right w:val="none" w:sz="0" w:space="0" w:color="auto"/>
          </w:divBdr>
        </w:div>
        <w:div w:id="1015419473">
          <w:marLeft w:val="0"/>
          <w:marRight w:val="0"/>
          <w:marTop w:val="0"/>
          <w:marBottom w:val="0"/>
          <w:divBdr>
            <w:top w:val="none" w:sz="0" w:space="0" w:color="auto"/>
            <w:left w:val="none" w:sz="0" w:space="0" w:color="auto"/>
            <w:bottom w:val="none" w:sz="0" w:space="0" w:color="auto"/>
            <w:right w:val="none" w:sz="0" w:space="0" w:color="auto"/>
          </w:divBdr>
        </w:div>
        <w:div w:id="735787385">
          <w:marLeft w:val="0"/>
          <w:marRight w:val="0"/>
          <w:marTop w:val="0"/>
          <w:marBottom w:val="0"/>
          <w:divBdr>
            <w:top w:val="none" w:sz="0" w:space="0" w:color="auto"/>
            <w:left w:val="none" w:sz="0" w:space="0" w:color="auto"/>
            <w:bottom w:val="none" w:sz="0" w:space="0" w:color="auto"/>
            <w:right w:val="none" w:sz="0" w:space="0" w:color="auto"/>
          </w:divBdr>
        </w:div>
        <w:div w:id="1618024896">
          <w:marLeft w:val="0"/>
          <w:marRight w:val="0"/>
          <w:marTop w:val="0"/>
          <w:marBottom w:val="0"/>
          <w:divBdr>
            <w:top w:val="none" w:sz="0" w:space="0" w:color="auto"/>
            <w:left w:val="none" w:sz="0" w:space="0" w:color="auto"/>
            <w:bottom w:val="none" w:sz="0" w:space="0" w:color="auto"/>
            <w:right w:val="none" w:sz="0" w:space="0" w:color="auto"/>
          </w:divBdr>
        </w:div>
        <w:div w:id="1747916240">
          <w:marLeft w:val="0"/>
          <w:marRight w:val="0"/>
          <w:marTop w:val="0"/>
          <w:marBottom w:val="0"/>
          <w:divBdr>
            <w:top w:val="none" w:sz="0" w:space="0" w:color="auto"/>
            <w:left w:val="none" w:sz="0" w:space="0" w:color="auto"/>
            <w:bottom w:val="none" w:sz="0" w:space="0" w:color="auto"/>
            <w:right w:val="none" w:sz="0" w:space="0" w:color="auto"/>
          </w:divBdr>
        </w:div>
        <w:div w:id="1591544633">
          <w:marLeft w:val="0"/>
          <w:marRight w:val="0"/>
          <w:marTop w:val="0"/>
          <w:marBottom w:val="0"/>
          <w:divBdr>
            <w:top w:val="none" w:sz="0" w:space="0" w:color="auto"/>
            <w:left w:val="none" w:sz="0" w:space="0" w:color="auto"/>
            <w:bottom w:val="none" w:sz="0" w:space="0" w:color="auto"/>
            <w:right w:val="none" w:sz="0" w:space="0" w:color="auto"/>
          </w:divBdr>
        </w:div>
        <w:div w:id="451244388">
          <w:marLeft w:val="0"/>
          <w:marRight w:val="0"/>
          <w:marTop w:val="0"/>
          <w:marBottom w:val="0"/>
          <w:divBdr>
            <w:top w:val="none" w:sz="0" w:space="0" w:color="auto"/>
            <w:left w:val="none" w:sz="0" w:space="0" w:color="auto"/>
            <w:bottom w:val="none" w:sz="0" w:space="0" w:color="auto"/>
            <w:right w:val="none" w:sz="0" w:space="0" w:color="auto"/>
          </w:divBdr>
        </w:div>
        <w:div w:id="941450333">
          <w:marLeft w:val="0"/>
          <w:marRight w:val="0"/>
          <w:marTop w:val="0"/>
          <w:marBottom w:val="0"/>
          <w:divBdr>
            <w:top w:val="none" w:sz="0" w:space="0" w:color="auto"/>
            <w:left w:val="none" w:sz="0" w:space="0" w:color="auto"/>
            <w:bottom w:val="none" w:sz="0" w:space="0" w:color="auto"/>
            <w:right w:val="none" w:sz="0" w:space="0" w:color="auto"/>
          </w:divBdr>
        </w:div>
        <w:div w:id="1684235922">
          <w:marLeft w:val="0"/>
          <w:marRight w:val="0"/>
          <w:marTop w:val="0"/>
          <w:marBottom w:val="0"/>
          <w:divBdr>
            <w:top w:val="none" w:sz="0" w:space="0" w:color="auto"/>
            <w:left w:val="none" w:sz="0" w:space="0" w:color="auto"/>
            <w:bottom w:val="none" w:sz="0" w:space="0" w:color="auto"/>
            <w:right w:val="none" w:sz="0" w:space="0" w:color="auto"/>
          </w:divBdr>
        </w:div>
        <w:div w:id="548224225">
          <w:marLeft w:val="0"/>
          <w:marRight w:val="0"/>
          <w:marTop w:val="0"/>
          <w:marBottom w:val="0"/>
          <w:divBdr>
            <w:top w:val="none" w:sz="0" w:space="0" w:color="auto"/>
            <w:left w:val="none" w:sz="0" w:space="0" w:color="auto"/>
            <w:bottom w:val="none" w:sz="0" w:space="0" w:color="auto"/>
            <w:right w:val="none" w:sz="0" w:space="0" w:color="auto"/>
          </w:divBdr>
        </w:div>
        <w:div w:id="412970994">
          <w:marLeft w:val="0"/>
          <w:marRight w:val="0"/>
          <w:marTop w:val="0"/>
          <w:marBottom w:val="0"/>
          <w:divBdr>
            <w:top w:val="none" w:sz="0" w:space="0" w:color="auto"/>
            <w:left w:val="none" w:sz="0" w:space="0" w:color="auto"/>
            <w:bottom w:val="none" w:sz="0" w:space="0" w:color="auto"/>
            <w:right w:val="none" w:sz="0" w:space="0" w:color="auto"/>
          </w:divBdr>
        </w:div>
        <w:div w:id="872378308">
          <w:marLeft w:val="0"/>
          <w:marRight w:val="0"/>
          <w:marTop w:val="0"/>
          <w:marBottom w:val="0"/>
          <w:divBdr>
            <w:top w:val="none" w:sz="0" w:space="0" w:color="auto"/>
            <w:left w:val="none" w:sz="0" w:space="0" w:color="auto"/>
            <w:bottom w:val="none" w:sz="0" w:space="0" w:color="auto"/>
            <w:right w:val="none" w:sz="0" w:space="0" w:color="auto"/>
          </w:divBdr>
        </w:div>
        <w:div w:id="1574046177">
          <w:marLeft w:val="0"/>
          <w:marRight w:val="0"/>
          <w:marTop w:val="0"/>
          <w:marBottom w:val="0"/>
          <w:divBdr>
            <w:top w:val="none" w:sz="0" w:space="0" w:color="auto"/>
            <w:left w:val="none" w:sz="0" w:space="0" w:color="auto"/>
            <w:bottom w:val="none" w:sz="0" w:space="0" w:color="auto"/>
            <w:right w:val="none" w:sz="0" w:space="0" w:color="auto"/>
          </w:divBdr>
        </w:div>
        <w:div w:id="234048961">
          <w:marLeft w:val="0"/>
          <w:marRight w:val="0"/>
          <w:marTop w:val="0"/>
          <w:marBottom w:val="0"/>
          <w:divBdr>
            <w:top w:val="none" w:sz="0" w:space="0" w:color="auto"/>
            <w:left w:val="none" w:sz="0" w:space="0" w:color="auto"/>
            <w:bottom w:val="none" w:sz="0" w:space="0" w:color="auto"/>
            <w:right w:val="none" w:sz="0" w:space="0" w:color="auto"/>
          </w:divBdr>
        </w:div>
        <w:div w:id="212547476">
          <w:marLeft w:val="0"/>
          <w:marRight w:val="0"/>
          <w:marTop w:val="0"/>
          <w:marBottom w:val="0"/>
          <w:divBdr>
            <w:top w:val="none" w:sz="0" w:space="0" w:color="auto"/>
            <w:left w:val="none" w:sz="0" w:space="0" w:color="auto"/>
            <w:bottom w:val="none" w:sz="0" w:space="0" w:color="auto"/>
            <w:right w:val="none" w:sz="0" w:space="0" w:color="auto"/>
          </w:divBdr>
        </w:div>
        <w:div w:id="892501313">
          <w:marLeft w:val="0"/>
          <w:marRight w:val="0"/>
          <w:marTop w:val="0"/>
          <w:marBottom w:val="0"/>
          <w:divBdr>
            <w:top w:val="none" w:sz="0" w:space="0" w:color="auto"/>
            <w:left w:val="none" w:sz="0" w:space="0" w:color="auto"/>
            <w:bottom w:val="none" w:sz="0" w:space="0" w:color="auto"/>
            <w:right w:val="none" w:sz="0" w:space="0" w:color="auto"/>
          </w:divBdr>
        </w:div>
        <w:div w:id="1463226232">
          <w:marLeft w:val="0"/>
          <w:marRight w:val="0"/>
          <w:marTop w:val="0"/>
          <w:marBottom w:val="0"/>
          <w:divBdr>
            <w:top w:val="none" w:sz="0" w:space="0" w:color="auto"/>
            <w:left w:val="none" w:sz="0" w:space="0" w:color="auto"/>
            <w:bottom w:val="none" w:sz="0" w:space="0" w:color="auto"/>
            <w:right w:val="none" w:sz="0" w:space="0" w:color="auto"/>
          </w:divBdr>
        </w:div>
        <w:div w:id="121460447">
          <w:marLeft w:val="0"/>
          <w:marRight w:val="0"/>
          <w:marTop w:val="0"/>
          <w:marBottom w:val="0"/>
          <w:divBdr>
            <w:top w:val="none" w:sz="0" w:space="0" w:color="auto"/>
            <w:left w:val="none" w:sz="0" w:space="0" w:color="auto"/>
            <w:bottom w:val="none" w:sz="0" w:space="0" w:color="auto"/>
            <w:right w:val="none" w:sz="0" w:space="0" w:color="auto"/>
          </w:divBdr>
        </w:div>
        <w:div w:id="1065563981">
          <w:marLeft w:val="0"/>
          <w:marRight w:val="0"/>
          <w:marTop w:val="0"/>
          <w:marBottom w:val="0"/>
          <w:divBdr>
            <w:top w:val="none" w:sz="0" w:space="0" w:color="auto"/>
            <w:left w:val="none" w:sz="0" w:space="0" w:color="auto"/>
            <w:bottom w:val="none" w:sz="0" w:space="0" w:color="auto"/>
            <w:right w:val="none" w:sz="0" w:space="0" w:color="auto"/>
          </w:divBdr>
        </w:div>
        <w:div w:id="349331824">
          <w:marLeft w:val="0"/>
          <w:marRight w:val="0"/>
          <w:marTop w:val="0"/>
          <w:marBottom w:val="0"/>
          <w:divBdr>
            <w:top w:val="none" w:sz="0" w:space="0" w:color="auto"/>
            <w:left w:val="none" w:sz="0" w:space="0" w:color="auto"/>
            <w:bottom w:val="none" w:sz="0" w:space="0" w:color="auto"/>
            <w:right w:val="none" w:sz="0" w:space="0" w:color="auto"/>
          </w:divBdr>
        </w:div>
        <w:div w:id="831212603">
          <w:marLeft w:val="0"/>
          <w:marRight w:val="0"/>
          <w:marTop w:val="0"/>
          <w:marBottom w:val="0"/>
          <w:divBdr>
            <w:top w:val="none" w:sz="0" w:space="0" w:color="auto"/>
            <w:left w:val="none" w:sz="0" w:space="0" w:color="auto"/>
            <w:bottom w:val="none" w:sz="0" w:space="0" w:color="auto"/>
            <w:right w:val="none" w:sz="0" w:space="0" w:color="auto"/>
          </w:divBdr>
        </w:div>
        <w:div w:id="597178278">
          <w:marLeft w:val="0"/>
          <w:marRight w:val="0"/>
          <w:marTop w:val="0"/>
          <w:marBottom w:val="0"/>
          <w:divBdr>
            <w:top w:val="none" w:sz="0" w:space="0" w:color="auto"/>
            <w:left w:val="none" w:sz="0" w:space="0" w:color="auto"/>
            <w:bottom w:val="none" w:sz="0" w:space="0" w:color="auto"/>
            <w:right w:val="none" w:sz="0" w:space="0" w:color="auto"/>
          </w:divBdr>
        </w:div>
        <w:div w:id="1723359816">
          <w:marLeft w:val="0"/>
          <w:marRight w:val="0"/>
          <w:marTop w:val="0"/>
          <w:marBottom w:val="0"/>
          <w:divBdr>
            <w:top w:val="none" w:sz="0" w:space="0" w:color="auto"/>
            <w:left w:val="none" w:sz="0" w:space="0" w:color="auto"/>
            <w:bottom w:val="none" w:sz="0" w:space="0" w:color="auto"/>
            <w:right w:val="none" w:sz="0" w:space="0" w:color="auto"/>
          </w:divBdr>
        </w:div>
        <w:div w:id="1226912216">
          <w:marLeft w:val="0"/>
          <w:marRight w:val="0"/>
          <w:marTop w:val="0"/>
          <w:marBottom w:val="0"/>
          <w:divBdr>
            <w:top w:val="none" w:sz="0" w:space="0" w:color="auto"/>
            <w:left w:val="none" w:sz="0" w:space="0" w:color="auto"/>
            <w:bottom w:val="none" w:sz="0" w:space="0" w:color="auto"/>
            <w:right w:val="none" w:sz="0" w:space="0" w:color="auto"/>
          </w:divBdr>
          <w:divsChild>
            <w:div w:id="256989457">
              <w:marLeft w:val="0"/>
              <w:marRight w:val="0"/>
              <w:marTop w:val="0"/>
              <w:marBottom w:val="0"/>
              <w:divBdr>
                <w:top w:val="none" w:sz="0" w:space="0" w:color="auto"/>
                <w:left w:val="none" w:sz="0" w:space="0" w:color="auto"/>
                <w:bottom w:val="none" w:sz="0" w:space="0" w:color="auto"/>
                <w:right w:val="none" w:sz="0" w:space="0" w:color="auto"/>
              </w:divBdr>
            </w:div>
            <w:div w:id="1185022417">
              <w:marLeft w:val="0"/>
              <w:marRight w:val="0"/>
              <w:marTop w:val="0"/>
              <w:marBottom w:val="0"/>
              <w:divBdr>
                <w:top w:val="none" w:sz="0" w:space="0" w:color="auto"/>
                <w:left w:val="none" w:sz="0" w:space="0" w:color="auto"/>
                <w:bottom w:val="none" w:sz="0" w:space="0" w:color="auto"/>
                <w:right w:val="none" w:sz="0" w:space="0" w:color="auto"/>
              </w:divBdr>
            </w:div>
            <w:div w:id="786777658">
              <w:marLeft w:val="0"/>
              <w:marRight w:val="0"/>
              <w:marTop w:val="0"/>
              <w:marBottom w:val="0"/>
              <w:divBdr>
                <w:top w:val="none" w:sz="0" w:space="0" w:color="auto"/>
                <w:left w:val="none" w:sz="0" w:space="0" w:color="auto"/>
                <w:bottom w:val="none" w:sz="0" w:space="0" w:color="auto"/>
                <w:right w:val="none" w:sz="0" w:space="0" w:color="auto"/>
              </w:divBdr>
            </w:div>
            <w:div w:id="1180657761">
              <w:marLeft w:val="0"/>
              <w:marRight w:val="0"/>
              <w:marTop w:val="0"/>
              <w:marBottom w:val="0"/>
              <w:divBdr>
                <w:top w:val="none" w:sz="0" w:space="0" w:color="auto"/>
                <w:left w:val="none" w:sz="0" w:space="0" w:color="auto"/>
                <w:bottom w:val="none" w:sz="0" w:space="0" w:color="auto"/>
                <w:right w:val="none" w:sz="0" w:space="0" w:color="auto"/>
              </w:divBdr>
            </w:div>
            <w:div w:id="119879078">
              <w:marLeft w:val="0"/>
              <w:marRight w:val="0"/>
              <w:marTop w:val="0"/>
              <w:marBottom w:val="0"/>
              <w:divBdr>
                <w:top w:val="none" w:sz="0" w:space="0" w:color="auto"/>
                <w:left w:val="none" w:sz="0" w:space="0" w:color="auto"/>
                <w:bottom w:val="none" w:sz="0" w:space="0" w:color="auto"/>
                <w:right w:val="none" w:sz="0" w:space="0" w:color="auto"/>
              </w:divBdr>
            </w:div>
          </w:divsChild>
        </w:div>
        <w:div w:id="1216702903">
          <w:marLeft w:val="0"/>
          <w:marRight w:val="0"/>
          <w:marTop w:val="0"/>
          <w:marBottom w:val="0"/>
          <w:divBdr>
            <w:top w:val="none" w:sz="0" w:space="0" w:color="auto"/>
            <w:left w:val="none" w:sz="0" w:space="0" w:color="auto"/>
            <w:bottom w:val="none" w:sz="0" w:space="0" w:color="auto"/>
            <w:right w:val="none" w:sz="0" w:space="0" w:color="auto"/>
          </w:divBdr>
        </w:div>
        <w:div w:id="742681083">
          <w:marLeft w:val="0"/>
          <w:marRight w:val="0"/>
          <w:marTop w:val="0"/>
          <w:marBottom w:val="0"/>
          <w:divBdr>
            <w:top w:val="none" w:sz="0" w:space="0" w:color="auto"/>
            <w:left w:val="none" w:sz="0" w:space="0" w:color="auto"/>
            <w:bottom w:val="none" w:sz="0" w:space="0" w:color="auto"/>
            <w:right w:val="none" w:sz="0" w:space="0" w:color="auto"/>
          </w:divBdr>
        </w:div>
        <w:div w:id="2089036253">
          <w:marLeft w:val="0"/>
          <w:marRight w:val="0"/>
          <w:marTop w:val="0"/>
          <w:marBottom w:val="0"/>
          <w:divBdr>
            <w:top w:val="none" w:sz="0" w:space="0" w:color="auto"/>
            <w:left w:val="none" w:sz="0" w:space="0" w:color="auto"/>
            <w:bottom w:val="none" w:sz="0" w:space="0" w:color="auto"/>
            <w:right w:val="none" w:sz="0" w:space="0" w:color="auto"/>
          </w:divBdr>
        </w:div>
        <w:div w:id="714355135">
          <w:marLeft w:val="0"/>
          <w:marRight w:val="0"/>
          <w:marTop w:val="0"/>
          <w:marBottom w:val="0"/>
          <w:divBdr>
            <w:top w:val="none" w:sz="0" w:space="0" w:color="auto"/>
            <w:left w:val="none" w:sz="0" w:space="0" w:color="auto"/>
            <w:bottom w:val="none" w:sz="0" w:space="0" w:color="auto"/>
            <w:right w:val="none" w:sz="0" w:space="0" w:color="auto"/>
          </w:divBdr>
        </w:div>
        <w:div w:id="344871403">
          <w:marLeft w:val="0"/>
          <w:marRight w:val="0"/>
          <w:marTop w:val="0"/>
          <w:marBottom w:val="0"/>
          <w:divBdr>
            <w:top w:val="none" w:sz="0" w:space="0" w:color="auto"/>
            <w:left w:val="none" w:sz="0" w:space="0" w:color="auto"/>
            <w:bottom w:val="none" w:sz="0" w:space="0" w:color="auto"/>
            <w:right w:val="none" w:sz="0" w:space="0" w:color="auto"/>
          </w:divBdr>
        </w:div>
        <w:div w:id="558595456">
          <w:marLeft w:val="0"/>
          <w:marRight w:val="0"/>
          <w:marTop w:val="0"/>
          <w:marBottom w:val="0"/>
          <w:divBdr>
            <w:top w:val="none" w:sz="0" w:space="0" w:color="auto"/>
            <w:left w:val="none" w:sz="0" w:space="0" w:color="auto"/>
            <w:bottom w:val="none" w:sz="0" w:space="0" w:color="auto"/>
            <w:right w:val="none" w:sz="0" w:space="0" w:color="auto"/>
          </w:divBdr>
          <w:divsChild>
            <w:div w:id="1239903607">
              <w:marLeft w:val="0"/>
              <w:marRight w:val="0"/>
              <w:marTop w:val="0"/>
              <w:marBottom w:val="0"/>
              <w:divBdr>
                <w:top w:val="none" w:sz="0" w:space="0" w:color="auto"/>
                <w:left w:val="none" w:sz="0" w:space="0" w:color="auto"/>
                <w:bottom w:val="none" w:sz="0" w:space="0" w:color="auto"/>
                <w:right w:val="none" w:sz="0" w:space="0" w:color="auto"/>
              </w:divBdr>
            </w:div>
            <w:div w:id="78868028">
              <w:marLeft w:val="0"/>
              <w:marRight w:val="0"/>
              <w:marTop w:val="0"/>
              <w:marBottom w:val="0"/>
              <w:divBdr>
                <w:top w:val="none" w:sz="0" w:space="0" w:color="auto"/>
                <w:left w:val="none" w:sz="0" w:space="0" w:color="auto"/>
                <w:bottom w:val="none" w:sz="0" w:space="0" w:color="auto"/>
                <w:right w:val="none" w:sz="0" w:space="0" w:color="auto"/>
              </w:divBdr>
            </w:div>
            <w:div w:id="327562806">
              <w:marLeft w:val="0"/>
              <w:marRight w:val="0"/>
              <w:marTop w:val="0"/>
              <w:marBottom w:val="0"/>
              <w:divBdr>
                <w:top w:val="none" w:sz="0" w:space="0" w:color="auto"/>
                <w:left w:val="none" w:sz="0" w:space="0" w:color="auto"/>
                <w:bottom w:val="none" w:sz="0" w:space="0" w:color="auto"/>
                <w:right w:val="none" w:sz="0" w:space="0" w:color="auto"/>
              </w:divBdr>
            </w:div>
            <w:div w:id="1620144934">
              <w:marLeft w:val="0"/>
              <w:marRight w:val="0"/>
              <w:marTop w:val="0"/>
              <w:marBottom w:val="0"/>
              <w:divBdr>
                <w:top w:val="none" w:sz="0" w:space="0" w:color="auto"/>
                <w:left w:val="none" w:sz="0" w:space="0" w:color="auto"/>
                <w:bottom w:val="none" w:sz="0" w:space="0" w:color="auto"/>
                <w:right w:val="none" w:sz="0" w:space="0" w:color="auto"/>
              </w:divBdr>
            </w:div>
            <w:div w:id="444739365">
              <w:marLeft w:val="0"/>
              <w:marRight w:val="0"/>
              <w:marTop w:val="0"/>
              <w:marBottom w:val="0"/>
              <w:divBdr>
                <w:top w:val="none" w:sz="0" w:space="0" w:color="auto"/>
                <w:left w:val="none" w:sz="0" w:space="0" w:color="auto"/>
                <w:bottom w:val="none" w:sz="0" w:space="0" w:color="auto"/>
                <w:right w:val="none" w:sz="0" w:space="0" w:color="auto"/>
              </w:divBdr>
            </w:div>
          </w:divsChild>
        </w:div>
        <w:div w:id="1263954370">
          <w:marLeft w:val="0"/>
          <w:marRight w:val="0"/>
          <w:marTop w:val="0"/>
          <w:marBottom w:val="0"/>
          <w:divBdr>
            <w:top w:val="none" w:sz="0" w:space="0" w:color="auto"/>
            <w:left w:val="none" w:sz="0" w:space="0" w:color="auto"/>
            <w:bottom w:val="none" w:sz="0" w:space="0" w:color="auto"/>
            <w:right w:val="none" w:sz="0" w:space="0" w:color="auto"/>
          </w:divBdr>
          <w:divsChild>
            <w:div w:id="117142383">
              <w:marLeft w:val="0"/>
              <w:marRight w:val="0"/>
              <w:marTop w:val="0"/>
              <w:marBottom w:val="0"/>
              <w:divBdr>
                <w:top w:val="none" w:sz="0" w:space="0" w:color="auto"/>
                <w:left w:val="none" w:sz="0" w:space="0" w:color="auto"/>
                <w:bottom w:val="none" w:sz="0" w:space="0" w:color="auto"/>
                <w:right w:val="none" w:sz="0" w:space="0" w:color="auto"/>
              </w:divBdr>
            </w:div>
            <w:div w:id="455221780">
              <w:marLeft w:val="0"/>
              <w:marRight w:val="0"/>
              <w:marTop w:val="0"/>
              <w:marBottom w:val="0"/>
              <w:divBdr>
                <w:top w:val="none" w:sz="0" w:space="0" w:color="auto"/>
                <w:left w:val="none" w:sz="0" w:space="0" w:color="auto"/>
                <w:bottom w:val="none" w:sz="0" w:space="0" w:color="auto"/>
                <w:right w:val="none" w:sz="0" w:space="0" w:color="auto"/>
              </w:divBdr>
            </w:div>
            <w:div w:id="1976716269">
              <w:marLeft w:val="0"/>
              <w:marRight w:val="0"/>
              <w:marTop w:val="0"/>
              <w:marBottom w:val="0"/>
              <w:divBdr>
                <w:top w:val="none" w:sz="0" w:space="0" w:color="auto"/>
                <w:left w:val="none" w:sz="0" w:space="0" w:color="auto"/>
                <w:bottom w:val="none" w:sz="0" w:space="0" w:color="auto"/>
                <w:right w:val="none" w:sz="0" w:space="0" w:color="auto"/>
              </w:divBdr>
            </w:div>
            <w:div w:id="1726754626">
              <w:marLeft w:val="0"/>
              <w:marRight w:val="0"/>
              <w:marTop w:val="0"/>
              <w:marBottom w:val="0"/>
              <w:divBdr>
                <w:top w:val="none" w:sz="0" w:space="0" w:color="auto"/>
                <w:left w:val="none" w:sz="0" w:space="0" w:color="auto"/>
                <w:bottom w:val="none" w:sz="0" w:space="0" w:color="auto"/>
                <w:right w:val="none" w:sz="0" w:space="0" w:color="auto"/>
              </w:divBdr>
            </w:div>
            <w:div w:id="23290939">
              <w:marLeft w:val="0"/>
              <w:marRight w:val="0"/>
              <w:marTop w:val="0"/>
              <w:marBottom w:val="0"/>
              <w:divBdr>
                <w:top w:val="none" w:sz="0" w:space="0" w:color="auto"/>
                <w:left w:val="none" w:sz="0" w:space="0" w:color="auto"/>
                <w:bottom w:val="none" w:sz="0" w:space="0" w:color="auto"/>
                <w:right w:val="none" w:sz="0" w:space="0" w:color="auto"/>
              </w:divBdr>
            </w:div>
          </w:divsChild>
        </w:div>
        <w:div w:id="1820269286">
          <w:marLeft w:val="0"/>
          <w:marRight w:val="0"/>
          <w:marTop w:val="0"/>
          <w:marBottom w:val="0"/>
          <w:divBdr>
            <w:top w:val="none" w:sz="0" w:space="0" w:color="auto"/>
            <w:left w:val="none" w:sz="0" w:space="0" w:color="auto"/>
            <w:bottom w:val="none" w:sz="0" w:space="0" w:color="auto"/>
            <w:right w:val="none" w:sz="0" w:space="0" w:color="auto"/>
          </w:divBdr>
          <w:divsChild>
            <w:div w:id="1446273044">
              <w:marLeft w:val="0"/>
              <w:marRight w:val="0"/>
              <w:marTop w:val="0"/>
              <w:marBottom w:val="0"/>
              <w:divBdr>
                <w:top w:val="none" w:sz="0" w:space="0" w:color="auto"/>
                <w:left w:val="none" w:sz="0" w:space="0" w:color="auto"/>
                <w:bottom w:val="none" w:sz="0" w:space="0" w:color="auto"/>
                <w:right w:val="none" w:sz="0" w:space="0" w:color="auto"/>
              </w:divBdr>
            </w:div>
            <w:div w:id="2049260914">
              <w:marLeft w:val="0"/>
              <w:marRight w:val="0"/>
              <w:marTop w:val="0"/>
              <w:marBottom w:val="0"/>
              <w:divBdr>
                <w:top w:val="none" w:sz="0" w:space="0" w:color="auto"/>
                <w:left w:val="none" w:sz="0" w:space="0" w:color="auto"/>
                <w:bottom w:val="none" w:sz="0" w:space="0" w:color="auto"/>
                <w:right w:val="none" w:sz="0" w:space="0" w:color="auto"/>
              </w:divBdr>
            </w:div>
            <w:div w:id="1793357142">
              <w:marLeft w:val="0"/>
              <w:marRight w:val="0"/>
              <w:marTop w:val="0"/>
              <w:marBottom w:val="0"/>
              <w:divBdr>
                <w:top w:val="none" w:sz="0" w:space="0" w:color="auto"/>
                <w:left w:val="none" w:sz="0" w:space="0" w:color="auto"/>
                <w:bottom w:val="none" w:sz="0" w:space="0" w:color="auto"/>
                <w:right w:val="none" w:sz="0" w:space="0" w:color="auto"/>
              </w:divBdr>
            </w:div>
            <w:div w:id="861826432">
              <w:marLeft w:val="0"/>
              <w:marRight w:val="0"/>
              <w:marTop w:val="0"/>
              <w:marBottom w:val="0"/>
              <w:divBdr>
                <w:top w:val="none" w:sz="0" w:space="0" w:color="auto"/>
                <w:left w:val="none" w:sz="0" w:space="0" w:color="auto"/>
                <w:bottom w:val="none" w:sz="0" w:space="0" w:color="auto"/>
                <w:right w:val="none" w:sz="0" w:space="0" w:color="auto"/>
              </w:divBdr>
            </w:div>
            <w:div w:id="1619027928">
              <w:marLeft w:val="0"/>
              <w:marRight w:val="0"/>
              <w:marTop w:val="0"/>
              <w:marBottom w:val="0"/>
              <w:divBdr>
                <w:top w:val="none" w:sz="0" w:space="0" w:color="auto"/>
                <w:left w:val="none" w:sz="0" w:space="0" w:color="auto"/>
                <w:bottom w:val="none" w:sz="0" w:space="0" w:color="auto"/>
                <w:right w:val="none" w:sz="0" w:space="0" w:color="auto"/>
              </w:divBdr>
            </w:div>
          </w:divsChild>
        </w:div>
        <w:div w:id="765030680">
          <w:marLeft w:val="0"/>
          <w:marRight w:val="0"/>
          <w:marTop w:val="0"/>
          <w:marBottom w:val="0"/>
          <w:divBdr>
            <w:top w:val="none" w:sz="0" w:space="0" w:color="auto"/>
            <w:left w:val="none" w:sz="0" w:space="0" w:color="auto"/>
            <w:bottom w:val="none" w:sz="0" w:space="0" w:color="auto"/>
            <w:right w:val="none" w:sz="0" w:space="0" w:color="auto"/>
          </w:divBdr>
          <w:divsChild>
            <w:div w:id="2108192891">
              <w:marLeft w:val="0"/>
              <w:marRight w:val="0"/>
              <w:marTop w:val="0"/>
              <w:marBottom w:val="0"/>
              <w:divBdr>
                <w:top w:val="none" w:sz="0" w:space="0" w:color="auto"/>
                <w:left w:val="none" w:sz="0" w:space="0" w:color="auto"/>
                <w:bottom w:val="none" w:sz="0" w:space="0" w:color="auto"/>
                <w:right w:val="none" w:sz="0" w:space="0" w:color="auto"/>
              </w:divBdr>
            </w:div>
            <w:div w:id="531381023">
              <w:marLeft w:val="0"/>
              <w:marRight w:val="0"/>
              <w:marTop w:val="0"/>
              <w:marBottom w:val="0"/>
              <w:divBdr>
                <w:top w:val="none" w:sz="0" w:space="0" w:color="auto"/>
                <w:left w:val="none" w:sz="0" w:space="0" w:color="auto"/>
                <w:bottom w:val="none" w:sz="0" w:space="0" w:color="auto"/>
                <w:right w:val="none" w:sz="0" w:space="0" w:color="auto"/>
              </w:divBdr>
            </w:div>
            <w:div w:id="1904754050">
              <w:marLeft w:val="0"/>
              <w:marRight w:val="0"/>
              <w:marTop w:val="0"/>
              <w:marBottom w:val="0"/>
              <w:divBdr>
                <w:top w:val="none" w:sz="0" w:space="0" w:color="auto"/>
                <w:left w:val="none" w:sz="0" w:space="0" w:color="auto"/>
                <w:bottom w:val="none" w:sz="0" w:space="0" w:color="auto"/>
                <w:right w:val="none" w:sz="0" w:space="0" w:color="auto"/>
              </w:divBdr>
            </w:div>
            <w:div w:id="1177841001">
              <w:marLeft w:val="0"/>
              <w:marRight w:val="0"/>
              <w:marTop w:val="0"/>
              <w:marBottom w:val="0"/>
              <w:divBdr>
                <w:top w:val="none" w:sz="0" w:space="0" w:color="auto"/>
                <w:left w:val="none" w:sz="0" w:space="0" w:color="auto"/>
                <w:bottom w:val="none" w:sz="0" w:space="0" w:color="auto"/>
                <w:right w:val="none" w:sz="0" w:space="0" w:color="auto"/>
              </w:divBdr>
            </w:div>
            <w:div w:id="1899824099">
              <w:marLeft w:val="0"/>
              <w:marRight w:val="0"/>
              <w:marTop w:val="0"/>
              <w:marBottom w:val="0"/>
              <w:divBdr>
                <w:top w:val="none" w:sz="0" w:space="0" w:color="auto"/>
                <w:left w:val="none" w:sz="0" w:space="0" w:color="auto"/>
                <w:bottom w:val="none" w:sz="0" w:space="0" w:color="auto"/>
                <w:right w:val="none" w:sz="0" w:space="0" w:color="auto"/>
              </w:divBdr>
            </w:div>
          </w:divsChild>
        </w:div>
        <w:div w:id="999041201">
          <w:marLeft w:val="0"/>
          <w:marRight w:val="0"/>
          <w:marTop w:val="0"/>
          <w:marBottom w:val="0"/>
          <w:divBdr>
            <w:top w:val="none" w:sz="0" w:space="0" w:color="auto"/>
            <w:left w:val="none" w:sz="0" w:space="0" w:color="auto"/>
            <w:bottom w:val="none" w:sz="0" w:space="0" w:color="auto"/>
            <w:right w:val="none" w:sz="0" w:space="0" w:color="auto"/>
          </w:divBdr>
          <w:divsChild>
            <w:div w:id="1642930056">
              <w:marLeft w:val="0"/>
              <w:marRight w:val="0"/>
              <w:marTop w:val="0"/>
              <w:marBottom w:val="0"/>
              <w:divBdr>
                <w:top w:val="none" w:sz="0" w:space="0" w:color="auto"/>
                <w:left w:val="none" w:sz="0" w:space="0" w:color="auto"/>
                <w:bottom w:val="none" w:sz="0" w:space="0" w:color="auto"/>
                <w:right w:val="none" w:sz="0" w:space="0" w:color="auto"/>
              </w:divBdr>
            </w:div>
            <w:div w:id="562642931">
              <w:marLeft w:val="0"/>
              <w:marRight w:val="0"/>
              <w:marTop w:val="0"/>
              <w:marBottom w:val="0"/>
              <w:divBdr>
                <w:top w:val="none" w:sz="0" w:space="0" w:color="auto"/>
                <w:left w:val="none" w:sz="0" w:space="0" w:color="auto"/>
                <w:bottom w:val="none" w:sz="0" w:space="0" w:color="auto"/>
                <w:right w:val="none" w:sz="0" w:space="0" w:color="auto"/>
              </w:divBdr>
            </w:div>
            <w:div w:id="1798641729">
              <w:marLeft w:val="0"/>
              <w:marRight w:val="0"/>
              <w:marTop w:val="0"/>
              <w:marBottom w:val="0"/>
              <w:divBdr>
                <w:top w:val="none" w:sz="0" w:space="0" w:color="auto"/>
                <w:left w:val="none" w:sz="0" w:space="0" w:color="auto"/>
                <w:bottom w:val="none" w:sz="0" w:space="0" w:color="auto"/>
                <w:right w:val="none" w:sz="0" w:space="0" w:color="auto"/>
              </w:divBdr>
            </w:div>
            <w:div w:id="380599154">
              <w:marLeft w:val="0"/>
              <w:marRight w:val="0"/>
              <w:marTop w:val="0"/>
              <w:marBottom w:val="0"/>
              <w:divBdr>
                <w:top w:val="none" w:sz="0" w:space="0" w:color="auto"/>
                <w:left w:val="none" w:sz="0" w:space="0" w:color="auto"/>
                <w:bottom w:val="none" w:sz="0" w:space="0" w:color="auto"/>
                <w:right w:val="none" w:sz="0" w:space="0" w:color="auto"/>
              </w:divBdr>
            </w:div>
            <w:div w:id="1773743619">
              <w:marLeft w:val="0"/>
              <w:marRight w:val="0"/>
              <w:marTop w:val="0"/>
              <w:marBottom w:val="0"/>
              <w:divBdr>
                <w:top w:val="none" w:sz="0" w:space="0" w:color="auto"/>
                <w:left w:val="none" w:sz="0" w:space="0" w:color="auto"/>
                <w:bottom w:val="none" w:sz="0" w:space="0" w:color="auto"/>
                <w:right w:val="none" w:sz="0" w:space="0" w:color="auto"/>
              </w:divBdr>
            </w:div>
          </w:divsChild>
        </w:div>
        <w:div w:id="38941693">
          <w:marLeft w:val="0"/>
          <w:marRight w:val="0"/>
          <w:marTop w:val="0"/>
          <w:marBottom w:val="0"/>
          <w:divBdr>
            <w:top w:val="none" w:sz="0" w:space="0" w:color="auto"/>
            <w:left w:val="none" w:sz="0" w:space="0" w:color="auto"/>
            <w:bottom w:val="none" w:sz="0" w:space="0" w:color="auto"/>
            <w:right w:val="none" w:sz="0" w:space="0" w:color="auto"/>
          </w:divBdr>
          <w:divsChild>
            <w:div w:id="178351281">
              <w:marLeft w:val="0"/>
              <w:marRight w:val="0"/>
              <w:marTop w:val="0"/>
              <w:marBottom w:val="0"/>
              <w:divBdr>
                <w:top w:val="none" w:sz="0" w:space="0" w:color="auto"/>
                <w:left w:val="none" w:sz="0" w:space="0" w:color="auto"/>
                <w:bottom w:val="none" w:sz="0" w:space="0" w:color="auto"/>
                <w:right w:val="none" w:sz="0" w:space="0" w:color="auto"/>
              </w:divBdr>
            </w:div>
            <w:div w:id="2087146700">
              <w:marLeft w:val="0"/>
              <w:marRight w:val="0"/>
              <w:marTop w:val="0"/>
              <w:marBottom w:val="0"/>
              <w:divBdr>
                <w:top w:val="none" w:sz="0" w:space="0" w:color="auto"/>
                <w:left w:val="none" w:sz="0" w:space="0" w:color="auto"/>
                <w:bottom w:val="none" w:sz="0" w:space="0" w:color="auto"/>
                <w:right w:val="none" w:sz="0" w:space="0" w:color="auto"/>
              </w:divBdr>
            </w:div>
            <w:div w:id="1023940474">
              <w:marLeft w:val="0"/>
              <w:marRight w:val="0"/>
              <w:marTop w:val="0"/>
              <w:marBottom w:val="0"/>
              <w:divBdr>
                <w:top w:val="none" w:sz="0" w:space="0" w:color="auto"/>
                <w:left w:val="none" w:sz="0" w:space="0" w:color="auto"/>
                <w:bottom w:val="none" w:sz="0" w:space="0" w:color="auto"/>
                <w:right w:val="none" w:sz="0" w:space="0" w:color="auto"/>
              </w:divBdr>
            </w:div>
            <w:div w:id="1110709712">
              <w:marLeft w:val="0"/>
              <w:marRight w:val="0"/>
              <w:marTop w:val="0"/>
              <w:marBottom w:val="0"/>
              <w:divBdr>
                <w:top w:val="none" w:sz="0" w:space="0" w:color="auto"/>
                <w:left w:val="none" w:sz="0" w:space="0" w:color="auto"/>
                <w:bottom w:val="none" w:sz="0" w:space="0" w:color="auto"/>
                <w:right w:val="none" w:sz="0" w:space="0" w:color="auto"/>
              </w:divBdr>
            </w:div>
            <w:div w:id="10570737">
              <w:marLeft w:val="0"/>
              <w:marRight w:val="0"/>
              <w:marTop w:val="0"/>
              <w:marBottom w:val="0"/>
              <w:divBdr>
                <w:top w:val="none" w:sz="0" w:space="0" w:color="auto"/>
                <w:left w:val="none" w:sz="0" w:space="0" w:color="auto"/>
                <w:bottom w:val="none" w:sz="0" w:space="0" w:color="auto"/>
                <w:right w:val="none" w:sz="0" w:space="0" w:color="auto"/>
              </w:divBdr>
            </w:div>
          </w:divsChild>
        </w:div>
        <w:div w:id="117184303">
          <w:marLeft w:val="0"/>
          <w:marRight w:val="0"/>
          <w:marTop w:val="0"/>
          <w:marBottom w:val="0"/>
          <w:divBdr>
            <w:top w:val="none" w:sz="0" w:space="0" w:color="auto"/>
            <w:left w:val="none" w:sz="0" w:space="0" w:color="auto"/>
            <w:bottom w:val="none" w:sz="0" w:space="0" w:color="auto"/>
            <w:right w:val="none" w:sz="0" w:space="0" w:color="auto"/>
          </w:divBdr>
          <w:divsChild>
            <w:div w:id="2074618175">
              <w:marLeft w:val="0"/>
              <w:marRight w:val="0"/>
              <w:marTop w:val="0"/>
              <w:marBottom w:val="0"/>
              <w:divBdr>
                <w:top w:val="none" w:sz="0" w:space="0" w:color="auto"/>
                <w:left w:val="none" w:sz="0" w:space="0" w:color="auto"/>
                <w:bottom w:val="none" w:sz="0" w:space="0" w:color="auto"/>
                <w:right w:val="none" w:sz="0" w:space="0" w:color="auto"/>
              </w:divBdr>
            </w:div>
            <w:div w:id="1814446412">
              <w:marLeft w:val="0"/>
              <w:marRight w:val="0"/>
              <w:marTop w:val="0"/>
              <w:marBottom w:val="0"/>
              <w:divBdr>
                <w:top w:val="none" w:sz="0" w:space="0" w:color="auto"/>
                <w:left w:val="none" w:sz="0" w:space="0" w:color="auto"/>
                <w:bottom w:val="none" w:sz="0" w:space="0" w:color="auto"/>
                <w:right w:val="none" w:sz="0" w:space="0" w:color="auto"/>
              </w:divBdr>
            </w:div>
            <w:div w:id="556554655">
              <w:marLeft w:val="0"/>
              <w:marRight w:val="0"/>
              <w:marTop w:val="0"/>
              <w:marBottom w:val="0"/>
              <w:divBdr>
                <w:top w:val="none" w:sz="0" w:space="0" w:color="auto"/>
                <w:left w:val="none" w:sz="0" w:space="0" w:color="auto"/>
                <w:bottom w:val="none" w:sz="0" w:space="0" w:color="auto"/>
                <w:right w:val="none" w:sz="0" w:space="0" w:color="auto"/>
              </w:divBdr>
            </w:div>
            <w:div w:id="1049186380">
              <w:marLeft w:val="0"/>
              <w:marRight w:val="0"/>
              <w:marTop w:val="0"/>
              <w:marBottom w:val="0"/>
              <w:divBdr>
                <w:top w:val="none" w:sz="0" w:space="0" w:color="auto"/>
                <w:left w:val="none" w:sz="0" w:space="0" w:color="auto"/>
                <w:bottom w:val="none" w:sz="0" w:space="0" w:color="auto"/>
                <w:right w:val="none" w:sz="0" w:space="0" w:color="auto"/>
              </w:divBdr>
            </w:div>
            <w:div w:id="868643648">
              <w:marLeft w:val="0"/>
              <w:marRight w:val="0"/>
              <w:marTop w:val="0"/>
              <w:marBottom w:val="0"/>
              <w:divBdr>
                <w:top w:val="none" w:sz="0" w:space="0" w:color="auto"/>
                <w:left w:val="none" w:sz="0" w:space="0" w:color="auto"/>
                <w:bottom w:val="none" w:sz="0" w:space="0" w:color="auto"/>
                <w:right w:val="none" w:sz="0" w:space="0" w:color="auto"/>
              </w:divBdr>
            </w:div>
          </w:divsChild>
        </w:div>
        <w:div w:id="1909265536">
          <w:marLeft w:val="0"/>
          <w:marRight w:val="0"/>
          <w:marTop w:val="0"/>
          <w:marBottom w:val="0"/>
          <w:divBdr>
            <w:top w:val="none" w:sz="0" w:space="0" w:color="auto"/>
            <w:left w:val="none" w:sz="0" w:space="0" w:color="auto"/>
            <w:bottom w:val="none" w:sz="0" w:space="0" w:color="auto"/>
            <w:right w:val="none" w:sz="0" w:space="0" w:color="auto"/>
          </w:divBdr>
        </w:div>
        <w:div w:id="2039506015">
          <w:marLeft w:val="0"/>
          <w:marRight w:val="0"/>
          <w:marTop w:val="0"/>
          <w:marBottom w:val="0"/>
          <w:divBdr>
            <w:top w:val="none" w:sz="0" w:space="0" w:color="auto"/>
            <w:left w:val="none" w:sz="0" w:space="0" w:color="auto"/>
            <w:bottom w:val="none" w:sz="0" w:space="0" w:color="auto"/>
            <w:right w:val="none" w:sz="0" w:space="0" w:color="auto"/>
          </w:divBdr>
        </w:div>
        <w:div w:id="988945551">
          <w:marLeft w:val="0"/>
          <w:marRight w:val="0"/>
          <w:marTop w:val="0"/>
          <w:marBottom w:val="0"/>
          <w:divBdr>
            <w:top w:val="none" w:sz="0" w:space="0" w:color="auto"/>
            <w:left w:val="none" w:sz="0" w:space="0" w:color="auto"/>
            <w:bottom w:val="none" w:sz="0" w:space="0" w:color="auto"/>
            <w:right w:val="none" w:sz="0" w:space="0" w:color="auto"/>
          </w:divBdr>
        </w:div>
        <w:div w:id="1006252892">
          <w:marLeft w:val="0"/>
          <w:marRight w:val="0"/>
          <w:marTop w:val="0"/>
          <w:marBottom w:val="0"/>
          <w:divBdr>
            <w:top w:val="none" w:sz="0" w:space="0" w:color="auto"/>
            <w:left w:val="none" w:sz="0" w:space="0" w:color="auto"/>
            <w:bottom w:val="none" w:sz="0" w:space="0" w:color="auto"/>
            <w:right w:val="none" w:sz="0" w:space="0" w:color="auto"/>
          </w:divBdr>
        </w:div>
        <w:div w:id="1779713285">
          <w:marLeft w:val="0"/>
          <w:marRight w:val="0"/>
          <w:marTop w:val="0"/>
          <w:marBottom w:val="0"/>
          <w:divBdr>
            <w:top w:val="none" w:sz="0" w:space="0" w:color="auto"/>
            <w:left w:val="none" w:sz="0" w:space="0" w:color="auto"/>
            <w:bottom w:val="none" w:sz="0" w:space="0" w:color="auto"/>
            <w:right w:val="none" w:sz="0" w:space="0" w:color="auto"/>
          </w:divBdr>
        </w:div>
        <w:div w:id="1785152363">
          <w:marLeft w:val="0"/>
          <w:marRight w:val="0"/>
          <w:marTop w:val="0"/>
          <w:marBottom w:val="0"/>
          <w:divBdr>
            <w:top w:val="none" w:sz="0" w:space="0" w:color="auto"/>
            <w:left w:val="none" w:sz="0" w:space="0" w:color="auto"/>
            <w:bottom w:val="none" w:sz="0" w:space="0" w:color="auto"/>
            <w:right w:val="none" w:sz="0" w:space="0" w:color="auto"/>
          </w:divBdr>
        </w:div>
        <w:div w:id="4208871">
          <w:marLeft w:val="0"/>
          <w:marRight w:val="0"/>
          <w:marTop w:val="0"/>
          <w:marBottom w:val="0"/>
          <w:divBdr>
            <w:top w:val="none" w:sz="0" w:space="0" w:color="auto"/>
            <w:left w:val="none" w:sz="0" w:space="0" w:color="auto"/>
            <w:bottom w:val="none" w:sz="0" w:space="0" w:color="auto"/>
            <w:right w:val="none" w:sz="0" w:space="0" w:color="auto"/>
          </w:divBdr>
        </w:div>
        <w:div w:id="399111">
          <w:marLeft w:val="0"/>
          <w:marRight w:val="0"/>
          <w:marTop w:val="0"/>
          <w:marBottom w:val="0"/>
          <w:divBdr>
            <w:top w:val="none" w:sz="0" w:space="0" w:color="auto"/>
            <w:left w:val="none" w:sz="0" w:space="0" w:color="auto"/>
            <w:bottom w:val="none" w:sz="0" w:space="0" w:color="auto"/>
            <w:right w:val="none" w:sz="0" w:space="0" w:color="auto"/>
          </w:divBdr>
        </w:div>
        <w:div w:id="1744377113">
          <w:marLeft w:val="0"/>
          <w:marRight w:val="0"/>
          <w:marTop w:val="0"/>
          <w:marBottom w:val="0"/>
          <w:divBdr>
            <w:top w:val="none" w:sz="0" w:space="0" w:color="auto"/>
            <w:left w:val="none" w:sz="0" w:space="0" w:color="auto"/>
            <w:bottom w:val="none" w:sz="0" w:space="0" w:color="auto"/>
            <w:right w:val="none" w:sz="0" w:space="0" w:color="auto"/>
          </w:divBdr>
        </w:div>
        <w:div w:id="1749381390">
          <w:marLeft w:val="0"/>
          <w:marRight w:val="0"/>
          <w:marTop w:val="0"/>
          <w:marBottom w:val="0"/>
          <w:divBdr>
            <w:top w:val="none" w:sz="0" w:space="0" w:color="auto"/>
            <w:left w:val="none" w:sz="0" w:space="0" w:color="auto"/>
            <w:bottom w:val="none" w:sz="0" w:space="0" w:color="auto"/>
            <w:right w:val="none" w:sz="0" w:space="0" w:color="auto"/>
          </w:divBdr>
        </w:div>
        <w:div w:id="1155535401">
          <w:marLeft w:val="0"/>
          <w:marRight w:val="0"/>
          <w:marTop w:val="0"/>
          <w:marBottom w:val="0"/>
          <w:divBdr>
            <w:top w:val="none" w:sz="0" w:space="0" w:color="auto"/>
            <w:left w:val="none" w:sz="0" w:space="0" w:color="auto"/>
            <w:bottom w:val="none" w:sz="0" w:space="0" w:color="auto"/>
            <w:right w:val="none" w:sz="0" w:space="0" w:color="auto"/>
          </w:divBdr>
        </w:div>
        <w:div w:id="901257991">
          <w:marLeft w:val="0"/>
          <w:marRight w:val="0"/>
          <w:marTop w:val="0"/>
          <w:marBottom w:val="0"/>
          <w:divBdr>
            <w:top w:val="none" w:sz="0" w:space="0" w:color="auto"/>
            <w:left w:val="none" w:sz="0" w:space="0" w:color="auto"/>
            <w:bottom w:val="none" w:sz="0" w:space="0" w:color="auto"/>
            <w:right w:val="none" w:sz="0" w:space="0" w:color="auto"/>
          </w:divBdr>
        </w:div>
        <w:div w:id="1639603771">
          <w:marLeft w:val="0"/>
          <w:marRight w:val="0"/>
          <w:marTop w:val="0"/>
          <w:marBottom w:val="0"/>
          <w:divBdr>
            <w:top w:val="none" w:sz="0" w:space="0" w:color="auto"/>
            <w:left w:val="none" w:sz="0" w:space="0" w:color="auto"/>
            <w:bottom w:val="none" w:sz="0" w:space="0" w:color="auto"/>
            <w:right w:val="none" w:sz="0" w:space="0" w:color="auto"/>
          </w:divBdr>
        </w:div>
        <w:div w:id="743987583">
          <w:marLeft w:val="0"/>
          <w:marRight w:val="0"/>
          <w:marTop w:val="0"/>
          <w:marBottom w:val="0"/>
          <w:divBdr>
            <w:top w:val="none" w:sz="0" w:space="0" w:color="auto"/>
            <w:left w:val="none" w:sz="0" w:space="0" w:color="auto"/>
            <w:bottom w:val="none" w:sz="0" w:space="0" w:color="auto"/>
            <w:right w:val="none" w:sz="0" w:space="0" w:color="auto"/>
          </w:divBdr>
        </w:div>
        <w:div w:id="1981878607">
          <w:marLeft w:val="0"/>
          <w:marRight w:val="0"/>
          <w:marTop w:val="0"/>
          <w:marBottom w:val="0"/>
          <w:divBdr>
            <w:top w:val="none" w:sz="0" w:space="0" w:color="auto"/>
            <w:left w:val="none" w:sz="0" w:space="0" w:color="auto"/>
            <w:bottom w:val="none" w:sz="0" w:space="0" w:color="auto"/>
            <w:right w:val="none" w:sz="0" w:space="0" w:color="auto"/>
          </w:divBdr>
        </w:div>
        <w:div w:id="107697914">
          <w:marLeft w:val="0"/>
          <w:marRight w:val="0"/>
          <w:marTop w:val="0"/>
          <w:marBottom w:val="0"/>
          <w:divBdr>
            <w:top w:val="none" w:sz="0" w:space="0" w:color="auto"/>
            <w:left w:val="none" w:sz="0" w:space="0" w:color="auto"/>
            <w:bottom w:val="none" w:sz="0" w:space="0" w:color="auto"/>
            <w:right w:val="none" w:sz="0" w:space="0" w:color="auto"/>
          </w:divBdr>
        </w:div>
        <w:div w:id="1410926772">
          <w:marLeft w:val="0"/>
          <w:marRight w:val="0"/>
          <w:marTop w:val="0"/>
          <w:marBottom w:val="0"/>
          <w:divBdr>
            <w:top w:val="none" w:sz="0" w:space="0" w:color="auto"/>
            <w:left w:val="none" w:sz="0" w:space="0" w:color="auto"/>
            <w:bottom w:val="none" w:sz="0" w:space="0" w:color="auto"/>
            <w:right w:val="none" w:sz="0" w:space="0" w:color="auto"/>
          </w:divBdr>
        </w:div>
        <w:div w:id="1714889742">
          <w:marLeft w:val="0"/>
          <w:marRight w:val="0"/>
          <w:marTop w:val="0"/>
          <w:marBottom w:val="0"/>
          <w:divBdr>
            <w:top w:val="none" w:sz="0" w:space="0" w:color="auto"/>
            <w:left w:val="none" w:sz="0" w:space="0" w:color="auto"/>
            <w:bottom w:val="none" w:sz="0" w:space="0" w:color="auto"/>
            <w:right w:val="none" w:sz="0" w:space="0" w:color="auto"/>
          </w:divBdr>
        </w:div>
        <w:div w:id="1069113888">
          <w:marLeft w:val="0"/>
          <w:marRight w:val="0"/>
          <w:marTop w:val="0"/>
          <w:marBottom w:val="0"/>
          <w:divBdr>
            <w:top w:val="none" w:sz="0" w:space="0" w:color="auto"/>
            <w:left w:val="none" w:sz="0" w:space="0" w:color="auto"/>
            <w:bottom w:val="none" w:sz="0" w:space="0" w:color="auto"/>
            <w:right w:val="none" w:sz="0" w:space="0" w:color="auto"/>
          </w:divBdr>
        </w:div>
        <w:div w:id="158157224">
          <w:marLeft w:val="0"/>
          <w:marRight w:val="0"/>
          <w:marTop w:val="0"/>
          <w:marBottom w:val="0"/>
          <w:divBdr>
            <w:top w:val="none" w:sz="0" w:space="0" w:color="auto"/>
            <w:left w:val="none" w:sz="0" w:space="0" w:color="auto"/>
            <w:bottom w:val="none" w:sz="0" w:space="0" w:color="auto"/>
            <w:right w:val="none" w:sz="0" w:space="0" w:color="auto"/>
          </w:divBdr>
        </w:div>
        <w:div w:id="1282344995">
          <w:marLeft w:val="0"/>
          <w:marRight w:val="0"/>
          <w:marTop w:val="0"/>
          <w:marBottom w:val="0"/>
          <w:divBdr>
            <w:top w:val="none" w:sz="0" w:space="0" w:color="auto"/>
            <w:left w:val="none" w:sz="0" w:space="0" w:color="auto"/>
            <w:bottom w:val="none" w:sz="0" w:space="0" w:color="auto"/>
            <w:right w:val="none" w:sz="0" w:space="0" w:color="auto"/>
          </w:divBdr>
        </w:div>
        <w:div w:id="636301509">
          <w:marLeft w:val="0"/>
          <w:marRight w:val="0"/>
          <w:marTop w:val="0"/>
          <w:marBottom w:val="0"/>
          <w:divBdr>
            <w:top w:val="none" w:sz="0" w:space="0" w:color="auto"/>
            <w:left w:val="none" w:sz="0" w:space="0" w:color="auto"/>
            <w:bottom w:val="none" w:sz="0" w:space="0" w:color="auto"/>
            <w:right w:val="none" w:sz="0" w:space="0" w:color="auto"/>
          </w:divBdr>
        </w:div>
        <w:div w:id="480735387">
          <w:marLeft w:val="0"/>
          <w:marRight w:val="0"/>
          <w:marTop w:val="0"/>
          <w:marBottom w:val="0"/>
          <w:divBdr>
            <w:top w:val="none" w:sz="0" w:space="0" w:color="auto"/>
            <w:left w:val="none" w:sz="0" w:space="0" w:color="auto"/>
            <w:bottom w:val="none" w:sz="0" w:space="0" w:color="auto"/>
            <w:right w:val="none" w:sz="0" w:space="0" w:color="auto"/>
          </w:divBdr>
        </w:div>
        <w:div w:id="91047496">
          <w:marLeft w:val="0"/>
          <w:marRight w:val="0"/>
          <w:marTop w:val="0"/>
          <w:marBottom w:val="0"/>
          <w:divBdr>
            <w:top w:val="none" w:sz="0" w:space="0" w:color="auto"/>
            <w:left w:val="none" w:sz="0" w:space="0" w:color="auto"/>
            <w:bottom w:val="none" w:sz="0" w:space="0" w:color="auto"/>
            <w:right w:val="none" w:sz="0" w:space="0" w:color="auto"/>
          </w:divBdr>
        </w:div>
        <w:div w:id="1114598057">
          <w:marLeft w:val="0"/>
          <w:marRight w:val="0"/>
          <w:marTop w:val="0"/>
          <w:marBottom w:val="0"/>
          <w:divBdr>
            <w:top w:val="none" w:sz="0" w:space="0" w:color="auto"/>
            <w:left w:val="none" w:sz="0" w:space="0" w:color="auto"/>
            <w:bottom w:val="none" w:sz="0" w:space="0" w:color="auto"/>
            <w:right w:val="none" w:sz="0" w:space="0" w:color="auto"/>
          </w:divBdr>
        </w:div>
        <w:div w:id="2114545350">
          <w:marLeft w:val="0"/>
          <w:marRight w:val="0"/>
          <w:marTop w:val="0"/>
          <w:marBottom w:val="0"/>
          <w:divBdr>
            <w:top w:val="none" w:sz="0" w:space="0" w:color="auto"/>
            <w:left w:val="none" w:sz="0" w:space="0" w:color="auto"/>
            <w:bottom w:val="none" w:sz="0" w:space="0" w:color="auto"/>
            <w:right w:val="none" w:sz="0" w:space="0" w:color="auto"/>
          </w:divBdr>
        </w:div>
        <w:div w:id="1586719038">
          <w:marLeft w:val="0"/>
          <w:marRight w:val="0"/>
          <w:marTop w:val="0"/>
          <w:marBottom w:val="0"/>
          <w:divBdr>
            <w:top w:val="none" w:sz="0" w:space="0" w:color="auto"/>
            <w:left w:val="none" w:sz="0" w:space="0" w:color="auto"/>
            <w:bottom w:val="none" w:sz="0" w:space="0" w:color="auto"/>
            <w:right w:val="none" w:sz="0" w:space="0" w:color="auto"/>
          </w:divBdr>
        </w:div>
        <w:div w:id="237331874">
          <w:marLeft w:val="0"/>
          <w:marRight w:val="0"/>
          <w:marTop w:val="0"/>
          <w:marBottom w:val="0"/>
          <w:divBdr>
            <w:top w:val="none" w:sz="0" w:space="0" w:color="auto"/>
            <w:left w:val="none" w:sz="0" w:space="0" w:color="auto"/>
            <w:bottom w:val="none" w:sz="0" w:space="0" w:color="auto"/>
            <w:right w:val="none" w:sz="0" w:space="0" w:color="auto"/>
          </w:divBdr>
        </w:div>
        <w:div w:id="286357063">
          <w:marLeft w:val="0"/>
          <w:marRight w:val="0"/>
          <w:marTop w:val="0"/>
          <w:marBottom w:val="0"/>
          <w:divBdr>
            <w:top w:val="none" w:sz="0" w:space="0" w:color="auto"/>
            <w:left w:val="none" w:sz="0" w:space="0" w:color="auto"/>
            <w:bottom w:val="none" w:sz="0" w:space="0" w:color="auto"/>
            <w:right w:val="none" w:sz="0" w:space="0" w:color="auto"/>
          </w:divBdr>
        </w:div>
        <w:div w:id="997880653">
          <w:marLeft w:val="0"/>
          <w:marRight w:val="0"/>
          <w:marTop w:val="0"/>
          <w:marBottom w:val="0"/>
          <w:divBdr>
            <w:top w:val="none" w:sz="0" w:space="0" w:color="auto"/>
            <w:left w:val="none" w:sz="0" w:space="0" w:color="auto"/>
            <w:bottom w:val="none" w:sz="0" w:space="0" w:color="auto"/>
            <w:right w:val="none" w:sz="0" w:space="0" w:color="auto"/>
          </w:divBdr>
        </w:div>
        <w:div w:id="1893611066">
          <w:marLeft w:val="0"/>
          <w:marRight w:val="0"/>
          <w:marTop w:val="0"/>
          <w:marBottom w:val="0"/>
          <w:divBdr>
            <w:top w:val="none" w:sz="0" w:space="0" w:color="auto"/>
            <w:left w:val="none" w:sz="0" w:space="0" w:color="auto"/>
            <w:bottom w:val="none" w:sz="0" w:space="0" w:color="auto"/>
            <w:right w:val="none" w:sz="0" w:space="0" w:color="auto"/>
          </w:divBdr>
        </w:div>
        <w:div w:id="1793403673">
          <w:marLeft w:val="0"/>
          <w:marRight w:val="0"/>
          <w:marTop w:val="0"/>
          <w:marBottom w:val="0"/>
          <w:divBdr>
            <w:top w:val="none" w:sz="0" w:space="0" w:color="auto"/>
            <w:left w:val="none" w:sz="0" w:space="0" w:color="auto"/>
            <w:bottom w:val="none" w:sz="0" w:space="0" w:color="auto"/>
            <w:right w:val="none" w:sz="0" w:space="0" w:color="auto"/>
          </w:divBdr>
        </w:div>
        <w:div w:id="2114475670">
          <w:marLeft w:val="0"/>
          <w:marRight w:val="0"/>
          <w:marTop w:val="0"/>
          <w:marBottom w:val="0"/>
          <w:divBdr>
            <w:top w:val="none" w:sz="0" w:space="0" w:color="auto"/>
            <w:left w:val="none" w:sz="0" w:space="0" w:color="auto"/>
            <w:bottom w:val="none" w:sz="0" w:space="0" w:color="auto"/>
            <w:right w:val="none" w:sz="0" w:space="0" w:color="auto"/>
          </w:divBdr>
        </w:div>
        <w:div w:id="1219511926">
          <w:marLeft w:val="0"/>
          <w:marRight w:val="0"/>
          <w:marTop w:val="0"/>
          <w:marBottom w:val="0"/>
          <w:divBdr>
            <w:top w:val="none" w:sz="0" w:space="0" w:color="auto"/>
            <w:left w:val="none" w:sz="0" w:space="0" w:color="auto"/>
            <w:bottom w:val="none" w:sz="0" w:space="0" w:color="auto"/>
            <w:right w:val="none" w:sz="0" w:space="0" w:color="auto"/>
          </w:divBdr>
        </w:div>
        <w:div w:id="653610885">
          <w:marLeft w:val="0"/>
          <w:marRight w:val="0"/>
          <w:marTop w:val="0"/>
          <w:marBottom w:val="0"/>
          <w:divBdr>
            <w:top w:val="none" w:sz="0" w:space="0" w:color="auto"/>
            <w:left w:val="none" w:sz="0" w:space="0" w:color="auto"/>
            <w:bottom w:val="none" w:sz="0" w:space="0" w:color="auto"/>
            <w:right w:val="none" w:sz="0" w:space="0" w:color="auto"/>
          </w:divBdr>
        </w:div>
        <w:div w:id="1333878443">
          <w:marLeft w:val="0"/>
          <w:marRight w:val="0"/>
          <w:marTop w:val="0"/>
          <w:marBottom w:val="0"/>
          <w:divBdr>
            <w:top w:val="none" w:sz="0" w:space="0" w:color="auto"/>
            <w:left w:val="none" w:sz="0" w:space="0" w:color="auto"/>
            <w:bottom w:val="none" w:sz="0" w:space="0" w:color="auto"/>
            <w:right w:val="none" w:sz="0" w:space="0" w:color="auto"/>
          </w:divBdr>
        </w:div>
        <w:div w:id="1484396526">
          <w:marLeft w:val="0"/>
          <w:marRight w:val="0"/>
          <w:marTop w:val="0"/>
          <w:marBottom w:val="0"/>
          <w:divBdr>
            <w:top w:val="none" w:sz="0" w:space="0" w:color="auto"/>
            <w:left w:val="none" w:sz="0" w:space="0" w:color="auto"/>
            <w:bottom w:val="none" w:sz="0" w:space="0" w:color="auto"/>
            <w:right w:val="none" w:sz="0" w:space="0" w:color="auto"/>
          </w:divBdr>
        </w:div>
        <w:div w:id="33121670">
          <w:marLeft w:val="0"/>
          <w:marRight w:val="0"/>
          <w:marTop w:val="0"/>
          <w:marBottom w:val="0"/>
          <w:divBdr>
            <w:top w:val="none" w:sz="0" w:space="0" w:color="auto"/>
            <w:left w:val="none" w:sz="0" w:space="0" w:color="auto"/>
            <w:bottom w:val="none" w:sz="0" w:space="0" w:color="auto"/>
            <w:right w:val="none" w:sz="0" w:space="0" w:color="auto"/>
          </w:divBdr>
        </w:div>
        <w:div w:id="1712147927">
          <w:marLeft w:val="0"/>
          <w:marRight w:val="0"/>
          <w:marTop w:val="0"/>
          <w:marBottom w:val="0"/>
          <w:divBdr>
            <w:top w:val="none" w:sz="0" w:space="0" w:color="auto"/>
            <w:left w:val="none" w:sz="0" w:space="0" w:color="auto"/>
            <w:bottom w:val="none" w:sz="0" w:space="0" w:color="auto"/>
            <w:right w:val="none" w:sz="0" w:space="0" w:color="auto"/>
          </w:divBdr>
        </w:div>
        <w:div w:id="1531601290">
          <w:marLeft w:val="0"/>
          <w:marRight w:val="0"/>
          <w:marTop w:val="0"/>
          <w:marBottom w:val="0"/>
          <w:divBdr>
            <w:top w:val="none" w:sz="0" w:space="0" w:color="auto"/>
            <w:left w:val="none" w:sz="0" w:space="0" w:color="auto"/>
            <w:bottom w:val="none" w:sz="0" w:space="0" w:color="auto"/>
            <w:right w:val="none" w:sz="0" w:space="0" w:color="auto"/>
          </w:divBdr>
        </w:div>
        <w:div w:id="274294940">
          <w:marLeft w:val="0"/>
          <w:marRight w:val="0"/>
          <w:marTop w:val="0"/>
          <w:marBottom w:val="0"/>
          <w:divBdr>
            <w:top w:val="none" w:sz="0" w:space="0" w:color="auto"/>
            <w:left w:val="none" w:sz="0" w:space="0" w:color="auto"/>
            <w:bottom w:val="none" w:sz="0" w:space="0" w:color="auto"/>
            <w:right w:val="none" w:sz="0" w:space="0" w:color="auto"/>
          </w:divBdr>
        </w:div>
        <w:div w:id="1254051915">
          <w:marLeft w:val="0"/>
          <w:marRight w:val="0"/>
          <w:marTop w:val="0"/>
          <w:marBottom w:val="0"/>
          <w:divBdr>
            <w:top w:val="none" w:sz="0" w:space="0" w:color="auto"/>
            <w:left w:val="none" w:sz="0" w:space="0" w:color="auto"/>
            <w:bottom w:val="none" w:sz="0" w:space="0" w:color="auto"/>
            <w:right w:val="none" w:sz="0" w:space="0" w:color="auto"/>
          </w:divBdr>
        </w:div>
        <w:div w:id="1791777729">
          <w:marLeft w:val="0"/>
          <w:marRight w:val="0"/>
          <w:marTop w:val="0"/>
          <w:marBottom w:val="0"/>
          <w:divBdr>
            <w:top w:val="none" w:sz="0" w:space="0" w:color="auto"/>
            <w:left w:val="none" w:sz="0" w:space="0" w:color="auto"/>
            <w:bottom w:val="none" w:sz="0" w:space="0" w:color="auto"/>
            <w:right w:val="none" w:sz="0" w:space="0" w:color="auto"/>
          </w:divBdr>
        </w:div>
        <w:div w:id="271790804">
          <w:marLeft w:val="0"/>
          <w:marRight w:val="0"/>
          <w:marTop w:val="0"/>
          <w:marBottom w:val="0"/>
          <w:divBdr>
            <w:top w:val="none" w:sz="0" w:space="0" w:color="auto"/>
            <w:left w:val="none" w:sz="0" w:space="0" w:color="auto"/>
            <w:bottom w:val="none" w:sz="0" w:space="0" w:color="auto"/>
            <w:right w:val="none" w:sz="0" w:space="0" w:color="auto"/>
          </w:divBdr>
        </w:div>
        <w:div w:id="247269712">
          <w:marLeft w:val="0"/>
          <w:marRight w:val="0"/>
          <w:marTop w:val="0"/>
          <w:marBottom w:val="0"/>
          <w:divBdr>
            <w:top w:val="none" w:sz="0" w:space="0" w:color="auto"/>
            <w:left w:val="none" w:sz="0" w:space="0" w:color="auto"/>
            <w:bottom w:val="none" w:sz="0" w:space="0" w:color="auto"/>
            <w:right w:val="none" w:sz="0" w:space="0" w:color="auto"/>
          </w:divBdr>
        </w:div>
        <w:div w:id="1124881609">
          <w:marLeft w:val="0"/>
          <w:marRight w:val="0"/>
          <w:marTop w:val="0"/>
          <w:marBottom w:val="0"/>
          <w:divBdr>
            <w:top w:val="none" w:sz="0" w:space="0" w:color="auto"/>
            <w:left w:val="none" w:sz="0" w:space="0" w:color="auto"/>
            <w:bottom w:val="none" w:sz="0" w:space="0" w:color="auto"/>
            <w:right w:val="none" w:sz="0" w:space="0" w:color="auto"/>
          </w:divBdr>
        </w:div>
        <w:div w:id="1152604481">
          <w:marLeft w:val="0"/>
          <w:marRight w:val="0"/>
          <w:marTop w:val="0"/>
          <w:marBottom w:val="0"/>
          <w:divBdr>
            <w:top w:val="none" w:sz="0" w:space="0" w:color="auto"/>
            <w:left w:val="none" w:sz="0" w:space="0" w:color="auto"/>
            <w:bottom w:val="none" w:sz="0" w:space="0" w:color="auto"/>
            <w:right w:val="none" w:sz="0" w:space="0" w:color="auto"/>
          </w:divBdr>
        </w:div>
        <w:div w:id="680158640">
          <w:marLeft w:val="0"/>
          <w:marRight w:val="0"/>
          <w:marTop w:val="0"/>
          <w:marBottom w:val="0"/>
          <w:divBdr>
            <w:top w:val="none" w:sz="0" w:space="0" w:color="auto"/>
            <w:left w:val="none" w:sz="0" w:space="0" w:color="auto"/>
            <w:bottom w:val="none" w:sz="0" w:space="0" w:color="auto"/>
            <w:right w:val="none" w:sz="0" w:space="0" w:color="auto"/>
          </w:divBdr>
        </w:div>
        <w:div w:id="1186016651">
          <w:marLeft w:val="0"/>
          <w:marRight w:val="0"/>
          <w:marTop w:val="0"/>
          <w:marBottom w:val="0"/>
          <w:divBdr>
            <w:top w:val="none" w:sz="0" w:space="0" w:color="auto"/>
            <w:left w:val="none" w:sz="0" w:space="0" w:color="auto"/>
            <w:bottom w:val="none" w:sz="0" w:space="0" w:color="auto"/>
            <w:right w:val="none" w:sz="0" w:space="0" w:color="auto"/>
          </w:divBdr>
        </w:div>
        <w:div w:id="960069520">
          <w:marLeft w:val="0"/>
          <w:marRight w:val="0"/>
          <w:marTop w:val="0"/>
          <w:marBottom w:val="0"/>
          <w:divBdr>
            <w:top w:val="none" w:sz="0" w:space="0" w:color="auto"/>
            <w:left w:val="none" w:sz="0" w:space="0" w:color="auto"/>
            <w:bottom w:val="none" w:sz="0" w:space="0" w:color="auto"/>
            <w:right w:val="none" w:sz="0" w:space="0" w:color="auto"/>
          </w:divBdr>
        </w:div>
        <w:div w:id="1405370813">
          <w:marLeft w:val="0"/>
          <w:marRight w:val="0"/>
          <w:marTop w:val="0"/>
          <w:marBottom w:val="0"/>
          <w:divBdr>
            <w:top w:val="none" w:sz="0" w:space="0" w:color="auto"/>
            <w:left w:val="none" w:sz="0" w:space="0" w:color="auto"/>
            <w:bottom w:val="none" w:sz="0" w:space="0" w:color="auto"/>
            <w:right w:val="none" w:sz="0" w:space="0" w:color="auto"/>
          </w:divBdr>
        </w:div>
        <w:div w:id="353002202">
          <w:marLeft w:val="0"/>
          <w:marRight w:val="0"/>
          <w:marTop w:val="0"/>
          <w:marBottom w:val="0"/>
          <w:divBdr>
            <w:top w:val="none" w:sz="0" w:space="0" w:color="auto"/>
            <w:left w:val="none" w:sz="0" w:space="0" w:color="auto"/>
            <w:bottom w:val="none" w:sz="0" w:space="0" w:color="auto"/>
            <w:right w:val="none" w:sz="0" w:space="0" w:color="auto"/>
          </w:divBdr>
        </w:div>
        <w:div w:id="1739522489">
          <w:marLeft w:val="0"/>
          <w:marRight w:val="0"/>
          <w:marTop w:val="0"/>
          <w:marBottom w:val="0"/>
          <w:divBdr>
            <w:top w:val="none" w:sz="0" w:space="0" w:color="auto"/>
            <w:left w:val="none" w:sz="0" w:space="0" w:color="auto"/>
            <w:bottom w:val="none" w:sz="0" w:space="0" w:color="auto"/>
            <w:right w:val="none" w:sz="0" w:space="0" w:color="auto"/>
          </w:divBdr>
        </w:div>
        <w:div w:id="806434770">
          <w:marLeft w:val="0"/>
          <w:marRight w:val="0"/>
          <w:marTop w:val="0"/>
          <w:marBottom w:val="0"/>
          <w:divBdr>
            <w:top w:val="none" w:sz="0" w:space="0" w:color="auto"/>
            <w:left w:val="none" w:sz="0" w:space="0" w:color="auto"/>
            <w:bottom w:val="none" w:sz="0" w:space="0" w:color="auto"/>
            <w:right w:val="none" w:sz="0" w:space="0" w:color="auto"/>
          </w:divBdr>
        </w:div>
        <w:div w:id="208420017">
          <w:marLeft w:val="0"/>
          <w:marRight w:val="0"/>
          <w:marTop w:val="0"/>
          <w:marBottom w:val="0"/>
          <w:divBdr>
            <w:top w:val="none" w:sz="0" w:space="0" w:color="auto"/>
            <w:left w:val="none" w:sz="0" w:space="0" w:color="auto"/>
            <w:bottom w:val="none" w:sz="0" w:space="0" w:color="auto"/>
            <w:right w:val="none" w:sz="0" w:space="0" w:color="auto"/>
          </w:divBdr>
        </w:div>
        <w:div w:id="1717773586">
          <w:marLeft w:val="0"/>
          <w:marRight w:val="0"/>
          <w:marTop w:val="0"/>
          <w:marBottom w:val="0"/>
          <w:divBdr>
            <w:top w:val="none" w:sz="0" w:space="0" w:color="auto"/>
            <w:left w:val="none" w:sz="0" w:space="0" w:color="auto"/>
            <w:bottom w:val="none" w:sz="0" w:space="0" w:color="auto"/>
            <w:right w:val="none" w:sz="0" w:space="0" w:color="auto"/>
          </w:divBdr>
        </w:div>
        <w:div w:id="953756585">
          <w:marLeft w:val="0"/>
          <w:marRight w:val="0"/>
          <w:marTop w:val="0"/>
          <w:marBottom w:val="0"/>
          <w:divBdr>
            <w:top w:val="none" w:sz="0" w:space="0" w:color="auto"/>
            <w:left w:val="none" w:sz="0" w:space="0" w:color="auto"/>
            <w:bottom w:val="none" w:sz="0" w:space="0" w:color="auto"/>
            <w:right w:val="none" w:sz="0" w:space="0" w:color="auto"/>
          </w:divBdr>
        </w:div>
        <w:div w:id="62416330">
          <w:marLeft w:val="0"/>
          <w:marRight w:val="0"/>
          <w:marTop w:val="0"/>
          <w:marBottom w:val="0"/>
          <w:divBdr>
            <w:top w:val="none" w:sz="0" w:space="0" w:color="auto"/>
            <w:left w:val="none" w:sz="0" w:space="0" w:color="auto"/>
            <w:bottom w:val="none" w:sz="0" w:space="0" w:color="auto"/>
            <w:right w:val="none" w:sz="0" w:space="0" w:color="auto"/>
          </w:divBdr>
        </w:div>
        <w:div w:id="203180704">
          <w:marLeft w:val="0"/>
          <w:marRight w:val="0"/>
          <w:marTop w:val="0"/>
          <w:marBottom w:val="0"/>
          <w:divBdr>
            <w:top w:val="none" w:sz="0" w:space="0" w:color="auto"/>
            <w:left w:val="none" w:sz="0" w:space="0" w:color="auto"/>
            <w:bottom w:val="none" w:sz="0" w:space="0" w:color="auto"/>
            <w:right w:val="none" w:sz="0" w:space="0" w:color="auto"/>
          </w:divBdr>
        </w:div>
        <w:div w:id="104036885">
          <w:marLeft w:val="0"/>
          <w:marRight w:val="0"/>
          <w:marTop w:val="0"/>
          <w:marBottom w:val="0"/>
          <w:divBdr>
            <w:top w:val="none" w:sz="0" w:space="0" w:color="auto"/>
            <w:left w:val="none" w:sz="0" w:space="0" w:color="auto"/>
            <w:bottom w:val="none" w:sz="0" w:space="0" w:color="auto"/>
            <w:right w:val="none" w:sz="0" w:space="0" w:color="auto"/>
          </w:divBdr>
        </w:div>
        <w:div w:id="552935294">
          <w:marLeft w:val="0"/>
          <w:marRight w:val="0"/>
          <w:marTop w:val="0"/>
          <w:marBottom w:val="0"/>
          <w:divBdr>
            <w:top w:val="none" w:sz="0" w:space="0" w:color="auto"/>
            <w:left w:val="none" w:sz="0" w:space="0" w:color="auto"/>
            <w:bottom w:val="none" w:sz="0" w:space="0" w:color="auto"/>
            <w:right w:val="none" w:sz="0" w:space="0" w:color="auto"/>
          </w:divBdr>
        </w:div>
        <w:div w:id="624194810">
          <w:marLeft w:val="0"/>
          <w:marRight w:val="0"/>
          <w:marTop w:val="0"/>
          <w:marBottom w:val="0"/>
          <w:divBdr>
            <w:top w:val="none" w:sz="0" w:space="0" w:color="auto"/>
            <w:left w:val="none" w:sz="0" w:space="0" w:color="auto"/>
            <w:bottom w:val="none" w:sz="0" w:space="0" w:color="auto"/>
            <w:right w:val="none" w:sz="0" w:space="0" w:color="auto"/>
          </w:divBdr>
        </w:div>
        <w:div w:id="1093361764">
          <w:marLeft w:val="0"/>
          <w:marRight w:val="0"/>
          <w:marTop w:val="0"/>
          <w:marBottom w:val="0"/>
          <w:divBdr>
            <w:top w:val="none" w:sz="0" w:space="0" w:color="auto"/>
            <w:left w:val="none" w:sz="0" w:space="0" w:color="auto"/>
            <w:bottom w:val="none" w:sz="0" w:space="0" w:color="auto"/>
            <w:right w:val="none" w:sz="0" w:space="0" w:color="auto"/>
          </w:divBdr>
        </w:div>
        <w:div w:id="304626974">
          <w:marLeft w:val="0"/>
          <w:marRight w:val="0"/>
          <w:marTop w:val="0"/>
          <w:marBottom w:val="0"/>
          <w:divBdr>
            <w:top w:val="none" w:sz="0" w:space="0" w:color="auto"/>
            <w:left w:val="none" w:sz="0" w:space="0" w:color="auto"/>
            <w:bottom w:val="none" w:sz="0" w:space="0" w:color="auto"/>
            <w:right w:val="none" w:sz="0" w:space="0" w:color="auto"/>
          </w:divBdr>
        </w:div>
        <w:div w:id="1374884656">
          <w:marLeft w:val="0"/>
          <w:marRight w:val="0"/>
          <w:marTop w:val="0"/>
          <w:marBottom w:val="0"/>
          <w:divBdr>
            <w:top w:val="none" w:sz="0" w:space="0" w:color="auto"/>
            <w:left w:val="none" w:sz="0" w:space="0" w:color="auto"/>
            <w:bottom w:val="none" w:sz="0" w:space="0" w:color="auto"/>
            <w:right w:val="none" w:sz="0" w:space="0" w:color="auto"/>
          </w:divBdr>
        </w:div>
        <w:div w:id="662702793">
          <w:marLeft w:val="0"/>
          <w:marRight w:val="0"/>
          <w:marTop w:val="0"/>
          <w:marBottom w:val="0"/>
          <w:divBdr>
            <w:top w:val="none" w:sz="0" w:space="0" w:color="auto"/>
            <w:left w:val="none" w:sz="0" w:space="0" w:color="auto"/>
            <w:bottom w:val="none" w:sz="0" w:space="0" w:color="auto"/>
            <w:right w:val="none" w:sz="0" w:space="0" w:color="auto"/>
          </w:divBdr>
        </w:div>
        <w:div w:id="1426994260">
          <w:marLeft w:val="0"/>
          <w:marRight w:val="0"/>
          <w:marTop w:val="0"/>
          <w:marBottom w:val="0"/>
          <w:divBdr>
            <w:top w:val="none" w:sz="0" w:space="0" w:color="auto"/>
            <w:left w:val="none" w:sz="0" w:space="0" w:color="auto"/>
            <w:bottom w:val="none" w:sz="0" w:space="0" w:color="auto"/>
            <w:right w:val="none" w:sz="0" w:space="0" w:color="auto"/>
          </w:divBdr>
        </w:div>
        <w:div w:id="343899586">
          <w:marLeft w:val="0"/>
          <w:marRight w:val="0"/>
          <w:marTop w:val="0"/>
          <w:marBottom w:val="0"/>
          <w:divBdr>
            <w:top w:val="none" w:sz="0" w:space="0" w:color="auto"/>
            <w:left w:val="none" w:sz="0" w:space="0" w:color="auto"/>
            <w:bottom w:val="none" w:sz="0" w:space="0" w:color="auto"/>
            <w:right w:val="none" w:sz="0" w:space="0" w:color="auto"/>
          </w:divBdr>
        </w:div>
        <w:div w:id="471362488">
          <w:marLeft w:val="0"/>
          <w:marRight w:val="0"/>
          <w:marTop w:val="0"/>
          <w:marBottom w:val="0"/>
          <w:divBdr>
            <w:top w:val="none" w:sz="0" w:space="0" w:color="auto"/>
            <w:left w:val="none" w:sz="0" w:space="0" w:color="auto"/>
            <w:bottom w:val="none" w:sz="0" w:space="0" w:color="auto"/>
            <w:right w:val="none" w:sz="0" w:space="0" w:color="auto"/>
          </w:divBdr>
        </w:div>
        <w:div w:id="156459420">
          <w:marLeft w:val="0"/>
          <w:marRight w:val="0"/>
          <w:marTop w:val="0"/>
          <w:marBottom w:val="0"/>
          <w:divBdr>
            <w:top w:val="none" w:sz="0" w:space="0" w:color="auto"/>
            <w:left w:val="none" w:sz="0" w:space="0" w:color="auto"/>
            <w:bottom w:val="none" w:sz="0" w:space="0" w:color="auto"/>
            <w:right w:val="none" w:sz="0" w:space="0" w:color="auto"/>
          </w:divBdr>
        </w:div>
        <w:div w:id="12830704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2021/general-schedule/" TargetMode="External"/><Relationship Id="rId3" Type="http://schemas.openxmlformats.org/officeDocument/2006/relationships/styles" Target="styles.xml"/><Relationship Id="rId7" Type="http://schemas.openxmlformats.org/officeDocument/2006/relationships/hyperlink" Target="https://forms.sc.egov.usda.gov/eForms/welcomeAction.do?Hom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orms.sc.egov.usda.gov/eForms/welcomeAction.do?Hom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5CFDC2F-E192-4B94-863C-C62347CEF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4206</Words>
  <Characters>23979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Mussington, Arlette - RD, Washington, DC</dc:creator>
  <cp:keywords/>
  <dc:description/>
  <cp:lastModifiedBy>Mussington, Arlette - RD, Washington, DC</cp:lastModifiedBy>
  <cp:revision>3</cp:revision>
  <dcterms:created xsi:type="dcterms:W3CDTF">2021-06-16T18:11:00Z</dcterms:created>
  <dcterms:modified xsi:type="dcterms:W3CDTF">2021-06-29T21:50:00Z</dcterms:modified>
</cp:coreProperties>
</file>