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197E1D" w:rsidR="00197E1D" w:rsidP="00197E1D" w:rsidRDefault="00197E1D" w14:paraId="4FEB058B" w14:textId="7562F884">
      <w:pPr>
        <w:rPr>
          <w:rFonts w:ascii="Arial" w:hAnsi="Arial" w:eastAsia="Times New Roman" w:cs="Times New Roman"/>
          <w:b/>
          <w:bCs/>
          <w:color w:val="046B5C"/>
          <w:sz w:val="28"/>
          <w:szCs w:val="32"/>
        </w:rPr>
      </w:pPr>
      <w:bookmarkStart w:name="_GoBack" w:id="0"/>
      <w:bookmarkEnd w:id="0"/>
    </w:p>
    <w:p w:rsidRPr="00130B48" w:rsidR="00130B48" w:rsidP="00130B48" w:rsidRDefault="00197E1D" w14:paraId="3641A3CC" w14:textId="2DE08443">
      <w:pPr>
        <w:keepNext/>
        <w:keepLines/>
        <w:spacing w:before="240" w:after="0"/>
        <w:jc w:val="center"/>
        <w:outlineLvl w:val="1"/>
        <w:rPr>
          <w:rFonts w:ascii="Arial" w:hAnsi="Arial" w:eastAsia="Times New Roman" w:cs="Times New Roman"/>
          <w:b/>
          <w:bCs/>
          <w:color w:val="046B5C"/>
          <w:sz w:val="28"/>
          <w:szCs w:val="32"/>
        </w:rPr>
      </w:pPr>
      <w:r w:rsidRPr="00197E1D">
        <w:rPr>
          <w:rFonts w:ascii="Arial" w:hAnsi="Arial" w:eastAsia="Times New Roman" w:cs="Times New Roman"/>
          <w:b/>
          <w:bCs/>
          <w:color w:val="046B5C"/>
          <w:sz w:val="28"/>
          <w:szCs w:val="32"/>
        </w:rPr>
        <w:t>C8. USDA Endorsement Letter - Spanish</w:t>
      </w:r>
    </w:p>
    <w:p w:rsidRPr="00130B48" w:rsidR="00130B48" w:rsidP="00130B48" w:rsidRDefault="00130B48" w14:paraId="0F35A1FA" w14:textId="77777777">
      <w:pPr>
        <w:rPr>
          <w:rFonts w:ascii="Calibri" w:hAnsi="Calibri" w:eastAsia="Calibri" w:cs="Times New Roman"/>
        </w:rPr>
        <w:sectPr w:rsidRPr="00130B48" w:rsidR="00130B48" w:rsidSect="00867B2D"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Pr="00130B48" w:rsidR="00130B48" w:rsidP="00130B48" w:rsidRDefault="00130B48" w14:paraId="1793B7A2" w14:textId="77777777">
      <w:pPr>
        <w:rPr>
          <w:rFonts w:ascii="Calibri" w:hAnsi="Calibri" w:eastAsia="Calibri" w:cs="Times New Roman"/>
        </w:rPr>
      </w:pPr>
    </w:p>
    <w:p w:rsidRPr="00130B48" w:rsidR="00130B48" w:rsidP="00130B48" w:rsidRDefault="00130B48" w14:paraId="18F88417" w14:textId="77777777">
      <w:pPr>
        <w:spacing w:before="5120" w:after="0"/>
        <w:jc w:val="center"/>
        <w:rPr>
          <w:rFonts w:ascii="Times New Roman" w:hAnsi="Times New Roman" w:eastAsia="Calibri" w:cs="Times New Roman"/>
          <w:b/>
          <w:bCs/>
        </w:rPr>
      </w:pPr>
      <w:r w:rsidRPr="00130B48">
        <w:rPr>
          <w:rFonts w:ascii="Times New Roman" w:hAnsi="Times New Roman" w:eastAsia="Calibri" w:cs="Times New Roman"/>
          <w:b/>
          <w:bCs/>
        </w:rPr>
        <w:t>This page has been left blank for double-sided copying.</w:t>
      </w:r>
    </w:p>
    <w:p w:rsidRPr="00130B48" w:rsidR="00130B48" w:rsidP="00130B48" w:rsidRDefault="00130B48" w14:paraId="10F02FB7" w14:textId="77777777">
      <w:pPr>
        <w:tabs>
          <w:tab w:val="left" w:pos="432"/>
          <w:tab w:val="right" w:pos="10800"/>
        </w:tabs>
        <w:jc w:val="center"/>
        <w:rPr>
          <w:rFonts w:ascii="Arial" w:hAnsi="Arial" w:eastAsia="Times New Roman" w:cs="Arial"/>
          <w:b/>
          <w:color w:val="0070C0"/>
          <w:sz w:val="28"/>
          <w:szCs w:val="28"/>
          <w:lang w:val="es-US"/>
        </w:rPr>
        <w:sectPr w:rsidRPr="00130B48" w:rsidR="00130B48" w:rsidSect="00255B5A"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2240" w:h="15840" w:code="1"/>
          <w:pgMar w:top="360" w:right="576" w:bottom="360" w:left="576" w:header="720" w:footer="677" w:gutter="0"/>
          <w:cols w:space="720"/>
          <w:titlePg/>
          <w:docGrid w:linePitch="326"/>
        </w:sectPr>
      </w:pPr>
    </w:p>
    <w:p w:rsidR="00083B3A" w:rsidP="003A55B8" w:rsidRDefault="00083B3A" w14:paraId="58FC4104" w14:textId="77777777">
      <w:pPr>
        <w:pStyle w:val="ParagraphContinued"/>
        <w:spacing w:before="240"/>
        <w:rPr>
          <w:rStyle w:val="Bold"/>
          <w:b w:val="0"/>
          <w:bCs/>
          <w:lang w:val="es-US"/>
        </w:rPr>
      </w:pPr>
    </w:p>
    <w:p w:rsidRPr="00083B3A" w:rsidR="00E13685" w:rsidP="003A55B8" w:rsidRDefault="00A31668" w14:paraId="0E2170BF" w14:textId="79A20DE7">
      <w:pPr>
        <w:pStyle w:val="ParagraphContinued"/>
        <w:spacing w:before="240"/>
        <w:rPr>
          <w:bCs/>
          <w:lang w:val="es-US"/>
        </w:rPr>
      </w:pPr>
      <w:r w:rsidRPr="00083B3A">
        <w:rPr>
          <w:rStyle w:val="Bold"/>
          <w:b w:val="0"/>
          <w:bCs/>
          <w:lang w:val="es-US"/>
        </w:rPr>
        <w:t>[Date]</w:t>
      </w:r>
    </w:p>
    <w:p w:rsidRPr="00083B3A" w:rsidR="00AD2565" w:rsidP="00AD2565" w:rsidRDefault="00B91BAD" w14:paraId="0331EC40" w14:textId="20FF3106">
      <w:pPr>
        <w:pStyle w:val="Paragraph"/>
        <w:rPr>
          <w:lang w:val="es-US"/>
        </w:rPr>
      </w:pPr>
      <w:bookmarkStart w:name="City" w:id="1"/>
      <w:bookmarkStart w:name="State" w:id="2"/>
      <w:bookmarkStart w:name="Zip" w:id="3"/>
      <w:bookmarkEnd w:id="1"/>
      <w:bookmarkEnd w:id="2"/>
      <w:bookmarkEnd w:id="3"/>
      <w:r w:rsidRPr="00083B3A">
        <w:rPr>
          <w:lang w:val="es-US"/>
        </w:rPr>
        <w:t xml:space="preserve">Estimado(a) </w:t>
      </w:r>
      <w:r w:rsidRPr="00083B3A" w:rsidR="00D0757C">
        <w:rPr>
          <w:lang w:val="es-US"/>
        </w:rPr>
        <w:t>[</w:t>
      </w:r>
      <w:r w:rsidRPr="00083B3A" w:rsidR="00B86982">
        <w:rPr>
          <w:lang w:val="es-US"/>
        </w:rPr>
        <w:t xml:space="preserve">Profesional de cuidado infantil </w:t>
      </w:r>
      <w:r w:rsidRPr="00083B3A" w:rsidR="00D0757C">
        <w:rPr>
          <w:lang w:val="es-US"/>
        </w:rPr>
        <w:t>/</w:t>
      </w:r>
      <w:r w:rsidRPr="00083B3A" w:rsidR="00B86982">
        <w:rPr>
          <w:lang w:val="es-US"/>
        </w:rPr>
        <w:t xml:space="preserve"> Administrador(a) de agencia estatal</w:t>
      </w:r>
      <w:r w:rsidRPr="00083B3A" w:rsidR="00D0757C">
        <w:rPr>
          <w:lang w:val="es-US"/>
        </w:rPr>
        <w:t>]</w:t>
      </w:r>
      <w:r w:rsidRPr="00083B3A" w:rsidR="00AD2565">
        <w:rPr>
          <w:lang w:val="es-US"/>
        </w:rPr>
        <w:t>:</w:t>
      </w:r>
    </w:p>
    <w:p w:rsidRPr="00083B3A" w:rsidR="007F6EA2" w:rsidP="003A55B8" w:rsidRDefault="00696AA2" w14:paraId="3CD152F9" w14:textId="55CF7D3C">
      <w:pPr>
        <w:pStyle w:val="NormalSS"/>
        <w:spacing w:after="120"/>
        <w:ind w:firstLine="0"/>
        <w:jc w:val="left"/>
        <w:rPr>
          <w:sz w:val="22"/>
          <w:szCs w:val="22"/>
          <w:lang w:val="es-US"/>
        </w:rPr>
      </w:pPr>
      <w:bookmarkStart w:name="StartingPoint" w:id="4"/>
      <w:bookmarkEnd w:id="4"/>
      <w:r w:rsidRPr="00083B3A">
        <w:rPr>
          <w:sz w:val="22"/>
          <w:szCs w:val="22"/>
          <w:lang w:val="es-US"/>
        </w:rPr>
        <w:t xml:space="preserve">Como ya sabe, la Ley de </w:t>
      </w:r>
      <w:r w:rsidRPr="00083B3A" w:rsidR="00027E44">
        <w:rPr>
          <w:sz w:val="22"/>
          <w:szCs w:val="22"/>
          <w:lang w:val="es-US"/>
        </w:rPr>
        <w:t>N</w:t>
      </w:r>
      <w:r w:rsidRPr="00083B3A">
        <w:rPr>
          <w:sz w:val="22"/>
          <w:szCs w:val="22"/>
          <w:lang w:val="es-US"/>
        </w:rPr>
        <w:t>iños</w:t>
      </w:r>
      <w:r w:rsidRPr="00083B3A" w:rsidR="00251398">
        <w:rPr>
          <w:sz w:val="22"/>
          <w:szCs w:val="22"/>
          <w:lang w:val="es-US"/>
        </w:rPr>
        <w:t xml:space="preserve"> </w:t>
      </w:r>
      <w:r w:rsidRPr="00083B3A" w:rsidR="00817903">
        <w:rPr>
          <w:sz w:val="22"/>
          <w:szCs w:val="22"/>
          <w:lang w:val="es-US"/>
        </w:rPr>
        <w:t>S</w:t>
      </w:r>
      <w:r w:rsidRPr="00083B3A" w:rsidR="00251398">
        <w:rPr>
          <w:sz w:val="22"/>
          <w:szCs w:val="22"/>
          <w:lang w:val="es-US"/>
        </w:rPr>
        <w:t>aludable</w:t>
      </w:r>
      <w:r w:rsidRPr="00083B3A" w:rsidR="00817903">
        <w:rPr>
          <w:sz w:val="22"/>
          <w:szCs w:val="22"/>
          <w:lang w:val="es-US"/>
        </w:rPr>
        <w:t>s</w:t>
      </w:r>
      <w:r w:rsidRPr="00083B3A" w:rsidR="00F902F4">
        <w:rPr>
          <w:sz w:val="22"/>
          <w:szCs w:val="22"/>
          <w:lang w:val="es-US"/>
        </w:rPr>
        <w:t xml:space="preserve"> y</w:t>
      </w:r>
      <w:r w:rsidRPr="00083B3A">
        <w:rPr>
          <w:sz w:val="22"/>
          <w:szCs w:val="22"/>
          <w:lang w:val="es-US"/>
        </w:rPr>
        <w:t xml:space="preserve"> </w:t>
      </w:r>
      <w:r w:rsidRPr="00083B3A" w:rsidR="00817903">
        <w:rPr>
          <w:sz w:val="22"/>
          <w:szCs w:val="22"/>
          <w:lang w:val="es-US"/>
        </w:rPr>
        <w:t>L</w:t>
      </w:r>
      <w:r w:rsidRPr="00083B3A">
        <w:rPr>
          <w:sz w:val="22"/>
          <w:szCs w:val="22"/>
          <w:lang w:val="es-US"/>
        </w:rPr>
        <w:t xml:space="preserve">ibres de </w:t>
      </w:r>
      <w:r w:rsidRPr="00083B3A" w:rsidR="00817903">
        <w:rPr>
          <w:sz w:val="22"/>
          <w:szCs w:val="22"/>
          <w:lang w:val="es-US"/>
        </w:rPr>
        <w:t>H</w:t>
      </w:r>
      <w:r w:rsidRPr="00083B3A">
        <w:rPr>
          <w:sz w:val="22"/>
          <w:szCs w:val="22"/>
          <w:lang w:val="es-US"/>
        </w:rPr>
        <w:t xml:space="preserve">ambre </w:t>
      </w:r>
      <w:r w:rsidRPr="00083B3A" w:rsidR="00F902F4">
        <w:rPr>
          <w:sz w:val="22"/>
          <w:szCs w:val="22"/>
          <w:lang w:val="es-US"/>
        </w:rPr>
        <w:t xml:space="preserve">de </w:t>
      </w:r>
      <w:r w:rsidRPr="00083B3A">
        <w:rPr>
          <w:sz w:val="22"/>
          <w:szCs w:val="22"/>
          <w:lang w:val="es-US"/>
        </w:rPr>
        <w:t xml:space="preserve">2010 (HHFKA por sus siglas en inglés) centró en mejorar la nutrición infantil y autorizar financiamiento para los programas de nutrición infantil del Departamento de Agricultura de los Estados Unidos (USDA por sus siglas en inglés), incluyendo el Programa de </w:t>
      </w:r>
      <w:r w:rsidRPr="00083B3A" w:rsidR="00260026">
        <w:rPr>
          <w:sz w:val="22"/>
          <w:szCs w:val="22"/>
          <w:lang w:val="es-US"/>
        </w:rPr>
        <w:t>A</w:t>
      </w:r>
      <w:r w:rsidRPr="00083B3A">
        <w:rPr>
          <w:sz w:val="22"/>
          <w:szCs w:val="22"/>
          <w:lang w:val="es-US"/>
        </w:rPr>
        <w:t xml:space="preserve">limentos para el </w:t>
      </w:r>
      <w:r w:rsidRPr="00083B3A" w:rsidR="00260026">
        <w:rPr>
          <w:sz w:val="22"/>
          <w:szCs w:val="22"/>
          <w:lang w:val="es-US"/>
        </w:rPr>
        <w:t>C</w:t>
      </w:r>
      <w:r w:rsidRPr="00083B3A">
        <w:rPr>
          <w:sz w:val="22"/>
          <w:szCs w:val="22"/>
          <w:lang w:val="es-US"/>
        </w:rPr>
        <w:t xml:space="preserve">uidado de </w:t>
      </w:r>
      <w:r w:rsidRPr="00083B3A" w:rsidR="00260026">
        <w:rPr>
          <w:sz w:val="22"/>
          <w:szCs w:val="22"/>
          <w:lang w:val="es-US"/>
        </w:rPr>
        <w:t>N</w:t>
      </w:r>
      <w:r w:rsidRPr="00083B3A">
        <w:rPr>
          <w:sz w:val="22"/>
          <w:szCs w:val="22"/>
          <w:lang w:val="es-US"/>
        </w:rPr>
        <w:t xml:space="preserve">iños y </w:t>
      </w:r>
      <w:r w:rsidRPr="00083B3A" w:rsidR="00260026">
        <w:rPr>
          <w:sz w:val="22"/>
          <w:szCs w:val="22"/>
          <w:lang w:val="es-US"/>
        </w:rPr>
        <w:t>A</w:t>
      </w:r>
      <w:r w:rsidRPr="00083B3A">
        <w:rPr>
          <w:sz w:val="22"/>
          <w:szCs w:val="22"/>
          <w:lang w:val="es-US"/>
        </w:rPr>
        <w:t>dultos</w:t>
      </w:r>
      <w:r w:rsidRPr="00083B3A" w:rsidR="0047164E">
        <w:rPr>
          <w:sz w:val="22"/>
          <w:szCs w:val="22"/>
          <w:lang w:val="es-US"/>
        </w:rPr>
        <w:t xml:space="preserve"> (CACFP por sus siglas en inglés) que atiende a [NUMBER] niños. Reconociendo que no hay</w:t>
      </w:r>
      <w:r w:rsidRPr="00083B3A" w:rsidR="001A691F">
        <w:rPr>
          <w:sz w:val="22"/>
          <w:szCs w:val="22"/>
          <w:lang w:val="es-US"/>
        </w:rPr>
        <w:t xml:space="preserve"> suficientes</w:t>
      </w:r>
      <w:r w:rsidRPr="00083B3A" w:rsidR="0047164E">
        <w:rPr>
          <w:sz w:val="22"/>
          <w:szCs w:val="22"/>
          <w:lang w:val="es-US"/>
        </w:rPr>
        <w:t xml:space="preserve"> estudios sobre la importancia de la nutrición y actividad en el cuidado infantil, el Congreso mandó al USDA realizar el Estudio de </w:t>
      </w:r>
      <w:r w:rsidRPr="00083B3A" w:rsidR="00590D7A">
        <w:rPr>
          <w:sz w:val="22"/>
          <w:szCs w:val="22"/>
          <w:lang w:val="es-US"/>
        </w:rPr>
        <w:t>N</w:t>
      </w:r>
      <w:r w:rsidRPr="00083B3A" w:rsidR="0047164E">
        <w:rPr>
          <w:sz w:val="22"/>
          <w:szCs w:val="22"/>
          <w:lang w:val="es-US"/>
        </w:rPr>
        <w:t xml:space="preserve">utrición y </w:t>
      </w:r>
      <w:r w:rsidRPr="00083B3A" w:rsidR="00590D7A">
        <w:rPr>
          <w:sz w:val="22"/>
          <w:szCs w:val="22"/>
          <w:lang w:val="es-US"/>
        </w:rPr>
        <w:t>A</w:t>
      </w:r>
      <w:r w:rsidRPr="00083B3A" w:rsidR="0047164E">
        <w:rPr>
          <w:sz w:val="22"/>
          <w:szCs w:val="22"/>
          <w:lang w:val="es-US"/>
        </w:rPr>
        <w:t xml:space="preserve">ctividad en </w:t>
      </w:r>
      <w:r w:rsidRPr="00083B3A" w:rsidR="00590D7A">
        <w:rPr>
          <w:sz w:val="22"/>
          <w:szCs w:val="22"/>
          <w:lang w:val="es-US"/>
        </w:rPr>
        <w:t>E</w:t>
      </w:r>
      <w:r w:rsidRPr="00083B3A" w:rsidR="0047164E">
        <w:rPr>
          <w:sz w:val="22"/>
          <w:szCs w:val="22"/>
          <w:lang w:val="es-US"/>
        </w:rPr>
        <w:t xml:space="preserve">ntornos de </w:t>
      </w:r>
      <w:r w:rsidRPr="00083B3A" w:rsidR="00590D7A">
        <w:rPr>
          <w:sz w:val="22"/>
          <w:szCs w:val="22"/>
          <w:lang w:val="es-US"/>
        </w:rPr>
        <w:t>C</w:t>
      </w:r>
      <w:r w:rsidRPr="00083B3A" w:rsidR="0047164E">
        <w:rPr>
          <w:sz w:val="22"/>
          <w:szCs w:val="22"/>
          <w:lang w:val="es-US"/>
        </w:rPr>
        <w:t xml:space="preserve">uidado </w:t>
      </w:r>
      <w:r w:rsidRPr="00083B3A" w:rsidR="00590D7A">
        <w:rPr>
          <w:sz w:val="22"/>
          <w:szCs w:val="22"/>
          <w:lang w:val="es-US"/>
        </w:rPr>
        <w:t>I</w:t>
      </w:r>
      <w:r w:rsidRPr="00083B3A" w:rsidR="0047164E">
        <w:rPr>
          <w:sz w:val="22"/>
          <w:szCs w:val="22"/>
          <w:lang w:val="es-US"/>
        </w:rPr>
        <w:t xml:space="preserve">nfantil (SNACS-I por sus siglas en inglés) </w:t>
      </w:r>
      <w:r w:rsidRPr="00083B3A" w:rsidR="00980AC2">
        <w:rPr>
          <w:sz w:val="22"/>
          <w:szCs w:val="22"/>
          <w:lang w:val="es-US"/>
        </w:rPr>
        <w:t xml:space="preserve">que recopiló datos de 2016 a 2017 y fue la primera evaluación integral representativa a nivel nacional de proveedores de cuidado infantil que participan en CACFP y los niños a quienes atienden. Desde que los datos </w:t>
      </w:r>
      <w:r w:rsidRPr="00083B3A" w:rsidR="00C01B06">
        <w:rPr>
          <w:sz w:val="22"/>
          <w:szCs w:val="22"/>
          <w:lang w:val="es-US"/>
        </w:rPr>
        <w:t xml:space="preserve">del SNACS-I </w:t>
      </w:r>
      <w:r w:rsidRPr="00083B3A" w:rsidR="00980AC2">
        <w:rPr>
          <w:sz w:val="22"/>
          <w:szCs w:val="22"/>
          <w:lang w:val="es-US"/>
        </w:rPr>
        <w:t>se recopilaron</w:t>
      </w:r>
      <w:r w:rsidRPr="00083B3A" w:rsidR="00C01B06">
        <w:rPr>
          <w:sz w:val="22"/>
          <w:szCs w:val="22"/>
          <w:lang w:val="es-US"/>
        </w:rPr>
        <w:t xml:space="preserve">, </w:t>
      </w:r>
      <w:r w:rsidRPr="00083B3A" w:rsidR="0042745E">
        <w:rPr>
          <w:sz w:val="22"/>
          <w:szCs w:val="22"/>
          <w:lang w:val="es-US"/>
        </w:rPr>
        <w:t xml:space="preserve">entraron en vigor </w:t>
      </w:r>
      <w:r w:rsidRPr="00083B3A" w:rsidR="00C01B06">
        <w:rPr>
          <w:sz w:val="22"/>
          <w:szCs w:val="22"/>
          <w:lang w:val="es-US"/>
        </w:rPr>
        <w:t>requisitos actualizados del patrón de comidas para mejorar la calidad nutricional de las comidas y meriendas servidas. Para tener un panorama actualizado de CACFP seis años después de que estos patrones de comidas entraron en vigor</w:t>
      </w:r>
      <w:r w:rsidRPr="00083B3A" w:rsidR="00936223">
        <w:rPr>
          <w:sz w:val="22"/>
          <w:szCs w:val="22"/>
          <w:lang w:val="es-US"/>
        </w:rPr>
        <w:t xml:space="preserve">, el USDA está patrocinando el SNACS-II e hizo un acuerdo con Mathematica y su socio de evaluación </w:t>
      </w:r>
      <w:proofErr w:type="spellStart"/>
      <w:r w:rsidRPr="00083B3A" w:rsidR="00936223">
        <w:rPr>
          <w:sz w:val="22"/>
          <w:szCs w:val="22"/>
          <w:lang w:val="es-US"/>
        </w:rPr>
        <w:t>Westat</w:t>
      </w:r>
      <w:proofErr w:type="spellEnd"/>
      <w:r w:rsidRPr="00083B3A" w:rsidR="00936223">
        <w:rPr>
          <w:sz w:val="22"/>
          <w:szCs w:val="22"/>
          <w:lang w:val="es-US"/>
        </w:rPr>
        <w:t xml:space="preserve"> para que lleven a cabo el estudio. Estamos pidiéndole que ayude al SNACS-II a lograr los siguientes objetivos importantes: </w:t>
      </w:r>
      <w:r w:rsidRPr="00083B3A" w:rsidR="003A70C4">
        <w:rPr>
          <w:sz w:val="22"/>
          <w:szCs w:val="22"/>
          <w:lang w:val="es-US"/>
        </w:rPr>
        <w:t xml:space="preserve"> </w:t>
      </w:r>
      <w:r w:rsidRPr="00083B3A" w:rsidR="001F399C">
        <w:rPr>
          <w:sz w:val="22"/>
          <w:szCs w:val="22"/>
          <w:lang w:val="es-US"/>
        </w:rPr>
        <w:t xml:space="preserve"> </w:t>
      </w:r>
    </w:p>
    <w:p w:rsidRPr="00083B3A" w:rsidR="00D25D77" w:rsidP="00D25D77" w:rsidRDefault="00936223" w14:paraId="6B620777" w14:textId="0532DC3B">
      <w:pPr>
        <w:pStyle w:val="ListParagraph"/>
        <w:numPr>
          <w:ilvl w:val="0"/>
          <w:numId w:val="50"/>
        </w:numPr>
        <w:rPr>
          <w:sz w:val="21"/>
          <w:szCs w:val="21"/>
          <w:lang w:val="es-US"/>
        </w:rPr>
      </w:pPr>
      <w:r w:rsidRPr="00083B3A">
        <w:rPr>
          <w:sz w:val="21"/>
          <w:szCs w:val="21"/>
          <w:lang w:val="es-US"/>
        </w:rPr>
        <w:t xml:space="preserve">Describir las </w:t>
      </w:r>
      <w:r w:rsidRPr="00083B3A" w:rsidR="00F16E68">
        <w:rPr>
          <w:sz w:val="21"/>
          <w:szCs w:val="21"/>
          <w:lang w:val="es-US"/>
        </w:rPr>
        <w:t>características</w:t>
      </w:r>
      <w:r w:rsidRPr="00083B3A">
        <w:rPr>
          <w:sz w:val="21"/>
          <w:szCs w:val="21"/>
          <w:lang w:val="es-US"/>
        </w:rPr>
        <w:t xml:space="preserve"> de</w:t>
      </w:r>
      <w:r w:rsidRPr="00083B3A" w:rsidR="00F16E68">
        <w:rPr>
          <w:sz w:val="21"/>
          <w:szCs w:val="21"/>
          <w:lang w:val="es-US"/>
        </w:rPr>
        <w:t xml:space="preserve"> los</w:t>
      </w:r>
      <w:r w:rsidRPr="00083B3A">
        <w:rPr>
          <w:sz w:val="21"/>
          <w:szCs w:val="21"/>
          <w:lang w:val="es-US"/>
        </w:rPr>
        <w:t xml:space="preserve"> proveedores de CACFP, el entorno CACFP</w:t>
      </w:r>
      <w:r w:rsidRPr="00083B3A" w:rsidR="00F16E68">
        <w:rPr>
          <w:sz w:val="21"/>
          <w:szCs w:val="21"/>
          <w:lang w:val="es-US"/>
        </w:rPr>
        <w:t xml:space="preserve">, </w:t>
      </w:r>
      <w:r w:rsidRPr="00083B3A" w:rsidR="00904FC4">
        <w:rPr>
          <w:sz w:val="21"/>
          <w:szCs w:val="21"/>
          <w:lang w:val="es-US"/>
        </w:rPr>
        <w:t xml:space="preserve">las </w:t>
      </w:r>
      <w:r w:rsidRPr="00083B3A" w:rsidR="00F16E68">
        <w:rPr>
          <w:sz w:val="21"/>
          <w:szCs w:val="21"/>
          <w:lang w:val="es-US"/>
        </w:rPr>
        <w:t>pr</w:t>
      </w:r>
      <w:r w:rsidRPr="00083B3A" w:rsidR="00F16E68">
        <w:rPr>
          <w:rFonts w:cstheme="minorHAnsi"/>
          <w:sz w:val="21"/>
          <w:szCs w:val="21"/>
          <w:lang w:val="es-US"/>
        </w:rPr>
        <w:t>á</w:t>
      </w:r>
      <w:r w:rsidRPr="00083B3A" w:rsidR="00F16E68">
        <w:rPr>
          <w:sz w:val="21"/>
          <w:szCs w:val="21"/>
          <w:lang w:val="es-US"/>
        </w:rPr>
        <w:t>cticas de</w:t>
      </w:r>
      <w:r w:rsidRPr="00083B3A" w:rsidR="00904FC4">
        <w:rPr>
          <w:sz w:val="21"/>
          <w:szCs w:val="21"/>
          <w:lang w:val="es-US"/>
        </w:rPr>
        <w:t>l</w:t>
      </w:r>
      <w:r w:rsidRPr="00083B3A" w:rsidR="00F16E68">
        <w:rPr>
          <w:sz w:val="21"/>
          <w:szCs w:val="21"/>
          <w:lang w:val="es-US"/>
        </w:rPr>
        <w:t xml:space="preserve"> servicio alimentario </w:t>
      </w:r>
      <w:r w:rsidRPr="00083B3A" w:rsidR="00904FC4">
        <w:rPr>
          <w:sz w:val="21"/>
          <w:szCs w:val="21"/>
          <w:lang w:val="es-US"/>
        </w:rPr>
        <w:t>de los proveedores y las políticas y pr</w:t>
      </w:r>
      <w:r w:rsidRPr="00083B3A" w:rsidR="00904FC4">
        <w:rPr>
          <w:rFonts w:cstheme="minorHAnsi"/>
          <w:sz w:val="21"/>
          <w:szCs w:val="21"/>
          <w:lang w:val="es-US"/>
        </w:rPr>
        <w:t>á</w:t>
      </w:r>
      <w:r w:rsidRPr="00083B3A" w:rsidR="00904FC4">
        <w:rPr>
          <w:sz w:val="21"/>
          <w:szCs w:val="21"/>
          <w:lang w:val="es-US"/>
        </w:rPr>
        <w:t xml:space="preserve">cticas de bienestar de los proveedores. </w:t>
      </w:r>
    </w:p>
    <w:p w:rsidRPr="00083B3A" w:rsidR="00D25D77" w:rsidP="00D25D77" w:rsidRDefault="00A6435D" w14:paraId="2AC54B01" w14:textId="219B8AE9">
      <w:pPr>
        <w:pStyle w:val="ListParagraph"/>
        <w:numPr>
          <w:ilvl w:val="0"/>
          <w:numId w:val="50"/>
        </w:numPr>
        <w:rPr>
          <w:sz w:val="21"/>
          <w:szCs w:val="21"/>
          <w:lang w:val="es-US"/>
        </w:rPr>
      </w:pPr>
      <w:r w:rsidRPr="00083B3A">
        <w:rPr>
          <w:sz w:val="21"/>
          <w:szCs w:val="21"/>
          <w:lang w:val="es-US"/>
        </w:rPr>
        <w:t xml:space="preserve">Determinar </w:t>
      </w:r>
      <w:r w:rsidRPr="00083B3A" w:rsidR="00654580">
        <w:rPr>
          <w:sz w:val="21"/>
          <w:szCs w:val="21"/>
          <w:lang w:val="es-US"/>
        </w:rPr>
        <w:t xml:space="preserve">el </w:t>
      </w:r>
      <w:r w:rsidRPr="00083B3A">
        <w:rPr>
          <w:sz w:val="21"/>
          <w:szCs w:val="21"/>
          <w:lang w:val="es-US"/>
        </w:rPr>
        <w:t xml:space="preserve">contenido </w:t>
      </w:r>
      <w:r w:rsidRPr="00083B3A" w:rsidR="00654580">
        <w:rPr>
          <w:sz w:val="21"/>
          <w:szCs w:val="21"/>
          <w:lang w:val="es-US"/>
        </w:rPr>
        <w:t xml:space="preserve">alimentario, calórico y </w:t>
      </w:r>
      <w:r w:rsidRPr="00083B3A">
        <w:rPr>
          <w:sz w:val="21"/>
          <w:szCs w:val="21"/>
          <w:lang w:val="es-US"/>
        </w:rPr>
        <w:t xml:space="preserve">nutricional y </w:t>
      </w:r>
      <w:r w:rsidRPr="00083B3A" w:rsidR="00654580">
        <w:rPr>
          <w:sz w:val="21"/>
          <w:szCs w:val="21"/>
          <w:lang w:val="es-US"/>
        </w:rPr>
        <w:t xml:space="preserve">la </w:t>
      </w:r>
      <w:r w:rsidRPr="00083B3A">
        <w:rPr>
          <w:sz w:val="21"/>
          <w:szCs w:val="21"/>
          <w:lang w:val="es-US"/>
        </w:rPr>
        <w:t>calidad de las comidas y meriendas de CACFP.</w:t>
      </w:r>
      <w:r w:rsidRPr="00083B3A" w:rsidR="00904FC4">
        <w:rPr>
          <w:sz w:val="21"/>
          <w:szCs w:val="21"/>
          <w:lang w:val="es-US"/>
        </w:rPr>
        <w:t xml:space="preserve"> </w:t>
      </w:r>
    </w:p>
    <w:p w:rsidRPr="00083B3A" w:rsidR="00D25D77" w:rsidP="00D25D77" w:rsidRDefault="00904FC4" w14:paraId="6DDB390E" w14:textId="0738F518">
      <w:pPr>
        <w:pStyle w:val="ListParagraph"/>
        <w:numPr>
          <w:ilvl w:val="0"/>
          <w:numId w:val="50"/>
        </w:numPr>
        <w:rPr>
          <w:sz w:val="21"/>
          <w:szCs w:val="21"/>
          <w:lang w:val="es-US"/>
        </w:rPr>
      </w:pPr>
      <w:r w:rsidRPr="00083B3A">
        <w:rPr>
          <w:sz w:val="21"/>
          <w:szCs w:val="21"/>
          <w:lang w:val="es-US"/>
        </w:rPr>
        <w:t xml:space="preserve">Describir el consumo </w:t>
      </w:r>
      <w:r w:rsidRPr="00083B3A" w:rsidR="00654580">
        <w:rPr>
          <w:sz w:val="21"/>
          <w:szCs w:val="21"/>
          <w:lang w:val="es-US"/>
        </w:rPr>
        <w:t>alimentario</w:t>
      </w:r>
      <w:r w:rsidRPr="00083B3A">
        <w:rPr>
          <w:sz w:val="21"/>
          <w:szCs w:val="21"/>
          <w:lang w:val="es-US"/>
        </w:rPr>
        <w:t xml:space="preserve">, calórico y nutricional </w:t>
      </w:r>
      <w:r w:rsidRPr="00083B3A" w:rsidR="00654580">
        <w:rPr>
          <w:sz w:val="21"/>
          <w:szCs w:val="21"/>
          <w:lang w:val="es-US"/>
        </w:rPr>
        <w:t xml:space="preserve">habitual de los niños durante </w:t>
      </w:r>
      <w:r w:rsidRPr="00083B3A" w:rsidR="000537E6">
        <w:rPr>
          <w:sz w:val="21"/>
          <w:szCs w:val="21"/>
          <w:lang w:val="es-US"/>
        </w:rPr>
        <w:t>los días de</w:t>
      </w:r>
      <w:r w:rsidRPr="00083B3A">
        <w:rPr>
          <w:sz w:val="21"/>
          <w:szCs w:val="21"/>
          <w:lang w:val="es-US"/>
        </w:rPr>
        <w:t xml:space="preserve"> cuidado infantil y </w:t>
      </w:r>
      <w:r w:rsidRPr="00083B3A" w:rsidR="00654580">
        <w:rPr>
          <w:sz w:val="21"/>
          <w:szCs w:val="21"/>
          <w:lang w:val="es-US"/>
        </w:rPr>
        <w:t>en los días fuera del cuidado infantil.</w:t>
      </w:r>
    </w:p>
    <w:p w:rsidRPr="00083B3A" w:rsidR="00D25D77" w:rsidP="00D25D77" w:rsidRDefault="00904FC4" w14:paraId="0E28CA2C" w14:textId="78D70748">
      <w:pPr>
        <w:pStyle w:val="ListParagraph"/>
        <w:numPr>
          <w:ilvl w:val="0"/>
          <w:numId w:val="50"/>
        </w:numPr>
        <w:rPr>
          <w:sz w:val="21"/>
          <w:szCs w:val="21"/>
          <w:lang w:val="es-US"/>
        </w:rPr>
      </w:pPr>
      <w:r w:rsidRPr="00083B3A">
        <w:rPr>
          <w:sz w:val="21"/>
          <w:szCs w:val="21"/>
          <w:lang w:val="es-US"/>
        </w:rPr>
        <w:t>Describir las características de los niños y sus familias, incluyendo el índice de masa corporal (BMI por sus siglas en ingl</w:t>
      </w:r>
      <w:r w:rsidRPr="00083B3A">
        <w:rPr>
          <w:rFonts w:cstheme="minorHAnsi"/>
          <w:sz w:val="21"/>
          <w:szCs w:val="21"/>
          <w:lang w:val="es-US"/>
        </w:rPr>
        <w:t>é</w:t>
      </w:r>
      <w:r w:rsidRPr="00083B3A">
        <w:rPr>
          <w:sz w:val="21"/>
          <w:szCs w:val="21"/>
          <w:lang w:val="es-US"/>
        </w:rPr>
        <w:t xml:space="preserve">s) de los niños, la seguridad alimentaria del hogar y la participación en programas de asistencia alimentaria. </w:t>
      </w:r>
    </w:p>
    <w:p w:rsidRPr="00083B3A" w:rsidR="00D25D77" w:rsidP="00D25D77" w:rsidRDefault="00904FC4" w14:paraId="4DE0A5AB" w14:textId="2FDAAB1C">
      <w:pPr>
        <w:pStyle w:val="ListParagraph"/>
        <w:numPr>
          <w:ilvl w:val="0"/>
          <w:numId w:val="50"/>
        </w:numPr>
        <w:rPr>
          <w:sz w:val="21"/>
          <w:szCs w:val="21"/>
          <w:lang w:val="es-US"/>
        </w:rPr>
      </w:pPr>
      <w:r w:rsidRPr="00083B3A">
        <w:rPr>
          <w:sz w:val="21"/>
          <w:szCs w:val="21"/>
          <w:lang w:val="es-US"/>
        </w:rPr>
        <w:t xml:space="preserve">Describir las </w:t>
      </w:r>
      <w:r w:rsidRPr="00083B3A" w:rsidR="00A6435D">
        <w:rPr>
          <w:sz w:val="21"/>
          <w:szCs w:val="21"/>
          <w:lang w:val="es-US"/>
        </w:rPr>
        <w:t>características</w:t>
      </w:r>
      <w:r w:rsidRPr="00083B3A">
        <w:rPr>
          <w:sz w:val="21"/>
          <w:szCs w:val="21"/>
          <w:lang w:val="es-US"/>
        </w:rPr>
        <w:t xml:space="preserve"> de los </w:t>
      </w:r>
      <w:r w:rsidRPr="00083B3A" w:rsidR="00A6435D">
        <w:rPr>
          <w:sz w:val="21"/>
          <w:szCs w:val="21"/>
          <w:lang w:val="es-US"/>
        </w:rPr>
        <w:t>jóvenes</w:t>
      </w:r>
      <w:r w:rsidRPr="00083B3A">
        <w:rPr>
          <w:sz w:val="21"/>
          <w:szCs w:val="21"/>
          <w:lang w:val="es-US"/>
        </w:rPr>
        <w:t xml:space="preserve"> entre 10 y 18 </w:t>
      </w:r>
      <w:r w:rsidRPr="00083B3A" w:rsidR="00A6435D">
        <w:rPr>
          <w:sz w:val="21"/>
          <w:szCs w:val="21"/>
          <w:lang w:val="es-US"/>
        </w:rPr>
        <w:t>años</w:t>
      </w:r>
      <w:r w:rsidRPr="00083B3A">
        <w:rPr>
          <w:sz w:val="21"/>
          <w:szCs w:val="21"/>
          <w:lang w:val="es-US"/>
        </w:rPr>
        <w:t xml:space="preserve"> que participan en CACFP a través de program</w:t>
      </w:r>
      <w:r w:rsidRPr="00083B3A" w:rsidR="00A6435D">
        <w:rPr>
          <w:sz w:val="21"/>
          <w:szCs w:val="21"/>
          <w:lang w:val="es-US"/>
        </w:rPr>
        <w:t>a</w:t>
      </w:r>
      <w:r w:rsidRPr="00083B3A">
        <w:rPr>
          <w:sz w:val="21"/>
          <w:szCs w:val="21"/>
          <w:lang w:val="es-US"/>
        </w:rPr>
        <w:t>s antes y después de la escuela</w:t>
      </w:r>
      <w:r w:rsidRPr="00083B3A" w:rsidR="00A6435D">
        <w:rPr>
          <w:sz w:val="21"/>
          <w:szCs w:val="21"/>
          <w:lang w:val="es-US"/>
        </w:rPr>
        <w:t xml:space="preserve">, y el contenido alimentario de las comidas y meriendas ofrecidas. </w:t>
      </w:r>
    </w:p>
    <w:p w:rsidRPr="00083B3A" w:rsidR="00D25D77" w:rsidP="00D25D77" w:rsidRDefault="00A6435D" w14:paraId="3E4066FD" w14:textId="39FE59CE">
      <w:pPr>
        <w:pStyle w:val="ListParagraph"/>
        <w:numPr>
          <w:ilvl w:val="0"/>
          <w:numId w:val="50"/>
        </w:numPr>
        <w:rPr>
          <w:sz w:val="21"/>
          <w:szCs w:val="21"/>
          <w:lang w:val="es-US"/>
        </w:rPr>
      </w:pPr>
      <w:r w:rsidRPr="00083B3A">
        <w:rPr>
          <w:sz w:val="21"/>
          <w:szCs w:val="21"/>
          <w:lang w:val="es-US"/>
        </w:rPr>
        <w:t xml:space="preserve">Evaluar y describir </w:t>
      </w:r>
      <w:r w:rsidRPr="00083B3A" w:rsidR="008A0168">
        <w:rPr>
          <w:sz w:val="21"/>
          <w:szCs w:val="21"/>
          <w:lang w:val="es-US"/>
        </w:rPr>
        <w:t xml:space="preserve">el desperdicio de comida en los platos (comida que es servida pero no consumida) </w:t>
      </w:r>
      <w:r w:rsidRPr="00083B3A">
        <w:rPr>
          <w:sz w:val="21"/>
          <w:szCs w:val="21"/>
          <w:lang w:val="es-US"/>
        </w:rPr>
        <w:t xml:space="preserve">en el CACFP. </w:t>
      </w:r>
    </w:p>
    <w:p w:rsidRPr="00083B3A" w:rsidR="00D25D77" w:rsidP="00D25D77" w:rsidRDefault="00A6435D" w14:paraId="47BBD7E5" w14:textId="412FB362">
      <w:pPr>
        <w:pStyle w:val="ListParagraph"/>
        <w:numPr>
          <w:ilvl w:val="0"/>
          <w:numId w:val="50"/>
        </w:numPr>
        <w:rPr>
          <w:sz w:val="21"/>
          <w:szCs w:val="21"/>
          <w:lang w:val="es-US"/>
        </w:rPr>
      </w:pPr>
      <w:r w:rsidRPr="00083B3A">
        <w:rPr>
          <w:sz w:val="21"/>
          <w:szCs w:val="21"/>
          <w:lang w:val="es-US"/>
        </w:rPr>
        <w:t>Examinar las pr</w:t>
      </w:r>
      <w:r w:rsidRPr="00083B3A">
        <w:rPr>
          <w:rFonts w:cstheme="minorHAnsi"/>
          <w:sz w:val="21"/>
          <w:szCs w:val="21"/>
          <w:lang w:val="es-US"/>
        </w:rPr>
        <w:t>á</w:t>
      </w:r>
      <w:r w:rsidRPr="00083B3A">
        <w:rPr>
          <w:sz w:val="21"/>
          <w:szCs w:val="21"/>
          <w:lang w:val="es-US"/>
        </w:rPr>
        <w:t xml:space="preserve">cticas de alimentación infantil y el consumo alimentario y nivel de actividad de los </w:t>
      </w:r>
      <w:r w:rsidRPr="00083B3A" w:rsidR="001D787D">
        <w:rPr>
          <w:sz w:val="21"/>
          <w:szCs w:val="21"/>
          <w:lang w:val="es-US"/>
        </w:rPr>
        <w:t xml:space="preserve">bebés </w:t>
      </w:r>
      <w:r w:rsidRPr="00083B3A">
        <w:rPr>
          <w:sz w:val="21"/>
          <w:szCs w:val="21"/>
          <w:lang w:val="es-US"/>
        </w:rPr>
        <w:t>mientras est</w:t>
      </w:r>
      <w:r w:rsidRPr="00083B3A">
        <w:rPr>
          <w:rFonts w:cstheme="minorHAnsi"/>
          <w:sz w:val="21"/>
          <w:szCs w:val="21"/>
          <w:lang w:val="es-US"/>
        </w:rPr>
        <w:t xml:space="preserve">án en el cuidado infantil. </w:t>
      </w:r>
    </w:p>
    <w:p w:rsidRPr="00083B3A" w:rsidR="00D25D77" w:rsidP="00D25D77" w:rsidRDefault="00A6435D" w14:paraId="0C5639D2" w14:textId="5CE98182">
      <w:pPr>
        <w:pStyle w:val="ListParagraph"/>
        <w:numPr>
          <w:ilvl w:val="0"/>
          <w:numId w:val="50"/>
        </w:numPr>
        <w:rPr>
          <w:sz w:val="21"/>
          <w:szCs w:val="21"/>
          <w:lang w:val="es-US"/>
        </w:rPr>
      </w:pPr>
      <w:r w:rsidRPr="00083B3A">
        <w:rPr>
          <w:sz w:val="21"/>
          <w:szCs w:val="21"/>
          <w:lang w:val="es-US"/>
        </w:rPr>
        <w:t>Determinar el costo de producir las comidas CACFP.</w:t>
      </w:r>
    </w:p>
    <w:p w:rsidR="00083B3A" w:rsidP="003A55B8" w:rsidRDefault="00083B3A" w14:paraId="5D0F186D" w14:textId="77777777">
      <w:pPr>
        <w:pStyle w:val="NormalSS"/>
        <w:spacing w:after="120"/>
        <w:ind w:firstLine="0"/>
        <w:rPr>
          <w:sz w:val="22"/>
          <w:szCs w:val="22"/>
          <w:lang w:val="es-US"/>
        </w:rPr>
      </w:pPr>
    </w:p>
    <w:p w:rsidRPr="00083B3A" w:rsidR="00083B3A" w:rsidP="00083B3A" w:rsidRDefault="00654580" w14:paraId="1E5964DC" w14:textId="0C3573A4">
      <w:pPr>
        <w:pStyle w:val="NormalSS"/>
        <w:spacing w:after="120"/>
        <w:ind w:firstLine="0"/>
        <w:rPr>
          <w:sz w:val="22"/>
          <w:szCs w:val="22"/>
          <w:lang w:val="es-US"/>
        </w:rPr>
      </w:pPr>
      <w:r w:rsidRPr="00083B3A">
        <w:rPr>
          <w:sz w:val="22"/>
          <w:szCs w:val="22"/>
          <w:lang w:val="es-US"/>
        </w:rPr>
        <w:lastRenderedPageBreak/>
        <w:t xml:space="preserve">SNACS-II examinará las políticas y actividades de nutrición y bienestar en los centros de cuidado infantil, los hogares </w:t>
      </w:r>
      <w:r w:rsidRPr="00083B3A">
        <w:rPr>
          <w:rFonts w:cstheme="minorHAnsi"/>
          <w:sz w:val="22"/>
          <w:szCs w:val="22"/>
          <w:lang w:val="es-US"/>
        </w:rPr>
        <w:t>familiares de cuidado infantil, y los programas antes y después de la escuela en todo el país. Este importante estudio ayudar</w:t>
      </w:r>
      <w:r w:rsidRPr="00083B3A">
        <w:rPr>
          <w:sz w:val="22"/>
          <w:szCs w:val="22"/>
          <w:lang w:val="es-US"/>
        </w:rPr>
        <w:t>á</w:t>
      </w:r>
      <w:r w:rsidRPr="00083B3A">
        <w:rPr>
          <w:rFonts w:cstheme="minorHAnsi"/>
          <w:sz w:val="22"/>
          <w:szCs w:val="22"/>
          <w:lang w:val="es-US"/>
        </w:rPr>
        <w:t xml:space="preserve"> a proveedores, patrocinadores y al USDA a comprender c</w:t>
      </w:r>
      <w:r w:rsidRPr="00083B3A">
        <w:rPr>
          <w:sz w:val="22"/>
          <w:szCs w:val="22"/>
          <w:lang w:val="es-US"/>
        </w:rPr>
        <w:t>ó</w:t>
      </w:r>
      <w:r w:rsidRPr="00083B3A">
        <w:rPr>
          <w:rFonts w:cstheme="minorHAnsi"/>
          <w:sz w:val="22"/>
          <w:szCs w:val="22"/>
          <w:lang w:val="es-US"/>
        </w:rPr>
        <w:t xml:space="preserve">mo funciona CACFP para </w:t>
      </w:r>
      <w:r w:rsidRPr="00083B3A" w:rsidR="00A03372">
        <w:rPr>
          <w:rFonts w:cstheme="minorHAnsi"/>
          <w:sz w:val="22"/>
          <w:szCs w:val="22"/>
          <w:lang w:val="es-US"/>
        </w:rPr>
        <w:t>poder</w:t>
      </w:r>
      <w:r w:rsidRPr="00083B3A">
        <w:rPr>
          <w:rFonts w:cstheme="minorHAnsi"/>
          <w:sz w:val="22"/>
          <w:szCs w:val="22"/>
          <w:lang w:val="es-US"/>
        </w:rPr>
        <w:t xml:space="preserve"> ayudar mejor a los niños a aprender y crecer. </w:t>
      </w:r>
    </w:p>
    <w:p w:rsidRPr="00083B3A" w:rsidR="00083B3A" w:rsidP="00083B3A" w:rsidRDefault="00F16E68" w14:paraId="1C228EEA" w14:textId="32DC096C">
      <w:pPr>
        <w:spacing w:after="120"/>
        <w:rPr>
          <w:rFonts w:ascii="Times New Roman" w:hAnsi="Times New Roman" w:eastAsia="Times New Roman" w:cs="Times New Roman"/>
          <w:lang w:val="es-US"/>
        </w:rPr>
      </w:pPr>
      <w:r w:rsidRPr="00083B3A">
        <w:rPr>
          <w:lang w:val="es-US"/>
        </w:rPr>
        <w:t>El estudio incluir</w:t>
      </w:r>
      <w:r w:rsidRPr="00083B3A">
        <w:rPr>
          <w:rFonts w:cstheme="minorHAnsi"/>
          <w:lang w:val="es-US"/>
        </w:rPr>
        <w:t xml:space="preserve">á más de 1,300 centros de cuidado infantil, hogares familiares de cuidado infantil, y programas </w:t>
      </w:r>
      <w:r w:rsidRPr="00083B3A" w:rsidR="00742528">
        <w:rPr>
          <w:rFonts w:cstheme="minorHAnsi"/>
          <w:lang w:val="es-US"/>
        </w:rPr>
        <w:t xml:space="preserve">antes </w:t>
      </w:r>
      <w:r w:rsidRPr="00083B3A" w:rsidR="00654580">
        <w:rPr>
          <w:rFonts w:cstheme="minorHAnsi"/>
          <w:lang w:val="es-US"/>
        </w:rPr>
        <w:t>y</w:t>
      </w:r>
      <w:r w:rsidRPr="00083B3A" w:rsidR="00742528">
        <w:rPr>
          <w:rFonts w:cstheme="minorHAnsi"/>
          <w:lang w:val="es-US"/>
        </w:rPr>
        <w:t xml:space="preserve"> después de la escuela </w:t>
      </w:r>
      <w:r w:rsidRPr="00083B3A" w:rsidR="00654580">
        <w:rPr>
          <w:rFonts w:cstheme="minorHAnsi"/>
          <w:lang w:val="es-US"/>
        </w:rPr>
        <w:t xml:space="preserve">en 25 Estados que participan en CACFP. </w:t>
      </w:r>
      <w:r w:rsidRPr="00083B3A" w:rsidR="00DA3992">
        <w:rPr>
          <w:lang w:val="es-US"/>
        </w:rPr>
        <w:t>M</w:t>
      </w:r>
      <w:r w:rsidRPr="00083B3A" w:rsidR="00DA3992">
        <w:rPr>
          <w:rFonts w:cstheme="minorHAnsi"/>
          <w:lang w:val="es-US"/>
        </w:rPr>
        <w:t>á</w:t>
      </w:r>
      <w:r w:rsidRPr="00083B3A" w:rsidR="00DA3992">
        <w:rPr>
          <w:lang w:val="es-US"/>
        </w:rPr>
        <w:t>s de 3,000 beb</w:t>
      </w:r>
      <w:r w:rsidRPr="00083B3A" w:rsidR="00DA3992">
        <w:rPr>
          <w:rFonts w:cstheme="minorHAnsi"/>
          <w:lang w:val="es-US"/>
        </w:rPr>
        <w:t>é</w:t>
      </w:r>
      <w:r w:rsidRPr="00083B3A" w:rsidR="00DA3992">
        <w:rPr>
          <w:lang w:val="es-US"/>
        </w:rPr>
        <w:t>s, niños y jóvenes entre 10 y 18 años, junto con sus padres o tutores, participar</w:t>
      </w:r>
      <w:r w:rsidRPr="00083B3A" w:rsidR="00DA3992">
        <w:rPr>
          <w:rFonts w:cstheme="minorHAnsi"/>
          <w:lang w:val="es-US"/>
        </w:rPr>
        <w:t>á</w:t>
      </w:r>
      <w:r w:rsidRPr="00083B3A" w:rsidR="00DA3992">
        <w:rPr>
          <w:lang w:val="es-US"/>
        </w:rPr>
        <w:t>n en el estudio también. Los datos se recopilar</w:t>
      </w:r>
      <w:r w:rsidRPr="00083B3A" w:rsidR="00DA3992">
        <w:rPr>
          <w:rFonts w:cstheme="minorHAnsi"/>
          <w:lang w:val="es-US"/>
        </w:rPr>
        <w:t>á</w:t>
      </w:r>
      <w:r w:rsidRPr="00083B3A" w:rsidR="00DA3992">
        <w:rPr>
          <w:lang w:val="es-US"/>
        </w:rPr>
        <w:t xml:space="preserve">n principalmente entre enero y mayo de 2023. </w:t>
      </w:r>
    </w:p>
    <w:p w:rsidRPr="00083B3A" w:rsidR="00DA3992" w:rsidP="00DA3992" w:rsidRDefault="00742528" w14:paraId="31EE5CE6" w14:textId="40190D5D">
      <w:pPr>
        <w:spacing w:after="0" w:line="240" w:lineRule="auto"/>
        <w:rPr>
          <w:rFonts w:ascii="Times New Roman" w:hAnsi="Times New Roman" w:cs="Times New Roman"/>
          <w:lang w:val="es-US"/>
        </w:rPr>
      </w:pPr>
      <w:r w:rsidRPr="00083B3A">
        <w:rPr>
          <w:lang w:val="es-US"/>
        </w:rPr>
        <w:t>Aunque</w:t>
      </w:r>
      <w:r w:rsidRPr="00083B3A" w:rsidR="00A6435D">
        <w:rPr>
          <w:lang w:val="es-US"/>
        </w:rPr>
        <w:t xml:space="preserve"> la</w:t>
      </w:r>
      <w:r w:rsidRPr="00083B3A">
        <w:rPr>
          <w:lang w:val="es-US"/>
        </w:rPr>
        <w:t xml:space="preserve"> </w:t>
      </w:r>
      <w:r w:rsidRPr="00083B3A" w:rsidR="00654580">
        <w:rPr>
          <w:lang w:val="es-US"/>
        </w:rPr>
        <w:t>participación</w:t>
      </w:r>
      <w:r w:rsidRPr="00083B3A">
        <w:rPr>
          <w:lang w:val="es-US"/>
        </w:rPr>
        <w:t xml:space="preserve"> en este estudio </w:t>
      </w:r>
      <w:r w:rsidRPr="00083B3A" w:rsidR="00A03372">
        <w:rPr>
          <w:lang w:val="es-US"/>
        </w:rPr>
        <w:t>es</w:t>
      </w:r>
      <w:r w:rsidRPr="00083B3A">
        <w:rPr>
          <w:lang w:val="es-US"/>
        </w:rPr>
        <w:t xml:space="preserve"> voluntaria, </w:t>
      </w:r>
      <w:r w:rsidRPr="00083B3A" w:rsidR="00DA3992">
        <w:rPr>
          <w:lang w:val="es-US"/>
        </w:rPr>
        <w:t xml:space="preserve">se exhorta a proveedores de la muestra y sus patrocinadores a participar </w:t>
      </w:r>
      <w:r w:rsidRPr="00083B3A" w:rsidR="007A53E5">
        <w:rPr>
          <w:lang w:val="es-US"/>
        </w:rPr>
        <w:t xml:space="preserve">según </w:t>
      </w:r>
      <w:r w:rsidRPr="00083B3A" w:rsidR="00DA3992">
        <w:rPr>
          <w:lang w:val="es-US"/>
        </w:rPr>
        <w:t xml:space="preserve">la Sección 28 de la </w:t>
      </w:r>
      <w:r w:rsidRPr="00083B3A" w:rsidR="00DA3992">
        <w:rPr>
          <w:rFonts w:eastAsia="Times New Roman"/>
          <w:lang w:val="es-US"/>
        </w:rPr>
        <w:t xml:space="preserve">Ley Nacional de Almuerzos Escolares Richard B. Russell. Su participación es esencial para </w:t>
      </w:r>
      <w:r w:rsidRPr="00083B3A" w:rsidR="00391B47">
        <w:rPr>
          <w:rFonts w:eastAsia="Times New Roman"/>
          <w:lang w:val="es-US"/>
        </w:rPr>
        <w:t>el</w:t>
      </w:r>
      <w:r w:rsidRPr="00083B3A" w:rsidR="00DA3992">
        <w:rPr>
          <w:rFonts w:eastAsia="Times New Roman"/>
          <w:lang w:val="es-US"/>
        </w:rPr>
        <w:t xml:space="preserve"> éxito. </w:t>
      </w:r>
      <w:r w:rsidRPr="00083B3A" w:rsidR="00DA3992">
        <w:rPr>
          <w:rFonts w:ascii="Times New Roman" w:hAnsi="Times New Roman" w:cs="Times New Roman"/>
          <w:lang w:val="es-US"/>
        </w:rPr>
        <w:t xml:space="preserve"> Si tiene alguna pregunta acerca de las actividades de recopilación de datos para SNACS-II, sírvase contactar al equipo de estudio</w:t>
      </w:r>
      <w:r w:rsidRPr="00083B3A" w:rsidR="0016331B">
        <w:rPr>
          <w:rFonts w:ascii="Times New Roman" w:hAnsi="Times New Roman" w:cs="Times New Roman"/>
          <w:lang w:val="es-US"/>
        </w:rPr>
        <w:t xml:space="preserve"> sin cargo al </w:t>
      </w:r>
      <w:r w:rsidRPr="00083B3A" w:rsidR="0016331B">
        <w:rPr>
          <w:lang w:val="es-US"/>
        </w:rPr>
        <w:t>[</w:t>
      </w:r>
      <w:proofErr w:type="spellStart"/>
      <w:r w:rsidRPr="00083B3A" w:rsidR="0016331B">
        <w:rPr>
          <w:lang w:val="es-US"/>
        </w:rPr>
        <w:t>study</w:t>
      </w:r>
      <w:proofErr w:type="spellEnd"/>
      <w:r w:rsidRPr="00083B3A" w:rsidR="0016331B">
        <w:rPr>
          <w:lang w:val="es-US"/>
        </w:rPr>
        <w:t xml:space="preserve"> </w:t>
      </w:r>
      <w:proofErr w:type="spellStart"/>
      <w:r w:rsidRPr="00083B3A" w:rsidR="0016331B">
        <w:rPr>
          <w:lang w:val="es-US"/>
        </w:rPr>
        <w:t>phone</w:t>
      </w:r>
      <w:proofErr w:type="spellEnd"/>
      <w:r w:rsidRPr="00083B3A" w:rsidR="0016331B">
        <w:rPr>
          <w:lang w:val="es-US"/>
        </w:rPr>
        <w:t>] o [</w:t>
      </w:r>
      <w:proofErr w:type="spellStart"/>
      <w:r w:rsidRPr="00083B3A" w:rsidR="0016331B">
        <w:rPr>
          <w:lang w:val="es-US"/>
        </w:rPr>
        <w:t>study</w:t>
      </w:r>
      <w:proofErr w:type="spellEnd"/>
      <w:r w:rsidRPr="00083B3A" w:rsidR="0016331B">
        <w:rPr>
          <w:lang w:val="es-US"/>
        </w:rPr>
        <w:t xml:space="preserve"> email].</w:t>
      </w:r>
    </w:p>
    <w:p w:rsidRPr="00083B3A" w:rsidR="00A63D05" w:rsidP="003A55B8" w:rsidRDefault="00A63D05" w14:paraId="192F8726" w14:textId="206EBD3F">
      <w:pPr>
        <w:pStyle w:val="NormalSS"/>
        <w:spacing w:after="120"/>
        <w:ind w:firstLine="0"/>
        <w:rPr>
          <w:sz w:val="22"/>
          <w:szCs w:val="22"/>
          <w:lang w:val="es-US"/>
        </w:rPr>
      </w:pPr>
    </w:p>
    <w:p w:rsidRPr="00083B3A" w:rsidR="00AD2565" w:rsidP="0038753A" w:rsidRDefault="00B91BAD" w14:paraId="7CDC6805" w14:textId="4BA52917">
      <w:pPr>
        <w:pStyle w:val="Closing"/>
        <w:spacing w:after="0"/>
      </w:pPr>
      <w:proofErr w:type="spellStart"/>
      <w:r w:rsidRPr="00083B3A">
        <w:t>Atentamente</w:t>
      </w:r>
      <w:proofErr w:type="spellEnd"/>
      <w:r w:rsidRPr="00083B3A">
        <w:t>,</w:t>
      </w:r>
    </w:p>
    <w:p w:rsidRPr="00083B3A" w:rsidR="00AD2565" w:rsidP="0038753A" w:rsidRDefault="00AD2565" w14:paraId="52B8611E" w14:textId="3386E665">
      <w:pPr>
        <w:pStyle w:val="Closing"/>
        <w:spacing w:after="0"/>
        <w:rPr>
          <w:rStyle w:val="Italic"/>
        </w:rPr>
      </w:pPr>
      <w:r w:rsidRPr="00083B3A">
        <w:rPr>
          <w:rStyle w:val="Italic"/>
        </w:rPr>
        <w:t>---insert signature image here---</w:t>
      </w:r>
    </w:p>
    <w:p w:rsidRPr="00083B3A" w:rsidR="007401AF" w:rsidP="0038753A" w:rsidRDefault="007401AF" w14:paraId="53DBD4FE" w14:textId="77777777">
      <w:pPr>
        <w:pStyle w:val="Closing"/>
        <w:spacing w:after="0"/>
      </w:pPr>
    </w:p>
    <w:p w:rsidRPr="00083B3A" w:rsidR="003A55B8" w:rsidP="0038753A" w:rsidRDefault="001E6BC6" w14:paraId="30921D22" w14:textId="77777777">
      <w:pPr>
        <w:pStyle w:val="Closing"/>
        <w:spacing w:after="0"/>
      </w:pPr>
      <w:r w:rsidRPr="00083B3A">
        <w:t>[N</w:t>
      </w:r>
      <w:r w:rsidRPr="00083B3A" w:rsidR="00A31668">
        <w:t>ame</w:t>
      </w:r>
      <w:r w:rsidRPr="00083B3A">
        <w:t>]</w:t>
      </w:r>
    </w:p>
    <w:p w:rsidRPr="00083B3A" w:rsidR="00A31668" w:rsidP="0038753A" w:rsidRDefault="00A31668" w14:paraId="6F7F706A" w14:textId="4506CA77">
      <w:pPr>
        <w:pStyle w:val="Closing"/>
        <w:spacing w:after="0"/>
        <w:rPr>
          <w:lang w:val="es-US"/>
        </w:rPr>
      </w:pPr>
      <w:r w:rsidRPr="00083B3A">
        <w:rPr>
          <w:lang w:val="es-US"/>
        </w:rPr>
        <w:t>[</w:t>
      </w:r>
      <w:proofErr w:type="spellStart"/>
      <w:r w:rsidRPr="00083B3A">
        <w:rPr>
          <w:lang w:val="es-US"/>
        </w:rPr>
        <w:t>Title</w:t>
      </w:r>
      <w:proofErr w:type="spellEnd"/>
      <w:r w:rsidRPr="00083B3A">
        <w:rPr>
          <w:lang w:val="es-US"/>
        </w:rPr>
        <w:t>]</w:t>
      </w:r>
    </w:p>
    <w:sectPr w:rsidRPr="00083B3A" w:rsidR="00A31668" w:rsidSect="009A5166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486" w:right="1440" w:bottom="1440" w:left="1440" w:header="450" w:footer="720" w:gutter="0"/>
      <w:cols w:space="72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256D3" w16cex:dateUtc="2020-12-15T03:25:00Z"/>
  <w16cex:commentExtensible w16cex:durableId="23826BA3" w16cex:dateUtc="2020-12-15T04:54:00Z"/>
  <w16cex:commentExtensible w16cex:durableId="23826D5A" w16cex:dateUtc="2020-12-15T05:01:00Z"/>
  <w16cex:commentExtensible w16cex:durableId="23826D5B" w16cex:dateUtc="2020-12-15T05:01:00Z"/>
  <w16cex:commentExtensible w16cex:durableId="23824FAE" w16cex:dateUtc="2020-12-15T02:55:00Z"/>
  <w16cex:commentExtensible w16cex:durableId="23824FE4" w16cex:dateUtc="2020-12-15T02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74902" w14:textId="77777777" w:rsidR="002867EF" w:rsidRPr="00CC6F21" w:rsidRDefault="002867EF" w:rsidP="00CC6F21">
      <w:r>
        <w:separator/>
      </w:r>
    </w:p>
  </w:endnote>
  <w:endnote w:type="continuationSeparator" w:id="0">
    <w:p w14:paraId="0128FC0D" w14:textId="77777777" w:rsidR="002867EF" w:rsidRPr="00CC6F21" w:rsidRDefault="002867EF" w:rsidP="00CC6F21">
      <w:r>
        <w:continuationSeparator/>
      </w:r>
    </w:p>
  </w:endnote>
  <w:endnote w:type="continuationNotice" w:id="1">
    <w:p w14:paraId="4B615EE8" w14:textId="77777777" w:rsidR="002867EF" w:rsidRDefault="002867EF" w:rsidP="005F76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69FF8" w14:textId="5E9FA2B8" w:rsidR="00130B48" w:rsidRDefault="00130B48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510A48">
      <w:rPr>
        <w:b/>
        <w:noProof/>
      </w:rPr>
      <w:t>02/11/21</w:t>
    </w:r>
    <w:r w:rsidRPr="003771BE">
      <w:fldChar w:fldCharType="end"/>
    </w:r>
    <w:r w:rsidRPr="003771BE">
      <w:rPr>
        <w:b/>
      </w:rPr>
      <w:t xml:space="preserve"> </w:t>
    </w:r>
    <w:r w:rsidRPr="003771BE">
      <w:t xml:space="preserve"> Mathematica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69BE1" w14:textId="77777777" w:rsidR="00130B48" w:rsidRPr="00434FAA" w:rsidRDefault="00130B48" w:rsidP="00434FAA">
    <w:pPr>
      <w:pStyle w:val="Footer"/>
      <w:jc w:val="center"/>
      <w:rPr>
        <w:rFonts w:ascii="Arial" w:hAnsi="Arial" w:cs="Arial"/>
      </w:rPr>
    </w:pPr>
    <w:r w:rsidRPr="00434FAA">
      <w:rPr>
        <w:rFonts w:ascii="Arial" w:hAnsi="Arial" w:cs="Arial"/>
      </w:rPr>
      <w:fldChar w:fldCharType="begin"/>
    </w:r>
    <w:r w:rsidRPr="00434FAA">
      <w:rPr>
        <w:rFonts w:ascii="Arial" w:hAnsi="Arial" w:cs="Arial"/>
      </w:rPr>
      <w:instrText xml:space="preserve"> PAGE   \* MERGEFORMAT </w:instrText>
    </w:r>
    <w:r w:rsidRPr="00434FAA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434FAA">
      <w:rPr>
        <w:rFonts w:ascii="Arial" w:hAnsi="Arial"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DA493" w14:textId="77777777" w:rsidR="00130B48" w:rsidRPr="00255B5A" w:rsidRDefault="00130B48" w:rsidP="00255B5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A4D2C" w14:textId="409D0357" w:rsidR="00BF2AB7" w:rsidRDefault="00BF2AB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EB12F" w14:textId="55303852" w:rsidR="009A5166" w:rsidRPr="00255B5A" w:rsidRDefault="009A5166" w:rsidP="00255B5A">
    <w:pPr>
      <w:pStyle w:val="Footer"/>
    </w:pPr>
    <w:r>
      <w:rPr>
        <w:rFonts w:ascii="Times New Roman" w:hAnsi="Times New Roman"/>
        <w:bCs/>
        <w:noProof/>
        <w:sz w:val="22"/>
      </w:rPr>
      <mc:AlternateContent>
        <mc:Choice Requires="wps">
          <w:drawing>
            <wp:anchor distT="0" distB="0" distL="114300" distR="114300" simplePos="0" relativeHeight="251662337" behindDoc="0" locked="0" layoutInCell="1" allowOverlap="1" wp14:anchorId="35ED982D" wp14:editId="3B8035CE">
              <wp:simplePos x="0" y="0"/>
              <wp:positionH relativeFrom="margin">
                <wp:posOffset>-44450</wp:posOffset>
              </wp:positionH>
              <wp:positionV relativeFrom="paragraph">
                <wp:posOffset>-965200</wp:posOffset>
              </wp:positionV>
              <wp:extent cx="6029325" cy="1765300"/>
              <wp:effectExtent l="0" t="0" r="28575" b="25400"/>
              <wp:wrapTopAndBottom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29325" cy="1765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FE0568E" w14:textId="77777777" w:rsidR="009A5166" w:rsidRPr="00241DDA" w:rsidRDefault="009A5166" w:rsidP="009A5166">
                          <w:pPr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</w:pPr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Esta información se recolecta para ayudar al Servicio de Alimentos y Nutrición (FNS por sus siglas en inglés) a comprender la calidad nutricional de las comidas y meriendas del CACFP, el costo de producirlas, y el consumo dietético y nivel de actividad de los participantes de CACFP. Esta es una recolección voluntaria y el FNS usará la información para examinar las operaciones del CACFP. Esta recolección pide información personal identificable bajo la Ley de privacidad de 1974. </w:t>
                          </w:r>
                          <w:r w:rsidRPr="008E791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Las respuestas se mantendrán privadas en la medida prevista por la ley y los reglamentos del FNS.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 </w:t>
                          </w:r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De conformidad con la Ley de reducción del papeleo de 1995 (</w:t>
                          </w:r>
                          <w:proofErr w:type="spellStart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Paperwork</w:t>
                          </w:r>
                          <w:proofErr w:type="spellEnd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 </w:t>
                          </w:r>
                          <w:proofErr w:type="spellStart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Reduction</w:t>
                          </w:r>
                          <w:proofErr w:type="spellEnd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 </w:t>
                          </w:r>
                          <w:proofErr w:type="spellStart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Act</w:t>
                          </w:r>
                          <w:proofErr w:type="spellEnd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), una agencia no puede realizar ni patrocinar, y una persona no está obligada a responder a, una recopilación de datos a menos que muestre un número de control válido de la Oficina de Administración y Presupuesto (OMB por sus siglas en inglés). El número de control válido de la OMB para esta recopilación de datos es 0584-xxxx. Se calcula que el tiempo necesario para completar esta recopilación de datos es un promedio de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0.03 horas </w:t>
                          </w:r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(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2</w:t>
                          </w:r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 minutos) por respuesta, incluyendo el tiempo requerido para revisar las instrucciones, buscar fuentes de datos existentes, recolectar y mantener los datos necesarios, y completar y revisar la recopilación de datos. Envíe comentarios sobre esta estimación de carga o cualquier otro aspecto de esta recopilación de información, incluidas sugerencias para reducir esta carga, a: U.S. </w:t>
                          </w:r>
                          <w:proofErr w:type="spellStart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Department</w:t>
                          </w:r>
                          <w:proofErr w:type="spellEnd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 </w:t>
                          </w:r>
                          <w:proofErr w:type="spellStart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of</w:t>
                          </w:r>
                          <w:proofErr w:type="spellEnd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 </w:t>
                          </w:r>
                          <w:proofErr w:type="spellStart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Agriculture</w:t>
                          </w:r>
                          <w:proofErr w:type="spellEnd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, </w:t>
                          </w:r>
                          <w:proofErr w:type="spellStart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Food</w:t>
                          </w:r>
                          <w:proofErr w:type="spellEnd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 and </w:t>
                          </w:r>
                          <w:proofErr w:type="spellStart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Nutrition</w:t>
                          </w:r>
                          <w:proofErr w:type="spellEnd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 Service, Office </w:t>
                          </w:r>
                          <w:proofErr w:type="spellStart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of</w:t>
                          </w:r>
                          <w:proofErr w:type="spellEnd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 </w:t>
                          </w:r>
                          <w:proofErr w:type="spellStart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Policy</w:t>
                          </w:r>
                          <w:proofErr w:type="spellEnd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 </w:t>
                          </w:r>
                          <w:proofErr w:type="spellStart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Support</w:t>
                          </w:r>
                          <w:proofErr w:type="spellEnd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, 1320 </w:t>
                          </w:r>
                          <w:proofErr w:type="spellStart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Braddock</w:t>
                          </w:r>
                          <w:proofErr w:type="spellEnd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 xml:space="preserve"> Place, 5th </w:t>
                          </w:r>
                          <w:proofErr w:type="spellStart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Floor</w:t>
                          </w:r>
                          <w:proofErr w:type="spellEnd"/>
                          <w:r w:rsidRPr="00A6076E">
                            <w:rPr>
                              <w:rFonts w:ascii="Times New Roman" w:hAnsi="Times New Roman"/>
                              <w:sz w:val="16"/>
                              <w:szCs w:val="16"/>
                              <w:lang w:val="es-US"/>
                            </w:rPr>
                            <w:t>, Alexandria, VA 22306 ATTN: PRA (0584-xxxx). No devuelva el formulario completo a esta dirección.</w:t>
                          </w:r>
                        </w:p>
                        <w:p w14:paraId="4C655070" w14:textId="77777777" w:rsidR="009A5166" w:rsidRPr="00241DDA" w:rsidRDefault="009A5166" w:rsidP="009A5166">
                          <w:pPr>
                            <w:rPr>
                              <w:lang w:val="es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D982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3.5pt;margin-top:-76pt;width:474.75pt;height:139pt;z-index:2516623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" fillcolor="white [3201]" strokeweight=".5pt">
              <v:textbox>
                <w:txbxContent>
                  <w:p w14:paraId="2FE0568E" w14:textId="77777777" w:rsidR="009A5166" w:rsidRPr="00241DDA" w:rsidRDefault="009A5166" w:rsidP="009A5166">
                    <w:pPr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</w:pPr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 xml:space="preserve">Esta información se recolecta para ayudar al Servicio de Alimentos y Nutrición (FNS por sus siglas en inglés) a comprender la calidad nutricional de las comidas y meriendas del CACFP, el costo de producirlas, y el consumo dietético y nivel de actividad de los participantes de CACFP. Esta es una recolección voluntaria y el FNS usará la información para examinar las operaciones del CACFP. Esta recolección pide información personal identificable bajo la Ley de privacidad de 1974. </w:t>
                    </w:r>
                    <w:r w:rsidRPr="008E791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Las respuestas se mantendrán privadas en la medida prevista por la ley y los reglamentos del FNS.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 xml:space="preserve"> </w:t>
                    </w:r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 xml:space="preserve">De conformidad con la Ley de reducción del papeleo de 1995 (Paperwork Reduction Act), una agencia no puede realizar ni patrocinar, y una persona no está obligada a responder a, una recopilación de datos a menos que muestre un número de control válido de la Oficina de Administración y Presupuesto (OMB por sus siglas en inglés). El número de control válido de la OMB para esta recopilación de datos es 0584-xxxx. Se calcula que el tiempo necesario para completar esta recopilación de datos es un promedio de 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 xml:space="preserve">0.03 horas </w:t>
                    </w:r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(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>2</w:t>
                    </w:r>
                    <w:r w:rsidRPr="00A6076E">
                      <w:rPr>
                        <w:rFonts w:ascii="Times New Roman" w:hAnsi="Times New Roman"/>
                        <w:sz w:val="16"/>
                        <w:szCs w:val="16"/>
                        <w:lang w:val="es-US"/>
                      </w:rPr>
                      <w:t xml:space="preserve"> minutos) por respuesta, incluyendo el tiempo requerido para revisar las instrucciones, buscar fuentes de datos existentes, recolectar y mantener los datos necesarios, y completar y revisar la recopilación de datos. Envíe comentarios sobre esta estimación de carga o cualquier otro aspecto de esta recopilación de información, incluidas sugerencias para reducir esta carga, a: U.S. Department of Agriculture, Food and Nutrition Service, Office of Policy Support, 1320 Braddock Place, 5th Floor, Alexandria, VA 22306 ATTN: PRA (0584-xxxx). No devuelva el formulario completo a esta dirección.</w:t>
                    </w:r>
                  </w:p>
                  <w:p w14:paraId="4C655070" w14:textId="77777777" w:rsidR="009A5166" w:rsidRPr="00241DDA" w:rsidRDefault="009A5166" w:rsidP="009A5166">
                    <w:pPr>
                      <w:rPr>
                        <w:lang w:val="es-US"/>
                      </w:rPr>
                    </w:pPr>
                  </w:p>
                </w:txbxContent>
              </v:textbox>
              <w10:wrap type="topAndBottom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CA450F" w14:textId="77777777" w:rsidR="002867EF" w:rsidRPr="00CC6F21" w:rsidRDefault="002867EF" w:rsidP="003842A6">
      <w:pPr>
        <w:pStyle w:val="FootnoteSep"/>
      </w:pPr>
      <w:r>
        <w:separator/>
      </w:r>
    </w:p>
  </w:footnote>
  <w:footnote w:type="continuationSeparator" w:id="0">
    <w:p w14:paraId="28039002" w14:textId="77777777" w:rsidR="002867EF" w:rsidRPr="00CC6F21" w:rsidRDefault="002867EF" w:rsidP="003842A6">
      <w:pPr>
        <w:pStyle w:val="FootnoteSep"/>
      </w:pPr>
      <w:r>
        <w:continuationSeparator/>
      </w:r>
    </w:p>
  </w:footnote>
  <w:footnote w:type="continuationNotice" w:id="1">
    <w:p w14:paraId="5A7C1A75" w14:textId="77777777" w:rsidR="002867EF" w:rsidRDefault="002867EF" w:rsidP="003842A6">
      <w:pPr>
        <w:pStyle w:val="NoSpacin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32C49" w14:textId="77777777" w:rsidR="00130B48" w:rsidRDefault="00130B48">
    <w:pPr>
      <w:pStyle w:val="Header"/>
    </w:pPr>
    <w:r w:rsidRPr="004B10CE">
      <w:rPr>
        <w:b/>
      </w:rPr>
      <w:t>Chapter #</w:t>
    </w:r>
    <w:r w:rsidRPr="009D744D">
      <w:t xml:space="preserve"> </w:t>
    </w:r>
    <w:r>
      <w:t>Title of Chapter</w:t>
    </w:r>
    <w:r w:rsidRPr="0082290E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C446C" w14:textId="77777777" w:rsidR="00130B48" w:rsidRPr="00255B5A" w:rsidRDefault="00130B48" w:rsidP="00255B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F1E45" w14:textId="77777777" w:rsidR="00AD2565" w:rsidRDefault="00AD2565" w:rsidP="0051743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C48FCFC" w14:textId="77777777" w:rsidR="00AD2565" w:rsidRDefault="00AD2565" w:rsidP="00AD2565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3986F" w14:textId="2FF7AA9A" w:rsidR="00BF2AB7" w:rsidRPr="009A5166" w:rsidRDefault="00BF2AB7" w:rsidP="009A516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28478" w14:textId="77777777" w:rsidR="009A5166" w:rsidRPr="009A5166" w:rsidRDefault="009A5166" w:rsidP="009A5166">
    <w:pPr>
      <w:pStyle w:val="Header"/>
      <w:jc w:val="right"/>
      <w:rPr>
        <w:rFonts w:asciiTheme="minorHAnsi" w:hAnsiTheme="minorHAnsi" w:cstheme="minorHAnsi"/>
        <w:sz w:val="16"/>
        <w:szCs w:val="16"/>
      </w:rPr>
    </w:pPr>
    <w:r w:rsidRPr="009A5166">
      <w:rPr>
        <w:rFonts w:asciiTheme="minorHAnsi" w:hAnsiTheme="minorHAnsi" w:cstheme="minorHAnsi"/>
        <w:b/>
        <w:noProof/>
        <w:sz w:val="16"/>
        <w:szCs w:val="16"/>
      </w:rPr>
      <w:drawing>
        <wp:anchor distT="0" distB="0" distL="114300" distR="114300" simplePos="0" relativeHeight="251660289" behindDoc="0" locked="0" layoutInCell="1" allowOverlap="1" wp14:anchorId="6215D54D" wp14:editId="7AA4D1D9">
          <wp:simplePos x="0" y="0"/>
          <wp:positionH relativeFrom="margin">
            <wp:align>left</wp:align>
          </wp:positionH>
          <wp:positionV relativeFrom="paragraph">
            <wp:posOffset>9574</wp:posOffset>
          </wp:positionV>
          <wp:extent cx="1758462" cy="639509"/>
          <wp:effectExtent l="0" t="0" r="0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462" cy="639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A5166">
      <w:rPr>
        <w:rFonts w:asciiTheme="minorHAnsi" w:hAnsiTheme="minorHAnsi" w:cstheme="minorHAnsi"/>
        <w:sz w:val="16"/>
        <w:szCs w:val="16"/>
        <w:lang w:val="es-US"/>
      </w:rPr>
      <w:t xml:space="preserve"> Número de OMB: 0584-xxxx</w:t>
    </w:r>
  </w:p>
  <w:p w14:paraId="60C0DE1C" w14:textId="77777777" w:rsidR="009A5166" w:rsidRPr="00510A48" w:rsidRDefault="009A5166" w:rsidP="009A5166">
    <w:pPr>
      <w:pStyle w:val="Header"/>
      <w:jc w:val="right"/>
      <w:rPr>
        <w:rFonts w:asciiTheme="minorHAnsi" w:hAnsiTheme="minorHAnsi" w:cstheme="minorHAnsi"/>
        <w:iCs/>
        <w:sz w:val="16"/>
        <w:szCs w:val="16"/>
        <w:lang w:val="es-US"/>
      </w:rPr>
    </w:pPr>
    <w:r w:rsidRPr="00510A48">
      <w:rPr>
        <w:rFonts w:asciiTheme="minorHAnsi" w:hAnsiTheme="minorHAnsi" w:cstheme="minorHAnsi"/>
        <w:iCs/>
        <w:sz w:val="16"/>
        <w:szCs w:val="16"/>
        <w:lang w:val="es-US"/>
      </w:rPr>
      <w:t xml:space="preserve">Fecha de vencimiento: </w:t>
    </w:r>
    <w:proofErr w:type="spellStart"/>
    <w:r w:rsidRPr="00510A48">
      <w:rPr>
        <w:rFonts w:asciiTheme="minorHAnsi" w:hAnsiTheme="minorHAnsi" w:cstheme="minorHAnsi"/>
        <w:iCs/>
        <w:sz w:val="16"/>
        <w:szCs w:val="16"/>
        <w:lang w:val="es-US"/>
      </w:rPr>
      <w:t>xx</w:t>
    </w:r>
    <w:proofErr w:type="spellEnd"/>
    <w:r w:rsidRPr="00510A48">
      <w:rPr>
        <w:rFonts w:asciiTheme="minorHAnsi" w:hAnsiTheme="minorHAnsi" w:cstheme="minorHAnsi"/>
        <w:iCs/>
        <w:sz w:val="16"/>
        <w:szCs w:val="16"/>
        <w:lang w:val="es-US"/>
      </w:rPr>
      <w:t>/</w:t>
    </w:r>
    <w:proofErr w:type="spellStart"/>
    <w:r w:rsidRPr="00510A48">
      <w:rPr>
        <w:rFonts w:asciiTheme="minorHAnsi" w:hAnsiTheme="minorHAnsi" w:cstheme="minorHAnsi"/>
        <w:iCs/>
        <w:sz w:val="16"/>
        <w:szCs w:val="16"/>
        <w:lang w:val="es-US"/>
      </w:rPr>
      <w:t>xx</w:t>
    </w:r>
    <w:proofErr w:type="spellEnd"/>
    <w:r w:rsidRPr="00510A48">
      <w:rPr>
        <w:rFonts w:asciiTheme="minorHAnsi" w:hAnsiTheme="minorHAnsi" w:cstheme="minorHAnsi"/>
        <w:iCs/>
        <w:sz w:val="16"/>
        <w:szCs w:val="16"/>
        <w:lang w:val="es-US"/>
      </w:rPr>
      <w:t>/20xx</w:t>
    </w:r>
  </w:p>
  <w:p w14:paraId="5E768447" w14:textId="0C1DA07D" w:rsidR="00AD2565" w:rsidRPr="009A5166" w:rsidRDefault="00AD2565" w:rsidP="009A51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 w15:restartNumberingAfterBreak="0">
    <w:nsid w:val="FFFFFF83"/>
    <w:multiLevelType w:val="singleLevel"/>
    <w:tmpl w:val="2892EEE2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7628E"/>
      </w:rPr>
    </w:lvl>
  </w:abstractNum>
  <w:abstractNum w:abstractNumId="8" w15:restartNumberingAfterBreak="0">
    <w:nsid w:val="FFFFFF88"/>
    <w:multiLevelType w:val="multilevel"/>
    <w:tmpl w:val="DE8C33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9A0A1E98"/>
    <w:lvl w:ilvl="0" w:tplc="E76E28FC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886720">
      <w:numFmt w:val="decimal"/>
      <w:lvlText w:val=""/>
      <w:lvlJc w:val="left"/>
    </w:lvl>
    <w:lvl w:ilvl="2" w:tplc="A6E649FE">
      <w:numFmt w:val="decimal"/>
      <w:lvlText w:val=""/>
      <w:lvlJc w:val="left"/>
    </w:lvl>
    <w:lvl w:ilvl="3" w:tplc="F8986EBC">
      <w:numFmt w:val="decimal"/>
      <w:lvlText w:val=""/>
      <w:lvlJc w:val="left"/>
    </w:lvl>
    <w:lvl w:ilvl="4" w:tplc="950A2BAE">
      <w:numFmt w:val="decimal"/>
      <w:lvlText w:val=""/>
      <w:lvlJc w:val="left"/>
    </w:lvl>
    <w:lvl w:ilvl="5" w:tplc="10B092B8">
      <w:numFmt w:val="decimal"/>
      <w:lvlText w:val=""/>
      <w:lvlJc w:val="left"/>
    </w:lvl>
    <w:lvl w:ilvl="6" w:tplc="3F6A2826">
      <w:numFmt w:val="decimal"/>
      <w:lvlText w:val=""/>
      <w:lvlJc w:val="left"/>
    </w:lvl>
    <w:lvl w:ilvl="7" w:tplc="8DF8F25A">
      <w:numFmt w:val="decimal"/>
      <w:lvlText w:val=""/>
      <w:lvlJc w:val="left"/>
    </w:lvl>
    <w:lvl w:ilvl="8" w:tplc="FAF063E6">
      <w:numFmt w:val="decimal"/>
      <w:lvlText w:val=""/>
      <w:lvlJc w:val="left"/>
    </w:lvl>
  </w:abstractNum>
  <w:abstractNum w:abstractNumId="10" w15:restartNumberingAfterBreak="0">
    <w:nsid w:val="03E50D66"/>
    <w:multiLevelType w:val="hybridMultilevel"/>
    <w:tmpl w:val="9D4AC124"/>
    <w:styleLink w:val="Feature2"/>
    <w:lvl w:ilvl="0" w:tplc="04A698C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 w:tplc="8D986976">
      <w:start w:val="1"/>
      <w:numFmt w:val="lowerLetter"/>
      <w:lvlText w:val="%2)"/>
      <w:lvlJc w:val="left"/>
      <w:pPr>
        <w:ind w:left="720" w:hanging="360"/>
      </w:pPr>
    </w:lvl>
    <w:lvl w:ilvl="2" w:tplc="3D4CE698">
      <w:start w:val="1"/>
      <w:numFmt w:val="lowerRoman"/>
      <w:lvlText w:val="%3)"/>
      <w:lvlJc w:val="left"/>
      <w:pPr>
        <w:ind w:left="1080" w:hanging="360"/>
      </w:pPr>
    </w:lvl>
    <w:lvl w:ilvl="3" w:tplc="FFA4E94E">
      <w:start w:val="1"/>
      <w:numFmt w:val="decimal"/>
      <w:lvlText w:val="(%4)"/>
      <w:lvlJc w:val="left"/>
      <w:pPr>
        <w:ind w:left="1440" w:hanging="360"/>
      </w:pPr>
    </w:lvl>
    <w:lvl w:ilvl="4" w:tplc="0F08F4FA">
      <w:start w:val="1"/>
      <w:numFmt w:val="lowerLetter"/>
      <w:lvlText w:val="(%5)"/>
      <w:lvlJc w:val="left"/>
      <w:pPr>
        <w:ind w:left="1800" w:hanging="360"/>
      </w:pPr>
    </w:lvl>
    <w:lvl w:ilvl="5" w:tplc="CE728206">
      <w:start w:val="1"/>
      <w:numFmt w:val="lowerRoman"/>
      <w:lvlText w:val="(%6)"/>
      <w:lvlJc w:val="left"/>
      <w:pPr>
        <w:ind w:left="2160" w:hanging="360"/>
      </w:pPr>
    </w:lvl>
    <w:lvl w:ilvl="6" w:tplc="B62E713A">
      <w:start w:val="1"/>
      <w:numFmt w:val="decimal"/>
      <w:lvlText w:val="%7."/>
      <w:lvlJc w:val="left"/>
      <w:pPr>
        <w:ind w:left="2520" w:hanging="360"/>
      </w:pPr>
    </w:lvl>
    <w:lvl w:ilvl="7" w:tplc="3764756C">
      <w:start w:val="1"/>
      <w:numFmt w:val="lowerLetter"/>
      <w:lvlText w:val="%8."/>
      <w:lvlJc w:val="left"/>
      <w:pPr>
        <w:ind w:left="2880" w:hanging="360"/>
      </w:pPr>
    </w:lvl>
    <w:lvl w:ilvl="8" w:tplc="5216A3B4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8E56F9F"/>
    <w:multiLevelType w:val="hybridMultilevel"/>
    <w:tmpl w:val="0ABE7BFE"/>
    <w:lvl w:ilvl="0" w:tplc="35EC17EC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90C4FFD"/>
    <w:multiLevelType w:val="hybridMultilevel"/>
    <w:tmpl w:val="C1322D3C"/>
    <w:lvl w:ilvl="0" w:tplc="B05C346E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FF533D"/>
    <w:multiLevelType w:val="hybridMultilevel"/>
    <w:tmpl w:val="B3DEBA58"/>
    <w:lvl w:ilvl="0" w:tplc="47E47EF2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ED3016"/>
    <w:multiLevelType w:val="hybridMultilevel"/>
    <w:tmpl w:val="38EAD8E6"/>
    <w:lvl w:ilvl="0" w:tplc="7228F856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C53CFC"/>
    <w:multiLevelType w:val="hybridMultilevel"/>
    <w:tmpl w:val="BC7EA16A"/>
    <w:lvl w:ilvl="0" w:tplc="F154CD68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E28F9"/>
    <w:multiLevelType w:val="hybridMultilevel"/>
    <w:tmpl w:val="74BE203C"/>
    <w:lvl w:ilvl="0" w:tplc="02AA7E9A">
      <w:start w:val="1"/>
      <w:numFmt w:val="bullet"/>
      <w:lvlText w:val="○"/>
      <w:lvlJc w:val="left"/>
      <w:pPr>
        <w:tabs>
          <w:tab w:val="num" w:pos="648"/>
        </w:tabs>
        <w:ind w:left="648" w:hanging="216"/>
      </w:pPr>
      <w:rPr>
        <w:rFonts w:ascii="Arial Black" w:hAnsi="Arial Blac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D211AF"/>
    <w:multiLevelType w:val="hybridMultilevel"/>
    <w:tmpl w:val="13E6C8DA"/>
    <w:lvl w:ilvl="0" w:tplc="C18811EA">
      <w:start w:val="1"/>
      <w:numFmt w:val="bullet"/>
      <w:lvlText w:val="/"/>
      <w:lvlJc w:val="left"/>
      <w:pPr>
        <w:ind w:left="360" w:hanging="360"/>
      </w:pPr>
      <w:rPr>
        <w:rFonts w:ascii="Arial Black" w:hAnsi="Arial Black" w:hint="default"/>
        <w:color w:val="F1B51C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C700F5"/>
    <w:multiLevelType w:val="hybridMultilevel"/>
    <w:tmpl w:val="9C4EF412"/>
    <w:lvl w:ilvl="0" w:tplc="FCA6086A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2A39E7"/>
    <w:multiLevelType w:val="hybridMultilevel"/>
    <w:tmpl w:val="D4AA3DA0"/>
    <w:lvl w:ilvl="0" w:tplc="1020EFD4">
      <w:start w:val="1"/>
      <w:numFmt w:val="bullet"/>
      <w:lvlText w:val="/"/>
      <w:lvlJc w:val="left"/>
      <w:pPr>
        <w:tabs>
          <w:tab w:val="num" w:pos="216"/>
        </w:tabs>
        <w:ind w:left="216" w:hanging="216"/>
      </w:pPr>
      <w:rPr>
        <w:rFonts w:ascii="Arial Black" w:hAnsi="Arial Black" w:hint="default"/>
        <w:color w:val="F1B51C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16409"/>
    <w:multiLevelType w:val="hybridMultilevel"/>
    <w:tmpl w:val="4E9888C6"/>
    <w:lvl w:ilvl="0" w:tplc="384628C4">
      <w:start w:val="1"/>
      <w:numFmt w:val="upperRoman"/>
      <w:pStyle w:val="List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62108D7C">
      <w:start w:val="1"/>
      <w:numFmt w:val="upperLetter"/>
      <w:pStyle w:val="List2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79C279D8">
      <w:start w:val="1"/>
      <w:numFmt w:val="decimal"/>
      <w:pStyle w:val="List3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E95AC1AE">
      <w:start w:val="1"/>
      <w:numFmt w:val="lowerLetter"/>
      <w:pStyle w:val="List4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D1F688CA">
      <w:start w:val="1"/>
      <w:numFmt w:val="lowerRoman"/>
      <w:pStyle w:val="List5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 w:tplc="0E320E24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 w:tplc="C9B00D48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 w:tplc="E6F2533C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 w:tplc="AB741A6C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1" w15:restartNumberingAfterBreak="0">
    <w:nsid w:val="31386A63"/>
    <w:multiLevelType w:val="hybridMultilevel"/>
    <w:tmpl w:val="6D944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3D36BE"/>
    <w:multiLevelType w:val="hybridMultilevel"/>
    <w:tmpl w:val="BF709ED4"/>
    <w:lvl w:ilvl="0" w:tplc="91701164">
      <w:start w:val="1"/>
      <w:numFmt w:val="bullet"/>
      <w:pStyle w:val="TableListBullet2"/>
      <w:lvlText w:val=""/>
      <w:lvlJc w:val="left"/>
      <w:pPr>
        <w:tabs>
          <w:tab w:val="num" w:pos="432"/>
        </w:tabs>
        <w:ind w:left="432" w:hanging="216"/>
      </w:pPr>
      <w:rPr>
        <w:rFonts w:ascii="Symbol" w:hAnsi="Symbol" w:hint="default"/>
        <w:color w:val="27628E"/>
      </w:rPr>
    </w:lvl>
    <w:lvl w:ilvl="1" w:tplc="9ABE1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8F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5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E0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E7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D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8A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7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D1990"/>
    <w:multiLevelType w:val="hybridMultilevel"/>
    <w:tmpl w:val="2C9E33FA"/>
    <w:lvl w:ilvl="0" w:tplc="8D685E1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E536F2EE" w:tentative="1">
      <w:start w:val="1"/>
      <w:numFmt w:val="lowerLetter"/>
      <w:lvlText w:val="%2."/>
      <w:lvlJc w:val="left"/>
      <w:pPr>
        <w:ind w:left="1800" w:hanging="360"/>
      </w:pPr>
    </w:lvl>
    <w:lvl w:ilvl="2" w:tplc="46C6B0FC" w:tentative="1">
      <w:start w:val="1"/>
      <w:numFmt w:val="lowerRoman"/>
      <w:lvlText w:val="%3."/>
      <w:lvlJc w:val="right"/>
      <w:pPr>
        <w:ind w:left="2520" w:hanging="180"/>
      </w:pPr>
    </w:lvl>
    <w:lvl w:ilvl="3" w:tplc="4FE0B10A" w:tentative="1">
      <w:start w:val="1"/>
      <w:numFmt w:val="decimal"/>
      <w:lvlText w:val="%4."/>
      <w:lvlJc w:val="left"/>
      <w:pPr>
        <w:ind w:left="3240" w:hanging="360"/>
      </w:pPr>
    </w:lvl>
    <w:lvl w:ilvl="4" w:tplc="6B32C604" w:tentative="1">
      <w:start w:val="1"/>
      <w:numFmt w:val="lowerLetter"/>
      <w:lvlText w:val="%5."/>
      <w:lvlJc w:val="left"/>
      <w:pPr>
        <w:ind w:left="3960" w:hanging="360"/>
      </w:pPr>
    </w:lvl>
    <w:lvl w:ilvl="5" w:tplc="3572A762" w:tentative="1">
      <w:start w:val="1"/>
      <w:numFmt w:val="lowerRoman"/>
      <w:lvlText w:val="%6."/>
      <w:lvlJc w:val="right"/>
      <w:pPr>
        <w:ind w:left="4680" w:hanging="180"/>
      </w:pPr>
    </w:lvl>
    <w:lvl w:ilvl="6" w:tplc="DE2014EA" w:tentative="1">
      <w:start w:val="1"/>
      <w:numFmt w:val="decimal"/>
      <w:lvlText w:val="%7."/>
      <w:lvlJc w:val="left"/>
      <w:pPr>
        <w:ind w:left="5400" w:hanging="360"/>
      </w:pPr>
    </w:lvl>
    <w:lvl w:ilvl="7" w:tplc="AB2C570C" w:tentative="1">
      <w:start w:val="1"/>
      <w:numFmt w:val="lowerLetter"/>
      <w:lvlText w:val="%8."/>
      <w:lvlJc w:val="left"/>
      <w:pPr>
        <w:ind w:left="6120" w:hanging="360"/>
      </w:pPr>
    </w:lvl>
    <w:lvl w:ilvl="8" w:tplc="FCEA66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6" w15:restartNumberingAfterBreak="0">
    <w:nsid w:val="4E78147A"/>
    <w:multiLevelType w:val="hybridMultilevel"/>
    <w:tmpl w:val="B3320892"/>
    <w:lvl w:ilvl="0" w:tplc="EBA4ABE2">
      <w:start w:val="1"/>
      <w:numFmt w:val="bullet"/>
      <w:lvlText w:val="○"/>
      <w:lvlJc w:val="left"/>
      <w:pPr>
        <w:ind w:left="792" w:hanging="360"/>
      </w:pPr>
      <w:rPr>
        <w:rFonts w:ascii="Arial Black" w:hAnsi="Arial Blac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A6124B"/>
    <w:multiLevelType w:val="multilevel"/>
    <w:tmpl w:val="780847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55387DC8"/>
    <w:multiLevelType w:val="hybridMultilevel"/>
    <w:tmpl w:val="72BE40A2"/>
    <w:lvl w:ilvl="0" w:tplc="E3106DD2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DA1F2C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24EA727A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492A21F2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9CC6F958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 w:tplc="5E8237F2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8B9A26B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9FCA772A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F9C6AE1E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EE36962"/>
    <w:multiLevelType w:val="hybridMultilevel"/>
    <w:tmpl w:val="E1C25C48"/>
    <w:lvl w:ilvl="0" w:tplc="8A1271EE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E6FE4D78" w:tentative="1">
      <w:start w:val="1"/>
      <w:numFmt w:val="lowerLetter"/>
      <w:lvlText w:val="%2."/>
      <w:lvlJc w:val="left"/>
      <w:pPr>
        <w:ind w:left="1440" w:hanging="360"/>
      </w:pPr>
    </w:lvl>
    <w:lvl w:ilvl="2" w:tplc="6052B4A2" w:tentative="1">
      <w:start w:val="1"/>
      <w:numFmt w:val="lowerRoman"/>
      <w:lvlText w:val="%3."/>
      <w:lvlJc w:val="right"/>
      <w:pPr>
        <w:ind w:left="2160" w:hanging="180"/>
      </w:pPr>
    </w:lvl>
    <w:lvl w:ilvl="3" w:tplc="2BBAC2D4" w:tentative="1">
      <w:start w:val="1"/>
      <w:numFmt w:val="decimal"/>
      <w:lvlText w:val="%4."/>
      <w:lvlJc w:val="left"/>
      <w:pPr>
        <w:ind w:left="2880" w:hanging="360"/>
      </w:pPr>
    </w:lvl>
    <w:lvl w:ilvl="4" w:tplc="C5248704" w:tentative="1">
      <w:start w:val="1"/>
      <w:numFmt w:val="lowerLetter"/>
      <w:lvlText w:val="%5."/>
      <w:lvlJc w:val="left"/>
      <w:pPr>
        <w:ind w:left="3600" w:hanging="360"/>
      </w:pPr>
    </w:lvl>
    <w:lvl w:ilvl="5" w:tplc="3690B6B2" w:tentative="1">
      <w:start w:val="1"/>
      <w:numFmt w:val="lowerRoman"/>
      <w:lvlText w:val="%6."/>
      <w:lvlJc w:val="right"/>
      <w:pPr>
        <w:ind w:left="4320" w:hanging="180"/>
      </w:pPr>
    </w:lvl>
    <w:lvl w:ilvl="6" w:tplc="780E26F6" w:tentative="1">
      <w:start w:val="1"/>
      <w:numFmt w:val="decimal"/>
      <w:lvlText w:val="%7."/>
      <w:lvlJc w:val="left"/>
      <w:pPr>
        <w:ind w:left="5040" w:hanging="360"/>
      </w:pPr>
    </w:lvl>
    <w:lvl w:ilvl="7" w:tplc="046E580C" w:tentative="1">
      <w:start w:val="1"/>
      <w:numFmt w:val="lowerLetter"/>
      <w:lvlText w:val="%8."/>
      <w:lvlJc w:val="left"/>
      <w:pPr>
        <w:ind w:left="5760" w:hanging="360"/>
      </w:pPr>
    </w:lvl>
    <w:lvl w:ilvl="8" w:tplc="40382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833B74"/>
    <w:multiLevelType w:val="hybridMultilevel"/>
    <w:tmpl w:val="CEF88630"/>
    <w:lvl w:ilvl="0" w:tplc="BDCCACEC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Symbol" w:hAnsi="Symbol" w:hint="default"/>
        <w:color w:val="046B5C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1A31F9"/>
    <w:multiLevelType w:val="singleLevel"/>
    <w:tmpl w:val="ABC2D4F2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2" w15:restartNumberingAfterBreak="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25"/>
  </w:num>
  <w:num w:numId="9">
    <w:abstractNumId w:val="24"/>
  </w:num>
  <w:num w:numId="10">
    <w:abstractNumId w:val="11"/>
  </w:num>
  <w:num w:numId="11">
    <w:abstractNumId w:val="15"/>
  </w:num>
  <w:num w:numId="12">
    <w:abstractNumId w:val="13"/>
  </w:num>
  <w:num w:numId="13">
    <w:abstractNumId w:val="28"/>
  </w:num>
  <w:num w:numId="14">
    <w:abstractNumId w:val="20"/>
  </w:num>
  <w:num w:numId="15">
    <w:abstractNumId w:val="10"/>
  </w:num>
  <w:num w:numId="16">
    <w:abstractNumId w:val="18"/>
  </w:num>
  <w:num w:numId="17">
    <w:abstractNumId w:val="29"/>
  </w:num>
  <w:num w:numId="18">
    <w:abstractNumId w:val="32"/>
  </w:num>
  <w:num w:numId="19">
    <w:abstractNumId w:val="31"/>
  </w:num>
  <w:num w:numId="20">
    <w:abstractNumId w:val="12"/>
  </w:num>
  <w:num w:numId="21">
    <w:abstractNumId w:val="22"/>
  </w:num>
  <w:num w:numId="22">
    <w:abstractNumId w:val="27"/>
  </w:num>
  <w:num w:numId="23">
    <w:abstractNumId w:val="23"/>
  </w:num>
  <w:num w:numId="24">
    <w:abstractNumId w:val="14"/>
  </w:num>
  <w:num w:numId="25">
    <w:abstractNumId w:val="31"/>
    <w:lvlOverride w:ilvl="0">
      <w:startOverride w:val="1"/>
    </w:lvlOverride>
  </w:num>
  <w:num w:numId="26">
    <w:abstractNumId w:val="17"/>
  </w:num>
  <w:num w:numId="27">
    <w:abstractNumId w:val="30"/>
  </w:num>
  <w:num w:numId="28">
    <w:abstractNumId w:val="26"/>
  </w:num>
  <w:num w:numId="29">
    <w:abstractNumId w:val="3"/>
    <w:lvlOverride w:ilvl="0">
      <w:startOverride w:val="1"/>
    </w:lvlOverride>
  </w:num>
  <w:num w:numId="30">
    <w:abstractNumId w:val="16"/>
  </w:num>
  <w:num w:numId="31">
    <w:abstractNumId w:val="8"/>
    <w:lvlOverride w:ilvl="0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19"/>
  </w:num>
  <w:num w:numId="35">
    <w:abstractNumId w:val="30"/>
  </w:num>
  <w:num w:numId="36">
    <w:abstractNumId w:val="16"/>
  </w:num>
  <w:num w:numId="37">
    <w:abstractNumId w:val="8"/>
  </w:num>
  <w:num w:numId="38">
    <w:abstractNumId w:val="3"/>
  </w:num>
  <w:num w:numId="39">
    <w:abstractNumId w:val="2"/>
  </w:num>
  <w:num w:numId="40">
    <w:abstractNumId w:val="19"/>
  </w:num>
  <w:num w:numId="41">
    <w:abstractNumId w:val="9"/>
  </w:num>
  <w:num w:numId="42">
    <w:abstractNumId w:val="7"/>
  </w:num>
  <w:num w:numId="43">
    <w:abstractNumId w:val="6"/>
  </w:num>
  <w:num w:numId="44">
    <w:abstractNumId w:val="8"/>
  </w:num>
  <w:num w:numId="45">
    <w:abstractNumId w:val="3"/>
  </w:num>
  <w:num w:numId="46">
    <w:abstractNumId w:val="2"/>
  </w:num>
  <w:num w:numId="47">
    <w:abstractNumId w:val="31"/>
    <w:lvlOverride w:ilvl="0">
      <w:startOverride w:val="1"/>
    </w:lvlOverride>
  </w:num>
  <w:num w:numId="48">
    <w:abstractNumId w:val="31"/>
    <w:lvlOverride w:ilvl="0">
      <w:startOverride w:val="1"/>
    </w:lvlOverride>
  </w:num>
  <w:num w:numId="49">
    <w:abstractNumId w:val="31"/>
    <w:lvlOverride w:ilvl="0">
      <w:startOverride w:val="1"/>
    </w:lvlOverride>
  </w:num>
  <w:num w:numId="50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ocumentProtection w:formatting="1" w:enforcement="0"/>
  <w:styleLockTheme/>
  <w:styleLockQFSet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D2A"/>
    <w:rsid w:val="00004440"/>
    <w:rsid w:val="00004AAA"/>
    <w:rsid w:val="00004DCC"/>
    <w:rsid w:val="00005CF0"/>
    <w:rsid w:val="00007690"/>
    <w:rsid w:val="000077E6"/>
    <w:rsid w:val="00007FE1"/>
    <w:rsid w:val="00011527"/>
    <w:rsid w:val="0001315B"/>
    <w:rsid w:val="00014CA9"/>
    <w:rsid w:val="000150BC"/>
    <w:rsid w:val="00015394"/>
    <w:rsid w:val="00015C89"/>
    <w:rsid w:val="00016C44"/>
    <w:rsid w:val="00023F49"/>
    <w:rsid w:val="000253F0"/>
    <w:rsid w:val="00027E44"/>
    <w:rsid w:val="0003072A"/>
    <w:rsid w:val="000336D2"/>
    <w:rsid w:val="00033B02"/>
    <w:rsid w:val="00033BA6"/>
    <w:rsid w:val="00034595"/>
    <w:rsid w:val="00036CF4"/>
    <w:rsid w:val="00037779"/>
    <w:rsid w:val="0004019D"/>
    <w:rsid w:val="00041CBC"/>
    <w:rsid w:val="0004484A"/>
    <w:rsid w:val="00046646"/>
    <w:rsid w:val="000472D2"/>
    <w:rsid w:val="000477EB"/>
    <w:rsid w:val="00047EE9"/>
    <w:rsid w:val="00053204"/>
    <w:rsid w:val="000537E6"/>
    <w:rsid w:val="00053F99"/>
    <w:rsid w:val="000565E8"/>
    <w:rsid w:val="00056BBD"/>
    <w:rsid w:val="000579C7"/>
    <w:rsid w:val="00060D38"/>
    <w:rsid w:val="000612CC"/>
    <w:rsid w:val="00064B6C"/>
    <w:rsid w:val="00064CFB"/>
    <w:rsid w:val="00065DE1"/>
    <w:rsid w:val="000674D8"/>
    <w:rsid w:val="00070D5A"/>
    <w:rsid w:val="000719B9"/>
    <w:rsid w:val="000722B7"/>
    <w:rsid w:val="00075877"/>
    <w:rsid w:val="00076138"/>
    <w:rsid w:val="00082872"/>
    <w:rsid w:val="00083B3A"/>
    <w:rsid w:val="00084082"/>
    <w:rsid w:val="00084318"/>
    <w:rsid w:val="00084D22"/>
    <w:rsid w:val="0008613A"/>
    <w:rsid w:val="00090334"/>
    <w:rsid w:val="000910A5"/>
    <w:rsid w:val="00091161"/>
    <w:rsid w:val="000911A7"/>
    <w:rsid w:val="000915A1"/>
    <w:rsid w:val="00091C8A"/>
    <w:rsid w:val="000933D6"/>
    <w:rsid w:val="00093614"/>
    <w:rsid w:val="00094C49"/>
    <w:rsid w:val="00095140"/>
    <w:rsid w:val="00095A1E"/>
    <w:rsid w:val="00097CD7"/>
    <w:rsid w:val="000A39BA"/>
    <w:rsid w:val="000A3A29"/>
    <w:rsid w:val="000A6656"/>
    <w:rsid w:val="000B1298"/>
    <w:rsid w:val="000B29A2"/>
    <w:rsid w:val="000B4E8A"/>
    <w:rsid w:val="000B7351"/>
    <w:rsid w:val="000C0940"/>
    <w:rsid w:val="000C151D"/>
    <w:rsid w:val="000C1988"/>
    <w:rsid w:val="000C2957"/>
    <w:rsid w:val="000C5461"/>
    <w:rsid w:val="000C55C3"/>
    <w:rsid w:val="000C614D"/>
    <w:rsid w:val="000C699A"/>
    <w:rsid w:val="000C6E87"/>
    <w:rsid w:val="000D133A"/>
    <w:rsid w:val="000D1B57"/>
    <w:rsid w:val="000D1C4C"/>
    <w:rsid w:val="000D1FF5"/>
    <w:rsid w:val="000D29F0"/>
    <w:rsid w:val="000D39A0"/>
    <w:rsid w:val="000D7265"/>
    <w:rsid w:val="000E0819"/>
    <w:rsid w:val="000E1243"/>
    <w:rsid w:val="000E24C8"/>
    <w:rsid w:val="000E2FBA"/>
    <w:rsid w:val="000E5373"/>
    <w:rsid w:val="000F0883"/>
    <w:rsid w:val="000F0C0A"/>
    <w:rsid w:val="000F249C"/>
    <w:rsid w:val="000F45D6"/>
    <w:rsid w:val="000F45FC"/>
    <w:rsid w:val="000F5520"/>
    <w:rsid w:val="000F5AB1"/>
    <w:rsid w:val="000F5D13"/>
    <w:rsid w:val="000F79B8"/>
    <w:rsid w:val="00100A7A"/>
    <w:rsid w:val="001035CC"/>
    <w:rsid w:val="00106E64"/>
    <w:rsid w:val="00110D5F"/>
    <w:rsid w:val="00110EE5"/>
    <w:rsid w:val="00114550"/>
    <w:rsid w:val="001150FE"/>
    <w:rsid w:val="001153CD"/>
    <w:rsid w:val="00115541"/>
    <w:rsid w:val="00117869"/>
    <w:rsid w:val="00120111"/>
    <w:rsid w:val="0012038B"/>
    <w:rsid w:val="001204F5"/>
    <w:rsid w:val="001217DE"/>
    <w:rsid w:val="00124FE1"/>
    <w:rsid w:val="00125DDF"/>
    <w:rsid w:val="00125FA2"/>
    <w:rsid w:val="001276A4"/>
    <w:rsid w:val="00127793"/>
    <w:rsid w:val="001302BD"/>
    <w:rsid w:val="00130B48"/>
    <w:rsid w:val="00131893"/>
    <w:rsid w:val="001343B6"/>
    <w:rsid w:val="001360F2"/>
    <w:rsid w:val="00136129"/>
    <w:rsid w:val="0014130E"/>
    <w:rsid w:val="00142E2B"/>
    <w:rsid w:val="001432CE"/>
    <w:rsid w:val="00144FBF"/>
    <w:rsid w:val="001450E4"/>
    <w:rsid w:val="00145D05"/>
    <w:rsid w:val="00145F3A"/>
    <w:rsid w:val="00146BA5"/>
    <w:rsid w:val="0015348D"/>
    <w:rsid w:val="001541D6"/>
    <w:rsid w:val="00154E93"/>
    <w:rsid w:val="001555F7"/>
    <w:rsid w:val="0016068B"/>
    <w:rsid w:val="001606FF"/>
    <w:rsid w:val="00161870"/>
    <w:rsid w:val="0016331B"/>
    <w:rsid w:val="0016400A"/>
    <w:rsid w:val="001645B2"/>
    <w:rsid w:val="0016728D"/>
    <w:rsid w:val="001673B1"/>
    <w:rsid w:val="0017049A"/>
    <w:rsid w:val="00173FB5"/>
    <w:rsid w:val="00176C05"/>
    <w:rsid w:val="001776C2"/>
    <w:rsid w:val="0018145F"/>
    <w:rsid w:val="001827DF"/>
    <w:rsid w:val="00182B49"/>
    <w:rsid w:val="001836E5"/>
    <w:rsid w:val="00184240"/>
    <w:rsid w:val="00185DBF"/>
    <w:rsid w:val="001874BE"/>
    <w:rsid w:val="00190860"/>
    <w:rsid w:val="001922D2"/>
    <w:rsid w:val="001958C3"/>
    <w:rsid w:val="0019753A"/>
    <w:rsid w:val="00197E1D"/>
    <w:rsid w:val="001A074F"/>
    <w:rsid w:val="001A095C"/>
    <w:rsid w:val="001A1F0A"/>
    <w:rsid w:val="001A1FA1"/>
    <w:rsid w:val="001A4946"/>
    <w:rsid w:val="001A691F"/>
    <w:rsid w:val="001A770B"/>
    <w:rsid w:val="001A7BA2"/>
    <w:rsid w:val="001A7D76"/>
    <w:rsid w:val="001B13B1"/>
    <w:rsid w:val="001B2532"/>
    <w:rsid w:val="001B30D0"/>
    <w:rsid w:val="001B3F3D"/>
    <w:rsid w:val="001B484A"/>
    <w:rsid w:val="001B5402"/>
    <w:rsid w:val="001B5915"/>
    <w:rsid w:val="001B5AE2"/>
    <w:rsid w:val="001B6905"/>
    <w:rsid w:val="001B7AE6"/>
    <w:rsid w:val="001C3BCA"/>
    <w:rsid w:val="001C4DCF"/>
    <w:rsid w:val="001D062B"/>
    <w:rsid w:val="001D25DA"/>
    <w:rsid w:val="001D30CB"/>
    <w:rsid w:val="001D469C"/>
    <w:rsid w:val="001D5E8F"/>
    <w:rsid w:val="001D6E23"/>
    <w:rsid w:val="001D787D"/>
    <w:rsid w:val="001E1A71"/>
    <w:rsid w:val="001E2900"/>
    <w:rsid w:val="001E35E0"/>
    <w:rsid w:val="001E4003"/>
    <w:rsid w:val="001E402A"/>
    <w:rsid w:val="001E5927"/>
    <w:rsid w:val="001E6964"/>
    <w:rsid w:val="001E6BC6"/>
    <w:rsid w:val="001F1194"/>
    <w:rsid w:val="001F18E0"/>
    <w:rsid w:val="001F1D96"/>
    <w:rsid w:val="001F2597"/>
    <w:rsid w:val="001F399C"/>
    <w:rsid w:val="001F4880"/>
    <w:rsid w:val="001F6E51"/>
    <w:rsid w:val="001F6F3D"/>
    <w:rsid w:val="0020050F"/>
    <w:rsid w:val="002020D4"/>
    <w:rsid w:val="00205654"/>
    <w:rsid w:val="002058B8"/>
    <w:rsid w:val="0020636B"/>
    <w:rsid w:val="00207B4D"/>
    <w:rsid w:val="0021146A"/>
    <w:rsid w:val="00212B22"/>
    <w:rsid w:val="00213758"/>
    <w:rsid w:val="00213980"/>
    <w:rsid w:val="00214FEA"/>
    <w:rsid w:val="00216757"/>
    <w:rsid w:val="00217AA4"/>
    <w:rsid w:val="002214A1"/>
    <w:rsid w:val="002225E7"/>
    <w:rsid w:val="00222AA8"/>
    <w:rsid w:val="00222C00"/>
    <w:rsid w:val="0022368A"/>
    <w:rsid w:val="00223CF5"/>
    <w:rsid w:val="002260F0"/>
    <w:rsid w:val="00227F10"/>
    <w:rsid w:val="0023207B"/>
    <w:rsid w:val="002330D8"/>
    <w:rsid w:val="00233297"/>
    <w:rsid w:val="00233ACA"/>
    <w:rsid w:val="0023403C"/>
    <w:rsid w:val="002342C5"/>
    <w:rsid w:val="00236488"/>
    <w:rsid w:val="0024044A"/>
    <w:rsid w:val="00241063"/>
    <w:rsid w:val="0024139C"/>
    <w:rsid w:val="00241DDA"/>
    <w:rsid w:val="00241FA1"/>
    <w:rsid w:val="00243C1C"/>
    <w:rsid w:val="00245C35"/>
    <w:rsid w:val="00245E02"/>
    <w:rsid w:val="00246294"/>
    <w:rsid w:val="00246C73"/>
    <w:rsid w:val="00246DD9"/>
    <w:rsid w:val="002510C2"/>
    <w:rsid w:val="00251398"/>
    <w:rsid w:val="002517FC"/>
    <w:rsid w:val="002533ED"/>
    <w:rsid w:val="00253D22"/>
    <w:rsid w:val="00253D96"/>
    <w:rsid w:val="00254312"/>
    <w:rsid w:val="00254429"/>
    <w:rsid w:val="00255594"/>
    <w:rsid w:val="00256CB0"/>
    <w:rsid w:val="00260026"/>
    <w:rsid w:val="002602D0"/>
    <w:rsid w:val="0026097C"/>
    <w:rsid w:val="00261FCF"/>
    <w:rsid w:val="0026277A"/>
    <w:rsid w:val="00264304"/>
    <w:rsid w:val="002665DA"/>
    <w:rsid w:val="00267ABA"/>
    <w:rsid w:val="00271DDE"/>
    <w:rsid w:val="002721E8"/>
    <w:rsid w:val="0027240C"/>
    <w:rsid w:val="00272570"/>
    <w:rsid w:val="00273689"/>
    <w:rsid w:val="00273E2C"/>
    <w:rsid w:val="002748E3"/>
    <w:rsid w:val="00275207"/>
    <w:rsid w:val="0027597E"/>
    <w:rsid w:val="00275D7E"/>
    <w:rsid w:val="00275ED2"/>
    <w:rsid w:val="00280C09"/>
    <w:rsid w:val="00281D1A"/>
    <w:rsid w:val="00281DE7"/>
    <w:rsid w:val="00283514"/>
    <w:rsid w:val="002838B7"/>
    <w:rsid w:val="00283A02"/>
    <w:rsid w:val="002849E3"/>
    <w:rsid w:val="00285E1D"/>
    <w:rsid w:val="002860ED"/>
    <w:rsid w:val="002861E9"/>
    <w:rsid w:val="002867EF"/>
    <w:rsid w:val="0028762D"/>
    <w:rsid w:val="002909EE"/>
    <w:rsid w:val="00290ADF"/>
    <w:rsid w:val="00290B8A"/>
    <w:rsid w:val="002917F7"/>
    <w:rsid w:val="00292E35"/>
    <w:rsid w:val="0029489C"/>
    <w:rsid w:val="002960E7"/>
    <w:rsid w:val="00296669"/>
    <w:rsid w:val="00296C51"/>
    <w:rsid w:val="00297F46"/>
    <w:rsid w:val="002A131C"/>
    <w:rsid w:val="002A32E2"/>
    <w:rsid w:val="002A3FD4"/>
    <w:rsid w:val="002A51F3"/>
    <w:rsid w:val="002A6431"/>
    <w:rsid w:val="002A652D"/>
    <w:rsid w:val="002A6954"/>
    <w:rsid w:val="002B0EE7"/>
    <w:rsid w:val="002B1EC4"/>
    <w:rsid w:val="002B4855"/>
    <w:rsid w:val="002B551B"/>
    <w:rsid w:val="002B6D3C"/>
    <w:rsid w:val="002B6E26"/>
    <w:rsid w:val="002C090F"/>
    <w:rsid w:val="002C1CC2"/>
    <w:rsid w:val="002C3499"/>
    <w:rsid w:val="002C7023"/>
    <w:rsid w:val="002D0406"/>
    <w:rsid w:val="002D04C8"/>
    <w:rsid w:val="002D061A"/>
    <w:rsid w:val="002D2A10"/>
    <w:rsid w:val="002D4533"/>
    <w:rsid w:val="002D4865"/>
    <w:rsid w:val="002D7125"/>
    <w:rsid w:val="002D7812"/>
    <w:rsid w:val="002E385A"/>
    <w:rsid w:val="002E4949"/>
    <w:rsid w:val="002E6B89"/>
    <w:rsid w:val="002E6E25"/>
    <w:rsid w:val="002E72B7"/>
    <w:rsid w:val="002F1308"/>
    <w:rsid w:val="002F3BC4"/>
    <w:rsid w:val="002F472F"/>
    <w:rsid w:val="002F7249"/>
    <w:rsid w:val="002F73EB"/>
    <w:rsid w:val="003012F0"/>
    <w:rsid w:val="003029EF"/>
    <w:rsid w:val="00306985"/>
    <w:rsid w:val="003101A9"/>
    <w:rsid w:val="0031043A"/>
    <w:rsid w:val="00310DA1"/>
    <w:rsid w:val="00310E79"/>
    <w:rsid w:val="00310FB2"/>
    <w:rsid w:val="00311676"/>
    <w:rsid w:val="00311E7C"/>
    <w:rsid w:val="00314840"/>
    <w:rsid w:val="003150DD"/>
    <w:rsid w:val="00315AB0"/>
    <w:rsid w:val="00315C09"/>
    <w:rsid w:val="00317296"/>
    <w:rsid w:val="00317A49"/>
    <w:rsid w:val="00322357"/>
    <w:rsid w:val="00323080"/>
    <w:rsid w:val="003239AA"/>
    <w:rsid w:val="0032421B"/>
    <w:rsid w:val="00324F33"/>
    <w:rsid w:val="003253D6"/>
    <w:rsid w:val="00325C25"/>
    <w:rsid w:val="00326BEA"/>
    <w:rsid w:val="003304D3"/>
    <w:rsid w:val="003306A6"/>
    <w:rsid w:val="00336603"/>
    <w:rsid w:val="00337B88"/>
    <w:rsid w:val="0034283B"/>
    <w:rsid w:val="00343C1D"/>
    <w:rsid w:val="00343EA2"/>
    <w:rsid w:val="00344028"/>
    <w:rsid w:val="00346544"/>
    <w:rsid w:val="00351630"/>
    <w:rsid w:val="003542F4"/>
    <w:rsid w:val="00354C20"/>
    <w:rsid w:val="003550E5"/>
    <w:rsid w:val="0035629B"/>
    <w:rsid w:val="00356DE9"/>
    <w:rsid w:val="00363132"/>
    <w:rsid w:val="00363647"/>
    <w:rsid w:val="00364B94"/>
    <w:rsid w:val="00370758"/>
    <w:rsid w:val="003708F8"/>
    <w:rsid w:val="00370AAF"/>
    <w:rsid w:val="00370E2E"/>
    <w:rsid w:val="003723B6"/>
    <w:rsid w:val="00373B1B"/>
    <w:rsid w:val="00374143"/>
    <w:rsid w:val="0037480A"/>
    <w:rsid w:val="00376D12"/>
    <w:rsid w:val="003771BE"/>
    <w:rsid w:val="00383FE1"/>
    <w:rsid w:val="003842A6"/>
    <w:rsid w:val="003868C5"/>
    <w:rsid w:val="0038753A"/>
    <w:rsid w:val="00391B47"/>
    <w:rsid w:val="00391D57"/>
    <w:rsid w:val="00393366"/>
    <w:rsid w:val="003935E8"/>
    <w:rsid w:val="003937C3"/>
    <w:rsid w:val="003958E4"/>
    <w:rsid w:val="00397224"/>
    <w:rsid w:val="003975B3"/>
    <w:rsid w:val="00397DA3"/>
    <w:rsid w:val="003A1025"/>
    <w:rsid w:val="003A117A"/>
    <w:rsid w:val="003A32F7"/>
    <w:rsid w:val="003A4E13"/>
    <w:rsid w:val="003A55B8"/>
    <w:rsid w:val="003A70C4"/>
    <w:rsid w:val="003B12CB"/>
    <w:rsid w:val="003B2582"/>
    <w:rsid w:val="003B25C1"/>
    <w:rsid w:val="003B3B48"/>
    <w:rsid w:val="003B5480"/>
    <w:rsid w:val="003B75D1"/>
    <w:rsid w:val="003B7B39"/>
    <w:rsid w:val="003C25A8"/>
    <w:rsid w:val="003C2863"/>
    <w:rsid w:val="003C3A5C"/>
    <w:rsid w:val="003C63EF"/>
    <w:rsid w:val="003C7286"/>
    <w:rsid w:val="003D0C82"/>
    <w:rsid w:val="003D0FFC"/>
    <w:rsid w:val="003D32FE"/>
    <w:rsid w:val="003D396C"/>
    <w:rsid w:val="003D3D56"/>
    <w:rsid w:val="003D40D7"/>
    <w:rsid w:val="003D5828"/>
    <w:rsid w:val="003D6D3B"/>
    <w:rsid w:val="003D7101"/>
    <w:rsid w:val="003D738D"/>
    <w:rsid w:val="003D7CA2"/>
    <w:rsid w:val="003D7EC0"/>
    <w:rsid w:val="003E08CD"/>
    <w:rsid w:val="003E3736"/>
    <w:rsid w:val="003E40FF"/>
    <w:rsid w:val="003E4365"/>
    <w:rsid w:val="003E788B"/>
    <w:rsid w:val="003F020C"/>
    <w:rsid w:val="003F046C"/>
    <w:rsid w:val="003F0A06"/>
    <w:rsid w:val="003F448F"/>
    <w:rsid w:val="003F4AFC"/>
    <w:rsid w:val="003F52FB"/>
    <w:rsid w:val="003F5959"/>
    <w:rsid w:val="003F59C8"/>
    <w:rsid w:val="003F71D1"/>
    <w:rsid w:val="003F743E"/>
    <w:rsid w:val="003F757E"/>
    <w:rsid w:val="003F79FE"/>
    <w:rsid w:val="003F7A8F"/>
    <w:rsid w:val="00401936"/>
    <w:rsid w:val="00401C1D"/>
    <w:rsid w:val="00405CAB"/>
    <w:rsid w:val="00410744"/>
    <w:rsid w:val="0041080B"/>
    <w:rsid w:val="00411FF6"/>
    <w:rsid w:val="00412D75"/>
    <w:rsid w:val="0041335E"/>
    <w:rsid w:val="004146B1"/>
    <w:rsid w:val="00420ECE"/>
    <w:rsid w:val="00421951"/>
    <w:rsid w:val="0042260F"/>
    <w:rsid w:val="004229F6"/>
    <w:rsid w:val="00423787"/>
    <w:rsid w:val="004237F7"/>
    <w:rsid w:val="0042483F"/>
    <w:rsid w:val="00426C5A"/>
    <w:rsid w:val="0042745E"/>
    <w:rsid w:val="00430092"/>
    <w:rsid w:val="004310E5"/>
    <w:rsid w:val="00433D5E"/>
    <w:rsid w:val="004346E0"/>
    <w:rsid w:val="004347B2"/>
    <w:rsid w:val="00436973"/>
    <w:rsid w:val="00440445"/>
    <w:rsid w:val="00442C45"/>
    <w:rsid w:val="00442E32"/>
    <w:rsid w:val="004439F8"/>
    <w:rsid w:val="00443F45"/>
    <w:rsid w:val="004448DD"/>
    <w:rsid w:val="00444F5D"/>
    <w:rsid w:val="004456F4"/>
    <w:rsid w:val="00451078"/>
    <w:rsid w:val="00451083"/>
    <w:rsid w:val="004515D5"/>
    <w:rsid w:val="0045203C"/>
    <w:rsid w:val="00452845"/>
    <w:rsid w:val="00455CD5"/>
    <w:rsid w:val="004560AF"/>
    <w:rsid w:val="00456D48"/>
    <w:rsid w:val="00457C40"/>
    <w:rsid w:val="0046198A"/>
    <w:rsid w:val="00461DE8"/>
    <w:rsid w:val="00461FA7"/>
    <w:rsid w:val="00465BF8"/>
    <w:rsid w:val="00465EF0"/>
    <w:rsid w:val="00470A49"/>
    <w:rsid w:val="004712BA"/>
    <w:rsid w:val="004715A1"/>
    <w:rsid w:val="0047164E"/>
    <w:rsid w:val="004716D6"/>
    <w:rsid w:val="00471F33"/>
    <w:rsid w:val="00475995"/>
    <w:rsid w:val="004765E8"/>
    <w:rsid w:val="004769A6"/>
    <w:rsid w:val="00476FFC"/>
    <w:rsid w:val="0048034F"/>
    <w:rsid w:val="00482DF6"/>
    <w:rsid w:val="004836DB"/>
    <w:rsid w:val="00485BD5"/>
    <w:rsid w:val="00490340"/>
    <w:rsid w:val="00490683"/>
    <w:rsid w:val="00495B9A"/>
    <w:rsid w:val="00496D69"/>
    <w:rsid w:val="00496F66"/>
    <w:rsid w:val="00497D58"/>
    <w:rsid w:val="00497E37"/>
    <w:rsid w:val="004A0704"/>
    <w:rsid w:val="004A1C7D"/>
    <w:rsid w:val="004A1EB3"/>
    <w:rsid w:val="004A2DBA"/>
    <w:rsid w:val="004A69DD"/>
    <w:rsid w:val="004A7130"/>
    <w:rsid w:val="004A771F"/>
    <w:rsid w:val="004B0AB8"/>
    <w:rsid w:val="004B10CE"/>
    <w:rsid w:val="004B2179"/>
    <w:rsid w:val="004B2E0C"/>
    <w:rsid w:val="004B3DD4"/>
    <w:rsid w:val="004B40F0"/>
    <w:rsid w:val="004B64BA"/>
    <w:rsid w:val="004B6825"/>
    <w:rsid w:val="004B7641"/>
    <w:rsid w:val="004B79D8"/>
    <w:rsid w:val="004C1AA9"/>
    <w:rsid w:val="004C2C01"/>
    <w:rsid w:val="004C2FB4"/>
    <w:rsid w:val="004C3090"/>
    <w:rsid w:val="004C3238"/>
    <w:rsid w:val="004C39ED"/>
    <w:rsid w:val="004C3E0E"/>
    <w:rsid w:val="004C40AA"/>
    <w:rsid w:val="004C50BB"/>
    <w:rsid w:val="004C714A"/>
    <w:rsid w:val="004C7158"/>
    <w:rsid w:val="004C785A"/>
    <w:rsid w:val="004D0FD2"/>
    <w:rsid w:val="004D1C99"/>
    <w:rsid w:val="004D20FF"/>
    <w:rsid w:val="004D25C7"/>
    <w:rsid w:val="004D4FC2"/>
    <w:rsid w:val="004D6981"/>
    <w:rsid w:val="004D6A6D"/>
    <w:rsid w:val="004D72E2"/>
    <w:rsid w:val="004D7574"/>
    <w:rsid w:val="004D7586"/>
    <w:rsid w:val="004E596F"/>
    <w:rsid w:val="004E694A"/>
    <w:rsid w:val="004E6EB8"/>
    <w:rsid w:val="004E6EF8"/>
    <w:rsid w:val="004E6FB2"/>
    <w:rsid w:val="004E729B"/>
    <w:rsid w:val="004E7E03"/>
    <w:rsid w:val="004F2EA4"/>
    <w:rsid w:val="004F30AB"/>
    <w:rsid w:val="004F3361"/>
    <w:rsid w:val="004F6225"/>
    <w:rsid w:val="004F6B30"/>
    <w:rsid w:val="00502528"/>
    <w:rsid w:val="005028C0"/>
    <w:rsid w:val="00503D3E"/>
    <w:rsid w:val="00504055"/>
    <w:rsid w:val="0050504D"/>
    <w:rsid w:val="00507356"/>
    <w:rsid w:val="0050765A"/>
    <w:rsid w:val="00510A48"/>
    <w:rsid w:val="00511612"/>
    <w:rsid w:val="00511954"/>
    <w:rsid w:val="00512052"/>
    <w:rsid w:val="00513099"/>
    <w:rsid w:val="00515D16"/>
    <w:rsid w:val="00516E57"/>
    <w:rsid w:val="00523330"/>
    <w:rsid w:val="005268FF"/>
    <w:rsid w:val="00526C21"/>
    <w:rsid w:val="005275F2"/>
    <w:rsid w:val="00530138"/>
    <w:rsid w:val="005325CA"/>
    <w:rsid w:val="00533D02"/>
    <w:rsid w:val="00536353"/>
    <w:rsid w:val="005424AB"/>
    <w:rsid w:val="00545522"/>
    <w:rsid w:val="00545C36"/>
    <w:rsid w:val="00547A9F"/>
    <w:rsid w:val="00550184"/>
    <w:rsid w:val="005501DE"/>
    <w:rsid w:val="00550F21"/>
    <w:rsid w:val="0055167D"/>
    <w:rsid w:val="0055314B"/>
    <w:rsid w:val="00555842"/>
    <w:rsid w:val="00556EC2"/>
    <w:rsid w:val="005615EB"/>
    <w:rsid w:val="00562263"/>
    <w:rsid w:val="00562C52"/>
    <w:rsid w:val="00565A02"/>
    <w:rsid w:val="00565E7B"/>
    <w:rsid w:val="00566777"/>
    <w:rsid w:val="00567768"/>
    <w:rsid w:val="005679C5"/>
    <w:rsid w:val="00567ACA"/>
    <w:rsid w:val="0057270E"/>
    <w:rsid w:val="00573BD6"/>
    <w:rsid w:val="00573EA1"/>
    <w:rsid w:val="00576204"/>
    <w:rsid w:val="00576E47"/>
    <w:rsid w:val="00577590"/>
    <w:rsid w:val="00581B8F"/>
    <w:rsid w:val="005833A4"/>
    <w:rsid w:val="00583E15"/>
    <w:rsid w:val="00584208"/>
    <w:rsid w:val="00590711"/>
    <w:rsid w:val="005907B1"/>
    <w:rsid w:val="00590CEE"/>
    <w:rsid w:val="00590D7A"/>
    <w:rsid w:val="00592EFE"/>
    <w:rsid w:val="00594204"/>
    <w:rsid w:val="005945DD"/>
    <w:rsid w:val="0059556A"/>
    <w:rsid w:val="00596DCD"/>
    <w:rsid w:val="00596E55"/>
    <w:rsid w:val="00597D6E"/>
    <w:rsid w:val="005A0251"/>
    <w:rsid w:val="005A0A03"/>
    <w:rsid w:val="005A23AE"/>
    <w:rsid w:val="005A2BB9"/>
    <w:rsid w:val="005A3E48"/>
    <w:rsid w:val="005A5897"/>
    <w:rsid w:val="005A656E"/>
    <w:rsid w:val="005A6ECA"/>
    <w:rsid w:val="005A7794"/>
    <w:rsid w:val="005A7B66"/>
    <w:rsid w:val="005B0D41"/>
    <w:rsid w:val="005B1EB6"/>
    <w:rsid w:val="005B2493"/>
    <w:rsid w:val="005B2F71"/>
    <w:rsid w:val="005B3B70"/>
    <w:rsid w:val="005B5D05"/>
    <w:rsid w:val="005B7895"/>
    <w:rsid w:val="005C2B60"/>
    <w:rsid w:val="005C4C0A"/>
    <w:rsid w:val="005C5E05"/>
    <w:rsid w:val="005D0095"/>
    <w:rsid w:val="005D58F9"/>
    <w:rsid w:val="005D7D50"/>
    <w:rsid w:val="005E0607"/>
    <w:rsid w:val="005E1365"/>
    <w:rsid w:val="005E198B"/>
    <w:rsid w:val="005E2377"/>
    <w:rsid w:val="005E3C69"/>
    <w:rsid w:val="005E4E26"/>
    <w:rsid w:val="005E7828"/>
    <w:rsid w:val="005F2B42"/>
    <w:rsid w:val="005F3199"/>
    <w:rsid w:val="005F3285"/>
    <w:rsid w:val="005F36BF"/>
    <w:rsid w:val="005F3F66"/>
    <w:rsid w:val="005F7603"/>
    <w:rsid w:val="006011A4"/>
    <w:rsid w:val="00602577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F43"/>
    <w:rsid w:val="00614327"/>
    <w:rsid w:val="00615361"/>
    <w:rsid w:val="00615EAF"/>
    <w:rsid w:val="00616A3E"/>
    <w:rsid w:val="006176D9"/>
    <w:rsid w:val="00617894"/>
    <w:rsid w:val="00617FCC"/>
    <w:rsid w:val="0062066E"/>
    <w:rsid w:val="0062125B"/>
    <w:rsid w:val="00622088"/>
    <w:rsid w:val="006252B7"/>
    <w:rsid w:val="00626B0F"/>
    <w:rsid w:val="00627880"/>
    <w:rsid w:val="0063001E"/>
    <w:rsid w:val="00630444"/>
    <w:rsid w:val="00630D8D"/>
    <w:rsid w:val="006325C0"/>
    <w:rsid w:val="0063492C"/>
    <w:rsid w:val="00634C89"/>
    <w:rsid w:val="006353BE"/>
    <w:rsid w:val="00635E6D"/>
    <w:rsid w:val="0063641B"/>
    <w:rsid w:val="00637BD8"/>
    <w:rsid w:val="00640AB4"/>
    <w:rsid w:val="006411BF"/>
    <w:rsid w:val="00642F99"/>
    <w:rsid w:val="00644384"/>
    <w:rsid w:val="00645138"/>
    <w:rsid w:val="006472B4"/>
    <w:rsid w:val="006473FA"/>
    <w:rsid w:val="00652425"/>
    <w:rsid w:val="00652D15"/>
    <w:rsid w:val="0065313F"/>
    <w:rsid w:val="00653C82"/>
    <w:rsid w:val="006541D2"/>
    <w:rsid w:val="00654580"/>
    <w:rsid w:val="00654CC2"/>
    <w:rsid w:val="00656B0C"/>
    <w:rsid w:val="00657E4A"/>
    <w:rsid w:val="00660F3E"/>
    <w:rsid w:val="00661BB0"/>
    <w:rsid w:val="006622FC"/>
    <w:rsid w:val="00663CEC"/>
    <w:rsid w:val="00664557"/>
    <w:rsid w:val="00665ADF"/>
    <w:rsid w:val="006665F9"/>
    <w:rsid w:val="00667052"/>
    <w:rsid w:val="00674F5B"/>
    <w:rsid w:val="00674F5C"/>
    <w:rsid w:val="00675050"/>
    <w:rsid w:val="00675BA5"/>
    <w:rsid w:val="00676ED4"/>
    <w:rsid w:val="00676FFD"/>
    <w:rsid w:val="00680490"/>
    <w:rsid w:val="00683D27"/>
    <w:rsid w:val="006847DE"/>
    <w:rsid w:val="006848DF"/>
    <w:rsid w:val="006865E3"/>
    <w:rsid w:val="00690120"/>
    <w:rsid w:val="0069296C"/>
    <w:rsid w:val="00692A8A"/>
    <w:rsid w:val="00696206"/>
    <w:rsid w:val="00696AA2"/>
    <w:rsid w:val="00696BF8"/>
    <w:rsid w:val="006970A0"/>
    <w:rsid w:val="006A38AE"/>
    <w:rsid w:val="006A4D11"/>
    <w:rsid w:val="006A78E9"/>
    <w:rsid w:val="006A7B00"/>
    <w:rsid w:val="006B022A"/>
    <w:rsid w:val="006B273F"/>
    <w:rsid w:val="006B2ADF"/>
    <w:rsid w:val="006B5555"/>
    <w:rsid w:val="006C1458"/>
    <w:rsid w:val="006C1719"/>
    <w:rsid w:val="006C1C63"/>
    <w:rsid w:val="006C20BB"/>
    <w:rsid w:val="006C2DC4"/>
    <w:rsid w:val="006C4724"/>
    <w:rsid w:val="006C7A9C"/>
    <w:rsid w:val="006D206C"/>
    <w:rsid w:val="006D364D"/>
    <w:rsid w:val="006D387B"/>
    <w:rsid w:val="006D4BFF"/>
    <w:rsid w:val="006D5AA1"/>
    <w:rsid w:val="006D7BCF"/>
    <w:rsid w:val="006E00C3"/>
    <w:rsid w:val="006E275F"/>
    <w:rsid w:val="006E2D7F"/>
    <w:rsid w:val="006F241B"/>
    <w:rsid w:val="006F25F9"/>
    <w:rsid w:val="006F27B1"/>
    <w:rsid w:val="006F2915"/>
    <w:rsid w:val="006F3958"/>
    <w:rsid w:val="006F45C2"/>
    <w:rsid w:val="006F52AB"/>
    <w:rsid w:val="006F5CFC"/>
    <w:rsid w:val="006F6216"/>
    <w:rsid w:val="006F6ADF"/>
    <w:rsid w:val="0070033A"/>
    <w:rsid w:val="00700C6A"/>
    <w:rsid w:val="00700D2C"/>
    <w:rsid w:val="00700F47"/>
    <w:rsid w:val="007010E7"/>
    <w:rsid w:val="00703CA9"/>
    <w:rsid w:val="00703EF0"/>
    <w:rsid w:val="00706AA5"/>
    <w:rsid w:val="00707036"/>
    <w:rsid w:val="00707EA8"/>
    <w:rsid w:val="00711387"/>
    <w:rsid w:val="00712BE5"/>
    <w:rsid w:val="00714877"/>
    <w:rsid w:val="00715E0A"/>
    <w:rsid w:val="007161BA"/>
    <w:rsid w:val="007173D2"/>
    <w:rsid w:val="00717492"/>
    <w:rsid w:val="007208A3"/>
    <w:rsid w:val="00721EC1"/>
    <w:rsid w:val="00723DEC"/>
    <w:rsid w:val="00725416"/>
    <w:rsid w:val="007269A5"/>
    <w:rsid w:val="007269D9"/>
    <w:rsid w:val="00733F53"/>
    <w:rsid w:val="00734998"/>
    <w:rsid w:val="0073661E"/>
    <w:rsid w:val="00737ECE"/>
    <w:rsid w:val="007401AF"/>
    <w:rsid w:val="00740CC0"/>
    <w:rsid w:val="00742528"/>
    <w:rsid w:val="0074282D"/>
    <w:rsid w:val="00743AB1"/>
    <w:rsid w:val="00744776"/>
    <w:rsid w:val="00745294"/>
    <w:rsid w:val="0074777E"/>
    <w:rsid w:val="00750FDD"/>
    <w:rsid w:val="00751ADA"/>
    <w:rsid w:val="00754188"/>
    <w:rsid w:val="00756346"/>
    <w:rsid w:val="00757C40"/>
    <w:rsid w:val="007601ED"/>
    <w:rsid w:val="00761CB5"/>
    <w:rsid w:val="00762164"/>
    <w:rsid w:val="007631A4"/>
    <w:rsid w:val="00763501"/>
    <w:rsid w:val="007641F2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7A7B"/>
    <w:rsid w:val="00781748"/>
    <w:rsid w:val="007828CB"/>
    <w:rsid w:val="0078719B"/>
    <w:rsid w:val="00787D12"/>
    <w:rsid w:val="007904E8"/>
    <w:rsid w:val="007917EA"/>
    <w:rsid w:val="00797E32"/>
    <w:rsid w:val="00797EAE"/>
    <w:rsid w:val="007A1A76"/>
    <w:rsid w:val="007A1C89"/>
    <w:rsid w:val="007A1DCD"/>
    <w:rsid w:val="007A1F25"/>
    <w:rsid w:val="007A271C"/>
    <w:rsid w:val="007A2A1A"/>
    <w:rsid w:val="007A2BBD"/>
    <w:rsid w:val="007A53E5"/>
    <w:rsid w:val="007A5ABD"/>
    <w:rsid w:val="007A60CD"/>
    <w:rsid w:val="007A6D0A"/>
    <w:rsid w:val="007A6E47"/>
    <w:rsid w:val="007B17CC"/>
    <w:rsid w:val="007B595B"/>
    <w:rsid w:val="007C33D5"/>
    <w:rsid w:val="007C4015"/>
    <w:rsid w:val="007C5437"/>
    <w:rsid w:val="007C558A"/>
    <w:rsid w:val="007C60A6"/>
    <w:rsid w:val="007C6B66"/>
    <w:rsid w:val="007C79C2"/>
    <w:rsid w:val="007C7D0B"/>
    <w:rsid w:val="007D270B"/>
    <w:rsid w:val="007D3CC1"/>
    <w:rsid w:val="007D456D"/>
    <w:rsid w:val="007D57CD"/>
    <w:rsid w:val="007D5884"/>
    <w:rsid w:val="007D5A5C"/>
    <w:rsid w:val="007D76A7"/>
    <w:rsid w:val="007D77EE"/>
    <w:rsid w:val="007E00C2"/>
    <w:rsid w:val="007E1BAF"/>
    <w:rsid w:val="007E1F7D"/>
    <w:rsid w:val="007E20AD"/>
    <w:rsid w:val="007E287E"/>
    <w:rsid w:val="007E2929"/>
    <w:rsid w:val="007E2CCE"/>
    <w:rsid w:val="007E45B2"/>
    <w:rsid w:val="007E5F7E"/>
    <w:rsid w:val="007E6D92"/>
    <w:rsid w:val="007F01E1"/>
    <w:rsid w:val="007F12FB"/>
    <w:rsid w:val="007F1D7B"/>
    <w:rsid w:val="007F3841"/>
    <w:rsid w:val="007F39CD"/>
    <w:rsid w:val="007F3A94"/>
    <w:rsid w:val="007F3DAF"/>
    <w:rsid w:val="007F42AE"/>
    <w:rsid w:val="007F6203"/>
    <w:rsid w:val="007F63D0"/>
    <w:rsid w:val="007F6EA2"/>
    <w:rsid w:val="007F71A9"/>
    <w:rsid w:val="008005AD"/>
    <w:rsid w:val="00802571"/>
    <w:rsid w:val="00803D29"/>
    <w:rsid w:val="00811BF9"/>
    <w:rsid w:val="00812A75"/>
    <w:rsid w:val="008132B3"/>
    <w:rsid w:val="00813368"/>
    <w:rsid w:val="00814C7B"/>
    <w:rsid w:val="00816FAF"/>
    <w:rsid w:val="00817903"/>
    <w:rsid w:val="0082062C"/>
    <w:rsid w:val="008214F1"/>
    <w:rsid w:val="0082290E"/>
    <w:rsid w:val="008241A3"/>
    <w:rsid w:val="00824E29"/>
    <w:rsid w:val="00825450"/>
    <w:rsid w:val="00827986"/>
    <w:rsid w:val="00830954"/>
    <w:rsid w:val="00830F76"/>
    <w:rsid w:val="00831958"/>
    <w:rsid w:val="0083285A"/>
    <w:rsid w:val="00833523"/>
    <w:rsid w:val="00833B9E"/>
    <w:rsid w:val="008372CB"/>
    <w:rsid w:val="00842033"/>
    <w:rsid w:val="008430F5"/>
    <w:rsid w:val="00846E70"/>
    <w:rsid w:val="00850DBA"/>
    <w:rsid w:val="00850FB0"/>
    <w:rsid w:val="0085267A"/>
    <w:rsid w:val="00852CC6"/>
    <w:rsid w:val="00854E43"/>
    <w:rsid w:val="00855D22"/>
    <w:rsid w:val="00860FE5"/>
    <w:rsid w:val="0086106F"/>
    <w:rsid w:val="008614CA"/>
    <w:rsid w:val="008637FD"/>
    <w:rsid w:val="00866FCD"/>
    <w:rsid w:val="00867B2D"/>
    <w:rsid w:val="00873328"/>
    <w:rsid w:val="00873F0F"/>
    <w:rsid w:val="00874B16"/>
    <w:rsid w:val="008763FC"/>
    <w:rsid w:val="00876676"/>
    <w:rsid w:val="00876B50"/>
    <w:rsid w:val="008811F9"/>
    <w:rsid w:val="00881205"/>
    <w:rsid w:val="0088182A"/>
    <w:rsid w:val="0088191A"/>
    <w:rsid w:val="00884F97"/>
    <w:rsid w:val="008872B6"/>
    <w:rsid w:val="00890132"/>
    <w:rsid w:val="00890981"/>
    <w:rsid w:val="00891AE7"/>
    <w:rsid w:val="008934C7"/>
    <w:rsid w:val="008939A4"/>
    <w:rsid w:val="0089442B"/>
    <w:rsid w:val="0089515A"/>
    <w:rsid w:val="00895190"/>
    <w:rsid w:val="0089544E"/>
    <w:rsid w:val="008954A9"/>
    <w:rsid w:val="00897485"/>
    <w:rsid w:val="008A0168"/>
    <w:rsid w:val="008A11A5"/>
    <w:rsid w:val="008A1BBB"/>
    <w:rsid w:val="008A2F05"/>
    <w:rsid w:val="008B183D"/>
    <w:rsid w:val="008B261B"/>
    <w:rsid w:val="008B6172"/>
    <w:rsid w:val="008B7D5B"/>
    <w:rsid w:val="008C2359"/>
    <w:rsid w:val="008C2EC8"/>
    <w:rsid w:val="008C3F98"/>
    <w:rsid w:val="008C4027"/>
    <w:rsid w:val="008C70D3"/>
    <w:rsid w:val="008D1D14"/>
    <w:rsid w:val="008D204F"/>
    <w:rsid w:val="008D3F56"/>
    <w:rsid w:val="008D4BE1"/>
    <w:rsid w:val="008D669D"/>
    <w:rsid w:val="008D6EE4"/>
    <w:rsid w:val="008E019B"/>
    <w:rsid w:val="008E0F89"/>
    <w:rsid w:val="008E10AC"/>
    <w:rsid w:val="008E3C2C"/>
    <w:rsid w:val="008E4A05"/>
    <w:rsid w:val="008E5CCF"/>
    <w:rsid w:val="008E666A"/>
    <w:rsid w:val="008E6C32"/>
    <w:rsid w:val="008E791E"/>
    <w:rsid w:val="008F0056"/>
    <w:rsid w:val="008F0F85"/>
    <w:rsid w:val="008F10CE"/>
    <w:rsid w:val="008F39E3"/>
    <w:rsid w:val="008F3B0E"/>
    <w:rsid w:val="008F3C40"/>
    <w:rsid w:val="008F4D8A"/>
    <w:rsid w:val="008F6786"/>
    <w:rsid w:val="008F6915"/>
    <w:rsid w:val="009004CB"/>
    <w:rsid w:val="009007E8"/>
    <w:rsid w:val="00900C3E"/>
    <w:rsid w:val="009028A0"/>
    <w:rsid w:val="00903927"/>
    <w:rsid w:val="00904744"/>
    <w:rsid w:val="00904D12"/>
    <w:rsid w:val="00904FC4"/>
    <w:rsid w:val="009064D5"/>
    <w:rsid w:val="00906C4B"/>
    <w:rsid w:val="0090731C"/>
    <w:rsid w:val="00907B8D"/>
    <w:rsid w:val="009137D6"/>
    <w:rsid w:val="009139C5"/>
    <w:rsid w:val="00914543"/>
    <w:rsid w:val="009149AD"/>
    <w:rsid w:val="00914E50"/>
    <w:rsid w:val="00914FC2"/>
    <w:rsid w:val="009167DA"/>
    <w:rsid w:val="00916E5D"/>
    <w:rsid w:val="00917199"/>
    <w:rsid w:val="00920D58"/>
    <w:rsid w:val="0092300B"/>
    <w:rsid w:val="00924FCF"/>
    <w:rsid w:val="00926125"/>
    <w:rsid w:val="00926C90"/>
    <w:rsid w:val="00927D21"/>
    <w:rsid w:val="009307EF"/>
    <w:rsid w:val="00930836"/>
    <w:rsid w:val="009316A4"/>
    <w:rsid w:val="009333B8"/>
    <w:rsid w:val="009357D7"/>
    <w:rsid w:val="00936223"/>
    <w:rsid w:val="009365B0"/>
    <w:rsid w:val="00940B48"/>
    <w:rsid w:val="00941C9E"/>
    <w:rsid w:val="009430D9"/>
    <w:rsid w:val="0094543B"/>
    <w:rsid w:val="009460E9"/>
    <w:rsid w:val="0095021D"/>
    <w:rsid w:val="0095066B"/>
    <w:rsid w:val="00950C3D"/>
    <w:rsid w:val="00953675"/>
    <w:rsid w:val="00955C65"/>
    <w:rsid w:val="00955CD8"/>
    <w:rsid w:val="009618FB"/>
    <w:rsid w:val="00962E94"/>
    <w:rsid w:val="00965A2B"/>
    <w:rsid w:val="00965F6E"/>
    <w:rsid w:val="0097150A"/>
    <w:rsid w:val="00971CA7"/>
    <w:rsid w:val="00971FC6"/>
    <w:rsid w:val="00972636"/>
    <w:rsid w:val="0097521D"/>
    <w:rsid w:val="009755EA"/>
    <w:rsid w:val="00975F4A"/>
    <w:rsid w:val="00976880"/>
    <w:rsid w:val="00977B02"/>
    <w:rsid w:val="00977CB0"/>
    <w:rsid w:val="00980AC2"/>
    <w:rsid w:val="00980F19"/>
    <w:rsid w:val="00982CC7"/>
    <w:rsid w:val="0098455F"/>
    <w:rsid w:val="009862E1"/>
    <w:rsid w:val="0099256E"/>
    <w:rsid w:val="00994416"/>
    <w:rsid w:val="0099569C"/>
    <w:rsid w:val="00996EC6"/>
    <w:rsid w:val="00997597"/>
    <w:rsid w:val="009A0542"/>
    <w:rsid w:val="009A19A8"/>
    <w:rsid w:val="009A1C06"/>
    <w:rsid w:val="009A1EFA"/>
    <w:rsid w:val="009A354B"/>
    <w:rsid w:val="009A5010"/>
    <w:rsid w:val="009A5166"/>
    <w:rsid w:val="009A569D"/>
    <w:rsid w:val="009A6BA1"/>
    <w:rsid w:val="009A7C3B"/>
    <w:rsid w:val="009A7E53"/>
    <w:rsid w:val="009B0777"/>
    <w:rsid w:val="009B0799"/>
    <w:rsid w:val="009B0EC8"/>
    <w:rsid w:val="009B0FBB"/>
    <w:rsid w:val="009B1D1D"/>
    <w:rsid w:val="009B37F7"/>
    <w:rsid w:val="009B5697"/>
    <w:rsid w:val="009B7D8A"/>
    <w:rsid w:val="009B7FF0"/>
    <w:rsid w:val="009C1155"/>
    <w:rsid w:val="009C151D"/>
    <w:rsid w:val="009C1E17"/>
    <w:rsid w:val="009C2B34"/>
    <w:rsid w:val="009C42D4"/>
    <w:rsid w:val="009C4FF4"/>
    <w:rsid w:val="009D033E"/>
    <w:rsid w:val="009D34EC"/>
    <w:rsid w:val="009D744D"/>
    <w:rsid w:val="009D75A8"/>
    <w:rsid w:val="009E2267"/>
    <w:rsid w:val="009E4004"/>
    <w:rsid w:val="009E59FD"/>
    <w:rsid w:val="009F24E1"/>
    <w:rsid w:val="009F496C"/>
    <w:rsid w:val="009F5892"/>
    <w:rsid w:val="009F684F"/>
    <w:rsid w:val="009F7C2B"/>
    <w:rsid w:val="00A0206A"/>
    <w:rsid w:val="00A02145"/>
    <w:rsid w:val="00A03372"/>
    <w:rsid w:val="00A0353E"/>
    <w:rsid w:val="00A043FC"/>
    <w:rsid w:val="00A05385"/>
    <w:rsid w:val="00A05A8E"/>
    <w:rsid w:val="00A05D95"/>
    <w:rsid w:val="00A062EF"/>
    <w:rsid w:val="00A11349"/>
    <w:rsid w:val="00A1535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BB8"/>
    <w:rsid w:val="00A26205"/>
    <w:rsid w:val="00A31668"/>
    <w:rsid w:val="00A318C4"/>
    <w:rsid w:val="00A319BC"/>
    <w:rsid w:val="00A325E8"/>
    <w:rsid w:val="00A32F18"/>
    <w:rsid w:val="00A34014"/>
    <w:rsid w:val="00A34C8B"/>
    <w:rsid w:val="00A34F43"/>
    <w:rsid w:val="00A36554"/>
    <w:rsid w:val="00A37298"/>
    <w:rsid w:val="00A377FA"/>
    <w:rsid w:val="00A37D3E"/>
    <w:rsid w:val="00A407EB"/>
    <w:rsid w:val="00A40E39"/>
    <w:rsid w:val="00A41FFD"/>
    <w:rsid w:val="00A47022"/>
    <w:rsid w:val="00A52A6E"/>
    <w:rsid w:val="00A52B19"/>
    <w:rsid w:val="00A5306C"/>
    <w:rsid w:val="00A541E7"/>
    <w:rsid w:val="00A54E07"/>
    <w:rsid w:val="00A557D6"/>
    <w:rsid w:val="00A562A9"/>
    <w:rsid w:val="00A57138"/>
    <w:rsid w:val="00A6076E"/>
    <w:rsid w:val="00A61091"/>
    <w:rsid w:val="00A63D05"/>
    <w:rsid w:val="00A6435D"/>
    <w:rsid w:val="00A66476"/>
    <w:rsid w:val="00A66E99"/>
    <w:rsid w:val="00A67F0A"/>
    <w:rsid w:val="00A70235"/>
    <w:rsid w:val="00A70422"/>
    <w:rsid w:val="00A712CE"/>
    <w:rsid w:val="00A714AC"/>
    <w:rsid w:val="00A71842"/>
    <w:rsid w:val="00A75C6C"/>
    <w:rsid w:val="00A7615C"/>
    <w:rsid w:val="00A8078B"/>
    <w:rsid w:val="00A823A2"/>
    <w:rsid w:val="00A82D7A"/>
    <w:rsid w:val="00A83588"/>
    <w:rsid w:val="00A84430"/>
    <w:rsid w:val="00A85EB8"/>
    <w:rsid w:val="00A8606A"/>
    <w:rsid w:val="00A8699B"/>
    <w:rsid w:val="00A879A3"/>
    <w:rsid w:val="00A87E42"/>
    <w:rsid w:val="00A903B1"/>
    <w:rsid w:val="00A90859"/>
    <w:rsid w:val="00A91E31"/>
    <w:rsid w:val="00A9212A"/>
    <w:rsid w:val="00A926EF"/>
    <w:rsid w:val="00A92F8D"/>
    <w:rsid w:val="00A94247"/>
    <w:rsid w:val="00A957B9"/>
    <w:rsid w:val="00A9672F"/>
    <w:rsid w:val="00A967A7"/>
    <w:rsid w:val="00A97708"/>
    <w:rsid w:val="00AA066A"/>
    <w:rsid w:val="00AA0FF2"/>
    <w:rsid w:val="00AA4B1F"/>
    <w:rsid w:val="00AA53E9"/>
    <w:rsid w:val="00AA69BA"/>
    <w:rsid w:val="00AA6CA3"/>
    <w:rsid w:val="00AA73DA"/>
    <w:rsid w:val="00AA756C"/>
    <w:rsid w:val="00AB0A1B"/>
    <w:rsid w:val="00AB1845"/>
    <w:rsid w:val="00AB3E20"/>
    <w:rsid w:val="00AB4E1F"/>
    <w:rsid w:val="00AB7A09"/>
    <w:rsid w:val="00AC16FB"/>
    <w:rsid w:val="00AC18E1"/>
    <w:rsid w:val="00AC1B8D"/>
    <w:rsid w:val="00AC6EB9"/>
    <w:rsid w:val="00AC730E"/>
    <w:rsid w:val="00AC75D2"/>
    <w:rsid w:val="00AD2565"/>
    <w:rsid w:val="00AD6654"/>
    <w:rsid w:val="00AE0B85"/>
    <w:rsid w:val="00AE1ACA"/>
    <w:rsid w:val="00AE5B67"/>
    <w:rsid w:val="00AE7F76"/>
    <w:rsid w:val="00AF04D2"/>
    <w:rsid w:val="00AF062F"/>
    <w:rsid w:val="00AF159C"/>
    <w:rsid w:val="00AF1C85"/>
    <w:rsid w:val="00AF27D6"/>
    <w:rsid w:val="00AF2A99"/>
    <w:rsid w:val="00AF4BAB"/>
    <w:rsid w:val="00AF694E"/>
    <w:rsid w:val="00AF717A"/>
    <w:rsid w:val="00B032E6"/>
    <w:rsid w:val="00B07467"/>
    <w:rsid w:val="00B12207"/>
    <w:rsid w:val="00B12276"/>
    <w:rsid w:val="00B1227E"/>
    <w:rsid w:val="00B12575"/>
    <w:rsid w:val="00B14908"/>
    <w:rsid w:val="00B15871"/>
    <w:rsid w:val="00B1601E"/>
    <w:rsid w:val="00B17105"/>
    <w:rsid w:val="00B17FF5"/>
    <w:rsid w:val="00B208AD"/>
    <w:rsid w:val="00B2101A"/>
    <w:rsid w:val="00B226E4"/>
    <w:rsid w:val="00B233F9"/>
    <w:rsid w:val="00B24B39"/>
    <w:rsid w:val="00B25B0B"/>
    <w:rsid w:val="00B30319"/>
    <w:rsid w:val="00B309B0"/>
    <w:rsid w:val="00B31B3A"/>
    <w:rsid w:val="00B33C98"/>
    <w:rsid w:val="00B35BA4"/>
    <w:rsid w:val="00B371D5"/>
    <w:rsid w:val="00B37ACC"/>
    <w:rsid w:val="00B40D88"/>
    <w:rsid w:val="00B41DBB"/>
    <w:rsid w:val="00B4359C"/>
    <w:rsid w:val="00B4429A"/>
    <w:rsid w:val="00B45112"/>
    <w:rsid w:val="00B460F8"/>
    <w:rsid w:val="00B471EC"/>
    <w:rsid w:val="00B506B0"/>
    <w:rsid w:val="00B551E4"/>
    <w:rsid w:val="00B56B0D"/>
    <w:rsid w:val="00B56C79"/>
    <w:rsid w:val="00B605DC"/>
    <w:rsid w:val="00B60F87"/>
    <w:rsid w:val="00B60F8D"/>
    <w:rsid w:val="00B61FEC"/>
    <w:rsid w:val="00B621F0"/>
    <w:rsid w:val="00B62B31"/>
    <w:rsid w:val="00B63C77"/>
    <w:rsid w:val="00B64C6D"/>
    <w:rsid w:val="00B70492"/>
    <w:rsid w:val="00B70B25"/>
    <w:rsid w:val="00B7286A"/>
    <w:rsid w:val="00B745A9"/>
    <w:rsid w:val="00B74C62"/>
    <w:rsid w:val="00B7510A"/>
    <w:rsid w:val="00B75F2D"/>
    <w:rsid w:val="00B764C5"/>
    <w:rsid w:val="00B76B28"/>
    <w:rsid w:val="00B77865"/>
    <w:rsid w:val="00B801CF"/>
    <w:rsid w:val="00B81BF9"/>
    <w:rsid w:val="00B849C4"/>
    <w:rsid w:val="00B86982"/>
    <w:rsid w:val="00B87C72"/>
    <w:rsid w:val="00B91BAD"/>
    <w:rsid w:val="00B92EA3"/>
    <w:rsid w:val="00B96031"/>
    <w:rsid w:val="00BA4D94"/>
    <w:rsid w:val="00BA66C5"/>
    <w:rsid w:val="00BA6805"/>
    <w:rsid w:val="00BB0474"/>
    <w:rsid w:val="00BB19C4"/>
    <w:rsid w:val="00BB4B07"/>
    <w:rsid w:val="00BB5C84"/>
    <w:rsid w:val="00BB7A1D"/>
    <w:rsid w:val="00BC1506"/>
    <w:rsid w:val="00BC1F17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7BB6"/>
    <w:rsid w:val="00BE11BB"/>
    <w:rsid w:val="00BE1C34"/>
    <w:rsid w:val="00BE24E5"/>
    <w:rsid w:val="00BE3E5E"/>
    <w:rsid w:val="00BE4B83"/>
    <w:rsid w:val="00BE57EC"/>
    <w:rsid w:val="00BE799D"/>
    <w:rsid w:val="00BE7BA8"/>
    <w:rsid w:val="00BF0B08"/>
    <w:rsid w:val="00BF2AB7"/>
    <w:rsid w:val="00BF3987"/>
    <w:rsid w:val="00BF447A"/>
    <w:rsid w:val="00BF481C"/>
    <w:rsid w:val="00BF5564"/>
    <w:rsid w:val="00BF5CEF"/>
    <w:rsid w:val="00C01986"/>
    <w:rsid w:val="00C01B06"/>
    <w:rsid w:val="00C03B79"/>
    <w:rsid w:val="00C042A3"/>
    <w:rsid w:val="00C101CE"/>
    <w:rsid w:val="00C11190"/>
    <w:rsid w:val="00C117A3"/>
    <w:rsid w:val="00C126CC"/>
    <w:rsid w:val="00C12BA8"/>
    <w:rsid w:val="00C13597"/>
    <w:rsid w:val="00C158E7"/>
    <w:rsid w:val="00C20EEA"/>
    <w:rsid w:val="00C22255"/>
    <w:rsid w:val="00C2251A"/>
    <w:rsid w:val="00C22E6D"/>
    <w:rsid w:val="00C2395F"/>
    <w:rsid w:val="00C23BE5"/>
    <w:rsid w:val="00C253B6"/>
    <w:rsid w:val="00C261B6"/>
    <w:rsid w:val="00C32851"/>
    <w:rsid w:val="00C33A4B"/>
    <w:rsid w:val="00C35D29"/>
    <w:rsid w:val="00C37330"/>
    <w:rsid w:val="00C405F2"/>
    <w:rsid w:val="00C41F38"/>
    <w:rsid w:val="00C432BA"/>
    <w:rsid w:val="00C43D2F"/>
    <w:rsid w:val="00C44C60"/>
    <w:rsid w:val="00C47C99"/>
    <w:rsid w:val="00C5200C"/>
    <w:rsid w:val="00C535C9"/>
    <w:rsid w:val="00C53830"/>
    <w:rsid w:val="00C540FC"/>
    <w:rsid w:val="00C554C6"/>
    <w:rsid w:val="00C55BC4"/>
    <w:rsid w:val="00C56592"/>
    <w:rsid w:val="00C61829"/>
    <w:rsid w:val="00C6201A"/>
    <w:rsid w:val="00C63254"/>
    <w:rsid w:val="00C656E5"/>
    <w:rsid w:val="00C67B72"/>
    <w:rsid w:val="00C70469"/>
    <w:rsid w:val="00C70805"/>
    <w:rsid w:val="00C714CC"/>
    <w:rsid w:val="00C73383"/>
    <w:rsid w:val="00C7494C"/>
    <w:rsid w:val="00C752F4"/>
    <w:rsid w:val="00C75379"/>
    <w:rsid w:val="00C760F6"/>
    <w:rsid w:val="00C76D09"/>
    <w:rsid w:val="00C809A2"/>
    <w:rsid w:val="00C80DCF"/>
    <w:rsid w:val="00C8336C"/>
    <w:rsid w:val="00C8469F"/>
    <w:rsid w:val="00C8508E"/>
    <w:rsid w:val="00C8725B"/>
    <w:rsid w:val="00C926D2"/>
    <w:rsid w:val="00C940D8"/>
    <w:rsid w:val="00C96EB4"/>
    <w:rsid w:val="00CA039C"/>
    <w:rsid w:val="00CA0623"/>
    <w:rsid w:val="00CA0716"/>
    <w:rsid w:val="00CA3879"/>
    <w:rsid w:val="00CA446A"/>
    <w:rsid w:val="00CA5154"/>
    <w:rsid w:val="00CB099D"/>
    <w:rsid w:val="00CB1BB3"/>
    <w:rsid w:val="00CB2F33"/>
    <w:rsid w:val="00CB34DD"/>
    <w:rsid w:val="00CB38BF"/>
    <w:rsid w:val="00CB38E1"/>
    <w:rsid w:val="00CB3A06"/>
    <w:rsid w:val="00CB3EB4"/>
    <w:rsid w:val="00CB4134"/>
    <w:rsid w:val="00CB5718"/>
    <w:rsid w:val="00CB735B"/>
    <w:rsid w:val="00CB797C"/>
    <w:rsid w:val="00CB7E1D"/>
    <w:rsid w:val="00CC2963"/>
    <w:rsid w:val="00CC428E"/>
    <w:rsid w:val="00CC5D26"/>
    <w:rsid w:val="00CC6334"/>
    <w:rsid w:val="00CC6F21"/>
    <w:rsid w:val="00CD0667"/>
    <w:rsid w:val="00CD3E8E"/>
    <w:rsid w:val="00CD4E72"/>
    <w:rsid w:val="00CD6044"/>
    <w:rsid w:val="00CD6F5D"/>
    <w:rsid w:val="00CD7052"/>
    <w:rsid w:val="00CD7142"/>
    <w:rsid w:val="00CE0C5F"/>
    <w:rsid w:val="00CE169E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8B2"/>
    <w:rsid w:val="00CF2E34"/>
    <w:rsid w:val="00CF66F3"/>
    <w:rsid w:val="00D00653"/>
    <w:rsid w:val="00D0467A"/>
    <w:rsid w:val="00D04944"/>
    <w:rsid w:val="00D06797"/>
    <w:rsid w:val="00D0757C"/>
    <w:rsid w:val="00D11FD0"/>
    <w:rsid w:val="00D12EE7"/>
    <w:rsid w:val="00D1641C"/>
    <w:rsid w:val="00D25D77"/>
    <w:rsid w:val="00D266C9"/>
    <w:rsid w:val="00D2687F"/>
    <w:rsid w:val="00D27C75"/>
    <w:rsid w:val="00D303B9"/>
    <w:rsid w:val="00D30FCA"/>
    <w:rsid w:val="00D3101C"/>
    <w:rsid w:val="00D310F0"/>
    <w:rsid w:val="00D31939"/>
    <w:rsid w:val="00D32374"/>
    <w:rsid w:val="00D32775"/>
    <w:rsid w:val="00D32F6D"/>
    <w:rsid w:val="00D34FA7"/>
    <w:rsid w:val="00D379B5"/>
    <w:rsid w:val="00D37F5E"/>
    <w:rsid w:val="00D40378"/>
    <w:rsid w:val="00D41107"/>
    <w:rsid w:val="00D41363"/>
    <w:rsid w:val="00D430C8"/>
    <w:rsid w:val="00D462EA"/>
    <w:rsid w:val="00D463E1"/>
    <w:rsid w:val="00D46690"/>
    <w:rsid w:val="00D46979"/>
    <w:rsid w:val="00D47BFD"/>
    <w:rsid w:val="00D50844"/>
    <w:rsid w:val="00D55701"/>
    <w:rsid w:val="00D5638C"/>
    <w:rsid w:val="00D566A5"/>
    <w:rsid w:val="00D57D04"/>
    <w:rsid w:val="00D601AC"/>
    <w:rsid w:val="00D618BD"/>
    <w:rsid w:val="00D62E77"/>
    <w:rsid w:val="00D62F84"/>
    <w:rsid w:val="00D64879"/>
    <w:rsid w:val="00D64FF2"/>
    <w:rsid w:val="00D66207"/>
    <w:rsid w:val="00D70D88"/>
    <w:rsid w:val="00D714F6"/>
    <w:rsid w:val="00D7241A"/>
    <w:rsid w:val="00D763BF"/>
    <w:rsid w:val="00D8059F"/>
    <w:rsid w:val="00D80D61"/>
    <w:rsid w:val="00D824C4"/>
    <w:rsid w:val="00D8301A"/>
    <w:rsid w:val="00D83BD3"/>
    <w:rsid w:val="00D85852"/>
    <w:rsid w:val="00D86621"/>
    <w:rsid w:val="00D87500"/>
    <w:rsid w:val="00D90A52"/>
    <w:rsid w:val="00D90C36"/>
    <w:rsid w:val="00D91B25"/>
    <w:rsid w:val="00D95D60"/>
    <w:rsid w:val="00D9651B"/>
    <w:rsid w:val="00DA3992"/>
    <w:rsid w:val="00DA5FF8"/>
    <w:rsid w:val="00DA64F8"/>
    <w:rsid w:val="00DB07B3"/>
    <w:rsid w:val="00DB10A2"/>
    <w:rsid w:val="00DB2243"/>
    <w:rsid w:val="00DB2623"/>
    <w:rsid w:val="00DB2D86"/>
    <w:rsid w:val="00DB4345"/>
    <w:rsid w:val="00DB6A78"/>
    <w:rsid w:val="00DB75D5"/>
    <w:rsid w:val="00DB79E0"/>
    <w:rsid w:val="00DC2BCB"/>
    <w:rsid w:val="00DC4ECD"/>
    <w:rsid w:val="00DC52CE"/>
    <w:rsid w:val="00DC6036"/>
    <w:rsid w:val="00DC7158"/>
    <w:rsid w:val="00DD03DE"/>
    <w:rsid w:val="00DD06DA"/>
    <w:rsid w:val="00DD1AC8"/>
    <w:rsid w:val="00DD2093"/>
    <w:rsid w:val="00DD279C"/>
    <w:rsid w:val="00DD3B1D"/>
    <w:rsid w:val="00DD67B6"/>
    <w:rsid w:val="00DE0AA6"/>
    <w:rsid w:val="00DE0F87"/>
    <w:rsid w:val="00DE3046"/>
    <w:rsid w:val="00DE36C8"/>
    <w:rsid w:val="00DE4FF3"/>
    <w:rsid w:val="00DE6F92"/>
    <w:rsid w:val="00DF170F"/>
    <w:rsid w:val="00DF22E6"/>
    <w:rsid w:val="00DF3D34"/>
    <w:rsid w:val="00DF636A"/>
    <w:rsid w:val="00DF67C1"/>
    <w:rsid w:val="00DF7737"/>
    <w:rsid w:val="00DF7E1D"/>
    <w:rsid w:val="00E00492"/>
    <w:rsid w:val="00E012CA"/>
    <w:rsid w:val="00E02A89"/>
    <w:rsid w:val="00E103A7"/>
    <w:rsid w:val="00E13685"/>
    <w:rsid w:val="00E15A0B"/>
    <w:rsid w:val="00E162CE"/>
    <w:rsid w:val="00E16600"/>
    <w:rsid w:val="00E16971"/>
    <w:rsid w:val="00E16AC4"/>
    <w:rsid w:val="00E16F74"/>
    <w:rsid w:val="00E210B4"/>
    <w:rsid w:val="00E22050"/>
    <w:rsid w:val="00E22178"/>
    <w:rsid w:val="00E237EF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2EFF"/>
    <w:rsid w:val="00E33193"/>
    <w:rsid w:val="00E344BE"/>
    <w:rsid w:val="00E36477"/>
    <w:rsid w:val="00E376FA"/>
    <w:rsid w:val="00E408A8"/>
    <w:rsid w:val="00E41899"/>
    <w:rsid w:val="00E41D91"/>
    <w:rsid w:val="00E4259A"/>
    <w:rsid w:val="00E43B7D"/>
    <w:rsid w:val="00E44BC2"/>
    <w:rsid w:val="00E47785"/>
    <w:rsid w:val="00E512BC"/>
    <w:rsid w:val="00E518CC"/>
    <w:rsid w:val="00E52A0B"/>
    <w:rsid w:val="00E55097"/>
    <w:rsid w:val="00E56939"/>
    <w:rsid w:val="00E605F4"/>
    <w:rsid w:val="00E60967"/>
    <w:rsid w:val="00E60C30"/>
    <w:rsid w:val="00E61AB6"/>
    <w:rsid w:val="00E62AF4"/>
    <w:rsid w:val="00E653EE"/>
    <w:rsid w:val="00E66326"/>
    <w:rsid w:val="00E6747B"/>
    <w:rsid w:val="00E70BE2"/>
    <w:rsid w:val="00E71168"/>
    <w:rsid w:val="00E71F0F"/>
    <w:rsid w:val="00E720E2"/>
    <w:rsid w:val="00E72DC9"/>
    <w:rsid w:val="00E73099"/>
    <w:rsid w:val="00E76CF8"/>
    <w:rsid w:val="00E76D2A"/>
    <w:rsid w:val="00E82323"/>
    <w:rsid w:val="00E82819"/>
    <w:rsid w:val="00E82DB1"/>
    <w:rsid w:val="00E82DC3"/>
    <w:rsid w:val="00E84667"/>
    <w:rsid w:val="00E848F5"/>
    <w:rsid w:val="00E8520C"/>
    <w:rsid w:val="00E853A3"/>
    <w:rsid w:val="00E8560D"/>
    <w:rsid w:val="00E85828"/>
    <w:rsid w:val="00E9062D"/>
    <w:rsid w:val="00E91628"/>
    <w:rsid w:val="00E928A6"/>
    <w:rsid w:val="00E934C9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F88"/>
    <w:rsid w:val="00EA3790"/>
    <w:rsid w:val="00EA43AD"/>
    <w:rsid w:val="00EA51CB"/>
    <w:rsid w:val="00EA5ACB"/>
    <w:rsid w:val="00EA7E90"/>
    <w:rsid w:val="00EB1653"/>
    <w:rsid w:val="00EB1927"/>
    <w:rsid w:val="00EB2159"/>
    <w:rsid w:val="00EB3556"/>
    <w:rsid w:val="00EB385C"/>
    <w:rsid w:val="00EB5972"/>
    <w:rsid w:val="00EB5C6A"/>
    <w:rsid w:val="00EC0B1B"/>
    <w:rsid w:val="00EC3EE6"/>
    <w:rsid w:val="00EC5632"/>
    <w:rsid w:val="00EC6A5B"/>
    <w:rsid w:val="00ED0901"/>
    <w:rsid w:val="00ED12B4"/>
    <w:rsid w:val="00ED133D"/>
    <w:rsid w:val="00ED17D9"/>
    <w:rsid w:val="00ED1D72"/>
    <w:rsid w:val="00ED5C67"/>
    <w:rsid w:val="00ED60AB"/>
    <w:rsid w:val="00ED7E40"/>
    <w:rsid w:val="00EE1C3B"/>
    <w:rsid w:val="00EE4ABA"/>
    <w:rsid w:val="00EE4EAE"/>
    <w:rsid w:val="00EE55CD"/>
    <w:rsid w:val="00EE6A34"/>
    <w:rsid w:val="00EE6AB2"/>
    <w:rsid w:val="00EE7862"/>
    <w:rsid w:val="00EF0FEA"/>
    <w:rsid w:val="00EF6A0D"/>
    <w:rsid w:val="00F01337"/>
    <w:rsid w:val="00F014CE"/>
    <w:rsid w:val="00F02232"/>
    <w:rsid w:val="00F023C1"/>
    <w:rsid w:val="00F0315F"/>
    <w:rsid w:val="00F03548"/>
    <w:rsid w:val="00F056E5"/>
    <w:rsid w:val="00F079F6"/>
    <w:rsid w:val="00F10CF4"/>
    <w:rsid w:val="00F1120E"/>
    <w:rsid w:val="00F1130C"/>
    <w:rsid w:val="00F131BB"/>
    <w:rsid w:val="00F156C2"/>
    <w:rsid w:val="00F158B8"/>
    <w:rsid w:val="00F15D04"/>
    <w:rsid w:val="00F16E68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6932"/>
    <w:rsid w:val="00F272FE"/>
    <w:rsid w:val="00F31712"/>
    <w:rsid w:val="00F34147"/>
    <w:rsid w:val="00F35807"/>
    <w:rsid w:val="00F468EB"/>
    <w:rsid w:val="00F4760B"/>
    <w:rsid w:val="00F50C89"/>
    <w:rsid w:val="00F53A2E"/>
    <w:rsid w:val="00F53E06"/>
    <w:rsid w:val="00F575C4"/>
    <w:rsid w:val="00F6020C"/>
    <w:rsid w:val="00F603BD"/>
    <w:rsid w:val="00F6075F"/>
    <w:rsid w:val="00F62E07"/>
    <w:rsid w:val="00F62ED8"/>
    <w:rsid w:val="00F63010"/>
    <w:rsid w:val="00F63433"/>
    <w:rsid w:val="00F64C32"/>
    <w:rsid w:val="00F6509D"/>
    <w:rsid w:val="00F65181"/>
    <w:rsid w:val="00F65200"/>
    <w:rsid w:val="00F66943"/>
    <w:rsid w:val="00F67609"/>
    <w:rsid w:val="00F70802"/>
    <w:rsid w:val="00F7153D"/>
    <w:rsid w:val="00F72179"/>
    <w:rsid w:val="00F730D1"/>
    <w:rsid w:val="00F73F6D"/>
    <w:rsid w:val="00F75F15"/>
    <w:rsid w:val="00F765FE"/>
    <w:rsid w:val="00F808BD"/>
    <w:rsid w:val="00F83720"/>
    <w:rsid w:val="00F84004"/>
    <w:rsid w:val="00F8525B"/>
    <w:rsid w:val="00F902F4"/>
    <w:rsid w:val="00F90597"/>
    <w:rsid w:val="00F91F87"/>
    <w:rsid w:val="00F92CCC"/>
    <w:rsid w:val="00F93FC9"/>
    <w:rsid w:val="00F94EB3"/>
    <w:rsid w:val="00F96E71"/>
    <w:rsid w:val="00FA1A45"/>
    <w:rsid w:val="00FA29F2"/>
    <w:rsid w:val="00FA2B1D"/>
    <w:rsid w:val="00FA2DFF"/>
    <w:rsid w:val="00FA3606"/>
    <w:rsid w:val="00FA55F7"/>
    <w:rsid w:val="00FA6A70"/>
    <w:rsid w:val="00FA7D1D"/>
    <w:rsid w:val="00FB0655"/>
    <w:rsid w:val="00FB15C0"/>
    <w:rsid w:val="00FB2015"/>
    <w:rsid w:val="00FB3247"/>
    <w:rsid w:val="00FB3F96"/>
    <w:rsid w:val="00FB50AE"/>
    <w:rsid w:val="00FB6AC0"/>
    <w:rsid w:val="00FB7A4A"/>
    <w:rsid w:val="00FC29CB"/>
    <w:rsid w:val="00FC2F5B"/>
    <w:rsid w:val="00FC2FA6"/>
    <w:rsid w:val="00FC4EC3"/>
    <w:rsid w:val="00FC549F"/>
    <w:rsid w:val="00FC580F"/>
    <w:rsid w:val="00FC5CE1"/>
    <w:rsid w:val="00FC6108"/>
    <w:rsid w:val="00FC641C"/>
    <w:rsid w:val="00FD1929"/>
    <w:rsid w:val="00FD1BB4"/>
    <w:rsid w:val="00FD2D86"/>
    <w:rsid w:val="00FD31DB"/>
    <w:rsid w:val="00FD6439"/>
    <w:rsid w:val="00FD64CF"/>
    <w:rsid w:val="00FD729C"/>
    <w:rsid w:val="00FE04E0"/>
    <w:rsid w:val="00FE0AE3"/>
    <w:rsid w:val="00FE0B91"/>
    <w:rsid w:val="00FE2419"/>
    <w:rsid w:val="00FE2DC3"/>
    <w:rsid w:val="00FF172E"/>
    <w:rsid w:val="00FF2EC3"/>
    <w:rsid w:val="00FF3907"/>
    <w:rsid w:val="00FF463C"/>
    <w:rsid w:val="00FF4A46"/>
    <w:rsid w:val="00FF607A"/>
    <w:rsid w:val="00FF652D"/>
    <w:rsid w:val="00FF6D51"/>
    <w:rsid w:val="00FF7218"/>
    <w:rsid w:val="318AB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1FC91A2"/>
  <w15:chartTrackingRefBased/>
  <w15:docId w15:val="{0E2699CA-8870-4EF1-8B93-138DAE0B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qFormat="1"/>
    <w:lsdException w:name="toc 2" w:qFormat="1"/>
    <w:lsdException w:name="toc 3" w:qFormat="1"/>
    <w:lsdException w:name="toc 4" w:qFormat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qFormat="1"/>
    <w:lsdException w:name="annotation text" w:qFormat="1"/>
    <w:lsdException w:name="header" w:semiHidden="1" w:unhideWhenUsed="1" w:qFormat="1"/>
    <w:lsdException w:name="footer" w:semiHidden="1" w:unhideWhenUsed="1" w:qFormat="1"/>
    <w:lsdException w:name="caption" w:semiHidden="1" w:unhideWhenUsed="1" w:qFormat="1"/>
    <w:lsdException w:name="table of figures" w:semiHidden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/>
    <w:lsdException w:name="page number" w:semiHidden="1"/>
    <w:lsdException w:name="endnote reference" w:qFormat="1"/>
    <w:lsdException w:name="endnote text" w:qFormat="1"/>
    <w:lsdException w:name="table of authorities" w:semiHidden="1"/>
    <w:lsdException w:name="toa heading" w:semiHidden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Title" w:qFormat="1"/>
    <w:lsdException w:name="Closing" w:qFormat="1"/>
    <w:lsdException w:name="Signatur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semiHidden="1" w:qFormat="1"/>
    <w:lsdException w:name="Emphasis" w:qFormat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B8A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qFormat/>
    <w:rsid w:val="00033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253D96"/>
    <w:pPr>
      <w:keepNext/>
      <w:keepLines/>
      <w:numPr>
        <w:ilvl w:val="1"/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qFormat/>
    <w:rsid w:val="00253D96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qFormat/>
    <w:rsid w:val="00253D96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qFormat/>
    <w:rsid w:val="00253D96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qFormat/>
    <w:rsid w:val="00253D96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qFormat/>
    <w:rsid w:val="00253D96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qFormat/>
    <w:rsid w:val="00253D96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qFormat/>
    <w:rsid w:val="00253D96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E162CE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FD6439"/>
  </w:style>
  <w:style w:type="paragraph" w:customStyle="1" w:styleId="ParagraphContinued">
    <w:name w:val="Paragraph Continued"/>
    <w:basedOn w:val="Paragraph"/>
    <w:next w:val="Paragraph"/>
    <w:qFormat/>
    <w:rsid w:val="00FD6439"/>
    <w:pPr>
      <w:spacing w:before="160"/>
    </w:pPr>
  </w:style>
  <w:style w:type="character" w:customStyle="1" w:styleId="Heading1Char">
    <w:name w:val="Heading 1 Char"/>
    <w:basedOn w:val="DefaultParagraphFont"/>
    <w:link w:val="Heading1"/>
    <w:uiPriority w:val="99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A97708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3D7101"/>
    <w:pPr>
      <w:numPr>
        <w:numId w:val="41"/>
      </w:numPr>
      <w:spacing w:after="80"/>
    </w:pPr>
  </w:style>
  <w:style w:type="paragraph" w:styleId="ListNumber">
    <w:name w:val="List Number"/>
    <w:basedOn w:val="Normal"/>
    <w:qFormat/>
    <w:rsid w:val="003D7101"/>
    <w:pPr>
      <w:numPr>
        <w:numId w:val="44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141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C85"/>
    <w:rPr>
      <w:rFonts w:ascii="Segoe UI" w:hAnsi="Segoe UI" w:cs="Segoe UI"/>
      <w:sz w:val="18"/>
      <w:szCs w:val="18"/>
    </w:rPr>
  </w:style>
  <w:style w:type="table" w:styleId="GridTable2-Accent1">
    <w:name w:val="Grid Table 2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-Accent1">
    <w:name w:val="Grid Table 4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qFormat/>
    <w:rsid w:val="00971FC6"/>
    <w:pPr>
      <w:tabs>
        <w:tab w:val="left" w:pos="720"/>
        <w:tab w:val="right" w:pos="9360"/>
      </w:tabs>
      <w:spacing w:after="360" w:line="240" w:lineRule="auto"/>
      <w:contextualSpacing/>
    </w:pPr>
    <w:rPr>
      <w:rFonts w:asciiTheme="majorHAnsi" w:hAnsiTheme="majorHAnsi"/>
      <w:color w:val="0B2949" w:themeColor="accent1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AF1C85"/>
    <w:rPr>
      <w:rFonts w:asciiTheme="majorHAnsi" w:hAnsiTheme="majorHAnsi"/>
      <w:color w:val="0B2949" w:themeColor="accent1"/>
      <w:sz w:val="20"/>
    </w:rPr>
  </w:style>
  <w:style w:type="paragraph" w:styleId="Footer">
    <w:name w:val="footer"/>
    <w:basedOn w:val="Normal"/>
    <w:link w:val="FooterChar"/>
    <w:qFormat/>
    <w:rsid w:val="00971FC6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1"/>
    <w:rsid w:val="00AF1C8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qFormat/>
    <w:rsid w:val="000F0883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AF1C85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3D7101"/>
    <w:pPr>
      <w:numPr>
        <w:numId w:val="45"/>
      </w:numPr>
      <w:adjustRightInd w:val="0"/>
      <w:spacing w:after="80"/>
    </w:pPr>
  </w:style>
  <w:style w:type="paragraph" w:styleId="ListBullet2">
    <w:name w:val="List Bullet 2"/>
    <w:basedOn w:val="Normal"/>
    <w:qFormat/>
    <w:rsid w:val="003D7101"/>
    <w:pPr>
      <w:numPr>
        <w:numId w:val="42"/>
      </w:numPr>
      <w:spacing w:after="80"/>
    </w:pPr>
  </w:style>
  <w:style w:type="paragraph" w:styleId="List">
    <w:name w:val="List"/>
    <w:basedOn w:val="Normal"/>
    <w:qFormat/>
    <w:rsid w:val="00A557D6"/>
    <w:pPr>
      <w:numPr>
        <w:numId w:val="14"/>
      </w:numPr>
      <w:spacing w:after="80"/>
    </w:pPr>
  </w:style>
  <w:style w:type="paragraph" w:styleId="ListContinue">
    <w:name w:val="List Continue"/>
    <w:basedOn w:val="Normal"/>
    <w:qFormat/>
    <w:rsid w:val="003D7101"/>
    <w:pPr>
      <w:spacing w:after="80"/>
      <w:ind w:left="360"/>
    </w:pPr>
  </w:style>
  <w:style w:type="character" w:styleId="Emphasis">
    <w:name w:val="Emphasis"/>
    <w:basedOn w:val="DefaultParagraphFont"/>
    <w:semiHidden/>
    <w:qFormat/>
    <w:rsid w:val="002721E8"/>
    <w:rPr>
      <w:i/>
      <w:iCs/>
    </w:rPr>
  </w:style>
  <w:style w:type="paragraph" w:styleId="Caption">
    <w:name w:val="caption"/>
    <w:basedOn w:val="TableTextLeft"/>
    <w:next w:val="Normal"/>
    <w:semiHidden/>
    <w:qFormat/>
    <w:rsid w:val="005615EB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3D7101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qFormat/>
    <w:rsid w:val="00E9796B"/>
    <w:rPr>
      <w:b w:val="0"/>
      <w:bCs/>
    </w:rPr>
  </w:style>
  <w:style w:type="paragraph" w:styleId="ListBullet3">
    <w:name w:val="List Bullet 3"/>
    <w:basedOn w:val="Normal"/>
    <w:qFormat/>
    <w:rsid w:val="003D7101"/>
    <w:pPr>
      <w:numPr>
        <w:numId w:val="43"/>
      </w:numPr>
      <w:spacing w:after="80"/>
    </w:pPr>
  </w:style>
  <w:style w:type="paragraph" w:styleId="NoteHeading">
    <w:name w:val="Note Heading"/>
    <w:basedOn w:val="H1"/>
    <w:next w:val="Notes"/>
    <w:link w:val="NoteHeadingChar"/>
    <w:qFormat/>
    <w:rsid w:val="00A2161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uiPriority w:val="99"/>
    <w:rsid w:val="00AF1C8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qFormat/>
    <w:rsid w:val="00F90597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7F6203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041CBC"/>
    <w:pPr>
      <w:jc w:val="center"/>
    </w:pPr>
    <w:rPr>
      <w:bCs/>
    </w:rPr>
  </w:style>
  <w:style w:type="paragraph" w:customStyle="1" w:styleId="Banner">
    <w:name w:val="Banner"/>
    <w:basedOn w:val="H1"/>
    <w:qFormat/>
    <w:rsid w:val="008954A9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4D25C7"/>
  </w:style>
  <w:style w:type="paragraph" w:styleId="BlockText">
    <w:name w:val="Block Text"/>
    <w:basedOn w:val="Normal"/>
    <w:semiHidden/>
    <w:rsid w:val="004D25C7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4D25C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F1C85"/>
  </w:style>
  <w:style w:type="paragraph" w:styleId="BodyText2">
    <w:name w:val="Body Text 2"/>
    <w:basedOn w:val="Normal"/>
    <w:link w:val="BodyText2Char"/>
    <w:semiHidden/>
    <w:rsid w:val="004D25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1C85"/>
  </w:style>
  <w:style w:type="paragraph" w:styleId="BodyText3">
    <w:name w:val="Body Text 3"/>
    <w:basedOn w:val="Normal"/>
    <w:link w:val="BodyText3Char"/>
    <w:semiHidden/>
    <w:rsid w:val="004D25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F1C8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D25C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F1C85"/>
  </w:style>
  <w:style w:type="paragraph" w:styleId="BodyTextIndent">
    <w:name w:val="Body Text Indent"/>
    <w:basedOn w:val="Normal"/>
    <w:link w:val="BodyTextIndentChar"/>
    <w:semiHidden/>
    <w:rsid w:val="004D25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1C85"/>
  </w:style>
  <w:style w:type="paragraph" w:styleId="BodyTextFirstIndent2">
    <w:name w:val="Body Text First Indent 2"/>
    <w:basedOn w:val="BodyTextIndent"/>
    <w:link w:val="BodyTextFirstIndent2Char"/>
    <w:semiHidden/>
    <w:rsid w:val="004D25C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F1C85"/>
  </w:style>
  <w:style w:type="paragraph" w:styleId="BodyTextIndent2">
    <w:name w:val="Body Text Indent 2"/>
    <w:basedOn w:val="Normal"/>
    <w:link w:val="BodyTextIndent2Char"/>
    <w:semiHidden/>
    <w:rsid w:val="00F7080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1C85"/>
  </w:style>
  <w:style w:type="paragraph" w:styleId="BodyTextIndent3">
    <w:name w:val="Body Text Indent 3"/>
    <w:basedOn w:val="Normal"/>
    <w:link w:val="BodyTextIndent3Char"/>
    <w:semiHidden/>
    <w:rsid w:val="00F7080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F1C85"/>
    <w:rPr>
      <w:sz w:val="16"/>
      <w:szCs w:val="16"/>
    </w:rPr>
  </w:style>
  <w:style w:type="character" w:styleId="BookTitle">
    <w:name w:val="Book Title"/>
    <w:basedOn w:val="DefaultParagraphFont"/>
    <w:semiHidden/>
    <w:qFormat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3F020C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A66476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3D7CA2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qFormat/>
    <w:rsid w:val="0048034F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uiPriority w:val="99"/>
    <w:rsid w:val="00AF1C85"/>
    <w:rPr>
      <w:rFonts w:asciiTheme="majorHAnsi" w:hAnsiTheme="majorHAnsi"/>
      <w:b/>
    </w:rPr>
  </w:style>
  <w:style w:type="paragraph" w:customStyle="1" w:styleId="CoverTitle">
    <w:name w:val="Cover Title"/>
    <w:qFormat/>
    <w:rsid w:val="00BE4B83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qFormat/>
    <w:rsid w:val="00F21396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3D7101"/>
    <w:pPr>
      <w:numPr>
        <w:numId w:val="46"/>
      </w:numPr>
      <w:adjustRightInd w:val="0"/>
      <w:spacing w:after="80"/>
    </w:pPr>
  </w:style>
  <w:style w:type="paragraph" w:styleId="ListNumber4">
    <w:name w:val="List Number 4"/>
    <w:basedOn w:val="Normal"/>
    <w:semiHidden/>
    <w:rsid w:val="00253D96"/>
    <w:pPr>
      <w:numPr>
        <w:numId w:val="6"/>
      </w:numPr>
      <w:ind w:left="1440"/>
      <w:contextualSpacing/>
    </w:pPr>
  </w:style>
  <w:style w:type="paragraph" w:customStyle="1" w:styleId="CoverSubtitle">
    <w:name w:val="Cover Subtitle"/>
    <w:qFormat/>
    <w:rsid w:val="00BE4B83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qFormat/>
    <w:rsid w:val="00F21396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qFormat/>
    <w:rsid w:val="00F21396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qFormat/>
    <w:rsid w:val="00F21396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2D453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F1C8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qFormat/>
    <w:rsid w:val="002D4533"/>
    <w:rPr>
      <w:vertAlign w:val="superscript"/>
    </w:rPr>
  </w:style>
  <w:style w:type="paragraph" w:customStyle="1" w:styleId="Addressee">
    <w:name w:val="Addressee"/>
    <w:basedOn w:val="Normal"/>
    <w:qFormat/>
    <w:rsid w:val="00F765FE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qFormat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016C4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1C8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16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F1C8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607E0C"/>
    <w:pPr>
      <w:spacing w:after="0"/>
    </w:pPr>
  </w:style>
  <w:style w:type="paragraph" w:customStyle="1" w:styleId="ExhibitFootnote">
    <w:name w:val="Exhibit Footnote"/>
    <w:basedOn w:val="TableTextLeft"/>
    <w:qFormat/>
    <w:rsid w:val="00565A02"/>
    <w:pPr>
      <w:spacing w:after="60"/>
    </w:pPr>
  </w:style>
  <w:style w:type="paragraph" w:styleId="Closing">
    <w:name w:val="Closing"/>
    <w:basedOn w:val="Normal"/>
    <w:link w:val="ClosingChar"/>
    <w:qFormat/>
    <w:rsid w:val="00AE5B67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AF1C85"/>
  </w:style>
  <w:style w:type="paragraph" w:customStyle="1" w:styleId="ESH1">
    <w:name w:val="ES H1"/>
    <w:basedOn w:val="H1"/>
    <w:next w:val="ESParagraphContinued"/>
    <w:qFormat/>
    <w:rsid w:val="00891AE7"/>
    <w:pPr>
      <w:spacing w:before="0"/>
      <w:outlineLvl w:val="9"/>
    </w:pPr>
  </w:style>
  <w:style w:type="paragraph" w:customStyle="1" w:styleId="ESH2">
    <w:name w:val="ES H2"/>
    <w:basedOn w:val="ESH1"/>
    <w:next w:val="ESParagraphContinued"/>
    <w:qFormat/>
    <w:rsid w:val="007601ED"/>
    <w:rPr>
      <w:b w:val="0"/>
      <w:sz w:val="24"/>
    </w:rPr>
  </w:style>
  <w:style w:type="paragraph" w:customStyle="1" w:styleId="ESListBullet">
    <w:name w:val="ES List Bullet"/>
    <w:basedOn w:val="ESParagraph"/>
    <w:qFormat/>
    <w:rsid w:val="005A7794"/>
    <w:pPr>
      <w:numPr>
        <w:numId w:val="16"/>
      </w:numPr>
    </w:pPr>
  </w:style>
  <w:style w:type="paragraph" w:customStyle="1" w:styleId="ESListNumber">
    <w:name w:val="ES List Number"/>
    <w:basedOn w:val="ESParagraph"/>
    <w:qFormat/>
    <w:rsid w:val="005A7794"/>
    <w:pPr>
      <w:numPr>
        <w:numId w:val="17"/>
      </w:numPr>
    </w:pPr>
  </w:style>
  <w:style w:type="paragraph" w:customStyle="1" w:styleId="ESParagraph">
    <w:name w:val="ES Paragraph"/>
    <w:basedOn w:val="Normal"/>
    <w:qFormat/>
    <w:rsid w:val="005945DD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5945DD"/>
    <w:pPr>
      <w:spacing w:before="160"/>
    </w:pPr>
  </w:style>
  <w:style w:type="paragraph" w:customStyle="1" w:styleId="ExhibitSource">
    <w:name w:val="Exhibit Source"/>
    <w:basedOn w:val="TableTextLeft"/>
    <w:qFormat/>
    <w:rsid w:val="00CE5847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344028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D379B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1E1A71"/>
    <w:rPr>
      <w:color w:val="0B2949" w:themeColor="accent1"/>
    </w:rPr>
  </w:style>
  <w:style w:type="paragraph" w:customStyle="1" w:styleId="Feature1">
    <w:name w:val="Feature1"/>
    <w:basedOn w:val="Normal"/>
    <w:semiHidden/>
    <w:qFormat/>
    <w:rsid w:val="00EC3EE6"/>
    <w:pPr>
      <w:spacing w:after="0"/>
    </w:pPr>
  </w:style>
  <w:style w:type="paragraph" w:customStyle="1" w:styleId="Feature1Title">
    <w:name w:val="Feature1 Title"/>
    <w:basedOn w:val="H1"/>
    <w:next w:val="Feature1"/>
    <w:semiHidden/>
    <w:qFormat/>
    <w:rsid w:val="00EC3EE6"/>
  </w:style>
  <w:style w:type="paragraph" w:customStyle="1" w:styleId="Feature1ListBullet">
    <w:name w:val="Feature1 List Bullet"/>
    <w:basedOn w:val="Feature1"/>
    <w:semiHidden/>
    <w:qFormat/>
    <w:rsid w:val="00EC3EE6"/>
  </w:style>
  <w:style w:type="paragraph" w:customStyle="1" w:styleId="Feature1ListNumber">
    <w:name w:val="Feature1 List Number"/>
    <w:basedOn w:val="Feature1"/>
    <w:semiHidden/>
    <w:qFormat/>
    <w:rsid w:val="00EC3EE6"/>
  </w:style>
  <w:style w:type="paragraph" w:customStyle="1" w:styleId="Feature1Head">
    <w:name w:val="Feature1 Head"/>
    <w:basedOn w:val="Feature1Title"/>
    <w:next w:val="Feature1"/>
    <w:semiHidden/>
    <w:qFormat/>
    <w:rsid w:val="00723DEC"/>
    <w:pPr>
      <w:spacing w:after="80" w:line="240" w:lineRule="auto"/>
      <w:outlineLvl w:val="9"/>
    </w:pPr>
  </w:style>
  <w:style w:type="paragraph" w:customStyle="1" w:styleId="Feature20">
    <w:name w:val="Feature2"/>
    <w:basedOn w:val="Normal"/>
    <w:semiHidden/>
    <w:qFormat/>
    <w:rsid w:val="00EE6AB2"/>
    <w:pPr>
      <w:spacing w:after="0"/>
    </w:pPr>
  </w:style>
  <w:style w:type="paragraph" w:customStyle="1" w:styleId="Feature2Title">
    <w:name w:val="Feature2 Title"/>
    <w:basedOn w:val="H1"/>
    <w:semiHidden/>
    <w:qFormat/>
    <w:rsid w:val="00EE6AB2"/>
  </w:style>
  <w:style w:type="paragraph" w:customStyle="1" w:styleId="Feature2Head">
    <w:name w:val="Feature2 Head"/>
    <w:basedOn w:val="Feature2Title"/>
    <w:next w:val="Feature20"/>
    <w:semiHidden/>
    <w:qFormat/>
    <w:rsid w:val="00EE6AB2"/>
  </w:style>
  <w:style w:type="paragraph" w:customStyle="1" w:styleId="Feature2ListBullet">
    <w:name w:val="Feature2 List Bullet"/>
    <w:basedOn w:val="Feature20"/>
    <w:semiHidden/>
    <w:qFormat/>
    <w:rsid w:val="00EE6AB2"/>
  </w:style>
  <w:style w:type="paragraph" w:customStyle="1" w:styleId="Feature2ListNumber">
    <w:name w:val="Feature2 List Number"/>
    <w:basedOn w:val="Feature20"/>
    <w:semiHidden/>
    <w:qFormat/>
    <w:rsid w:val="00EE6AB2"/>
  </w:style>
  <w:style w:type="paragraph" w:customStyle="1" w:styleId="Feature1ListHead">
    <w:name w:val="Feature1 List Head"/>
    <w:basedOn w:val="Feature1"/>
    <w:next w:val="Feature1ListBullet"/>
    <w:semiHidden/>
    <w:qFormat/>
    <w:rsid w:val="00F50C89"/>
    <w:rPr>
      <w:b/>
    </w:rPr>
  </w:style>
  <w:style w:type="paragraph" w:customStyle="1" w:styleId="Feature2ListHead">
    <w:name w:val="Feature2 List Head"/>
    <w:basedOn w:val="Feature20"/>
    <w:next w:val="Feature2ListBullet"/>
    <w:semiHidden/>
    <w:qFormat/>
    <w:rsid w:val="00F50C89"/>
    <w:rPr>
      <w:b/>
    </w:rPr>
  </w:style>
  <w:style w:type="paragraph" w:customStyle="1" w:styleId="FigureFootnote">
    <w:name w:val="Figure Footnote"/>
    <w:basedOn w:val="ExhibitFootnote"/>
    <w:qFormat/>
    <w:rsid w:val="00516E57"/>
  </w:style>
  <w:style w:type="paragraph" w:customStyle="1" w:styleId="FigureSignificance">
    <w:name w:val="Figure Significance"/>
    <w:basedOn w:val="ExhibitSignificance"/>
    <w:qFormat/>
    <w:rsid w:val="00324F33"/>
  </w:style>
  <w:style w:type="paragraph" w:customStyle="1" w:styleId="FigureSource">
    <w:name w:val="Figure Source"/>
    <w:basedOn w:val="ExhibitSource"/>
    <w:qFormat/>
    <w:rsid w:val="008F6915"/>
  </w:style>
  <w:style w:type="paragraph" w:customStyle="1" w:styleId="FigureTitle">
    <w:name w:val="Figure Title"/>
    <w:basedOn w:val="ExhibitTitle"/>
    <w:qFormat/>
    <w:rsid w:val="00D379B5"/>
  </w:style>
  <w:style w:type="paragraph" w:customStyle="1" w:styleId="H2">
    <w:name w:val="H2"/>
    <w:basedOn w:val="H1"/>
    <w:next w:val="ParagraphContinued"/>
    <w:qFormat/>
    <w:rsid w:val="00AF159C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2D712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2D712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AF1C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634C89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634C89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0F249C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qFormat/>
    <w:rsid w:val="007E1F7D"/>
    <w:pPr>
      <w:ind w:left="1267" w:hanging="1267"/>
      <w:contextualSpacing/>
    </w:pPr>
  </w:style>
  <w:style w:type="paragraph" w:styleId="MacroText">
    <w:name w:val="macro"/>
    <w:link w:val="MacroTextChar"/>
    <w:semiHidden/>
    <w:rsid w:val="00E418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F1C8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3C7286"/>
    <w:rPr>
      <w:color w:val="046B5C" w:themeColor="text2"/>
    </w:rPr>
  </w:style>
  <w:style w:type="paragraph" w:customStyle="1" w:styleId="Pubinfo">
    <w:name w:val="Pubinfo"/>
    <w:basedOn w:val="Normal"/>
    <w:qFormat/>
    <w:rsid w:val="00607E0C"/>
    <w:rPr>
      <w:b/>
    </w:rPr>
  </w:style>
  <w:style w:type="paragraph" w:customStyle="1" w:styleId="PubinfoCategory">
    <w:name w:val="Pubinfo Category"/>
    <w:basedOn w:val="Pubinfo"/>
    <w:qFormat/>
    <w:rsid w:val="00607E0C"/>
  </w:style>
  <w:style w:type="paragraph" w:customStyle="1" w:styleId="PubinfoDate">
    <w:name w:val="Pubinfo Date"/>
    <w:basedOn w:val="PubinfoCategory"/>
    <w:qFormat/>
    <w:rsid w:val="00607E0C"/>
  </w:style>
  <w:style w:type="paragraph" w:customStyle="1" w:styleId="PubinfoHead">
    <w:name w:val="Pubinfo Head"/>
    <w:basedOn w:val="Pubinfo"/>
    <w:qFormat/>
    <w:rsid w:val="00607E0C"/>
  </w:style>
  <w:style w:type="paragraph" w:customStyle="1" w:styleId="PubinfoList">
    <w:name w:val="Pubinfo List"/>
    <w:basedOn w:val="Pubinfo"/>
    <w:qFormat/>
    <w:rsid w:val="00607E0C"/>
  </w:style>
  <w:style w:type="paragraph" w:customStyle="1" w:styleId="PubinfoNumber">
    <w:name w:val="Pubinfo Number"/>
    <w:basedOn w:val="Pubinfo"/>
    <w:qFormat/>
    <w:rsid w:val="00607E0C"/>
  </w:style>
  <w:style w:type="paragraph" w:styleId="Quote">
    <w:name w:val="Quote"/>
    <w:basedOn w:val="Normal"/>
    <w:link w:val="QuoteChar"/>
    <w:qFormat/>
    <w:rsid w:val="00CE6C0A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AF1C8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qFormat/>
    <w:rsid w:val="00FF172E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qFormat/>
    <w:rsid w:val="007751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AF1C85"/>
    <w:rPr>
      <w:rFonts w:eastAsiaTheme="minorEastAsia"/>
      <w:color w:val="5A5A5A" w:themeColor="text1" w:themeTint="A5"/>
      <w:spacing w:val="15"/>
    </w:rPr>
  </w:style>
  <w:style w:type="paragraph" w:customStyle="1" w:styleId="SidebarTitle">
    <w:name w:val="Sidebar Title"/>
    <w:basedOn w:val="H1"/>
    <w:next w:val="Sidebar"/>
    <w:qFormat/>
    <w:rsid w:val="00F131BB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0E5373"/>
    <w:pPr>
      <w:spacing w:before="0" w:after="80"/>
    </w:pPr>
  </w:style>
  <w:style w:type="paragraph" w:customStyle="1" w:styleId="TableFootnote">
    <w:name w:val="Table Footnote"/>
    <w:basedOn w:val="ExhibitFootnote"/>
    <w:qFormat/>
    <w:rsid w:val="006176D9"/>
  </w:style>
  <w:style w:type="paragraph" w:customStyle="1" w:styleId="TableSignificance">
    <w:name w:val="Table Significance"/>
    <w:basedOn w:val="FigureSignificance"/>
    <w:qFormat/>
    <w:rsid w:val="00324F33"/>
  </w:style>
  <w:style w:type="paragraph" w:customStyle="1" w:styleId="TableSource">
    <w:name w:val="Table Source"/>
    <w:basedOn w:val="FigureSource"/>
    <w:qFormat/>
    <w:rsid w:val="008F6915"/>
  </w:style>
  <w:style w:type="paragraph" w:customStyle="1" w:styleId="TableTextRight">
    <w:name w:val="Table Text Right"/>
    <w:basedOn w:val="TableTextLeft"/>
    <w:qFormat/>
    <w:rsid w:val="00DE36C8"/>
    <w:pPr>
      <w:jc w:val="right"/>
    </w:pPr>
  </w:style>
  <w:style w:type="paragraph" w:customStyle="1" w:styleId="TableTextDecimal">
    <w:name w:val="Table Text Decimal"/>
    <w:basedOn w:val="TableTextLeft"/>
    <w:qFormat/>
    <w:rsid w:val="009064D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6C1719"/>
    <w:rPr>
      <w:b/>
      <w:color w:val="auto"/>
    </w:rPr>
  </w:style>
  <w:style w:type="paragraph" w:customStyle="1" w:styleId="TableListNumber">
    <w:name w:val="Table List Number"/>
    <w:basedOn w:val="TableTextLeft"/>
    <w:qFormat/>
    <w:rsid w:val="003A117A"/>
    <w:pPr>
      <w:numPr>
        <w:numId w:val="11"/>
      </w:numPr>
    </w:pPr>
  </w:style>
  <w:style w:type="paragraph" w:customStyle="1" w:styleId="TableListBullet">
    <w:name w:val="Table List Bullet"/>
    <w:basedOn w:val="TableTextLeft"/>
    <w:qFormat/>
    <w:rsid w:val="003A117A"/>
    <w:pPr>
      <w:numPr>
        <w:numId w:val="24"/>
      </w:numPr>
    </w:pPr>
  </w:style>
  <w:style w:type="paragraph" w:customStyle="1" w:styleId="TableHeaderCenter">
    <w:name w:val="Table Header Center"/>
    <w:basedOn w:val="TableTextLeft"/>
    <w:qFormat/>
    <w:rsid w:val="0089748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6C1719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D379B5"/>
  </w:style>
  <w:style w:type="paragraph" w:customStyle="1" w:styleId="TableTextCentered">
    <w:name w:val="Table Text Centered"/>
    <w:basedOn w:val="TableTextLeft"/>
    <w:qFormat/>
    <w:rsid w:val="008372CB"/>
    <w:pPr>
      <w:jc w:val="center"/>
    </w:pPr>
  </w:style>
  <w:style w:type="paragraph" w:styleId="TOC1">
    <w:name w:val="toc 1"/>
    <w:basedOn w:val="Normal"/>
    <w:next w:val="Normal"/>
    <w:qFormat/>
    <w:rsid w:val="00723DEC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qFormat/>
    <w:rsid w:val="003958E4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qFormat/>
    <w:rsid w:val="00797E32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qFormat/>
    <w:rsid w:val="00E30CC1"/>
    <w:pPr>
      <w:spacing w:after="240" w:line="264" w:lineRule="auto"/>
    </w:pPr>
    <w:rPr>
      <w:rFonts w:asciiTheme="majorHAnsi" w:hAnsiTheme="majorHAnsi"/>
      <w:b/>
      <w:color w:val="0B2949" w:themeColor="accent1"/>
      <w:sz w:val="28"/>
    </w:rPr>
  </w:style>
  <w:style w:type="paragraph" w:styleId="List2">
    <w:name w:val="List 2"/>
    <w:basedOn w:val="Normal"/>
    <w:qFormat/>
    <w:rsid w:val="00253D96"/>
    <w:pPr>
      <w:numPr>
        <w:ilvl w:val="1"/>
        <w:numId w:val="14"/>
      </w:numPr>
      <w:contextualSpacing/>
    </w:pPr>
  </w:style>
  <w:style w:type="paragraph" w:styleId="List3">
    <w:name w:val="List 3"/>
    <w:basedOn w:val="Normal"/>
    <w:qFormat/>
    <w:rsid w:val="00253D96"/>
    <w:pPr>
      <w:numPr>
        <w:ilvl w:val="2"/>
        <w:numId w:val="14"/>
      </w:numPr>
      <w:contextualSpacing/>
    </w:pPr>
  </w:style>
  <w:style w:type="paragraph" w:customStyle="1" w:styleId="ListAlpha">
    <w:name w:val="List Alpha"/>
    <w:basedOn w:val="List"/>
    <w:qFormat/>
    <w:rsid w:val="00A557D6"/>
    <w:pPr>
      <w:numPr>
        <w:numId w:val="8"/>
      </w:numPr>
    </w:pPr>
  </w:style>
  <w:style w:type="paragraph" w:customStyle="1" w:styleId="ListAlpha2">
    <w:name w:val="List Alpha 2"/>
    <w:basedOn w:val="List2"/>
    <w:qFormat/>
    <w:rsid w:val="00906C4B"/>
    <w:pPr>
      <w:numPr>
        <w:ilvl w:val="0"/>
        <w:numId w:val="9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906C4B"/>
    <w:pPr>
      <w:numPr>
        <w:ilvl w:val="0"/>
        <w:numId w:val="10"/>
      </w:numPr>
      <w:spacing w:after="80"/>
      <w:contextualSpacing w:val="0"/>
    </w:pPr>
  </w:style>
  <w:style w:type="paragraph" w:styleId="List4">
    <w:name w:val="List 4"/>
    <w:basedOn w:val="Normal"/>
    <w:qFormat/>
    <w:rsid w:val="00253D96"/>
    <w:pPr>
      <w:numPr>
        <w:ilvl w:val="3"/>
        <w:numId w:val="14"/>
      </w:numPr>
      <w:contextualSpacing/>
    </w:pPr>
  </w:style>
  <w:style w:type="paragraph" w:customStyle="1" w:styleId="Outline1">
    <w:name w:val="Outline 1"/>
    <w:basedOn w:val="List"/>
    <w:semiHidden/>
    <w:qFormat/>
    <w:rsid w:val="006847DE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qFormat/>
    <w:rsid w:val="006847DE"/>
    <w:pPr>
      <w:numPr>
        <w:numId w:val="13"/>
      </w:numPr>
      <w:spacing w:after="0"/>
    </w:pPr>
  </w:style>
  <w:style w:type="paragraph" w:customStyle="1" w:styleId="Outline3">
    <w:name w:val="Outline 3"/>
    <w:basedOn w:val="List3"/>
    <w:semiHidden/>
    <w:qFormat/>
    <w:rsid w:val="006847DE"/>
    <w:pPr>
      <w:numPr>
        <w:numId w:val="13"/>
      </w:numPr>
      <w:spacing w:after="0"/>
    </w:pPr>
  </w:style>
  <w:style w:type="paragraph" w:customStyle="1" w:styleId="Outline4">
    <w:name w:val="Outline 4"/>
    <w:basedOn w:val="List4"/>
    <w:semiHidden/>
    <w:qFormat/>
    <w:rsid w:val="006847DE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qFormat/>
    <w:rsid w:val="00285E1D"/>
  </w:style>
  <w:style w:type="character" w:customStyle="1" w:styleId="HighlightBlue">
    <w:name w:val="Highlight Blue"/>
    <w:basedOn w:val="DefaultParagraphFont"/>
    <w:semiHidden/>
    <w:qFormat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qFormat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qFormat/>
    <w:rsid w:val="006848DF"/>
    <w:rPr>
      <w:b/>
    </w:rPr>
  </w:style>
  <w:style w:type="table" w:customStyle="1" w:styleId="MathUBaseTable">
    <w:name w:val="MathU Base Table"/>
    <w:basedOn w:val="TableNormal"/>
    <w:uiPriority w:val="99"/>
    <w:rsid w:val="00831958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046B5C" w:themeColor="text2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46B5C" w:themeFill="text2"/>
        <w:vAlign w:val="bottom"/>
      </w:tcPr>
    </w:tblStylePr>
    <w:tblStylePr w:type="lastRow">
      <w:rPr>
        <w:color w:val="FFFFFF" w:themeColor="background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046B5C" w:themeColor="text2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189394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9064D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62066E"/>
    <w:pPr>
      <w:tabs>
        <w:tab w:val="clear" w:pos="864"/>
        <w:tab w:val="decimal" w:pos="360"/>
      </w:tabs>
    </w:pPr>
  </w:style>
  <w:style w:type="paragraph" w:styleId="ListBullet4">
    <w:name w:val="List Bullet 4"/>
    <w:basedOn w:val="Normal"/>
    <w:semiHidden/>
    <w:rsid w:val="00253D96"/>
    <w:pPr>
      <w:numPr>
        <w:numId w:val="1"/>
      </w:numPr>
      <w:ind w:left="1440"/>
      <w:contextualSpacing/>
    </w:pPr>
  </w:style>
  <w:style w:type="paragraph" w:customStyle="1" w:styleId="TitleRule">
    <w:name w:val="Title Rule"/>
    <w:basedOn w:val="Normal"/>
    <w:qFormat/>
    <w:rsid w:val="00D379B5"/>
    <w:pPr>
      <w:keepNext/>
      <w:spacing w:before="240" w:after="80"/>
    </w:pPr>
  </w:style>
  <w:style w:type="paragraph" w:styleId="ListBullet5">
    <w:name w:val="List Bullet 5"/>
    <w:basedOn w:val="Normal"/>
    <w:semiHidden/>
    <w:rsid w:val="00253D96"/>
    <w:pPr>
      <w:numPr>
        <w:numId w:val="2"/>
      </w:numPr>
      <w:ind w:left="1800"/>
      <w:contextualSpacing/>
    </w:pPr>
  </w:style>
  <w:style w:type="paragraph" w:styleId="ListNumber5">
    <w:name w:val="List Number 5"/>
    <w:basedOn w:val="Normal"/>
    <w:semiHidden/>
    <w:rsid w:val="00253D96"/>
    <w:pPr>
      <w:numPr>
        <w:numId w:val="7"/>
      </w:numPr>
      <w:ind w:left="1800"/>
      <w:contextualSpacing/>
    </w:pPr>
  </w:style>
  <w:style w:type="paragraph" w:customStyle="1" w:styleId="Sidebar">
    <w:name w:val="Sidebar"/>
    <w:basedOn w:val="Normal"/>
    <w:qFormat/>
    <w:rsid w:val="00E103A7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9F7C2B"/>
    <w:pPr>
      <w:numPr>
        <w:numId w:val="20"/>
      </w:numPr>
    </w:pPr>
  </w:style>
  <w:style w:type="paragraph" w:customStyle="1" w:styleId="SidebarListNumber">
    <w:name w:val="Sidebar List Number"/>
    <w:basedOn w:val="Sidebar"/>
    <w:qFormat/>
    <w:rsid w:val="00AA066A"/>
    <w:pPr>
      <w:numPr>
        <w:numId w:val="19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0D1B57"/>
    <w:pPr>
      <w:numPr>
        <w:numId w:val="23"/>
      </w:numPr>
    </w:pPr>
  </w:style>
  <w:style w:type="character" w:customStyle="1" w:styleId="Heading2Char">
    <w:name w:val="Heading 2 Char"/>
    <w:basedOn w:val="DefaultParagraphFont"/>
    <w:link w:val="Heading2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AF1C8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AF1C8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AF1C8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AF1C8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AF1C8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AF1C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3A117A"/>
    <w:pPr>
      <w:numPr>
        <w:numId w:val="12"/>
      </w:numPr>
    </w:pPr>
  </w:style>
  <w:style w:type="paragraph" w:styleId="ListContinue3">
    <w:name w:val="List Continue 3"/>
    <w:basedOn w:val="Normal"/>
    <w:qFormat/>
    <w:rsid w:val="003D7101"/>
    <w:pPr>
      <w:spacing w:after="80"/>
      <w:ind w:left="1080"/>
    </w:pPr>
  </w:style>
  <w:style w:type="paragraph" w:styleId="List5">
    <w:name w:val="List 5"/>
    <w:basedOn w:val="Normal"/>
    <w:qFormat/>
    <w:rsid w:val="00253D96"/>
    <w:pPr>
      <w:numPr>
        <w:ilvl w:val="4"/>
        <w:numId w:val="14"/>
      </w:numPr>
      <w:contextualSpacing/>
    </w:pPr>
  </w:style>
  <w:style w:type="character" w:customStyle="1" w:styleId="UnresolvedMention1">
    <w:name w:val="Unresolved Mention1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uiPriority w:val="99"/>
    <w:rsid w:val="00AF1C8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556EC2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37330"/>
    <w:rPr>
      <w:b/>
    </w:rPr>
  </w:style>
  <w:style w:type="character" w:customStyle="1" w:styleId="Italic">
    <w:name w:val="Italic"/>
    <w:basedOn w:val="DefaultParagraphFont"/>
    <w:qFormat/>
    <w:rsid w:val="00965F6E"/>
    <w:rPr>
      <w:i/>
    </w:rPr>
  </w:style>
  <w:style w:type="paragraph" w:customStyle="1" w:styleId="mathematicaorg">
    <w:name w:val="mathematica.org"/>
    <w:qFormat/>
    <w:rsid w:val="00272570"/>
    <w:pPr>
      <w:spacing w:after="100" w:line="240" w:lineRule="auto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uiPriority w:val="99"/>
    <w:rsid w:val="00665ADF"/>
    <w:pPr>
      <w:spacing w:after="0" w:line="240" w:lineRule="auto"/>
    </w:pPr>
    <w:rPr>
      <w:rFonts w:ascii="Georgia" w:eastAsiaTheme="minorEastAsia" w:hAnsi="Georg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BE4B83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">
    <w:name w:val="Feature 2"/>
    <w:semiHidden/>
    <w:rsid w:val="001922D2"/>
    <w:pPr>
      <w:numPr>
        <w:numId w:val="15"/>
      </w:numPr>
    </w:pPr>
  </w:style>
  <w:style w:type="paragraph" w:customStyle="1" w:styleId="Covertextborder">
    <w:name w:val="Cover text border"/>
    <w:qFormat/>
    <w:rsid w:val="001922D2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BE4B83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BE4B83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5D7D50"/>
    <w:pPr>
      <w:keepLines/>
      <w:ind w:hanging="360"/>
    </w:pPr>
  </w:style>
  <w:style w:type="paragraph" w:styleId="TOC4">
    <w:name w:val="toc 4"/>
    <w:basedOn w:val="Normal"/>
    <w:next w:val="Normal"/>
    <w:qFormat/>
    <w:rsid w:val="00797E32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qFormat/>
    <w:rsid w:val="006C2DC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qFormat/>
    <w:rsid w:val="00F765FE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F765FE"/>
  </w:style>
  <w:style w:type="numbering" w:styleId="111111">
    <w:name w:val="Outline List 2"/>
    <w:basedOn w:val="NoList"/>
    <w:semiHidden/>
    <w:unhideWhenUsed/>
    <w:rsid w:val="00C042A3"/>
    <w:pPr>
      <w:numPr>
        <w:numId w:val="18"/>
      </w:numPr>
    </w:pPr>
  </w:style>
  <w:style w:type="character" w:styleId="Hyperlink">
    <w:name w:val="Hyperlink"/>
    <w:basedOn w:val="DefaultParagraphFont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qFormat/>
    <w:rsid w:val="00245E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C85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F6301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F1C85"/>
    <w:rPr>
      <w:sz w:val="20"/>
      <w:szCs w:val="20"/>
    </w:rPr>
  </w:style>
  <w:style w:type="paragraph" w:styleId="NoSpacing">
    <w:name w:val="No Spacing"/>
    <w:qFormat/>
    <w:rsid w:val="001B690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21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22"/>
      </w:numPr>
    </w:pPr>
  </w:style>
  <w:style w:type="table" w:styleId="ColorfulGrid">
    <w:name w:val="Colorful Grid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-Accent2">
    <w:name w:val="Colorful Grid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-Accent3">
    <w:name w:val="Colorful Grid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-Accent4">
    <w:name w:val="Colorful Grid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-Accent5">
    <w:name w:val="Colorful Grid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-Accent6">
    <w:name w:val="Colorful Grid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-Accent2">
    <w:name w:val="Colorful List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-Accent3">
    <w:name w:val="Colorful List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-Accent4">
    <w:name w:val="Colorful List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-Accent5">
    <w:name w:val="Colorful List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-Accent6">
    <w:name w:val="Colorful List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-Accent4">
    <w:name w:val="Colorful Shading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-Accent2">
    <w:name w:val="Dark List Accent 2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-Accent3">
    <w:name w:val="Dark List Accent 3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-Accent4">
    <w:name w:val="Dark List Accent 4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-Accent5">
    <w:name w:val="Dark List Accent 5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-Accent6">
    <w:name w:val="Dark List Accent 6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AF1C8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F1C85"/>
  </w:style>
  <w:style w:type="paragraph" w:styleId="EnvelopeAddress">
    <w:name w:val="envelope address"/>
    <w:basedOn w:val="Normal"/>
    <w:qFormat/>
    <w:rsid w:val="00AF1C8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rsid w:val="00AF1C8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qFormat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2">
    <w:name w:val="Grid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-Accent3">
    <w:name w:val="Grid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-Accent4">
    <w:name w:val="Grid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-Accent5">
    <w:name w:val="Grid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-Accent6">
    <w:name w:val="Grid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-Accent2">
    <w:name w:val="Grid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-Accent3">
    <w:name w:val="Grid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-Accent4">
    <w:name w:val="Grid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-Accent5">
    <w:name w:val="Grid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-Accent6">
    <w:name w:val="Grid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-Accent3">
    <w:name w:val="Grid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-Accent4">
    <w:name w:val="Grid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-Accent5">
    <w:name w:val="Grid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-Accent6">
    <w:name w:val="Grid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-Accent2">
    <w:name w:val="Grid Table 5 Dark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-Accent3">
    <w:name w:val="Grid Table 5 Dark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-Accent4">
    <w:name w:val="Grid Table 5 Dark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-Accent5">
    <w:name w:val="Grid Table 5 Dark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-Accent6">
    <w:name w:val="Grid Table 5 Dark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-Accent2">
    <w:name w:val="Grid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-Accent3">
    <w:name w:val="Grid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-Accent4">
    <w:name w:val="Grid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-Accent5">
    <w:name w:val="Grid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-Accent6">
    <w:name w:val="Grid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customStyle="1" w:styleId="Hashtag1">
    <w:name w:val="Hashtag1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AF1C8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F1C8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F1C8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1C8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AF1C8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AF1C8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AF1C8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AF1C8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AF1C8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AF1C8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AF1C8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AF1C8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qFormat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qFormat/>
    <w:rsid w:val="00AF1C8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F1C8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qFormat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-Accent2">
    <w:name w:val="Light Grid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-Accent3">
    <w:name w:val="Light Grid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-Accent4">
    <w:name w:val="Light Grid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-Accent5">
    <w:name w:val="Light Grid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-Accent6">
    <w:name w:val="Light Grid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-Accent2">
    <w:name w:val="Light List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-Accent3">
    <w:name w:val="Light List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-Accent4">
    <w:name w:val="Light List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-Accent5">
    <w:name w:val="Light List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-Accent6">
    <w:name w:val="Light List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AF1C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nhideWhenUsed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-Accent2">
    <w:name w:val="Light Shading Accent 2"/>
    <w:basedOn w:val="TableNormal"/>
    <w:unhideWhenUsed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-Accent3">
    <w:name w:val="Light Shading Accent 3"/>
    <w:basedOn w:val="TableNormal"/>
    <w:unhideWhenUsed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-Accent4">
    <w:name w:val="Light Shading Accent 4"/>
    <w:basedOn w:val="TableNormal"/>
    <w:unhideWhenUsed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-Accent5">
    <w:name w:val="Light Shading Accent 5"/>
    <w:basedOn w:val="TableNormal"/>
    <w:unhideWhenUsed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-Accent6">
    <w:name w:val="Light Shading Accent 6"/>
    <w:basedOn w:val="TableNormal"/>
    <w:unhideWhenUsed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AF1C8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AF1C8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-Accent2">
    <w:name w:val="List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-Accent3">
    <w:name w:val="List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-Accent4">
    <w:name w:val="List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-Accent5">
    <w:name w:val="List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-Accent6">
    <w:name w:val="List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-Accent2">
    <w:name w:val="List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-Accent3">
    <w:name w:val="List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-Accent4">
    <w:name w:val="List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-Accent5">
    <w:name w:val="List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-Accent6">
    <w:name w:val="List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-Accent2">
    <w:name w:val="List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-Accent3">
    <w:name w:val="List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-Accent4">
    <w:name w:val="List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-Accent5">
    <w:name w:val="List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-Accent6">
    <w:name w:val="List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-Accent2">
    <w:name w:val="List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-Accent3">
    <w:name w:val="List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-Accent4">
    <w:name w:val="List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-Accent5">
    <w:name w:val="List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-Accent6">
    <w:name w:val="List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-Accent2">
    <w:name w:val="Medium Grid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-Accent3">
    <w:name w:val="Medium Grid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-Accent4">
    <w:name w:val="Medium Grid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-Accent5">
    <w:name w:val="Medium Grid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-Accent6">
    <w:name w:val="Medium Grid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-Accent2">
    <w:name w:val="Medium Grid 3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-Accent3">
    <w:name w:val="Medium Grid 3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-Accent4">
    <w:name w:val="Medium Grid 3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-Accent5">
    <w:name w:val="Medium Grid 3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-Accent6">
    <w:name w:val="Medium Grid 3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-Accent2">
    <w:name w:val="Medium List 1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-Accent3">
    <w:name w:val="Medium List 1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-Accent4">
    <w:name w:val="Medium List 1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-Accent5">
    <w:name w:val="Medium List 1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-Accent6">
    <w:name w:val="Medium List 1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AF1C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F1C8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AF1C8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AF1C8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AF1C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1C8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AF1C8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370E2E"/>
  </w:style>
  <w:style w:type="character" w:customStyle="1" w:styleId="SmartHyperlink1">
    <w:name w:val="Smart Hyperlink1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qFormat/>
    <w:rsid w:val="00AF1C85"/>
    <w:rPr>
      <w:b/>
      <w:bCs/>
    </w:rPr>
  </w:style>
  <w:style w:type="character" w:styleId="SubtleEmphasis">
    <w:name w:val="Subtle Emphasis"/>
    <w:basedOn w:val="DefaultParagraphFont"/>
    <w:semiHidden/>
    <w:qFormat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qFormat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AF1C8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AF1C8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AF1C8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AF1C8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AF1C8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AF1C8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AF1C8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AF1C8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AF1C8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AF1C8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AF1C8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AF1C8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AF1C8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AF1C8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AF1C8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rsid w:val="00AF1C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AF1C8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AF1C8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AF1C85"/>
    <w:pPr>
      <w:spacing w:after="0"/>
    </w:pPr>
  </w:style>
  <w:style w:type="table" w:styleId="TableProfessional">
    <w:name w:val="Table Professional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AF1C8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AF1C8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AF1C8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AF1C8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AF1C8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AF1C8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AF1C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023F49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023F49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023F49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D41363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084318"/>
    <w:pPr>
      <w:spacing w:before="160"/>
      <w:ind w:left="720" w:right="720" w:hanging="720"/>
    </w:pPr>
    <w:rPr>
      <w:rFonts w:asciiTheme="majorHAnsi" w:hAnsiTheme="majorHAnsi"/>
    </w:rPr>
  </w:style>
  <w:style w:type="character" w:customStyle="1" w:styleId="SmartLink1">
    <w:name w:val="SmartLink1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qFormat/>
    <w:rsid w:val="00CF1E8B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qFormat/>
    <w:rsid w:val="008D669D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qFormat/>
    <w:rsid w:val="00BE4B83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uiPriority w:val="99"/>
    <w:rsid w:val="004C785A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7C5437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paragraph" w:customStyle="1" w:styleId="TableTextIndent">
    <w:name w:val="Table Text Indent"/>
    <w:basedOn w:val="TableTextLeft"/>
    <w:qFormat/>
    <w:rsid w:val="00290B8A"/>
    <w:pPr>
      <w:ind w:left="216"/>
    </w:pPr>
  </w:style>
  <w:style w:type="paragraph" w:customStyle="1" w:styleId="TableTextIndent2">
    <w:name w:val="Table Text Indent 2"/>
    <w:basedOn w:val="TableTextLeft"/>
    <w:qFormat/>
    <w:rsid w:val="00290B8A"/>
    <w:pPr>
      <w:ind w:left="432"/>
    </w:pPr>
  </w:style>
  <w:style w:type="paragraph" w:customStyle="1" w:styleId="NormalSS">
    <w:name w:val="NormalSS"/>
    <w:basedOn w:val="Normal"/>
    <w:semiHidden/>
    <w:qFormat/>
    <w:rsid w:val="002260F0"/>
    <w:pPr>
      <w:tabs>
        <w:tab w:val="left" w:pos="432"/>
      </w:tabs>
      <w:spacing w:after="24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semiHidden/>
    <w:rsid w:val="002260F0"/>
  </w:style>
  <w:style w:type="character" w:styleId="Hashtag">
    <w:name w:val="Hashtag"/>
    <w:basedOn w:val="DefaultParagraphFont"/>
    <w:semiHidden/>
    <w:unhideWhenUsed/>
    <w:rsid w:val="000565E8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0565E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0565E8"/>
    <w:rPr>
      <w:u w:val="dotted"/>
    </w:rPr>
  </w:style>
  <w:style w:type="character" w:styleId="SmartLink">
    <w:name w:val="Smart Link"/>
    <w:basedOn w:val="DefaultParagraphFont"/>
    <w:semiHidden/>
    <w:unhideWhenUsed/>
    <w:rsid w:val="000565E8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0565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8/08/relationships/commentsExtensible" Target="commentsExtensible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3MathULetter.dotm" TargetMode="External"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Contact xmlns="7609df3a-b5e1-40cd-a8f2-6f72e273372b">
      <UserInfo>
        <DisplayName>Eliza Abendroth</DisplayName>
        <AccountId>314</AccountId>
        <AccountType/>
      </UserInfo>
    </Project_x0020_Contact>
    <Project_x0020_Name xmlns="7609df3a-b5e1-40cd-a8f2-6f72e273372b">SNACS-II</Project_x0020_Na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988CF0ECC6145A210E18FC2060020" ma:contentTypeVersion="13" ma:contentTypeDescription="Create a new document." ma:contentTypeScope="" ma:versionID="c705ec55c3808292ea21593d3c60d399">
  <xsd:schema xmlns:xsd="http://www.w3.org/2001/XMLSchema" xmlns:xs="http://www.w3.org/2001/XMLSchema" xmlns:p="http://schemas.microsoft.com/office/2006/metadata/properties" xmlns:ns2="7609df3a-b5e1-40cd-a8f2-6f72e273372b" xmlns:ns3="792d2fca-795b-45f5-a09b-32845d9ae0ca" targetNamespace="http://schemas.microsoft.com/office/2006/metadata/properties" ma:root="true" ma:fieldsID="bfdfc6c9681abd22904a8912dab57575" ns2:_="" ns3:_="">
    <xsd:import namespace="7609df3a-b5e1-40cd-a8f2-6f72e273372b"/>
    <xsd:import namespace="792d2fca-795b-45f5-a09b-32845d9ae0ca"/>
    <xsd:element name="properties">
      <xsd:complexType>
        <xsd:sequence>
          <xsd:element name="documentManagement">
            <xsd:complexType>
              <xsd:all>
                <xsd:element ref="ns2:Project_x0020_Name"/>
                <xsd:element ref="ns2:Project_x0020_Contact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9df3a-b5e1-40cd-a8f2-6f72e273372b" elementFormDefault="qualified">
    <xsd:import namespace="http://schemas.microsoft.com/office/2006/documentManagement/types"/>
    <xsd:import namespace="http://schemas.microsoft.com/office/infopath/2007/PartnerControls"/>
    <xsd:element name="Project_x0020_Name" ma:index="1" ma:displayName="Project Name" ma:internalName="Project_x0020_Name" ma:readOnly="false">
      <xsd:simpleType>
        <xsd:restriction base="dms:Text">
          <xsd:maxLength value="255"/>
        </xsd:restriction>
      </xsd:simpleType>
    </xsd:element>
    <xsd:element name="Project_x0020_Contact" ma:index="2" ma:displayName="Project Contact" ma:list="UserInfo" ma:SharePointGroup="0" ma:internalName="Project_x0020_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2fca-795b-45f5-a09b-32845d9ae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A8F76D-0D49-4C39-9041-39496679023D}">
  <ds:schemaRefs>
    <ds:schemaRef ds:uri="http://purl.org/dc/terms/"/>
    <ds:schemaRef ds:uri="792d2fca-795b-45f5-a09b-32845d9ae0ca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7609df3a-b5e1-40cd-a8f2-6f72e273372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9FAE446-39A4-4C3F-A6B1-B42A0DFCC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9df3a-b5e1-40cd-a8f2-6f72e273372b"/>
    <ds:schemaRef ds:uri="792d2fca-795b-45f5-a09b-32845d9ae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771945-A0A3-453C-8A60-3226FB2256B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AAC4AB-F428-4250-B488-06326F46D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3MathULetter.dotm</Template>
  <TotalTime>0</TotalTime>
  <Pages>4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Letter</vt:lpstr>
    </vt:vector>
  </TitlesOfParts>
  <Manager/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Letter</dc:title>
  <dc:subject>letter</dc:subject>
  <dc:creator>Ava Madoff</dc:creator>
  <cp:keywords>letter</cp:keywords>
  <dc:description>Pages should be printed on plain paper.</dc:description>
  <cp:lastModifiedBy>Emily Metallic</cp:lastModifiedBy>
  <cp:revision>2</cp:revision>
  <cp:lastPrinted>2020-03-12T20:11:00Z</cp:lastPrinted>
  <dcterms:created xsi:type="dcterms:W3CDTF">2021-02-11T16:04:00Z</dcterms:created>
  <dcterms:modified xsi:type="dcterms:W3CDTF">2021-02-11T16:04:00Z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0x010100C99988CF0ECC6145A210E18FC2060020</vt:lpwstr>
  </property>
  <property fmtid="{D5CDD505-2E9C-101B-9397-08002B2CF9AE}" pid="3" name="Template Notes">
    <vt:lpwstr>Will be renamed before rollout. this will be the key Template upon which proposal and custom templates will be based.</vt:lpwstr>
  </property>
  <property fmtid="{D5CDD505-2E9C-101B-9397-08002B2CF9AE}" pid="4" name="Project Deliverable">
    <vt:lpwstr>All</vt:lpwstr>
  </property>
  <property fmtid="{D5CDD505-2E9C-101B-9397-08002B2CF9AE}" pid="5" name="Document Version">
    <vt:lpwstr>Working</vt:lpwstr>
  </property>
  <property fmtid="{D5CDD505-2E9C-101B-9397-08002B2CF9AE}" pid="6" name="Template Category">
    <vt:lpwstr>MSW Interior text</vt:lpwstr>
  </property>
  <property fmtid="{D5CDD505-2E9C-101B-9397-08002B2CF9AE}" pid="7" name="Degree">
    <vt:lpwstr/>
  </property>
  <property fmtid="{D5CDD505-2E9C-101B-9397-08002B2CF9AE}" pid="8" name="Resume Status">
    <vt:lpwstr/>
  </property>
  <property fmtid="{D5CDD505-2E9C-101B-9397-08002B2CF9AE}" pid="9" name="MPR Status">
    <vt:lpwstr/>
  </property>
  <property fmtid="{D5CDD505-2E9C-101B-9397-08002B2CF9AE}" pid="10" name="Language Proficiency">
    <vt:lpwstr/>
  </property>
  <property fmtid="{D5CDD505-2E9C-101B-9397-08002B2CF9AE}" pid="11" name="Document Category">
    <vt:lpwstr/>
  </property>
  <property fmtid="{D5CDD505-2E9C-101B-9397-08002B2CF9AE}" pid="12" name="Resume Contact">
    <vt:lpwstr/>
  </property>
  <property fmtid="{D5CDD505-2E9C-101B-9397-08002B2CF9AE}" pid="13" name="Division">
    <vt:lpwstr/>
  </property>
  <property fmtid="{D5CDD505-2E9C-101B-9397-08002B2CF9AE}" pid="14" name="MPR Experienc">
    <vt:lpwstr/>
  </property>
  <property fmtid="{D5CDD505-2E9C-101B-9397-08002B2CF9AE}" pid="15" name="Focus Areas">
    <vt:lpwstr/>
  </property>
  <property fmtid="{D5CDD505-2E9C-101B-9397-08002B2CF9AE}" pid="16" name="ID Number">
    <vt:lpwstr/>
  </property>
  <property fmtid="{D5CDD505-2E9C-101B-9397-08002B2CF9AE}" pid="17" name="Position Title">
    <vt:lpwstr/>
  </property>
</Properties>
</file>