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100F9" w:rsidR="00C100F9" w:rsidP="00C100F9" w:rsidRDefault="00C100F9">
      <w:pPr>
        <w:tabs>
          <w:tab w:val="center" w:pos="4680"/>
        </w:tabs>
        <w:jc w:val="center"/>
        <w:rPr>
          <w:rFonts w:ascii="Times New Roman" w:hAnsi="Times New Roman" w:cs="Times New Roman"/>
          <w:b/>
          <w:bCs/>
        </w:rPr>
      </w:pPr>
      <w:r w:rsidRPr="00C100F9">
        <w:rPr>
          <w:rFonts w:ascii="Times New Roman" w:hAnsi="Times New Roman" w:cs="Times New Roman"/>
          <w:b/>
          <w:bCs/>
        </w:rPr>
        <w:t>SUPPORTING STATEMENT</w:t>
      </w:r>
    </w:p>
    <w:p w:rsidR="00C100F9" w:rsidP="00C100F9" w:rsidRDefault="00C100F9">
      <w:pPr>
        <w:tabs>
          <w:tab w:val="center" w:pos="4680"/>
        </w:tabs>
        <w:rPr>
          <w:rFonts w:ascii="Times New Roman" w:hAnsi="Times New Roman" w:cs="Times New Roman"/>
          <w:b/>
          <w:bCs/>
        </w:rPr>
      </w:pPr>
      <w:r w:rsidRPr="00C100F9">
        <w:rPr>
          <w:rFonts w:ascii="Times New Roman" w:hAnsi="Times New Roman" w:cs="Times New Roman"/>
        </w:rPr>
        <w:tab/>
      </w:r>
      <w:r w:rsidRPr="00C100F9">
        <w:rPr>
          <w:rFonts w:ascii="Times New Roman" w:hAnsi="Times New Roman" w:cs="Times New Roman"/>
          <w:b/>
          <w:bCs/>
        </w:rPr>
        <w:t>Bureau of Industry and Security</w:t>
      </w:r>
    </w:p>
    <w:p w:rsidRPr="00C100F9" w:rsidR="00D97D02" w:rsidP="00D97D02" w:rsidRDefault="00D97D02">
      <w:pPr>
        <w:tabs>
          <w:tab w:val="center" w:pos="4680"/>
        </w:tabs>
        <w:jc w:val="center"/>
        <w:rPr>
          <w:rFonts w:ascii="Times New Roman" w:hAnsi="Times New Roman" w:cs="Times New Roman"/>
          <w:b/>
          <w:bCs/>
        </w:rPr>
      </w:pPr>
      <w:smartTag w:uri="urn:schemas-microsoft-com:office:smarttags" w:element="country-region">
        <w:smartTag w:uri="urn:schemas-microsoft-com:office:smarttags" w:element="place">
          <w:r>
            <w:rPr>
              <w:rFonts w:ascii="Times New Roman" w:hAnsi="Times New Roman" w:cs="Times New Roman"/>
              <w:b/>
              <w:bCs/>
            </w:rPr>
            <w:t>U.S.</w:t>
          </w:r>
        </w:smartTag>
      </w:smartTag>
      <w:r>
        <w:rPr>
          <w:rFonts w:ascii="Times New Roman" w:hAnsi="Times New Roman" w:cs="Times New Roman"/>
          <w:b/>
          <w:bCs/>
        </w:rPr>
        <w:t xml:space="preserve"> Department of Commerce</w:t>
      </w:r>
    </w:p>
    <w:p w:rsidR="00C100F9" w:rsidP="00C100F9" w:rsidRDefault="00C100F9">
      <w:pPr>
        <w:widowControl/>
        <w:tabs>
          <w:tab w:val="center" w:pos="4680"/>
        </w:tabs>
        <w:jc w:val="center"/>
        <w:rPr>
          <w:rFonts w:ascii="Times New Roman" w:hAnsi="Times New Roman" w:cs="Times New Roman"/>
          <w:b/>
          <w:bCs/>
        </w:rPr>
      </w:pPr>
      <w:r>
        <w:rPr>
          <w:rFonts w:ascii="Times New Roman" w:hAnsi="Times New Roman" w:cs="Times New Roman"/>
          <w:b/>
          <w:bCs/>
        </w:rPr>
        <w:t>Procedure</w:t>
      </w:r>
      <w:r>
        <w:rPr>
          <w:rFonts w:ascii="Times New Roman" w:hAnsi="Times New Roman" w:cs="Times New Roman"/>
        </w:rPr>
        <w:t xml:space="preserve"> </w:t>
      </w:r>
      <w:r>
        <w:rPr>
          <w:rFonts w:ascii="Times New Roman" w:hAnsi="Times New Roman" w:cs="Times New Roman"/>
          <w:b/>
          <w:bCs/>
        </w:rPr>
        <w:t xml:space="preserve">to Initiate an Investigation </w:t>
      </w:r>
      <w:r w:rsidR="00D97D02">
        <w:rPr>
          <w:rFonts w:ascii="Times New Roman" w:hAnsi="Times New Roman" w:cs="Times New Roman"/>
          <w:b/>
          <w:bCs/>
        </w:rPr>
        <w:t>u</w:t>
      </w:r>
      <w:r>
        <w:rPr>
          <w:rFonts w:ascii="Times New Roman" w:hAnsi="Times New Roman" w:cs="Times New Roman"/>
          <w:b/>
          <w:bCs/>
        </w:rPr>
        <w:t>nder</w:t>
      </w:r>
    </w:p>
    <w:p w:rsidR="00C100F9" w:rsidP="00C100F9" w:rsidRDefault="00C100F9">
      <w:pPr>
        <w:jc w:val="center"/>
        <w:rPr>
          <w:rFonts w:ascii="Times New Roman" w:hAnsi="Times New Roman" w:cs="Times New Roman"/>
          <w:b/>
          <w:bCs/>
        </w:rPr>
      </w:pPr>
      <w:r>
        <w:rPr>
          <w:rFonts w:ascii="Times New Roman" w:hAnsi="Times New Roman" w:cs="Times New Roman"/>
          <w:b/>
          <w:bCs/>
        </w:rPr>
        <w:t xml:space="preserve">Section </w:t>
      </w:r>
      <w:r w:rsidR="006F262C">
        <w:rPr>
          <w:rFonts w:ascii="Times New Roman" w:hAnsi="Times New Roman" w:cs="Times New Roman"/>
          <w:b/>
          <w:bCs/>
        </w:rPr>
        <w:t>232</w:t>
      </w:r>
      <w:r>
        <w:rPr>
          <w:rFonts w:ascii="Times New Roman" w:hAnsi="Times New Roman" w:cs="Times New Roman"/>
          <w:b/>
          <w:bCs/>
        </w:rPr>
        <w:t xml:space="preserve"> of the Trade Expansion Act of 1962</w:t>
      </w:r>
    </w:p>
    <w:p w:rsidRPr="00C100F9" w:rsidR="00C100F9" w:rsidP="00C100F9" w:rsidRDefault="00C100F9">
      <w:pPr>
        <w:jc w:val="center"/>
        <w:rPr>
          <w:rFonts w:ascii="Times New Roman" w:hAnsi="Times New Roman" w:cs="Times New Roman"/>
        </w:rPr>
      </w:pPr>
      <w:r w:rsidRPr="00C100F9">
        <w:rPr>
          <w:rFonts w:ascii="Times New Roman" w:hAnsi="Times New Roman" w:cs="Times New Roman"/>
          <w:b/>
          <w:bCs/>
        </w:rPr>
        <w:t>OMB CONTROL NO. 0694-0</w:t>
      </w:r>
      <w:r>
        <w:rPr>
          <w:rFonts w:ascii="Times New Roman" w:hAnsi="Times New Roman" w:cs="Times New Roman"/>
          <w:b/>
          <w:bCs/>
        </w:rPr>
        <w:t>120</w:t>
      </w:r>
    </w:p>
    <w:p w:rsidRPr="00C100F9" w:rsidR="00C100F9" w:rsidP="00C100F9" w:rsidRDefault="00C100F9">
      <w:pPr>
        <w:rPr>
          <w:rFonts w:ascii="Times New Roman" w:hAnsi="Times New Roman" w:cs="Times New Roman"/>
        </w:rPr>
      </w:pPr>
    </w:p>
    <w:p w:rsidRPr="00C100F9" w:rsidR="00C100F9" w:rsidP="00C100F9" w:rsidRDefault="00C100F9">
      <w:pPr>
        <w:rPr>
          <w:rFonts w:ascii="Times New Roman" w:hAnsi="Times New Roman" w:cs="Times New Roman"/>
        </w:rPr>
      </w:pPr>
    </w:p>
    <w:p w:rsidRPr="00C100F9" w:rsidR="00C100F9" w:rsidP="00C100F9" w:rsidRDefault="00C100F9">
      <w:pPr>
        <w:ind w:left="720" w:hanging="720"/>
        <w:rPr>
          <w:rFonts w:ascii="Times New Roman" w:hAnsi="Times New Roman" w:cs="Times New Roman"/>
        </w:rPr>
      </w:pPr>
      <w:r w:rsidRPr="00C100F9">
        <w:rPr>
          <w:rFonts w:ascii="Times New Roman" w:hAnsi="Times New Roman" w:cs="Times New Roman"/>
          <w:b/>
          <w:bCs/>
        </w:rPr>
        <w:t xml:space="preserve">A. </w:t>
      </w:r>
      <w:r w:rsidRPr="00C100F9">
        <w:rPr>
          <w:rFonts w:ascii="Times New Roman" w:hAnsi="Times New Roman" w:cs="Times New Roman"/>
          <w:b/>
          <w:bCs/>
        </w:rPr>
        <w:tab/>
        <w:t>JUSTIFICATION</w:t>
      </w:r>
    </w:p>
    <w:p w:rsidRPr="00C100F9" w:rsidR="00C100F9" w:rsidP="00C100F9" w:rsidRDefault="00C100F9">
      <w:pPr>
        <w:rPr>
          <w:rFonts w:ascii="Times New Roman" w:hAnsi="Times New Roman" w:cs="Times New Roman"/>
        </w:rPr>
      </w:pPr>
    </w:p>
    <w:p w:rsidR="00C100F9" w:rsidP="00465523" w:rsidRDefault="00C100F9">
      <w:pPr>
        <w:numPr>
          <w:ilvl w:val="0"/>
          <w:numId w:val="1"/>
        </w:numPr>
        <w:rPr>
          <w:rFonts w:ascii="Times New Roman" w:hAnsi="Times New Roman" w:cs="Times New Roman"/>
          <w:b/>
          <w:bCs/>
          <w:u w:val="single"/>
        </w:rPr>
      </w:pPr>
      <w:r w:rsidRPr="00C100F9">
        <w:rPr>
          <w:rFonts w:ascii="Times New Roman" w:hAnsi="Times New Roman" w:cs="Times New Roman"/>
          <w:b/>
          <w:bCs/>
          <w:u w:val="single"/>
        </w:rPr>
        <w:t>Explain the circumstances that make the collection of information necessary.</w:t>
      </w:r>
    </w:p>
    <w:p w:rsidRPr="00C100F9" w:rsidR="00465523" w:rsidP="00465523" w:rsidRDefault="00465523">
      <w:pPr>
        <w:ind w:left="720"/>
        <w:rPr>
          <w:rFonts w:ascii="Times New Roman" w:hAnsi="Times New Roman" w:cs="Times New Roman"/>
        </w:rPr>
      </w:pPr>
    </w:p>
    <w:p w:rsidR="003A5889" w:rsidP="00D97D02" w:rsidRDefault="00657790">
      <w:pPr>
        <w:widowControl/>
        <w:rPr>
          <w:rFonts w:ascii="Times New Roman" w:hAnsi="Times New Roman" w:cs="Times New Roman"/>
        </w:rPr>
      </w:pPr>
      <w:r>
        <w:rPr>
          <w:rFonts w:ascii="Times New Roman" w:hAnsi="Times New Roman" w:cs="Times New Roman"/>
        </w:rPr>
        <w:t xml:space="preserve">This information </w:t>
      </w:r>
      <w:r w:rsidR="005278D5">
        <w:rPr>
          <w:rFonts w:ascii="Times New Roman" w:hAnsi="Times New Roman" w:cs="Times New Roman"/>
        </w:rPr>
        <w:t xml:space="preserve">collection </w:t>
      </w:r>
      <w:r>
        <w:rPr>
          <w:rFonts w:ascii="Times New Roman" w:hAnsi="Times New Roman" w:cs="Times New Roman"/>
        </w:rPr>
        <w:t xml:space="preserve">is necessary to enable the </w:t>
      </w:r>
      <w:r w:rsidR="005278D5">
        <w:rPr>
          <w:rFonts w:ascii="Times New Roman" w:hAnsi="Times New Roman" w:cs="Times New Roman"/>
        </w:rPr>
        <w:t xml:space="preserve">U.S. </w:t>
      </w:r>
      <w:r>
        <w:rPr>
          <w:rFonts w:ascii="Times New Roman" w:hAnsi="Times New Roman" w:cs="Times New Roman"/>
        </w:rPr>
        <w:t xml:space="preserve">Department </w:t>
      </w:r>
      <w:r w:rsidR="005278D5">
        <w:rPr>
          <w:rFonts w:ascii="Times New Roman" w:hAnsi="Times New Roman" w:cs="Times New Roman"/>
        </w:rPr>
        <w:t>of Commerce</w:t>
      </w:r>
      <w:r w:rsidR="008431AE">
        <w:rPr>
          <w:rFonts w:ascii="Times New Roman" w:hAnsi="Times New Roman" w:cs="Times New Roman"/>
        </w:rPr>
        <w:t>, Bureau of Industry and Security (BIS)</w:t>
      </w:r>
      <w:r w:rsidR="005278D5">
        <w:rPr>
          <w:rFonts w:ascii="Times New Roman" w:hAnsi="Times New Roman" w:cs="Times New Roman"/>
        </w:rPr>
        <w:t xml:space="preserve"> </w:t>
      </w:r>
      <w:r>
        <w:rPr>
          <w:rFonts w:ascii="Times New Roman" w:hAnsi="Times New Roman" w:cs="Times New Roman"/>
        </w:rPr>
        <w:t>to conduct investigation</w:t>
      </w:r>
      <w:r w:rsidR="009D2456">
        <w:rPr>
          <w:rFonts w:ascii="Times New Roman" w:hAnsi="Times New Roman" w:cs="Times New Roman"/>
        </w:rPr>
        <w:t>s</w:t>
      </w:r>
      <w:r>
        <w:rPr>
          <w:rFonts w:ascii="Times New Roman" w:hAnsi="Times New Roman" w:cs="Times New Roman"/>
        </w:rPr>
        <w:t xml:space="preserve"> under the authority of Section </w:t>
      </w:r>
      <w:r w:rsidR="006F262C">
        <w:rPr>
          <w:rFonts w:ascii="Times New Roman" w:hAnsi="Times New Roman" w:cs="Times New Roman"/>
        </w:rPr>
        <w:t>232</w:t>
      </w:r>
      <w:r>
        <w:rPr>
          <w:rFonts w:ascii="Times New Roman" w:hAnsi="Times New Roman" w:cs="Times New Roman"/>
        </w:rPr>
        <w:t xml:space="preserve"> of the Trade Expansion Act of 1962, as amended (19 U.S.C.</w:t>
      </w:r>
      <w:r w:rsidR="00BD0F44">
        <w:rPr>
          <w:rFonts w:ascii="Times New Roman" w:hAnsi="Times New Roman" w:cs="Times New Roman"/>
        </w:rPr>
        <w:t>§</w:t>
      </w:r>
      <w:r>
        <w:rPr>
          <w:rFonts w:ascii="Times New Roman" w:hAnsi="Times New Roman" w:cs="Times New Roman"/>
        </w:rPr>
        <w:t xml:space="preserve">1862, </w:t>
      </w:r>
      <w:r>
        <w:rPr>
          <w:rFonts w:ascii="Times New Roman" w:hAnsi="Times New Roman" w:cs="Times New Roman"/>
          <w:u w:val="single"/>
        </w:rPr>
        <w:t>et seq</w:t>
      </w:r>
      <w:r>
        <w:rPr>
          <w:rFonts w:ascii="Times New Roman" w:hAnsi="Times New Roman" w:cs="Times New Roman"/>
        </w:rPr>
        <w:t xml:space="preserve">.), as implemented by regulation published in 15 CFR 705, </w:t>
      </w:r>
      <w:r w:rsidR="00CE2E8A">
        <w:rPr>
          <w:rFonts w:ascii="Times New Roman" w:hAnsi="Times New Roman" w:cs="Times New Roman"/>
        </w:rPr>
        <w:t>‘</w:t>
      </w:r>
      <w:r>
        <w:rPr>
          <w:rFonts w:ascii="Times New Roman" w:hAnsi="Times New Roman" w:cs="Times New Roman"/>
        </w:rPr>
        <w:t>Effect of Imported Articles on the National Security</w:t>
      </w:r>
      <w:r w:rsidR="00CE7D79">
        <w:rPr>
          <w:rFonts w:ascii="Times New Roman" w:hAnsi="Times New Roman" w:cs="Times New Roman"/>
        </w:rPr>
        <w:t>.</w:t>
      </w:r>
      <w:r w:rsidR="00CE2E8A">
        <w:rPr>
          <w:rFonts w:ascii="Times New Roman" w:hAnsi="Times New Roman" w:cs="Times New Roman"/>
        </w:rPr>
        <w:t>’</w:t>
      </w:r>
    </w:p>
    <w:p w:rsidR="00657790" w:rsidP="00D97D02" w:rsidRDefault="00657790">
      <w:pPr>
        <w:widowControl/>
        <w:rPr>
          <w:rFonts w:ascii="Times New Roman" w:hAnsi="Times New Roman" w:cs="Times New Roman"/>
        </w:rPr>
      </w:pPr>
      <w:r>
        <w:rPr>
          <w:rFonts w:ascii="Times New Roman" w:hAnsi="Times New Roman" w:cs="Times New Roman"/>
        </w:rPr>
        <w:t>The purpose of this authority is to determine the effects on the national security of imports of any article upon the request of the head of any government department or agency, an application of an interested party, or the motion of the Secretary of Commerce.  The filing of the request, application, or motion triggers the investigation.</w:t>
      </w:r>
    </w:p>
    <w:p w:rsidR="00657790" w:rsidP="00D97D02" w:rsidRDefault="00657790">
      <w:pPr>
        <w:widowControl/>
        <w:rPr>
          <w:rFonts w:ascii="Times New Roman" w:hAnsi="Times New Roman" w:cs="Times New Roman"/>
        </w:rPr>
      </w:pPr>
    </w:p>
    <w:p w:rsidR="00D82C72" w:rsidP="00D82C72" w:rsidRDefault="00657790">
      <w:pPr>
        <w:widowControl/>
        <w:ind w:left="720"/>
        <w:rPr>
          <w:rFonts w:ascii="Times New Roman" w:hAnsi="Times New Roman" w:cs="Times New Roman"/>
        </w:rPr>
      </w:pPr>
      <w:r>
        <w:rPr>
          <w:rFonts w:ascii="Times New Roman" w:hAnsi="Times New Roman" w:cs="Times New Roman"/>
        </w:rPr>
        <w:t xml:space="preserve">Sections 705.1 through 705.3 set forth definitions, purpose, and how an investigation is commenced; </w:t>
      </w:r>
    </w:p>
    <w:p w:rsidR="00D82C72" w:rsidP="00D82C72" w:rsidRDefault="00D82C72">
      <w:pPr>
        <w:widowControl/>
        <w:ind w:firstLine="720"/>
        <w:rPr>
          <w:rFonts w:ascii="Times New Roman" w:hAnsi="Times New Roman" w:cs="Times New Roman"/>
        </w:rPr>
      </w:pPr>
    </w:p>
    <w:p w:rsidR="00D82C72" w:rsidP="00D82C72" w:rsidRDefault="00657790">
      <w:pPr>
        <w:widowControl/>
        <w:ind w:left="720"/>
        <w:rPr>
          <w:rFonts w:ascii="Times New Roman" w:hAnsi="Times New Roman" w:cs="Times New Roman"/>
        </w:rPr>
      </w:pPr>
      <w:r>
        <w:rPr>
          <w:rFonts w:ascii="Times New Roman" w:hAnsi="Times New Roman" w:cs="Times New Roman"/>
        </w:rPr>
        <w:t xml:space="preserve">Section 705.4 sets forth criteria for determining the effect of imports on the national security; </w:t>
      </w:r>
    </w:p>
    <w:p w:rsidR="00D82C72" w:rsidP="00D82C72" w:rsidRDefault="00D82C72">
      <w:pPr>
        <w:widowControl/>
        <w:ind w:firstLine="720"/>
        <w:rPr>
          <w:rFonts w:ascii="Times New Roman" w:hAnsi="Times New Roman" w:cs="Times New Roman"/>
        </w:rPr>
      </w:pPr>
    </w:p>
    <w:p w:rsidR="00D82C72" w:rsidP="00D82C72" w:rsidRDefault="00657790">
      <w:pPr>
        <w:widowControl/>
        <w:ind w:left="720"/>
        <w:rPr>
          <w:rFonts w:ascii="Times New Roman" w:hAnsi="Times New Roman" w:cs="Times New Roman"/>
        </w:rPr>
      </w:pPr>
      <w:r>
        <w:rPr>
          <w:rFonts w:ascii="Times New Roman" w:hAnsi="Times New Roman" w:cs="Times New Roman"/>
        </w:rPr>
        <w:t xml:space="preserve">Section 705.5 and 705.6 set forth the requirements for filing an application for an investigation; </w:t>
      </w:r>
    </w:p>
    <w:p w:rsidR="00D82C72" w:rsidP="00D82C72" w:rsidRDefault="00D82C72">
      <w:pPr>
        <w:widowControl/>
        <w:ind w:firstLine="720"/>
        <w:rPr>
          <w:rFonts w:ascii="Times New Roman" w:hAnsi="Times New Roman" w:cs="Times New Roman"/>
        </w:rPr>
      </w:pPr>
    </w:p>
    <w:p w:rsidR="00D82C72" w:rsidP="00D82C72" w:rsidRDefault="00657790">
      <w:pPr>
        <w:widowControl/>
        <w:ind w:firstLine="720"/>
        <w:rPr>
          <w:rFonts w:ascii="Times New Roman" w:hAnsi="Times New Roman" w:cs="Times New Roman"/>
        </w:rPr>
      </w:pPr>
      <w:r>
        <w:rPr>
          <w:rFonts w:ascii="Times New Roman" w:hAnsi="Times New Roman" w:cs="Times New Roman"/>
        </w:rPr>
        <w:t xml:space="preserve">Sections 705.7 through 705.9 detail how an investigation is to be conducted; and </w:t>
      </w:r>
    </w:p>
    <w:p w:rsidR="00D82C72" w:rsidP="00D82C72" w:rsidRDefault="00D82C72">
      <w:pPr>
        <w:widowControl/>
        <w:ind w:firstLine="720"/>
        <w:rPr>
          <w:rFonts w:ascii="Times New Roman" w:hAnsi="Times New Roman" w:cs="Times New Roman"/>
        </w:rPr>
      </w:pPr>
    </w:p>
    <w:p w:rsidR="00657790" w:rsidP="00D82C72" w:rsidRDefault="00657790">
      <w:pPr>
        <w:widowControl/>
        <w:ind w:left="720"/>
        <w:rPr>
          <w:rFonts w:ascii="Times New Roman" w:hAnsi="Times New Roman" w:cs="Times New Roman"/>
        </w:rPr>
      </w:pPr>
      <w:r>
        <w:rPr>
          <w:rFonts w:ascii="Times New Roman" w:hAnsi="Times New Roman" w:cs="Times New Roman"/>
        </w:rPr>
        <w:t xml:space="preserve">Section 705.10 sets forth requirements for submitting </w:t>
      </w:r>
      <w:r w:rsidR="00CE7D79">
        <w:rPr>
          <w:rFonts w:ascii="Times New Roman" w:hAnsi="Times New Roman" w:cs="Times New Roman"/>
        </w:rPr>
        <w:t xml:space="preserve">the </w:t>
      </w:r>
      <w:r>
        <w:rPr>
          <w:rFonts w:ascii="Times New Roman" w:hAnsi="Times New Roman" w:cs="Times New Roman"/>
        </w:rPr>
        <w:t>report of an investigation with recommendations to the President and to the Congress.</w:t>
      </w:r>
    </w:p>
    <w:p w:rsidR="00657790" w:rsidP="00D97D02" w:rsidRDefault="00657790">
      <w:pPr>
        <w:widowControl/>
        <w:rPr>
          <w:rFonts w:ascii="Times New Roman" w:hAnsi="Times New Roman" w:cs="Times New Roman"/>
        </w:rPr>
      </w:pPr>
    </w:p>
    <w:p w:rsidR="00657790" w:rsidP="00D97D02" w:rsidRDefault="00657790">
      <w:pPr>
        <w:widowControl/>
        <w:rPr>
          <w:rFonts w:ascii="Times New Roman" w:hAnsi="Times New Roman" w:cs="Times New Roman"/>
          <w:b/>
          <w:bCs/>
        </w:rPr>
      </w:pPr>
      <w:r>
        <w:rPr>
          <w:rFonts w:ascii="Times New Roman" w:hAnsi="Times New Roman" w:cs="Times New Roman"/>
          <w:b/>
          <w:bCs/>
        </w:rPr>
        <w:t xml:space="preserve">2.  </w:t>
      </w:r>
      <w:r>
        <w:rPr>
          <w:rFonts w:ascii="Times New Roman" w:hAnsi="Times New Roman" w:cs="Times New Roman"/>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rFonts w:ascii="Times New Roman" w:hAnsi="Times New Roman" w:cs="Times New Roman"/>
          <w:b/>
          <w:bCs/>
        </w:rPr>
        <w:t xml:space="preserve">. </w:t>
      </w:r>
    </w:p>
    <w:p w:rsidR="008431AE" w:rsidP="00D97D02" w:rsidRDefault="008431AE">
      <w:pPr>
        <w:widowControl/>
        <w:rPr>
          <w:rFonts w:ascii="Times New Roman" w:hAnsi="Times New Roman" w:cs="Times New Roman"/>
        </w:rPr>
      </w:pPr>
    </w:p>
    <w:p w:rsidRPr="00465523" w:rsidR="00465523" w:rsidP="00465523" w:rsidRDefault="00465523">
      <w:pPr>
        <w:widowControl/>
        <w:autoSpaceDE/>
        <w:autoSpaceDN/>
        <w:adjustRightInd/>
        <w:spacing w:after="160"/>
        <w:rPr>
          <w:rFonts w:ascii="Times New Roman" w:hAnsi="Times New Roman" w:cs="Times New Roman"/>
        </w:rPr>
      </w:pPr>
      <w:r w:rsidRPr="00465523">
        <w:rPr>
          <w:rFonts w:ascii="Times New Roman" w:hAnsi="Times New Roman" w:cs="Times New Roman"/>
        </w:rPr>
        <w:t xml:space="preserve">Each 232 investigation executed by BIS is accompanied by a tailored data collection instrument. These surveys are designed to gather information so that BIS can adequately evaluate the impact of foreign imports of articles on the national security of the United States. Section 232 investigations evaluate the impact of the importation of articles required for national security purposes (e.g., precision bearings, microprocessors, machine tools, titanium sponge, etc.). These </w:t>
      </w:r>
      <w:r w:rsidRPr="00465523">
        <w:rPr>
          <w:rFonts w:ascii="Times New Roman" w:hAnsi="Times New Roman" w:cs="Times New Roman"/>
        </w:rPr>
        <w:lastRenderedPageBreak/>
        <w:t>mandatory surveys aid in the determination of the size of the domestic U.S. industry, how the industry has been effected by foreign imports, estimated demand for the commodity during both peacetime and wartime, the ability of the U.S. industry to meet a surge in demand during a period of war, and the potential impact on U.S. national security if wartime demand cannot be met by domestic capacity, among other factors.</w:t>
      </w:r>
    </w:p>
    <w:p w:rsidRPr="00465523" w:rsidR="00465523" w:rsidP="00465523" w:rsidRDefault="00465523">
      <w:pPr>
        <w:widowControl/>
        <w:autoSpaceDE/>
        <w:autoSpaceDN/>
        <w:adjustRightInd/>
        <w:spacing w:after="160"/>
        <w:rPr>
          <w:rFonts w:ascii="Times New Roman" w:hAnsi="Times New Roman" w:cs="Times New Roman"/>
        </w:rPr>
      </w:pPr>
      <w:r w:rsidRPr="00465523">
        <w:rPr>
          <w:rFonts w:ascii="Times New Roman" w:hAnsi="Times New Roman" w:eastAsia="Calibri" w:cs="Times New Roman"/>
        </w:rPr>
        <w:t>By external request or self-initiation, BIS will initiate an investigation to determine the effects of imports of specific commodities on the national security, and will make the findings known to the President for possible adjustments to imports through tariffs or other means. The findings are made available to the public and reported to Congress consistent with statutory requirements. This collection notification serves to establish a reasonable, fair burden estimate associated with the Section 232 survey distribution necessary to determine the impact of imported articles on national security.</w:t>
      </w:r>
    </w:p>
    <w:p w:rsidR="00657790" w:rsidP="00D97D02" w:rsidRDefault="00657790">
      <w:pPr>
        <w:widowControl/>
        <w:rPr>
          <w:rFonts w:ascii="Times New Roman" w:hAnsi="Times New Roman" w:cs="Times New Roman"/>
        </w:rPr>
        <w:sectPr w:rsidR="00657790" w:rsidSect="00690133">
          <w:footerReference w:type="even" r:id="rId7"/>
          <w:footerReference w:type="default" r:id="rId8"/>
          <w:pgSz w:w="12240" w:h="15840"/>
          <w:pgMar w:top="1440" w:right="1440" w:bottom="1440" w:left="1440" w:header="1440" w:footer="1440" w:gutter="0"/>
          <w:cols w:space="720"/>
          <w:noEndnote/>
        </w:sectPr>
      </w:pPr>
    </w:p>
    <w:p w:rsidR="00657790" w:rsidP="00D97D02" w:rsidRDefault="00657790">
      <w:pPr>
        <w:widowControl/>
        <w:rPr>
          <w:rFonts w:ascii="Times New Roman" w:hAnsi="Times New Roman" w:cs="Times New Roman"/>
        </w:rPr>
      </w:pPr>
      <w:r>
        <w:rPr>
          <w:rFonts w:ascii="Times New Roman" w:hAnsi="Times New Roman" w:cs="Times New Roman"/>
        </w:rPr>
        <w:t>The information is used by the Secretary of Commerce to conduct an investigation, and to present the Department</w:t>
      </w:r>
      <w:r w:rsidR="00507AFD">
        <w:rPr>
          <w:rFonts w:ascii="Times New Roman" w:hAnsi="Times New Roman" w:cs="Times New Roman"/>
        </w:rPr>
        <w:t>’</w:t>
      </w:r>
      <w:r>
        <w:rPr>
          <w:rFonts w:ascii="Times New Roman" w:hAnsi="Times New Roman" w:cs="Times New Roman"/>
        </w:rPr>
        <w:t>s findings to the President within 270 days as required by the statute.  The statute also requires the Se</w:t>
      </w:r>
      <w:r w:rsidR="00CE7D79">
        <w:rPr>
          <w:rFonts w:ascii="Times New Roman" w:hAnsi="Times New Roman" w:cs="Times New Roman"/>
        </w:rPr>
        <w:t xml:space="preserve">cretary of Commerce to </w:t>
      </w:r>
      <w:r>
        <w:rPr>
          <w:rFonts w:ascii="Times New Roman" w:hAnsi="Times New Roman" w:cs="Times New Roman"/>
        </w:rPr>
        <w:t>consult with the Secretary of Defense regarding methodology and policy questions that arise during the conduct of an investigation.  Other government agencies</w:t>
      </w:r>
      <w:r w:rsidR="009D2456">
        <w:rPr>
          <w:rFonts w:ascii="Times New Roman" w:hAnsi="Times New Roman" w:cs="Times New Roman"/>
        </w:rPr>
        <w:t xml:space="preserve">, </w:t>
      </w:r>
      <w:r>
        <w:rPr>
          <w:rFonts w:ascii="Times New Roman" w:hAnsi="Times New Roman" w:cs="Times New Roman"/>
        </w:rPr>
        <w:t>such as the</w:t>
      </w:r>
      <w:r w:rsidR="009D2456">
        <w:rPr>
          <w:rFonts w:ascii="Times New Roman" w:hAnsi="Times New Roman" w:cs="Times New Roman"/>
        </w:rPr>
        <w:t xml:space="preserve"> Departments of State and Labor,</w:t>
      </w:r>
      <w:r>
        <w:rPr>
          <w:rFonts w:ascii="Times New Roman" w:hAnsi="Times New Roman" w:cs="Times New Roman"/>
        </w:rPr>
        <w:t xml:space="preserve"> may participate in an investigation as necessary and appropriate based upon their expertise and/or interest.</w:t>
      </w:r>
    </w:p>
    <w:p w:rsidR="00657790" w:rsidP="00D97D02" w:rsidRDefault="00657790">
      <w:pPr>
        <w:widowControl/>
        <w:rPr>
          <w:rFonts w:ascii="Times New Roman" w:hAnsi="Times New Roman" w:cs="Times New Roman"/>
        </w:rPr>
      </w:pPr>
    </w:p>
    <w:p w:rsidR="00657790" w:rsidP="00D97D02" w:rsidRDefault="00657790">
      <w:pPr>
        <w:widowControl/>
        <w:rPr>
          <w:rFonts w:ascii="Times New Roman" w:hAnsi="Times New Roman" w:cs="Times New Roman"/>
        </w:rPr>
      </w:pPr>
      <w:r>
        <w:rPr>
          <w:rFonts w:ascii="Times New Roman" w:hAnsi="Times New Roman" w:cs="Times New Roman"/>
        </w:rPr>
        <w:t>During the course of an investigation, Commerce provide</w:t>
      </w:r>
      <w:r w:rsidR="005278D5">
        <w:rPr>
          <w:rFonts w:ascii="Times New Roman" w:hAnsi="Times New Roman" w:cs="Times New Roman"/>
        </w:rPr>
        <w:t>s</w:t>
      </w:r>
      <w:r>
        <w:rPr>
          <w:rFonts w:ascii="Times New Roman" w:hAnsi="Times New Roman" w:cs="Times New Roman"/>
        </w:rPr>
        <w:t xml:space="preserve"> the public with an opportunity to comment and present information and advice relevant to the investigation, including holding public hearings</w:t>
      </w:r>
      <w:r w:rsidR="005278D5">
        <w:rPr>
          <w:rFonts w:ascii="Times New Roman" w:hAnsi="Times New Roman" w:cs="Times New Roman"/>
        </w:rPr>
        <w:t xml:space="preserve"> (if deemed appropriate)</w:t>
      </w:r>
      <w:r>
        <w:rPr>
          <w:rFonts w:ascii="Times New Roman" w:hAnsi="Times New Roman" w:cs="Times New Roman"/>
        </w:rPr>
        <w:t xml:space="preserve">, through a notice in the </w:t>
      </w:r>
      <w:r>
        <w:rPr>
          <w:rFonts w:ascii="Times New Roman" w:hAnsi="Times New Roman" w:cs="Times New Roman"/>
          <w:u w:val="single"/>
        </w:rPr>
        <w:t>Federal Register</w:t>
      </w:r>
      <w:r w:rsidR="00CE7D79">
        <w:rPr>
          <w:rFonts w:ascii="Times New Roman" w:hAnsi="Times New Roman" w:cs="Times New Roman"/>
        </w:rPr>
        <w:t xml:space="preserve">. </w:t>
      </w:r>
      <w:r>
        <w:rPr>
          <w:rFonts w:ascii="Times New Roman" w:hAnsi="Times New Roman" w:cs="Times New Roman"/>
        </w:rPr>
        <w:t xml:space="preserve">Additional information is </w:t>
      </w:r>
      <w:r w:rsidR="00CE7D79">
        <w:rPr>
          <w:rFonts w:ascii="Times New Roman" w:hAnsi="Times New Roman" w:cs="Times New Roman"/>
        </w:rPr>
        <w:t xml:space="preserve">gathered from such sources as: </w:t>
      </w:r>
      <w:r>
        <w:rPr>
          <w:rFonts w:ascii="Times New Roman" w:hAnsi="Times New Roman" w:cs="Times New Roman"/>
        </w:rPr>
        <w:t>producers</w:t>
      </w:r>
      <w:r w:rsidR="005278D5">
        <w:rPr>
          <w:rFonts w:ascii="Times New Roman" w:hAnsi="Times New Roman" w:cs="Times New Roman"/>
        </w:rPr>
        <w:t xml:space="preserve"> and </w:t>
      </w:r>
      <w:r>
        <w:rPr>
          <w:rFonts w:ascii="Times New Roman" w:hAnsi="Times New Roman" w:cs="Times New Roman"/>
        </w:rPr>
        <w:t>importers</w:t>
      </w:r>
      <w:r w:rsidR="005278D5">
        <w:rPr>
          <w:rFonts w:ascii="Times New Roman" w:hAnsi="Times New Roman" w:cs="Times New Roman"/>
        </w:rPr>
        <w:t>/</w:t>
      </w:r>
      <w:r>
        <w:rPr>
          <w:rFonts w:ascii="Times New Roman" w:hAnsi="Times New Roman" w:cs="Times New Roman"/>
        </w:rPr>
        <w:t>end-users; on-the-record meetings with interested parties; site visits; and a review of public literature.</w:t>
      </w:r>
    </w:p>
    <w:p w:rsidR="00657790" w:rsidP="00D97D02" w:rsidRDefault="00657790">
      <w:pPr>
        <w:widowControl/>
        <w:rPr>
          <w:rFonts w:ascii="Times New Roman" w:hAnsi="Times New Roman" w:cs="Times New Roman"/>
        </w:rPr>
      </w:pPr>
    </w:p>
    <w:p w:rsidR="00D82C72" w:rsidP="00D97D02" w:rsidRDefault="00657790">
      <w:pPr>
        <w:widowControl/>
        <w:rPr>
          <w:rFonts w:ascii="Times New Roman" w:hAnsi="Times New Roman" w:cs="Times New Roman"/>
        </w:rPr>
      </w:pPr>
      <w:r>
        <w:rPr>
          <w:rFonts w:ascii="Times New Roman" w:hAnsi="Times New Roman" w:cs="Times New Roman"/>
        </w:rPr>
        <w:t xml:space="preserve">If the Secretary finds that imports threaten to impair the national security, the President has </w:t>
      </w:r>
    </w:p>
    <w:p w:rsidR="00657790" w:rsidP="00D97D02" w:rsidRDefault="00657790">
      <w:pPr>
        <w:widowControl/>
        <w:rPr>
          <w:rFonts w:ascii="Times New Roman" w:hAnsi="Times New Roman" w:cs="Times New Roman"/>
        </w:rPr>
      </w:pPr>
      <w:r>
        <w:rPr>
          <w:rFonts w:ascii="Times New Roman" w:hAnsi="Times New Roman" w:cs="Times New Roman"/>
        </w:rPr>
        <w:t>90 days to determine whether he agrees with the Secretary</w:t>
      </w:r>
      <w:r w:rsidR="00507AFD">
        <w:rPr>
          <w:rFonts w:ascii="Times New Roman" w:hAnsi="Times New Roman" w:cs="Times New Roman"/>
        </w:rPr>
        <w:t>’</w:t>
      </w:r>
      <w:r>
        <w:rPr>
          <w:rFonts w:ascii="Times New Roman" w:hAnsi="Times New Roman" w:cs="Times New Roman"/>
        </w:rPr>
        <w:t>s findings, and to determine whether to use his statutory authority to adjust imports.</w:t>
      </w:r>
    </w:p>
    <w:p w:rsidR="00657790" w:rsidP="00D97D02" w:rsidRDefault="00657790">
      <w:pPr>
        <w:widowControl/>
        <w:rPr>
          <w:rFonts w:ascii="Times New Roman" w:hAnsi="Times New Roman" w:cs="Times New Roman"/>
        </w:rPr>
      </w:pPr>
    </w:p>
    <w:p w:rsidR="00657790" w:rsidP="00D97D02" w:rsidRDefault="00657790">
      <w:pPr>
        <w:widowControl/>
        <w:rPr>
          <w:rFonts w:ascii="Times New Roman" w:hAnsi="Times New Roman" w:cs="Times New Roman"/>
        </w:rPr>
      </w:pPr>
      <w:r>
        <w:rPr>
          <w:rFonts w:ascii="Times New Roman" w:hAnsi="Times New Roman" w:cs="Times New Roman"/>
        </w:rPr>
        <w:t>The Section 515 Information Quality Guidelines apply to this information collection and comply with all applicable information quality guidelines, i.e., OMB, Department of Commerce, and specific operating unit guidelines.</w:t>
      </w:r>
    </w:p>
    <w:p w:rsidR="00465523" w:rsidP="00D97D02" w:rsidRDefault="00465523">
      <w:pPr>
        <w:widowControl/>
        <w:rPr>
          <w:rFonts w:ascii="Times New Roman" w:hAnsi="Times New Roman" w:cs="Times New Roman"/>
        </w:rPr>
      </w:pPr>
    </w:p>
    <w:p w:rsidR="00657790" w:rsidP="00D97D02" w:rsidRDefault="00657790">
      <w:pPr>
        <w:widowControl/>
        <w:rPr>
          <w:rFonts w:ascii="Times New Roman" w:hAnsi="Times New Roman" w:cs="Times New Roman"/>
        </w:rPr>
      </w:pPr>
      <w:r>
        <w:rPr>
          <w:rFonts w:ascii="Times New Roman" w:hAnsi="Times New Roman" w:cs="Times New Roman"/>
          <w:b/>
          <w:bCs/>
        </w:rPr>
        <w:t xml:space="preserve">3.  </w:t>
      </w:r>
      <w:r>
        <w:rPr>
          <w:rFonts w:ascii="Times New Roman" w:hAnsi="Times New Roman" w:cs="Times New Roman"/>
          <w:b/>
          <w:bCs/>
          <w:u w:val="single"/>
        </w:rPr>
        <w:t>Describe whether, and to what extent, the collection of information involves the use of automated, electronic, mechanical, or other technological techniques or other forms of information technology</w:t>
      </w:r>
      <w:r>
        <w:rPr>
          <w:rFonts w:ascii="Times New Roman" w:hAnsi="Times New Roman" w:cs="Times New Roman"/>
          <w:b/>
          <w:bCs/>
        </w:rPr>
        <w:t>.</w:t>
      </w:r>
    </w:p>
    <w:p w:rsidR="00657790" w:rsidP="00D97D02" w:rsidRDefault="00657790">
      <w:pPr>
        <w:widowControl/>
        <w:rPr>
          <w:rFonts w:ascii="Times New Roman" w:hAnsi="Times New Roman" w:cs="Times New Roman"/>
        </w:rPr>
      </w:pPr>
    </w:p>
    <w:p w:rsidR="00C02E64" w:rsidP="00D97D02" w:rsidRDefault="00CE7D79">
      <w:pPr>
        <w:rPr>
          <w:rFonts w:ascii="Times New Roman" w:hAnsi="Times New Roman" w:cs="Times New Roman"/>
        </w:rPr>
      </w:pPr>
      <w:r w:rsidRPr="00CE7D79">
        <w:rPr>
          <w:rFonts w:ascii="Times New Roman" w:hAnsi="Times New Roman" w:cs="Times New Roman"/>
        </w:rPr>
        <w:t xml:space="preserve">To lessen the burden on respondents, </w:t>
      </w:r>
      <w:r w:rsidR="00EA4B97">
        <w:rPr>
          <w:rFonts w:ascii="Times New Roman" w:hAnsi="Times New Roman" w:cs="Times New Roman"/>
        </w:rPr>
        <w:t>the O</w:t>
      </w:r>
      <w:r w:rsidR="00C02E64">
        <w:rPr>
          <w:rFonts w:ascii="Times New Roman" w:hAnsi="Times New Roman" w:cs="Times New Roman"/>
        </w:rPr>
        <w:t>ffice of Technology Evaluation</w:t>
      </w:r>
      <w:r>
        <w:rPr>
          <w:rFonts w:ascii="Times New Roman" w:hAnsi="Times New Roman" w:cs="Times New Roman"/>
        </w:rPr>
        <w:t xml:space="preserve"> </w:t>
      </w:r>
      <w:r w:rsidR="009D2456">
        <w:rPr>
          <w:rFonts w:ascii="Times New Roman" w:hAnsi="Times New Roman" w:cs="Times New Roman"/>
        </w:rPr>
        <w:t xml:space="preserve">provides </w:t>
      </w:r>
      <w:r>
        <w:rPr>
          <w:rFonts w:ascii="Times New Roman" w:hAnsi="Times New Roman" w:cs="Times New Roman"/>
        </w:rPr>
        <w:t>participat</w:t>
      </w:r>
      <w:r w:rsidR="008431AE">
        <w:rPr>
          <w:rFonts w:ascii="Times New Roman" w:hAnsi="Times New Roman" w:cs="Times New Roman"/>
        </w:rPr>
        <w:t>ing</w:t>
      </w:r>
      <w:r w:rsidRPr="00CE7D79">
        <w:rPr>
          <w:rFonts w:ascii="Times New Roman" w:hAnsi="Times New Roman" w:cs="Times New Roman"/>
        </w:rPr>
        <w:t xml:space="preserve"> firms </w:t>
      </w:r>
      <w:r w:rsidR="009D2456">
        <w:rPr>
          <w:rFonts w:ascii="Times New Roman" w:hAnsi="Times New Roman" w:cs="Times New Roman"/>
        </w:rPr>
        <w:t xml:space="preserve">with a survey in Excel format hosted on a secure Commerce Department website. </w:t>
      </w:r>
    </w:p>
    <w:p w:rsidR="00C02E64" w:rsidP="00D97D02" w:rsidRDefault="008431AE">
      <w:pPr>
        <w:rPr>
          <w:rFonts w:ascii="Times New Roman" w:hAnsi="Times New Roman" w:cs="Times New Roman"/>
        </w:rPr>
      </w:pPr>
      <w:r>
        <w:rPr>
          <w:rFonts w:ascii="Times New Roman" w:hAnsi="Times New Roman" w:cs="Times New Roman"/>
        </w:rPr>
        <w:t>The f</w:t>
      </w:r>
      <w:r w:rsidR="009D2456">
        <w:rPr>
          <w:rFonts w:ascii="Times New Roman" w:hAnsi="Times New Roman" w:cs="Times New Roman"/>
        </w:rPr>
        <w:t xml:space="preserve">irms already have most of </w:t>
      </w:r>
      <w:r w:rsidRPr="00CE7D79" w:rsidR="009D2456">
        <w:rPr>
          <w:rFonts w:ascii="Times New Roman" w:hAnsi="Times New Roman" w:cs="Times New Roman"/>
        </w:rPr>
        <w:t xml:space="preserve">the </w:t>
      </w:r>
      <w:r>
        <w:rPr>
          <w:rFonts w:ascii="Times New Roman" w:hAnsi="Times New Roman" w:cs="Times New Roman"/>
        </w:rPr>
        <w:t xml:space="preserve">requested </w:t>
      </w:r>
      <w:r w:rsidRPr="00CE7D79" w:rsidR="009D2456">
        <w:rPr>
          <w:rFonts w:ascii="Times New Roman" w:hAnsi="Times New Roman" w:cs="Times New Roman"/>
        </w:rPr>
        <w:t xml:space="preserve">information </w:t>
      </w:r>
      <w:r>
        <w:rPr>
          <w:rFonts w:ascii="Times New Roman" w:hAnsi="Times New Roman" w:cs="Times New Roman"/>
        </w:rPr>
        <w:t>c</w:t>
      </w:r>
      <w:r w:rsidRPr="00CE7D79" w:rsidR="009D2456">
        <w:rPr>
          <w:rFonts w:ascii="Times New Roman" w:hAnsi="Times New Roman" w:cs="Times New Roman"/>
        </w:rPr>
        <w:t xml:space="preserve">omputerized and </w:t>
      </w:r>
      <w:r w:rsidR="009D2456">
        <w:rPr>
          <w:rFonts w:ascii="Times New Roman" w:hAnsi="Times New Roman" w:cs="Times New Roman"/>
        </w:rPr>
        <w:t xml:space="preserve">are </w:t>
      </w:r>
      <w:r w:rsidRPr="00CE7D79" w:rsidR="009D2456">
        <w:rPr>
          <w:rFonts w:ascii="Times New Roman" w:hAnsi="Times New Roman" w:cs="Times New Roman"/>
        </w:rPr>
        <w:t xml:space="preserve">able to retrieve </w:t>
      </w:r>
    </w:p>
    <w:p w:rsidR="000B52DB" w:rsidP="00D97D02" w:rsidRDefault="009D2456">
      <w:pPr>
        <w:rPr>
          <w:rFonts w:ascii="Times New Roman" w:hAnsi="Times New Roman" w:cs="Times New Roman"/>
        </w:rPr>
      </w:pPr>
      <w:proofErr w:type="gramStart"/>
      <w:r w:rsidRPr="00CE7D79">
        <w:rPr>
          <w:rFonts w:ascii="Times New Roman" w:hAnsi="Times New Roman" w:cs="Times New Roman"/>
        </w:rPr>
        <w:t>it</w:t>
      </w:r>
      <w:proofErr w:type="gramEnd"/>
      <w:r w:rsidRPr="00CE7D79">
        <w:rPr>
          <w:rFonts w:ascii="Times New Roman" w:hAnsi="Times New Roman" w:cs="Times New Roman"/>
        </w:rPr>
        <w:t xml:space="preserve"> in the form requested</w:t>
      </w:r>
      <w:r>
        <w:rPr>
          <w:rFonts w:ascii="Times New Roman" w:hAnsi="Times New Roman" w:cs="Times New Roman"/>
        </w:rPr>
        <w:t xml:space="preserve"> for reporting purposes.</w:t>
      </w:r>
      <w:r w:rsidRPr="00CE7D79">
        <w:rPr>
          <w:rFonts w:ascii="Times New Roman" w:hAnsi="Times New Roman" w:cs="Times New Roman"/>
        </w:rPr>
        <w:t xml:space="preserve">  </w:t>
      </w:r>
      <w:r>
        <w:rPr>
          <w:rFonts w:ascii="Times New Roman" w:hAnsi="Times New Roman" w:cs="Times New Roman"/>
        </w:rPr>
        <w:t xml:space="preserve">Commerce has successfully utilized </w:t>
      </w:r>
      <w:r w:rsidRPr="00CE7D79" w:rsidR="00CE7D79">
        <w:rPr>
          <w:rFonts w:ascii="Times New Roman" w:hAnsi="Times New Roman" w:cs="Times New Roman"/>
        </w:rPr>
        <w:t xml:space="preserve">electronic </w:t>
      </w:r>
      <w:r>
        <w:rPr>
          <w:rFonts w:ascii="Times New Roman" w:hAnsi="Times New Roman" w:cs="Times New Roman"/>
        </w:rPr>
        <w:t xml:space="preserve">survey </w:t>
      </w:r>
      <w:r w:rsidRPr="00CE7D79" w:rsidR="00CE7D79">
        <w:rPr>
          <w:rFonts w:ascii="Times New Roman" w:hAnsi="Times New Roman" w:cs="Times New Roman"/>
        </w:rPr>
        <w:t>responses</w:t>
      </w:r>
      <w:r>
        <w:rPr>
          <w:rFonts w:ascii="Times New Roman" w:hAnsi="Times New Roman" w:cs="Times New Roman"/>
        </w:rPr>
        <w:t xml:space="preserve"> for many years with minimal problems. </w:t>
      </w:r>
    </w:p>
    <w:p w:rsidR="00690133" w:rsidP="00690133" w:rsidRDefault="009D2456">
      <w:pPr>
        <w:rPr>
          <w:rFonts w:ascii="Times New Roman" w:hAnsi="Times New Roman" w:cs="Times New Roman"/>
        </w:rPr>
      </w:pPr>
      <w:r>
        <w:rPr>
          <w:rFonts w:ascii="Times New Roman" w:hAnsi="Times New Roman" w:cs="Times New Roman"/>
        </w:rPr>
        <w:t xml:space="preserve"> </w:t>
      </w:r>
    </w:p>
    <w:p w:rsidR="00657790" w:rsidP="00690133" w:rsidRDefault="00657790">
      <w:pPr>
        <w:rPr>
          <w:rFonts w:ascii="Times New Roman" w:hAnsi="Times New Roman" w:cs="Times New Roman"/>
        </w:rPr>
      </w:pPr>
      <w:r>
        <w:rPr>
          <w:rFonts w:ascii="Times New Roman" w:hAnsi="Times New Roman" w:cs="Times New Roman"/>
          <w:b/>
          <w:bCs/>
        </w:rPr>
        <w:lastRenderedPageBreak/>
        <w:t xml:space="preserve">4.  </w:t>
      </w:r>
      <w:r>
        <w:rPr>
          <w:rFonts w:ascii="Times New Roman" w:hAnsi="Times New Roman" w:cs="Times New Roman"/>
          <w:b/>
          <w:bCs/>
          <w:u w:val="single"/>
        </w:rPr>
        <w:t>Describe efforts to identify duplication</w:t>
      </w:r>
      <w:r>
        <w:rPr>
          <w:rFonts w:ascii="Times New Roman" w:hAnsi="Times New Roman" w:cs="Times New Roman"/>
          <w:b/>
          <w:bCs/>
        </w:rPr>
        <w:t>.</w:t>
      </w:r>
    </w:p>
    <w:p w:rsidR="00657790" w:rsidP="00D97D02" w:rsidRDefault="00657790">
      <w:pPr>
        <w:widowControl/>
        <w:ind w:firstLine="720"/>
        <w:rPr>
          <w:rFonts w:ascii="Times New Roman" w:hAnsi="Times New Roman" w:cs="Times New Roman"/>
        </w:rPr>
      </w:pPr>
    </w:p>
    <w:p w:rsidR="00657790" w:rsidP="00D97D02" w:rsidRDefault="005278D5">
      <w:pPr>
        <w:widowControl/>
        <w:rPr>
          <w:rFonts w:ascii="Times New Roman" w:hAnsi="Times New Roman" w:cs="Times New Roman"/>
        </w:rPr>
      </w:pPr>
      <w:r>
        <w:rPr>
          <w:rFonts w:ascii="Times New Roman" w:hAnsi="Times New Roman" w:cs="Times New Roman"/>
        </w:rPr>
        <w:t xml:space="preserve">To initiate an investigation the petitioner </w:t>
      </w:r>
      <w:r w:rsidR="007C1708">
        <w:rPr>
          <w:rFonts w:ascii="Times New Roman" w:hAnsi="Times New Roman" w:cs="Times New Roman"/>
        </w:rPr>
        <w:t>normally</w:t>
      </w:r>
      <w:r>
        <w:rPr>
          <w:rFonts w:ascii="Times New Roman" w:hAnsi="Times New Roman" w:cs="Times New Roman"/>
        </w:rPr>
        <w:t xml:space="preserve"> submits aggregate supporting data to enhance their argument on the negative impact of imports.  </w:t>
      </w:r>
      <w:r w:rsidR="007C1708">
        <w:rPr>
          <w:rFonts w:ascii="Times New Roman" w:hAnsi="Times New Roman" w:cs="Times New Roman"/>
        </w:rPr>
        <w:t xml:space="preserve">This information is submitted voluntarily but must be provided in order to support the petitioner’s claim.  </w:t>
      </w:r>
      <w:r>
        <w:rPr>
          <w:rFonts w:ascii="Times New Roman" w:hAnsi="Times New Roman" w:cs="Times New Roman"/>
        </w:rPr>
        <w:t>Commerce must</w:t>
      </w:r>
      <w:r w:rsidR="00167020">
        <w:rPr>
          <w:rFonts w:ascii="Times New Roman" w:hAnsi="Times New Roman" w:cs="Times New Roman"/>
        </w:rPr>
        <w:t>,</w:t>
      </w:r>
      <w:r>
        <w:rPr>
          <w:rFonts w:ascii="Times New Roman" w:hAnsi="Times New Roman" w:cs="Times New Roman"/>
        </w:rPr>
        <w:t xml:space="preserve"> within the tim</w:t>
      </w:r>
      <w:r w:rsidR="00167020">
        <w:rPr>
          <w:rFonts w:ascii="Times New Roman" w:hAnsi="Times New Roman" w:cs="Times New Roman"/>
        </w:rPr>
        <w:t>e</w:t>
      </w:r>
      <w:r>
        <w:rPr>
          <w:rFonts w:ascii="Times New Roman" w:hAnsi="Times New Roman" w:cs="Times New Roman"/>
        </w:rPr>
        <w:t>frame of the statute</w:t>
      </w:r>
      <w:r w:rsidR="00167020">
        <w:rPr>
          <w:rFonts w:ascii="Times New Roman" w:hAnsi="Times New Roman" w:cs="Times New Roman"/>
        </w:rPr>
        <w:t>, verify this information, usually from the perspective of both producers and importers/end</w:t>
      </w:r>
      <w:r w:rsidR="009E4E16">
        <w:rPr>
          <w:rFonts w:ascii="Times New Roman" w:hAnsi="Times New Roman" w:cs="Times New Roman"/>
        </w:rPr>
        <w:t>-</w:t>
      </w:r>
      <w:r w:rsidR="00167020">
        <w:rPr>
          <w:rFonts w:ascii="Times New Roman" w:hAnsi="Times New Roman" w:cs="Times New Roman"/>
        </w:rPr>
        <w:t>users.</w:t>
      </w:r>
      <w:r w:rsidR="00657790">
        <w:rPr>
          <w:rFonts w:ascii="Times New Roman" w:hAnsi="Times New Roman" w:cs="Times New Roman"/>
        </w:rPr>
        <w:t xml:space="preserve">  If </w:t>
      </w:r>
      <w:r w:rsidR="00167020">
        <w:rPr>
          <w:rFonts w:ascii="Times New Roman" w:hAnsi="Times New Roman" w:cs="Times New Roman"/>
        </w:rPr>
        <w:t>comprehensive public sources of information</w:t>
      </w:r>
      <w:r w:rsidR="00657790">
        <w:rPr>
          <w:rFonts w:ascii="Times New Roman" w:hAnsi="Times New Roman" w:cs="Times New Roman"/>
        </w:rPr>
        <w:t xml:space="preserve"> are available, </w:t>
      </w:r>
      <w:r w:rsidR="00167020">
        <w:rPr>
          <w:rFonts w:ascii="Times New Roman" w:hAnsi="Times New Roman" w:cs="Times New Roman"/>
        </w:rPr>
        <w:t>then</w:t>
      </w:r>
      <w:r w:rsidR="00657790">
        <w:rPr>
          <w:rFonts w:ascii="Times New Roman" w:hAnsi="Times New Roman" w:cs="Times New Roman"/>
        </w:rPr>
        <w:t xml:space="preserve"> a survey instrument is not required.  </w:t>
      </w:r>
      <w:r w:rsidR="00167020">
        <w:rPr>
          <w:rFonts w:ascii="Times New Roman" w:hAnsi="Times New Roman" w:cs="Times New Roman"/>
        </w:rPr>
        <w:t xml:space="preserve">However, because of the nature of the petitions filed, Commerce historically has utilized surveys during an investigation.  </w:t>
      </w:r>
    </w:p>
    <w:p w:rsidR="00657790" w:rsidP="00D97D02" w:rsidRDefault="00657790">
      <w:pPr>
        <w:widowControl/>
        <w:rPr>
          <w:rFonts w:ascii="Times New Roman" w:hAnsi="Times New Roman" w:cs="Times New Roman"/>
        </w:rPr>
      </w:pPr>
    </w:p>
    <w:p w:rsidR="00657790" w:rsidP="00D97D02" w:rsidRDefault="00657790">
      <w:pPr>
        <w:widowControl/>
        <w:rPr>
          <w:rFonts w:ascii="Times New Roman" w:hAnsi="Times New Roman" w:cs="Times New Roman"/>
        </w:rPr>
      </w:pPr>
      <w:r>
        <w:rPr>
          <w:rFonts w:ascii="Times New Roman" w:hAnsi="Times New Roman" w:cs="Times New Roman"/>
          <w:b/>
          <w:bCs/>
        </w:rPr>
        <w:t xml:space="preserve">5.  </w:t>
      </w:r>
      <w:r>
        <w:rPr>
          <w:rFonts w:ascii="Times New Roman" w:hAnsi="Times New Roman" w:cs="Times New Roman"/>
          <w:b/>
          <w:bCs/>
          <w:u w:val="single"/>
        </w:rPr>
        <w:t>If the collection of information involves small businesses or other small entities, describe the methods used to minimize burden</w:t>
      </w:r>
      <w:r>
        <w:rPr>
          <w:rFonts w:ascii="Times New Roman" w:hAnsi="Times New Roman" w:cs="Times New Roman"/>
          <w:b/>
          <w:bCs/>
        </w:rPr>
        <w:t>.</w:t>
      </w:r>
    </w:p>
    <w:p w:rsidR="00657790" w:rsidP="00D97D02" w:rsidRDefault="00657790">
      <w:pPr>
        <w:widowControl/>
        <w:rPr>
          <w:rFonts w:ascii="Times New Roman" w:hAnsi="Times New Roman" w:cs="Times New Roman"/>
        </w:rPr>
      </w:pPr>
    </w:p>
    <w:p w:rsidR="000B52DB" w:rsidP="00D97D02" w:rsidRDefault="00657790">
      <w:pPr>
        <w:widowControl/>
        <w:rPr>
          <w:rFonts w:ascii="Times New Roman" w:hAnsi="Times New Roman" w:cs="Times New Roman"/>
        </w:rPr>
      </w:pPr>
      <w:r>
        <w:rPr>
          <w:rFonts w:ascii="Times New Roman" w:hAnsi="Times New Roman" w:cs="Times New Roman"/>
        </w:rPr>
        <w:t xml:space="preserve">The information required to be provided by </w:t>
      </w:r>
      <w:r w:rsidR="00167020">
        <w:rPr>
          <w:rFonts w:ascii="Times New Roman" w:hAnsi="Times New Roman" w:cs="Times New Roman"/>
        </w:rPr>
        <w:t xml:space="preserve">survey </w:t>
      </w:r>
      <w:r>
        <w:rPr>
          <w:rFonts w:ascii="Times New Roman" w:hAnsi="Times New Roman" w:cs="Times New Roman"/>
        </w:rPr>
        <w:t>respondent</w:t>
      </w:r>
      <w:r w:rsidR="00167020">
        <w:rPr>
          <w:rFonts w:ascii="Times New Roman" w:hAnsi="Times New Roman" w:cs="Times New Roman"/>
        </w:rPr>
        <w:t>s</w:t>
      </w:r>
      <w:r>
        <w:rPr>
          <w:rFonts w:ascii="Times New Roman" w:hAnsi="Times New Roman" w:cs="Times New Roman"/>
        </w:rPr>
        <w:t xml:space="preserve"> </w:t>
      </w:r>
      <w:r w:rsidR="00167020">
        <w:rPr>
          <w:rFonts w:ascii="Times New Roman" w:hAnsi="Times New Roman" w:cs="Times New Roman"/>
        </w:rPr>
        <w:t>can in some cases be potentially burdensome to small ent</w:t>
      </w:r>
      <w:r w:rsidR="00C02E64">
        <w:rPr>
          <w:rFonts w:ascii="Times New Roman" w:hAnsi="Times New Roman" w:cs="Times New Roman"/>
        </w:rPr>
        <w:t xml:space="preserve">ities.  To minimize the burden, </w:t>
      </w:r>
      <w:r w:rsidR="00167020">
        <w:rPr>
          <w:rFonts w:ascii="Times New Roman" w:hAnsi="Times New Roman" w:cs="Times New Roman"/>
        </w:rPr>
        <w:t>Commerce may only request one-year of financial, employment or production data from these entities rather than the normal five-years of data used for trend analysis.  In other cases, entire sections of the survey may be skipped by small entities.</w:t>
      </w:r>
    </w:p>
    <w:p w:rsidR="00657790" w:rsidP="00D97D02" w:rsidRDefault="00167020">
      <w:pPr>
        <w:widowControl/>
        <w:rPr>
          <w:rFonts w:ascii="Times New Roman" w:hAnsi="Times New Roman" w:cs="Times New Roman"/>
        </w:rPr>
      </w:pPr>
      <w:r>
        <w:rPr>
          <w:rFonts w:ascii="Times New Roman" w:hAnsi="Times New Roman" w:cs="Times New Roman"/>
        </w:rPr>
        <w:t xml:space="preserve"> </w:t>
      </w:r>
    </w:p>
    <w:p w:rsidR="00657790" w:rsidP="00D97D02" w:rsidRDefault="00657790">
      <w:pPr>
        <w:widowControl/>
        <w:rPr>
          <w:rFonts w:ascii="Times New Roman" w:hAnsi="Times New Roman" w:cs="Times New Roman"/>
        </w:rPr>
        <w:sectPr w:rsidR="00657790" w:rsidSect="00690133">
          <w:headerReference w:type="default" r:id="rId9"/>
          <w:footerReference w:type="default" r:id="rId10"/>
          <w:type w:val="continuous"/>
          <w:pgSz w:w="12240" w:h="15840"/>
          <w:pgMar w:top="1440" w:right="1440" w:bottom="1440" w:left="1440" w:header="1440" w:footer="1440" w:gutter="0"/>
          <w:cols w:space="720"/>
          <w:noEndnote/>
        </w:sectPr>
      </w:pPr>
    </w:p>
    <w:p w:rsidR="00657790" w:rsidP="00D97D02" w:rsidRDefault="00657790">
      <w:pPr>
        <w:widowControl/>
        <w:rPr>
          <w:rFonts w:ascii="Times New Roman" w:hAnsi="Times New Roman" w:cs="Times New Roman"/>
        </w:rPr>
      </w:pPr>
      <w:r>
        <w:rPr>
          <w:rFonts w:ascii="Times New Roman" w:hAnsi="Times New Roman" w:cs="Times New Roman"/>
          <w:b/>
          <w:bCs/>
        </w:rPr>
        <w:t xml:space="preserve">6.  </w:t>
      </w:r>
      <w:r>
        <w:rPr>
          <w:rFonts w:ascii="Times New Roman" w:hAnsi="Times New Roman" w:cs="Times New Roman"/>
          <w:b/>
          <w:bCs/>
          <w:u w:val="single"/>
        </w:rPr>
        <w:t>Describe the consequences to the Federal program or policy activities if the collection is not conducted or is conducted less frequently</w:t>
      </w:r>
      <w:r>
        <w:rPr>
          <w:rFonts w:ascii="Times New Roman" w:hAnsi="Times New Roman" w:cs="Times New Roman"/>
          <w:b/>
          <w:bCs/>
        </w:rPr>
        <w:t>.</w:t>
      </w:r>
      <w:r>
        <w:rPr>
          <w:rFonts w:ascii="Times New Roman" w:hAnsi="Times New Roman" w:cs="Times New Roman"/>
        </w:rPr>
        <w:t xml:space="preserve"> </w:t>
      </w:r>
    </w:p>
    <w:p w:rsidR="00657790" w:rsidP="00D97D02" w:rsidRDefault="00657790">
      <w:pPr>
        <w:widowControl/>
        <w:rPr>
          <w:rFonts w:ascii="Times New Roman" w:hAnsi="Times New Roman" w:cs="Times New Roman"/>
        </w:rPr>
      </w:pPr>
    </w:p>
    <w:p w:rsidR="00657790" w:rsidP="00D97D02" w:rsidRDefault="00657790">
      <w:pPr>
        <w:widowControl/>
        <w:rPr>
          <w:rFonts w:ascii="Times New Roman" w:hAnsi="Times New Roman" w:cs="Times New Roman"/>
        </w:rPr>
      </w:pPr>
      <w:r>
        <w:rPr>
          <w:rFonts w:ascii="Times New Roman" w:hAnsi="Times New Roman" w:cs="Times New Roman"/>
        </w:rPr>
        <w:t>This collection of information occurs only when a request, application, or motion for an investigation is filed</w:t>
      </w:r>
      <w:r w:rsidR="008431AE">
        <w:rPr>
          <w:rFonts w:ascii="Times New Roman" w:hAnsi="Times New Roman" w:cs="Times New Roman"/>
        </w:rPr>
        <w:t xml:space="preserve">.  </w:t>
      </w:r>
      <w:r w:rsidR="009D339D">
        <w:rPr>
          <w:rFonts w:ascii="Times New Roman" w:hAnsi="Times New Roman" w:cs="Times New Roman"/>
        </w:rPr>
        <w:t xml:space="preserve">Without data collection during the course of the investigation, it would be difficult for the Secretary of Commerce to present comprehensive findings and recommendations regarding the impact of imports on national security to the President. </w:t>
      </w:r>
      <w:r w:rsidR="00F74532">
        <w:rPr>
          <w:rFonts w:ascii="Times New Roman" w:hAnsi="Times New Roman" w:cs="Times New Roman"/>
        </w:rPr>
        <w:t xml:space="preserve"> </w:t>
      </w:r>
      <w:r w:rsidR="009D339D">
        <w:rPr>
          <w:rFonts w:ascii="Times New Roman" w:hAnsi="Times New Roman" w:cs="Times New Roman"/>
        </w:rPr>
        <w:t xml:space="preserve">This would </w:t>
      </w:r>
      <w:r w:rsidR="009D2456">
        <w:rPr>
          <w:rFonts w:ascii="Times New Roman" w:hAnsi="Times New Roman" w:cs="Times New Roman"/>
        </w:rPr>
        <w:t>in turn</w:t>
      </w:r>
      <w:r w:rsidR="009D339D">
        <w:rPr>
          <w:rFonts w:ascii="Times New Roman" w:hAnsi="Times New Roman" w:cs="Times New Roman"/>
        </w:rPr>
        <w:t xml:space="preserve"> limit the </w:t>
      </w:r>
      <w:r w:rsidR="009D2456">
        <w:rPr>
          <w:rFonts w:ascii="Times New Roman" w:hAnsi="Times New Roman" w:cs="Times New Roman"/>
        </w:rPr>
        <w:t xml:space="preserve">policy </w:t>
      </w:r>
      <w:r w:rsidR="009D339D">
        <w:rPr>
          <w:rFonts w:ascii="Times New Roman" w:hAnsi="Times New Roman" w:cs="Times New Roman"/>
        </w:rPr>
        <w:t xml:space="preserve">options </w:t>
      </w:r>
      <w:r w:rsidR="009D2456">
        <w:rPr>
          <w:rFonts w:ascii="Times New Roman" w:hAnsi="Times New Roman" w:cs="Times New Roman"/>
        </w:rPr>
        <w:t xml:space="preserve">available to the </w:t>
      </w:r>
      <w:r w:rsidR="009D339D">
        <w:rPr>
          <w:rFonts w:ascii="Times New Roman" w:hAnsi="Times New Roman" w:cs="Times New Roman"/>
        </w:rPr>
        <w:t xml:space="preserve">President </w:t>
      </w:r>
      <w:r w:rsidR="009D2456">
        <w:rPr>
          <w:rFonts w:ascii="Times New Roman" w:hAnsi="Times New Roman" w:cs="Times New Roman"/>
        </w:rPr>
        <w:t>when making a final decision regarding the investigation.</w:t>
      </w:r>
    </w:p>
    <w:p w:rsidR="00657790" w:rsidP="00D97D02" w:rsidRDefault="00657790">
      <w:pPr>
        <w:widowControl/>
        <w:rPr>
          <w:rFonts w:ascii="Times New Roman" w:hAnsi="Times New Roman" w:cs="Times New Roman"/>
        </w:rPr>
      </w:pPr>
    </w:p>
    <w:p w:rsidR="00657790" w:rsidP="00D97D02" w:rsidRDefault="00657790">
      <w:pPr>
        <w:widowControl/>
        <w:rPr>
          <w:rFonts w:ascii="Times New Roman" w:hAnsi="Times New Roman" w:cs="Times New Roman"/>
        </w:rPr>
      </w:pPr>
      <w:r>
        <w:rPr>
          <w:rFonts w:ascii="Times New Roman" w:hAnsi="Times New Roman" w:cs="Times New Roman"/>
          <w:b/>
          <w:bCs/>
        </w:rPr>
        <w:t xml:space="preserve">7.  </w:t>
      </w:r>
      <w:r>
        <w:rPr>
          <w:rFonts w:ascii="Times New Roman" w:hAnsi="Times New Roman" w:cs="Times New Roman"/>
          <w:b/>
          <w:bCs/>
          <w:u w:val="single"/>
        </w:rPr>
        <w:t>Explain any special circumstances that require the collection to be conducted in a manner inconsistent with OMB guidelines</w:t>
      </w:r>
      <w:r>
        <w:rPr>
          <w:rFonts w:ascii="Times New Roman" w:hAnsi="Times New Roman" w:cs="Times New Roman"/>
          <w:b/>
          <w:bCs/>
        </w:rPr>
        <w:t xml:space="preserve">. </w:t>
      </w:r>
    </w:p>
    <w:p w:rsidR="00657790" w:rsidP="00D97D02" w:rsidRDefault="00657790">
      <w:pPr>
        <w:widowControl/>
        <w:rPr>
          <w:rFonts w:ascii="Times New Roman" w:hAnsi="Times New Roman" w:cs="Times New Roman"/>
        </w:rPr>
      </w:pPr>
    </w:p>
    <w:p w:rsidR="00657790" w:rsidP="00D97D02" w:rsidRDefault="00657790">
      <w:pPr>
        <w:widowControl/>
        <w:rPr>
          <w:rFonts w:ascii="Times New Roman" w:hAnsi="Times New Roman" w:cs="Times New Roman"/>
        </w:rPr>
      </w:pPr>
      <w:r>
        <w:rPr>
          <w:rFonts w:ascii="Times New Roman" w:hAnsi="Times New Roman" w:cs="Times New Roman"/>
        </w:rPr>
        <w:t>There are</w:t>
      </w:r>
      <w:r w:rsidR="009E4E16">
        <w:rPr>
          <w:rFonts w:ascii="Times New Roman" w:hAnsi="Times New Roman" w:cs="Times New Roman"/>
        </w:rPr>
        <w:t xml:space="preserve"> no circumstances that require </w:t>
      </w:r>
      <w:r>
        <w:rPr>
          <w:rFonts w:ascii="Times New Roman" w:hAnsi="Times New Roman" w:cs="Times New Roman"/>
        </w:rPr>
        <w:t xml:space="preserve">the information to be provided in a manner inconsistent with the guidelines in 5 CFR 1320.6. </w:t>
      </w:r>
    </w:p>
    <w:p w:rsidR="00657790" w:rsidP="00D97D02" w:rsidRDefault="00657790">
      <w:pPr>
        <w:widowControl/>
        <w:rPr>
          <w:rFonts w:ascii="Times New Roman" w:hAnsi="Times New Roman" w:cs="Times New Roman"/>
        </w:rPr>
      </w:pPr>
    </w:p>
    <w:p w:rsidRPr="005F282F" w:rsidR="00657790" w:rsidP="00D97D02" w:rsidRDefault="00657790">
      <w:pPr>
        <w:widowControl/>
        <w:rPr>
          <w:rFonts w:ascii="Times New Roman" w:hAnsi="Times New Roman" w:cs="Times New Roman"/>
          <w:b/>
          <w:bCs/>
          <w:u w:val="single"/>
        </w:rPr>
      </w:pPr>
      <w:r>
        <w:rPr>
          <w:rFonts w:ascii="Times New Roman" w:hAnsi="Times New Roman" w:cs="Times New Roman"/>
          <w:b/>
          <w:bCs/>
        </w:rPr>
        <w:t xml:space="preserve">8.  </w:t>
      </w:r>
      <w:r>
        <w:rPr>
          <w:rFonts w:ascii="Times New Roman" w:hAnsi="Times New Roman" w:cs="Times New Roman"/>
          <w:b/>
          <w:bCs/>
          <w:u w:val="single"/>
        </w:rPr>
        <w:t xml:space="preserve">Provide a copy of the PRA Federal Register </w:t>
      </w:r>
      <w:r w:rsidR="000D1C2D">
        <w:rPr>
          <w:rFonts w:ascii="Times New Roman" w:hAnsi="Times New Roman" w:cs="Times New Roman"/>
          <w:b/>
          <w:bCs/>
          <w:u w:val="single"/>
        </w:rPr>
        <w:t>N</w:t>
      </w:r>
      <w:r>
        <w:rPr>
          <w:rFonts w:ascii="Times New Roman" w:hAnsi="Times New Roman" w:cs="Times New Roman"/>
          <w:b/>
          <w:bCs/>
          <w:u w:val="single"/>
        </w:rPr>
        <w:t>otice that solicited public comments on the information collection prior to this submission.  Summarize the public comments received in response to that notice and describe the actions taken by the agency in response to those comments</w:t>
      </w:r>
      <w:r>
        <w:rPr>
          <w:rFonts w:ascii="Times New Roman" w:hAnsi="Times New Roman" w:cs="Times New Roman"/>
          <w:b/>
          <w:bCs/>
        </w:rPr>
        <w:t>.</w:t>
      </w:r>
      <w:r>
        <w:rPr>
          <w:rFonts w:ascii="Times New Roman" w:hAnsi="Times New Roman" w:cs="Times New Roman"/>
        </w:rPr>
        <w:t xml:space="preserve">  </w:t>
      </w:r>
      <w:r>
        <w:rPr>
          <w:rFonts w:ascii="Times New Roman" w:hAnsi="Times New Roman" w:cs="Times New Roman"/>
          <w:b/>
          <w:bCs/>
          <w:u w:val="single"/>
        </w:rPr>
        <w:t>Describe the efforts to consult with persons out</w:t>
      </w:r>
      <w:r w:rsidR="005F282F">
        <w:rPr>
          <w:rFonts w:ascii="Times New Roman" w:hAnsi="Times New Roman" w:cs="Times New Roman"/>
          <w:b/>
          <w:bCs/>
          <w:u w:val="single"/>
        </w:rPr>
        <w:t xml:space="preserve">side the agency to obtain their </w:t>
      </w:r>
      <w:r>
        <w:rPr>
          <w:rFonts w:ascii="Times New Roman" w:hAnsi="Times New Roman" w:cs="Times New Roman"/>
          <w:b/>
          <w:bCs/>
          <w:u w:val="single"/>
        </w:rPr>
        <w:t>views on the availability of data, frequency of collection, the clarity of instructions and recordkeeping, disclosure, or reporting format (if any), and on the data elements to be recorded, disclosed, or reported</w:t>
      </w:r>
      <w:r>
        <w:rPr>
          <w:rFonts w:ascii="Times New Roman" w:hAnsi="Times New Roman" w:cs="Times New Roman"/>
          <w:b/>
          <w:bCs/>
        </w:rPr>
        <w:t>.</w:t>
      </w:r>
    </w:p>
    <w:p w:rsidR="00657790" w:rsidP="00D97D02" w:rsidRDefault="00657790">
      <w:pPr>
        <w:widowControl/>
        <w:rPr>
          <w:rFonts w:ascii="Times New Roman" w:hAnsi="Times New Roman" w:cs="Times New Roman"/>
        </w:rPr>
      </w:pPr>
    </w:p>
    <w:p w:rsidR="00657790" w:rsidP="00D97D02" w:rsidRDefault="00657790">
      <w:pPr>
        <w:widowControl/>
        <w:rPr>
          <w:rFonts w:ascii="Times New Roman" w:hAnsi="Times New Roman" w:cs="Times New Roman"/>
        </w:rPr>
      </w:pPr>
      <w:r>
        <w:rPr>
          <w:rFonts w:ascii="Times New Roman" w:hAnsi="Times New Roman" w:cs="Times New Roman"/>
        </w:rPr>
        <w:lastRenderedPageBreak/>
        <w:t xml:space="preserve">The notice requesting public comment was published in the </w:t>
      </w:r>
      <w:r>
        <w:rPr>
          <w:rFonts w:ascii="Times New Roman" w:hAnsi="Times New Roman" w:cs="Times New Roman"/>
          <w:u w:val="single"/>
        </w:rPr>
        <w:t>Federal Register</w:t>
      </w:r>
      <w:r w:rsidR="00A824A9">
        <w:rPr>
          <w:rFonts w:ascii="Times New Roman" w:hAnsi="Times New Roman" w:cs="Times New Roman"/>
        </w:rPr>
        <w:t xml:space="preserve"> on</w:t>
      </w:r>
      <w:r w:rsidR="0079570A">
        <w:rPr>
          <w:rFonts w:ascii="Times New Roman" w:hAnsi="Times New Roman" w:cs="Times New Roman"/>
        </w:rPr>
        <w:t xml:space="preserve"> </w:t>
      </w:r>
      <w:r w:rsidR="003F0722">
        <w:rPr>
          <w:rFonts w:ascii="Times New Roman" w:hAnsi="Times New Roman" w:cs="Times New Roman"/>
        </w:rPr>
        <w:t>January 21, 2021</w:t>
      </w:r>
      <w:r w:rsidR="00FB75DC">
        <w:rPr>
          <w:rFonts w:ascii="Times New Roman" w:hAnsi="Times New Roman" w:cs="Times New Roman"/>
        </w:rPr>
        <w:t xml:space="preserve">, </w:t>
      </w:r>
      <w:r w:rsidR="003F0722">
        <w:rPr>
          <w:rFonts w:ascii="Times New Roman" w:hAnsi="Times New Roman" w:cs="Times New Roman"/>
        </w:rPr>
        <w:t>(86 FR 6297).</w:t>
      </w:r>
      <w:r w:rsidR="0079570A">
        <w:rPr>
          <w:rFonts w:ascii="Times New Roman" w:hAnsi="Times New Roman" w:cs="Times New Roman"/>
        </w:rPr>
        <w:t xml:space="preserve"> </w:t>
      </w:r>
      <w:r>
        <w:rPr>
          <w:rFonts w:ascii="Times New Roman" w:hAnsi="Times New Roman" w:cs="Times New Roman"/>
        </w:rPr>
        <w:t xml:space="preserve"> No comments were received. </w:t>
      </w:r>
    </w:p>
    <w:p w:rsidR="00657790" w:rsidP="00D97D02" w:rsidRDefault="00657790">
      <w:pPr>
        <w:widowControl/>
        <w:rPr>
          <w:rFonts w:ascii="Times New Roman" w:hAnsi="Times New Roman" w:cs="Times New Roman"/>
        </w:rPr>
      </w:pPr>
    </w:p>
    <w:p w:rsidR="00657790" w:rsidP="00D97D02" w:rsidRDefault="00657790">
      <w:pPr>
        <w:widowControl/>
        <w:rPr>
          <w:rFonts w:ascii="Times New Roman" w:hAnsi="Times New Roman" w:cs="Times New Roman"/>
        </w:rPr>
      </w:pPr>
      <w:r>
        <w:rPr>
          <w:rFonts w:ascii="Times New Roman" w:hAnsi="Times New Roman" w:cs="Times New Roman"/>
          <w:b/>
          <w:bCs/>
        </w:rPr>
        <w:t xml:space="preserve">9.  </w:t>
      </w:r>
      <w:r>
        <w:rPr>
          <w:rFonts w:ascii="Times New Roman" w:hAnsi="Times New Roman" w:cs="Times New Roman"/>
          <w:b/>
          <w:bCs/>
          <w:u w:val="single"/>
        </w:rPr>
        <w:t>Explain any decisions to provide payments or gifts to respondents, other than remuneration of contractors or grantees</w:t>
      </w:r>
      <w:r>
        <w:rPr>
          <w:rFonts w:ascii="Times New Roman" w:hAnsi="Times New Roman" w:cs="Times New Roman"/>
          <w:b/>
          <w:bCs/>
        </w:rPr>
        <w:t>.</w:t>
      </w:r>
    </w:p>
    <w:p w:rsidR="00657790" w:rsidP="00D97D02" w:rsidRDefault="00657790">
      <w:pPr>
        <w:widowControl/>
        <w:rPr>
          <w:rFonts w:ascii="Times New Roman" w:hAnsi="Times New Roman" w:cs="Times New Roman"/>
        </w:rPr>
      </w:pPr>
    </w:p>
    <w:p w:rsidR="00657790" w:rsidP="00D97D02" w:rsidRDefault="00657790">
      <w:pPr>
        <w:widowControl/>
        <w:rPr>
          <w:rFonts w:ascii="Times New Roman" w:hAnsi="Times New Roman" w:cs="Times New Roman"/>
        </w:rPr>
      </w:pPr>
      <w:r>
        <w:rPr>
          <w:rFonts w:ascii="Times New Roman" w:hAnsi="Times New Roman" w:cs="Times New Roman"/>
        </w:rPr>
        <w:t>There is no plan to provide any payment or gift to respondents.</w:t>
      </w:r>
    </w:p>
    <w:p w:rsidR="00657790" w:rsidP="00D97D02" w:rsidRDefault="00657790">
      <w:pPr>
        <w:widowControl/>
        <w:rPr>
          <w:rFonts w:ascii="Times New Roman" w:hAnsi="Times New Roman" w:cs="Times New Roman"/>
        </w:rPr>
      </w:pPr>
    </w:p>
    <w:p w:rsidR="00657790" w:rsidP="00D97D02" w:rsidRDefault="00657790">
      <w:pPr>
        <w:widowControl/>
        <w:rPr>
          <w:rFonts w:ascii="Times New Roman" w:hAnsi="Times New Roman" w:cs="Times New Roman"/>
        </w:rPr>
      </w:pPr>
      <w:r>
        <w:rPr>
          <w:rFonts w:ascii="Times New Roman" w:hAnsi="Times New Roman" w:cs="Times New Roman"/>
          <w:b/>
          <w:bCs/>
        </w:rPr>
        <w:t xml:space="preserve">10.  </w:t>
      </w:r>
      <w:r>
        <w:rPr>
          <w:rFonts w:ascii="Times New Roman" w:hAnsi="Times New Roman" w:cs="Times New Roman"/>
          <w:b/>
          <w:bCs/>
          <w:u w:val="single"/>
        </w:rPr>
        <w:t>Describe any assurance of confidentiality provided to respondents and the basis for assurance in statute, regulation, or agency policy</w:t>
      </w:r>
      <w:r>
        <w:rPr>
          <w:rFonts w:ascii="Times New Roman" w:hAnsi="Times New Roman" w:cs="Times New Roman"/>
          <w:b/>
          <w:bCs/>
        </w:rPr>
        <w:t>.</w:t>
      </w:r>
    </w:p>
    <w:p w:rsidR="00657790" w:rsidP="00D97D02" w:rsidRDefault="00657790">
      <w:pPr>
        <w:widowControl/>
        <w:rPr>
          <w:rFonts w:ascii="Times New Roman" w:hAnsi="Times New Roman" w:cs="Times New Roman"/>
        </w:rPr>
      </w:pPr>
    </w:p>
    <w:p w:rsidR="00657790" w:rsidP="00D97D02" w:rsidRDefault="00657790">
      <w:pPr>
        <w:widowControl/>
        <w:rPr>
          <w:rFonts w:ascii="Times New Roman" w:hAnsi="Times New Roman" w:cs="Times New Roman"/>
        </w:rPr>
        <w:sectPr w:rsidR="00657790">
          <w:type w:val="continuous"/>
          <w:pgSz w:w="12240" w:h="15840"/>
          <w:pgMar w:top="1440" w:right="1440" w:bottom="1440" w:left="1440" w:header="1440" w:footer="1440" w:gutter="0"/>
          <w:cols w:space="720"/>
          <w:noEndnote/>
        </w:sectPr>
      </w:pPr>
    </w:p>
    <w:p w:rsidR="00657790" w:rsidP="00D97D02" w:rsidRDefault="00657790">
      <w:pPr>
        <w:widowControl/>
        <w:rPr>
          <w:rFonts w:ascii="Times New Roman" w:hAnsi="Times New Roman" w:cs="Times New Roman"/>
        </w:rPr>
      </w:pPr>
      <w:r>
        <w:rPr>
          <w:rFonts w:ascii="Times New Roman" w:hAnsi="Times New Roman" w:cs="Times New Roman"/>
        </w:rPr>
        <w:t>Confidentiality of the information provided is safe</w:t>
      </w:r>
      <w:r>
        <w:rPr>
          <w:rFonts w:ascii="Times New Roman" w:hAnsi="Times New Roman" w:cs="Times New Roman"/>
        </w:rPr>
        <w:noBreakHyphen/>
        <w:t xml:space="preserve">guarded under Section 705.6 of the regulation (15 CFR 705.6).  This section provides that any information or material which the applicant or any other party desires to submit in confidence at any stage of the investigation that would disclose national security classified information or business confidential information should be marked appropriately and separately submitted.  This information will be protected under applicable law. </w:t>
      </w:r>
    </w:p>
    <w:p w:rsidR="00657790" w:rsidP="00D97D02" w:rsidRDefault="00657790">
      <w:pPr>
        <w:widowControl/>
        <w:rPr>
          <w:rFonts w:ascii="Times New Roman" w:hAnsi="Times New Roman" w:cs="Times New Roman"/>
        </w:rPr>
      </w:pPr>
    </w:p>
    <w:p w:rsidR="00657790" w:rsidP="00D97D02" w:rsidRDefault="00657790">
      <w:pPr>
        <w:widowControl/>
        <w:rPr>
          <w:rFonts w:ascii="Times New Roman" w:hAnsi="Times New Roman" w:cs="Times New Roman"/>
        </w:rPr>
      </w:pPr>
      <w:r>
        <w:rPr>
          <w:rFonts w:ascii="Times New Roman" w:hAnsi="Times New Roman" w:cs="Times New Roman"/>
          <w:b/>
          <w:bCs/>
        </w:rPr>
        <w:t xml:space="preserve">11.  </w:t>
      </w:r>
      <w:r>
        <w:rPr>
          <w:rFonts w:ascii="Times New Roman" w:hAnsi="Times New Roman" w:cs="Times New Roman"/>
          <w:b/>
          <w:bCs/>
          <w:u w:val="single"/>
        </w:rPr>
        <w:t>Provide additional justification for any questions of a sensitive nature, such as sexual behavior and attitudes, religious beliefs, and other matters that are commonly considered private</w:t>
      </w:r>
      <w:r>
        <w:rPr>
          <w:rFonts w:ascii="Times New Roman" w:hAnsi="Times New Roman" w:cs="Times New Roman"/>
          <w:b/>
          <w:bCs/>
        </w:rPr>
        <w:t>.</w:t>
      </w:r>
    </w:p>
    <w:p w:rsidR="00657790" w:rsidP="00D97D02" w:rsidRDefault="00657790">
      <w:pPr>
        <w:widowControl/>
        <w:rPr>
          <w:rFonts w:ascii="Times New Roman" w:hAnsi="Times New Roman" w:cs="Times New Roman"/>
        </w:rPr>
      </w:pPr>
    </w:p>
    <w:p w:rsidR="00657790" w:rsidP="00D97D02" w:rsidRDefault="00657790">
      <w:pPr>
        <w:widowControl/>
        <w:rPr>
          <w:rFonts w:ascii="Times New Roman" w:hAnsi="Times New Roman" w:cs="Times New Roman"/>
        </w:rPr>
      </w:pPr>
      <w:r>
        <w:rPr>
          <w:rFonts w:ascii="Times New Roman" w:hAnsi="Times New Roman" w:cs="Times New Roman"/>
        </w:rPr>
        <w:t>There is no information of a sensitive nature provided by the respondent.</w:t>
      </w:r>
    </w:p>
    <w:p w:rsidR="00657790" w:rsidP="00D97D02" w:rsidRDefault="00657790">
      <w:pPr>
        <w:widowControl/>
        <w:rPr>
          <w:rFonts w:ascii="Times New Roman" w:hAnsi="Times New Roman" w:cs="Times New Roman"/>
        </w:rPr>
      </w:pPr>
    </w:p>
    <w:p w:rsidR="00657790" w:rsidP="00D97D02" w:rsidRDefault="00657790">
      <w:pPr>
        <w:widowControl/>
        <w:rPr>
          <w:rFonts w:ascii="Times New Roman" w:hAnsi="Times New Roman" w:cs="Times New Roman"/>
        </w:rPr>
      </w:pPr>
      <w:r>
        <w:rPr>
          <w:rFonts w:ascii="Times New Roman" w:hAnsi="Times New Roman" w:cs="Times New Roman"/>
          <w:b/>
          <w:bCs/>
        </w:rPr>
        <w:t xml:space="preserve">12.  </w:t>
      </w:r>
      <w:r>
        <w:rPr>
          <w:rFonts w:ascii="Times New Roman" w:hAnsi="Times New Roman" w:cs="Times New Roman"/>
          <w:b/>
          <w:bCs/>
          <w:u w:val="single"/>
        </w:rPr>
        <w:t>Provide an estimate in hours of the burden of the collection of information</w:t>
      </w:r>
      <w:r>
        <w:rPr>
          <w:rFonts w:ascii="Times New Roman" w:hAnsi="Times New Roman" w:cs="Times New Roman"/>
          <w:b/>
          <w:bCs/>
        </w:rPr>
        <w:t>.</w:t>
      </w:r>
    </w:p>
    <w:p w:rsidR="00657790" w:rsidP="00D97D02" w:rsidRDefault="00657790">
      <w:pPr>
        <w:widowControl/>
        <w:rPr>
          <w:rFonts w:ascii="Times New Roman" w:hAnsi="Times New Roman" w:cs="Times New Roman"/>
        </w:rPr>
      </w:pPr>
    </w:p>
    <w:p w:rsidR="00657790" w:rsidP="00D97D02" w:rsidRDefault="00657790">
      <w:pPr>
        <w:widowControl/>
        <w:rPr>
          <w:rFonts w:ascii="Times New Roman" w:hAnsi="Times New Roman" w:cs="Times New Roman"/>
        </w:rPr>
      </w:pPr>
      <w:r w:rsidRPr="00C85161">
        <w:rPr>
          <w:rFonts w:ascii="Times New Roman" w:hAnsi="Times New Roman" w:cs="Times New Roman"/>
        </w:rPr>
        <w:t xml:space="preserve">The estimated </w:t>
      </w:r>
      <w:r w:rsidRPr="00C85161" w:rsidR="000C552E">
        <w:rPr>
          <w:rFonts w:ascii="Times New Roman" w:hAnsi="Times New Roman" w:cs="Times New Roman"/>
        </w:rPr>
        <w:t xml:space="preserve">total </w:t>
      </w:r>
      <w:r w:rsidRPr="00C85161" w:rsidR="00AE5BC9">
        <w:rPr>
          <w:rFonts w:ascii="Times New Roman" w:hAnsi="Times New Roman" w:cs="Times New Roman"/>
        </w:rPr>
        <w:t xml:space="preserve">burden is </w:t>
      </w:r>
      <w:r w:rsidRPr="00C85161" w:rsidR="00946EC0">
        <w:rPr>
          <w:rFonts w:ascii="Times New Roman" w:hAnsi="Times New Roman" w:cs="Times New Roman"/>
        </w:rPr>
        <w:t>12</w:t>
      </w:r>
      <w:r w:rsidR="005E7CA6">
        <w:rPr>
          <w:rFonts w:ascii="Times New Roman" w:hAnsi="Times New Roman" w:cs="Times New Roman"/>
        </w:rPr>
        <w:t>,260</w:t>
      </w:r>
      <w:r w:rsidRPr="00C85161">
        <w:rPr>
          <w:rFonts w:ascii="Times New Roman" w:hAnsi="Times New Roman" w:cs="Times New Roman"/>
        </w:rPr>
        <w:t xml:space="preserve"> hours.  This is based on </w:t>
      </w:r>
      <w:r w:rsidRPr="00C85161" w:rsidR="00AE5BC9">
        <w:rPr>
          <w:rFonts w:ascii="Times New Roman" w:hAnsi="Times New Roman" w:cs="Times New Roman"/>
        </w:rPr>
        <w:t>approximately 8</w:t>
      </w:r>
      <w:r w:rsidR="005E7CA6">
        <w:rPr>
          <w:rFonts w:ascii="Times New Roman" w:hAnsi="Times New Roman" w:cs="Times New Roman"/>
        </w:rPr>
        <w:t>13</w:t>
      </w:r>
      <w:r w:rsidRPr="00C85161" w:rsidR="000C552E">
        <w:rPr>
          <w:rFonts w:ascii="Times New Roman" w:hAnsi="Times New Roman" w:cs="Times New Roman"/>
        </w:rPr>
        <w:t xml:space="preserve"> res</w:t>
      </w:r>
      <w:r w:rsidRPr="00C85161">
        <w:rPr>
          <w:rFonts w:ascii="Times New Roman" w:hAnsi="Times New Roman" w:cs="Times New Roman"/>
        </w:rPr>
        <w:t xml:space="preserve">pondents </w:t>
      </w:r>
      <w:r w:rsidRPr="00C85161" w:rsidR="00C77DD0">
        <w:rPr>
          <w:rFonts w:ascii="Times New Roman" w:hAnsi="Times New Roman" w:cs="Times New Roman"/>
        </w:rPr>
        <w:t xml:space="preserve">for each investigation </w:t>
      </w:r>
      <w:r w:rsidRPr="00C85161" w:rsidR="000C552E">
        <w:rPr>
          <w:rFonts w:ascii="Times New Roman" w:hAnsi="Times New Roman" w:cs="Times New Roman"/>
        </w:rPr>
        <w:t xml:space="preserve">with an average time of </w:t>
      </w:r>
      <w:r w:rsidRPr="00C85161" w:rsidR="00C85161">
        <w:rPr>
          <w:rFonts w:ascii="Times New Roman" w:hAnsi="Times New Roman" w:cs="Times New Roman"/>
        </w:rPr>
        <w:t>15</w:t>
      </w:r>
      <w:r w:rsidRPr="00C85161" w:rsidR="000B52DB">
        <w:rPr>
          <w:rFonts w:ascii="Times New Roman" w:hAnsi="Times New Roman" w:cs="Times New Roman"/>
        </w:rPr>
        <w:t xml:space="preserve"> </w:t>
      </w:r>
      <w:r w:rsidRPr="00C85161" w:rsidR="000C552E">
        <w:rPr>
          <w:rFonts w:ascii="Times New Roman" w:hAnsi="Times New Roman" w:cs="Times New Roman"/>
        </w:rPr>
        <w:t>hours needed to complete the survey.</w:t>
      </w:r>
      <w:r w:rsidRPr="00C85161" w:rsidR="009E4E16">
        <w:rPr>
          <w:rFonts w:ascii="Times New Roman" w:hAnsi="Times New Roman" w:cs="Times New Roman"/>
        </w:rPr>
        <w:t xml:space="preserve">  Commerce assumes no more than one investigation per year.</w:t>
      </w:r>
    </w:p>
    <w:p w:rsidR="00657790" w:rsidP="00D97D02" w:rsidRDefault="00657790">
      <w:pPr>
        <w:widowControl/>
        <w:rPr>
          <w:rFonts w:ascii="Times New Roman" w:hAnsi="Times New Roman" w:cs="Times New Roman"/>
        </w:rPr>
      </w:pPr>
    </w:p>
    <w:p w:rsidR="00657790" w:rsidP="00D97D02" w:rsidRDefault="00657790">
      <w:pPr>
        <w:widowControl/>
        <w:rPr>
          <w:rFonts w:ascii="Times New Roman" w:hAnsi="Times New Roman" w:cs="Times New Roman"/>
        </w:rPr>
      </w:pPr>
      <w:r>
        <w:rPr>
          <w:rFonts w:ascii="Times New Roman" w:hAnsi="Times New Roman" w:cs="Times New Roman"/>
        </w:rPr>
        <w:t xml:space="preserve">The </w:t>
      </w:r>
      <w:r w:rsidR="000C552E">
        <w:rPr>
          <w:rFonts w:ascii="Times New Roman" w:hAnsi="Times New Roman" w:cs="Times New Roman"/>
        </w:rPr>
        <w:t xml:space="preserve">estimated total cost </w:t>
      </w:r>
      <w:r>
        <w:rPr>
          <w:rFonts w:ascii="Times New Roman" w:hAnsi="Times New Roman" w:cs="Times New Roman"/>
        </w:rPr>
        <w:t>to the respondents is $</w:t>
      </w:r>
      <w:r w:rsidR="005E7CA6">
        <w:rPr>
          <w:rFonts w:ascii="Times New Roman" w:hAnsi="Times New Roman" w:cs="Times New Roman"/>
        </w:rPr>
        <w:t>490,400</w:t>
      </w:r>
      <w:r w:rsidR="00AE5BC9">
        <w:rPr>
          <w:rFonts w:ascii="Times New Roman" w:hAnsi="Times New Roman" w:cs="Times New Roman"/>
        </w:rPr>
        <w:t xml:space="preserve">.  This is based on </w:t>
      </w:r>
      <w:r w:rsidR="00946EC0">
        <w:rPr>
          <w:rFonts w:ascii="Times New Roman" w:hAnsi="Times New Roman" w:cs="Times New Roman"/>
        </w:rPr>
        <w:t>12</w:t>
      </w:r>
      <w:r w:rsidR="005E7CA6">
        <w:rPr>
          <w:rFonts w:ascii="Times New Roman" w:hAnsi="Times New Roman" w:cs="Times New Roman"/>
        </w:rPr>
        <w:t>,260</w:t>
      </w:r>
      <w:r>
        <w:rPr>
          <w:rFonts w:ascii="Times New Roman" w:hAnsi="Times New Roman" w:cs="Times New Roman"/>
        </w:rPr>
        <w:t xml:space="preserve"> burden hours at $</w:t>
      </w:r>
      <w:r w:rsidR="00DF0BB0">
        <w:rPr>
          <w:rFonts w:ascii="Times New Roman" w:hAnsi="Times New Roman" w:cs="Times New Roman"/>
        </w:rPr>
        <w:t>4</w:t>
      </w:r>
      <w:r>
        <w:rPr>
          <w:rFonts w:ascii="Times New Roman" w:hAnsi="Times New Roman" w:cs="Times New Roman"/>
        </w:rPr>
        <w:t xml:space="preserve">0.00 per hour. </w:t>
      </w:r>
    </w:p>
    <w:p w:rsidR="00657790" w:rsidP="00D97D02" w:rsidRDefault="00657790">
      <w:pPr>
        <w:widowControl/>
        <w:rPr>
          <w:rFonts w:ascii="Times New Roman" w:hAnsi="Times New Roman" w:cs="Times New Roman"/>
        </w:rPr>
      </w:pPr>
    </w:p>
    <w:p w:rsidR="00657790" w:rsidP="00D97D02" w:rsidRDefault="00657790">
      <w:pPr>
        <w:widowControl/>
        <w:rPr>
          <w:rFonts w:ascii="Times New Roman" w:hAnsi="Times New Roman" w:cs="Times New Roman"/>
        </w:rPr>
      </w:pPr>
      <w:r>
        <w:rPr>
          <w:rFonts w:ascii="Times New Roman" w:hAnsi="Times New Roman" w:cs="Times New Roman"/>
          <w:b/>
          <w:bCs/>
        </w:rPr>
        <w:t xml:space="preserve">13.  </w:t>
      </w:r>
      <w:r>
        <w:rPr>
          <w:rFonts w:ascii="Times New Roman" w:hAnsi="Times New Roman" w:cs="Times New Roman"/>
          <w:b/>
          <w:bCs/>
          <w:u w:val="single"/>
        </w:rPr>
        <w:t>Provide an estimate of the total annual cost burden to the respondents or record-keepers resulting from the collection (excluding the value of the burden hours in #12 above)</w:t>
      </w:r>
      <w:r>
        <w:rPr>
          <w:rFonts w:ascii="Times New Roman" w:hAnsi="Times New Roman" w:cs="Times New Roman"/>
          <w:b/>
          <w:bCs/>
        </w:rPr>
        <w:t>.</w:t>
      </w:r>
    </w:p>
    <w:p w:rsidR="00657790" w:rsidP="00D97D02" w:rsidRDefault="00657790">
      <w:pPr>
        <w:widowControl/>
        <w:rPr>
          <w:rFonts w:ascii="Times New Roman" w:hAnsi="Times New Roman" w:cs="Times New Roman"/>
        </w:rPr>
      </w:pPr>
    </w:p>
    <w:p w:rsidR="00657790" w:rsidP="00D97D02" w:rsidRDefault="00657790">
      <w:pPr>
        <w:widowControl/>
        <w:rPr>
          <w:rFonts w:ascii="Times New Roman" w:hAnsi="Times New Roman" w:cs="Times New Roman"/>
        </w:rPr>
      </w:pPr>
      <w:r>
        <w:rPr>
          <w:rFonts w:ascii="Times New Roman" w:hAnsi="Times New Roman" w:cs="Times New Roman"/>
        </w:rPr>
        <w:t>Not applicable.</w:t>
      </w:r>
    </w:p>
    <w:p w:rsidR="00657790" w:rsidP="00D97D02" w:rsidRDefault="00657790">
      <w:pPr>
        <w:widowControl/>
        <w:ind w:firstLine="2160"/>
        <w:rPr>
          <w:rFonts w:ascii="Times New Roman" w:hAnsi="Times New Roman" w:cs="Times New Roman"/>
        </w:rPr>
      </w:pPr>
    </w:p>
    <w:p w:rsidR="00657790" w:rsidP="00D97D02" w:rsidRDefault="00657790">
      <w:pPr>
        <w:widowControl/>
        <w:rPr>
          <w:rFonts w:ascii="Times New Roman" w:hAnsi="Times New Roman" w:cs="Times New Roman"/>
        </w:rPr>
      </w:pPr>
    </w:p>
    <w:p w:rsidR="00690133" w:rsidP="00D97D02" w:rsidRDefault="00690133">
      <w:pPr>
        <w:widowControl/>
        <w:rPr>
          <w:rFonts w:ascii="Times New Roman" w:hAnsi="Times New Roman" w:cs="Times New Roman"/>
        </w:rPr>
      </w:pPr>
    </w:p>
    <w:p w:rsidR="00690133" w:rsidP="00D97D02" w:rsidRDefault="00690133">
      <w:pPr>
        <w:widowControl/>
        <w:rPr>
          <w:rFonts w:ascii="Times New Roman" w:hAnsi="Times New Roman" w:cs="Times New Roman"/>
        </w:rPr>
      </w:pPr>
    </w:p>
    <w:p w:rsidR="00690133" w:rsidP="00D97D02" w:rsidRDefault="00690133">
      <w:pPr>
        <w:widowControl/>
        <w:rPr>
          <w:rFonts w:ascii="Times New Roman" w:hAnsi="Times New Roman" w:cs="Times New Roman"/>
        </w:rPr>
      </w:pPr>
      <w:bookmarkStart w:name="_GoBack" w:id="0"/>
      <w:bookmarkEnd w:id="0"/>
    </w:p>
    <w:p w:rsidR="00657790" w:rsidP="00D97D02" w:rsidRDefault="00657790">
      <w:pPr>
        <w:widowControl/>
        <w:rPr>
          <w:rFonts w:ascii="Times New Roman" w:hAnsi="Times New Roman" w:cs="Times New Roman"/>
        </w:rPr>
      </w:pPr>
      <w:r>
        <w:rPr>
          <w:rFonts w:ascii="Times New Roman" w:hAnsi="Times New Roman" w:cs="Times New Roman"/>
          <w:b/>
          <w:bCs/>
        </w:rPr>
        <w:lastRenderedPageBreak/>
        <w:t xml:space="preserve">14.  </w:t>
      </w:r>
      <w:r>
        <w:rPr>
          <w:rFonts w:ascii="Times New Roman" w:hAnsi="Times New Roman" w:cs="Times New Roman"/>
          <w:b/>
          <w:bCs/>
          <w:u w:val="single"/>
        </w:rPr>
        <w:t>Provide estimates of annualized cost to the Federal government</w:t>
      </w:r>
      <w:r>
        <w:rPr>
          <w:rFonts w:ascii="Times New Roman" w:hAnsi="Times New Roman" w:cs="Times New Roman"/>
          <w:b/>
          <w:bCs/>
        </w:rPr>
        <w:t>.</w:t>
      </w:r>
    </w:p>
    <w:p w:rsidR="00657790" w:rsidP="00D97D02" w:rsidRDefault="00657790">
      <w:pPr>
        <w:widowControl/>
        <w:rPr>
          <w:rFonts w:ascii="Times New Roman" w:hAnsi="Times New Roman" w:cs="Times New Roman"/>
        </w:rPr>
      </w:pPr>
    </w:p>
    <w:p w:rsidR="009E4E16" w:rsidP="00D97D02" w:rsidRDefault="00657790">
      <w:pPr>
        <w:widowControl/>
        <w:rPr>
          <w:rFonts w:ascii="Times New Roman" w:hAnsi="Times New Roman" w:cs="Times New Roman"/>
        </w:rPr>
      </w:pPr>
      <w:r>
        <w:rPr>
          <w:rFonts w:ascii="Times New Roman" w:hAnsi="Times New Roman" w:cs="Times New Roman"/>
        </w:rPr>
        <w:t xml:space="preserve">The </w:t>
      </w:r>
      <w:r w:rsidR="000C552E">
        <w:rPr>
          <w:rFonts w:ascii="Times New Roman" w:hAnsi="Times New Roman" w:cs="Times New Roman"/>
        </w:rPr>
        <w:t xml:space="preserve">estimated </w:t>
      </w:r>
      <w:r>
        <w:rPr>
          <w:rFonts w:ascii="Times New Roman" w:hAnsi="Times New Roman" w:cs="Times New Roman"/>
        </w:rPr>
        <w:t xml:space="preserve">cost to the Federal Government associated with this information collection </w:t>
      </w:r>
      <w:r w:rsidR="00352DCB">
        <w:rPr>
          <w:rFonts w:ascii="Times New Roman" w:hAnsi="Times New Roman" w:cs="Times New Roman"/>
        </w:rPr>
        <w:t xml:space="preserve">is </w:t>
      </w:r>
      <w:r>
        <w:rPr>
          <w:rFonts w:ascii="Times New Roman" w:hAnsi="Times New Roman" w:cs="Times New Roman"/>
        </w:rPr>
        <w:t>$</w:t>
      </w:r>
      <w:r w:rsidR="00147573">
        <w:rPr>
          <w:rFonts w:ascii="Times New Roman" w:hAnsi="Times New Roman" w:cs="Times New Roman"/>
        </w:rPr>
        <w:t>320,504</w:t>
      </w:r>
      <w:r w:rsidR="00C85161">
        <w:rPr>
          <w:rFonts w:ascii="Times New Roman" w:hAnsi="Times New Roman" w:cs="Times New Roman"/>
        </w:rPr>
        <w:t>.</w:t>
      </w:r>
      <w:r w:rsidR="000C552E">
        <w:rPr>
          <w:rFonts w:ascii="Times New Roman" w:hAnsi="Times New Roman" w:cs="Times New Roman"/>
        </w:rPr>
        <w:t xml:space="preserve">  The direct employee </w:t>
      </w:r>
      <w:r w:rsidR="009E4E16">
        <w:rPr>
          <w:rFonts w:ascii="Times New Roman" w:hAnsi="Times New Roman" w:cs="Times New Roman"/>
        </w:rPr>
        <w:t>costs were estimated by assuming the hours spent on the project as about one-half year equivalent, or 26 weeks and taking half the pay of one GS-14, step 10.  The direct employee cost is $</w:t>
      </w:r>
      <w:r w:rsidR="00147573">
        <w:rPr>
          <w:rFonts w:ascii="Times New Roman" w:hAnsi="Times New Roman" w:cs="Times New Roman"/>
        </w:rPr>
        <w:t>267,088</w:t>
      </w:r>
      <w:r w:rsidR="009E4E16">
        <w:rPr>
          <w:rFonts w:ascii="Times New Roman" w:hAnsi="Times New Roman" w:cs="Times New Roman"/>
        </w:rPr>
        <w:t xml:space="preserve">. </w:t>
      </w:r>
    </w:p>
    <w:p w:rsidR="009E4E16" w:rsidP="00D97D02" w:rsidRDefault="009E4E16">
      <w:pPr>
        <w:widowControl/>
        <w:rPr>
          <w:rFonts w:ascii="Times New Roman" w:hAnsi="Times New Roman" w:cs="Times New Roman"/>
        </w:rPr>
      </w:pPr>
    </w:p>
    <w:p w:rsidR="00657790" w:rsidP="00D97D02" w:rsidRDefault="009E4E16">
      <w:pPr>
        <w:widowControl/>
        <w:rPr>
          <w:rFonts w:ascii="Times New Roman" w:hAnsi="Times New Roman" w:cs="Times New Roman"/>
        </w:rPr>
        <w:sectPr w:rsidR="00657790">
          <w:type w:val="continuous"/>
          <w:pgSz w:w="12240" w:h="15840"/>
          <w:pgMar w:top="1440" w:right="1440" w:bottom="1440" w:left="1440" w:header="1440" w:footer="1440" w:gutter="0"/>
          <w:cols w:space="720"/>
          <w:noEndnote/>
        </w:sectPr>
      </w:pPr>
      <w:r>
        <w:rPr>
          <w:rFonts w:ascii="Times New Roman" w:hAnsi="Times New Roman" w:cs="Times New Roman"/>
        </w:rPr>
        <w:t>Indirect or overhead costs associated with the project are calculated as 20 percent of the direct employee, or $</w:t>
      </w:r>
      <w:r w:rsidR="00147573">
        <w:rPr>
          <w:rFonts w:ascii="Times New Roman" w:hAnsi="Times New Roman" w:cs="Times New Roman"/>
        </w:rPr>
        <w:t>53,416</w:t>
      </w:r>
      <w:r>
        <w:rPr>
          <w:rFonts w:ascii="Times New Roman" w:hAnsi="Times New Roman" w:cs="Times New Roman"/>
        </w:rPr>
        <w:t xml:space="preserve">.  Commerce assumes no more than one </w:t>
      </w:r>
      <w:r w:rsidR="006F262C">
        <w:rPr>
          <w:rFonts w:ascii="Times New Roman" w:hAnsi="Times New Roman" w:cs="Times New Roman"/>
        </w:rPr>
        <w:t>Section 232</w:t>
      </w:r>
      <w:r>
        <w:rPr>
          <w:rFonts w:ascii="Times New Roman" w:hAnsi="Times New Roman" w:cs="Times New Roman"/>
        </w:rPr>
        <w:t xml:space="preserve"> investigation per year.</w:t>
      </w:r>
    </w:p>
    <w:p w:rsidR="006F262C" w:rsidP="00D97D02" w:rsidRDefault="006F262C">
      <w:pPr>
        <w:widowControl/>
        <w:rPr>
          <w:rFonts w:ascii="Times New Roman" w:hAnsi="Times New Roman" w:cs="Times New Roman"/>
          <w:b/>
          <w:bCs/>
        </w:rPr>
      </w:pPr>
    </w:p>
    <w:p w:rsidRPr="00C85161" w:rsidR="00657790" w:rsidP="00D97D02" w:rsidRDefault="00657790">
      <w:pPr>
        <w:widowControl/>
        <w:rPr>
          <w:rFonts w:ascii="Times New Roman" w:hAnsi="Times New Roman" w:cs="Times New Roman"/>
        </w:rPr>
      </w:pPr>
      <w:r w:rsidRPr="00C85161">
        <w:rPr>
          <w:rFonts w:ascii="Times New Roman" w:hAnsi="Times New Roman" w:cs="Times New Roman"/>
          <w:b/>
          <w:bCs/>
        </w:rPr>
        <w:t xml:space="preserve">15.  </w:t>
      </w:r>
      <w:r w:rsidRPr="00C85161">
        <w:rPr>
          <w:rFonts w:ascii="Times New Roman" w:hAnsi="Times New Roman" w:cs="Times New Roman"/>
          <w:b/>
          <w:bCs/>
          <w:u w:val="single"/>
        </w:rPr>
        <w:t>Explain the reasons for any program changes or adjustments</w:t>
      </w:r>
      <w:r w:rsidRPr="00C85161">
        <w:rPr>
          <w:rFonts w:ascii="Times New Roman" w:hAnsi="Times New Roman" w:cs="Times New Roman"/>
          <w:b/>
          <w:bCs/>
        </w:rPr>
        <w:t>.</w:t>
      </w:r>
    </w:p>
    <w:p w:rsidRPr="00147573" w:rsidR="00657790" w:rsidP="00D97D02" w:rsidRDefault="00657790">
      <w:pPr>
        <w:widowControl/>
        <w:rPr>
          <w:rFonts w:ascii="Times New Roman" w:hAnsi="Times New Roman" w:cs="Times New Roman"/>
          <w:highlight w:val="yellow"/>
        </w:rPr>
      </w:pPr>
    </w:p>
    <w:p w:rsidRPr="005E7CA6" w:rsidR="00C85161" w:rsidP="00C85161" w:rsidRDefault="005E7CA6">
      <w:pPr>
        <w:rPr>
          <w:rFonts w:ascii="Times New Roman" w:hAnsi="Times New Roman" w:cs="Times New Roman"/>
          <w:sz w:val="22"/>
          <w:szCs w:val="22"/>
        </w:rPr>
      </w:pPr>
      <w:r>
        <w:rPr>
          <w:rFonts w:ascii="Times New Roman" w:hAnsi="Times New Roman" w:cs="Times New Roman"/>
        </w:rPr>
        <w:t>There are</w:t>
      </w:r>
      <w:r w:rsidRPr="005E7CA6">
        <w:rPr>
          <w:rFonts w:ascii="Times New Roman" w:hAnsi="Times New Roman" w:cs="Times New Roman"/>
        </w:rPr>
        <w:t xml:space="preserve"> no changes or program adjustments.</w:t>
      </w:r>
    </w:p>
    <w:p w:rsidR="00657790" w:rsidP="00D97D02" w:rsidRDefault="00657790">
      <w:pPr>
        <w:widowControl/>
        <w:rPr>
          <w:rFonts w:ascii="Times New Roman" w:hAnsi="Times New Roman" w:cs="Times New Roman"/>
        </w:rPr>
      </w:pPr>
    </w:p>
    <w:p w:rsidR="00657790" w:rsidP="00D97D02" w:rsidRDefault="00657790">
      <w:pPr>
        <w:widowControl/>
        <w:rPr>
          <w:rFonts w:ascii="Times New Roman" w:hAnsi="Times New Roman" w:cs="Times New Roman"/>
        </w:rPr>
      </w:pPr>
      <w:r>
        <w:rPr>
          <w:rFonts w:ascii="Times New Roman" w:hAnsi="Times New Roman" w:cs="Times New Roman"/>
          <w:b/>
          <w:bCs/>
        </w:rPr>
        <w:t xml:space="preserve">16.  </w:t>
      </w:r>
      <w:r>
        <w:rPr>
          <w:rFonts w:ascii="Times New Roman" w:hAnsi="Times New Roman" w:cs="Times New Roman"/>
          <w:b/>
          <w:bCs/>
          <w:u w:val="single"/>
        </w:rPr>
        <w:t>For collections whose results will be published, outline the plans for tabulation and publication</w:t>
      </w:r>
      <w:r>
        <w:rPr>
          <w:rFonts w:ascii="Times New Roman" w:hAnsi="Times New Roman" w:cs="Times New Roman"/>
          <w:b/>
          <w:bCs/>
        </w:rPr>
        <w:t>.</w:t>
      </w:r>
    </w:p>
    <w:p w:rsidR="00657790" w:rsidP="00D97D02" w:rsidRDefault="00657790">
      <w:pPr>
        <w:widowControl/>
        <w:rPr>
          <w:rFonts w:ascii="Times New Roman" w:hAnsi="Times New Roman" w:cs="Times New Roman"/>
        </w:rPr>
      </w:pPr>
    </w:p>
    <w:p w:rsidR="00657790" w:rsidP="00D97D02" w:rsidRDefault="00657790">
      <w:pPr>
        <w:widowControl/>
        <w:rPr>
          <w:rFonts w:ascii="Times New Roman" w:hAnsi="Times New Roman" w:cs="Times New Roman"/>
        </w:rPr>
      </w:pPr>
      <w:r>
        <w:rPr>
          <w:rFonts w:ascii="Times New Roman" w:hAnsi="Times New Roman" w:cs="Times New Roman"/>
        </w:rPr>
        <w:t>Not applicable.</w:t>
      </w:r>
    </w:p>
    <w:p w:rsidR="003A5889" w:rsidP="00D97D02" w:rsidRDefault="003A5889">
      <w:pPr>
        <w:widowControl/>
        <w:rPr>
          <w:rFonts w:ascii="Times New Roman" w:hAnsi="Times New Roman" w:cs="Times New Roman"/>
        </w:rPr>
      </w:pPr>
    </w:p>
    <w:p w:rsidR="00657790" w:rsidP="00D97D02" w:rsidRDefault="00657790">
      <w:pPr>
        <w:widowControl/>
        <w:rPr>
          <w:rFonts w:ascii="Times New Roman" w:hAnsi="Times New Roman" w:cs="Times New Roman"/>
        </w:rPr>
      </w:pPr>
      <w:r>
        <w:rPr>
          <w:rFonts w:ascii="Times New Roman" w:hAnsi="Times New Roman" w:cs="Times New Roman"/>
          <w:b/>
          <w:bCs/>
        </w:rPr>
        <w:t xml:space="preserve">17.  </w:t>
      </w:r>
      <w:r>
        <w:rPr>
          <w:rFonts w:ascii="Times New Roman" w:hAnsi="Times New Roman" w:cs="Times New Roman"/>
          <w:b/>
          <w:bCs/>
          <w:u w:val="single"/>
        </w:rPr>
        <w:t>If seeking approval to not display the expiration date for OMB approval of the information collection, explain the reasons why display would be inappropriate</w:t>
      </w:r>
      <w:r>
        <w:rPr>
          <w:rFonts w:ascii="Times New Roman" w:hAnsi="Times New Roman" w:cs="Times New Roman"/>
          <w:b/>
          <w:bCs/>
        </w:rPr>
        <w:t>.</w:t>
      </w:r>
      <w:r>
        <w:rPr>
          <w:rFonts w:ascii="Times New Roman" w:hAnsi="Times New Roman" w:cs="Times New Roman"/>
        </w:rPr>
        <w:tab/>
      </w:r>
    </w:p>
    <w:p w:rsidR="00657790" w:rsidP="00D97D02" w:rsidRDefault="00657790">
      <w:pPr>
        <w:widowControl/>
        <w:rPr>
          <w:rFonts w:ascii="Times New Roman" w:hAnsi="Times New Roman" w:cs="Times New Roman"/>
        </w:rPr>
      </w:pPr>
    </w:p>
    <w:p w:rsidR="00657790" w:rsidP="00D97D02" w:rsidRDefault="00657790">
      <w:pPr>
        <w:widowControl/>
        <w:rPr>
          <w:rFonts w:ascii="Times New Roman" w:hAnsi="Times New Roman" w:cs="Times New Roman"/>
        </w:rPr>
      </w:pPr>
      <w:r>
        <w:rPr>
          <w:rFonts w:ascii="Times New Roman" w:hAnsi="Times New Roman" w:cs="Times New Roman"/>
        </w:rPr>
        <w:t>Not applicable.</w:t>
      </w:r>
    </w:p>
    <w:p w:rsidR="00657790" w:rsidP="00D97D02" w:rsidRDefault="00657790">
      <w:pPr>
        <w:widowControl/>
        <w:rPr>
          <w:rFonts w:ascii="Times New Roman" w:hAnsi="Times New Roman" w:cs="Times New Roman"/>
        </w:rPr>
      </w:pPr>
    </w:p>
    <w:p w:rsidR="00657790" w:rsidP="00D97D02" w:rsidRDefault="00657790">
      <w:pPr>
        <w:widowControl/>
        <w:rPr>
          <w:rFonts w:ascii="Times New Roman" w:hAnsi="Times New Roman" w:cs="Times New Roman"/>
        </w:rPr>
      </w:pPr>
      <w:r>
        <w:rPr>
          <w:rFonts w:ascii="Times New Roman" w:hAnsi="Times New Roman" w:cs="Times New Roman"/>
          <w:b/>
          <w:bCs/>
        </w:rPr>
        <w:t xml:space="preserve">18.  </w:t>
      </w:r>
      <w:r>
        <w:rPr>
          <w:rFonts w:ascii="Times New Roman" w:hAnsi="Times New Roman" w:cs="Times New Roman"/>
          <w:b/>
          <w:bCs/>
          <w:u w:val="single"/>
        </w:rPr>
        <w:t>Explain each exception to the certification statement identified in Item 19</w:t>
      </w:r>
      <w:r>
        <w:rPr>
          <w:rFonts w:ascii="Times New Roman" w:hAnsi="Times New Roman" w:cs="Times New Roman"/>
          <w:b/>
          <w:bCs/>
        </w:rPr>
        <w:t>.</w:t>
      </w:r>
    </w:p>
    <w:p w:rsidR="00657790" w:rsidP="00D97D02" w:rsidRDefault="00657790">
      <w:pPr>
        <w:widowControl/>
        <w:rPr>
          <w:rFonts w:ascii="Times New Roman" w:hAnsi="Times New Roman" w:cs="Times New Roman"/>
        </w:rPr>
      </w:pPr>
    </w:p>
    <w:p w:rsidR="00657790" w:rsidP="00D97D02" w:rsidRDefault="00657790">
      <w:pPr>
        <w:widowControl/>
        <w:rPr>
          <w:rFonts w:ascii="Times New Roman" w:hAnsi="Times New Roman" w:cs="Times New Roman"/>
        </w:rPr>
      </w:pPr>
      <w:r>
        <w:rPr>
          <w:rFonts w:ascii="Times New Roman" w:hAnsi="Times New Roman" w:cs="Times New Roman"/>
        </w:rPr>
        <w:t>Not applicable.</w:t>
      </w:r>
    </w:p>
    <w:p w:rsidR="00657790" w:rsidP="00D97D02" w:rsidRDefault="00657790">
      <w:pPr>
        <w:widowControl/>
        <w:rPr>
          <w:rFonts w:ascii="Times New Roman" w:hAnsi="Times New Roman" w:cs="Times New Roman"/>
        </w:rPr>
      </w:pPr>
    </w:p>
    <w:p w:rsidR="00657790" w:rsidP="00D97D02" w:rsidRDefault="00657790">
      <w:pPr>
        <w:widowControl/>
        <w:rPr>
          <w:rFonts w:ascii="Times New Roman" w:hAnsi="Times New Roman" w:cs="Times New Roman"/>
        </w:rPr>
      </w:pPr>
      <w:r>
        <w:rPr>
          <w:rFonts w:ascii="Times New Roman" w:hAnsi="Times New Roman" w:cs="Times New Roman"/>
          <w:b/>
          <w:bCs/>
        </w:rPr>
        <w:t>B.  COLLECTIONS OF INFORMATION EMPLOYING STATISTICAL METHODS</w:t>
      </w:r>
    </w:p>
    <w:p w:rsidR="00657790" w:rsidP="00D97D02" w:rsidRDefault="00657790">
      <w:pPr>
        <w:widowControl/>
        <w:ind w:firstLine="5760"/>
        <w:rPr>
          <w:rFonts w:ascii="Times New Roman" w:hAnsi="Times New Roman" w:cs="Times New Roman"/>
        </w:rPr>
      </w:pPr>
    </w:p>
    <w:p w:rsidR="00657790" w:rsidP="00D97D02" w:rsidRDefault="00657790">
      <w:pPr>
        <w:widowControl/>
        <w:rPr>
          <w:rFonts w:ascii="Times New Roman" w:hAnsi="Times New Roman" w:cs="Times New Roman"/>
        </w:rPr>
      </w:pPr>
      <w:r>
        <w:rPr>
          <w:rFonts w:ascii="Times New Roman" w:hAnsi="Times New Roman" w:cs="Times New Roman"/>
        </w:rPr>
        <w:t>Not applicable.  Statistical methods will not be used.</w:t>
      </w:r>
    </w:p>
    <w:sectPr w:rsidR="00657790" w:rsidSect="00657790">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551" w:rsidRDefault="00106551">
      <w:r>
        <w:separator/>
      </w:r>
    </w:p>
  </w:endnote>
  <w:endnote w:type="continuationSeparator" w:id="0">
    <w:p w:rsidR="00106551" w:rsidRDefault="00106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2DB" w:rsidRDefault="000B52DB" w:rsidP="000B52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B52DB" w:rsidRDefault="000B52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8DB" w:rsidRDefault="003A78DB">
    <w:pPr>
      <w:spacing w:line="240" w:lineRule="exact"/>
    </w:pPr>
  </w:p>
  <w:p w:rsidR="003A78DB" w:rsidRDefault="003A78DB" w:rsidP="000B52DB">
    <w:pPr>
      <w:framePr w:wrap="around" w:vAnchor="text" w:hAnchor="margin" w:xAlign="center" w:y="1"/>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w:instrText>
    </w:r>
    <w:r>
      <w:rPr>
        <w:rFonts w:ascii="Times New Roman" w:hAnsi="Times New Roman" w:cs="Times New Roman"/>
      </w:rPr>
      <w:fldChar w:fldCharType="separate"/>
    </w:r>
    <w:r w:rsidR="00690133">
      <w:rPr>
        <w:rFonts w:ascii="Times New Roman" w:hAnsi="Times New Roman" w:cs="Times New Roman"/>
        <w:noProof/>
      </w:rPr>
      <w:t>2</w:t>
    </w:r>
    <w:r>
      <w:rPr>
        <w:rFonts w:ascii="Times New Roman" w:hAnsi="Times New Roman" w:cs="Times New Roman"/>
      </w:rPr>
      <w:fldChar w:fldCharType="end"/>
    </w:r>
  </w:p>
  <w:p w:rsidR="003A78DB" w:rsidRDefault="003A78DB"/>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2DB" w:rsidRDefault="000B52DB" w:rsidP="001C4C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90133">
      <w:rPr>
        <w:rStyle w:val="PageNumber"/>
        <w:noProof/>
      </w:rPr>
      <w:t>5</w:t>
    </w:r>
    <w:r>
      <w:rPr>
        <w:rStyle w:val="PageNumber"/>
      </w:rPr>
      <w:fldChar w:fldCharType="end"/>
    </w:r>
  </w:p>
  <w:p w:rsidR="003A78DB" w:rsidRDefault="003A78D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551" w:rsidRDefault="00106551">
      <w:r>
        <w:separator/>
      </w:r>
    </w:p>
  </w:footnote>
  <w:footnote w:type="continuationSeparator" w:id="0">
    <w:p w:rsidR="00106551" w:rsidRDefault="00106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8DB" w:rsidRDefault="003A78DB">
    <w:pPr>
      <w:framePr w:w="9361" w:wrap="notBeside" w:vAnchor="text" w:hAnchor="text" w:x="1" w:y="1"/>
      <w:jc w:val="center"/>
      <w:rPr>
        <w:rFonts w:ascii="Times New Roman" w:hAnsi="Times New Roman" w:cs="Times New Roman"/>
      </w:rPr>
    </w:pPr>
  </w:p>
  <w:p w:rsidR="003A78DB" w:rsidRDefault="003A78DB"/>
  <w:p w:rsidR="003A78DB" w:rsidRDefault="003A78DB">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AutoList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name w:val="AutoList3"/>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664C3BEC"/>
    <w:multiLevelType w:val="hybridMultilevel"/>
    <w:tmpl w:val="1F1CF2C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790"/>
    <w:rsid w:val="000039F3"/>
    <w:rsid w:val="000056A3"/>
    <w:rsid w:val="000332D9"/>
    <w:rsid w:val="000B52DB"/>
    <w:rsid w:val="000C552E"/>
    <w:rsid w:val="000D1C2D"/>
    <w:rsid w:val="00106551"/>
    <w:rsid w:val="00147573"/>
    <w:rsid w:val="00167020"/>
    <w:rsid w:val="00183217"/>
    <w:rsid w:val="001C4C3C"/>
    <w:rsid w:val="00297FDB"/>
    <w:rsid w:val="002B7DD3"/>
    <w:rsid w:val="002F2744"/>
    <w:rsid w:val="003203BB"/>
    <w:rsid w:val="00323C53"/>
    <w:rsid w:val="00352B17"/>
    <w:rsid w:val="00352DCB"/>
    <w:rsid w:val="003907AC"/>
    <w:rsid w:val="003A5889"/>
    <w:rsid w:val="003A78DB"/>
    <w:rsid w:val="003E745F"/>
    <w:rsid w:val="003F0722"/>
    <w:rsid w:val="003F0811"/>
    <w:rsid w:val="00436349"/>
    <w:rsid w:val="00465523"/>
    <w:rsid w:val="00470B70"/>
    <w:rsid w:val="004C44A1"/>
    <w:rsid w:val="004C45CF"/>
    <w:rsid w:val="004E5286"/>
    <w:rsid w:val="00507AFD"/>
    <w:rsid w:val="005278D5"/>
    <w:rsid w:val="0054091B"/>
    <w:rsid w:val="005E7CA6"/>
    <w:rsid w:val="005F282F"/>
    <w:rsid w:val="0063386A"/>
    <w:rsid w:val="00657790"/>
    <w:rsid w:val="00690133"/>
    <w:rsid w:val="00690170"/>
    <w:rsid w:val="006B271A"/>
    <w:rsid w:val="006F262C"/>
    <w:rsid w:val="006F74FB"/>
    <w:rsid w:val="00700F52"/>
    <w:rsid w:val="007344A2"/>
    <w:rsid w:val="00751F98"/>
    <w:rsid w:val="0079570A"/>
    <w:rsid w:val="007C1708"/>
    <w:rsid w:val="008335C2"/>
    <w:rsid w:val="008431AE"/>
    <w:rsid w:val="00872343"/>
    <w:rsid w:val="008B0718"/>
    <w:rsid w:val="009177AC"/>
    <w:rsid w:val="00946EC0"/>
    <w:rsid w:val="009C3F3B"/>
    <w:rsid w:val="009D2456"/>
    <w:rsid w:val="009D339D"/>
    <w:rsid w:val="009E4E16"/>
    <w:rsid w:val="00A414DE"/>
    <w:rsid w:val="00A6176C"/>
    <w:rsid w:val="00A767F4"/>
    <w:rsid w:val="00A81FE7"/>
    <w:rsid w:val="00A824A9"/>
    <w:rsid w:val="00AE5BC9"/>
    <w:rsid w:val="00B10CEE"/>
    <w:rsid w:val="00B40460"/>
    <w:rsid w:val="00B97602"/>
    <w:rsid w:val="00BD0F44"/>
    <w:rsid w:val="00BF51E6"/>
    <w:rsid w:val="00C02E64"/>
    <w:rsid w:val="00C100F9"/>
    <w:rsid w:val="00C454E2"/>
    <w:rsid w:val="00C62C18"/>
    <w:rsid w:val="00C70A62"/>
    <w:rsid w:val="00C77DD0"/>
    <w:rsid w:val="00C85161"/>
    <w:rsid w:val="00C9285C"/>
    <w:rsid w:val="00C93A8F"/>
    <w:rsid w:val="00CE2E8A"/>
    <w:rsid w:val="00CE5C87"/>
    <w:rsid w:val="00CE7D79"/>
    <w:rsid w:val="00D82C72"/>
    <w:rsid w:val="00D97D02"/>
    <w:rsid w:val="00DC6F8A"/>
    <w:rsid w:val="00DD61D5"/>
    <w:rsid w:val="00DE553D"/>
    <w:rsid w:val="00DF0BB0"/>
    <w:rsid w:val="00E56A81"/>
    <w:rsid w:val="00EA4B97"/>
    <w:rsid w:val="00EA789F"/>
    <w:rsid w:val="00F74532"/>
    <w:rsid w:val="00FB75DC"/>
    <w:rsid w:val="00FC5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4:docId w14:val="4038B663"/>
  <w15:chartTrackingRefBased/>
  <w15:docId w15:val="{1D274656-B935-4039-90FC-A7E6D3A0E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cs="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C70A62"/>
    <w:rPr>
      <w:rFonts w:ascii="Tahoma" w:hAnsi="Tahoma" w:cs="Tahoma"/>
      <w:sz w:val="16"/>
      <w:szCs w:val="16"/>
    </w:rPr>
  </w:style>
  <w:style w:type="paragraph" w:styleId="Footer">
    <w:name w:val="footer"/>
    <w:basedOn w:val="Normal"/>
    <w:rsid w:val="000B52DB"/>
    <w:pPr>
      <w:tabs>
        <w:tab w:val="center" w:pos="4320"/>
        <w:tab w:val="right" w:pos="8640"/>
      </w:tabs>
    </w:pPr>
  </w:style>
  <w:style w:type="character" w:styleId="PageNumber">
    <w:name w:val="page number"/>
    <w:basedOn w:val="DefaultParagraphFont"/>
    <w:rsid w:val="000B52DB"/>
  </w:style>
  <w:style w:type="paragraph" w:styleId="Header">
    <w:name w:val="header"/>
    <w:basedOn w:val="Normal"/>
    <w:rsid w:val="000B52DB"/>
    <w:pPr>
      <w:tabs>
        <w:tab w:val="center" w:pos="4320"/>
        <w:tab w:val="right" w:pos="8640"/>
      </w:tabs>
    </w:pPr>
  </w:style>
  <w:style w:type="character" w:styleId="CommentReference">
    <w:name w:val="annotation reference"/>
    <w:rsid w:val="00147573"/>
    <w:rPr>
      <w:sz w:val="16"/>
      <w:szCs w:val="16"/>
    </w:rPr>
  </w:style>
  <w:style w:type="paragraph" w:styleId="CommentText">
    <w:name w:val="annotation text"/>
    <w:basedOn w:val="Normal"/>
    <w:link w:val="CommentTextChar"/>
    <w:rsid w:val="00147573"/>
    <w:rPr>
      <w:sz w:val="20"/>
      <w:szCs w:val="20"/>
    </w:rPr>
  </w:style>
  <w:style w:type="character" w:customStyle="1" w:styleId="CommentTextChar">
    <w:name w:val="Comment Text Char"/>
    <w:link w:val="CommentText"/>
    <w:rsid w:val="00147573"/>
    <w:rPr>
      <w:rFonts w:ascii="Courier" w:hAnsi="Courier" w:cs="Courier"/>
    </w:rPr>
  </w:style>
  <w:style w:type="paragraph" w:styleId="CommentSubject">
    <w:name w:val="annotation subject"/>
    <w:basedOn w:val="CommentText"/>
    <w:next w:val="CommentText"/>
    <w:link w:val="CommentSubjectChar"/>
    <w:rsid w:val="00147573"/>
    <w:rPr>
      <w:b/>
      <w:bCs/>
    </w:rPr>
  </w:style>
  <w:style w:type="character" w:customStyle="1" w:styleId="CommentSubjectChar">
    <w:name w:val="Comment Subject Char"/>
    <w:link w:val="CommentSubject"/>
    <w:rsid w:val="00147573"/>
    <w:rPr>
      <w:rFonts w:ascii="Courier" w:hAnsi="Courier" w:cs="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28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1679</Words>
  <Characters>9580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BIS</Company>
  <LinksUpToDate>false</LinksUpToDate>
  <CharactersWithSpaces>11237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test</dc:creator>
  <cp:keywords/>
  <cp:lastModifiedBy>Mark Crace</cp:lastModifiedBy>
  <cp:revision>3</cp:revision>
  <cp:lastPrinted>2018-06-13T14:44:00Z</cp:lastPrinted>
  <dcterms:created xsi:type="dcterms:W3CDTF">2021-05-05T15:57:00Z</dcterms:created>
  <dcterms:modified xsi:type="dcterms:W3CDTF">2021-05-05T15:59:00Z</dcterms:modified>
</cp:coreProperties>
</file>