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7611" w:rsidR="00E40CA5" w:rsidP="00E40CA5" w:rsidRDefault="00E40CA5" w14:paraId="32587E2E" w14:textId="26A893AF">
      <w:pPr>
        <w:jc w:val="center"/>
        <w:rPr>
          <w:rFonts w:ascii="Times New Roman" w:hAnsi="Times New Roman" w:cs="Times New Roman"/>
          <w:sz w:val="40"/>
          <w:szCs w:val="40"/>
        </w:rPr>
      </w:pPr>
      <w:r w:rsidRPr="00D87611">
        <w:rPr>
          <w:rFonts w:ascii="Times New Roman" w:hAnsi="Times New Roman" w:cs="Times New Roman"/>
          <w:sz w:val="40"/>
          <w:szCs w:val="40"/>
        </w:rPr>
        <w:t xml:space="preserve">Attachment </w:t>
      </w:r>
      <w:r w:rsidR="00573184">
        <w:rPr>
          <w:rFonts w:ascii="Times New Roman" w:hAnsi="Times New Roman" w:cs="Times New Roman"/>
          <w:sz w:val="40"/>
          <w:szCs w:val="40"/>
        </w:rPr>
        <w:t>P</w:t>
      </w:r>
      <w:r w:rsidR="00E86CDE">
        <w:rPr>
          <w:rFonts w:ascii="Times New Roman" w:hAnsi="Times New Roman" w:cs="Times New Roman"/>
          <w:sz w:val="40"/>
          <w:szCs w:val="40"/>
        </w:rPr>
        <w:t>1</w:t>
      </w:r>
      <w:r w:rsidRPr="00D87611">
        <w:rPr>
          <w:rFonts w:ascii="Times New Roman" w:hAnsi="Times New Roman" w:cs="Times New Roman"/>
          <w:sz w:val="40"/>
          <w:szCs w:val="40"/>
        </w:rPr>
        <w:t>: 202</w:t>
      </w:r>
      <w:r w:rsidR="00E86CDE">
        <w:rPr>
          <w:rFonts w:ascii="Times New Roman" w:hAnsi="Times New Roman" w:cs="Times New Roman"/>
          <w:sz w:val="40"/>
          <w:szCs w:val="40"/>
        </w:rPr>
        <w:t>0</w:t>
      </w:r>
      <w:r w:rsidRPr="00D87611">
        <w:rPr>
          <w:rFonts w:ascii="Times New Roman" w:hAnsi="Times New Roman" w:cs="Times New Roman"/>
          <w:sz w:val="40"/>
          <w:szCs w:val="40"/>
        </w:rPr>
        <w:t xml:space="preserve"> </w:t>
      </w:r>
      <w:r w:rsidRPr="00D87611" w:rsidR="005A5DBB">
        <w:rPr>
          <w:rFonts w:ascii="Times New Roman" w:hAnsi="Times New Roman" w:cs="Times New Roman"/>
          <w:sz w:val="40"/>
          <w:szCs w:val="40"/>
        </w:rPr>
        <w:t xml:space="preserve">Census </w:t>
      </w:r>
      <w:r w:rsidRPr="00D87611">
        <w:rPr>
          <w:rFonts w:ascii="Times New Roman" w:hAnsi="Times New Roman" w:cs="Times New Roman"/>
          <w:sz w:val="40"/>
          <w:szCs w:val="40"/>
        </w:rPr>
        <w:t>Reinterview Instrument</w:t>
      </w:r>
    </w:p>
    <w:p w:rsidR="00ED340C" w:rsidP="005A4EB8" w:rsidRDefault="00ED340C" w14:paraId="458DCF39" w14:textId="3FBCDC08">
      <w:pPr>
        <w:pStyle w:val="NoSpacing"/>
        <w:jc w:val="right"/>
        <w:rPr>
          <w:rFonts w:ascii="Times New Roman" w:hAnsi="Times New Roman"/>
          <w:bCs/>
          <w:sz w:val="20"/>
          <w:szCs w:val="20"/>
        </w:rPr>
      </w:pPr>
      <w:r>
        <w:rPr>
          <w:rFonts w:ascii="Times New Roman" w:hAnsi="Times New Roman" w:cs="Times New Roman"/>
          <w:sz w:val="24"/>
          <w:szCs w:val="24"/>
        </w:rPr>
        <w:t>Form Approved</w:t>
      </w:r>
      <w:bookmarkStart w:name="_GoBack" w:id="0"/>
      <w:bookmarkEnd w:id="0"/>
      <w:r w:rsidRPr="00BF4F11" w:rsidR="00BF4F11">
        <w:rPr>
          <w:rFonts w:ascii="Times New Roman" w:hAnsi="Times New Roman"/>
          <w:bCs/>
          <w:sz w:val="20"/>
          <w:szCs w:val="20"/>
        </w:rPr>
        <w:t xml:space="preserve"> </w:t>
      </w:r>
      <w:bookmarkStart w:name="_Hlk56501318" w:id="1"/>
    </w:p>
    <w:p w:rsidR="005A4EB8" w:rsidP="005A4EB8" w:rsidRDefault="005A4EB8" w14:paraId="288FB5C4" w14:textId="5D0C8D19">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Pr="00BA6991" w:rsidR="00B66C20" w:rsidP="00BA6991" w:rsidRDefault="005A4EB8" w14:paraId="5EE6DAC6" w14:textId="78CE59AE">
      <w:pPr>
        <w:pStyle w:val="NoSpacing"/>
        <w:jc w:val="right"/>
        <w:rPr>
          <w:rFonts w:ascii="Times New Roman" w:hAnsi="Times New Roman" w:cs="Times New Roman"/>
          <w:b/>
          <w:bCs/>
          <w:sz w:val="24"/>
          <w:szCs w:val="24"/>
        </w:rPr>
      </w:pPr>
      <w:r>
        <w:rPr>
          <w:rFonts w:ascii="Times New Roman" w:hAnsi="Times New Roman" w:cs="Times New Roman"/>
          <w:sz w:val="24"/>
          <w:szCs w:val="24"/>
        </w:rPr>
        <w:t xml:space="preserve">Exp. Date </w:t>
      </w:r>
      <w:r w:rsidRPr="00E75C30">
        <w:rPr>
          <w:rFonts w:ascii="Times New Roman" w:hAnsi="Times New Roman" w:cs="Times New Roman"/>
          <w:sz w:val="24"/>
          <w:szCs w:val="24"/>
        </w:rPr>
        <w:t>05/31/2022</w:t>
      </w:r>
      <w:bookmarkEnd w:id="1"/>
    </w:p>
    <w:p w:rsidR="005A5DBB" w:rsidP="00E40CA5" w:rsidRDefault="008C4CFD" w14:paraId="41BED630" w14:textId="70DF4006">
      <w:pPr>
        <w:jc w:val="center"/>
        <w:rPr>
          <w:sz w:val="40"/>
          <w:szCs w:val="40"/>
        </w:rPr>
      </w:pPr>
      <w:r>
        <w:rPr>
          <w:noProof/>
        </w:rPr>
        <mc:AlternateContent>
          <mc:Choice Requires="wps">
            <w:drawing>
              <wp:anchor distT="0" distB="0" distL="114300" distR="114300" simplePos="0" relativeHeight="251659264" behindDoc="0" locked="0" layoutInCell="1" allowOverlap="1" wp14:editId="1FAD6D74" wp14:anchorId="2F044A1D">
                <wp:simplePos x="0" y="0"/>
                <wp:positionH relativeFrom="margin">
                  <wp:align>right</wp:align>
                </wp:positionH>
                <wp:positionV relativeFrom="paragraph">
                  <wp:posOffset>59955</wp:posOffset>
                </wp:positionV>
                <wp:extent cx="6836735" cy="2317898"/>
                <wp:effectExtent l="0" t="0" r="21590" b="254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735" cy="2317898"/>
                        </a:xfrm>
                        <a:prstGeom prst="rect">
                          <a:avLst/>
                        </a:prstGeom>
                        <a:solidFill>
                          <a:srgbClr val="FFFFFF"/>
                        </a:solidFill>
                        <a:ln w="9525">
                          <a:solidFill>
                            <a:srgbClr val="000000"/>
                          </a:solidFill>
                          <a:miter lim="800000"/>
                          <a:headEnd/>
                          <a:tailEnd/>
                        </a:ln>
                      </wps:spPr>
                      <wps:txbx>
                        <w:txbxContent>
                          <w:p w:rsidRPr="00A50226" w:rsidR="00E86CDE" w:rsidP="00E86CDE" w:rsidRDefault="00E86CDE" w14:paraId="2412F517" w14:textId="1839B480">
                            <w:pPr>
                              <w:widowControl w:val="0"/>
                              <w:tabs>
                                <w:tab w:val="left" w:pos="2440"/>
                              </w:tabs>
                              <w:autoSpaceDE w:val="0"/>
                              <w:autoSpaceDN w:val="0"/>
                              <w:adjustRightInd w:val="0"/>
                              <w:contextualSpacing/>
                              <w:rPr>
                                <w:rFonts w:ascii="Times New Roman" w:hAnsi="Times New Roman"/>
                                <w:sz w:val="20"/>
                                <w:szCs w:val="20"/>
                              </w:rPr>
                            </w:pPr>
                            <w:r w:rsidRPr="00A50226">
                              <w:rPr>
                                <w:rFonts w:ascii="Times New Roman" w:hAnsi="Times New Roman"/>
                                <w:b/>
                                <w:sz w:val="20"/>
                                <w:szCs w:val="20"/>
                              </w:rPr>
                              <w:t>Notice</w:t>
                            </w:r>
                            <w:r w:rsidRPr="00A50226">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15</w:t>
                            </w:r>
                            <w:r w:rsidRPr="00A50226">
                              <w:rPr>
                                <w:rFonts w:ascii="Times New Roman" w:hAnsi="Times New Roman"/>
                                <w:sz w:val="20"/>
                                <w:szCs w:val="20"/>
                              </w:rPr>
                              <w:t xml:space="preserve"> minutes per response, including </w:t>
                            </w:r>
                            <w:r w:rsidR="00BA6991">
                              <w:rPr>
                                <w:rFonts w:ascii="Times New Roman" w:hAnsi="Times New Roman"/>
                                <w:sz w:val="20"/>
                                <w:szCs w:val="20"/>
                              </w:rPr>
                              <w:t xml:space="preserve">the </w:t>
                            </w:r>
                            <w:r w:rsidRPr="00A50226">
                              <w:rPr>
                                <w:rFonts w:ascii="Times New Roman" w:hAnsi="Times New Roman"/>
                                <w:sz w:val="20"/>
                                <w:szCs w:val="20"/>
                              </w:rPr>
                              <w:t>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Pr>
                                <w:rFonts w:ascii="Times New Roman" w:hAnsi="Times New Roman"/>
                                <w:sz w:val="20"/>
                                <w:szCs w:val="20"/>
                              </w:rPr>
                              <w:t xml:space="preserve"> </w:t>
                            </w:r>
                            <w:r w:rsidRPr="00A50226">
                              <w:rPr>
                                <w:rFonts w:ascii="Times New Roman" w:hAnsi="Times New Roman"/>
                                <w:sz w:val="20"/>
                                <w:szCs w:val="20"/>
                              </w:rPr>
                              <w:t>D-74, Atlanta, Georgia 30333; ATTN: PRA (0920-0234).</w:t>
                            </w:r>
                            <w:r>
                              <w:rPr>
                                <w:rFonts w:ascii="Times New Roman" w:hAnsi="Times New Roman"/>
                                <w:sz w:val="20"/>
                                <w:szCs w:val="20"/>
                              </w:rPr>
                              <w:t xml:space="preserve"> </w:t>
                            </w:r>
                          </w:p>
                          <w:p w:rsidRPr="00A50226" w:rsidR="00E86CDE" w:rsidP="00E86CDE" w:rsidRDefault="00E86CDE" w14:paraId="06513B4A" w14:textId="77777777">
                            <w:pPr>
                              <w:widowControl w:val="0"/>
                              <w:tabs>
                                <w:tab w:val="left" w:pos="2440"/>
                              </w:tabs>
                              <w:autoSpaceDE w:val="0"/>
                              <w:autoSpaceDN w:val="0"/>
                              <w:adjustRightInd w:val="0"/>
                              <w:contextualSpacing/>
                              <w:rPr>
                                <w:rFonts w:ascii="Times New Roman" w:hAnsi="Times New Roman"/>
                                <w:sz w:val="20"/>
                                <w:szCs w:val="20"/>
                              </w:rPr>
                            </w:pPr>
                          </w:p>
                          <w:p w:rsidRPr="00C824B6" w:rsidR="00B66C20" w:rsidP="00C824B6" w:rsidRDefault="00E86CDE" w14:paraId="5DB75D23" w14:textId="4195B75E">
                            <w:pPr>
                              <w:widowControl w:val="0"/>
                              <w:tabs>
                                <w:tab w:val="left" w:pos="2440"/>
                              </w:tabs>
                              <w:autoSpaceDE w:val="0"/>
                              <w:autoSpaceDN w:val="0"/>
                              <w:adjustRightInd w:val="0"/>
                              <w:contextualSpacing/>
                            </w:pPr>
                            <w:r w:rsidRPr="00A50226">
                              <w:rPr>
                                <w:rFonts w:ascii="Times New Roman" w:hAnsi="Times New Roman"/>
                                <w:b/>
                                <w:sz w:val="20"/>
                                <w:szCs w:val="20"/>
                              </w:rPr>
                              <w:t>Assurance of confidentiality</w:t>
                            </w:r>
                            <w:r w:rsidRPr="00A50226">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w:t>
                            </w:r>
                            <w:r w:rsidRPr="007252B6">
                              <w:rPr>
                                <w:rFonts w:ascii="Times New Roman" w:hAnsi="Times New Roman"/>
                                <w:sz w:val="20"/>
                                <w:szCs w:val="20"/>
                              </w:rPr>
                              <w:t>about you.</w:t>
                            </w:r>
                            <w:r w:rsidRPr="00123CAC">
                              <w:rPr>
                                <w:rFonts w:ascii="Times New Roman" w:hAnsi="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044A1D">
                <v:stroke joinstyle="miter"/>
                <v:path gradientshapeok="t" o:connecttype="rect"/>
              </v:shapetype>
              <v:shape id="Text Box 307" style="position:absolute;left:0;text-align:left;margin-left:487.15pt;margin-top:4.7pt;width:538.35pt;height:1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">
                <v:textbox>
                  <w:txbxContent>
                    <w:p w:rsidRPr="00A50226" w:rsidR="00E86CDE" w:rsidP="00E86CDE" w:rsidRDefault="00E86CDE" w14:paraId="2412F517" w14:textId="1839B480">
                      <w:pPr>
                        <w:widowControl w:val="0"/>
                        <w:tabs>
                          <w:tab w:val="left" w:pos="2440"/>
                        </w:tabs>
                        <w:autoSpaceDE w:val="0"/>
                        <w:autoSpaceDN w:val="0"/>
                        <w:adjustRightInd w:val="0"/>
                        <w:contextualSpacing/>
                        <w:rPr>
                          <w:rFonts w:ascii="Times New Roman" w:hAnsi="Times New Roman"/>
                          <w:sz w:val="20"/>
                          <w:szCs w:val="20"/>
                        </w:rPr>
                      </w:pPr>
                      <w:r w:rsidRPr="00A50226">
                        <w:rPr>
                          <w:rFonts w:ascii="Times New Roman" w:hAnsi="Times New Roman"/>
                          <w:b/>
                          <w:sz w:val="20"/>
                          <w:szCs w:val="20"/>
                        </w:rPr>
                        <w:t>Notice</w:t>
                      </w:r>
                      <w:r w:rsidRPr="00A50226">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15</w:t>
                      </w:r>
                      <w:r w:rsidRPr="00A50226">
                        <w:rPr>
                          <w:rFonts w:ascii="Times New Roman" w:hAnsi="Times New Roman"/>
                          <w:sz w:val="20"/>
                          <w:szCs w:val="20"/>
                        </w:rPr>
                        <w:t xml:space="preserve"> minutes per response, including </w:t>
                      </w:r>
                      <w:r w:rsidR="00BA6991">
                        <w:rPr>
                          <w:rFonts w:ascii="Times New Roman" w:hAnsi="Times New Roman"/>
                          <w:sz w:val="20"/>
                          <w:szCs w:val="20"/>
                        </w:rPr>
                        <w:t xml:space="preserve">the </w:t>
                      </w:r>
                      <w:r w:rsidRPr="00A50226">
                        <w:rPr>
                          <w:rFonts w:ascii="Times New Roman" w:hAnsi="Times New Roman"/>
                          <w:sz w:val="20"/>
                          <w:szCs w:val="20"/>
                        </w:rPr>
                        <w:t>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Pr>
                          <w:rFonts w:ascii="Times New Roman" w:hAnsi="Times New Roman"/>
                          <w:sz w:val="20"/>
                          <w:szCs w:val="20"/>
                        </w:rPr>
                        <w:t xml:space="preserve"> </w:t>
                      </w:r>
                      <w:r w:rsidRPr="00A50226">
                        <w:rPr>
                          <w:rFonts w:ascii="Times New Roman" w:hAnsi="Times New Roman"/>
                          <w:sz w:val="20"/>
                          <w:szCs w:val="20"/>
                        </w:rPr>
                        <w:t>D-74, Atlanta, Georgia 30333; ATTN: PRA (0920-0234).</w:t>
                      </w:r>
                      <w:r>
                        <w:rPr>
                          <w:rFonts w:ascii="Times New Roman" w:hAnsi="Times New Roman"/>
                          <w:sz w:val="20"/>
                          <w:szCs w:val="20"/>
                        </w:rPr>
                        <w:t xml:space="preserve"> </w:t>
                      </w:r>
                    </w:p>
                    <w:p w:rsidRPr="00A50226" w:rsidR="00E86CDE" w:rsidP="00E86CDE" w:rsidRDefault="00E86CDE" w14:paraId="06513B4A" w14:textId="77777777">
                      <w:pPr>
                        <w:widowControl w:val="0"/>
                        <w:tabs>
                          <w:tab w:val="left" w:pos="2440"/>
                        </w:tabs>
                        <w:autoSpaceDE w:val="0"/>
                        <w:autoSpaceDN w:val="0"/>
                        <w:adjustRightInd w:val="0"/>
                        <w:contextualSpacing/>
                        <w:rPr>
                          <w:rFonts w:ascii="Times New Roman" w:hAnsi="Times New Roman"/>
                          <w:sz w:val="20"/>
                          <w:szCs w:val="20"/>
                        </w:rPr>
                      </w:pPr>
                    </w:p>
                    <w:p w:rsidRPr="00C824B6" w:rsidR="00B66C20" w:rsidP="00C824B6" w:rsidRDefault="00E86CDE" w14:paraId="5DB75D23" w14:textId="4195B75E">
                      <w:pPr>
                        <w:widowControl w:val="0"/>
                        <w:tabs>
                          <w:tab w:val="left" w:pos="2440"/>
                        </w:tabs>
                        <w:autoSpaceDE w:val="0"/>
                        <w:autoSpaceDN w:val="0"/>
                        <w:adjustRightInd w:val="0"/>
                        <w:contextualSpacing/>
                      </w:pPr>
                      <w:r w:rsidRPr="00A50226">
                        <w:rPr>
                          <w:rFonts w:ascii="Times New Roman" w:hAnsi="Times New Roman"/>
                          <w:b/>
                          <w:sz w:val="20"/>
                          <w:szCs w:val="20"/>
                        </w:rPr>
                        <w:t>Assurance of confidentiality</w:t>
                      </w:r>
                      <w:r w:rsidRPr="00A50226">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w:t>
                      </w:r>
                      <w:r w:rsidRPr="007252B6">
                        <w:rPr>
                          <w:rFonts w:ascii="Times New Roman" w:hAnsi="Times New Roman"/>
                          <w:sz w:val="20"/>
                          <w:szCs w:val="20"/>
                        </w:rPr>
                        <w:t>about you.</w:t>
                      </w:r>
                      <w:r w:rsidRPr="00123CAC">
                        <w:rPr>
                          <w:rFonts w:ascii="Times New Roman" w:hAnsi="Times New Roman"/>
                          <w:sz w:val="20"/>
                          <w:szCs w:val="20"/>
                        </w:rPr>
                        <w:t xml:space="preserve">  </w:t>
                      </w:r>
                    </w:p>
                  </w:txbxContent>
                </v:textbox>
                <w10:wrap anchorx="margin"/>
              </v:shape>
            </w:pict>
          </mc:Fallback>
        </mc:AlternateContent>
      </w:r>
    </w:p>
    <w:p w:rsidR="00B66C20" w:rsidP="00E40CA5" w:rsidRDefault="00B66C20" w14:paraId="39348AEC" w14:textId="2FC23F6D">
      <w:pPr>
        <w:jc w:val="center"/>
        <w:rPr>
          <w:sz w:val="40"/>
          <w:szCs w:val="40"/>
        </w:rPr>
      </w:pPr>
    </w:p>
    <w:p w:rsidR="00B66C20" w:rsidP="00E40CA5" w:rsidRDefault="00B66C20" w14:paraId="4A07FB35" w14:textId="2F3D0C74">
      <w:pPr>
        <w:jc w:val="center"/>
        <w:rPr>
          <w:sz w:val="40"/>
          <w:szCs w:val="40"/>
        </w:rPr>
      </w:pPr>
    </w:p>
    <w:p w:rsidR="00B66C20" w:rsidP="00E40CA5" w:rsidRDefault="00B66C20" w14:paraId="54137CB4" w14:textId="0AA3F8EF">
      <w:pPr>
        <w:jc w:val="center"/>
        <w:rPr>
          <w:sz w:val="40"/>
          <w:szCs w:val="40"/>
        </w:rPr>
      </w:pPr>
    </w:p>
    <w:p w:rsidR="00B66C20" w:rsidP="00E40CA5" w:rsidRDefault="00B66C20" w14:paraId="4F919FBF" w14:textId="20AA41B3">
      <w:pPr>
        <w:jc w:val="center"/>
        <w:rPr>
          <w:sz w:val="40"/>
          <w:szCs w:val="40"/>
        </w:rPr>
      </w:pPr>
    </w:p>
    <w:p w:rsidR="00B66C20" w:rsidP="00E40CA5" w:rsidRDefault="00B66C20" w14:paraId="3EA7254D" w14:textId="2D4EDA6F">
      <w:pPr>
        <w:jc w:val="center"/>
        <w:rPr>
          <w:sz w:val="40"/>
          <w:szCs w:val="40"/>
        </w:rPr>
      </w:pPr>
    </w:p>
    <w:p w:rsidR="00B50A15" w:rsidP="00B50A15" w:rsidRDefault="00B50A15" w14:paraId="3D1171C2" w14:textId="14D5C139">
      <w:pPr>
        <w:rPr>
          <w:sz w:val="36"/>
          <w:szCs w:val="36"/>
        </w:rPr>
      </w:pPr>
      <w:r>
        <w:rPr>
          <w:noProof/>
        </w:rPr>
        <w:drawing>
          <wp:inline distT="0" distB="0" distL="0" distR="0" wp14:anchorId="64D759E0" wp14:editId="349FD75E">
            <wp:extent cx="6886575" cy="44166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86575" cy="4416680"/>
                    </a:xfrm>
                    <a:prstGeom prst="rect">
                      <a:avLst/>
                    </a:prstGeom>
                  </pic:spPr>
                </pic:pic>
              </a:graphicData>
            </a:graphic>
          </wp:inline>
        </w:drawing>
      </w:r>
    </w:p>
    <w:p w:rsidR="00B50A15" w:rsidP="00B50A15" w:rsidRDefault="00B50A15" w14:paraId="6145F9C3" w14:textId="77777777">
      <w:pPr>
        <w:rPr>
          <w:sz w:val="36"/>
          <w:szCs w:val="36"/>
        </w:rPr>
      </w:pPr>
      <w:r>
        <w:rPr>
          <w:noProof/>
        </w:rPr>
        <w:lastRenderedPageBreak/>
        <w:drawing>
          <wp:inline distT="0" distB="0" distL="0" distR="0" wp14:anchorId="731607B0" wp14:editId="2F31E346">
            <wp:extent cx="6981825" cy="430471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015556" cy="4325509"/>
                    </a:xfrm>
                    <a:prstGeom prst="rect">
                      <a:avLst/>
                    </a:prstGeom>
                  </pic:spPr>
                </pic:pic>
              </a:graphicData>
            </a:graphic>
          </wp:inline>
        </w:drawing>
      </w:r>
    </w:p>
    <w:p w:rsidR="00B50A15" w:rsidP="00B50A15" w:rsidRDefault="00B50A15" w14:paraId="548BA952" w14:textId="77777777">
      <w:pPr>
        <w:rPr>
          <w:sz w:val="36"/>
          <w:szCs w:val="36"/>
        </w:rPr>
      </w:pPr>
      <w:r>
        <w:rPr>
          <w:noProof/>
        </w:rPr>
        <w:drawing>
          <wp:inline distT="0" distB="0" distL="0" distR="0" wp14:anchorId="27E8C37B" wp14:editId="27A0115D">
            <wp:extent cx="6972300" cy="42337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81898" cy="4239564"/>
                    </a:xfrm>
                    <a:prstGeom prst="rect">
                      <a:avLst/>
                    </a:prstGeom>
                  </pic:spPr>
                </pic:pic>
              </a:graphicData>
            </a:graphic>
          </wp:inline>
        </w:drawing>
      </w:r>
    </w:p>
    <w:p w:rsidR="00B50A15" w:rsidP="00B50A15" w:rsidRDefault="00B50A15" w14:paraId="0CEB95D2" w14:textId="77777777">
      <w:pPr>
        <w:rPr>
          <w:sz w:val="36"/>
          <w:szCs w:val="36"/>
        </w:rPr>
      </w:pPr>
    </w:p>
    <w:p w:rsidR="00B50A15" w:rsidP="00B50A15" w:rsidRDefault="00B50A15" w14:paraId="44DF4366" w14:textId="77777777">
      <w:pPr>
        <w:rPr>
          <w:sz w:val="36"/>
          <w:szCs w:val="36"/>
        </w:rPr>
      </w:pPr>
      <w:r>
        <w:rPr>
          <w:noProof/>
        </w:rPr>
        <w:lastRenderedPageBreak/>
        <w:drawing>
          <wp:inline distT="0" distB="0" distL="0" distR="0" wp14:anchorId="42C6E1CB" wp14:editId="62D10DBF">
            <wp:extent cx="6934200" cy="437304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43138" cy="4378677"/>
                    </a:xfrm>
                    <a:prstGeom prst="rect">
                      <a:avLst/>
                    </a:prstGeom>
                  </pic:spPr>
                </pic:pic>
              </a:graphicData>
            </a:graphic>
          </wp:inline>
        </w:drawing>
      </w:r>
    </w:p>
    <w:p w:rsidRPr="00B50A15" w:rsidR="00B50A15" w:rsidP="00B50A15" w:rsidRDefault="00B50A15" w14:paraId="44297D0A" w14:textId="77777777">
      <w:pPr>
        <w:rPr>
          <w:sz w:val="36"/>
          <w:szCs w:val="36"/>
        </w:rPr>
      </w:pPr>
    </w:p>
    <w:p w:rsidR="00B50A15" w:rsidRDefault="00507C10" w14:paraId="06AED26F" w14:textId="2423AD31">
      <w:r>
        <w:rPr>
          <w:noProof/>
        </w:rPr>
        <w:drawing>
          <wp:inline distT="0" distB="0" distL="0" distR="0" wp14:anchorId="07B7F836" wp14:editId="4341800C">
            <wp:extent cx="6858000" cy="28873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887345"/>
                    </a:xfrm>
                    <a:prstGeom prst="rect">
                      <a:avLst/>
                    </a:prstGeom>
                  </pic:spPr>
                </pic:pic>
              </a:graphicData>
            </a:graphic>
          </wp:inline>
        </w:drawing>
      </w:r>
    </w:p>
    <w:p w:rsidR="00B50A15" w:rsidRDefault="00B50A15" w14:paraId="7BCBB214" w14:textId="77777777"/>
    <w:p w:rsidR="00B50A15" w:rsidRDefault="00B50A15" w14:paraId="507BAD97" w14:textId="77777777"/>
    <w:p w:rsidR="00B50A15" w:rsidRDefault="00B50A15" w14:paraId="33BF4B4E" w14:textId="77777777"/>
    <w:p w:rsidR="00B50A15" w:rsidRDefault="00B50A15" w14:paraId="4CB8B3D2" w14:textId="77777777"/>
    <w:sectPr w:rsidR="00B50A15" w:rsidSect="00B50A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A72EE" w14:textId="77777777" w:rsidR="00B50A15" w:rsidRDefault="00B50A15" w:rsidP="00B50A15">
      <w:pPr>
        <w:spacing w:after="0"/>
      </w:pPr>
      <w:r>
        <w:separator/>
      </w:r>
    </w:p>
  </w:endnote>
  <w:endnote w:type="continuationSeparator" w:id="0">
    <w:p w14:paraId="7604331F" w14:textId="77777777" w:rsidR="00B50A15" w:rsidRDefault="00B50A15" w:rsidP="00B50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52E6" w14:textId="77777777" w:rsidR="00B50A15" w:rsidRDefault="00B50A15" w:rsidP="00B50A15">
      <w:pPr>
        <w:spacing w:after="0"/>
      </w:pPr>
      <w:r>
        <w:separator/>
      </w:r>
    </w:p>
  </w:footnote>
  <w:footnote w:type="continuationSeparator" w:id="0">
    <w:p w14:paraId="235426BE" w14:textId="77777777" w:rsidR="00B50A15" w:rsidRDefault="00B50A15" w:rsidP="00B50A1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15"/>
    <w:rsid w:val="00140844"/>
    <w:rsid w:val="00265B8E"/>
    <w:rsid w:val="00507C10"/>
    <w:rsid w:val="00573184"/>
    <w:rsid w:val="005A4EB8"/>
    <w:rsid w:val="005A5DBB"/>
    <w:rsid w:val="008C4CFD"/>
    <w:rsid w:val="00B50A15"/>
    <w:rsid w:val="00B66C20"/>
    <w:rsid w:val="00BA6991"/>
    <w:rsid w:val="00BF4F11"/>
    <w:rsid w:val="00C824B6"/>
    <w:rsid w:val="00D87611"/>
    <w:rsid w:val="00E40CA5"/>
    <w:rsid w:val="00E86CDE"/>
    <w:rsid w:val="00ED340C"/>
    <w:rsid w:val="00F6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A6361B"/>
  <w15:chartTrackingRefBased/>
  <w15:docId w15:val="{88A57132-AADF-4244-B06D-6ED345C5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A4EB8"/>
    <w:pPr>
      <w:spacing w:after="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3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Donald (CDC/DDPHSS/NCHS/DHCS)</dc:creator>
  <cp:keywords/>
  <dc:description/>
  <cp:lastModifiedBy>Cummings, Nicole (CDC/DDPHSS/NCHS/DHCS)</cp:lastModifiedBy>
  <cp:revision>8</cp:revision>
  <dcterms:created xsi:type="dcterms:W3CDTF">2020-10-14T14:28:00Z</dcterms:created>
  <dcterms:modified xsi:type="dcterms:W3CDTF">2020-11-19T21:57:00Z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2020-11-17T15:36:23Z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a12df4f0-218a-4b38-9ced-096d3b45344f</vt:lpwstr>
  </property>
  <property fmtid="{D5CDD505-2E9C-101B-9397-08002B2CF9AE}" pid="8" name="MSIP_Label_8af03ff0-41c5-4c41-b55e-fabb8fae94be_ContentBits">
    <vt:lpwstr>0</vt:lpwstr>
  </property>
</Properties>
</file>