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2F3" w:rsidP="00CC62F3" w:rsidRDefault="00CC62F3" w14:paraId="59BB8841" w14:textId="77777777">
      <w:bookmarkStart w:name="_GoBack" w:id="0"/>
      <w:bookmarkEnd w:id="0"/>
      <w:r>
        <w:t>Attachment 11 –</w:t>
      </w:r>
    </w:p>
    <w:p w:rsidR="00CC62F3" w:rsidP="00CC62F3" w:rsidRDefault="00CC62F3" w14:paraId="0A67017B" w14:textId="77777777">
      <w:r>
        <w:t>Chest Radiograph Classification Form – Form No. CDC/NIOSH (M) 2.8</w:t>
      </w:r>
    </w:p>
    <w:p w:rsidR="00CC62F3" w:rsidP="00CC62F3" w:rsidRDefault="00CC62F3" w14:paraId="2CB07352" w14:textId="77777777">
      <w:r>
        <w:br w:type="page"/>
      </w:r>
    </w:p>
    <w:p w:rsidR="00CC62F3" w:rsidP="2016C6BA" w:rsidRDefault="6BF71FD7" w14:paraId="0844EE01" w14:textId="621A382B">
      <w:r>
        <w:rPr>
          <w:noProof/>
        </w:rPr>
        <w:lastRenderedPageBreak/>
        <w:drawing>
          <wp:inline distT="0" distB="0" distL="0" distR="0" wp14:anchorId="3A834135" wp14:editId="1BEC4B97">
            <wp:extent cx="6343650" cy="8296274"/>
            <wp:effectExtent l="0" t="0" r="0" b="0"/>
            <wp:docPr id="2110926498" name="Picture 2110926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2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38A" w:rsidP="00CC62F3" w:rsidRDefault="002B438A" w14:paraId="3BEA4DFB" w14:textId="26BE6516"/>
    <w:p w:rsidR="00FC70C6" w:rsidP="1BEC4B97" w:rsidRDefault="00FC70C6" w14:paraId="6AC35001" w14:textId="3B0986FF"/>
    <w:p w:rsidR="00FC70C6" w:rsidP="1BEC4B97" w:rsidRDefault="00FC70C6" w14:paraId="346D4B72" w14:textId="2CAFEE63"/>
    <w:p w:rsidR="00FC70C6" w:rsidP="1BEC4B97" w:rsidRDefault="0B1DB993" w14:paraId="576B4E57" w14:textId="134665AB">
      <w:r>
        <w:rPr>
          <w:noProof/>
        </w:rPr>
        <w:drawing>
          <wp:inline distT="0" distB="0" distL="0" distR="0" wp14:anchorId="7AE82EEE" wp14:editId="13876D55">
            <wp:extent cx="6125894" cy="7915275"/>
            <wp:effectExtent l="0" t="0" r="0" b="0"/>
            <wp:docPr id="816755758" name="Picture 816755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894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EA104" w14:textId="77777777" w:rsidR="00383AC6" w:rsidRDefault="00383AC6" w:rsidP="00383AC6">
      <w:r>
        <w:separator/>
      </w:r>
    </w:p>
  </w:endnote>
  <w:endnote w:type="continuationSeparator" w:id="0">
    <w:p w14:paraId="14F04380" w14:textId="77777777" w:rsidR="00383AC6" w:rsidRDefault="00383AC6" w:rsidP="0038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AD86A" w14:textId="77777777" w:rsidR="00383AC6" w:rsidRDefault="00383AC6" w:rsidP="00383AC6">
      <w:r>
        <w:separator/>
      </w:r>
    </w:p>
  </w:footnote>
  <w:footnote w:type="continuationSeparator" w:id="0">
    <w:p w14:paraId="4D2BF045" w14:textId="77777777" w:rsidR="00383AC6" w:rsidRDefault="00383AC6" w:rsidP="00383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F3"/>
    <w:rsid w:val="002B438A"/>
    <w:rsid w:val="00383AC6"/>
    <w:rsid w:val="00A859EF"/>
    <w:rsid w:val="00CC62F3"/>
    <w:rsid w:val="00D26908"/>
    <w:rsid w:val="00FC70C6"/>
    <w:rsid w:val="0B1DB993"/>
    <w:rsid w:val="1BEC4B97"/>
    <w:rsid w:val="2016C6BA"/>
    <w:rsid w:val="5887CCEB"/>
    <w:rsid w:val="6744730A"/>
    <w:rsid w:val="6BF71FD7"/>
    <w:rsid w:val="6F038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9C7FA"/>
  <w15:chartTrackingRefBased/>
  <w15:docId w15:val="{75DB397C-83C3-4566-936D-63D3FD06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2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59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9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78</Characters>
  <Application>Microsoft Office Word</Application>
  <DocSecurity>0</DocSecurity>
  <Lines>1</Lines>
  <Paragraphs>1</Paragraphs>
  <ScaleCrop>false</ScaleCrop>
  <Company>Centers for Disease Control and Prevention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Anita L. (CDC/NIOSH/RHD)</dc:creator>
  <cp:keywords/>
  <dc:description/>
  <cp:lastModifiedBy>Sawyer, Tamela (CDC/NIOSH/OD/ODDM)</cp:lastModifiedBy>
  <cp:revision>2</cp:revision>
  <dcterms:created xsi:type="dcterms:W3CDTF">2020-10-22T19:50:00Z</dcterms:created>
  <dcterms:modified xsi:type="dcterms:W3CDTF">2020-10-22T19:50:00Z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tqs7@cdc.gov</vt:lpwstr>
  </property>
  <property fmtid="{D5CDD505-2E9C-101B-9397-08002B2CF9AE}" pid="5" name="MSIP_Label_7b94a7b8-f06c-4dfe-bdcc-9b548fd58c31_SetDate">
    <vt:lpwstr>2020-10-22T19:50:14.3651108Z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91b7a46a-4ee3-44b2-8c46-4925982ff121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