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B62" w:rsidP="007D7B62" w:rsidRDefault="007D7B62" w14:paraId="07FAC9C1" w14:textId="77777777">
      <w:bookmarkStart w:name="_GoBack" w:id="0"/>
      <w:bookmarkEnd w:id="0"/>
      <w:r>
        <w:t>Attachment 20 –</w:t>
      </w:r>
    </w:p>
    <w:p w:rsidR="007D7B62" w:rsidP="007D7B62" w:rsidRDefault="007D7B62" w14:paraId="3B1A9621" w14:textId="77777777">
      <w:r>
        <w:t>42 CFR 37.202 Autopsy Invoice -- Sample</w:t>
      </w:r>
      <w:r>
        <w:br w:type="page"/>
      </w:r>
    </w:p>
    <w:p w:rsidR="007D7B62" w:rsidP="007D7B62" w:rsidRDefault="007D7B62" w14:paraId="05FE3F7E" w14:textId="77777777">
      <w:r w:rsidRPr="00A75EA8">
        <w:rPr>
          <w:noProof/>
        </w:rPr>
        <w:lastRenderedPageBreak/>
        <w:drawing>
          <wp:inline distT="0" distB="0" distL="0" distR="0" wp14:anchorId="4FCC2E5F" wp14:editId="671BE06E">
            <wp:extent cx="6068291" cy="6926653"/>
            <wp:effectExtent l="0" t="0" r="8890" b="762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7638" cy="6937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B62" w:rsidP="007D7B62" w:rsidRDefault="007D7B62" w14:paraId="05D66D8A" w14:textId="77777777"/>
    <w:p w:rsidR="00FC70C6" w:rsidRDefault="00FC70C6" w14:paraId="0E34F36B" w14:textId="77777777"/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808D41" w14:textId="77777777" w:rsidR="006A466E" w:rsidRDefault="006A466E" w:rsidP="006A466E">
      <w:r>
        <w:separator/>
      </w:r>
    </w:p>
  </w:endnote>
  <w:endnote w:type="continuationSeparator" w:id="0">
    <w:p w14:paraId="4ADFD3E9" w14:textId="77777777" w:rsidR="006A466E" w:rsidRDefault="006A466E" w:rsidP="006A4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BE0797" w14:textId="77777777" w:rsidR="006A466E" w:rsidRDefault="006A466E" w:rsidP="006A466E">
      <w:r>
        <w:separator/>
      </w:r>
    </w:p>
  </w:footnote>
  <w:footnote w:type="continuationSeparator" w:id="0">
    <w:p w14:paraId="44E9B99C" w14:textId="77777777" w:rsidR="006A466E" w:rsidRDefault="006A466E" w:rsidP="006A46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B62"/>
    <w:rsid w:val="006A466E"/>
    <w:rsid w:val="007D7B62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07FB3"/>
  <w15:chartTrackingRefBased/>
  <w15:docId w15:val="{7CE44F04-02EC-46A5-8161-C81B20365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B6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Wolfe, Anita L. (CDC/NIOSH/RHD)</dc:creator>
  <cp:keywords/>
  <dc:description/>
  <cp:lastModifiedBy>Sawyer, Tamela (CDC/NIOSH/OD/ODDM)</cp:lastModifiedBy>
  <cp:revision>2</cp:revision>
  <dcterms:created xsi:type="dcterms:W3CDTF">2020-10-22T20:51:00Z</dcterms:created>
  <dcterms:modified xsi:type="dcterms:W3CDTF">2020-10-22T20:51:00Z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iteId">
    <vt:lpwstr>9ce70869-60db-44fd-abe8-d2767077fc8f</vt:lpwstr>
  </property>
  <property fmtid="{D5CDD505-2E9C-101B-9397-08002B2CF9AE}" pid="4" name="MSIP_Label_7b94a7b8-f06c-4dfe-bdcc-9b548fd58c31_Owner">
    <vt:lpwstr>tqs7@cdc.gov</vt:lpwstr>
  </property>
  <property fmtid="{D5CDD505-2E9C-101B-9397-08002B2CF9AE}" pid="5" name="MSIP_Label_7b94a7b8-f06c-4dfe-bdcc-9b548fd58c31_SetDate">
    <vt:lpwstr>2020-10-22T20:51:03.6829537Z</vt:lpwstr>
  </property>
  <property fmtid="{D5CDD505-2E9C-101B-9397-08002B2CF9AE}" pid="6" name="MSIP_Label_7b94a7b8-f06c-4dfe-bdcc-9b548fd58c31_Name">
    <vt:lpwstr>General</vt:lpwstr>
  </property>
  <property fmtid="{D5CDD505-2E9C-101B-9397-08002B2CF9AE}" pid="7" name="MSIP_Label_7b94a7b8-f06c-4dfe-bdcc-9b548fd58c31_Application">
    <vt:lpwstr>Microsoft Azure Information Protection</vt:lpwstr>
  </property>
  <property fmtid="{D5CDD505-2E9C-101B-9397-08002B2CF9AE}" pid="8" name="MSIP_Label_7b94a7b8-f06c-4dfe-bdcc-9b548fd58c31_ActionId">
    <vt:lpwstr>478d0242-0ac5-4a5d-b041-fcd1fe57ef7b</vt:lpwstr>
  </property>
  <property fmtid="{D5CDD505-2E9C-101B-9397-08002B2CF9AE}" pid="9" name="MSIP_Label_7b94a7b8-f06c-4dfe-bdcc-9b548fd58c31_Extended_MSFT_Method">
    <vt:lpwstr>Manual</vt:lpwstr>
  </property>
  <property fmtid="{D5CDD505-2E9C-101B-9397-08002B2CF9AE}" pid="10" name="Sensitivity">
    <vt:lpwstr>General</vt:lpwstr>
  </property>
</Properties>
</file>