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B62" w:rsidP="00386B62" w:rsidRDefault="00386B62">
      <w:pPr>
        <w:pStyle w:val="BodyTextIndent3"/>
        <w:tabs>
          <w:tab w:val="clear" w:pos="360"/>
        </w:tabs>
        <w:ind w:left="0"/>
        <w:rPr>
          <w:b/>
        </w:rPr>
      </w:pPr>
      <w:r>
        <w:rPr>
          <w:b/>
        </w:rPr>
        <w:t>B.</w:t>
      </w:r>
      <w:r>
        <w:rPr>
          <w:b/>
        </w:rPr>
        <w:tab/>
        <w:t>STATISTICAL METHODS</w:t>
      </w:r>
    </w:p>
    <w:p w:rsidR="00386B62" w:rsidP="00386B62" w:rsidRDefault="00386B62">
      <w:pPr>
        <w:pStyle w:val="BodyTextIndent3"/>
        <w:ind w:left="0"/>
        <w:rPr>
          <w:b/>
        </w:rPr>
      </w:pPr>
    </w:p>
    <w:p w:rsidR="00386B62" w:rsidP="00386B62" w:rsidRDefault="00386B6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86B62" w:rsidP="00386B62" w:rsidRDefault="00386B62">
      <w:pPr>
        <w:spacing w:after="0" w:line="240" w:lineRule="auto"/>
        <w:rPr>
          <w:b/>
        </w:rPr>
      </w:pPr>
    </w:p>
    <w:p w:rsidR="00386B62" w:rsidP="00386B62" w:rsidRDefault="00386B62">
      <w:pPr>
        <w:pStyle w:val="ListParagraph"/>
        <w:numPr>
          <w:ilvl w:val="0"/>
          <w:numId w:val="1"/>
        </w:numPr>
        <w:spacing w:after="0" w:line="240" w:lineRule="auto"/>
        <w:rPr>
          <w:b/>
        </w:rPr>
      </w:pPr>
      <w:r>
        <w:rPr>
          <w:b/>
        </w:rPr>
        <w:t>Universe and Respondent Selection</w:t>
      </w:r>
    </w:p>
    <w:p w:rsidR="00386B62" w:rsidP="00386B62" w:rsidRDefault="00386B62">
      <w:pPr>
        <w:pStyle w:val="ListParagraph"/>
        <w:spacing w:after="0" w:line="240" w:lineRule="auto"/>
        <w:ind w:left="360"/>
        <w:rPr>
          <w:b/>
        </w:rPr>
      </w:pPr>
    </w:p>
    <w:p w:rsidR="00386B62" w:rsidP="00386B62" w:rsidRDefault="00386B62">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w:t>
      </w:r>
      <w:r w:rsidR="0048265E">
        <w:t>e sample.</w:t>
      </w:r>
      <w:r>
        <w:t xml:space="preserve"> The specific sample planned for each individual collection and the method for soliciting participation will be described fully in each collection request.  </w:t>
      </w:r>
    </w:p>
    <w:p w:rsidR="00386B62" w:rsidP="00386B62" w:rsidRDefault="00386B62">
      <w:pPr>
        <w:pStyle w:val="ListParagraph"/>
        <w:spacing w:after="0" w:line="240" w:lineRule="auto"/>
        <w:ind w:left="360"/>
      </w:pPr>
    </w:p>
    <w:p w:rsidR="00386B62" w:rsidP="00386B62" w:rsidRDefault="00386B62">
      <w:pPr>
        <w:pStyle w:val="ListParagraph"/>
        <w:spacing w:after="0" w:line="240" w:lineRule="auto"/>
        <w:ind w:left="360"/>
      </w:pPr>
      <w:r>
        <w:t>Qualitative surveys are tools used by to change or improve programs, products, or services. The accuracy, reliability, and applicability of the results of these surveys are adequate for their purpose.</w:t>
      </w:r>
    </w:p>
    <w:p w:rsidR="00386B62" w:rsidP="00386B62" w:rsidRDefault="00386B62">
      <w:pPr>
        <w:pStyle w:val="ListParagraph"/>
        <w:spacing w:after="0" w:line="240" w:lineRule="auto"/>
        <w:ind w:left="360"/>
      </w:pPr>
    </w:p>
    <w:p w:rsidR="00386B62" w:rsidP="00386B62" w:rsidRDefault="00386B6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86B62" w:rsidP="00386B62" w:rsidRDefault="00386B62">
      <w:pPr>
        <w:pStyle w:val="ListParagraph"/>
        <w:spacing w:after="0" w:line="240" w:lineRule="auto"/>
        <w:ind w:left="360"/>
      </w:pPr>
    </w:p>
    <w:p w:rsidR="00386B62" w:rsidP="00386B62" w:rsidRDefault="00386B62">
      <w:pPr>
        <w:pStyle w:val="ListParagraph"/>
        <w:spacing w:after="0" w:line="240" w:lineRule="auto"/>
        <w:ind w:left="360"/>
        <w:rPr>
          <w:b/>
        </w:rPr>
      </w:pPr>
    </w:p>
    <w:p w:rsidR="00386B62" w:rsidP="00386B62" w:rsidRDefault="00386B62">
      <w:pPr>
        <w:pStyle w:val="ListParagraph"/>
        <w:numPr>
          <w:ilvl w:val="0"/>
          <w:numId w:val="1"/>
        </w:numPr>
        <w:spacing w:after="0" w:line="240" w:lineRule="auto"/>
        <w:rPr>
          <w:b/>
        </w:rPr>
      </w:pPr>
      <w:r>
        <w:rPr>
          <w:b/>
        </w:rPr>
        <w:t>Procedures for Collecting Information</w:t>
      </w:r>
    </w:p>
    <w:p w:rsidR="00386B62" w:rsidP="00386B62" w:rsidRDefault="00386B62">
      <w:pPr>
        <w:pStyle w:val="ListParagraph"/>
        <w:spacing w:after="0" w:line="240" w:lineRule="auto"/>
        <w:ind w:left="360"/>
        <w:rPr>
          <w:b/>
        </w:rPr>
      </w:pPr>
    </w:p>
    <w:p w:rsidR="00386B62" w:rsidP="00386B62" w:rsidRDefault="00386B6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w:t>
      </w:r>
      <w:proofErr w:type="gramStart"/>
      <w:r>
        <w:t>may be electronically disseminated and/or posted on t</w:t>
      </w:r>
      <w:r w:rsidR="0048265E">
        <w:t>arget pages of the Agency’s website</w:t>
      </w:r>
      <w:proofErr w:type="gramEnd"/>
      <w:r w:rsidR="0048265E">
        <w:t>.</w:t>
      </w:r>
      <w:r>
        <w:t xml:space="preserve"> Telephone scripts, personal interviews, and focus groups with professional guidance and moderation may also be used.</w:t>
      </w:r>
    </w:p>
    <w:p w:rsidR="00386B62" w:rsidP="00386B62" w:rsidRDefault="00386B62">
      <w:pPr>
        <w:pStyle w:val="ListParagraph"/>
        <w:spacing w:after="0" w:line="240" w:lineRule="auto"/>
        <w:ind w:left="360"/>
        <w:rPr>
          <w:b/>
        </w:rPr>
      </w:pPr>
    </w:p>
    <w:p w:rsidR="00386B62" w:rsidP="00386B62" w:rsidRDefault="00386B62">
      <w:pPr>
        <w:pStyle w:val="ListParagraph"/>
        <w:spacing w:after="0" w:line="240" w:lineRule="auto"/>
        <w:ind w:left="360"/>
        <w:rPr>
          <w:b/>
        </w:rPr>
      </w:pPr>
    </w:p>
    <w:p w:rsidR="00386B62" w:rsidP="00386B62" w:rsidRDefault="00386B62">
      <w:pPr>
        <w:pStyle w:val="ListParagraph"/>
        <w:numPr>
          <w:ilvl w:val="0"/>
          <w:numId w:val="1"/>
        </w:numPr>
        <w:spacing w:after="0" w:line="240" w:lineRule="auto"/>
        <w:rPr>
          <w:b/>
        </w:rPr>
      </w:pPr>
      <w:r>
        <w:rPr>
          <w:b/>
        </w:rPr>
        <w:t>Methods to Maximize Response</w:t>
      </w:r>
    </w:p>
    <w:p w:rsidR="00386B62" w:rsidP="00386B62" w:rsidRDefault="00386B62">
      <w:pPr>
        <w:pStyle w:val="ListParagraph"/>
        <w:spacing w:after="0" w:line="240" w:lineRule="auto"/>
        <w:ind w:left="360"/>
      </w:pPr>
    </w:p>
    <w:p w:rsidR="00386B62" w:rsidP="00386B62" w:rsidRDefault="00386B62">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86B62" w:rsidP="00386B62" w:rsidRDefault="00386B62">
      <w:pPr>
        <w:pStyle w:val="ListParagraph"/>
        <w:spacing w:after="0" w:line="240" w:lineRule="auto"/>
        <w:ind w:left="360"/>
        <w:rPr>
          <w:b/>
        </w:rPr>
      </w:pPr>
    </w:p>
    <w:p w:rsidR="00386B62" w:rsidP="00386B62" w:rsidRDefault="00386B62">
      <w:pPr>
        <w:pStyle w:val="ListParagraph"/>
        <w:numPr>
          <w:ilvl w:val="0"/>
          <w:numId w:val="1"/>
        </w:numPr>
        <w:spacing w:after="0" w:line="240" w:lineRule="auto"/>
        <w:rPr>
          <w:b/>
        </w:rPr>
      </w:pPr>
      <w:r>
        <w:rPr>
          <w:b/>
        </w:rPr>
        <w:t>Testing of Procedures</w:t>
      </w:r>
    </w:p>
    <w:p w:rsidR="00386B62" w:rsidP="00386B62" w:rsidRDefault="00386B62">
      <w:pPr>
        <w:pStyle w:val="ListParagraph"/>
        <w:spacing w:after="0" w:line="240" w:lineRule="auto"/>
        <w:ind w:left="360"/>
        <w:rPr>
          <w:b/>
        </w:rPr>
      </w:pPr>
      <w:r>
        <w:rPr>
          <w:b/>
        </w:rPr>
        <w:t xml:space="preserve"> </w:t>
      </w:r>
    </w:p>
    <w:p w:rsidR="00386B62" w:rsidP="00386B62" w:rsidRDefault="00386B62">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86B62" w:rsidP="00386B62" w:rsidRDefault="00386B62">
      <w:pPr>
        <w:pStyle w:val="ListParagraph"/>
        <w:spacing w:after="0" w:line="240" w:lineRule="auto"/>
        <w:ind w:left="360"/>
        <w:rPr>
          <w:b/>
        </w:rPr>
      </w:pPr>
    </w:p>
    <w:p w:rsidR="00386B62" w:rsidP="00386B62" w:rsidRDefault="00386B62">
      <w:pPr>
        <w:pStyle w:val="ListParagraph"/>
        <w:spacing w:after="0" w:line="240" w:lineRule="auto"/>
        <w:ind w:left="360"/>
        <w:rPr>
          <w:b/>
        </w:rPr>
      </w:pPr>
    </w:p>
    <w:p w:rsidR="00386B62" w:rsidP="00386B62" w:rsidRDefault="00386B62">
      <w:pPr>
        <w:pStyle w:val="ListParagraph"/>
        <w:numPr>
          <w:ilvl w:val="0"/>
          <w:numId w:val="1"/>
        </w:numPr>
        <w:spacing w:after="0" w:line="240" w:lineRule="auto"/>
        <w:rPr>
          <w:b/>
        </w:rPr>
      </w:pPr>
      <w:r>
        <w:rPr>
          <w:b/>
        </w:rPr>
        <w:lastRenderedPageBreak/>
        <w:t>Contacts for Statistical Aspects and Data Collection</w:t>
      </w:r>
    </w:p>
    <w:p w:rsidR="00386B62" w:rsidP="00386B62" w:rsidRDefault="00386B62">
      <w:pPr>
        <w:pStyle w:val="ListParagraph"/>
        <w:spacing w:after="0" w:line="240" w:lineRule="auto"/>
        <w:ind w:left="360"/>
        <w:rPr>
          <w:b/>
        </w:rPr>
      </w:pPr>
    </w:p>
    <w:p w:rsidR="00386B62" w:rsidP="00386B62" w:rsidRDefault="0048265E">
      <w:pPr>
        <w:pStyle w:val="ListParagraph"/>
        <w:spacing w:after="0" w:line="240" w:lineRule="auto"/>
        <w:ind w:left="360"/>
      </w:pPr>
      <w:r>
        <w:t>P</w:t>
      </w:r>
      <w:r w:rsidR="00386B62">
        <w:t>rogram</w:t>
      </w:r>
      <w:r>
        <w:t xml:space="preserve"> staff</w:t>
      </w:r>
      <w:r w:rsidR="00386B62">
        <w:t xml:space="preserve"> will obtain information from statisticians in the development, design, conduct, and analysis of customer/partner serv</w:t>
      </w:r>
      <w:r>
        <w:t xml:space="preserve">ice surveys, when appropriate. </w:t>
      </w:r>
      <w:bookmarkStart w:name="_GoBack" w:id="0"/>
      <w:bookmarkEnd w:id="0"/>
      <w:r w:rsidR="00386B62">
        <w:t xml:space="preserve">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386B62" w:rsidP="00386B62" w:rsidRDefault="00386B62">
      <w:pPr>
        <w:spacing w:after="0" w:line="240" w:lineRule="auto"/>
        <w:ind w:left="360"/>
      </w:pPr>
    </w:p>
    <w:p w:rsidR="00A702D9" w:rsidRDefault="00A702D9"/>
    <w:sectPr w:rsidR="00A702D9"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62"/>
    <w:rsid w:val="0024281C"/>
    <w:rsid w:val="00386B62"/>
    <w:rsid w:val="00474DA7"/>
    <w:rsid w:val="0048265E"/>
    <w:rsid w:val="00970299"/>
    <w:rsid w:val="00A7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5A99"/>
  <w15:docId w15:val="{2277671B-25AF-4643-8693-7684C8FF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B6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B62"/>
    <w:pPr>
      <w:ind w:left="720"/>
      <w:contextualSpacing/>
    </w:pPr>
  </w:style>
  <w:style w:type="paragraph" w:styleId="BodyTextIndent3">
    <w:name w:val="Body Text Indent 3"/>
    <w:basedOn w:val="Normal"/>
    <w:link w:val="BodyTextIndent3Char"/>
    <w:uiPriority w:val="99"/>
    <w:semiHidden/>
    <w:rsid w:val="00386B6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386B62"/>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Kemp, Alison (OS/ONC)</cp:lastModifiedBy>
  <cp:revision>2</cp:revision>
  <dcterms:created xsi:type="dcterms:W3CDTF">2021-03-23T18:57:00Z</dcterms:created>
  <dcterms:modified xsi:type="dcterms:W3CDTF">2021-03-23T18:57:00Z</dcterms:modified>
</cp:coreProperties>
</file>