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30352" w14:textId="150F1B56" w:rsidR="00896953" w:rsidRDefault="00040C43">
      <w:pPr>
        <w:rPr>
          <w:b/>
        </w:rPr>
      </w:pPr>
      <w:bookmarkStart w:id="0" w:name="_GoBack"/>
      <w:bookmarkEnd w:id="0"/>
      <w:r w:rsidRPr="00626A93">
        <w:rPr>
          <w:b/>
        </w:rPr>
        <w:t>AGM 2019 – Peer Sharing Session Feedback Survey</w:t>
      </w:r>
    </w:p>
    <w:p w14:paraId="7F986A6F" w14:textId="3AA9076E" w:rsidR="006779BF" w:rsidRDefault="006779BF">
      <w:pPr>
        <w:rPr>
          <w:b/>
        </w:rPr>
      </w:pPr>
      <w:r>
        <w:rPr>
          <w:b/>
        </w:rPr>
        <w:t xml:space="preserve">The All Grantee Meeting Peer Sharing Workgroup is seeking feedback from State, </w:t>
      </w:r>
      <w:r w:rsidR="0009534A">
        <w:rPr>
          <w:b/>
        </w:rPr>
        <w:t>Territory</w:t>
      </w:r>
      <w:r>
        <w:rPr>
          <w:b/>
        </w:rPr>
        <w:t>, and Tribal MIECHV grantees about their past experiences</w:t>
      </w:r>
      <w:r w:rsidR="00000D12">
        <w:rPr>
          <w:b/>
        </w:rPr>
        <w:t xml:space="preserve"> and preferences</w:t>
      </w:r>
      <w:r>
        <w:rPr>
          <w:b/>
        </w:rPr>
        <w:t xml:space="preserve"> with respect to peer sharing. This information will be used to design a peer sharing session at the 2019 AGM that is responsive to grantees interest</w:t>
      </w:r>
      <w:r w:rsidR="00BB7C5C">
        <w:rPr>
          <w:b/>
        </w:rPr>
        <w:t>s</w:t>
      </w:r>
      <w:r>
        <w:rPr>
          <w:b/>
        </w:rPr>
        <w:t xml:space="preserve"> and in a format that will </w:t>
      </w:r>
      <w:r w:rsidR="00A40188">
        <w:rPr>
          <w:b/>
        </w:rPr>
        <w:t>ensure meaningful peer exchange.</w:t>
      </w:r>
    </w:p>
    <w:p w14:paraId="5BD7F936" w14:textId="779892B0" w:rsidR="0016671F" w:rsidRPr="00626A93" w:rsidRDefault="0016671F">
      <w:pPr>
        <w:rPr>
          <w:b/>
        </w:rPr>
      </w:pPr>
      <w:r w:rsidRPr="00101D2A">
        <w:rPr>
          <w:b/>
        </w:rPr>
        <w:t>Please note, participation</w:t>
      </w:r>
      <w:r>
        <w:rPr>
          <w:b/>
        </w:rPr>
        <w:t xml:space="preserve"> in this survey</w:t>
      </w:r>
      <w:r w:rsidRPr="00101D2A">
        <w:rPr>
          <w:b/>
        </w:rPr>
        <w:t xml:space="preserve"> is voluntary and information will be kept private. </w:t>
      </w:r>
    </w:p>
    <w:p w14:paraId="3D79FF1D" w14:textId="4051A726" w:rsidR="00040C43" w:rsidRDefault="00040C43" w:rsidP="00040C43">
      <w:pPr>
        <w:pStyle w:val="ListParagraph"/>
        <w:numPr>
          <w:ilvl w:val="0"/>
          <w:numId w:val="1"/>
        </w:numPr>
      </w:pPr>
      <w:r w:rsidRPr="00222D15">
        <w:rPr>
          <w:b/>
        </w:rPr>
        <w:t>Grantee Type</w:t>
      </w:r>
      <w:r>
        <w:t xml:space="preserve"> (drop down = State, Territory, Tribal)</w:t>
      </w:r>
    </w:p>
    <w:p w14:paraId="17864675" w14:textId="77777777" w:rsidR="00040C43" w:rsidRDefault="00040C43" w:rsidP="00040C43">
      <w:pPr>
        <w:pStyle w:val="ListParagraph"/>
      </w:pPr>
    </w:p>
    <w:p w14:paraId="04310EA6" w14:textId="3F917FB9" w:rsidR="00040C43" w:rsidRDefault="00040C43" w:rsidP="00040C43">
      <w:pPr>
        <w:pStyle w:val="ListParagraph"/>
        <w:numPr>
          <w:ilvl w:val="0"/>
          <w:numId w:val="1"/>
        </w:numPr>
      </w:pPr>
      <w:r w:rsidRPr="00222D15">
        <w:rPr>
          <w:b/>
        </w:rPr>
        <w:t>Role:</w:t>
      </w:r>
      <w:r>
        <w:t xml:space="preserve"> drop down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40C43" w14:paraId="379343A0" w14:textId="77777777" w:rsidTr="00515ECB">
        <w:tc>
          <w:tcPr>
            <w:tcW w:w="3596" w:type="dxa"/>
          </w:tcPr>
          <w:p w14:paraId="110899C8" w14:textId="77777777" w:rsidR="00040C43" w:rsidRDefault="00040C43" w:rsidP="00515ECB">
            <w:r>
              <w:t>Administrators/Grantee Leads</w:t>
            </w:r>
          </w:p>
        </w:tc>
        <w:tc>
          <w:tcPr>
            <w:tcW w:w="3597" w:type="dxa"/>
          </w:tcPr>
          <w:p w14:paraId="12003572" w14:textId="77777777" w:rsidR="00040C43" w:rsidRDefault="00040C43" w:rsidP="00515ECB">
            <w:r>
              <w:t>Policy-makers/Systems Building Staff</w:t>
            </w:r>
          </w:p>
        </w:tc>
        <w:tc>
          <w:tcPr>
            <w:tcW w:w="3597" w:type="dxa"/>
          </w:tcPr>
          <w:p w14:paraId="2D0F1B33" w14:textId="77777777" w:rsidR="00040C43" w:rsidRDefault="00040C43" w:rsidP="00515ECB">
            <w:r>
              <w:t>Grants/Fiscal Management Staff</w:t>
            </w:r>
          </w:p>
        </w:tc>
      </w:tr>
      <w:tr w:rsidR="00040C43" w14:paraId="10C9EC79" w14:textId="77777777" w:rsidTr="00515ECB">
        <w:tc>
          <w:tcPr>
            <w:tcW w:w="3596" w:type="dxa"/>
          </w:tcPr>
          <w:p w14:paraId="279631A2" w14:textId="77777777" w:rsidR="00040C43" w:rsidRDefault="00040C43" w:rsidP="00515ECB">
            <w:r>
              <w:t>Data Managers</w:t>
            </w:r>
          </w:p>
        </w:tc>
        <w:tc>
          <w:tcPr>
            <w:tcW w:w="3597" w:type="dxa"/>
          </w:tcPr>
          <w:p w14:paraId="47FAEBE4" w14:textId="77777777" w:rsidR="00040C43" w:rsidRDefault="00040C43" w:rsidP="00515ECB">
            <w:r>
              <w:t>Evaluators</w:t>
            </w:r>
          </w:p>
        </w:tc>
        <w:tc>
          <w:tcPr>
            <w:tcW w:w="3597" w:type="dxa"/>
          </w:tcPr>
          <w:p w14:paraId="00387415" w14:textId="77777777" w:rsidR="00040C43" w:rsidRDefault="00040C43" w:rsidP="00515ECB">
            <w:r>
              <w:t>Program Support/Implementation Staff</w:t>
            </w:r>
          </w:p>
        </w:tc>
      </w:tr>
      <w:tr w:rsidR="00040C43" w14:paraId="2CB59354" w14:textId="77777777" w:rsidTr="00515ECB">
        <w:tc>
          <w:tcPr>
            <w:tcW w:w="3596" w:type="dxa"/>
          </w:tcPr>
          <w:p w14:paraId="2D81A332" w14:textId="33BE6A4E" w:rsidR="00040C43" w:rsidRDefault="00040C43" w:rsidP="00515ECB">
            <w:r>
              <w:t xml:space="preserve">Home </w:t>
            </w:r>
            <w:r w:rsidR="003E652D">
              <w:t>V</w:t>
            </w:r>
            <w:r>
              <w:t>isitors</w:t>
            </w:r>
          </w:p>
        </w:tc>
        <w:tc>
          <w:tcPr>
            <w:tcW w:w="3597" w:type="dxa"/>
          </w:tcPr>
          <w:p w14:paraId="615E70B6" w14:textId="77777777" w:rsidR="00040C43" w:rsidRDefault="00040C43" w:rsidP="00515ECB">
            <w:r>
              <w:t>CQI Leads</w:t>
            </w:r>
          </w:p>
        </w:tc>
        <w:tc>
          <w:tcPr>
            <w:tcW w:w="3597" w:type="dxa"/>
          </w:tcPr>
          <w:p w14:paraId="7F16E755" w14:textId="77777777" w:rsidR="00040C43" w:rsidRDefault="00040C43" w:rsidP="00515ECB"/>
        </w:tc>
      </w:tr>
    </w:tbl>
    <w:p w14:paraId="46328FFA" w14:textId="77777777" w:rsidR="00040C43" w:rsidRDefault="00040C43" w:rsidP="00040C43">
      <w:pPr>
        <w:pStyle w:val="ListParagraph"/>
        <w:spacing w:after="240" w:line="240" w:lineRule="auto"/>
        <w:textAlignment w:val="center"/>
        <w:rPr>
          <w:rFonts w:ascii="Calibri" w:eastAsia="Times New Roman" w:hAnsi="Calibri" w:cs="Calibri"/>
          <w:color w:val="C00000"/>
          <w:sz w:val="24"/>
          <w:szCs w:val="24"/>
        </w:rPr>
      </w:pPr>
    </w:p>
    <w:p w14:paraId="5E1F0BE6" w14:textId="3A9708F4" w:rsidR="006779BF" w:rsidRDefault="00BB7C5C" w:rsidP="00040C43">
      <w:pPr>
        <w:pStyle w:val="ListParagraph"/>
        <w:numPr>
          <w:ilvl w:val="0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When reflecting </w:t>
      </w:r>
      <w:r w:rsidR="00D77919">
        <w:rPr>
          <w:rFonts w:ascii="Calibri" w:eastAsia="Times New Roman" w:hAnsi="Calibri" w:cs="Calibri"/>
          <w:b/>
        </w:rPr>
        <w:t>on your past experiences with peer sharing, which sessions and/or formats have been most useful in the past.</w:t>
      </w:r>
    </w:p>
    <w:p w14:paraId="42A19524" w14:textId="77777777" w:rsidR="00D77919" w:rsidRDefault="00D77919" w:rsidP="00D77919">
      <w:pPr>
        <w:pStyle w:val="ListParagraph"/>
        <w:spacing w:after="240" w:line="240" w:lineRule="auto"/>
        <w:textAlignment w:val="center"/>
        <w:rPr>
          <w:rFonts w:ascii="Calibri" w:eastAsia="Times New Roman" w:hAnsi="Calibri" w:cs="Calibri"/>
          <w:b/>
        </w:rPr>
      </w:pPr>
    </w:p>
    <w:p w14:paraId="03B97593" w14:textId="752BB623" w:rsidR="00040C43" w:rsidRPr="00222D15" w:rsidRDefault="00D77919" w:rsidP="00040C43">
      <w:pPr>
        <w:pStyle w:val="ListParagraph"/>
        <w:numPr>
          <w:ilvl w:val="0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Reflecting</w:t>
      </w:r>
      <w:r w:rsidR="006779BF">
        <w:rPr>
          <w:rFonts w:ascii="Calibri" w:eastAsia="Times New Roman" w:hAnsi="Calibri" w:cs="Calibri"/>
          <w:b/>
        </w:rPr>
        <w:t xml:space="preserve"> on your past experience</w:t>
      </w:r>
      <w:r w:rsidR="00A40188">
        <w:rPr>
          <w:rFonts w:ascii="Calibri" w:eastAsia="Times New Roman" w:hAnsi="Calibri" w:cs="Calibri"/>
          <w:b/>
        </w:rPr>
        <w:t>s</w:t>
      </w:r>
      <w:r w:rsidR="006779BF">
        <w:rPr>
          <w:rFonts w:ascii="Calibri" w:eastAsia="Times New Roman" w:hAnsi="Calibri" w:cs="Calibri"/>
          <w:b/>
        </w:rPr>
        <w:t>, w</w:t>
      </w:r>
      <w:r w:rsidR="00040C43" w:rsidRPr="00222D15">
        <w:rPr>
          <w:rFonts w:ascii="Calibri" w:eastAsia="Times New Roman" w:hAnsi="Calibri" w:cs="Calibri"/>
          <w:b/>
        </w:rPr>
        <w:t>h</w:t>
      </w:r>
      <w:r w:rsidR="007F64ED">
        <w:rPr>
          <w:rFonts w:ascii="Calibri" w:eastAsia="Times New Roman" w:hAnsi="Calibri" w:cs="Calibri"/>
          <w:b/>
        </w:rPr>
        <w:t xml:space="preserve">ich </w:t>
      </w:r>
      <w:r w:rsidR="00794511">
        <w:rPr>
          <w:rFonts w:ascii="Calibri" w:eastAsia="Times New Roman" w:hAnsi="Calibri" w:cs="Calibri"/>
          <w:b/>
        </w:rPr>
        <w:t xml:space="preserve">two </w:t>
      </w:r>
      <w:r w:rsidR="00040C43" w:rsidRPr="00222D15">
        <w:rPr>
          <w:rFonts w:ascii="Calibri" w:eastAsia="Times New Roman" w:hAnsi="Calibri" w:cs="Calibri"/>
          <w:b/>
        </w:rPr>
        <w:t xml:space="preserve">considerations are most important to you when deciding who you want to connect with during the </w:t>
      </w:r>
      <w:r w:rsidR="00626A93" w:rsidRPr="00222D15">
        <w:rPr>
          <w:rFonts w:ascii="Calibri" w:eastAsia="Times New Roman" w:hAnsi="Calibri" w:cs="Calibri"/>
          <w:b/>
        </w:rPr>
        <w:t>j</w:t>
      </w:r>
      <w:r w:rsidR="00040C43" w:rsidRPr="00222D15">
        <w:rPr>
          <w:rFonts w:ascii="Calibri" w:eastAsia="Times New Roman" w:hAnsi="Calibri" w:cs="Calibri"/>
          <w:b/>
        </w:rPr>
        <w:t xml:space="preserve">oint </w:t>
      </w:r>
      <w:r w:rsidR="00626A93" w:rsidRPr="00222D15">
        <w:rPr>
          <w:rFonts w:ascii="Calibri" w:eastAsia="Times New Roman" w:hAnsi="Calibri" w:cs="Calibri"/>
          <w:b/>
        </w:rPr>
        <w:t>p</w:t>
      </w:r>
      <w:r w:rsidR="00040C43" w:rsidRPr="00222D15">
        <w:rPr>
          <w:rFonts w:ascii="Calibri" w:eastAsia="Times New Roman" w:hAnsi="Calibri" w:cs="Calibri"/>
          <w:b/>
        </w:rPr>
        <w:t xml:space="preserve">eer </w:t>
      </w:r>
      <w:r w:rsidR="00626A93" w:rsidRPr="00222D15">
        <w:rPr>
          <w:rFonts w:ascii="Calibri" w:eastAsia="Times New Roman" w:hAnsi="Calibri" w:cs="Calibri"/>
          <w:b/>
        </w:rPr>
        <w:t>s</w:t>
      </w:r>
      <w:r w:rsidR="00040C43" w:rsidRPr="00222D15">
        <w:rPr>
          <w:rFonts w:ascii="Calibri" w:eastAsia="Times New Roman" w:hAnsi="Calibri" w:cs="Calibri"/>
          <w:b/>
        </w:rPr>
        <w:t xml:space="preserve">haring </w:t>
      </w:r>
      <w:r w:rsidR="00626A93" w:rsidRPr="00222D15">
        <w:rPr>
          <w:rFonts w:ascii="Calibri" w:eastAsia="Times New Roman" w:hAnsi="Calibri" w:cs="Calibri"/>
          <w:b/>
        </w:rPr>
        <w:t>session</w:t>
      </w:r>
      <w:r w:rsidR="00040C43" w:rsidRPr="00222D15">
        <w:rPr>
          <w:rFonts w:ascii="Calibri" w:eastAsia="Times New Roman" w:hAnsi="Calibri" w:cs="Calibri"/>
          <w:b/>
        </w:rPr>
        <w:t xml:space="preserve"> at the 2019 AGM?</w:t>
      </w:r>
    </w:p>
    <w:p w14:paraId="7CE03C79" w14:textId="5EDBB2F2" w:rsidR="00040C43" w:rsidRPr="00222D15" w:rsidRDefault="00040C43" w:rsidP="00040C43">
      <w:pPr>
        <w:pStyle w:val="ListParagraph"/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</w:rPr>
      </w:pPr>
      <w:r w:rsidRPr="00222D15">
        <w:rPr>
          <w:rFonts w:ascii="Calibri" w:eastAsia="Times New Roman" w:hAnsi="Calibri" w:cs="Calibri"/>
        </w:rPr>
        <w:t xml:space="preserve">Geographic </w:t>
      </w:r>
      <w:r w:rsidR="003E652D">
        <w:rPr>
          <w:rFonts w:ascii="Calibri" w:eastAsia="Times New Roman" w:hAnsi="Calibri" w:cs="Calibri"/>
        </w:rPr>
        <w:t>l</w:t>
      </w:r>
      <w:r w:rsidRPr="00222D15">
        <w:rPr>
          <w:rFonts w:ascii="Calibri" w:eastAsia="Times New Roman" w:hAnsi="Calibri" w:cs="Calibri"/>
        </w:rPr>
        <w:t>ocation</w:t>
      </w:r>
    </w:p>
    <w:p w14:paraId="417CF760" w14:textId="77777777" w:rsidR="00040C43" w:rsidRPr="00222D15" w:rsidRDefault="00040C43" w:rsidP="00040C43">
      <w:pPr>
        <w:pStyle w:val="ListParagraph"/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</w:rPr>
      </w:pPr>
      <w:r w:rsidRPr="00222D15">
        <w:rPr>
          <w:rFonts w:ascii="Calibri" w:eastAsia="Times New Roman" w:hAnsi="Calibri" w:cs="Calibri"/>
        </w:rPr>
        <w:t>Role</w:t>
      </w:r>
    </w:p>
    <w:p w14:paraId="722AFCCE" w14:textId="2D6CD41E" w:rsidR="00040C43" w:rsidRPr="00222D15" w:rsidRDefault="003E652D" w:rsidP="00040C43">
      <w:pPr>
        <w:pStyle w:val="ListParagraph"/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Home visiting model implemented</w:t>
      </w:r>
    </w:p>
    <w:p w14:paraId="7631705B" w14:textId="77777777" w:rsidR="00040C43" w:rsidRPr="00222D15" w:rsidRDefault="00040C43" w:rsidP="00040C43">
      <w:pPr>
        <w:pStyle w:val="ListParagraph"/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</w:rPr>
      </w:pPr>
      <w:r w:rsidRPr="00222D15">
        <w:rPr>
          <w:rFonts w:ascii="Calibri" w:eastAsia="Times New Roman" w:hAnsi="Calibri" w:cs="Calibri"/>
        </w:rPr>
        <w:t>Size of program</w:t>
      </w:r>
    </w:p>
    <w:p w14:paraId="61B04745" w14:textId="43125372" w:rsidR="00040C43" w:rsidRPr="00222D15" w:rsidRDefault="00040C43" w:rsidP="00040C43">
      <w:pPr>
        <w:pStyle w:val="ListParagraph"/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</w:rPr>
      </w:pPr>
      <w:r w:rsidRPr="00222D15">
        <w:rPr>
          <w:rFonts w:ascii="Calibri" w:eastAsia="Times New Roman" w:hAnsi="Calibri" w:cs="Calibri"/>
        </w:rPr>
        <w:t xml:space="preserve">States with Tribal Home Visiting </w:t>
      </w:r>
      <w:r w:rsidR="003E652D">
        <w:rPr>
          <w:rFonts w:ascii="Calibri" w:eastAsia="Times New Roman" w:hAnsi="Calibri" w:cs="Calibri"/>
        </w:rPr>
        <w:t>g</w:t>
      </w:r>
      <w:r w:rsidRPr="00222D15">
        <w:rPr>
          <w:rFonts w:ascii="Calibri" w:eastAsia="Times New Roman" w:hAnsi="Calibri" w:cs="Calibri"/>
        </w:rPr>
        <w:t>rantees</w:t>
      </w:r>
    </w:p>
    <w:p w14:paraId="42AB17C7" w14:textId="4A6FA9F1" w:rsidR="00040C43" w:rsidRPr="00222D15" w:rsidRDefault="00040C43" w:rsidP="00040C43">
      <w:pPr>
        <w:pStyle w:val="ListParagraph"/>
        <w:numPr>
          <w:ilvl w:val="1"/>
          <w:numId w:val="1"/>
        </w:numPr>
        <w:spacing w:after="240" w:line="240" w:lineRule="auto"/>
        <w:textAlignment w:val="center"/>
        <w:rPr>
          <w:rFonts w:ascii="Calibri" w:eastAsia="Times New Roman" w:hAnsi="Calibri" w:cs="Calibri"/>
        </w:rPr>
      </w:pPr>
      <w:r w:rsidRPr="00222D15">
        <w:rPr>
          <w:rFonts w:ascii="Calibri" w:eastAsia="Times New Roman" w:hAnsi="Calibri" w:cs="Calibri"/>
        </w:rPr>
        <w:t>Other (write in)</w:t>
      </w:r>
    </w:p>
    <w:p w14:paraId="38D766CE" w14:textId="77777777" w:rsidR="00040C43" w:rsidRPr="001B7979" w:rsidRDefault="00040C43" w:rsidP="00040C43">
      <w:pPr>
        <w:pStyle w:val="ListParagraph"/>
        <w:spacing w:after="240" w:line="240" w:lineRule="auto"/>
        <w:ind w:left="1440"/>
        <w:textAlignment w:val="center"/>
        <w:rPr>
          <w:rFonts w:ascii="Calibri" w:eastAsia="Times New Roman" w:hAnsi="Calibri" w:cs="Calibri"/>
          <w:color w:val="C00000"/>
          <w:sz w:val="24"/>
          <w:szCs w:val="24"/>
        </w:rPr>
      </w:pPr>
    </w:p>
    <w:p w14:paraId="1153CE55" w14:textId="29649C9C" w:rsidR="00040C43" w:rsidRPr="00626A93" w:rsidRDefault="00040C43" w:rsidP="00626A93">
      <w:pPr>
        <w:pStyle w:val="ListParagraph"/>
        <w:numPr>
          <w:ilvl w:val="0"/>
          <w:numId w:val="1"/>
        </w:numPr>
        <w:spacing w:after="60"/>
        <w:contextualSpacing w:val="0"/>
        <w:rPr>
          <w:b/>
        </w:rPr>
      </w:pPr>
      <w:r w:rsidRPr="00626A93">
        <w:rPr>
          <w:b/>
        </w:rPr>
        <w:t xml:space="preserve">Of the following topics, </w:t>
      </w:r>
      <w:r w:rsidR="00626A93" w:rsidRPr="00626A93">
        <w:rPr>
          <w:b/>
        </w:rPr>
        <w:t>which two are you most interested in discussing with your peers (i.e., smaller facilitated discussions, sharing your experience and hearing from other grantees</w:t>
      </w:r>
      <w:r w:rsidR="00222D15">
        <w:rPr>
          <w:b/>
        </w:rPr>
        <w:t>)</w:t>
      </w:r>
      <w:r w:rsidR="00626A93" w:rsidRPr="00626A93">
        <w:rPr>
          <w:b/>
        </w:rPr>
        <w:t>?</w:t>
      </w:r>
    </w:p>
    <w:p w14:paraId="0038B698" w14:textId="53239E22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 xml:space="preserve">Continuous Quality Improvement </w:t>
      </w:r>
      <w:r w:rsidR="003E652D">
        <w:t xml:space="preserve">(CQI) </w:t>
      </w:r>
      <w:r w:rsidRPr="00812810">
        <w:t>(e.g., PDSA cycles, examining processes, implementation of CQI processes, using information learned to further advance program implementation, etc.)</w:t>
      </w:r>
    </w:p>
    <w:p w14:paraId="1AC196E6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Contract and Fiscal Management (e.g., procurement process, quality assurance, policy and procedure development, allowable costs, sub-recipient monitoring)</w:t>
      </w:r>
    </w:p>
    <w:p w14:paraId="0FC6B972" w14:textId="781330F6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Dissemination (e.g., messaging and communicat</w:t>
      </w:r>
      <w:r w:rsidR="00F603AE">
        <w:t>ion</w:t>
      </w:r>
      <w:r w:rsidRPr="00812810">
        <w:t xml:space="preserve"> approaches</w:t>
      </w:r>
      <w:r w:rsidR="003E652D">
        <w:t xml:space="preserve">, </w:t>
      </w:r>
      <w:r w:rsidRPr="00812810">
        <w:t xml:space="preserve">strategies to </w:t>
      </w:r>
      <w:r w:rsidR="003E652D">
        <w:t xml:space="preserve">reach </w:t>
      </w:r>
      <w:r w:rsidRPr="00812810">
        <w:t xml:space="preserve">various stakeholders, etc.) </w:t>
      </w:r>
    </w:p>
    <w:p w14:paraId="55C4FBA4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Evaluation (e.g., design methodologies, process, implementation, disseminating and/or using evaluation findings for program improvement)</w:t>
      </w:r>
    </w:p>
    <w:p w14:paraId="00F6A962" w14:textId="3967CB60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 xml:space="preserve">Family Engagement (e.g., recruitment, enrollment, </w:t>
      </w:r>
      <w:r w:rsidR="003E652D">
        <w:t xml:space="preserve">engagement, </w:t>
      </w:r>
      <w:r w:rsidRPr="00812810">
        <w:t>family retention)</w:t>
      </w:r>
    </w:p>
    <w:p w14:paraId="11CCD02C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Model Enhancements/Adaptations (e.g., cultural and/or programmatic)</w:t>
      </w:r>
    </w:p>
    <w:p w14:paraId="795AEAF8" w14:textId="70D87725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 xml:space="preserve">Model Implementation and </w:t>
      </w:r>
      <w:r>
        <w:t>F</w:t>
      </w:r>
      <w:r w:rsidRPr="00812810">
        <w:t xml:space="preserve">idelity </w:t>
      </w:r>
      <w:r w:rsidR="00626A93">
        <w:t>(e.g., evidence based, promising practices)</w:t>
      </w:r>
    </w:p>
    <w:p w14:paraId="2FF52045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 xml:space="preserve">Performance (e.g., </w:t>
      </w:r>
      <w:r>
        <w:t xml:space="preserve">performance improvement, </w:t>
      </w:r>
      <w:r w:rsidRPr="00812810">
        <w:t>data collection, data management, federal reporting, dissemination of findings)</w:t>
      </w:r>
    </w:p>
    <w:p w14:paraId="69E3D626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Sustainability (e.g., planning process, identifying alternative funding sources, innovative sustainability strategies, partnerships, leveraging existing and new resources)</w:t>
      </w:r>
    </w:p>
    <w:p w14:paraId="649B5CE6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lastRenderedPageBreak/>
        <w:t>Systems Development/Integration (e.g., early childhood systems, advisory council, policy advancement, collective impact, leadership)</w:t>
      </w:r>
    </w:p>
    <w:p w14:paraId="3747CF61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Trauma Informed Practices (e.g., ACEs, trauma informed care, toxic stress, historical trauma)</w:t>
      </w:r>
    </w:p>
    <w:p w14:paraId="58EB7E53" w14:textId="77777777" w:rsidR="00040C43" w:rsidRPr="00812810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 xml:space="preserve">Wellness in the </w:t>
      </w:r>
      <w:r>
        <w:t>W</w:t>
      </w:r>
      <w:r w:rsidRPr="00812810">
        <w:t xml:space="preserve">ork </w:t>
      </w:r>
      <w:r>
        <w:t>P</w:t>
      </w:r>
      <w:r w:rsidRPr="00812810">
        <w:t>lace/</w:t>
      </w:r>
      <w:r>
        <w:t>S</w:t>
      </w:r>
      <w:r w:rsidRPr="00812810">
        <w:t>elf-care (e.g., reflective practice, burnout prevention, secondary trauma, time and stress management, boundary setting, staff retention)</w:t>
      </w:r>
    </w:p>
    <w:p w14:paraId="5D5A17EF" w14:textId="77777777" w:rsidR="00040C43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Workforce Development (e.g., core competencies, on-boarding, building staff capacity, hiring practices, staff retention, supervision)</w:t>
      </w:r>
    </w:p>
    <w:p w14:paraId="6455073C" w14:textId="28F74C96" w:rsidR="00040C43" w:rsidRDefault="00040C43" w:rsidP="00626A93">
      <w:pPr>
        <w:pStyle w:val="ListParagraph"/>
        <w:numPr>
          <w:ilvl w:val="0"/>
          <w:numId w:val="5"/>
        </w:numPr>
        <w:spacing w:after="120" w:line="240" w:lineRule="auto"/>
        <w:contextualSpacing w:val="0"/>
      </w:pPr>
      <w:r w:rsidRPr="00812810">
        <w:t>Other Innovative Practices (write in)</w:t>
      </w:r>
    </w:p>
    <w:p w14:paraId="3241DCDA" w14:textId="77777777" w:rsidR="00A40188" w:rsidRPr="00812810" w:rsidRDefault="00A40188" w:rsidP="00A40188">
      <w:pPr>
        <w:pStyle w:val="ListParagraph"/>
        <w:spacing w:after="120" w:line="240" w:lineRule="auto"/>
        <w:ind w:left="1440"/>
        <w:contextualSpacing w:val="0"/>
      </w:pPr>
    </w:p>
    <w:p w14:paraId="04231E83" w14:textId="77777777" w:rsidR="0016671F" w:rsidRDefault="00626A93" w:rsidP="00626A93">
      <w:pPr>
        <w:pStyle w:val="ListParagraph"/>
        <w:numPr>
          <w:ilvl w:val="0"/>
          <w:numId w:val="1"/>
        </w:numPr>
        <w:rPr>
          <w:b/>
        </w:rPr>
      </w:pPr>
      <w:r w:rsidRPr="00626A93">
        <w:rPr>
          <w:b/>
        </w:rPr>
        <w:t xml:space="preserve">What </w:t>
      </w:r>
      <w:r w:rsidR="00A40188">
        <w:rPr>
          <w:b/>
        </w:rPr>
        <w:t xml:space="preserve">priority </w:t>
      </w:r>
      <w:r w:rsidRPr="00626A93">
        <w:rPr>
          <w:b/>
        </w:rPr>
        <w:t>question(s) do you have for</w:t>
      </w:r>
      <w:r w:rsidR="00B93D77">
        <w:rPr>
          <w:b/>
        </w:rPr>
        <w:t xml:space="preserve"> other peer session attendees</w:t>
      </w:r>
      <w:r w:rsidRPr="00626A93">
        <w:rPr>
          <w:b/>
        </w:rPr>
        <w:t xml:space="preserve"> related to the topics you selected above?</w:t>
      </w:r>
    </w:p>
    <w:p w14:paraId="2DA3FFF0" w14:textId="77777777" w:rsidR="0016671F" w:rsidRDefault="0016671F" w:rsidP="0016671F">
      <w:pPr>
        <w:rPr>
          <w:b/>
        </w:rPr>
      </w:pPr>
    </w:p>
    <w:p w14:paraId="6104AE2F" w14:textId="77777777" w:rsidR="0016671F" w:rsidRDefault="0016671F" w:rsidP="0016671F">
      <w:pPr>
        <w:rPr>
          <w:b/>
        </w:rPr>
      </w:pPr>
    </w:p>
    <w:p w14:paraId="5B5572CC" w14:textId="77777777" w:rsidR="0016671F" w:rsidRDefault="0016671F" w:rsidP="0016671F">
      <w:pPr>
        <w:rPr>
          <w:b/>
        </w:rPr>
      </w:pPr>
    </w:p>
    <w:p w14:paraId="4433A74C" w14:textId="77777777" w:rsidR="0016671F" w:rsidRDefault="0016671F" w:rsidP="0016671F">
      <w:pPr>
        <w:rPr>
          <w:b/>
        </w:rPr>
      </w:pPr>
    </w:p>
    <w:p w14:paraId="5171F0DE" w14:textId="77777777" w:rsidR="0016671F" w:rsidRDefault="0016671F" w:rsidP="0016671F">
      <w:pPr>
        <w:rPr>
          <w:b/>
        </w:rPr>
      </w:pPr>
    </w:p>
    <w:p w14:paraId="729B32DB" w14:textId="77777777" w:rsidR="0016671F" w:rsidRDefault="0016671F" w:rsidP="0016671F">
      <w:pPr>
        <w:rPr>
          <w:b/>
        </w:rPr>
      </w:pPr>
    </w:p>
    <w:p w14:paraId="26233362" w14:textId="77777777" w:rsidR="0016671F" w:rsidRDefault="0016671F" w:rsidP="0016671F">
      <w:pPr>
        <w:rPr>
          <w:b/>
        </w:rPr>
      </w:pPr>
    </w:p>
    <w:p w14:paraId="0012F209" w14:textId="77777777" w:rsidR="0016671F" w:rsidRDefault="0016671F" w:rsidP="0016671F">
      <w:pPr>
        <w:rPr>
          <w:b/>
        </w:rPr>
      </w:pPr>
    </w:p>
    <w:p w14:paraId="1FF19F6A" w14:textId="77777777" w:rsidR="0016671F" w:rsidRDefault="0016671F" w:rsidP="0016671F">
      <w:pPr>
        <w:rPr>
          <w:b/>
        </w:rPr>
      </w:pPr>
    </w:p>
    <w:p w14:paraId="4CCB3633" w14:textId="77777777" w:rsidR="0016671F" w:rsidRDefault="0016671F" w:rsidP="0016671F">
      <w:pPr>
        <w:rPr>
          <w:b/>
        </w:rPr>
      </w:pPr>
    </w:p>
    <w:p w14:paraId="17E89C9E" w14:textId="77777777" w:rsidR="0016671F" w:rsidRDefault="0016671F" w:rsidP="0016671F">
      <w:pPr>
        <w:rPr>
          <w:b/>
        </w:rPr>
      </w:pPr>
    </w:p>
    <w:p w14:paraId="4422EBA6" w14:textId="77777777" w:rsidR="0016671F" w:rsidRDefault="0016671F" w:rsidP="0016671F">
      <w:pPr>
        <w:rPr>
          <w:b/>
        </w:rPr>
      </w:pPr>
    </w:p>
    <w:p w14:paraId="2C947A64" w14:textId="77777777" w:rsidR="0016671F" w:rsidRDefault="0016671F" w:rsidP="0016671F">
      <w:pPr>
        <w:rPr>
          <w:b/>
        </w:rPr>
      </w:pPr>
    </w:p>
    <w:p w14:paraId="39D09459" w14:textId="77777777" w:rsidR="0016671F" w:rsidRDefault="0016671F" w:rsidP="0016671F">
      <w:pPr>
        <w:rPr>
          <w:b/>
        </w:rPr>
      </w:pPr>
    </w:p>
    <w:p w14:paraId="21EAAE40" w14:textId="77777777" w:rsidR="0016671F" w:rsidRDefault="0016671F" w:rsidP="0016671F">
      <w:pPr>
        <w:rPr>
          <w:b/>
        </w:rPr>
      </w:pPr>
    </w:p>
    <w:p w14:paraId="774C6D5C" w14:textId="77777777" w:rsidR="0016671F" w:rsidRDefault="0016671F" w:rsidP="0016671F">
      <w:pPr>
        <w:rPr>
          <w:b/>
        </w:rPr>
      </w:pPr>
    </w:p>
    <w:p w14:paraId="56D77564" w14:textId="77777777" w:rsidR="0016671F" w:rsidRDefault="0016671F" w:rsidP="0016671F">
      <w:pPr>
        <w:rPr>
          <w:b/>
        </w:rPr>
      </w:pPr>
    </w:p>
    <w:p w14:paraId="21D8FA49" w14:textId="77777777" w:rsidR="0016671F" w:rsidRDefault="0016671F" w:rsidP="0016671F">
      <w:pPr>
        <w:rPr>
          <w:b/>
        </w:rPr>
      </w:pPr>
    </w:p>
    <w:p w14:paraId="42B23DBA" w14:textId="77777777" w:rsidR="0016671F" w:rsidRDefault="0016671F" w:rsidP="0016671F">
      <w:pPr>
        <w:rPr>
          <w:b/>
        </w:rPr>
      </w:pPr>
    </w:p>
    <w:p w14:paraId="14139196" w14:textId="4EEE898C" w:rsidR="00626A93" w:rsidRPr="0016671F" w:rsidRDefault="0016671F" w:rsidP="0016671F">
      <w:pP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FB247" wp14:editId="4705B20E">
                <wp:simplePos x="0" y="0"/>
                <wp:positionH relativeFrom="column">
                  <wp:posOffset>-20320</wp:posOffset>
                </wp:positionH>
                <wp:positionV relativeFrom="paragraph">
                  <wp:posOffset>683260</wp:posOffset>
                </wp:positionV>
                <wp:extent cx="7277100" cy="591185"/>
                <wp:effectExtent l="0" t="0" r="19050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F55E9" w14:textId="77777777" w:rsidR="0016671F" w:rsidRDefault="0016671F" w:rsidP="0016671F">
                            <w:r>
                              <w:rPr>
                                <w:i/>
                                <w:iCs/>
                              </w:rPr>
                              <w:t>An agency may not conduct or sponsor, and a person is not required to respond to, a collection of information unless it displays a currently valid OMB control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6pt;margin-top:53.8pt;width:573pt;height:46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">
                <v:textbox style="mso-fit-shape-to-text:t">
                  <w:txbxContent>
                    <w:p w14:paraId="7B1F55E9" w14:textId="77777777" w:rsidR="0016671F" w:rsidRDefault="0016671F" w:rsidP="0016671F">
                      <w:r>
                        <w:rPr>
                          <w:i/>
                          <w:iCs/>
                        </w:rPr>
                        <w:t>An agency may not conduct or sponsor, and a person is not required to respond to, a collection of information unless it displays a currently valid OMB control number.</w:t>
                      </w:r>
                    </w:p>
                  </w:txbxContent>
                </v:textbox>
              </v:shape>
            </w:pict>
          </mc:Fallback>
        </mc:AlternateContent>
      </w:r>
      <w:r w:rsidR="00626A93" w:rsidRPr="0016671F">
        <w:rPr>
          <w:b/>
        </w:rPr>
        <w:t xml:space="preserve"> </w:t>
      </w:r>
    </w:p>
    <w:sectPr w:rsidR="00626A93" w:rsidRPr="0016671F" w:rsidSect="00626A93">
      <w:headerReference w:type="default" r:id="rId8"/>
      <w:type w:val="continuous"/>
      <w:pgSz w:w="12240" w:h="15840" w:code="1"/>
      <w:pgMar w:top="576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C3A5D" w14:textId="77777777" w:rsidR="000674E6" w:rsidRDefault="000674E6" w:rsidP="00626A93">
      <w:pPr>
        <w:spacing w:after="0" w:line="240" w:lineRule="auto"/>
      </w:pPr>
      <w:r>
        <w:separator/>
      </w:r>
    </w:p>
  </w:endnote>
  <w:endnote w:type="continuationSeparator" w:id="0">
    <w:p w14:paraId="259A516E" w14:textId="77777777" w:rsidR="000674E6" w:rsidRDefault="000674E6" w:rsidP="0062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9D53D" w14:textId="77777777" w:rsidR="000674E6" w:rsidRDefault="000674E6" w:rsidP="00626A93">
      <w:pPr>
        <w:spacing w:after="0" w:line="240" w:lineRule="auto"/>
      </w:pPr>
      <w:r>
        <w:separator/>
      </w:r>
    </w:p>
  </w:footnote>
  <w:footnote w:type="continuationSeparator" w:id="0">
    <w:p w14:paraId="7F713DE8" w14:textId="77777777" w:rsidR="000674E6" w:rsidRDefault="000674E6" w:rsidP="0062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39D3" w14:textId="7D68AEBE" w:rsidR="007D4A69" w:rsidRDefault="009718B1" w:rsidP="007D4A69">
    <w:pPr>
      <w:pStyle w:val="NoSpacing"/>
      <w:jc w:val="right"/>
      <w:rPr>
        <w:b/>
        <w:sz w:val="28"/>
      </w:rPr>
    </w:pPr>
    <w:sdt>
      <w:sdtPr>
        <w:id w:val="-175758232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8FA8AB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D4A69">
      <w:t>OMB# 0970-0401; Expiration: 05/31/2021</w:t>
    </w:r>
  </w:p>
  <w:p w14:paraId="4FA492C8" w14:textId="77777777" w:rsidR="00626A93" w:rsidRDefault="00626A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094"/>
    <w:multiLevelType w:val="multilevel"/>
    <w:tmpl w:val="3DE49E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A5419D5"/>
    <w:multiLevelType w:val="hybridMultilevel"/>
    <w:tmpl w:val="8EB8A4D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845A5E"/>
    <w:multiLevelType w:val="hybridMultilevel"/>
    <w:tmpl w:val="FE22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447B7"/>
    <w:multiLevelType w:val="hybridMultilevel"/>
    <w:tmpl w:val="0888AA3A"/>
    <w:lvl w:ilvl="0" w:tplc="11184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D0EAB"/>
    <w:multiLevelType w:val="hybridMultilevel"/>
    <w:tmpl w:val="D4704D4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43"/>
    <w:rsid w:val="00000D12"/>
    <w:rsid w:val="00040C43"/>
    <w:rsid w:val="000674E6"/>
    <w:rsid w:val="00077296"/>
    <w:rsid w:val="0009534A"/>
    <w:rsid w:val="0016671F"/>
    <w:rsid w:val="00222D15"/>
    <w:rsid w:val="002837A3"/>
    <w:rsid w:val="00305D2B"/>
    <w:rsid w:val="003B4A80"/>
    <w:rsid w:val="003E652D"/>
    <w:rsid w:val="0056598B"/>
    <w:rsid w:val="00626A93"/>
    <w:rsid w:val="006779BF"/>
    <w:rsid w:val="0068425C"/>
    <w:rsid w:val="00794334"/>
    <w:rsid w:val="00794511"/>
    <w:rsid w:val="007D4A69"/>
    <w:rsid w:val="007F64ED"/>
    <w:rsid w:val="008E45DF"/>
    <w:rsid w:val="009718B1"/>
    <w:rsid w:val="00A31787"/>
    <w:rsid w:val="00A40188"/>
    <w:rsid w:val="00B825BB"/>
    <w:rsid w:val="00B93D77"/>
    <w:rsid w:val="00BB7C5C"/>
    <w:rsid w:val="00D00FA2"/>
    <w:rsid w:val="00D47C53"/>
    <w:rsid w:val="00D77919"/>
    <w:rsid w:val="00DA25DD"/>
    <w:rsid w:val="00DD26FA"/>
    <w:rsid w:val="00DE4AB2"/>
    <w:rsid w:val="00F603AE"/>
    <w:rsid w:val="00F67778"/>
    <w:rsid w:val="00F7266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1DD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C43"/>
    <w:pPr>
      <w:ind w:left="720"/>
      <w:contextualSpacing/>
    </w:pPr>
  </w:style>
  <w:style w:type="table" w:styleId="TableGrid">
    <w:name w:val="Table Grid"/>
    <w:basedOn w:val="TableNormal"/>
    <w:uiPriority w:val="39"/>
    <w:rsid w:val="0004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A93"/>
  </w:style>
  <w:style w:type="paragraph" w:styleId="Footer">
    <w:name w:val="footer"/>
    <w:basedOn w:val="Normal"/>
    <w:link w:val="FooterChar"/>
    <w:uiPriority w:val="99"/>
    <w:unhideWhenUsed/>
    <w:rsid w:val="0062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A93"/>
  </w:style>
  <w:style w:type="paragraph" w:styleId="BalloonText">
    <w:name w:val="Balloon Text"/>
    <w:basedOn w:val="Normal"/>
    <w:link w:val="BalloonTextChar"/>
    <w:uiPriority w:val="99"/>
    <w:semiHidden/>
    <w:unhideWhenUsed/>
    <w:rsid w:val="003E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4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5DF"/>
    <w:rPr>
      <w:b/>
      <w:bCs/>
      <w:sz w:val="20"/>
      <w:szCs w:val="20"/>
    </w:rPr>
  </w:style>
  <w:style w:type="paragraph" w:styleId="NoSpacing">
    <w:name w:val="No Spacing"/>
    <w:uiPriority w:val="1"/>
    <w:qFormat/>
    <w:rsid w:val="007D4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C43"/>
    <w:pPr>
      <w:ind w:left="720"/>
      <w:contextualSpacing/>
    </w:pPr>
  </w:style>
  <w:style w:type="table" w:styleId="TableGrid">
    <w:name w:val="Table Grid"/>
    <w:basedOn w:val="TableNormal"/>
    <w:uiPriority w:val="39"/>
    <w:rsid w:val="0004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A93"/>
  </w:style>
  <w:style w:type="paragraph" w:styleId="Footer">
    <w:name w:val="footer"/>
    <w:basedOn w:val="Normal"/>
    <w:link w:val="FooterChar"/>
    <w:uiPriority w:val="99"/>
    <w:unhideWhenUsed/>
    <w:rsid w:val="0062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A93"/>
  </w:style>
  <w:style w:type="paragraph" w:styleId="BalloonText">
    <w:name w:val="Balloon Text"/>
    <w:basedOn w:val="Normal"/>
    <w:link w:val="BalloonTextChar"/>
    <w:uiPriority w:val="99"/>
    <w:semiHidden/>
    <w:unhideWhenUsed/>
    <w:rsid w:val="003E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4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5DF"/>
    <w:rPr>
      <w:b/>
      <w:bCs/>
      <w:sz w:val="20"/>
      <w:szCs w:val="20"/>
    </w:rPr>
  </w:style>
  <w:style w:type="paragraph" w:styleId="NoSpacing">
    <w:name w:val="No Spacing"/>
    <w:uiPriority w:val="1"/>
    <w:qFormat/>
    <w:rsid w:val="007D4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Bradley</dc:creator>
  <cp:keywords/>
  <dc:description/>
  <cp:lastModifiedBy>SYSTEM</cp:lastModifiedBy>
  <cp:revision>2</cp:revision>
  <dcterms:created xsi:type="dcterms:W3CDTF">2018-10-18T21:09:00Z</dcterms:created>
  <dcterms:modified xsi:type="dcterms:W3CDTF">2018-10-18T21:09:00Z</dcterms:modified>
</cp:coreProperties>
</file>