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66397" w:rsidR="005E714A" w:rsidP="00F06866" w:rsidRDefault="00F06866" w14:paraId="107C857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Pr="00566397">
        <w:rPr>
          <w:sz w:val="28"/>
        </w:rPr>
        <w:t>(OMB Control Number:</w:t>
      </w:r>
      <w:r w:rsidRPr="00566397" w:rsidR="00DD6E63">
        <w:rPr>
          <w:sz w:val="28"/>
        </w:rPr>
        <w:t xml:space="preserve"> 0970-0401</w:t>
      </w:r>
      <w:r w:rsidRPr="00566397">
        <w:rPr>
          <w:sz w:val="28"/>
        </w:rPr>
        <w:t>)</w:t>
      </w:r>
    </w:p>
    <w:p w:rsidRPr="009B3E65" w:rsidR="00E50293" w:rsidP="009B3E65" w:rsidRDefault="00077598" w14:paraId="1419691F" w14:textId="24C8EFF3">
      <w:r>
        <w:rPr>
          <w:b/>
          <w:noProof/>
        </w:rPr>
        <w:pict w14:anchorId="7B4731BA">
          <v:line id="_x0000_s1027" style="position:absolute;z-index:251657216" o:allowincell="f" strokeweight="1.5pt" from="0,0" to="468pt,0"/>
        </w:pict>
      </w:r>
      <w:r w:rsidRPr="00566397" w:rsidR="005E714A">
        <w:rPr>
          <w:b/>
        </w:rPr>
        <w:t>TITLE OF INFORMATION COLLECTION:</w:t>
      </w:r>
      <w:r w:rsidRPr="00566397" w:rsidR="005E714A">
        <w:t xml:space="preserve">  </w:t>
      </w:r>
      <w:r w:rsidRPr="00566397" w:rsidR="007A2B14">
        <w:t>Web Meeting</w:t>
      </w:r>
      <w:r w:rsidR="00566397">
        <w:t>s</w:t>
      </w:r>
      <w:r w:rsidRPr="00566397" w:rsidR="007A2B14">
        <w:t xml:space="preserve"> of </w:t>
      </w:r>
      <w:r w:rsidRPr="00566397" w:rsidR="00550156">
        <w:t xml:space="preserve">Child Care Policy Research Partnership </w:t>
      </w:r>
      <w:r w:rsidRPr="00566397" w:rsidR="0027654D">
        <w:t>-</w:t>
      </w:r>
      <w:r w:rsidRPr="00566397" w:rsidR="009B3E65">
        <w:t xml:space="preserve"> </w:t>
      </w:r>
      <w:r w:rsidR="00566397">
        <w:t>Participant Feedback</w:t>
      </w:r>
    </w:p>
    <w:p w:rsidR="005E714A" w:rsidRDefault="005E714A" w14:paraId="2DE28EE6" w14:textId="77777777"/>
    <w:p w:rsidR="001B0AAA" w:rsidP="00143DF2" w:rsidRDefault="00F15956" w14:paraId="6790CFB7" w14:textId="73CC3560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9E4AAF">
        <w:t xml:space="preserve">The purpose of this </w:t>
      </w:r>
      <w:r w:rsidR="001848CF">
        <w:t xml:space="preserve">voluntary </w:t>
      </w:r>
      <w:r w:rsidR="00F1514C">
        <w:t xml:space="preserve">collection </w:t>
      </w:r>
      <w:r w:rsidR="009E4AAF">
        <w:t>is to</w:t>
      </w:r>
      <w:r w:rsidRPr="009E4AAF" w:rsidR="009B3E65">
        <w:t xml:space="preserve"> solicit feedback from</w:t>
      </w:r>
      <w:r w:rsidR="00E663D0">
        <w:t xml:space="preserve"> </w:t>
      </w:r>
      <w:r w:rsidR="00AB684E">
        <w:t xml:space="preserve">participants in the </w:t>
      </w:r>
      <w:r w:rsidR="00550156">
        <w:t>Child Care Policy Research Partnership</w:t>
      </w:r>
      <w:r w:rsidR="003319E7">
        <w:t xml:space="preserve"> monthly</w:t>
      </w:r>
      <w:r w:rsidR="00550156">
        <w:t xml:space="preserve"> </w:t>
      </w:r>
      <w:r w:rsidR="003319E7">
        <w:t>virtual web meetings</w:t>
      </w:r>
      <w:r w:rsidR="007A2B14">
        <w:t xml:space="preserve">. </w:t>
      </w:r>
      <w:r w:rsidR="009E4AAF">
        <w:t xml:space="preserve">This feedback </w:t>
      </w:r>
      <w:r w:rsidR="001848CF">
        <w:t xml:space="preserve">will help the government understand the </w:t>
      </w:r>
      <w:r w:rsidR="00DD6E63">
        <w:t xml:space="preserve">grantees’ </w:t>
      </w:r>
      <w:r w:rsidR="001848CF">
        <w:t xml:space="preserve">preferences and </w:t>
      </w:r>
      <w:r w:rsidR="009E4AAF">
        <w:t>w</w:t>
      </w:r>
      <w:r w:rsidR="001E3CB0">
        <w:t>ill</w:t>
      </w:r>
      <w:r w:rsidR="009E4AAF">
        <w:t xml:space="preserve"> be used to improve </w:t>
      </w:r>
      <w:r w:rsidR="00DC3AFA">
        <w:t>service delivery</w:t>
      </w:r>
      <w:r w:rsidR="003319E7">
        <w:t>.</w:t>
      </w:r>
    </w:p>
    <w:p w:rsidR="00C8488C" w:rsidRDefault="00C8488C" w14:paraId="72D4A87F" w14:textId="77777777"/>
    <w:p w:rsidRPr="00434E33" w:rsidR="00434E33" w:rsidP="00434E33" w:rsidRDefault="00434E33" w14:paraId="6351028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1E3CB0" w14:paraId="35DBC326" w14:textId="77777777">
      <w:r>
        <w:t>Respondents will be</w:t>
      </w:r>
      <w:r w:rsidRPr="00E663D0" w:rsidR="00E663D0">
        <w:t xml:space="preserve"> </w:t>
      </w:r>
      <w:r w:rsidR="007D6BC9">
        <w:t>r</w:t>
      </w:r>
      <w:r w:rsidR="00E663D0">
        <w:t xml:space="preserve">epresentatives from the </w:t>
      </w:r>
      <w:r w:rsidR="00550156">
        <w:t xml:space="preserve">eleven states and research organizations with Child Care Policy Research Partnership Grants </w:t>
      </w:r>
      <w:r w:rsidR="003319E7">
        <w:t>who attended monthly virtual web meetings</w:t>
      </w:r>
      <w:r w:rsidR="00E663D0">
        <w:t xml:space="preserve">. </w:t>
      </w:r>
    </w:p>
    <w:p w:rsidR="00E26329" w:rsidRDefault="00E26329" w14:paraId="4ADA602C" w14:textId="77777777">
      <w:pPr>
        <w:rPr>
          <w:b/>
        </w:rPr>
      </w:pPr>
    </w:p>
    <w:p w:rsidRPr="00F06866" w:rsidR="00F06866" w:rsidRDefault="00F06866" w14:paraId="36A849E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1272B0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6AABA2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A1EE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EB3774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5F4B3B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79F5F2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81235A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DA23E3B" w14:textId="77777777">
      <w:pPr>
        <w:rPr>
          <w:sz w:val="16"/>
          <w:szCs w:val="16"/>
        </w:rPr>
      </w:pPr>
    </w:p>
    <w:p w:rsidRPr="009C13B9" w:rsidR="008101A5" w:rsidP="008101A5" w:rsidRDefault="008101A5" w14:paraId="043A5E8A" w14:textId="77777777">
      <w:r>
        <w:t xml:space="preserve">I certify the following to be true: </w:t>
      </w:r>
    </w:p>
    <w:p w:rsidR="008101A5" w:rsidP="008101A5" w:rsidRDefault="008101A5" w14:paraId="4E49866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5B63F6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BAB941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5DBE7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761331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6F22BB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382BE1B" w14:textId="77777777"/>
    <w:p w:rsidR="009C13B9" w:rsidP="003675F2" w:rsidRDefault="009C13B9" w14:paraId="19C3CA02" w14:textId="77777777">
      <w:pPr>
        <w:ind w:left="720" w:hanging="720"/>
      </w:pPr>
      <w:r>
        <w:t>Name:</w:t>
      </w:r>
      <w:r w:rsidR="0027654D">
        <w:t xml:space="preserve"> </w:t>
      </w:r>
      <w:r w:rsidRPr="003675F2" w:rsidR="00184560">
        <w:rPr>
          <w:u w:val="single"/>
        </w:rPr>
        <w:t>Sarah Blankenship, Child Care Program Specialist, ACF Office of Planning, Research, and Evaluation</w:t>
      </w:r>
    </w:p>
    <w:p w:rsidR="009C13B9" w:rsidP="009C13B9" w:rsidRDefault="009C13B9" w14:paraId="07296B0C" w14:textId="77777777">
      <w:pPr>
        <w:pStyle w:val="ListParagraph"/>
        <w:ind w:left="360"/>
      </w:pPr>
    </w:p>
    <w:p w:rsidR="009C13B9" w:rsidP="009C13B9" w:rsidRDefault="009C13B9" w14:paraId="5AFC674D" w14:textId="77777777">
      <w:r>
        <w:t>To assist review, please provide answers to the following question:</w:t>
      </w:r>
    </w:p>
    <w:p w:rsidR="009C13B9" w:rsidP="009C13B9" w:rsidRDefault="009C13B9" w14:paraId="2013DACD" w14:textId="77777777">
      <w:pPr>
        <w:pStyle w:val="ListParagraph"/>
        <w:ind w:left="360"/>
      </w:pPr>
    </w:p>
    <w:p w:rsidRPr="00C86E91" w:rsidR="009C13B9" w:rsidP="00C86E91" w:rsidRDefault="00C86E91" w14:paraId="34BDBE8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E43ACB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FA1EE0">
        <w:t>X</w:t>
      </w:r>
      <w:r w:rsidR="009239AA">
        <w:t xml:space="preserve">]  No </w:t>
      </w:r>
    </w:p>
    <w:p w:rsidR="00C86E91" w:rsidP="00C86E91" w:rsidRDefault="009C13B9" w14:paraId="3544E61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2F3C718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3CDCFC99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4D3534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A2E682A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FA1EE0">
        <w:t>X</w:t>
      </w:r>
      <w:r>
        <w:t xml:space="preserve">] No  </w:t>
      </w:r>
    </w:p>
    <w:p w:rsidR="00C86E91" w:rsidRDefault="00C86E91" w14:paraId="215EF4E4" w14:textId="77777777">
      <w:pPr>
        <w:rPr>
          <w:b/>
        </w:rPr>
      </w:pPr>
    </w:p>
    <w:p w:rsidR="00077598" w:rsidP="003675F2" w:rsidRDefault="00077598" w14:paraId="1EF5E1FD" w14:textId="77777777">
      <w:pPr>
        <w:spacing w:after="120"/>
        <w:rPr>
          <w:b/>
        </w:rPr>
      </w:pPr>
    </w:p>
    <w:p w:rsidR="005E714A" w:rsidP="003675F2" w:rsidRDefault="005E714A" w14:paraId="52E59C4E" w14:textId="077141CC">
      <w:pPr>
        <w:spacing w:after="120"/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566397" w:rsidP="00C86E91" w:rsidRDefault="00566397" w14:paraId="4DAA2F22" w14:textId="77777777">
      <w:pPr>
        <w:rPr>
          <w:i/>
        </w:rPr>
      </w:pPr>
      <w:r w:rsidRPr="00F330AB">
        <w:rPr>
          <w:bCs/>
        </w:rPr>
        <w:t xml:space="preserve">We plan to administer the poll up to three times over the course of 12 months.  The </w:t>
      </w:r>
      <w:r>
        <w:rPr>
          <w:bCs/>
        </w:rPr>
        <w:t xml:space="preserve">list of topics provided in the survey document </w:t>
      </w:r>
      <w:r w:rsidRPr="00F330AB">
        <w:rPr>
          <w:bCs/>
        </w:rPr>
        <w:t>reflects the range of possible response options for the poll</w:t>
      </w:r>
      <w:r>
        <w:rPr>
          <w:bCs/>
        </w:rPr>
        <w:t>s</w:t>
      </w:r>
      <w:r w:rsidRPr="00F330AB">
        <w:rPr>
          <w:bCs/>
        </w:rPr>
        <w:t xml:space="preserve">. We plan to offer between 5 and </w:t>
      </w:r>
      <w:r>
        <w:rPr>
          <w:bCs/>
        </w:rPr>
        <w:t>9</w:t>
      </w:r>
      <w:r w:rsidRPr="00F330AB">
        <w:rPr>
          <w:bCs/>
        </w:rPr>
        <w:t xml:space="preserve"> response selections each time, with up to </w:t>
      </w:r>
      <w:r>
        <w:rPr>
          <w:bCs/>
        </w:rPr>
        <w:t>4</w:t>
      </w:r>
      <w:r w:rsidRPr="00F330AB">
        <w:rPr>
          <w:bCs/>
        </w:rPr>
        <w:t xml:space="preserve"> new topics included in each poll. The new topics will be identified based on grantee </w:t>
      </w:r>
      <w:r>
        <w:rPr>
          <w:bCs/>
        </w:rPr>
        <w:t>feedback.</w:t>
      </w:r>
    </w:p>
    <w:p w:rsidRPr="006832D9" w:rsidR="006832D9" w:rsidP="00F3170F" w:rsidRDefault="006832D9" w14:paraId="14DEFA2E" w14:textId="77777777">
      <w:pPr>
        <w:keepNext/>
        <w:keepLines/>
        <w:rPr>
          <w:b/>
        </w:rPr>
      </w:pPr>
    </w:p>
    <w:tbl>
      <w:tblPr>
        <w:tblW w:w="10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530"/>
        <w:gridCol w:w="1710"/>
        <w:gridCol w:w="1620"/>
        <w:gridCol w:w="1350"/>
      </w:tblGrid>
      <w:tr w:rsidR="006951A6" w:rsidTr="003675F2" w14:paraId="7B5D0366" w14:textId="77777777">
        <w:trPr>
          <w:trHeight w:val="274"/>
        </w:trPr>
        <w:tc>
          <w:tcPr>
            <w:tcW w:w="4428" w:type="dxa"/>
          </w:tcPr>
          <w:p w:rsidRPr="0001027E" w:rsidR="006951A6" w:rsidP="00C8488C" w:rsidRDefault="006951A6" w14:paraId="49306D7C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6951A6" w:rsidP="00843796" w:rsidRDefault="006951A6" w14:paraId="61E4FF6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6951A6" w:rsidP="00843796" w:rsidRDefault="006951A6" w14:paraId="29278FC1" w14:textId="77777777">
            <w:pPr>
              <w:rPr>
                <w:b/>
              </w:rPr>
            </w:pPr>
            <w:r>
              <w:rPr>
                <w:b/>
              </w:rPr>
              <w:t># of Responses per Respondent</w:t>
            </w:r>
          </w:p>
        </w:tc>
        <w:tc>
          <w:tcPr>
            <w:tcW w:w="1620" w:type="dxa"/>
          </w:tcPr>
          <w:p w:rsidRPr="0001027E" w:rsidR="006951A6" w:rsidP="00843796" w:rsidRDefault="006951A6" w14:paraId="6DC2977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Pr="0001027E" w:rsidR="006951A6" w:rsidP="00843796" w:rsidRDefault="006951A6" w14:paraId="5D39541F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6951A6" w:rsidTr="003675F2" w14:paraId="18842525" w14:textId="77777777">
        <w:trPr>
          <w:trHeight w:val="274"/>
        </w:trPr>
        <w:tc>
          <w:tcPr>
            <w:tcW w:w="4428" w:type="dxa"/>
          </w:tcPr>
          <w:p w:rsidR="006951A6" w:rsidP="00843796" w:rsidRDefault="006951A6" w14:paraId="3A584D9A" w14:textId="77777777">
            <w:r>
              <w:t>3 - State/Territory Child Care Policy Research Partnership Team Members (State, local, or tribal government)</w:t>
            </w:r>
          </w:p>
        </w:tc>
        <w:tc>
          <w:tcPr>
            <w:tcW w:w="1530" w:type="dxa"/>
          </w:tcPr>
          <w:p w:rsidRPr="0027654D" w:rsidR="006951A6" w:rsidP="009267D0" w:rsidRDefault="006951A6" w14:paraId="68A5D600" w14:textId="77777777">
            <w:r>
              <w:t>10</w:t>
            </w:r>
          </w:p>
        </w:tc>
        <w:tc>
          <w:tcPr>
            <w:tcW w:w="1710" w:type="dxa"/>
          </w:tcPr>
          <w:p w:rsidR="006951A6" w:rsidP="00843796" w:rsidRDefault="006951A6" w14:paraId="3D0F9BA9" w14:textId="77777777">
            <w:r>
              <w:t>3</w:t>
            </w:r>
          </w:p>
        </w:tc>
        <w:tc>
          <w:tcPr>
            <w:tcW w:w="1620" w:type="dxa"/>
          </w:tcPr>
          <w:p w:rsidR="006951A6" w:rsidP="00843796" w:rsidRDefault="006951A6" w14:paraId="1AD37E2F" w14:textId="77777777">
            <w:r>
              <w:t>1 minute</w:t>
            </w:r>
          </w:p>
        </w:tc>
        <w:tc>
          <w:tcPr>
            <w:tcW w:w="1350" w:type="dxa"/>
          </w:tcPr>
          <w:p w:rsidR="006951A6" w:rsidP="00843796" w:rsidRDefault="006951A6" w14:paraId="3E9C981B" w14:textId="77777777">
            <w:r>
              <w:t>.5 hours</w:t>
            </w:r>
          </w:p>
        </w:tc>
      </w:tr>
      <w:tr w:rsidR="006951A6" w:rsidTr="003675F2" w14:paraId="2C29DD0E" w14:textId="77777777">
        <w:trPr>
          <w:trHeight w:val="274"/>
        </w:trPr>
        <w:tc>
          <w:tcPr>
            <w:tcW w:w="4428" w:type="dxa"/>
          </w:tcPr>
          <w:p w:rsidR="006951A6" w:rsidP="00663D1C" w:rsidRDefault="006951A6" w14:paraId="2091AE0C" w14:textId="77777777">
            <w:r>
              <w:t>2- State/Territory Child Care Policy Research Partnership Project Team Members (Private sector)</w:t>
            </w:r>
          </w:p>
        </w:tc>
        <w:tc>
          <w:tcPr>
            <w:tcW w:w="1530" w:type="dxa"/>
          </w:tcPr>
          <w:p w:rsidR="006951A6" w:rsidP="009267D0" w:rsidRDefault="006951A6" w14:paraId="0FCEBF48" w14:textId="77777777">
            <w:r>
              <w:t>30</w:t>
            </w:r>
          </w:p>
        </w:tc>
        <w:tc>
          <w:tcPr>
            <w:tcW w:w="1710" w:type="dxa"/>
          </w:tcPr>
          <w:p w:rsidR="006951A6" w:rsidP="00843796" w:rsidRDefault="006951A6" w14:paraId="098CD41F" w14:textId="77777777">
            <w:r>
              <w:t>3</w:t>
            </w:r>
          </w:p>
        </w:tc>
        <w:tc>
          <w:tcPr>
            <w:tcW w:w="1620" w:type="dxa"/>
          </w:tcPr>
          <w:p w:rsidR="006951A6" w:rsidP="00843796" w:rsidRDefault="006951A6" w14:paraId="7AB26E1E" w14:textId="77777777">
            <w:r>
              <w:t>1 minute</w:t>
            </w:r>
          </w:p>
        </w:tc>
        <w:tc>
          <w:tcPr>
            <w:tcW w:w="1350" w:type="dxa"/>
          </w:tcPr>
          <w:p w:rsidR="006951A6" w:rsidP="00843796" w:rsidRDefault="006951A6" w14:paraId="2A377254" w14:textId="77777777">
            <w:r>
              <w:t>1.5 hours</w:t>
            </w:r>
          </w:p>
        </w:tc>
      </w:tr>
      <w:tr w:rsidR="006951A6" w:rsidTr="003675F2" w14:paraId="418550D8" w14:textId="77777777">
        <w:trPr>
          <w:trHeight w:val="289"/>
        </w:trPr>
        <w:tc>
          <w:tcPr>
            <w:tcW w:w="4428" w:type="dxa"/>
          </w:tcPr>
          <w:p w:rsidRPr="0001027E" w:rsidR="006951A6" w:rsidP="00843796" w:rsidRDefault="006951A6" w14:paraId="5D122213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681DD6" w:rsidR="006951A6" w:rsidP="00843796" w:rsidRDefault="006951A6" w14:paraId="1BB21164" w14:textId="77777777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10" w:type="dxa"/>
          </w:tcPr>
          <w:p w:rsidR="006951A6" w:rsidP="00843796" w:rsidRDefault="006951A6" w14:paraId="1951DEAE" w14:textId="7777777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0" w:type="dxa"/>
          </w:tcPr>
          <w:p w:rsidRPr="00681DD6" w:rsidR="006951A6" w:rsidP="00843796" w:rsidRDefault="006951A6" w14:paraId="74D87946" w14:textId="77777777">
            <w:pPr>
              <w:rPr>
                <w:b/>
              </w:rPr>
            </w:pPr>
            <w:r>
              <w:rPr>
                <w:b/>
              </w:rPr>
              <w:t>1 minutes</w:t>
            </w:r>
          </w:p>
        </w:tc>
        <w:tc>
          <w:tcPr>
            <w:tcW w:w="1350" w:type="dxa"/>
          </w:tcPr>
          <w:p w:rsidRPr="0001027E" w:rsidR="006951A6" w:rsidP="00843796" w:rsidRDefault="006951A6" w14:paraId="2FB157E2" w14:textId="77777777">
            <w:pPr>
              <w:rPr>
                <w:b/>
              </w:rPr>
            </w:pPr>
            <w:r>
              <w:rPr>
                <w:b/>
              </w:rPr>
              <w:t>2.0 hours</w:t>
            </w:r>
          </w:p>
        </w:tc>
      </w:tr>
    </w:tbl>
    <w:p w:rsidR="00F3170F" w:rsidP="00F3170F" w:rsidRDefault="00F3170F" w14:paraId="327B3CD8" w14:textId="77777777"/>
    <w:p w:rsidR="007A2B14" w:rsidRDefault="007A2B14" w14:paraId="3CDA0429" w14:textId="77777777">
      <w:pPr>
        <w:rPr>
          <w:b/>
        </w:rPr>
      </w:pPr>
    </w:p>
    <w:p w:rsidR="005E714A" w:rsidRDefault="001C39F7" w14:paraId="12DE5CA2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is_</w:t>
      </w:r>
      <w:r w:rsidRPr="00077598" w:rsidR="00D15C63">
        <w:rPr>
          <w:u w:val="single"/>
        </w:rPr>
        <w:t>$</w:t>
      </w:r>
      <w:r w:rsidRPr="00077598" w:rsidR="007A2B14">
        <w:rPr>
          <w:u w:val="single"/>
        </w:rPr>
        <w:t>600</w:t>
      </w:r>
      <w:r w:rsidR="00C86E91">
        <w:t>_</w:t>
      </w:r>
      <w:r w:rsidR="00EA7CAA">
        <w:t>.</w:t>
      </w:r>
    </w:p>
    <w:p w:rsidR="00ED6492" w:rsidRDefault="00ED6492" w14:paraId="77946E1E" w14:textId="77777777">
      <w:pPr>
        <w:rPr>
          <w:b/>
          <w:bCs/>
          <w:u w:val="single"/>
        </w:rPr>
      </w:pPr>
    </w:p>
    <w:p w:rsidR="0069403B" w:rsidP="00F06866" w:rsidRDefault="00ED6492" w14:paraId="145168B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22BED9C" w14:textId="77777777">
      <w:pPr>
        <w:rPr>
          <w:b/>
        </w:rPr>
      </w:pPr>
    </w:p>
    <w:p w:rsidR="00F06866" w:rsidP="00F06866" w:rsidRDefault="00636621" w14:paraId="3A47301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80BF76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B684E">
        <w:t>[X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5E202F72" w14:textId="77777777">
      <w:pPr>
        <w:pStyle w:val="ListParagraph"/>
      </w:pPr>
    </w:p>
    <w:p w:rsidR="00636621" w:rsidP="001B0AAA" w:rsidRDefault="00636621" w14:paraId="13C90541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1DB441D" w14:textId="77777777">
      <w:pPr>
        <w:pStyle w:val="ListParagraph"/>
      </w:pPr>
    </w:p>
    <w:p w:rsidR="00AB684E" w:rsidP="00A403BB" w:rsidRDefault="00AB684E" w14:paraId="73D0DA88" w14:textId="77777777">
      <w:pPr>
        <w:pStyle w:val="ListParagraph"/>
      </w:pPr>
      <w:r>
        <w:t>The universe of potential respondents is the list of state</w:t>
      </w:r>
      <w:r w:rsidR="00550156">
        <w:t xml:space="preserve"> and research organization</w:t>
      </w:r>
      <w:r>
        <w:t xml:space="preserve"> project team members </w:t>
      </w:r>
      <w:r w:rsidR="003319E7">
        <w:t>who attended monthly web meetings</w:t>
      </w:r>
      <w:r>
        <w:t>.  We will survey the full universe so do not have a sampling plan.</w:t>
      </w:r>
    </w:p>
    <w:p w:rsidR="00A403BB" w:rsidP="00A403BB" w:rsidRDefault="00A403BB" w14:paraId="2E5C96FB" w14:textId="77777777"/>
    <w:p w:rsidR="00A403BB" w:rsidP="00A403BB" w:rsidRDefault="00A403BB" w14:paraId="3118F38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5433B7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F4C16C6" w14:textId="77777777">
      <w:pPr>
        <w:ind w:left="720"/>
      </w:pPr>
      <w:r>
        <w:t>[</w:t>
      </w:r>
      <w:proofErr w:type="gramStart"/>
      <w:r w:rsidR="003319E7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451270A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6F78EF37" w14:textId="77777777">
      <w:pPr>
        <w:ind w:left="720"/>
      </w:pPr>
      <w:proofErr w:type="gramStart"/>
      <w:r>
        <w:t>[</w:t>
      </w:r>
      <w:r w:rsidR="003319E7">
        <w:t xml:space="preserve">  </w:t>
      </w:r>
      <w:r>
        <w:t>]</w:t>
      </w:r>
      <w:proofErr w:type="gramEnd"/>
      <w:r>
        <w:t xml:space="preserve"> In-person</w:t>
      </w:r>
      <w:r>
        <w:tab/>
      </w:r>
    </w:p>
    <w:p w:rsidR="001B0AAA" w:rsidP="001B0AAA" w:rsidRDefault="00A403BB" w14:paraId="0D7DF96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4D6D2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30655E2E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FA1EE0">
        <w:t xml:space="preserve">ilitators be used?  </w:t>
      </w:r>
      <w:proofErr w:type="gramStart"/>
      <w:r w:rsidR="00FA1EE0">
        <w:t>[  ]</w:t>
      </w:r>
      <w:proofErr w:type="gramEnd"/>
      <w:r w:rsidR="00FA1EE0">
        <w:t xml:space="preserve"> Yes [</w:t>
      </w:r>
      <w:r w:rsidR="003319E7">
        <w:t>x</w:t>
      </w:r>
      <w:r>
        <w:t>] No</w:t>
      </w:r>
    </w:p>
    <w:p w:rsidR="00F24CFC" w:rsidP="00F24CFC" w:rsidRDefault="00F24CFC" w14:paraId="3BDACD06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53F82F8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077598" w:rsidRDefault="005E714A" w14:paraId="18C93D73" w14:textId="0B1E8640">
      <w:pPr>
        <w:pStyle w:val="Heading2"/>
        <w:tabs>
          <w:tab w:val="left" w:pos="900"/>
        </w:tabs>
        <w:ind w:right="-180"/>
        <w:jc w:val="left"/>
      </w:pPr>
      <w:bookmarkStart w:name="_GoBack" w:id="0"/>
      <w:bookmarkEnd w:id="0"/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1D3F0" w14:textId="77777777" w:rsidR="00C75C15" w:rsidRDefault="00C75C15">
      <w:r>
        <w:separator/>
      </w:r>
    </w:p>
  </w:endnote>
  <w:endnote w:type="continuationSeparator" w:id="0">
    <w:p w14:paraId="6062AB26" w14:textId="77777777" w:rsidR="00C75C15" w:rsidRDefault="00C7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A5F42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832F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237E2" w14:textId="77777777" w:rsidR="00C75C15" w:rsidRDefault="00C75C15">
      <w:r>
        <w:separator/>
      </w:r>
    </w:p>
  </w:footnote>
  <w:footnote w:type="continuationSeparator" w:id="0">
    <w:p w14:paraId="4AEEFFF3" w14:textId="77777777" w:rsidR="00C75C15" w:rsidRDefault="00C75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96B5F"/>
    <w:multiLevelType w:val="hybridMultilevel"/>
    <w:tmpl w:val="D3D649F4"/>
    <w:lvl w:ilvl="0" w:tplc="2CAE5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3342B"/>
    <w:multiLevelType w:val="hybridMultilevel"/>
    <w:tmpl w:val="1C88DAEE"/>
    <w:lvl w:ilvl="0" w:tplc="D0340F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3DDA"/>
    <w:rsid w:val="00041714"/>
    <w:rsid w:val="00047A64"/>
    <w:rsid w:val="00067329"/>
    <w:rsid w:val="00067A0F"/>
    <w:rsid w:val="0007383E"/>
    <w:rsid w:val="00077598"/>
    <w:rsid w:val="000A3DFE"/>
    <w:rsid w:val="000B2527"/>
    <w:rsid w:val="000B2838"/>
    <w:rsid w:val="000B2956"/>
    <w:rsid w:val="000D2BB2"/>
    <w:rsid w:val="000D44CA"/>
    <w:rsid w:val="000E200B"/>
    <w:rsid w:val="000F68BE"/>
    <w:rsid w:val="0010459B"/>
    <w:rsid w:val="00117D26"/>
    <w:rsid w:val="00143DF2"/>
    <w:rsid w:val="00184560"/>
    <w:rsid w:val="001848CF"/>
    <w:rsid w:val="00185387"/>
    <w:rsid w:val="001927A4"/>
    <w:rsid w:val="00194AC6"/>
    <w:rsid w:val="001A23B0"/>
    <w:rsid w:val="001A25CC"/>
    <w:rsid w:val="001B0AAA"/>
    <w:rsid w:val="001C39F7"/>
    <w:rsid w:val="001E3CB0"/>
    <w:rsid w:val="00237B48"/>
    <w:rsid w:val="00240FA9"/>
    <w:rsid w:val="0024521E"/>
    <w:rsid w:val="00263C3D"/>
    <w:rsid w:val="002642FD"/>
    <w:rsid w:val="00264856"/>
    <w:rsid w:val="00274D0B"/>
    <w:rsid w:val="0027654D"/>
    <w:rsid w:val="00281162"/>
    <w:rsid w:val="002B026F"/>
    <w:rsid w:val="002B052D"/>
    <w:rsid w:val="002B2463"/>
    <w:rsid w:val="002B34CD"/>
    <w:rsid w:val="002B3C95"/>
    <w:rsid w:val="002B6E55"/>
    <w:rsid w:val="002C4FC4"/>
    <w:rsid w:val="002D0B92"/>
    <w:rsid w:val="002F71D3"/>
    <w:rsid w:val="00313F91"/>
    <w:rsid w:val="003319E7"/>
    <w:rsid w:val="00350E8D"/>
    <w:rsid w:val="003675F2"/>
    <w:rsid w:val="003B4D89"/>
    <w:rsid w:val="003D00FE"/>
    <w:rsid w:val="003D137A"/>
    <w:rsid w:val="003D5BBE"/>
    <w:rsid w:val="003E3C61"/>
    <w:rsid w:val="003F1C5B"/>
    <w:rsid w:val="00415014"/>
    <w:rsid w:val="00434E33"/>
    <w:rsid w:val="00441434"/>
    <w:rsid w:val="00442E1C"/>
    <w:rsid w:val="0045264C"/>
    <w:rsid w:val="004862D3"/>
    <w:rsid w:val="004876EC"/>
    <w:rsid w:val="004D2AF2"/>
    <w:rsid w:val="004D6E14"/>
    <w:rsid w:val="004E0E6F"/>
    <w:rsid w:val="004E1D46"/>
    <w:rsid w:val="005009B0"/>
    <w:rsid w:val="00503E51"/>
    <w:rsid w:val="00523725"/>
    <w:rsid w:val="00531DD9"/>
    <w:rsid w:val="00550156"/>
    <w:rsid w:val="00566397"/>
    <w:rsid w:val="0058172D"/>
    <w:rsid w:val="0058744D"/>
    <w:rsid w:val="005A1006"/>
    <w:rsid w:val="005A3CF4"/>
    <w:rsid w:val="005E714A"/>
    <w:rsid w:val="005F693D"/>
    <w:rsid w:val="00612F2C"/>
    <w:rsid w:val="006140A0"/>
    <w:rsid w:val="00636621"/>
    <w:rsid w:val="00642B49"/>
    <w:rsid w:val="00644510"/>
    <w:rsid w:val="00663D1C"/>
    <w:rsid w:val="00670587"/>
    <w:rsid w:val="00681DD6"/>
    <w:rsid w:val="006832D9"/>
    <w:rsid w:val="00691AE3"/>
    <w:rsid w:val="0069403B"/>
    <w:rsid w:val="006951A6"/>
    <w:rsid w:val="006A446F"/>
    <w:rsid w:val="006C3FEF"/>
    <w:rsid w:val="006D5578"/>
    <w:rsid w:val="006E4181"/>
    <w:rsid w:val="006F3DDE"/>
    <w:rsid w:val="00704678"/>
    <w:rsid w:val="007425E7"/>
    <w:rsid w:val="00750BA9"/>
    <w:rsid w:val="007844A9"/>
    <w:rsid w:val="0079060B"/>
    <w:rsid w:val="007A2B14"/>
    <w:rsid w:val="007A7993"/>
    <w:rsid w:val="007D6BC9"/>
    <w:rsid w:val="007F7080"/>
    <w:rsid w:val="00802607"/>
    <w:rsid w:val="008101A5"/>
    <w:rsid w:val="00813F7D"/>
    <w:rsid w:val="00816B38"/>
    <w:rsid w:val="00822664"/>
    <w:rsid w:val="00830827"/>
    <w:rsid w:val="00843796"/>
    <w:rsid w:val="00846B04"/>
    <w:rsid w:val="00861BC2"/>
    <w:rsid w:val="00875551"/>
    <w:rsid w:val="0087591E"/>
    <w:rsid w:val="008919CE"/>
    <w:rsid w:val="00895229"/>
    <w:rsid w:val="008B08E4"/>
    <w:rsid w:val="008B2EB3"/>
    <w:rsid w:val="008E26D9"/>
    <w:rsid w:val="008F0203"/>
    <w:rsid w:val="008F4368"/>
    <w:rsid w:val="008F50D4"/>
    <w:rsid w:val="009239AA"/>
    <w:rsid w:val="009267D0"/>
    <w:rsid w:val="00935ADA"/>
    <w:rsid w:val="00946B6C"/>
    <w:rsid w:val="00955A71"/>
    <w:rsid w:val="0095673B"/>
    <w:rsid w:val="0096108F"/>
    <w:rsid w:val="009709A9"/>
    <w:rsid w:val="009832F1"/>
    <w:rsid w:val="009849C0"/>
    <w:rsid w:val="009B121D"/>
    <w:rsid w:val="009B3E65"/>
    <w:rsid w:val="009C13B9"/>
    <w:rsid w:val="009D01A2"/>
    <w:rsid w:val="009D57C1"/>
    <w:rsid w:val="009E4AAF"/>
    <w:rsid w:val="009F5923"/>
    <w:rsid w:val="00A039CF"/>
    <w:rsid w:val="00A042B5"/>
    <w:rsid w:val="00A05D54"/>
    <w:rsid w:val="00A156EC"/>
    <w:rsid w:val="00A403BB"/>
    <w:rsid w:val="00A674DF"/>
    <w:rsid w:val="00A77002"/>
    <w:rsid w:val="00A83AA6"/>
    <w:rsid w:val="00A934D6"/>
    <w:rsid w:val="00AB684E"/>
    <w:rsid w:val="00AC7C75"/>
    <w:rsid w:val="00AE1809"/>
    <w:rsid w:val="00AF0175"/>
    <w:rsid w:val="00AF3323"/>
    <w:rsid w:val="00B20BA7"/>
    <w:rsid w:val="00B40323"/>
    <w:rsid w:val="00B67891"/>
    <w:rsid w:val="00B80D76"/>
    <w:rsid w:val="00BA2105"/>
    <w:rsid w:val="00BA7E06"/>
    <w:rsid w:val="00BB43B5"/>
    <w:rsid w:val="00BB6219"/>
    <w:rsid w:val="00BD290F"/>
    <w:rsid w:val="00C124EA"/>
    <w:rsid w:val="00C14CC4"/>
    <w:rsid w:val="00C33C52"/>
    <w:rsid w:val="00C40337"/>
    <w:rsid w:val="00C40D8B"/>
    <w:rsid w:val="00C6422C"/>
    <w:rsid w:val="00C75C15"/>
    <w:rsid w:val="00C8407A"/>
    <w:rsid w:val="00C8488C"/>
    <w:rsid w:val="00C86E91"/>
    <w:rsid w:val="00CA2650"/>
    <w:rsid w:val="00CB1078"/>
    <w:rsid w:val="00CB43DE"/>
    <w:rsid w:val="00CC6FAF"/>
    <w:rsid w:val="00CF6542"/>
    <w:rsid w:val="00D15C63"/>
    <w:rsid w:val="00D24698"/>
    <w:rsid w:val="00D63591"/>
    <w:rsid w:val="00D6383F"/>
    <w:rsid w:val="00D65443"/>
    <w:rsid w:val="00DA364A"/>
    <w:rsid w:val="00DB1F50"/>
    <w:rsid w:val="00DB59D0"/>
    <w:rsid w:val="00DC33D3"/>
    <w:rsid w:val="00DC3AFA"/>
    <w:rsid w:val="00DD6E63"/>
    <w:rsid w:val="00E26329"/>
    <w:rsid w:val="00E40B50"/>
    <w:rsid w:val="00E50293"/>
    <w:rsid w:val="00E61FC5"/>
    <w:rsid w:val="00E65FFC"/>
    <w:rsid w:val="00E663D0"/>
    <w:rsid w:val="00E71714"/>
    <w:rsid w:val="00E744EA"/>
    <w:rsid w:val="00E804DC"/>
    <w:rsid w:val="00E80951"/>
    <w:rsid w:val="00E86CC6"/>
    <w:rsid w:val="00E9411F"/>
    <w:rsid w:val="00EA7CAA"/>
    <w:rsid w:val="00EB56B3"/>
    <w:rsid w:val="00ED6492"/>
    <w:rsid w:val="00EF2095"/>
    <w:rsid w:val="00EF694B"/>
    <w:rsid w:val="00F06866"/>
    <w:rsid w:val="00F0737D"/>
    <w:rsid w:val="00F1514C"/>
    <w:rsid w:val="00F15956"/>
    <w:rsid w:val="00F16B38"/>
    <w:rsid w:val="00F24CFC"/>
    <w:rsid w:val="00F3170F"/>
    <w:rsid w:val="00F54299"/>
    <w:rsid w:val="00F67067"/>
    <w:rsid w:val="00F976B0"/>
    <w:rsid w:val="00F978CE"/>
    <w:rsid w:val="00FA1EE0"/>
    <w:rsid w:val="00FA6DE7"/>
    <w:rsid w:val="00FC0A8E"/>
    <w:rsid w:val="00FE2FA6"/>
    <w:rsid w:val="00FE36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B241E60"/>
  <w15:chartTrackingRefBased/>
  <w15:docId w15:val="{C02D66D1-D91E-45FA-B6D0-59FD4A53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848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848C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184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AC6CD-5FFD-4DD7-8E73-A7A3BEE5B261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a45b17-fd56-44b4-85b7-73d344da6853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C7E47B6-C20E-4066-A83A-BDAB28907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2</cp:revision>
  <cp:lastPrinted>2010-10-04T15:59:00Z</cp:lastPrinted>
  <dcterms:created xsi:type="dcterms:W3CDTF">2021-04-13T16:40:00Z</dcterms:created>
  <dcterms:modified xsi:type="dcterms:W3CDTF">2021-04-13T16:40:00Z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