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25899">
        <w:rPr>
          <w:sz w:val="28"/>
        </w:rPr>
        <w:t>0970-0401</w:t>
      </w:r>
      <w:r w:rsidR="009125BD">
        <w:rPr>
          <w:sz w:val="28"/>
        </w:rPr>
        <w:t>)</w:t>
      </w:r>
    </w:p>
    <w:p w:rsidRPr="009239AA" w:rsidR="00E50293" w:rsidP="00434E33" w:rsidRDefault="00817D1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2455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6.5pt,0" w14:anchorId="0FF10F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/bGEA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JRop0&#10;INFWKI4eQmd64woIqNTOhtroWT2braY/HFK6aok68Mjw5WIgLQsZyZuUsHEG8Pf9V80ghhy9jm06&#10;N7YLkNAAdI5qXO5q8LNHFA6ni0k+nYJodPAlpBgSjXX+C9cdCkaJJXCOwOS0dT4QIcUQEu5ReiOk&#10;jGJLhXpgu0gBOricloIFb9zYw76SFp1ImJf4xbLehVl9VCyitZyw9c32RMirDbdLFfCgFuBzs64D&#10;8XORLtbz9Twf5ZPZepSndT36vKny0WyTfZrWD3VV1dmvQC3Li1YwxlVgNwxnlv+d+Ldnch2r+3je&#10;+5C8RY8NA7LDP5KOYgb9rpOw1+yys4PIMI8x+PZ2wsC/3oP9+oWvfgMAAP//AwBQSwMEFAAGAAgA&#10;AAAhAD3C1HnWAAAAAgEAAA8AAABkcnMvZG93bnJldi54bWxMj8FOwzAMhu9IvENkJG4shQHqStMJ&#10;JnHZjW4Cjl5j2orGqZqsa98ejwtcLP36rc+f8/XkOjXSEFrPBm4XCSjiytuWawP73etNCipEZIud&#10;ZzIwU4B1cXmRY2b9id9oLGOtBMIhQwNNjH2mdagachgWvieW7ssPDqPEodZ2wJPAXafvkuRRO2xZ&#10;LjTY06ah6rs8OqE8fKQvW0z389yVn6v7zft2ZGfM9dX0/AQq0hT/luGsL+pQiNPBH9kG1RmQR+Lv&#10;lG61XEo8nKMucv1fvfgBAAD//wMAUEsBAi0AFAAGAAgAAAAhALaDOJL+AAAA4QEAABMAAAAAAAAA&#10;AAAAAAAAAAAAAFtDb250ZW50X1R5cGVzXS54bWxQSwECLQAUAAYACAAAACEAOP0h/9YAAACUAQAA&#10;CwAAAAAAAAAAAAAAAAAvAQAAX3JlbHMvLnJlbHNQSwECLQAUAAYACAAAACEALM/2xhACAAApBAAA&#10;DgAAAAAAAAAAAAAAAAAuAgAAZHJzL2Uyb0RvYy54bWxQSwECLQAUAAYACAAAACEAPcLUedYAAAAC&#10;AQAADwAAAAAAAAAAAAAAAABqBAAAZHJzL2Rvd25yZXYueG1sUEsFBgAAAAAEAAQA8wAAAG0FAAAA&#10;AA=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bookmarkStart w:name="_GoBack" w:id="0"/>
      <w:r w:rsidRPr="009125BD" w:rsidR="009125BD">
        <w:t>National Youth in Transition Database (NYTD)</w:t>
      </w:r>
      <w:r w:rsidR="00797179">
        <w:t xml:space="preserve"> Technical Assistance Utilization and Needs Survey</w:t>
      </w:r>
      <w:bookmarkEnd w:id="0"/>
    </w:p>
    <w:p w:rsidR="005E714A" w:rsidRDefault="005E714A"/>
    <w:p w:rsidR="006C0100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</w:p>
    <w:p w:rsidRPr="00E35EEA" w:rsidR="001B0AAA" w:rsidP="006C0100" w:rsidRDefault="009125BD">
      <w:r>
        <w:t>The purpose of this survey is t</w:t>
      </w:r>
      <w:r w:rsidRPr="00E35EEA" w:rsidR="006C0100">
        <w:t xml:space="preserve">o solicit feedback from state data specialists and users of the National Youth in Transition Database (NYTD) online portal </w:t>
      </w:r>
      <w:r w:rsidRPr="00E35EEA" w:rsidR="00B16B6B">
        <w:t xml:space="preserve">and database </w:t>
      </w:r>
      <w:r w:rsidRPr="00E35EEA" w:rsidR="006C0100">
        <w:t>to better understand how technical assistance and Help Desk services</w:t>
      </w:r>
      <w:r w:rsidRPr="00E35EEA" w:rsidR="00B16B6B">
        <w:t xml:space="preserve"> provided by</w:t>
      </w:r>
      <w:r w:rsidRPr="00E35EEA" w:rsidR="006C0100">
        <w:t xml:space="preserve"> NYTD technical specialists are used. Answers will be used to identify </w:t>
      </w:r>
      <w:r w:rsidRPr="00E35EEA" w:rsidR="00B16B6B">
        <w:t xml:space="preserve">how </w:t>
      </w:r>
      <w:r w:rsidRPr="00E35EEA" w:rsidR="006C0100">
        <w:t>technical assistance services can be improved.</w:t>
      </w: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Default="00434E33">
      <w:r w:rsidRPr="00434E33">
        <w:rPr>
          <w:b/>
        </w:rPr>
        <w:t>DESCRIPTION OF RESPONDENTS</w:t>
      </w:r>
      <w:r>
        <w:t xml:space="preserve">: </w:t>
      </w:r>
      <w:r w:rsidR="006C0100">
        <w:t>Targeted respondents are state data analysts, program managers, and technical staff responsible for collecting and reporting NYTD data to the NYTD</w:t>
      </w:r>
      <w:r w:rsidR="00D3777A">
        <w:t xml:space="preserve"> online</w:t>
      </w:r>
      <w:r w:rsidR="00135DAB">
        <w:t xml:space="preserve"> portal. </w:t>
      </w:r>
    </w:p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6C0100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Pr="0019339C" w:rsidR="00E35EEA" w:rsidP="009C13B9" w:rsidRDefault="006C0100">
      <w:pPr>
        <w:rPr>
          <w:u w:val="single"/>
        </w:rPr>
      </w:pPr>
      <w:r>
        <w:t xml:space="preserve">Name:  </w:t>
      </w:r>
      <w:r w:rsidRPr="00135DAB">
        <w:rPr>
          <w:u w:val="single"/>
        </w:rPr>
        <w:t>Tammy White</w:t>
      </w:r>
      <w:r w:rsidRPr="00135DAB" w:rsidR="00D530FC">
        <w:rPr>
          <w:u w:val="single"/>
        </w:rPr>
        <w:t>, PhD</w:t>
      </w:r>
      <w:r w:rsidRPr="00135DAB" w:rsidR="00135DAB">
        <w:rPr>
          <w:u w:val="single"/>
        </w:rPr>
        <w:t xml:space="preserve">, </w:t>
      </w:r>
      <w:r w:rsidRPr="00135DAB" w:rsidR="00E35EEA">
        <w:rPr>
          <w:u w:val="single"/>
        </w:rPr>
        <w:t>Social Science Research Analyst</w:t>
      </w:r>
      <w:r w:rsidRPr="00135DAB" w:rsidR="00135DAB">
        <w:rPr>
          <w:u w:val="single"/>
        </w:rPr>
        <w:t xml:space="preserve">; </w:t>
      </w:r>
      <w:r w:rsidRPr="00135DAB" w:rsidR="00E35EEA">
        <w:rPr>
          <w:u w:val="single"/>
        </w:rPr>
        <w:t>Office of Data, Analysis, Research, and Evaluation</w:t>
      </w:r>
      <w:r w:rsidRPr="00135DAB" w:rsidR="00135DAB">
        <w:rPr>
          <w:u w:val="single"/>
        </w:rPr>
        <w:t xml:space="preserve">; </w:t>
      </w:r>
      <w:r w:rsidRPr="00135DAB" w:rsidR="00E35EEA">
        <w:rPr>
          <w:u w:val="single"/>
        </w:rPr>
        <w:t>Administration for Children and Families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6C0100">
        <w:t>X</w:t>
      </w:r>
      <w:r w:rsidR="009239AA">
        <w:t xml:space="preserve">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>Is an incentive (e.g., money or reimbursement of expenses, token of appreciation) provided to participants?  [  ] Yes [</w:t>
      </w:r>
      <w:r w:rsidR="00021F44">
        <w:t>X</w:t>
      </w:r>
      <w:r>
        <w:t xml:space="preserve"> ] No  </w:t>
      </w:r>
    </w:p>
    <w:p w:rsidR="005E714A" w:rsidP="00C86E91" w:rsidRDefault="005E714A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80"/>
      </w:tblGrid>
      <w:tr w:rsidR="00EF2095" w:rsidTr="00C63CD6">
        <w:trPr>
          <w:trHeight w:val="274"/>
        </w:trPr>
        <w:tc>
          <w:tcPr>
            <w:tcW w:w="5418" w:type="dxa"/>
          </w:tcPr>
          <w:p w:rsidRPr="0001027E" w:rsidR="006832D9" w:rsidP="00C8488C" w:rsidRDefault="00E83860">
            <w:pPr>
              <w:rPr>
                <w:b/>
              </w:rPr>
            </w:pPr>
            <w:r>
              <w:rPr>
                <w:b/>
              </w:rPr>
              <w:t>Category of Respondent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  <w:r w:rsidR="009125BD">
              <w:rPr>
                <w:b/>
              </w:rPr>
              <w:t xml:space="preserve"> (minutes)</w:t>
            </w:r>
          </w:p>
        </w:tc>
        <w:tc>
          <w:tcPr>
            <w:tcW w:w="108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 w:rsidR="009125BD">
              <w:rPr>
                <w:b/>
              </w:rPr>
              <w:t xml:space="preserve"> (Hours)</w:t>
            </w:r>
          </w:p>
        </w:tc>
      </w:tr>
      <w:tr w:rsidR="00EF2095" w:rsidTr="00C63CD6">
        <w:trPr>
          <w:trHeight w:val="274"/>
        </w:trPr>
        <w:tc>
          <w:tcPr>
            <w:tcW w:w="5418" w:type="dxa"/>
          </w:tcPr>
          <w:p w:rsidR="006832D9" w:rsidP="00843796" w:rsidRDefault="00B16B6B">
            <w:r>
              <w:t xml:space="preserve">State </w:t>
            </w:r>
            <w:r w:rsidR="00602DA0">
              <w:t>and local government individual respondents</w:t>
            </w:r>
          </w:p>
        </w:tc>
        <w:tc>
          <w:tcPr>
            <w:tcW w:w="1530" w:type="dxa"/>
          </w:tcPr>
          <w:p w:rsidR="006832D9" w:rsidP="00843796" w:rsidRDefault="00B16B6B">
            <w:r>
              <w:t>291</w:t>
            </w:r>
          </w:p>
        </w:tc>
        <w:tc>
          <w:tcPr>
            <w:tcW w:w="1710" w:type="dxa"/>
          </w:tcPr>
          <w:p w:rsidR="006832D9" w:rsidP="00843796" w:rsidRDefault="00B16B6B">
            <w:r>
              <w:t>5</w:t>
            </w:r>
          </w:p>
        </w:tc>
        <w:tc>
          <w:tcPr>
            <w:tcW w:w="1080" w:type="dxa"/>
          </w:tcPr>
          <w:p w:rsidR="006832D9" w:rsidP="00843796" w:rsidRDefault="00B16B6B">
            <w:r>
              <w:t xml:space="preserve">24 </w:t>
            </w:r>
          </w:p>
        </w:tc>
      </w:tr>
      <w:tr w:rsidR="00EF2095" w:rsidTr="00C63CD6">
        <w:trPr>
          <w:trHeight w:val="289"/>
        </w:trPr>
        <w:tc>
          <w:tcPr>
            <w:tcW w:w="541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E35EEA">
            <w:pPr>
              <w:rPr>
                <w:b/>
              </w:rPr>
            </w:pPr>
            <w:r>
              <w:rPr>
                <w:b/>
              </w:rPr>
              <w:t>291</w:t>
            </w:r>
          </w:p>
        </w:tc>
        <w:tc>
          <w:tcPr>
            <w:tcW w:w="1710" w:type="dxa"/>
          </w:tcPr>
          <w:p w:rsidR="006832D9" w:rsidP="00843796" w:rsidRDefault="00021F44">
            <w:r>
              <w:t>5</w:t>
            </w:r>
          </w:p>
        </w:tc>
        <w:tc>
          <w:tcPr>
            <w:tcW w:w="1080" w:type="dxa"/>
          </w:tcPr>
          <w:p w:rsidRPr="0001027E" w:rsidR="006832D9" w:rsidP="00843796" w:rsidRDefault="00E35EEA">
            <w:pPr>
              <w:rPr>
                <w:b/>
              </w:rPr>
            </w:pPr>
            <w:r>
              <w:rPr>
                <w:b/>
              </w:rPr>
              <w:t>24</w:t>
            </w:r>
            <w:r w:rsidR="00021F44">
              <w:rPr>
                <w:b/>
              </w:rPr>
              <w:t xml:space="preserve"> </w:t>
            </w:r>
          </w:p>
        </w:tc>
      </w:tr>
    </w:tbl>
    <w:p w:rsidR="00F3170F" w:rsidP="00F3170F" w:rsidRDefault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</w:t>
      </w:r>
      <w:r w:rsidR="00B16B6B">
        <w:t>to the Federal government is</w:t>
      </w:r>
      <w:r w:rsidR="009125BD">
        <w:t>:</w:t>
      </w:r>
      <w:r w:rsidR="00CE407A">
        <w:t xml:space="preserve"> </w:t>
      </w:r>
      <w:r w:rsidR="00B16B6B">
        <w:t>$49.00</w:t>
      </w:r>
      <w:r w:rsidR="00CE407A">
        <w:t xml:space="preserve"> for a one-time survey fee from CheckMarket, an online survey vendor</w:t>
      </w: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021F44">
        <w:t>X</w:t>
      </w:r>
      <w:r>
        <w:t>] Yes</w:t>
      </w:r>
      <w:r>
        <w:tab/>
        <w:t>[ 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>
      <w:pPr>
        <w:pStyle w:val="ListParagraph"/>
      </w:pPr>
    </w:p>
    <w:p w:rsidR="00A403BB" w:rsidP="00A403BB" w:rsidRDefault="00B16B6B">
      <w:r>
        <w:t>We will use a system-generated list of all st</w:t>
      </w:r>
      <w:r w:rsidR="00645EFE">
        <w:t>ate and federal staff who are registered users of</w:t>
      </w:r>
      <w:r>
        <w:t xml:space="preserve"> the NYTD </w:t>
      </w:r>
      <w:r w:rsidR="00D3777A">
        <w:t xml:space="preserve">online portal.  </w:t>
      </w:r>
    </w:p>
    <w:p w:rsidR="00A403BB" w:rsidP="00A403BB" w:rsidRDefault="00A403BB"/>
    <w:p w:rsidR="004D6E14" w:rsidP="00A403BB" w:rsidRDefault="004D6E14">
      <w:pPr>
        <w:rPr>
          <w:b/>
        </w:rPr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 xml:space="preserve">[ </w:t>
      </w:r>
      <w:r w:rsidR="00B16B6B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783047">
      <w:pPr>
        <w:ind w:left="720"/>
      </w:pPr>
      <w:r>
        <w:t>[</w:t>
      </w:r>
      <w:r w:rsidR="00DC0710">
        <w:t>X</w:t>
      </w:r>
      <w:r w:rsidR="001B0AAA">
        <w:t xml:space="preserve"> </w:t>
      </w:r>
      <w:r w:rsidR="00A403BB">
        <w:t>] Other, Explain</w:t>
      </w:r>
      <w:r w:rsidR="00DC0710">
        <w:t xml:space="preserve">:  In the event that </w:t>
      </w:r>
      <w:r w:rsidR="00CE407A">
        <w:t xml:space="preserve">a respondent </w:t>
      </w:r>
      <w:r w:rsidR="00347C32">
        <w:t xml:space="preserve">contacts us that s/he </w:t>
      </w:r>
      <w:r w:rsidR="00CE407A">
        <w:t xml:space="preserve">is unable to use </w:t>
      </w:r>
      <w:r w:rsidR="00DC0710">
        <w:t>the web-based survey platform</w:t>
      </w:r>
      <w:r w:rsidR="00CE407A">
        <w:t xml:space="preserve"> link (e.g., company firewall, browser issues), </w:t>
      </w:r>
      <w:r w:rsidR="00DC0710">
        <w:t xml:space="preserve">we </w:t>
      </w:r>
      <w:r w:rsidR="00797179">
        <w:t>plan to use a</w:t>
      </w:r>
      <w:r w:rsidR="00DC0710">
        <w:t xml:space="preserve"> pdf version of the survey for </w:t>
      </w:r>
      <w:r w:rsidR="00CE407A">
        <w:t xml:space="preserve">the respondent to complete and return to </w:t>
      </w:r>
      <w:r w:rsidR="00347C32">
        <w:t>our</w:t>
      </w:r>
      <w:r w:rsidR="00DC0710">
        <w:t xml:space="preserve"> dedicated email. </w:t>
      </w:r>
    </w:p>
    <w:p w:rsidR="00783047" w:rsidP="001B0AAA" w:rsidRDefault="00783047">
      <w:pPr>
        <w:ind w:left="720"/>
      </w:pP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B16B6B">
        <w:t>X</w:t>
      </w:r>
      <w:r>
        <w:t xml:space="preserve"> 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="0024521E" w:rsidP="0024521E" w:rsidRDefault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783047" w:rsidP="0024521E" w:rsidRDefault="00783047">
      <w:pPr>
        <w:rPr>
          <w:b/>
        </w:rPr>
      </w:pPr>
    </w:p>
    <w:p w:rsidRPr="00F24CFC" w:rsidR="00783047" w:rsidP="0024521E" w:rsidRDefault="00783047">
      <w:pPr>
        <w:rPr>
          <w:b/>
        </w:rPr>
      </w:pPr>
    </w:p>
    <w:p w:rsidR="00F24CFC" w:rsidP="00F24CFC" w:rsidRDefault="00135DAB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 w:rsidR="00F24CFC">
        <w:rPr>
          <w:sz w:val="28"/>
        </w:rPr>
        <w:lastRenderedPageBreak/>
        <w:t xml:space="preserve">Instructions for completing Request for Approval under the </w:t>
      </w:r>
      <w:r w:rsidRPr="00F06866" w:rsidR="00F24CFC">
        <w:rPr>
          <w:sz w:val="28"/>
        </w:rPr>
        <w:t>“Generic Clearance for the Collection of Routine Customer Feedback”</w:t>
      </w:r>
      <w:r w:rsidR="00F24CFC">
        <w:rPr>
          <w:sz w:val="28"/>
        </w:rPr>
        <w:t xml:space="preserve"> </w:t>
      </w:r>
    </w:p>
    <w:p w:rsidR="00F24CFC" w:rsidP="00F24CFC" w:rsidRDefault="00817D1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90545" cy="0"/>
                <wp:effectExtent l="9525" t="18415" r="14605" b="101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05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243.35pt,0" w14:anchorId="308C24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ckEA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p/SRTrNpxjRwZeQYkg01vlPXHcoGCWWwDkCk9PW+UCEFENIuEfpjZAy&#10;ii0V6oEtYKcxw2kpWPCGOGcP+0padCJhXuIXywLPY5jVR8UiWssJW99sT4S82nC7VAEPagE+N+s6&#10;ED8W6WI9X8/zUT6ZrUd5Wtejj5sqH8022Ydp/VRXVZ39DNSyvGgFY1wFdsNwZvnfiX97Jtexuo/n&#10;vQ/JW/TYMCA7/CPpKGbQ7zoJe80uOzuIDPMYg29vJwz84x7sxxe++gUAAP//AwBQSwMEFAAGAAgA&#10;AAAhABQU1gHXAAAAAgEAAA8AAABkcnMvZG93bnJldi54bWxMj8FOwzAMhu9IvENkJG4sBY1RStMJ&#10;JnHZjW4Cjl5j2orGqZqsa98ejwtcLP36rc+f8/XkOjXSEFrPBm4XCSjiytuWawP73etNCipEZIud&#10;ZzIwU4B1cXmRY2b9id9oLGOtBMIhQwNNjH2mdagachgWvieW7ssPDqPEodZ2wJPAXafvkmSlHbYs&#10;FxrsadNQ9V0enVDuP9KXLab7ee7Kz8fl5n07sjPm+mp6fgIVaYp/y3DWF3UoxOngj2yD6gzII/F3&#10;SrdMVw+gDueoi1z/Vy9+AAAA//8DAFBLAQItABQABgAIAAAAIQC2gziS/gAAAOEBAAATAAAAAAAA&#10;AAAAAAAAAAAAAABbQ29udGVudF9UeXBlc10ueG1sUEsBAi0AFAAGAAgAAAAhADj9If/WAAAAlAEA&#10;AAsAAAAAAAAAAAAAAAAALwEAAF9yZWxzLy5yZWxzUEsBAi0AFAAGAAgAAAAhADBVxyQQAgAAKQQA&#10;AA4AAAAAAAAAAAAAAAAALgIAAGRycy9lMm9Eb2MueG1sUEsBAi0AFAAGAAgAAAAhABQU1gHXAAAA&#10;AgEAAA8AAAAAAAAAAAAAAAAAagQAAGRycy9kb3ducmV2LnhtbFBLBQYAAAAABAAEAPMAAABuBQAA&#10;AAA=&#10;"/>
            </w:pict>
          </mc:Fallback>
        </mc:AlternateContent>
      </w: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>
      <w:pPr>
        <w:rPr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>
      <w:pPr>
        <w:rPr>
          <w:sz w:val="16"/>
          <w:szCs w:val="16"/>
        </w:rPr>
      </w:pPr>
    </w:p>
    <w:p w:rsidR="00F24CFC" w:rsidP="00F24CFC" w:rsidRDefault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F24CFC" w:rsidRDefault="008F50D4">
      <w:pPr>
        <w:rPr>
          <w:sz w:val="20"/>
          <w:szCs w:val="20"/>
        </w:rPr>
      </w:pPr>
    </w:p>
    <w:p w:rsidRPr="008F50D4" w:rsidR="00F24CFC" w:rsidP="008F50D4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>
      <w:pPr>
        <w:rPr>
          <w:b/>
        </w:rPr>
      </w:pPr>
    </w:p>
    <w:p w:rsidR="008F50D4" w:rsidP="00F24CFC" w:rsidRDefault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8F50D4" w:rsidP="00F24CFC" w:rsidRDefault="008F50D4"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(e.g. fill out a survey or participate in a focus group)</w:t>
      </w:r>
    </w:p>
    <w:p w:rsidRPr="008F50D4" w:rsidR="00F24CFC" w:rsidP="00F24CFC" w:rsidRDefault="008F50D4">
      <w:r w:rsidRPr="008F50D4">
        <w:rPr>
          <w:b/>
        </w:rPr>
        <w:t>Burden:</w:t>
      </w:r>
      <w:r>
        <w:t xml:space="preserve">  Provide the </w:t>
      </w:r>
      <w:r w:rsidRPr="008F50D4" w:rsidR="00F24CFC">
        <w:t xml:space="preserve">Annual burden </w:t>
      </w:r>
      <w:r w:rsidR="00F51AC7">
        <w:t>hours:  Multiply the Number of R</w:t>
      </w:r>
      <w:r w:rsidRPr="008F50D4" w:rsidR="00F24CFC">
        <w:t>espon</w:t>
      </w:r>
      <w:r w:rsidR="00F51AC7">
        <w:t>dents and the P</w:t>
      </w:r>
      <w:r w:rsidRPr="008F50D4" w:rsidR="00F24CFC">
        <w:t>articipat</w:t>
      </w:r>
      <w:r w:rsidR="00F51AC7">
        <w:t>ion T</w:t>
      </w:r>
      <w:r w:rsidRPr="008F50D4" w:rsidR="00F24CFC">
        <w:t xml:space="preserve">ime </w:t>
      </w:r>
      <w:r w:rsidR="0041242E">
        <w:t>then</w:t>
      </w:r>
      <w:r>
        <w:t xml:space="preserve"> </w:t>
      </w:r>
      <w:r w:rsidR="003F1C5B">
        <w:t>divide by 60.</w:t>
      </w:r>
    </w:p>
    <w:p w:rsidRPr="006832D9" w:rsidR="00F24CFC" w:rsidP="00F24CFC" w:rsidRDefault="00F24CFC">
      <w:pPr>
        <w:keepNext/>
        <w:keepLines/>
        <w:rPr>
          <w:b/>
        </w:rPr>
      </w:pPr>
    </w:p>
    <w:p w:rsidR="00F24CFC" w:rsidP="00F24CFC" w:rsidRDefault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>
      <w:pPr>
        <w:rPr>
          <w:b/>
          <w:bCs/>
          <w:sz w:val="20"/>
          <w:szCs w:val="20"/>
          <w:u w:val="single"/>
        </w:rPr>
      </w:pPr>
    </w:p>
    <w:p w:rsidR="00F24CFC" w:rsidP="00F24CFC" w:rsidRDefault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="00F24CFC" w:rsidP="00F24CFC" w:rsidRDefault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3F1C5B" w:rsidR="00F24CFC" w:rsidP="00F24CFC" w:rsidRDefault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>
      <w:pPr>
        <w:pStyle w:val="ListParagraph"/>
        <w:ind w:left="360"/>
      </w:pPr>
    </w:p>
    <w:p w:rsidRPr="008228C3" w:rsidR="005E714A" w:rsidP="008228C3" w:rsidRDefault="00CF6542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RPr="008228C3"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0C4" w:rsidRDefault="00D320C4">
      <w:r>
        <w:separator/>
      </w:r>
    </w:p>
  </w:endnote>
  <w:endnote w:type="continuationSeparator" w:id="0">
    <w:p w:rsidR="00D320C4" w:rsidRDefault="00D3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77A" w:rsidRDefault="00D3777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17D1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0C4" w:rsidRDefault="00D320C4">
      <w:r>
        <w:separator/>
      </w:r>
    </w:p>
  </w:footnote>
  <w:footnote w:type="continuationSeparator" w:id="0">
    <w:p w:rsidR="00D320C4" w:rsidRDefault="00D3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1F44"/>
    <w:rsid w:val="00023A57"/>
    <w:rsid w:val="00047A64"/>
    <w:rsid w:val="0005617F"/>
    <w:rsid w:val="00067329"/>
    <w:rsid w:val="000B2838"/>
    <w:rsid w:val="000D44CA"/>
    <w:rsid w:val="000E200B"/>
    <w:rsid w:val="000F68BE"/>
    <w:rsid w:val="00102309"/>
    <w:rsid w:val="00135DAB"/>
    <w:rsid w:val="001927A4"/>
    <w:rsid w:val="0019339C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969EF"/>
    <w:rsid w:val="002B052D"/>
    <w:rsid w:val="002B34CD"/>
    <w:rsid w:val="002B3C95"/>
    <w:rsid w:val="002B4019"/>
    <w:rsid w:val="002D0B92"/>
    <w:rsid w:val="002F1D14"/>
    <w:rsid w:val="00347C32"/>
    <w:rsid w:val="00356981"/>
    <w:rsid w:val="003B72FE"/>
    <w:rsid w:val="003D5BBE"/>
    <w:rsid w:val="003E3C61"/>
    <w:rsid w:val="003F1C5B"/>
    <w:rsid w:val="0041242E"/>
    <w:rsid w:val="00434E33"/>
    <w:rsid w:val="00441434"/>
    <w:rsid w:val="0044389E"/>
    <w:rsid w:val="0045264C"/>
    <w:rsid w:val="004876EC"/>
    <w:rsid w:val="004B25B0"/>
    <w:rsid w:val="004D6E14"/>
    <w:rsid w:val="005009B0"/>
    <w:rsid w:val="005A1006"/>
    <w:rsid w:val="005E714A"/>
    <w:rsid w:val="005F693D"/>
    <w:rsid w:val="00602DA0"/>
    <w:rsid w:val="006140A0"/>
    <w:rsid w:val="00636621"/>
    <w:rsid w:val="00642B49"/>
    <w:rsid w:val="00645EFE"/>
    <w:rsid w:val="006832D9"/>
    <w:rsid w:val="0069002D"/>
    <w:rsid w:val="0069403B"/>
    <w:rsid w:val="006C0100"/>
    <w:rsid w:val="006F3DDE"/>
    <w:rsid w:val="00704678"/>
    <w:rsid w:val="007425E7"/>
    <w:rsid w:val="00777F89"/>
    <w:rsid w:val="00783047"/>
    <w:rsid w:val="00797179"/>
    <w:rsid w:val="007F1F64"/>
    <w:rsid w:val="007F7080"/>
    <w:rsid w:val="00802607"/>
    <w:rsid w:val="00802685"/>
    <w:rsid w:val="008101A5"/>
    <w:rsid w:val="00817D10"/>
    <w:rsid w:val="00822664"/>
    <w:rsid w:val="008228C3"/>
    <w:rsid w:val="00832853"/>
    <w:rsid w:val="00843796"/>
    <w:rsid w:val="00895229"/>
    <w:rsid w:val="008A4202"/>
    <w:rsid w:val="008B2EB3"/>
    <w:rsid w:val="008F0203"/>
    <w:rsid w:val="008F3E44"/>
    <w:rsid w:val="008F50D4"/>
    <w:rsid w:val="008F63B5"/>
    <w:rsid w:val="008F6F7B"/>
    <w:rsid w:val="009125BD"/>
    <w:rsid w:val="009239AA"/>
    <w:rsid w:val="00935ADA"/>
    <w:rsid w:val="00946B6C"/>
    <w:rsid w:val="00955A71"/>
    <w:rsid w:val="0096108F"/>
    <w:rsid w:val="0098404E"/>
    <w:rsid w:val="009C13B9"/>
    <w:rsid w:val="009D01A2"/>
    <w:rsid w:val="009F5923"/>
    <w:rsid w:val="009F597B"/>
    <w:rsid w:val="00A403BB"/>
    <w:rsid w:val="00A417A2"/>
    <w:rsid w:val="00A674DF"/>
    <w:rsid w:val="00A700B2"/>
    <w:rsid w:val="00A83AA6"/>
    <w:rsid w:val="00A934D6"/>
    <w:rsid w:val="00A9524E"/>
    <w:rsid w:val="00AE1809"/>
    <w:rsid w:val="00B16B6B"/>
    <w:rsid w:val="00B537B3"/>
    <w:rsid w:val="00B80D76"/>
    <w:rsid w:val="00B824F4"/>
    <w:rsid w:val="00BA2105"/>
    <w:rsid w:val="00BA7E06"/>
    <w:rsid w:val="00BB43B5"/>
    <w:rsid w:val="00BB6219"/>
    <w:rsid w:val="00BC4C14"/>
    <w:rsid w:val="00BD290F"/>
    <w:rsid w:val="00BD78CA"/>
    <w:rsid w:val="00C14CC4"/>
    <w:rsid w:val="00C25899"/>
    <w:rsid w:val="00C33C52"/>
    <w:rsid w:val="00C40D8B"/>
    <w:rsid w:val="00C55C9D"/>
    <w:rsid w:val="00C63CD6"/>
    <w:rsid w:val="00C8407A"/>
    <w:rsid w:val="00C8488C"/>
    <w:rsid w:val="00C86E91"/>
    <w:rsid w:val="00C93D56"/>
    <w:rsid w:val="00CA1426"/>
    <w:rsid w:val="00CA2650"/>
    <w:rsid w:val="00CB1078"/>
    <w:rsid w:val="00CC6FAF"/>
    <w:rsid w:val="00CE407A"/>
    <w:rsid w:val="00CF6542"/>
    <w:rsid w:val="00D24698"/>
    <w:rsid w:val="00D320C4"/>
    <w:rsid w:val="00D3777A"/>
    <w:rsid w:val="00D530FC"/>
    <w:rsid w:val="00D6383F"/>
    <w:rsid w:val="00D81CA6"/>
    <w:rsid w:val="00DB59D0"/>
    <w:rsid w:val="00DC0710"/>
    <w:rsid w:val="00DC33D3"/>
    <w:rsid w:val="00E2105B"/>
    <w:rsid w:val="00E26329"/>
    <w:rsid w:val="00E35EEA"/>
    <w:rsid w:val="00E40B50"/>
    <w:rsid w:val="00E437E7"/>
    <w:rsid w:val="00E50293"/>
    <w:rsid w:val="00E65FFC"/>
    <w:rsid w:val="00E744EA"/>
    <w:rsid w:val="00E80951"/>
    <w:rsid w:val="00E83860"/>
    <w:rsid w:val="00E86CC6"/>
    <w:rsid w:val="00E91DC3"/>
    <w:rsid w:val="00EB5332"/>
    <w:rsid w:val="00EB56B3"/>
    <w:rsid w:val="00ED6492"/>
    <w:rsid w:val="00EF2095"/>
    <w:rsid w:val="00F06866"/>
    <w:rsid w:val="00F15956"/>
    <w:rsid w:val="00F24CFC"/>
    <w:rsid w:val="00F3170F"/>
    <w:rsid w:val="00F51AC7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5E470B0-EB37-4673-B811-F934254D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Jones, Molly (ACF)</cp:lastModifiedBy>
  <cp:revision>2</cp:revision>
  <cp:lastPrinted>2010-10-04T15:59:00Z</cp:lastPrinted>
  <dcterms:created xsi:type="dcterms:W3CDTF">2020-01-24T15:53:00Z</dcterms:created>
  <dcterms:modified xsi:type="dcterms:W3CDTF">2020-01-24T15:53:00Z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