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AC2D74" w14:paraId="2D5C5F34" w14:textId="21ED23F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672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14016" w:rsidR="00F0390B">
        <w:rPr>
          <w:color w:val="000000"/>
        </w:rPr>
        <w:t>Administration for Native Americans (</w:t>
      </w:r>
      <w:r w:rsidR="007944AC">
        <w:t>ANA</w:t>
      </w:r>
      <w:r w:rsidR="00F0390B">
        <w:t>)</w:t>
      </w:r>
      <w:r w:rsidR="007944AC">
        <w:t xml:space="preserve"> 2020</w:t>
      </w:r>
      <w:r w:rsidRPr="003646B9" w:rsidR="003646B9">
        <w:t xml:space="preserve"> </w:t>
      </w:r>
      <w:r w:rsidR="00146113">
        <w:t>Discretionary Application Process and Peer Panel Review Surveys</w:t>
      </w:r>
    </w:p>
    <w:p w:rsidR="005E714A" w:rsidRDefault="005E714A" w14:paraId="4BBD160C" w14:textId="77777777"/>
    <w:p w:rsidR="00F0390B" w:rsidP="00F0390B" w:rsidRDefault="00F15956" w14:paraId="0886134F" w14:textId="445F731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14016" w:rsidR="00AA364A">
        <w:rPr>
          <w:color w:val="000000"/>
        </w:rPr>
        <w:t xml:space="preserve">The Administration for Native Americans (ANA) </w:t>
      </w:r>
      <w:r w:rsidRPr="00D14016" w:rsidR="00AA364A">
        <w:rPr>
          <w:color w:val="333333"/>
          <w:lang w:val="en"/>
        </w:rPr>
        <w:t xml:space="preserve">would like to learn more about </w:t>
      </w:r>
      <w:r w:rsidR="00F0390B">
        <w:rPr>
          <w:color w:val="333333"/>
          <w:lang w:val="en"/>
        </w:rPr>
        <w:t>participants’</w:t>
      </w:r>
      <w:r w:rsidR="00AA364A">
        <w:rPr>
          <w:color w:val="333333"/>
          <w:lang w:val="en"/>
        </w:rPr>
        <w:t xml:space="preserve"> experiences with ANA’s 2020 </w:t>
      </w:r>
      <w:r w:rsidR="00146113">
        <w:t xml:space="preserve">Application Submission process and </w:t>
      </w:r>
      <w:r w:rsidR="00E41296">
        <w:t xml:space="preserve">the 2020 </w:t>
      </w:r>
      <w:r w:rsidR="00146113">
        <w:t>Peer Panel Review process</w:t>
      </w:r>
      <w:r w:rsidRPr="00DF196A" w:rsidR="00AA364A">
        <w:rPr>
          <w:color w:val="333333"/>
          <w:lang w:val="en"/>
        </w:rPr>
        <w:t>.</w:t>
      </w:r>
      <w:r w:rsidR="00AA364A">
        <w:rPr>
          <w:color w:val="333333"/>
          <w:lang w:val="en"/>
        </w:rPr>
        <w:t xml:space="preserve"> </w:t>
      </w:r>
      <w:r w:rsidRPr="002D2196" w:rsidR="00F0390B">
        <w:t xml:space="preserve">Data collected from the proposed </w:t>
      </w:r>
      <w:r w:rsidR="00F0390B">
        <w:t>surveys</w:t>
      </w:r>
      <w:r w:rsidRPr="002D2196" w:rsidR="00F0390B">
        <w:t xml:space="preserve"> will be used to </w:t>
      </w:r>
      <w:r w:rsidR="00F0390B">
        <w:t xml:space="preserve">help ANA to plan future </w:t>
      </w:r>
      <w:r w:rsidR="00146113">
        <w:t xml:space="preserve">Funding Opportunity Announcements, </w:t>
      </w:r>
      <w:r w:rsidR="00F0390B">
        <w:t xml:space="preserve">trainings and </w:t>
      </w:r>
      <w:r w:rsidR="00146113">
        <w:t>peer panel review sessions</w:t>
      </w:r>
      <w:r w:rsidR="00F0390B">
        <w:t>.</w:t>
      </w:r>
    </w:p>
    <w:p w:rsidR="00C8488C" w:rsidP="00434E33" w:rsidRDefault="00C8488C" w14:paraId="0EBA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41296" w:rsidP="00AA364A" w:rsidRDefault="00434E33" w14:paraId="66FEC2CE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41296">
        <w:rPr>
          <w:color w:val="000000"/>
        </w:rPr>
        <w:t xml:space="preserve">For the </w:t>
      </w:r>
      <w:r w:rsidR="00E41296">
        <w:rPr>
          <w:color w:val="333333"/>
          <w:lang w:val="en"/>
        </w:rPr>
        <w:t xml:space="preserve">2020 </w:t>
      </w:r>
      <w:r w:rsidR="00E41296">
        <w:t>Application Submission</w:t>
      </w:r>
      <w:r w:rsidRPr="002D2196" w:rsidR="00E41296">
        <w:rPr>
          <w:color w:val="000000"/>
        </w:rPr>
        <w:t xml:space="preserve"> </w:t>
      </w:r>
      <w:r w:rsidR="00E41296">
        <w:rPr>
          <w:color w:val="000000"/>
        </w:rPr>
        <w:t>s</w:t>
      </w:r>
      <w:r w:rsidRPr="002D2196" w:rsidR="00AA364A">
        <w:rPr>
          <w:color w:val="000000"/>
        </w:rPr>
        <w:t>urvey</w:t>
      </w:r>
      <w:r w:rsidR="00E41296">
        <w:rPr>
          <w:color w:val="000000"/>
        </w:rPr>
        <w:t>,</w:t>
      </w:r>
      <w:r w:rsidRPr="002D2196" w:rsidR="00AA364A">
        <w:rPr>
          <w:color w:val="000000"/>
        </w:rPr>
        <w:t xml:space="preserve"> respondents will </w:t>
      </w:r>
      <w:r w:rsidR="00AA364A">
        <w:rPr>
          <w:color w:val="000000"/>
        </w:rPr>
        <w:t xml:space="preserve">include </w:t>
      </w:r>
      <w:r w:rsidR="00A5406D">
        <w:t>Indian Tribes</w:t>
      </w:r>
      <w:r w:rsidRPr="002D2196" w:rsidR="00AA364A">
        <w:t xml:space="preserve">, </w:t>
      </w:r>
      <w:r w:rsidR="00AA364A">
        <w:t>Alaska Native</w:t>
      </w:r>
      <w:r w:rsidR="00E41296">
        <w:t>s</w:t>
      </w:r>
      <w:r w:rsidR="00AA364A">
        <w:t xml:space="preserve">, </w:t>
      </w:r>
      <w:r w:rsidRPr="002D2196" w:rsidR="00AA364A">
        <w:t xml:space="preserve">and </w:t>
      </w:r>
      <w:r w:rsidR="00E41296">
        <w:t xml:space="preserve">Native American </w:t>
      </w:r>
      <w:r w:rsidR="00AA364A">
        <w:t xml:space="preserve">non-profit </w:t>
      </w:r>
      <w:r w:rsidR="00146113">
        <w:t xml:space="preserve">applicants </w:t>
      </w:r>
      <w:r w:rsidR="008B65A1">
        <w:t xml:space="preserve">for the </w:t>
      </w:r>
      <w:r w:rsidR="008B65A1">
        <w:rPr>
          <w:color w:val="333333"/>
          <w:lang w:val="en"/>
        </w:rPr>
        <w:t xml:space="preserve">2020 </w:t>
      </w:r>
      <w:r w:rsidR="008B65A1">
        <w:t xml:space="preserve">Application Submission. </w:t>
      </w:r>
    </w:p>
    <w:p w:rsidR="00E41296" w:rsidP="00AA364A" w:rsidRDefault="00E41296" w14:paraId="67B863AF" w14:textId="77777777">
      <w:pPr>
        <w:pStyle w:val="Header"/>
        <w:tabs>
          <w:tab w:val="clear" w:pos="4320"/>
          <w:tab w:val="clear" w:pos="8640"/>
        </w:tabs>
      </w:pPr>
    </w:p>
    <w:p w:rsidRPr="00393215" w:rsidR="00AA364A" w:rsidP="00AA364A" w:rsidRDefault="008B65A1" w14:paraId="4033956C" w14:textId="7E96514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For the Peer Panel Review process survey, respondents will be </w:t>
      </w:r>
      <w:r w:rsidR="00146113">
        <w:t>panel reviewers and chairs participating in the sessions</w:t>
      </w:r>
      <w:r w:rsidRPr="002D2196" w:rsidR="00AA364A">
        <w:t xml:space="preserve">. </w:t>
      </w:r>
      <w:r>
        <w:t xml:space="preserve">There are separate questions for the chairs and separate questions for the reviewers. Separate survey instruments will be used to delineate between the two. </w:t>
      </w:r>
    </w:p>
    <w:p w:rsidRPr="00434E33" w:rsidR="00434E33" w:rsidP="00434E33" w:rsidRDefault="00434E33" w14:paraId="1AA10A1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Default="00E26329" w14:paraId="124A2F9D" w14:textId="77777777">
      <w:pPr>
        <w:rPr>
          <w:b/>
        </w:rPr>
      </w:pPr>
    </w:p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06D01EC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364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to be true: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Pr="00AA364A" w:rsidR="009C13B9" w:rsidP="009C13B9" w:rsidRDefault="009C13B9" w14:paraId="742339A6" w14:textId="4476D26B">
      <w:pPr>
        <w:rPr>
          <w:u w:val="single"/>
        </w:rPr>
      </w:pPr>
      <w:r>
        <w:t>Name:</w:t>
      </w:r>
      <w:r w:rsidR="00AA364A">
        <w:t xml:space="preserve"> </w:t>
      </w:r>
      <w:r w:rsidR="00AA364A">
        <w:rPr>
          <w:u w:val="single"/>
        </w:rPr>
        <w:tab/>
      </w:r>
      <w:r w:rsidR="00AA364A">
        <w:rPr>
          <w:u w:val="single"/>
        </w:rPr>
        <w:tab/>
        <w:t>Amy Zukowski</w:t>
      </w:r>
      <w:r w:rsidR="00F0390B">
        <w:rPr>
          <w:u w:val="single"/>
        </w:rPr>
        <w:t>, ACF</w:t>
      </w:r>
      <w:r w:rsidRPr="009A2ECF" w:rsidR="00F0390B">
        <w:rPr>
          <w:u w:val="single"/>
        </w:rPr>
        <w:t xml:space="preserve"> </w:t>
      </w:r>
      <w:r w:rsidRPr="009A2ECF" w:rsidR="00F0390B">
        <w:rPr>
          <w:color w:val="000000"/>
          <w:u w:val="single"/>
        </w:rPr>
        <w:t>Administration for Native Americans</w:t>
      </w:r>
      <w:r w:rsidRPr="009A2ECF" w:rsidR="00AA364A">
        <w:rPr>
          <w:u w:val="single"/>
        </w:rPr>
        <w:tab/>
      </w:r>
      <w:r w:rsidR="00AA364A">
        <w:rPr>
          <w:u w:val="single"/>
        </w:rPr>
        <w:tab/>
      </w:r>
    </w:p>
    <w:p w:rsidR="009C13B9" w:rsidP="009C13B9" w:rsidRDefault="009C13B9" w14:paraId="06678F84" w14:textId="77777777">
      <w:pPr>
        <w:pStyle w:val="ListParagraph"/>
        <w:ind w:left="360"/>
      </w:pPr>
    </w:p>
    <w:p w:rsidR="009C13B9" w:rsidP="009C13B9" w:rsidRDefault="009C13B9" w14:paraId="4DF97852" w14:textId="77777777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27C3D14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AA364A">
        <w:t>[  ] Yes  [x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2E55079F">
      <w:r>
        <w:t>Is an incentive (e.g., money or reimbursement of expenses, token of appreciation) provide</w:t>
      </w:r>
      <w:r w:rsidR="00AA364A">
        <w:t>d to participants?  [  ] Yes [x</w:t>
      </w:r>
      <w:r>
        <w:t xml:space="preserve">] No  </w:t>
      </w:r>
    </w:p>
    <w:p w:rsidR="00C86E91" w:rsidRDefault="00C86E91" w14:paraId="0DA422AC" w14:textId="77777777">
      <w:pPr>
        <w:rPr>
          <w:b/>
        </w:rPr>
      </w:pPr>
    </w:p>
    <w:p w:rsidR="005E714A" w:rsidP="00C86E91" w:rsidRDefault="005E714A" w14:paraId="6CD2E18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1229EA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4F089EDF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4C20B96" w14:textId="77777777">
        <w:trPr>
          <w:trHeight w:val="274"/>
        </w:trPr>
        <w:tc>
          <w:tcPr>
            <w:tcW w:w="5418" w:type="dxa"/>
          </w:tcPr>
          <w:p w:rsidR="006832D9" w:rsidP="00146113" w:rsidRDefault="00146113" w14:paraId="18C3B7D1" w14:textId="1C6D5818">
            <w:r>
              <w:rPr>
                <w:color w:val="333333"/>
                <w:lang w:val="en"/>
              </w:rPr>
              <w:t xml:space="preserve">ANA’s 2020 </w:t>
            </w:r>
            <w:r>
              <w:t>Application Submission Survey</w:t>
            </w:r>
          </w:p>
        </w:tc>
        <w:tc>
          <w:tcPr>
            <w:tcW w:w="1530" w:type="dxa"/>
          </w:tcPr>
          <w:p w:rsidR="006832D9" w:rsidP="00843796" w:rsidRDefault="00146113" w14:paraId="276F887F" w14:textId="0390073C">
            <w:r>
              <w:t>300</w:t>
            </w:r>
          </w:p>
        </w:tc>
        <w:tc>
          <w:tcPr>
            <w:tcW w:w="1710" w:type="dxa"/>
          </w:tcPr>
          <w:p w:rsidR="006832D9" w:rsidP="00843796" w:rsidRDefault="00146113" w14:paraId="7CD4331F" w14:textId="790A73CA">
            <w:r>
              <w:t>10 minutes</w:t>
            </w:r>
          </w:p>
        </w:tc>
        <w:tc>
          <w:tcPr>
            <w:tcW w:w="1003" w:type="dxa"/>
          </w:tcPr>
          <w:p w:rsidR="006832D9" w:rsidP="00843796" w:rsidRDefault="00146113" w14:paraId="73BA14EF" w14:textId="0830237F">
            <w:r>
              <w:t>50</w:t>
            </w:r>
            <w:r w:rsidR="00AA364A">
              <w:t xml:space="preserve"> hours</w:t>
            </w:r>
          </w:p>
        </w:tc>
      </w:tr>
      <w:tr w:rsidR="00EF2095" w:rsidTr="0001027E" w14:paraId="028879A6" w14:textId="77777777">
        <w:trPr>
          <w:trHeight w:val="274"/>
        </w:trPr>
        <w:tc>
          <w:tcPr>
            <w:tcW w:w="5418" w:type="dxa"/>
          </w:tcPr>
          <w:p w:rsidR="006832D9" w:rsidP="00146113" w:rsidRDefault="00146113" w14:paraId="63434F95" w14:textId="17B19095">
            <w:proofErr w:type="spellStart"/>
            <w:r>
              <w:rPr>
                <w:color w:val="333333"/>
                <w:lang w:val="en"/>
              </w:rPr>
              <w:t>ANA’s</w:t>
            </w:r>
            <w:proofErr w:type="spellEnd"/>
            <w:r>
              <w:rPr>
                <w:color w:val="333333"/>
                <w:lang w:val="en"/>
              </w:rPr>
              <w:t xml:space="preserve"> 2020 </w:t>
            </w:r>
            <w:r>
              <w:t>Peer Panel Review Survey</w:t>
            </w:r>
          </w:p>
        </w:tc>
        <w:tc>
          <w:tcPr>
            <w:tcW w:w="1530" w:type="dxa"/>
          </w:tcPr>
          <w:p w:rsidR="006832D9" w:rsidP="00843796" w:rsidRDefault="00146113" w14:paraId="2850FC05" w14:textId="2F094E06">
            <w:r>
              <w:t>200</w:t>
            </w:r>
          </w:p>
        </w:tc>
        <w:tc>
          <w:tcPr>
            <w:tcW w:w="1710" w:type="dxa"/>
          </w:tcPr>
          <w:p w:rsidR="006832D9" w:rsidP="00843796" w:rsidRDefault="00146113" w14:paraId="45E10D14" w14:textId="408A7C8A">
            <w:r>
              <w:t>10</w:t>
            </w:r>
            <w:r w:rsidR="00A5406D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146113" w14:paraId="65BF9A1F" w14:textId="4EFE8F95">
            <w:r>
              <w:t>3</w:t>
            </w:r>
            <w:r w:rsidR="000A0D62">
              <w:t>3</w:t>
            </w:r>
            <w:r>
              <w:t>.33</w:t>
            </w:r>
            <w:r w:rsidR="00A5406D">
              <w:t xml:space="preserve"> hours</w:t>
            </w:r>
          </w:p>
        </w:tc>
      </w:tr>
      <w:tr w:rsidR="00EF2095" w:rsidTr="0001027E" w14:paraId="5E6289D7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146113" w:rsidRDefault="00146113" w14:paraId="0E36B3D4" w14:textId="6CD1638A">
            <w:pPr>
              <w:rPr>
                <w:b/>
              </w:rPr>
            </w:pPr>
            <w:r>
              <w:rPr>
                <w:b/>
              </w:rPr>
              <w:t>50</w:t>
            </w:r>
            <w:r w:rsidR="00AA364A">
              <w:rPr>
                <w:b/>
              </w:rPr>
              <w:t>0</w:t>
            </w:r>
          </w:p>
        </w:tc>
        <w:tc>
          <w:tcPr>
            <w:tcW w:w="1710" w:type="dxa"/>
          </w:tcPr>
          <w:p w:rsidRPr="00AA364A" w:rsidR="006832D9" w:rsidP="00843796" w:rsidRDefault="00146113" w14:paraId="639D8F39" w14:textId="7BE2BDD2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Pr="00AA364A" w:rsidR="00AA364A">
              <w:rPr>
                <w:b/>
              </w:rPr>
              <w:t>minutes</w:t>
            </w:r>
          </w:p>
        </w:tc>
        <w:tc>
          <w:tcPr>
            <w:tcW w:w="1003" w:type="dxa"/>
          </w:tcPr>
          <w:p w:rsidRPr="0001027E" w:rsidR="006832D9" w:rsidP="00843796" w:rsidRDefault="000A0D62" w14:paraId="2E8C7B4A" w14:textId="133094A5">
            <w:pPr>
              <w:rPr>
                <w:b/>
              </w:rPr>
            </w:pPr>
            <w:r>
              <w:rPr>
                <w:b/>
              </w:rPr>
              <w:t>8</w:t>
            </w:r>
            <w:bookmarkStart w:name="_GoBack" w:id="0"/>
            <w:bookmarkEnd w:id="0"/>
            <w:r w:rsidR="00146113">
              <w:rPr>
                <w:b/>
              </w:rPr>
              <w:t>3.33</w:t>
            </w:r>
            <w:r w:rsidR="00AA364A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054EF3A5" w14:textId="77777777"/>
    <w:p w:rsidRPr="00AA364A" w:rsidR="005E714A" w:rsidRDefault="001C39F7" w14:paraId="40E5C20E" w14:textId="647A6B4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A364A">
        <w:rPr>
          <w:u w:val="single"/>
        </w:rPr>
        <w:tab/>
        <w:t>$160</w:t>
      </w:r>
      <w:r w:rsidR="00AA364A">
        <w:rPr>
          <w:u w:val="single"/>
        </w:rPr>
        <w:tab/>
      </w:r>
      <w:r w:rsidR="00AA364A">
        <w:rPr>
          <w:u w:val="single"/>
        </w:rPr>
        <w:tab/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27501CD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A364A">
        <w:t>[x</w:t>
      </w:r>
      <w:r>
        <w:t>] Yes</w:t>
      </w:r>
      <w:r>
        <w:tab/>
        <w:t>[ 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AA364A" w14:paraId="344FF043" w14:textId="1F8F1CAE">
      <w:r>
        <w:t xml:space="preserve">ANA defines the </w:t>
      </w:r>
      <w:r w:rsidR="009A2ECF">
        <w:t xml:space="preserve">number </w:t>
      </w:r>
      <w:r>
        <w:t xml:space="preserve">of potential respondents as </w:t>
      </w:r>
      <w:r w:rsidR="00146113">
        <w:t>grant application writers or applicant staff submitting the application in grants.gov and participants in the peer panel review process</w:t>
      </w:r>
      <w:r>
        <w:t xml:space="preserve">.   The survey will be deployed </w:t>
      </w:r>
      <w:r w:rsidR="00146113">
        <w:t xml:space="preserve">after each Funding Opportunity Announcement closes and at the end of each of two application review panel sessions. </w:t>
      </w:r>
    </w:p>
    <w:p w:rsidR="004D6E14" w:rsidP="00A403BB" w:rsidRDefault="004D6E14" w14:paraId="140C5D53" w14:textId="77777777">
      <w:pPr>
        <w:rPr>
          <w:b/>
        </w:rPr>
      </w:pPr>
    </w:p>
    <w:p w:rsidR="00A403BB" w:rsidP="00A403BB" w:rsidRDefault="00A403BB" w14:paraId="3964FCE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3E6BA2" w14:paraId="1393F690" w14:textId="3093E93B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4EAC66EC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8D5748" w:rsidP="001B0AAA" w:rsidRDefault="008D5748" w14:paraId="46F5425A" w14:textId="77777777">
      <w:pPr>
        <w:ind w:left="720"/>
      </w:pPr>
    </w:p>
    <w:p w:rsidR="005E714A" w:rsidP="003E6BA2" w:rsidRDefault="00F24CFC" w14:paraId="5209429C" w14:textId="5380A3B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E6BA2">
        <w:t>x</w:t>
      </w:r>
      <w:r>
        <w:t>] No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613A" w14:textId="77777777" w:rsidR="003D137A" w:rsidRDefault="003D137A">
      <w:r>
        <w:separator/>
      </w:r>
    </w:p>
  </w:endnote>
  <w:endnote w:type="continuationSeparator" w:id="0">
    <w:p w14:paraId="34B3A5D7" w14:textId="77777777" w:rsidR="003D137A" w:rsidRDefault="003D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4A24819D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A0D6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6AF0" w14:textId="77777777" w:rsidR="003D137A" w:rsidRDefault="003D137A">
      <w:r>
        <w:separator/>
      </w:r>
    </w:p>
  </w:footnote>
  <w:footnote w:type="continuationSeparator" w:id="0">
    <w:p w14:paraId="30A97934" w14:textId="77777777" w:rsidR="003D137A" w:rsidRDefault="003D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A0D62"/>
    <w:rsid w:val="000B2838"/>
    <w:rsid w:val="000D44CA"/>
    <w:rsid w:val="000E200B"/>
    <w:rsid w:val="000F306D"/>
    <w:rsid w:val="000F68BE"/>
    <w:rsid w:val="00146113"/>
    <w:rsid w:val="001806F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46B9"/>
    <w:rsid w:val="003D137A"/>
    <w:rsid w:val="003D5BBE"/>
    <w:rsid w:val="003E3C61"/>
    <w:rsid w:val="003E6BA2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944AC"/>
    <w:rsid w:val="007F7080"/>
    <w:rsid w:val="00802607"/>
    <w:rsid w:val="008101A5"/>
    <w:rsid w:val="00822664"/>
    <w:rsid w:val="00830827"/>
    <w:rsid w:val="00843796"/>
    <w:rsid w:val="00895229"/>
    <w:rsid w:val="008B2EB3"/>
    <w:rsid w:val="008B65A1"/>
    <w:rsid w:val="008D5748"/>
    <w:rsid w:val="008F0203"/>
    <w:rsid w:val="008F50D4"/>
    <w:rsid w:val="009239AA"/>
    <w:rsid w:val="00935ADA"/>
    <w:rsid w:val="00946B6C"/>
    <w:rsid w:val="00955A71"/>
    <w:rsid w:val="0096108F"/>
    <w:rsid w:val="009A2ECF"/>
    <w:rsid w:val="009C13B9"/>
    <w:rsid w:val="009D01A2"/>
    <w:rsid w:val="009F5923"/>
    <w:rsid w:val="00A403BB"/>
    <w:rsid w:val="00A5406D"/>
    <w:rsid w:val="00A674DF"/>
    <w:rsid w:val="00A83AA6"/>
    <w:rsid w:val="00A934D6"/>
    <w:rsid w:val="00AA364A"/>
    <w:rsid w:val="00AC2D74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4348"/>
    <w:rsid w:val="00CF6542"/>
    <w:rsid w:val="00D24698"/>
    <w:rsid w:val="00D6383F"/>
    <w:rsid w:val="00DB59D0"/>
    <w:rsid w:val="00DC33D3"/>
    <w:rsid w:val="00E26329"/>
    <w:rsid w:val="00E40B50"/>
    <w:rsid w:val="00E41296"/>
    <w:rsid w:val="00E50293"/>
    <w:rsid w:val="00E65FFC"/>
    <w:rsid w:val="00E744EA"/>
    <w:rsid w:val="00E80951"/>
    <w:rsid w:val="00E86CC6"/>
    <w:rsid w:val="00EB56B3"/>
    <w:rsid w:val="00ED6492"/>
    <w:rsid w:val="00EF2095"/>
    <w:rsid w:val="00F0390B"/>
    <w:rsid w:val="00F06866"/>
    <w:rsid w:val="00F15956"/>
    <w:rsid w:val="00F16B38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2ACC940"/>
  <w15:chartTrackingRefBased/>
  <w15:docId w15:val="{11835906-C501-4475-B05C-2197EC4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A3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3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ED393-952A-4E17-B075-303C993AC1A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D11999-69A6-4EC6-B013-8502FCEF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645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6</cp:revision>
  <cp:lastPrinted>2010-10-04T15:59:00Z</cp:lastPrinted>
  <dcterms:created xsi:type="dcterms:W3CDTF">2020-06-17T19:57:00Z</dcterms:created>
  <dcterms:modified xsi:type="dcterms:W3CDTF">2020-06-25T18:33:00Z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</Properties>
</file>