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0BF6" w:rsidRDefault="00175716">
      <w:pPr>
        <w:pStyle w:val="BodyText"/>
        <w:spacing w:before="0"/>
        <w:ind w:left="115"/>
        <w:rPr>
          <w:rFonts w:ascii="Times New Roman"/>
          <w:sz w:val="20"/>
        </w:rPr>
      </w:pPr>
      <w:r>
        <w:rPr>
          <w:rFonts w:ascii="Times New Roman"/>
          <w:sz w:val="20"/>
        </w:rPr>
      </w:r>
      <w:r>
        <w:rPr>
          <w:rFonts w:ascii="Times New Roman"/>
          <w:sz w:val="20"/>
        </w:rPr>
        <w:pict>
          <v:group id="_x0000_s1080" style="width:8in;height:51.85pt;mso-position-horizontal-relative:char;mso-position-vertical-relative:line" coordsize="11520,1037">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81" style="position:absolute;left:9547;top:63;width:1973;height:936" type="#_x0000_t75">
              <v:imagedata o:title="" r:id="rId7"/>
            </v:shape>
            <v:line id="_x0000_s1082" style="position:absolute" strokeweight=".5pt" from="0,857" to="9547,857"/>
            <v:shapetype id="_x0000_t202" coordsize="21600,21600" o:spt="202" path="m,l,21600r21600,l21600,xe">
              <v:stroke joinstyle="miter"/>
              <v:path gradientshapeok="t" o:connecttype="rect"/>
            </v:shapetype>
            <v:shape id="_x0000_s1083" style="position:absolute;top:11;width:5876;height:526" filled="f" stroked="f" type="#_x0000_t202">
              <v:textbox inset="0,0,0,0">
                <w:txbxContent>
                  <w:p w:rsidR="002B7347" w:rsidP="002B7347" w:rsidRDefault="002B7347">
                    <w:pPr>
                      <w:spacing w:line="242" w:lineRule="auto"/>
                      <w:ind w:right="5"/>
                      <w:rPr>
                        <w:rFonts w:ascii="Helvetica LT Std"/>
                        <w:b/>
                      </w:rPr>
                    </w:pPr>
                    <w:r>
                      <w:rPr>
                        <w:rFonts w:ascii="Helvetica LT Std"/>
                        <w:b/>
                        <w:spacing w:val="-3"/>
                      </w:rPr>
                      <w:t xml:space="preserve">Vehicle </w:t>
                    </w:r>
                    <w:r>
                      <w:rPr>
                        <w:rFonts w:ascii="Helvetica LT Std"/>
                        <w:b/>
                      </w:rPr>
                      <w:t xml:space="preserve">Mechanical Inspection Report for </w:t>
                    </w:r>
                    <w:r>
                      <w:rPr>
                        <w:rFonts w:ascii="Helvetica LT Std"/>
                        <w:b/>
                        <w:spacing w:val="-3"/>
                      </w:rPr>
                      <w:t xml:space="preserve">Transportation </w:t>
                    </w:r>
                    <w:r>
                      <w:rPr>
                        <w:rFonts w:ascii="Helvetica LT Std"/>
                        <w:b/>
                      </w:rPr>
                      <w:t xml:space="preserve">Subject </w:t>
                    </w:r>
                    <w:r>
                      <w:rPr>
                        <w:rFonts w:ascii="Helvetica LT Std"/>
                        <w:b/>
                        <w:spacing w:val="-3"/>
                      </w:rPr>
                      <w:t xml:space="preserve">to </w:t>
                    </w:r>
                    <w:r>
                      <w:rPr>
                        <w:rFonts w:ascii="Helvetica LT Std"/>
                        <w:b/>
                      </w:rPr>
                      <w:t>Department of Transportation Requirements</w:t>
                    </w:r>
                  </w:p>
                </w:txbxContent>
              </v:textbox>
            </v:shape>
            <v:shape id="_x0000_s1084" style="position:absolute;left:6120;width:3068;height:452" filled="f" stroked="f" type="#_x0000_t202">
              <v:textbox inset="0,0,0,0">
                <w:txbxContent>
                  <w:p w:rsidR="002B7347" w:rsidP="002B7347" w:rsidRDefault="002B7347">
                    <w:pPr>
                      <w:spacing w:line="269" w:lineRule="exact"/>
                      <w:rPr>
                        <w:rFonts w:ascii="Helvetica LT Std Black"/>
                        <w:b/>
                      </w:rPr>
                    </w:pPr>
                    <w:r>
                      <w:rPr>
                        <w:rFonts w:ascii="Helvetica LT Std Black"/>
                        <w:b/>
                      </w:rPr>
                      <w:t>U.S. Department of Labor</w:t>
                    </w:r>
                  </w:p>
                  <w:p w:rsidR="002B7347" w:rsidP="002B7347" w:rsidRDefault="002B7347">
                    <w:pPr>
                      <w:spacing w:line="182" w:lineRule="exact"/>
                      <w:rPr>
                        <w:rFonts w:ascii="Helvetica LT Std"/>
                        <w:b/>
                        <w:sz w:val="16"/>
                      </w:rPr>
                    </w:pPr>
                    <w:r>
                      <w:rPr>
                        <w:rFonts w:ascii="Helvetica LT Std"/>
                        <w:b/>
                        <w:sz w:val="16"/>
                      </w:rPr>
                      <w:t>Wage and Hour Division</w:t>
                    </w:r>
                  </w:p>
                </w:txbxContent>
              </v:textbox>
            </v:shape>
            <v:shape id="_x0000_s1085" style="position:absolute;top:852;width:1465;height:184" filled="f" stroked="f" type="#_x0000_t202">
              <v:textbox inset="0,0,0,0">
                <w:txbxContent>
                  <w:p w:rsidR="002B7347" w:rsidP="002B7347" w:rsidRDefault="002B7347">
                    <w:pPr>
                      <w:spacing w:line="183" w:lineRule="exact"/>
                      <w:rPr>
                        <w:rFonts w:ascii="Arial Narrow"/>
                        <w:b/>
                        <w:sz w:val="16"/>
                      </w:rPr>
                    </w:pPr>
                    <w:r>
                      <w:rPr>
                        <w:rFonts w:ascii="Arial Narrow"/>
                        <w:b/>
                        <w:w w:val="105"/>
                        <w:sz w:val="16"/>
                      </w:rPr>
                      <w:t>NAME OF APPLICANT</w:t>
                    </w:r>
                  </w:p>
                </w:txbxContent>
              </v:textbox>
            </v:shape>
            <w10:wrap type="none"/>
            <w10:anchorlock/>
          </v:group>
        </w:pict>
      </w:r>
    </w:p>
    <w:p w:rsidR="00410BF6" w:rsidRDefault="00410BF6">
      <w:pPr>
        <w:rPr>
          <w:rFonts w:ascii="Times New Roman"/>
          <w:sz w:val="20"/>
        </w:rPr>
        <w:sectPr w:rsidR="00410BF6">
          <w:type w:val="continuous"/>
          <w:pgSz w:w="12240" w:h="15840"/>
          <w:pgMar w:top="300" w:right="220" w:bottom="0" w:left="240" w:header="720" w:footer="720" w:gutter="0"/>
          <w:cols w:space="720"/>
        </w:sectPr>
      </w:pPr>
    </w:p>
    <w:p w:rsidR="00410BF6" w:rsidRDefault="00410BF6">
      <w:pPr>
        <w:pStyle w:val="BodyText"/>
        <w:spacing w:before="9"/>
        <w:rPr>
          <w:rFonts w:ascii="Times New Roman"/>
          <w:sz w:val="23"/>
        </w:rPr>
      </w:pPr>
    </w:p>
    <w:p w:rsidR="00410BF6" w:rsidRDefault="00175716">
      <w:pPr>
        <w:tabs>
          <w:tab w:val="left" w:pos="6959"/>
          <w:tab w:val="left" w:pos="8039"/>
        </w:tabs>
        <w:spacing w:before="1"/>
        <w:ind w:left="120"/>
        <w:rPr>
          <w:rFonts w:ascii="Arial Narrow"/>
          <w:b/>
          <w:sz w:val="16"/>
        </w:rPr>
      </w:pPr>
      <w:r>
        <w:pict>
          <v:line id="_x0000_s1066" style="position:absolute;left:0;text-align:left;z-index:251672576;mso-position-horizontal-relative:page" strokeweight=".5pt" from="18pt,-1.7pt" to="495.35pt,-1.7pt">
            <w10:wrap anchorx="page"/>
          </v:line>
        </w:pict>
      </w:r>
      <w:r w:rsidR="0038345F">
        <w:rPr>
          <w:rFonts w:ascii="Arial Narrow"/>
          <w:b/>
          <w:sz w:val="16"/>
        </w:rPr>
        <w:t>ADDRESS</w:t>
      </w:r>
      <w:r w:rsidR="0038345F">
        <w:rPr>
          <w:rFonts w:ascii="Arial Narrow"/>
          <w:b/>
          <w:sz w:val="16"/>
        </w:rPr>
        <w:tab/>
      </w:r>
      <w:r w:rsidR="0038345F">
        <w:rPr>
          <w:rFonts w:ascii="Arial Narrow"/>
          <w:b/>
          <w:spacing w:val="-4"/>
          <w:sz w:val="16"/>
        </w:rPr>
        <w:t>STATE</w:t>
      </w:r>
      <w:r w:rsidR="0038345F">
        <w:rPr>
          <w:rFonts w:ascii="Arial Narrow"/>
          <w:b/>
          <w:spacing w:val="-4"/>
          <w:sz w:val="16"/>
        </w:rPr>
        <w:tab/>
      </w:r>
      <w:r w:rsidR="0038345F">
        <w:rPr>
          <w:rFonts w:ascii="Arial Narrow"/>
          <w:b/>
          <w:sz w:val="16"/>
        </w:rPr>
        <w:t>ZIP</w:t>
      </w:r>
      <w:r w:rsidR="0038345F">
        <w:rPr>
          <w:rFonts w:ascii="Arial Narrow"/>
          <w:b/>
          <w:spacing w:val="-3"/>
          <w:sz w:val="16"/>
        </w:rPr>
        <w:t xml:space="preserve"> </w:t>
      </w:r>
      <w:r w:rsidR="0038345F">
        <w:rPr>
          <w:rFonts w:ascii="Arial Narrow"/>
          <w:b/>
          <w:sz w:val="16"/>
        </w:rPr>
        <w:t>CODE</w:t>
      </w:r>
    </w:p>
    <w:p w:rsidR="00410BF6" w:rsidP="002B7347" w:rsidRDefault="0038345F">
      <w:pPr>
        <w:pStyle w:val="Heading1"/>
        <w:spacing w:before="85"/>
        <w:ind w:right="0"/>
        <w:jc w:val="left"/>
      </w:pPr>
      <w:r>
        <w:t>IMPORTANT:</w:t>
      </w:r>
    </w:p>
    <w:p w:rsidR="002B7347" w:rsidRDefault="0038345F">
      <w:pPr>
        <w:spacing w:before="20"/>
        <w:ind w:left="120"/>
      </w:pPr>
      <w:r>
        <w:br w:type="column"/>
      </w:r>
    </w:p>
    <w:p w:rsidRPr="00811398" w:rsidR="00410BF6" w:rsidRDefault="0038345F">
      <w:pPr>
        <w:spacing w:before="20"/>
        <w:ind w:left="120"/>
        <w:rPr>
          <w:b/>
          <w:sz w:val="16"/>
        </w:rPr>
      </w:pPr>
      <w:r w:rsidRPr="00811398">
        <w:rPr>
          <w:b/>
          <w:sz w:val="16"/>
        </w:rPr>
        <w:t>OMB NO:</w:t>
      </w:r>
      <w:r w:rsidRPr="00811398">
        <w:rPr>
          <w:b/>
          <w:spacing w:val="29"/>
          <w:sz w:val="16"/>
        </w:rPr>
        <w:t xml:space="preserve"> </w:t>
      </w:r>
      <w:r w:rsidRPr="00811398">
        <w:rPr>
          <w:b/>
          <w:sz w:val="16"/>
        </w:rPr>
        <w:t>1235-0016</w:t>
      </w:r>
    </w:p>
    <w:p w:rsidR="00410BF6" w:rsidRDefault="0038345F">
      <w:pPr>
        <w:ind w:left="120"/>
        <w:rPr>
          <w:b/>
          <w:sz w:val="16"/>
        </w:rPr>
      </w:pPr>
      <w:r w:rsidRPr="00811398">
        <w:rPr>
          <w:b/>
          <w:sz w:val="16"/>
        </w:rPr>
        <w:t xml:space="preserve">Expires:  </w:t>
      </w:r>
      <w:r w:rsidRPr="00811398">
        <w:rPr>
          <w:b/>
          <w:spacing w:val="9"/>
          <w:sz w:val="16"/>
        </w:rPr>
        <w:t xml:space="preserve"> </w:t>
      </w:r>
      <w:r w:rsidRPr="00811398" w:rsidR="00811398">
        <w:rPr>
          <w:b/>
          <w:spacing w:val="-3"/>
          <w:sz w:val="16"/>
        </w:rPr>
        <w:t>xx-xx-xxxx</w:t>
      </w:r>
    </w:p>
    <w:p w:rsidR="00410BF6" w:rsidRDefault="00410BF6">
      <w:pPr>
        <w:rPr>
          <w:sz w:val="16"/>
        </w:rPr>
        <w:sectPr w:rsidR="00410BF6">
          <w:type w:val="continuous"/>
          <w:pgSz w:w="12240" w:h="15840"/>
          <w:pgMar w:top="300" w:right="220" w:bottom="0" w:left="240" w:header="720" w:footer="720" w:gutter="0"/>
          <w:cols w:equalWidth="0" w:space="720" w:num="2">
            <w:col w:w="8698" w:space="1292"/>
            <w:col w:w="1790"/>
          </w:cols>
        </w:sectPr>
      </w:pPr>
    </w:p>
    <w:p w:rsidR="00410BF6" w:rsidRDefault="0038345F">
      <w:pPr>
        <w:pStyle w:val="BodyText"/>
        <w:spacing w:before="9"/>
        <w:ind w:left="120"/>
      </w:pPr>
      <w:r>
        <w:t>The Migrant and Seasonal Agricultural Worker Protection Act requires that farm labor contractors subject to this law who transport any</w:t>
      </w:r>
    </w:p>
    <w:p w:rsidR="00410BF6" w:rsidRDefault="0038345F">
      <w:pPr>
        <w:pStyle w:val="BodyText"/>
        <w:spacing w:before="9" w:line="249" w:lineRule="auto"/>
        <w:ind w:left="120"/>
      </w:pPr>
      <w:r>
        <w:t>migrant and seasonal agricultural workers for agricultural employment obtain from the U.S. Department of Labor a certificate of registration. Applicants for a certificate of registration must produce evidence that the vehicles they use for this purpose meet Department of Transportation requirements. Provided below is a list of major items which should be checked. On the reverse side of this form is a brief summary of the</w:t>
      </w:r>
    </w:p>
    <w:p w:rsidR="00410BF6" w:rsidRDefault="0038345F">
      <w:pPr>
        <w:pStyle w:val="BodyText"/>
        <w:spacing w:before="0" w:line="194" w:lineRule="auto"/>
        <w:ind w:left="120" w:right="134"/>
      </w:pPr>
      <w:r>
        <w:t>Department of Transportation standards for each of these items. A check (</w:t>
      </w:r>
      <w:r>
        <w:rPr>
          <w:rFonts w:ascii="Arial Unicode MS" w:hAnsi="Arial Unicode MS"/>
        </w:rPr>
        <w:t>✓</w:t>
      </w:r>
      <w:r>
        <w:t>) should be placed adjacent to each item which meets these minimum standards. In those instances where an item does not meet these standards, necessary repairs must be completed before the</w:t>
      </w:r>
    </w:p>
    <w:p w:rsidR="00410BF6" w:rsidRDefault="0038345F">
      <w:pPr>
        <w:spacing w:before="13" w:line="249" w:lineRule="auto"/>
        <w:ind w:left="120" w:right="134"/>
        <w:rPr>
          <w:sz w:val="18"/>
        </w:rPr>
      </w:pPr>
      <w:r>
        <w:rPr>
          <w:sz w:val="18"/>
        </w:rPr>
        <w:t xml:space="preserve">transportation of migrant and seasonal agricultural workers will be authorized. This form must be properly completed and signed, certifying that the vehicle meets Department of Transportation requirements. </w:t>
      </w:r>
      <w:r>
        <w:rPr>
          <w:b/>
          <w:i/>
          <w:sz w:val="18"/>
        </w:rPr>
        <w:t>This inspection must be performed by an independent inspection company not affiliated with the applicant</w:t>
      </w:r>
      <w:r>
        <w:rPr>
          <w:sz w:val="18"/>
        </w:rPr>
        <w:t>.</w:t>
      </w:r>
    </w:p>
    <w:p w:rsidR="008714F0" w:rsidRDefault="008714F0">
      <w:pPr>
        <w:spacing w:before="13" w:line="249" w:lineRule="auto"/>
        <w:ind w:left="120" w:right="134"/>
        <w:rPr>
          <w:sz w:val="18"/>
        </w:rPr>
      </w:pPr>
    </w:p>
    <w:p w:rsidR="00410BF6" w:rsidP="00B17182" w:rsidRDefault="0038345F">
      <w:pPr>
        <w:spacing w:line="249" w:lineRule="auto"/>
        <w:ind w:left="120"/>
        <w:sectPr w:rsidR="00410BF6">
          <w:type w:val="continuous"/>
          <w:pgSz w:w="12240" w:h="15840"/>
          <w:pgMar w:top="300" w:right="220" w:bottom="0" w:left="240" w:header="720" w:footer="720" w:gutter="0"/>
          <w:cols w:space="720"/>
        </w:sectPr>
      </w:pPr>
      <w:r w:rsidRPr="001861C7">
        <w:rPr>
          <w:sz w:val="18"/>
          <w:szCs w:val="18"/>
        </w:rPr>
        <w:t>If the farm labor contractor possesses a valid current state vehicle safety inspection sticker from the jurisdiction in which the vehicle is registered, the items listed below need not be checked. However, in the Remarks section, the farm labor contractor must identify the state where the inspection was performed, list the appropriate state vehicle safety inspection number and license tag number and then sign and date the form.</w:t>
      </w:r>
    </w:p>
    <w:p w:rsidR="00410BF6" w:rsidRDefault="00410BF6">
      <w:pPr>
        <w:pStyle w:val="BodyText"/>
        <w:spacing w:before="9"/>
        <w:rPr>
          <w:sz w:val="15"/>
        </w:rPr>
      </w:pPr>
    </w:p>
    <w:p w:rsidR="00410BF6" w:rsidRDefault="0038345F">
      <w:pPr>
        <w:pStyle w:val="BodyText"/>
        <w:tabs>
          <w:tab w:val="left" w:pos="4423"/>
        </w:tabs>
        <w:ind w:left="120"/>
      </w:pPr>
      <w:r>
        <w:t>Serial or Motor</w:t>
      </w:r>
      <w:r>
        <w:rPr>
          <w:spacing w:val="-5"/>
        </w:rPr>
        <w:t xml:space="preserve"> </w:t>
      </w:r>
      <w:r>
        <w:t>No.:</w:t>
      </w:r>
      <w:r>
        <w:rPr>
          <w:spacing w:val="-9"/>
        </w:rPr>
        <w:t xml:space="preserve"> </w:t>
      </w:r>
      <w:r>
        <w:rPr>
          <w:u w:val="single"/>
        </w:rPr>
        <w:t xml:space="preserve"> </w:t>
      </w:r>
      <w:r>
        <w:rPr>
          <w:u w:val="single"/>
        </w:rPr>
        <w:tab/>
      </w:r>
    </w:p>
    <w:p w:rsidR="00410BF6" w:rsidRDefault="0038345F">
      <w:pPr>
        <w:pStyle w:val="BodyText"/>
        <w:spacing w:before="9"/>
        <w:rPr>
          <w:sz w:val="15"/>
        </w:rPr>
      </w:pPr>
      <w:r>
        <w:br w:type="column"/>
      </w:r>
    </w:p>
    <w:p w:rsidR="00410BF6" w:rsidRDefault="0038345F">
      <w:pPr>
        <w:pStyle w:val="BodyText"/>
        <w:tabs>
          <w:tab w:val="left" w:pos="2763"/>
        </w:tabs>
        <w:ind w:left="66"/>
        <w:rPr>
          <w:rFonts w:ascii="Times New Roman"/>
        </w:rPr>
      </w:pPr>
      <w:r>
        <w:t>Registration</w:t>
      </w:r>
      <w:r>
        <w:rPr>
          <w:spacing w:val="-15"/>
        </w:rPr>
        <w:t xml:space="preserve"> </w:t>
      </w:r>
      <w:r>
        <w:t>No.:</w:t>
      </w:r>
      <w:r>
        <w:rPr>
          <w:spacing w:val="6"/>
        </w:rPr>
        <w:t xml:space="preserve"> </w:t>
      </w:r>
      <w:r>
        <w:rPr>
          <w:rFonts w:ascii="Times New Roman"/>
          <w:u w:val="single"/>
        </w:rPr>
        <w:t xml:space="preserve"> </w:t>
      </w:r>
      <w:r>
        <w:rPr>
          <w:rFonts w:ascii="Times New Roman"/>
          <w:u w:val="single"/>
        </w:rPr>
        <w:tab/>
      </w:r>
    </w:p>
    <w:p w:rsidR="00410BF6" w:rsidRDefault="0038345F">
      <w:pPr>
        <w:pStyle w:val="BodyText"/>
        <w:spacing w:before="9"/>
        <w:rPr>
          <w:rFonts w:ascii="Times New Roman"/>
          <w:sz w:val="15"/>
        </w:rPr>
      </w:pPr>
      <w:r>
        <w:br w:type="column"/>
      </w:r>
    </w:p>
    <w:p w:rsidR="00410BF6" w:rsidRDefault="0038345F">
      <w:pPr>
        <w:pStyle w:val="BodyText"/>
        <w:tabs>
          <w:tab w:val="left" w:pos="1438"/>
        </w:tabs>
        <w:ind w:left="120"/>
      </w:pPr>
      <w:r>
        <w:t>State:</w:t>
      </w:r>
      <w:r>
        <w:rPr>
          <w:spacing w:val="-2"/>
        </w:rPr>
        <w:t xml:space="preserve"> </w:t>
      </w:r>
      <w:r>
        <w:rPr>
          <w:u w:val="single"/>
        </w:rPr>
        <w:t xml:space="preserve"> </w:t>
      </w:r>
      <w:r>
        <w:rPr>
          <w:u w:val="single"/>
        </w:rPr>
        <w:tab/>
      </w:r>
    </w:p>
    <w:p w:rsidR="00410BF6" w:rsidRDefault="0038345F">
      <w:pPr>
        <w:pStyle w:val="BodyText"/>
        <w:spacing w:before="9"/>
        <w:rPr>
          <w:sz w:val="15"/>
        </w:rPr>
      </w:pPr>
      <w:r>
        <w:br w:type="column"/>
      </w:r>
    </w:p>
    <w:p w:rsidR="00410BF6" w:rsidRDefault="0038345F">
      <w:pPr>
        <w:pStyle w:val="BodyText"/>
        <w:tabs>
          <w:tab w:val="left" w:pos="2862"/>
        </w:tabs>
        <w:ind w:left="81"/>
      </w:pPr>
      <w:r>
        <w:t>License Plate</w:t>
      </w:r>
      <w:r>
        <w:rPr>
          <w:spacing w:val="-10"/>
        </w:rPr>
        <w:t xml:space="preserve"> </w:t>
      </w:r>
      <w:r>
        <w:t>No.:</w:t>
      </w:r>
      <w:r>
        <w:rPr>
          <w:spacing w:val="-30"/>
        </w:rPr>
        <w:t xml:space="preserve"> </w:t>
      </w:r>
      <w:r>
        <w:rPr>
          <w:u w:val="single"/>
        </w:rPr>
        <w:t xml:space="preserve"> </w:t>
      </w:r>
      <w:r>
        <w:rPr>
          <w:u w:val="single"/>
        </w:rPr>
        <w:tab/>
      </w:r>
    </w:p>
    <w:p w:rsidR="00410BF6" w:rsidRDefault="00410BF6">
      <w:pPr>
        <w:sectPr w:rsidR="00410BF6">
          <w:type w:val="continuous"/>
          <w:pgSz w:w="12240" w:h="15840"/>
          <w:pgMar w:top="300" w:right="220" w:bottom="0" w:left="240" w:header="720" w:footer="720" w:gutter="0"/>
          <w:cols w:equalWidth="0" w:space="720" w:num="4">
            <w:col w:w="4424" w:space="40"/>
            <w:col w:w="2764" w:space="62"/>
            <w:col w:w="1439" w:space="40"/>
            <w:col w:w="3011"/>
          </w:cols>
        </w:sectPr>
      </w:pPr>
    </w:p>
    <w:p w:rsidR="00410BF6" w:rsidRDefault="00410BF6">
      <w:pPr>
        <w:pStyle w:val="BodyText"/>
        <w:spacing w:before="4"/>
        <w:rPr>
          <w:sz w:val="16"/>
        </w:rPr>
      </w:pPr>
    </w:p>
    <w:p w:rsidR="00410BF6" w:rsidRDefault="0038345F">
      <w:pPr>
        <w:pStyle w:val="BodyText"/>
        <w:tabs>
          <w:tab w:val="left" w:pos="2622"/>
        </w:tabs>
        <w:ind w:left="120"/>
      </w:pPr>
      <w:r>
        <w:t xml:space="preserve">Make: </w:t>
      </w:r>
      <w:r>
        <w:rPr>
          <w:spacing w:val="10"/>
        </w:rPr>
        <w:t xml:space="preserve"> </w:t>
      </w:r>
      <w:r>
        <w:rPr>
          <w:u w:val="single"/>
        </w:rPr>
        <w:t xml:space="preserve"> </w:t>
      </w:r>
      <w:r>
        <w:rPr>
          <w:u w:val="single"/>
        </w:rPr>
        <w:tab/>
      </w:r>
    </w:p>
    <w:p w:rsidR="00410BF6" w:rsidRDefault="0038345F">
      <w:pPr>
        <w:pStyle w:val="BodyText"/>
        <w:spacing w:before="4"/>
        <w:rPr>
          <w:sz w:val="16"/>
        </w:rPr>
      </w:pPr>
      <w:r>
        <w:br w:type="column"/>
      </w:r>
    </w:p>
    <w:p w:rsidR="00410BF6" w:rsidRDefault="0038345F">
      <w:pPr>
        <w:pStyle w:val="BodyText"/>
        <w:tabs>
          <w:tab w:val="left" w:pos="3163"/>
        </w:tabs>
        <w:ind w:left="67"/>
      </w:pPr>
      <w:r>
        <w:t>Model:</w:t>
      </w:r>
      <w:r>
        <w:rPr>
          <w:spacing w:val="3"/>
        </w:rPr>
        <w:t xml:space="preserve"> </w:t>
      </w:r>
      <w:r>
        <w:rPr>
          <w:u w:val="single"/>
        </w:rPr>
        <w:t xml:space="preserve"> </w:t>
      </w:r>
      <w:r>
        <w:rPr>
          <w:u w:val="single"/>
        </w:rPr>
        <w:tab/>
      </w:r>
    </w:p>
    <w:p w:rsidR="00410BF6" w:rsidRDefault="0038345F">
      <w:pPr>
        <w:pStyle w:val="BodyText"/>
        <w:spacing w:before="4"/>
        <w:rPr>
          <w:sz w:val="16"/>
        </w:rPr>
      </w:pPr>
      <w:r>
        <w:br w:type="column"/>
      </w:r>
    </w:p>
    <w:p w:rsidR="00410BF6" w:rsidRDefault="0038345F">
      <w:pPr>
        <w:pStyle w:val="BodyText"/>
        <w:tabs>
          <w:tab w:val="left" w:pos="1361"/>
        </w:tabs>
        <w:ind w:left="101"/>
      </w:pPr>
      <w:r>
        <w:rPr>
          <w:spacing w:val="-4"/>
        </w:rPr>
        <w:t xml:space="preserve">Year:   </w:t>
      </w:r>
      <w:r>
        <w:rPr>
          <w:u w:val="single"/>
        </w:rPr>
        <w:t xml:space="preserve"> </w:t>
      </w:r>
      <w:r>
        <w:rPr>
          <w:u w:val="single"/>
        </w:rPr>
        <w:tab/>
      </w:r>
    </w:p>
    <w:p w:rsidR="00410BF6" w:rsidRDefault="0038345F">
      <w:pPr>
        <w:pStyle w:val="BodyText"/>
        <w:spacing w:before="4"/>
        <w:rPr>
          <w:sz w:val="16"/>
        </w:rPr>
      </w:pPr>
      <w:r>
        <w:br w:type="column"/>
      </w:r>
    </w:p>
    <w:p w:rsidR="00410BF6" w:rsidRDefault="0038345F">
      <w:pPr>
        <w:pStyle w:val="BodyText"/>
        <w:tabs>
          <w:tab w:val="left" w:pos="1438"/>
        </w:tabs>
        <w:ind w:left="120"/>
      </w:pPr>
      <w:r>
        <w:t xml:space="preserve">Color:  </w:t>
      </w:r>
      <w:r>
        <w:rPr>
          <w:spacing w:val="-12"/>
        </w:rPr>
        <w:t xml:space="preserve"> </w:t>
      </w:r>
      <w:r>
        <w:rPr>
          <w:u w:val="single"/>
        </w:rPr>
        <w:t xml:space="preserve"> </w:t>
      </w:r>
      <w:r>
        <w:rPr>
          <w:u w:val="single"/>
        </w:rPr>
        <w:tab/>
      </w:r>
    </w:p>
    <w:p w:rsidR="00410BF6" w:rsidRDefault="0038345F">
      <w:pPr>
        <w:pStyle w:val="BodyText"/>
        <w:spacing w:before="4"/>
        <w:rPr>
          <w:sz w:val="16"/>
        </w:rPr>
      </w:pPr>
      <w:r>
        <w:br w:type="column"/>
      </w:r>
    </w:p>
    <w:p w:rsidRPr="00B17182" w:rsidR="00263999" w:rsidP="00B17182" w:rsidRDefault="002B7347">
      <w:pPr>
        <w:rPr>
          <w:sz w:val="18"/>
          <w:szCs w:val="18"/>
        </w:rPr>
        <w:sectPr w:rsidRPr="00B17182" w:rsidR="00263999">
          <w:type w:val="continuous"/>
          <w:pgSz w:w="12240" w:h="15840"/>
          <w:pgMar w:top="300" w:right="220" w:bottom="0" w:left="240" w:header="720" w:footer="720" w:gutter="0"/>
          <w:cols w:equalWidth="0" w:space="720" w:num="5">
            <w:col w:w="2623" w:space="40"/>
            <w:col w:w="3164" w:space="39"/>
            <w:col w:w="1362" w:space="62"/>
            <w:col w:w="1440" w:space="40"/>
            <w:col w:w="3010"/>
          </w:cols>
        </w:sectPr>
      </w:pPr>
      <w:r w:rsidRPr="005E554B">
        <w:rPr>
          <w:sz w:val="18"/>
          <w:szCs w:val="18"/>
        </w:rPr>
        <w:t>Vehicle Seating Capacity</w:t>
      </w:r>
      <w:r w:rsidR="0055689A">
        <w:rPr>
          <w:sz w:val="18"/>
          <w:szCs w:val="18"/>
        </w:rPr>
        <w:t>*</w:t>
      </w:r>
      <w:r w:rsidRPr="001861C7" w:rsidR="0038345F">
        <w:rPr>
          <w:spacing w:val="-10"/>
          <w:sz w:val="18"/>
          <w:szCs w:val="18"/>
        </w:rPr>
        <w:t xml:space="preserve"> </w:t>
      </w:r>
      <w:r w:rsidRPr="00B17182" w:rsidR="0038345F">
        <w:rPr>
          <w:sz w:val="18"/>
          <w:szCs w:val="18"/>
          <w:u w:val="single"/>
        </w:rPr>
        <w:tab/>
      </w:r>
      <w:r w:rsidR="0055689A">
        <w:rPr>
          <w:sz w:val="18"/>
          <w:szCs w:val="18"/>
          <w:u w:val="single"/>
        </w:rPr>
        <w:t>______</w:t>
      </w:r>
    </w:p>
    <w:p w:rsidR="00410BF6" w:rsidRDefault="00410BF6">
      <w:pPr>
        <w:pStyle w:val="BodyText"/>
        <w:spacing w:before="4"/>
        <w:rPr>
          <w:sz w:val="16"/>
        </w:rPr>
      </w:pPr>
    </w:p>
    <w:p w:rsidR="00410BF6" w:rsidRDefault="00175716">
      <w:pPr>
        <w:pStyle w:val="BodyText"/>
        <w:ind w:left="476"/>
      </w:pPr>
      <w:r>
        <w:pict>
          <v:rect id="_x0000_s1065" style="position:absolute;left:0;text-align:left;margin-left:18.1pt;margin-top:-2.7pt;width:14.4pt;height:14.4pt;z-index:251678720;mso-position-horizontal-relative:page" filled="f" strokeweight=".25pt">
            <w10:wrap anchorx="page"/>
          </v:rect>
        </w:pict>
      </w:r>
      <w:r w:rsidR="0038345F">
        <w:t>Truck</w:t>
      </w:r>
    </w:p>
    <w:p w:rsidR="00410BF6" w:rsidRDefault="0038345F">
      <w:pPr>
        <w:pStyle w:val="BodyText"/>
        <w:spacing w:before="4"/>
        <w:rPr>
          <w:sz w:val="16"/>
        </w:rPr>
      </w:pPr>
      <w:r>
        <w:br w:type="column"/>
      </w:r>
    </w:p>
    <w:p w:rsidR="00410BF6" w:rsidRDefault="00175716">
      <w:pPr>
        <w:pStyle w:val="BodyText"/>
        <w:ind w:left="476"/>
      </w:pPr>
      <w:r>
        <w:pict>
          <v:rect id="_x0000_s1064" style="position:absolute;left:0;text-align:left;margin-left:80.1pt;margin-top:-2.7pt;width:14.4pt;height:14.4pt;z-index:251677696;mso-position-horizontal-relative:page" filled="f" strokeweight=".25pt">
            <w10:wrap anchorx="page"/>
          </v:rect>
        </w:pict>
      </w:r>
      <w:r w:rsidR="0038345F">
        <w:t>Tractor</w:t>
      </w:r>
    </w:p>
    <w:p w:rsidR="00410BF6" w:rsidRDefault="0038345F">
      <w:pPr>
        <w:pStyle w:val="BodyText"/>
        <w:spacing w:before="4"/>
        <w:rPr>
          <w:sz w:val="16"/>
        </w:rPr>
      </w:pPr>
      <w:r>
        <w:br w:type="column"/>
      </w:r>
    </w:p>
    <w:p w:rsidR="00410BF6" w:rsidRDefault="00175716">
      <w:pPr>
        <w:pStyle w:val="BodyText"/>
        <w:ind w:left="476"/>
      </w:pPr>
      <w:r>
        <w:pict>
          <v:rect id="_x0000_s1063" style="position:absolute;left:0;text-align:left;margin-left:147.6pt;margin-top:-2.7pt;width:14.4pt;height:14.4pt;z-index:251676672;mso-position-horizontal-relative:page" filled="f" strokeweight=".25pt">
            <w10:wrap anchorx="page"/>
          </v:rect>
        </w:pict>
      </w:r>
      <w:r w:rsidR="0038345F">
        <w:t>Semitrailer</w:t>
      </w:r>
    </w:p>
    <w:p w:rsidR="00410BF6" w:rsidRDefault="0038345F">
      <w:pPr>
        <w:pStyle w:val="BodyText"/>
        <w:spacing w:before="4"/>
        <w:rPr>
          <w:sz w:val="16"/>
        </w:rPr>
      </w:pPr>
      <w:r>
        <w:br w:type="column"/>
      </w:r>
    </w:p>
    <w:p w:rsidR="00410BF6" w:rsidRDefault="00175716">
      <w:pPr>
        <w:pStyle w:val="BodyText"/>
        <w:ind w:left="476"/>
      </w:pPr>
      <w:r>
        <w:pict>
          <v:rect id="_x0000_s1062" style="position:absolute;left:0;text-align:left;margin-left:229.1pt;margin-top:-2.7pt;width:14.4pt;height:14.4pt;z-index:251675648;mso-position-horizontal-relative:page" filled="f" strokeweight=".25pt">
            <w10:wrap anchorx="page"/>
          </v:rect>
        </w:pict>
      </w:r>
      <w:r w:rsidR="0038345F">
        <w:t>Full Trailer</w:t>
      </w:r>
    </w:p>
    <w:p w:rsidR="00410BF6" w:rsidRDefault="0038345F">
      <w:pPr>
        <w:pStyle w:val="BodyText"/>
        <w:spacing w:before="4"/>
        <w:rPr>
          <w:sz w:val="16"/>
        </w:rPr>
      </w:pPr>
      <w:r>
        <w:br w:type="column"/>
      </w:r>
    </w:p>
    <w:p w:rsidR="00410BF6" w:rsidRDefault="00175716">
      <w:pPr>
        <w:pStyle w:val="BodyText"/>
        <w:ind w:left="476"/>
      </w:pPr>
      <w:r>
        <w:pict>
          <v:rect id="_x0000_s1061" style="position:absolute;left:0;text-align:left;margin-left:309.6pt;margin-top:-2.7pt;width:14.4pt;height:14.4pt;z-index:251679744;mso-position-horizontal-relative:page" filled="f" strokeweight=".25pt">
            <w10:wrap anchorx="page"/>
          </v:rect>
        </w:pict>
      </w:r>
      <w:r w:rsidR="0038345F">
        <w:t>Bus</w:t>
      </w:r>
    </w:p>
    <w:p w:rsidR="00410BF6" w:rsidRDefault="0038345F">
      <w:pPr>
        <w:pStyle w:val="BodyText"/>
        <w:spacing w:before="4"/>
        <w:rPr>
          <w:sz w:val="16"/>
        </w:rPr>
      </w:pPr>
      <w:r>
        <w:br w:type="column"/>
      </w:r>
    </w:p>
    <w:p w:rsidR="00410BF6" w:rsidRDefault="00175716">
      <w:pPr>
        <w:pStyle w:val="BodyText"/>
        <w:ind w:left="476"/>
      </w:pPr>
      <w:r>
        <w:pict>
          <v:rect id="_x0000_s1060" style="position:absolute;left:0;text-align:left;margin-left:364.1pt;margin-top:-2.7pt;width:14.4pt;height:14.4pt;z-index:251680768;mso-position-horizontal-relative:page" filled="f" strokeweight=".25pt">
            <w10:wrap anchorx="page"/>
          </v:rect>
        </w:pict>
      </w:r>
      <w:r w:rsidR="0038345F">
        <w:t>Passenger Car</w:t>
      </w:r>
    </w:p>
    <w:p w:rsidR="00410BF6" w:rsidRDefault="0038345F">
      <w:pPr>
        <w:pStyle w:val="BodyText"/>
        <w:spacing w:before="4"/>
        <w:rPr>
          <w:sz w:val="16"/>
        </w:rPr>
      </w:pPr>
      <w:r>
        <w:br w:type="column"/>
      </w:r>
    </w:p>
    <w:p w:rsidR="00410BF6" w:rsidRDefault="00175716">
      <w:pPr>
        <w:pStyle w:val="BodyText"/>
        <w:ind w:left="476"/>
      </w:pPr>
      <w:r>
        <w:pict>
          <v:rect id="_x0000_s1059" style="position:absolute;left:0;text-align:left;margin-left:463.25pt;margin-top:-2.7pt;width:14.4pt;height:14.4pt;z-index:251681792;mso-position-horizontal-relative:page" filled="f" strokeweight=".25pt">
            <w10:wrap anchorx="page"/>
          </v:rect>
        </w:pict>
      </w:r>
      <w:r w:rsidR="0038345F">
        <w:t>Station Wagon</w:t>
      </w:r>
    </w:p>
    <w:p w:rsidR="00410BF6" w:rsidRDefault="0038345F">
      <w:pPr>
        <w:pStyle w:val="BodyText"/>
        <w:spacing w:before="4"/>
        <w:rPr>
          <w:sz w:val="16"/>
        </w:rPr>
      </w:pPr>
      <w:r>
        <w:br w:type="column"/>
      </w:r>
    </w:p>
    <w:p w:rsidR="00410BF6" w:rsidRDefault="00175716">
      <w:pPr>
        <w:pStyle w:val="BodyText"/>
        <w:ind w:left="476"/>
      </w:pPr>
      <w:r>
        <w:pict>
          <v:rect id="_x0000_s1058" style="position:absolute;left:0;text-align:left;margin-left:560.55pt;margin-top:-2.7pt;width:14.4pt;height:14.4pt;z-index:251682816;mso-position-horizontal-relative:page" filled="f" strokeweight=".25pt">
            <w10:wrap anchorx="page"/>
          </v:rect>
        </w:pict>
      </w:r>
      <w:r w:rsidR="0038345F">
        <w:t>Van</w:t>
      </w:r>
    </w:p>
    <w:p w:rsidR="00410BF6" w:rsidRDefault="00410BF6">
      <w:pPr>
        <w:sectPr w:rsidR="00410BF6">
          <w:type w:val="continuous"/>
          <w:pgSz w:w="12240" w:h="15840"/>
          <w:pgMar w:top="300" w:right="220" w:bottom="0" w:left="240" w:header="720" w:footer="720" w:gutter="0"/>
          <w:cols w:equalWidth="0" w:space="720" w:num="8">
            <w:col w:w="961" w:space="261"/>
            <w:col w:w="1081" w:space="263"/>
            <w:col w:w="1377" w:space="263"/>
            <w:col w:w="1358" w:space="264"/>
            <w:col w:w="827" w:space="264"/>
            <w:col w:w="1718" w:space="264"/>
            <w:col w:w="1691" w:space="264"/>
            <w:col w:w="924"/>
          </w:cols>
        </w:sectPr>
      </w:pPr>
    </w:p>
    <w:p w:rsidR="00410BF6" w:rsidRDefault="00410BF6">
      <w:pPr>
        <w:pStyle w:val="BodyText"/>
        <w:spacing w:before="3" w:after="1"/>
        <w:rPr>
          <w:sz w:val="14"/>
        </w:rPr>
      </w:pPr>
    </w:p>
    <w:p w:rsidR="00410BF6" w:rsidRDefault="00175716">
      <w:pPr>
        <w:pStyle w:val="BodyText"/>
        <w:spacing w:before="0"/>
        <w:ind w:left="115"/>
        <w:rPr>
          <w:sz w:val="20"/>
        </w:rPr>
      </w:pPr>
      <w:r>
        <w:rPr>
          <w:sz w:val="20"/>
        </w:rPr>
      </w:r>
      <w:r>
        <w:rPr>
          <w:sz w:val="20"/>
        </w:rPr>
        <w:pict>
          <v:group id="_x0000_s1053" style="width:8in;height:14.5pt;mso-position-horizontal-relative:char;mso-position-vertical-relative:line" coordsize="11520,347">
            <v:line id="_x0000_s1057" style="position:absolute" strokeweight=".5pt" from="0,341" to="11520,341"/>
            <v:rect id="_x0000_s1056" style="position:absolute;left:3784;top:2;width:288;height:288" filled="f" strokeweight=".25pt"/>
            <v:rect id="_x0000_s1055" style="position:absolute;left:3168;top:2;width:288;height:288" filled="f" strokeweight=".25pt"/>
            <v:shape id="_x0000_s1054" style="position:absolute;width:11520;height:347" filled="f" stroked="f" type="#_x0000_t202">
              <v:textbox style="mso-next-textbox:#_x0000_s1054" inset="0,0,0,0">
                <w:txbxContent>
                  <w:p w:rsidR="00410BF6" w:rsidRDefault="0038345F">
                    <w:pPr>
                      <w:tabs>
                        <w:tab w:val="left" w:pos="3501"/>
                      </w:tabs>
                      <w:spacing w:before="23"/>
                      <w:rPr>
                        <w:sz w:val="18"/>
                      </w:rPr>
                    </w:pPr>
                    <w:r>
                      <w:rPr>
                        <w:sz w:val="18"/>
                      </w:rPr>
                      <w:t>This vehicle is used to pull a</w:t>
                    </w:r>
                    <w:r>
                      <w:rPr>
                        <w:spacing w:val="-9"/>
                        <w:sz w:val="18"/>
                      </w:rPr>
                      <w:t xml:space="preserve"> </w:t>
                    </w:r>
                    <w:r>
                      <w:rPr>
                        <w:sz w:val="18"/>
                      </w:rPr>
                      <w:t>trailer:</w:t>
                    </w:r>
                    <w:r>
                      <w:rPr>
                        <w:spacing w:val="-4"/>
                        <w:sz w:val="18"/>
                      </w:rPr>
                      <w:t xml:space="preserve"> </w:t>
                    </w:r>
                    <w:r>
                      <w:rPr>
                        <w:spacing w:val="-6"/>
                        <w:sz w:val="18"/>
                      </w:rPr>
                      <w:t>Yes</w:t>
                    </w:r>
                    <w:r>
                      <w:rPr>
                        <w:spacing w:val="-6"/>
                        <w:sz w:val="18"/>
                      </w:rPr>
                      <w:tab/>
                    </w:r>
                    <w:r>
                      <w:rPr>
                        <w:sz w:val="18"/>
                      </w:rPr>
                      <w:t>No</w:t>
                    </w:r>
                  </w:p>
                </w:txbxContent>
              </v:textbox>
            </v:shape>
            <w10:wrap type="none"/>
            <w10:anchorlock/>
          </v:group>
        </w:pict>
      </w:r>
    </w:p>
    <w:p w:rsidR="00263999" w:rsidP="005E554B" w:rsidRDefault="0055689A">
      <w:pPr>
        <w:pStyle w:val="BodyText"/>
        <w:spacing w:before="0"/>
        <w:ind w:left="115"/>
        <w:rPr>
          <w:sz w:val="20"/>
        </w:rPr>
      </w:pPr>
      <w:r w:rsidRPr="005E554B">
        <w:t>*</w:t>
      </w:r>
      <w:r>
        <w:t xml:space="preserve"> </w:t>
      </w:r>
      <w:r w:rsidRPr="00263999">
        <w:t>Note that  the vehicle sea</w:t>
      </w:r>
      <w:r w:rsidRPr="00DE7C33">
        <w:t>ting capacity is the manufacturer’s rated capacity or, for vehicles that were fitted or customized after manufacture, the number of “seats” as defined by 29 CFR 500.105(b)(3)(vi)(D).</w:t>
      </w:r>
    </w:p>
    <w:p w:rsidR="00410BF6" w:rsidRDefault="00410BF6">
      <w:pPr>
        <w:pStyle w:val="BodyText"/>
        <w:rPr>
          <w:sz w:val="6"/>
        </w:rPr>
      </w:pPr>
    </w:p>
    <w:p w:rsidR="00410BF6" w:rsidRDefault="00410BF6">
      <w:pPr>
        <w:rPr>
          <w:sz w:val="6"/>
        </w:rPr>
        <w:sectPr w:rsidR="00410BF6">
          <w:type w:val="continuous"/>
          <w:pgSz w:w="12240" w:h="15840"/>
          <w:pgMar w:top="300" w:right="220" w:bottom="0" w:left="240" w:header="720" w:footer="720" w:gutter="0"/>
          <w:cols w:space="720"/>
        </w:sectPr>
      </w:pPr>
    </w:p>
    <w:p w:rsidR="00410BF6" w:rsidRDefault="00175716">
      <w:pPr>
        <w:spacing w:before="100"/>
        <w:ind w:left="125"/>
        <w:rPr>
          <w:b/>
          <w:sz w:val="16"/>
        </w:rPr>
      </w:pPr>
      <w:r>
        <w:pict>
          <v:shape id="_x0000_s1052" style="position:absolute;left:0;text-align:left;margin-left:18pt;margin-top:14.05pt;width:15.15pt;height:101.3pt;z-index:251684864;mso-position-horizontal-relative:page" filled="f" stroked="f" type="#_x0000_t202">
            <v:textbox style="mso-next-textbox:#_x0000_s1052" inset="0,0,0,0">
              <w:txbxContent>
                <w:tbl>
                  <w:tblPr>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88"/>
                  </w:tblGrid>
                  <w:tr w:rsidR="00410BF6">
                    <w:trPr>
                      <w:trHeight w:val="277"/>
                    </w:trPr>
                    <w:tc>
                      <w:tcPr>
                        <w:tcW w:w="288" w:type="dxa"/>
                      </w:tcPr>
                      <w:p w:rsidR="00410BF6" w:rsidRDefault="00410BF6">
                        <w:pPr>
                          <w:pStyle w:val="TableParagraph"/>
                          <w:rPr>
                            <w:sz w:val="16"/>
                          </w:rPr>
                        </w:pPr>
                      </w:p>
                    </w:tc>
                  </w:tr>
                  <w:tr w:rsidR="00410BF6">
                    <w:trPr>
                      <w:trHeight w:val="278"/>
                    </w:trPr>
                    <w:tc>
                      <w:tcPr>
                        <w:tcW w:w="288" w:type="dxa"/>
                      </w:tcPr>
                      <w:p w:rsidR="00410BF6" w:rsidRDefault="00410BF6">
                        <w:pPr>
                          <w:pStyle w:val="TableParagraph"/>
                          <w:rPr>
                            <w:sz w:val="16"/>
                          </w:rPr>
                        </w:pPr>
                      </w:p>
                    </w:tc>
                  </w:tr>
                  <w:tr w:rsidR="00410BF6">
                    <w:trPr>
                      <w:trHeight w:val="277"/>
                    </w:trPr>
                    <w:tc>
                      <w:tcPr>
                        <w:tcW w:w="288" w:type="dxa"/>
                      </w:tcPr>
                      <w:p w:rsidR="00410BF6" w:rsidRDefault="00410BF6">
                        <w:pPr>
                          <w:pStyle w:val="TableParagraph"/>
                          <w:rPr>
                            <w:sz w:val="16"/>
                          </w:rPr>
                        </w:pPr>
                      </w:p>
                    </w:tc>
                  </w:tr>
                  <w:tr w:rsidR="00410BF6">
                    <w:trPr>
                      <w:trHeight w:val="278"/>
                    </w:trPr>
                    <w:tc>
                      <w:tcPr>
                        <w:tcW w:w="288" w:type="dxa"/>
                      </w:tcPr>
                      <w:p w:rsidR="00410BF6" w:rsidRDefault="00410BF6">
                        <w:pPr>
                          <w:pStyle w:val="TableParagraph"/>
                          <w:rPr>
                            <w:sz w:val="16"/>
                          </w:rPr>
                        </w:pPr>
                      </w:p>
                    </w:tc>
                  </w:tr>
                  <w:tr w:rsidR="00410BF6">
                    <w:trPr>
                      <w:trHeight w:val="277"/>
                    </w:trPr>
                    <w:tc>
                      <w:tcPr>
                        <w:tcW w:w="288" w:type="dxa"/>
                      </w:tcPr>
                      <w:p w:rsidR="00410BF6" w:rsidRDefault="00410BF6">
                        <w:pPr>
                          <w:pStyle w:val="TableParagraph"/>
                          <w:rPr>
                            <w:sz w:val="16"/>
                          </w:rPr>
                        </w:pPr>
                      </w:p>
                    </w:tc>
                  </w:tr>
                  <w:tr w:rsidR="00410BF6">
                    <w:trPr>
                      <w:trHeight w:val="277"/>
                    </w:trPr>
                    <w:tc>
                      <w:tcPr>
                        <w:tcW w:w="288" w:type="dxa"/>
                      </w:tcPr>
                      <w:p w:rsidR="00410BF6" w:rsidRDefault="00410BF6">
                        <w:pPr>
                          <w:pStyle w:val="TableParagraph"/>
                          <w:rPr>
                            <w:sz w:val="16"/>
                          </w:rPr>
                        </w:pPr>
                      </w:p>
                    </w:tc>
                  </w:tr>
                  <w:tr w:rsidR="00410BF6">
                    <w:trPr>
                      <w:trHeight w:val="278"/>
                    </w:trPr>
                    <w:tc>
                      <w:tcPr>
                        <w:tcW w:w="288" w:type="dxa"/>
                      </w:tcPr>
                      <w:p w:rsidR="00410BF6" w:rsidRDefault="00410BF6">
                        <w:pPr>
                          <w:pStyle w:val="TableParagraph"/>
                          <w:rPr>
                            <w:sz w:val="16"/>
                          </w:rPr>
                        </w:pPr>
                      </w:p>
                    </w:tc>
                  </w:tr>
                </w:tbl>
                <w:p w:rsidR="00410BF6" w:rsidRDefault="00410BF6">
                  <w:pPr>
                    <w:pStyle w:val="BodyText"/>
                    <w:spacing w:before="0"/>
                  </w:pPr>
                </w:p>
              </w:txbxContent>
            </v:textbox>
            <w10:wrap anchorx="page"/>
          </v:shape>
        </w:pict>
      </w:r>
      <w:r w:rsidR="0038345F">
        <w:rPr>
          <w:b/>
          <w:sz w:val="16"/>
        </w:rPr>
        <w:t>LIGHTING DEVICES</w:t>
      </w:r>
    </w:p>
    <w:p w:rsidR="00410BF6" w:rsidRDefault="0038345F">
      <w:pPr>
        <w:pStyle w:val="ListParagraph"/>
        <w:numPr>
          <w:ilvl w:val="0"/>
          <w:numId w:val="8"/>
        </w:numPr>
        <w:tabs>
          <w:tab w:val="left" w:pos="734"/>
        </w:tabs>
        <w:spacing w:before="48"/>
        <w:ind w:hanging="242"/>
        <w:rPr>
          <w:sz w:val="16"/>
        </w:rPr>
      </w:pPr>
      <w:r>
        <w:rPr>
          <w:sz w:val="16"/>
        </w:rPr>
        <w:t>Headlights</w:t>
      </w:r>
    </w:p>
    <w:p w:rsidR="00410BF6" w:rsidRDefault="0038345F">
      <w:pPr>
        <w:pStyle w:val="ListParagraph"/>
        <w:numPr>
          <w:ilvl w:val="0"/>
          <w:numId w:val="8"/>
        </w:numPr>
        <w:tabs>
          <w:tab w:val="left" w:pos="734"/>
        </w:tabs>
        <w:spacing w:before="104"/>
        <w:ind w:hanging="242"/>
        <w:rPr>
          <w:sz w:val="16"/>
        </w:rPr>
      </w:pPr>
      <w:r>
        <w:rPr>
          <w:sz w:val="16"/>
        </w:rPr>
        <w:t>Stop</w:t>
      </w:r>
      <w:r>
        <w:rPr>
          <w:spacing w:val="-6"/>
          <w:sz w:val="16"/>
        </w:rPr>
        <w:t xml:space="preserve"> </w:t>
      </w:r>
      <w:r>
        <w:rPr>
          <w:sz w:val="16"/>
        </w:rPr>
        <w:t>lights</w:t>
      </w:r>
    </w:p>
    <w:p w:rsidR="00410BF6" w:rsidRDefault="0038345F">
      <w:pPr>
        <w:pStyle w:val="ListParagraph"/>
        <w:numPr>
          <w:ilvl w:val="0"/>
          <w:numId w:val="7"/>
        </w:numPr>
        <w:tabs>
          <w:tab w:val="left" w:pos="454"/>
        </w:tabs>
        <w:spacing w:before="49"/>
        <w:rPr>
          <w:sz w:val="16"/>
        </w:rPr>
      </w:pPr>
      <w:r>
        <w:rPr>
          <w:spacing w:val="-1"/>
          <w:sz w:val="16"/>
        </w:rPr>
        <w:br w:type="column"/>
      </w:r>
      <w:r>
        <w:rPr>
          <w:sz w:val="16"/>
        </w:rPr>
        <w:t>Connections</w:t>
      </w:r>
    </w:p>
    <w:p w:rsidR="00410BF6" w:rsidRDefault="00175716">
      <w:pPr>
        <w:pStyle w:val="ListParagraph"/>
        <w:numPr>
          <w:ilvl w:val="0"/>
          <w:numId w:val="7"/>
        </w:numPr>
        <w:tabs>
          <w:tab w:val="left" w:pos="454"/>
        </w:tabs>
        <w:spacing w:line="249" w:lineRule="auto"/>
        <w:ind w:left="125" w:right="38" w:firstLine="0"/>
        <w:rPr>
          <w:sz w:val="16"/>
        </w:rPr>
      </w:pPr>
      <w:r>
        <w:pict>
          <v:group id="_x0000_s1044" style="position:absolute;left:0;text-align:left;margin-left:277.45pt;margin-top:-11.8pt;width:14.9pt;height:29.1pt;z-index:251673600;mso-position-horizontal-relative:page" coordsize="298,582" coordorigin="5549,-236">
            <v:line id="_x0000_s1051" style="position:absolute" strokeweight=".5pt" from="5549,-231" to="5847,-231"/>
            <v:line id="_x0000_s1050" style="position:absolute" strokeweight=".5pt" from="5554,48" to="5554,-226"/>
            <v:line id="_x0000_s1049" style="position:absolute" strokeweight=".5pt" from="5842,48" to="5842,-226"/>
            <v:line id="_x0000_s1048" style="position:absolute" strokeweight=".5pt" from="5549,53" to="5847,53"/>
            <v:line id="_x0000_s1047" style="position:absolute" strokeweight=".5pt" from="5554,336" to="5554,58"/>
            <v:line id="_x0000_s1046" style="position:absolute" strokeweight=".5pt" from="5842,336" to="5842,58"/>
            <v:line id="_x0000_s1045" style="position:absolute" strokeweight=".5pt" from="5549,341" to="5847,341"/>
            <w10:wrap anchorx="page"/>
          </v:group>
        </w:pict>
      </w:r>
      <w:r w:rsidR="0038345F">
        <w:rPr>
          <w:sz w:val="16"/>
        </w:rPr>
        <w:t>Brake warning device or vehicles with air or vacuum</w:t>
      </w:r>
      <w:r w:rsidR="0038345F">
        <w:rPr>
          <w:spacing w:val="-6"/>
          <w:sz w:val="16"/>
        </w:rPr>
        <w:t xml:space="preserve"> </w:t>
      </w:r>
      <w:r w:rsidR="0038345F">
        <w:rPr>
          <w:sz w:val="16"/>
        </w:rPr>
        <w:t>brakes</w:t>
      </w:r>
    </w:p>
    <w:p w:rsidR="00410BF6" w:rsidRDefault="0038345F">
      <w:pPr>
        <w:pStyle w:val="ListParagraph"/>
        <w:numPr>
          <w:ilvl w:val="0"/>
          <w:numId w:val="6"/>
        </w:numPr>
        <w:tabs>
          <w:tab w:val="left" w:pos="455"/>
        </w:tabs>
        <w:spacing w:before="49"/>
        <w:ind w:hanging="330"/>
        <w:rPr>
          <w:sz w:val="16"/>
        </w:rPr>
      </w:pPr>
      <w:r>
        <w:rPr>
          <w:sz w:val="16"/>
        </w:rPr>
        <w:br w:type="column"/>
      </w:r>
      <w:r>
        <w:rPr>
          <w:sz w:val="16"/>
        </w:rPr>
        <w:t>Fuses</w:t>
      </w:r>
    </w:p>
    <w:p w:rsidR="00410BF6" w:rsidRDefault="00175716">
      <w:pPr>
        <w:pStyle w:val="ListParagraph"/>
        <w:numPr>
          <w:ilvl w:val="0"/>
          <w:numId w:val="6"/>
        </w:numPr>
        <w:tabs>
          <w:tab w:val="left" w:pos="454"/>
        </w:tabs>
        <w:rPr>
          <w:sz w:val="16"/>
        </w:rPr>
      </w:pPr>
      <w:r>
        <w:pict>
          <v:shape id="_x0000_s1043" style="position:absolute;left:0;text-align:left;margin-left:434.4pt;margin-top:-11.8pt;width:15.15pt;height:101.1pt;z-index:251683840;mso-position-horizontal-relative:page" filled="f" stroked="f" type="#_x0000_t202">
            <v:textbox style="mso-next-textbox:#_x0000_s1043" inset="0,0,0,0">
              <w:txbxContent>
                <w:tbl>
                  <w:tblPr>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88"/>
                  </w:tblGrid>
                  <w:tr w:rsidR="00410BF6">
                    <w:trPr>
                      <w:trHeight w:val="273"/>
                    </w:trPr>
                    <w:tc>
                      <w:tcPr>
                        <w:tcW w:w="288" w:type="dxa"/>
                      </w:tcPr>
                      <w:p w:rsidR="00410BF6" w:rsidRDefault="00410BF6">
                        <w:pPr>
                          <w:pStyle w:val="TableParagraph"/>
                          <w:rPr>
                            <w:sz w:val="16"/>
                          </w:rPr>
                        </w:pPr>
                      </w:p>
                    </w:tc>
                  </w:tr>
                  <w:tr w:rsidR="00410BF6">
                    <w:trPr>
                      <w:trHeight w:val="277"/>
                    </w:trPr>
                    <w:tc>
                      <w:tcPr>
                        <w:tcW w:w="288" w:type="dxa"/>
                      </w:tcPr>
                      <w:p w:rsidR="00410BF6" w:rsidRDefault="00410BF6">
                        <w:pPr>
                          <w:pStyle w:val="TableParagraph"/>
                          <w:rPr>
                            <w:sz w:val="16"/>
                          </w:rPr>
                        </w:pPr>
                      </w:p>
                    </w:tc>
                  </w:tr>
                  <w:tr w:rsidR="00410BF6">
                    <w:trPr>
                      <w:trHeight w:val="278"/>
                    </w:trPr>
                    <w:tc>
                      <w:tcPr>
                        <w:tcW w:w="288" w:type="dxa"/>
                      </w:tcPr>
                      <w:p w:rsidR="00410BF6" w:rsidRDefault="00410BF6">
                        <w:pPr>
                          <w:pStyle w:val="TableParagraph"/>
                          <w:rPr>
                            <w:sz w:val="16"/>
                          </w:rPr>
                        </w:pPr>
                      </w:p>
                    </w:tc>
                  </w:tr>
                  <w:tr w:rsidR="00410BF6">
                    <w:trPr>
                      <w:trHeight w:val="277"/>
                    </w:trPr>
                    <w:tc>
                      <w:tcPr>
                        <w:tcW w:w="288" w:type="dxa"/>
                      </w:tcPr>
                      <w:p w:rsidR="00410BF6" w:rsidRDefault="00410BF6">
                        <w:pPr>
                          <w:pStyle w:val="TableParagraph"/>
                          <w:rPr>
                            <w:sz w:val="16"/>
                          </w:rPr>
                        </w:pPr>
                      </w:p>
                    </w:tc>
                  </w:tr>
                  <w:tr w:rsidR="00410BF6">
                    <w:trPr>
                      <w:trHeight w:val="278"/>
                    </w:trPr>
                    <w:tc>
                      <w:tcPr>
                        <w:tcW w:w="288" w:type="dxa"/>
                      </w:tcPr>
                      <w:p w:rsidR="00410BF6" w:rsidRDefault="00410BF6">
                        <w:pPr>
                          <w:pStyle w:val="TableParagraph"/>
                          <w:rPr>
                            <w:sz w:val="16"/>
                          </w:rPr>
                        </w:pPr>
                      </w:p>
                    </w:tc>
                  </w:tr>
                  <w:tr w:rsidR="00410BF6">
                    <w:trPr>
                      <w:trHeight w:val="277"/>
                    </w:trPr>
                    <w:tc>
                      <w:tcPr>
                        <w:tcW w:w="288" w:type="dxa"/>
                      </w:tcPr>
                      <w:p w:rsidR="00410BF6" w:rsidRDefault="00410BF6">
                        <w:pPr>
                          <w:pStyle w:val="TableParagraph"/>
                          <w:rPr>
                            <w:sz w:val="16"/>
                          </w:rPr>
                        </w:pPr>
                      </w:p>
                    </w:tc>
                  </w:tr>
                  <w:tr w:rsidR="00410BF6">
                    <w:trPr>
                      <w:trHeight w:val="277"/>
                    </w:trPr>
                    <w:tc>
                      <w:tcPr>
                        <w:tcW w:w="288" w:type="dxa"/>
                      </w:tcPr>
                      <w:p w:rsidR="00410BF6" w:rsidRDefault="00410BF6">
                        <w:pPr>
                          <w:pStyle w:val="TableParagraph"/>
                          <w:rPr>
                            <w:sz w:val="16"/>
                          </w:rPr>
                        </w:pPr>
                      </w:p>
                    </w:tc>
                  </w:tr>
                </w:tbl>
                <w:p w:rsidR="00410BF6" w:rsidRDefault="00410BF6">
                  <w:pPr>
                    <w:pStyle w:val="BodyText"/>
                    <w:spacing w:before="0"/>
                  </w:pPr>
                </w:p>
              </w:txbxContent>
            </v:textbox>
            <w10:wrap anchorx="page"/>
          </v:shape>
        </w:pict>
      </w:r>
      <w:r w:rsidR="0038345F">
        <w:rPr>
          <w:sz w:val="16"/>
        </w:rPr>
        <w:t>Flares, reflectors,</w:t>
      </w:r>
      <w:r w:rsidR="0038345F">
        <w:rPr>
          <w:spacing w:val="-1"/>
          <w:sz w:val="16"/>
        </w:rPr>
        <w:t xml:space="preserve"> </w:t>
      </w:r>
      <w:r w:rsidR="0038345F">
        <w:rPr>
          <w:sz w:val="16"/>
        </w:rPr>
        <w:t>lanterns</w:t>
      </w:r>
    </w:p>
    <w:p w:rsidR="00410BF6" w:rsidRDefault="0038345F">
      <w:pPr>
        <w:pStyle w:val="ListParagraph"/>
        <w:numPr>
          <w:ilvl w:val="0"/>
          <w:numId w:val="6"/>
        </w:numPr>
        <w:tabs>
          <w:tab w:val="left" w:pos="455"/>
        </w:tabs>
        <w:spacing w:before="104"/>
        <w:ind w:hanging="330"/>
        <w:rPr>
          <w:sz w:val="16"/>
        </w:rPr>
      </w:pPr>
      <w:r>
        <w:rPr>
          <w:sz w:val="16"/>
        </w:rPr>
        <w:t>Simultaneous flashing turn</w:t>
      </w:r>
      <w:r>
        <w:rPr>
          <w:spacing w:val="-2"/>
          <w:sz w:val="16"/>
        </w:rPr>
        <w:t xml:space="preserve"> </w:t>
      </w:r>
      <w:r>
        <w:rPr>
          <w:sz w:val="16"/>
        </w:rPr>
        <w:t>signals</w:t>
      </w:r>
    </w:p>
    <w:p w:rsidR="00410BF6" w:rsidRDefault="00410BF6">
      <w:pPr>
        <w:rPr>
          <w:sz w:val="16"/>
        </w:rPr>
        <w:sectPr w:rsidR="00410BF6">
          <w:type w:val="continuous"/>
          <w:pgSz w:w="12240" w:h="15840"/>
          <w:pgMar w:top="300" w:right="220" w:bottom="0" w:left="240" w:header="720" w:footer="720" w:gutter="0"/>
          <w:cols w:equalWidth="0" w:space="720" w:num="3">
            <w:col w:w="1677" w:space="3880"/>
            <w:col w:w="2833" w:space="306"/>
            <w:col w:w="3084"/>
          </w:cols>
        </w:sectPr>
      </w:pPr>
    </w:p>
    <w:p w:rsidR="00410BF6" w:rsidRDefault="0038345F">
      <w:pPr>
        <w:pStyle w:val="ListParagraph"/>
        <w:numPr>
          <w:ilvl w:val="1"/>
          <w:numId w:val="6"/>
        </w:numPr>
        <w:tabs>
          <w:tab w:val="left" w:pos="731"/>
          <w:tab w:val="left" w:pos="5313"/>
        </w:tabs>
        <w:spacing w:before="100"/>
        <w:ind w:hanging="239"/>
        <w:rPr>
          <w:b/>
          <w:sz w:val="16"/>
        </w:rPr>
      </w:pPr>
      <w:r>
        <w:rPr>
          <w:spacing w:val="-5"/>
          <w:position w:val="6"/>
          <w:sz w:val="16"/>
        </w:rPr>
        <w:t>Tail</w:t>
      </w:r>
      <w:r>
        <w:rPr>
          <w:spacing w:val="-3"/>
          <w:position w:val="6"/>
          <w:sz w:val="16"/>
        </w:rPr>
        <w:t xml:space="preserve"> </w:t>
      </w:r>
      <w:r>
        <w:rPr>
          <w:position w:val="6"/>
          <w:sz w:val="16"/>
        </w:rPr>
        <w:t>lights</w:t>
      </w:r>
      <w:r>
        <w:rPr>
          <w:position w:val="6"/>
          <w:sz w:val="16"/>
        </w:rPr>
        <w:tab/>
      </w:r>
      <w:r>
        <w:rPr>
          <w:b/>
          <w:spacing w:val="-3"/>
          <w:sz w:val="16"/>
        </w:rPr>
        <w:t>PASSENGER</w:t>
      </w:r>
      <w:r>
        <w:rPr>
          <w:b/>
          <w:spacing w:val="-7"/>
          <w:sz w:val="16"/>
        </w:rPr>
        <w:t xml:space="preserve"> </w:t>
      </w:r>
      <w:r>
        <w:rPr>
          <w:b/>
          <w:sz w:val="16"/>
        </w:rPr>
        <w:t>COMPARTMENT</w:t>
      </w:r>
    </w:p>
    <w:p w:rsidR="00410BF6" w:rsidRDefault="00175716">
      <w:pPr>
        <w:pStyle w:val="ListParagraph"/>
        <w:numPr>
          <w:ilvl w:val="1"/>
          <w:numId w:val="6"/>
        </w:numPr>
        <w:tabs>
          <w:tab w:val="left" w:pos="734"/>
          <w:tab w:val="left" w:pos="5681"/>
        </w:tabs>
        <w:spacing w:before="48"/>
        <w:ind w:left="733" w:hanging="242"/>
        <w:rPr>
          <w:sz w:val="16"/>
        </w:rPr>
      </w:pPr>
      <w:r>
        <w:pict>
          <v:shape id="_x0000_s1042" style="position:absolute;left:0;text-align:left;margin-left:277.45pt;margin-top:6.8pt;width:15.15pt;height:116.25pt;z-index:251685888;mso-position-horizontal-relative:page" filled="f" stroked="f" type="#_x0000_t202">
            <v:textbox style="mso-next-textbox:#_x0000_s1042" inset="0,0,0,0">
              <w:txbxContent>
                <w:tbl>
                  <w:tblPr>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88"/>
                  </w:tblGrid>
                  <w:tr w:rsidR="00410BF6">
                    <w:trPr>
                      <w:trHeight w:val="278"/>
                    </w:trPr>
                    <w:tc>
                      <w:tcPr>
                        <w:tcW w:w="288" w:type="dxa"/>
                      </w:tcPr>
                      <w:p w:rsidR="00410BF6" w:rsidRDefault="00410BF6">
                        <w:pPr>
                          <w:pStyle w:val="TableParagraph"/>
                          <w:rPr>
                            <w:sz w:val="16"/>
                          </w:rPr>
                        </w:pPr>
                      </w:p>
                    </w:tc>
                  </w:tr>
                  <w:tr w:rsidR="00410BF6">
                    <w:trPr>
                      <w:trHeight w:val="277"/>
                    </w:trPr>
                    <w:tc>
                      <w:tcPr>
                        <w:tcW w:w="288" w:type="dxa"/>
                      </w:tcPr>
                      <w:p w:rsidR="00410BF6" w:rsidRDefault="00410BF6">
                        <w:pPr>
                          <w:pStyle w:val="TableParagraph"/>
                          <w:rPr>
                            <w:sz w:val="16"/>
                          </w:rPr>
                        </w:pPr>
                      </w:p>
                    </w:tc>
                  </w:tr>
                  <w:tr w:rsidR="00410BF6">
                    <w:trPr>
                      <w:trHeight w:val="277"/>
                    </w:trPr>
                    <w:tc>
                      <w:tcPr>
                        <w:tcW w:w="288" w:type="dxa"/>
                      </w:tcPr>
                      <w:p w:rsidR="00410BF6" w:rsidRDefault="00410BF6">
                        <w:pPr>
                          <w:pStyle w:val="TableParagraph"/>
                          <w:rPr>
                            <w:sz w:val="16"/>
                          </w:rPr>
                        </w:pPr>
                      </w:p>
                    </w:tc>
                  </w:tr>
                  <w:tr w:rsidR="00410BF6">
                    <w:trPr>
                      <w:trHeight w:val="278"/>
                    </w:trPr>
                    <w:tc>
                      <w:tcPr>
                        <w:tcW w:w="288" w:type="dxa"/>
                      </w:tcPr>
                      <w:p w:rsidR="00410BF6" w:rsidRDefault="00410BF6">
                        <w:pPr>
                          <w:pStyle w:val="TableParagraph"/>
                          <w:rPr>
                            <w:sz w:val="16"/>
                          </w:rPr>
                        </w:pPr>
                      </w:p>
                    </w:tc>
                  </w:tr>
                  <w:tr w:rsidR="00410BF6">
                    <w:trPr>
                      <w:trHeight w:val="277"/>
                    </w:trPr>
                    <w:tc>
                      <w:tcPr>
                        <w:tcW w:w="288" w:type="dxa"/>
                      </w:tcPr>
                      <w:p w:rsidR="00410BF6" w:rsidRDefault="00410BF6">
                        <w:pPr>
                          <w:pStyle w:val="TableParagraph"/>
                          <w:rPr>
                            <w:sz w:val="16"/>
                          </w:rPr>
                        </w:pPr>
                      </w:p>
                    </w:tc>
                  </w:tr>
                  <w:tr w:rsidR="00410BF6">
                    <w:trPr>
                      <w:trHeight w:val="278"/>
                    </w:trPr>
                    <w:tc>
                      <w:tcPr>
                        <w:tcW w:w="288" w:type="dxa"/>
                      </w:tcPr>
                      <w:p w:rsidR="00410BF6" w:rsidRDefault="00410BF6">
                        <w:pPr>
                          <w:pStyle w:val="TableParagraph"/>
                          <w:rPr>
                            <w:sz w:val="16"/>
                          </w:rPr>
                        </w:pPr>
                      </w:p>
                    </w:tc>
                  </w:tr>
                  <w:tr w:rsidR="00410BF6">
                    <w:trPr>
                      <w:trHeight w:val="277"/>
                    </w:trPr>
                    <w:tc>
                      <w:tcPr>
                        <w:tcW w:w="288" w:type="dxa"/>
                      </w:tcPr>
                      <w:p w:rsidR="00410BF6" w:rsidRDefault="00410BF6">
                        <w:pPr>
                          <w:pStyle w:val="TableParagraph"/>
                          <w:rPr>
                            <w:sz w:val="16"/>
                          </w:rPr>
                        </w:pPr>
                      </w:p>
                    </w:tc>
                  </w:tr>
                </w:tbl>
                <w:p w:rsidR="00410BF6" w:rsidP="00F8625F" w:rsidRDefault="00410BF6">
                  <w:pPr>
                    <w:pStyle w:val="BodyText"/>
                    <w:spacing w:before="0"/>
                  </w:pPr>
                </w:p>
              </w:txbxContent>
            </v:textbox>
            <w10:wrap anchorx="page"/>
          </v:shape>
        </w:pict>
      </w:r>
      <w:r w:rsidR="0038345F">
        <w:rPr>
          <w:sz w:val="16"/>
        </w:rPr>
        <w:t>Clearance</w:t>
      </w:r>
      <w:r w:rsidR="0038345F">
        <w:rPr>
          <w:spacing w:val="-6"/>
          <w:sz w:val="16"/>
        </w:rPr>
        <w:t xml:space="preserve"> </w:t>
      </w:r>
      <w:r w:rsidR="0038345F">
        <w:rPr>
          <w:sz w:val="16"/>
        </w:rPr>
        <w:t>lights</w:t>
      </w:r>
      <w:r w:rsidR="0038345F">
        <w:rPr>
          <w:sz w:val="16"/>
        </w:rPr>
        <w:tab/>
        <w:t>(14) Windshield/windows</w:t>
      </w:r>
    </w:p>
    <w:p w:rsidR="00410BF6" w:rsidRDefault="0038345F">
      <w:pPr>
        <w:pStyle w:val="ListParagraph"/>
        <w:numPr>
          <w:ilvl w:val="1"/>
          <w:numId w:val="6"/>
        </w:numPr>
        <w:tabs>
          <w:tab w:val="left" w:pos="734"/>
          <w:tab w:val="left" w:pos="5681"/>
        </w:tabs>
        <w:spacing w:before="104"/>
        <w:ind w:left="733" w:hanging="242"/>
        <w:rPr>
          <w:sz w:val="16"/>
        </w:rPr>
      </w:pPr>
      <w:r>
        <w:rPr>
          <w:sz w:val="16"/>
        </w:rPr>
        <w:t>Side markers</w:t>
      </w:r>
      <w:r>
        <w:rPr>
          <w:sz w:val="16"/>
        </w:rPr>
        <w:tab/>
        <w:t>(15) Floors</w:t>
      </w:r>
    </w:p>
    <w:p w:rsidR="00410BF6" w:rsidRDefault="0038345F">
      <w:pPr>
        <w:pStyle w:val="ListParagraph"/>
        <w:numPr>
          <w:ilvl w:val="1"/>
          <w:numId w:val="6"/>
        </w:numPr>
        <w:tabs>
          <w:tab w:val="left" w:pos="734"/>
          <w:tab w:val="left" w:pos="5681"/>
        </w:tabs>
        <w:spacing w:before="104"/>
        <w:ind w:left="733" w:hanging="242"/>
        <w:rPr>
          <w:sz w:val="16"/>
        </w:rPr>
      </w:pPr>
      <w:r>
        <w:rPr>
          <w:sz w:val="16"/>
        </w:rPr>
        <w:t>Reflectors</w:t>
      </w:r>
      <w:r>
        <w:rPr>
          <w:sz w:val="16"/>
        </w:rPr>
        <w:tab/>
        <w:t>(16) Sides</w:t>
      </w:r>
    </w:p>
    <w:p w:rsidR="00410BF6" w:rsidRDefault="0038345F">
      <w:pPr>
        <w:pStyle w:val="ListParagraph"/>
        <w:numPr>
          <w:ilvl w:val="0"/>
          <w:numId w:val="5"/>
        </w:numPr>
        <w:tabs>
          <w:tab w:val="left" w:pos="820"/>
        </w:tabs>
        <w:spacing w:before="104"/>
        <w:ind w:hanging="328"/>
        <w:rPr>
          <w:sz w:val="16"/>
        </w:rPr>
      </w:pPr>
      <w:r>
        <w:rPr>
          <w:spacing w:val="-6"/>
          <w:sz w:val="16"/>
        </w:rPr>
        <w:br w:type="column"/>
      </w:r>
      <w:r>
        <w:rPr>
          <w:sz w:val="16"/>
        </w:rPr>
        <w:t>Tires</w:t>
      </w:r>
    </w:p>
    <w:p w:rsidR="00410BF6" w:rsidRDefault="0038345F">
      <w:pPr>
        <w:pStyle w:val="ListParagraph"/>
        <w:numPr>
          <w:ilvl w:val="0"/>
          <w:numId w:val="5"/>
        </w:numPr>
        <w:tabs>
          <w:tab w:val="left" w:pos="822"/>
        </w:tabs>
        <w:spacing w:before="104"/>
        <w:ind w:left="822" w:hanging="330"/>
        <w:rPr>
          <w:sz w:val="16"/>
        </w:rPr>
      </w:pPr>
      <w:r>
        <w:rPr>
          <w:sz w:val="16"/>
        </w:rPr>
        <w:t>Wiring</w:t>
      </w:r>
    </w:p>
    <w:p w:rsidR="00410BF6" w:rsidRDefault="0038345F">
      <w:pPr>
        <w:pStyle w:val="ListParagraph"/>
        <w:numPr>
          <w:ilvl w:val="0"/>
          <w:numId w:val="5"/>
        </w:numPr>
        <w:tabs>
          <w:tab w:val="left" w:pos="822"/>
        </w:tabs>
        <w:spacing w:before="104"/>
        <w:ind w:left="822" w:hanging="330"/>
        <w:rPr>
          <w:sz w:val="16"/>
        </w:rPr>
      </w:pPr>
      <w:r>
        <w:rPr>
          <w:sz w:val="16"/>
        </w:rPr>
        <w:t>Steering</w:t>
      </w:r>
    </w:p>
    <w:p w:rsidR="00410BF6" w:rsidRDefault="0038345F">
      <w:pPr>
        <w:pStyle w:val="ListParagraph"/>
        <w:numPr>
          <w:ilvl w:val="0"/>
          <w:numId w:val="5"/>
        </w:numPr>
        <w:tabs>
          <w:tab w:val="left" w:pos="822"/>
        </w:tabs>
        <w:spacing w:before="104"/>
        <w:ind w:left="822" w:hanging="330"/>
        <w:rPr>
          <w:sz w:val="16"/>
        </w:rPr>
      </w:pPr>
      <w:r>
        <w:rPr>
          <w:sz w:val="16"/>
        </w:rPr>
        <w:t>Horn</w:t>
      </w:r>
    </w:p>
    <w:p w:rsidR="00410BF6" w:rsidRDefault="00410BF6">
      <w:pPr>
        <w:rPr>
          <w:sz w:val="16"/>
        </w:rPr>
        <w:sectPr w:rsidR="00410BF6">
          <w:type w:val="continuous"/>
          <w:pgSz w:w="12240" w:h="15840"/>
          <w:pgMar w:top="300" w:right="220" w:bottom="0" w:left="240" w:header="720" w:footer="720" w:gutter="0"/>
          <w:cols w:equalWidth="0" w:space="720" w:num="2">
            <w:col w:w="7641" w:space="687"/>
            <w:col w:w="3452"/>
          </w:cols>
        </w:sectPr>
      </w:pPr>
    </w:p>
    <w:p w:rsidR="00410BF6" w:rsidRDefault="0038345F">
      <w:pPr>
        <w:pStyle w:val="ListParagraph"/>
        <w:numPr>
          <w:ilvl w:val="0"/>
          <w:numId w:val="4"/>
        </w:numPr>
        <w:tabs>
          <w:tab w:val="left" w:pos="731"/>
        </w:tabs>
        <w:spacing w:before="104"/>
        <w:ind w:hanging="239"/>
        <w:rPr>
          <w:sz w:val="16"/>
        </w:rPr>
      </w:pPr>
      <w:r>
        <w:rPr>
          <w:sz w:val="16"/>
        </w:rPr>
        <w:t>Turn</w:t>
      </w:r>
      <w:r>
        <w:rPr>
          <w:spacing w:val="-3"/>
          <w:sz w:val="16"/>
        </w:rPr>
        <w:t xml:space="preserve"> </w:t>
      </w:r>
      <w:r>
        <w:rPr>
          <w:sz w:val="16"/>
        </w:rPr>
        <w:t>signals</w:t>
      </w:r>
    </w:p>
    <w:p w:rsidR="00410BF6" w:rsidRDefault="00175716">
      <w:pPr>
        <w:spacing w:before="160"/>
        <w:ind w:left="124"/>
        <w:rPr>
          <w:b/>
          <w:sz w:val="16"/>
        </w:rPr>
      </w:pPr>
      <w:r>
        <w:pict>
          <v:shape id="_x0000_s1041" style="position:absolute;left:0;text-align:left;margin-left:18pt;margin-top:17.05pt;width:15.15pt;height:58.1pt;z-index:251687936;mso-position-horizontal-relative:page" filled="f" stroked="f" type="#_x0000_t202">
            <v:textbox inset="0,0,0,0">
              <w:txbxContent>
                <w:tbl>
                  <w:tblPr>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88"/>
                  </w:tblGrid>
                  <w:tr w:rsidR="00410BF6">
                    <w:trPr>
                      <w:trHeight w:val="278"/>
                    </w:trPr>
                    <w:tc>
                      <w:tcPr>
                        <w:tcW w:w="288" w:type="dxa"/>
                      </w:tcPr>
                      <w:p w:rsidR="00410BF6" w:rsidRDefault="00410BF6">
                        <w:pPr>
                          <w:pStyle w:val="TableParagraph"/>
                          <w:rPr>
                            <w:sz w:val="16"/>
                          </w:rPr>
                        </w:pPr>
                      </w:p>
                    </w:tc>
                  </w:tr>
                  <w:tr w:rsidR="00410BF6">
                    <w:trPr>
                      <w:trHeight w:val="277"/>
                    </w:trPr>
                    <w:tc>
                      <w:tcPr>
                        <w:tcW w:w="288" w:type="dxa"/>
                      </w:tcPr>
                      <w:p w:rsidR="00410BF6" w:rsidRDefault="00410BF6">
                        <w:pPr>
                          <w:pStyle w:val="TableParagraph"/>
                          <w:rPr>
                            <w:sz w:val="16"/>
                          </w:rPr>
                        </w:pPr>
                      </w:p>
                    </w:tc>
                  </w:tr>
                  <w:tr w:rsidR="00410BF6">
                    <w:trPr>
                      <w:trHeight w:val="277"/>
                    </w:trPr>
                    <w:tc>
                      <w:tcPr>
                        <w:tcW w:w="288" w:type="dxa"/>
                      </w:tcPr>
                      <w:p w:rsidR="00410BF6" w:rsidRDefault="00410BF6">
                        <w:pPr>
                          <w:pStyle w:val="TableParagraph"/>
                          <w:rPr>
                            <w:sz w:val="16"/>
                          </w:rPr>
                        </w:pPr>
                      </w:p>
                    </w:tc>
                  </w:tr>
                  <w:tr w:rsidR="00410BF6">
                    <w:trPr>
                      <w:trHeight w:val="278"/>
                    </w:trPr>
                    <w:tc>
                      <w:tcPr>
                        <w:tcW w:w="288" w:type="dxa"/>
                      </w:tcPr>
                      <w:p w:rsidR="00410BF6" w:rsidRDefault="00410BF6">
                        <w:pPr>
                          <w:pStyle w:val="TableParagraph"/>
                          <w:rPr>
                            <w:sz w:val="16"/>
                          </w:rPr>
                        </w:pPr>
                      </w:p>
                    </w:tc>
                  </w:tr>
                </w:tbl>
                <w:p w:rsidR="00410BF6" w:rsidRDefault="00410BF6">
                  <w:pPr>
                    <w:pStyle w:val="BodyText"/>
                    <w:spacing w:before="0"/>
                  </w:pPr>
                </w:p>
              </w:txbxContent>
            </v:textbox>
            <w10:wrap anchorx="page"/>
          </v:shape>
        </w:pict>
      </w:r>
      <w:r w:rsidR="0038345F">
        <w:rPr>
          <w:b/>
          <w:sz w:val="16"/>
        </w:rPr>
        <w:t>BRAKES</w:t>
      </w:r>
    </w:p>
    <w:p w:rsidR="00410BF6" w:rsidRDefault="0038345F">
      <w:pPr>
        <w:pStyle w:val="ListParagraph"/>
        <w:numPr>
          <w:ilvl w:val="0"/>
          <w:numId w:val="4"/>
        </w:numPr>
        <w:tabs>
          <w:tab w:val="left" w:pos="734"/>
        </w:tabs>
        <w:spacing w:before="48"/>
        <w:ind w:left="733" w:hanging="242"/>
        <w:rPr>
          <w:sz w:val="16"/>
        </w:rPr>
      </w:pPr>
      <w:r>
        <w:rPr>
          <w:sz w:val="16"/>
        </w:rPr>
        <w:t>Service (foot)</w:t>
      </w:r>
    </w:p>
    <w:p w:rsidR="00410BF6" w:rsidRDefault="0038345F">
      <w:pPr>
        <w:pStyle w:val="ListParagraph"/>
        <w:numPr>
          <w:ilvl w:val="0"/>
          <w:numId w:val="4"/>
        </w:numPr>
        <w:tabs>
          <w:tab w:val="left" w:pos="734"/>
        </w:tabs>
        <w:spacing w:before="104"/>
        <w:ind w:left="733" w:hanging="242"/>
        <w:rPr>
          <w:sz w:val="16"/>
        </w:rPr>
      </w:pPr>
      <w:r>
        <w:rPr>
          <w:sz w:val="16"/>
        </w:rPr>
        <w:t>Parking</w:t>
      </w:r>
      <w:r>
        <w:rPr>
          <w:spacing w:val="-5"/>
          <w:sz w:val="16"/>
        </w:rPr>
        <w:t xml:space="preserve"> </w:t>
      </w:r>
      <w:r>
        <w:rPr>
          <w:sz w:val="16"/>
        </w:rPr>
        <w:t>brake</w:t>
      </w:r>
    </w:p>
    <w:p w:rsidR="00410BF6" w:rsidRDefault="0038345F">
      <w:pPr>
        <w:pStyle w:val="ListParagraph"/>
        <w:numPr>
          <w:ilvl w:val="0"/>
          <w:numId w:val="3"/>
        </w:numPr>
        <w:tabs>
          <w:tab w:val="left" w:pos="454"/>
          <w:tab w:val="left" w:pos="2896"/>
        </w:tabs>
        <w:spacing w:before="100"/>
        <w:ind w:hanging="330"/>
        <w:rPr>
          <w:b/>
          <w:sz w:val="16"/>
        </w:rPr>
      </w:pPr>
      <w:r>
        <w:rPr>
          <w:position w:val="6"/>
          <w:sz w:val="16"/>
        </w:rPr>
        <w:br w:type="column"/>
      </w:r>
      <w:r>
        <w:rPr>
          <w:position w:val="6"/>
          <w:sz w:val="16"/>
        </w:rPr>
        <w:t>Seats</w:t>
      </w:r>
      <w:r>
        <w:rPr>
          <w:position w:val="6"/>
          <w:sz w:val="16"/>
        </w:rPr>
        <w:tab/>
      </w:r>
      <w:r>
        <w:rPr>
          <w:b/>
          <w:spacing w:val="-3"/>
          <w:sz w:val="16"/>
        </w:rPr>
        <w:t xml:space="preserve">PARTS </w:t>
      </w:r>
      <w:r>
        <w:rPr>
          <w:b/>
          <w:sz w:val="16"/>
        </w:rPr>
        <w:t>AND</w:t>
      </w:r>
      <w:r>
        <w:rPr>
          <w:b/>
          <w:spacing w:val="-10"/>
          <w:sz w:val="16"/>
        </w:rPr>
        <w:t xml:space="preserve"> </w:t>
      </w:r>
      <w:r>
        <w:rPr>
          <w:b/>
          <w:sz w:val="16"/>
        </w:rPr>
        <w:t>ACCESSORIES</w:t>
      </w:r>
    </w:p>
    <w:p w:rsidR="00410BF6" w:rsidRDefault="00175716">
      <w:pPr>
        <w:pStyle w:val="ListParagraph"/>
        <w:numPr>
          <w:ilvl w:val="0"/>
          <w:numId w:val="3"/>
        </w:numPr>
        <w:tabs>
          <w:tab w:val="left" w:pos="454"/>
          <w:tab w:val="left" w:pos="3264"/>
        </w:tabs>
        <w:spacing w:before="48"/>
        <w:ind w:hanging="330"/>
        <w:rPr>
          <w:sz w:val="16"/>
        </w:rPr>
      </w:pPr>
      <w:r>
        <w:pict>
          <v:shape id="_x0000_s1040" style="position:absolute;left:0;text-align:left;margin-left:434.4pt;margin-top:-.15pt;width:15.15pt;height:58.1pt;z-index:251686912;mso-position-horizontal-relative:page" filled="f" stroked="f" type="#_x0000_t202">
            <v:textbox inset="0,0,0,0">
              <w:txbxContent>
                <w:tbl>
                  <w:tblPr>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88"/>
                  </w:tblGrid>
                  <w:tr w:rsidR="00410BF6">
                    <w:trPr>
                      <w:trHeight w:val="277"/>
                    </w:trPr>
                    <w:tc>
                      <w:tcPr>
                        <w:tcW w:w="288" w:type="dxa"/>
                      </w:tcPr>
                      <w:p w:rsidR="00410BF6" w:rsidRDefault="00410BF6">
                        <w:pPr>
                          <w:pStyle w:val="TableParagraph"/>
                          <w:rPr>
                            <w:sz w:val="16"/>
                          </w:rPr>
                        </w:pPr>
                      </w:p>
                    </w:tc>
                  </w:tr>
                  <w:tr w:rsidR="00410BF6">
                    <w:trPr>
                      <w:trHeight w:val="278"/>
                    </w:trPr>
                    <w:tc>
                      <w:tcPr>
                        <w:tcW w:w="288" w:type="dxa"/>
                      </w:tcPr>
                      <w:p w:rsidR="00410BF6" w:rsidRDefault="00410BF6">
                        <w:pPr>
                          <w:pStyle w:val="TableParagraph"/>
                          <w:rPr>
                            <w:sz w:val="16"/>
                          </w:rPr>
                        </w:pPr>
                      </w:p>
                    </w:tc>
                  </w:tr>
                  <w:tr w:rsidR="00410BF6">
                    <w:trPr>
                      <w:trHeight w:val="277"/>
                    </w:trPr>
                    <w:tc>
                      <w:tcPr>
                        <w:tcW w:w="288" w:type="dxa"/>
                      </w:tcPr>
                      <w:p w:rsidR="00410BF6" w:rsidRDefault="00410BF6">
                        <w:pPr>
                          <w:pStyle w:val="TableParagraph"/>
                          <w:rPr>
                            <w:sz w:val="16"/>
                          </w:rPr>
                        </w:pPr>
                      </w:p>
                    </w:tc>
                  </w:tr>
                  <w:tr w:rsidR="00410BF6">
                    <w:trPr>
                      <w:trHeight w:val="277"/>
                    </w:trPr>
                    <w:tc>
                      <w:tcPr>
                        <w:tcW w:w="288" w:type="dxa"/>
                      </w:tcPr>
                      <w:p w:rsidR="00410BF6" w:rsidRDefault="00410BF6">
                        <w:pPr>
                          <w:pStyle w:val="TableParagraph"/>
                          <w:rPr>
                            <w:sz w:val="16"/>
                          </w:rPr>
                        </w:pPr>
                      </w:p>
                    </w:tc>
                  </w:tr>
                </w:tbl>
                <w:p w:rsidR="00410BF6" w:rsidRDefault="00410BF6">
                  <w:pPr>
                    <w:pStyle w:val="BodyText"/>
                    <w:spacing w:before="0"/>
                  </w:pPr>
                </w:p>
              </w:txbxContent>
            </v:textbox>
            <w10:wrap anchorx="page"/>
          </v:shape>
        </w:pict>
      </w:r>
      <w:r w:rsidR="0038345F">
        <w:rPr>
          <w:sz w:val="16"/>
        </w:rPr>
        <w:t>Exit</w:t>
      </w:r>
      <w:r w:rsidR="0038345F">
        <w:rPr>
          <w:sz w:val="16"/>
        </w:rPr>
        <w:tab/>
        <w:t>(29) Windshield</w:t>
      </w:r>
      <w:r w:rsidR="0038345F">
        <w:rPr>
          <w:spacing w:val="-1"/>
          <w:sz w:val="16"/>
        </w:rPr>
        <w:t xml:space="preserve"> </w:t>
      </w:r>
      <w:r w:rsidR="0038345F">
        <w:rPr>
          <w:sz w:val="16"/>
        </w:rPr>
        <w:t>wipers</w:t>
      </w:r>
    </w:p>
    <w:p w:rsidR="00410BF6" w:rsidRDefault="0038345F">
      <w:pPr>
        <w:pStyle w:val="ListParagraph"/>
        <w:numPr>
          <w:ilvl w:val="0"/>
          <w:numId w:val="3"/>
        </w:numPr>
        <w:tabs>
          <w:tab w:val="left" w:pos="454"/>
          <w:tab w:val="left" w:pos="3264"/>
        </w:tabs>
        <w:spacing w:before="104"/>
        <w:ind w:hanging="330"/>
        <w:rPr>
          <w:sz w:val="16"/>
        </w:rPr>
      </w:pPr>
      <w:r>
        <w:rPr>
          <w:sz w:val="16"/>
        </w:rPr>
        <w:t>Gates/doors</w:t>
      </w:r>
      <w:r>
        <w:rPr>
          <w:sz w:val="16"/>
        </w:rPr>
        <w:tab/>
        <w:t>(30) Rear vision</w:t>
      </w:r>
      <w:r>
        <w:rPr>
          <w:spacing w:val="-2"/>
          <w:sz w:val="16"/>
        </w:rPr>
        <w:t xml:space="preserve"> </w:t>
      </w:r>
      <w:r>
        <w:rPr>
          <w:sz w:val="16"/>
        </w:rPr>
        <w:t>mirrors</w:t>
      </w:r>
    </w:p>
    <w:p w:rsidR="00410BF6" w:rsidRDefault="0038345F">
      <w:pPr>
        <w:pStyle w:val="ListParagraph"/>
        <w:numPr>
          <w:ilvl w:val="0"/>
          <w:numId w:val="3"/>
        </w:numPr>
        <w:tabs>
          <w:tab w:val="left" w:pos="454"/>
          <w:tab w:val="left" w:pos="3264"/>
        </w:tabs>
        <w:spacing w:before="104"/>
        <w:ind w:hanging="330"/>
        <w:rPr>
          <w:sz w:val="16"/>
        </w:rPr>
      </w:pPr>
      <w:r>
        <w:rPr>
          <w:sz w:val="16"/>
        </w:rPr>
        <w:t>Emergency</w:t>
      </w:r>
      <w:r>
        <w:rPr>
          <w:spacing w:val="-1"/>
          <w:sz w:val="16"/>
        </w:rPr>
        <w:t xml:space="preserve"> </w:t>
      </w:r>
      <w:r>
        <w:rPr>
          <w:sz w:val="16"/>
        </w:rPr>
        <w:t>exit</w:t>
      </w:r>
      <w:r>
        <w:rPr>
          <w:sz w:val="16"/>
        </w:rPr>
        <w:tab/>
        <w:t>(31) Fuel system</w:t>
      </w:r>
    </w:p>
    <w:p w:rsidR="00410BF6" w:rsidRDefault="00410BF6">
      <w:pPr>
        <w:rPr>
          <w:sz w:val="16"/>
        </w:rPr>
        <w:sectPr w:rsidR="00410BF6">
          <w:type w:val="continuous"/>
          <w:pgSz w:w="12240" w:h="15840"/>
          <w:pgMar w:top="300" w:right="220" w:bottom="0" w:left="240" w:header="720" w:footer="720" w:gutter="0"/>
          <w:cols w:equalWidth="0" w:space="720" w:num="2">
            <w:col w:w="1761" w:space="3796"/>
            <w:col w:w="6223"/>
          </w:cols>
        </w:sectPr>
      </w:pPr>
    </w:p>
    <w:p w:rsidR="00410BF6" w:rsidRDefault="00175716">
      <w:pPr>
        <w:pStyle w:val="ListParagraph"/>
        <w:numPr>
          <w:ilvl w:val="1"/>
          <w:numId w:val="3"/>
        </w:numPr>
        <w:tabs>
          <w:tab w:val="left" w:pos="822"/>
          <w:tab w:val="left" w:pos="5313"/>
        </w:tabs>
        <w:spacing w:before="100"/>
        <w:ind w:hanging="330"/>
        <w:rPr>
          <w:b/>
          <w:sz w:val="16"/>
        </w:rPr>
      </w:pPr>
      <w:r>
        <w:pict>
          <v:group id="_x0000_s1035" style="position:absolute;left:0;text-align:left;margin-left:277.45pt;margin-top:17.05pt;width:14.9pt;height:14.9pt;z-index:-252016640;mso-position-horizontal-relative:page" coordsize="298,298" coordorigin="5549,341">
            <v:line id="_x0000_s1039" style="position:absolute" strokeweight=".5pt" from="5549,346" to="5847,346"/>
            <v:line id="_x0000_s1038" style="position:absolute" strokeweight=".5pt" from="5842,629" to="5842,351"/>
            <v:line id="_x0000_s1037" style="position:absolute" strokeweight=".5pt" from="5549,634" to="5847,634"/>
            <v:line id="_x0000_s1036" style="position:absolute" strokeweight=".5pt" from="5554,629" to="5554,351"/>
            <w10:wrap anchorx="page"/>
          </v:group>
        </w:pict>
      </w:r>
      <w:r w:rsidR="0038345F">
        <w:rPr>
          <w:position w:val="6"/>
          <w:sz w:val="16"/>
        </w:rPr>
        <w:t>Brake tubing</w:t>
      </w:r>
      <w:r w:rsidR="0038345F">
        <w:rPr>
          <w:position w:val="6"/>
          <w:sz w:val="16"/>
        </w:rPr>
        <w:tab/>
      </w:r>
      <w:r w:rsidR="0038345F">
        <w:rPr>
          <w:b/>
          <w:sz w:val="16"/>
        </w:rPr>
        <w:t>EMERGENCY</w:t>
      </w:r>
      <w:r w:rsidR="0038345F">
        <w:rPr>
          <w:b/>
          <w:spacing w:val="-3"/>
          <w:sz w:val="16"/>
        </w:rPr>
        <w:t xml:space="preserve"> </w:t>
      </w:r>
      <w:r w:rsidR="0038345F">
        <w:rPr>
          <w:b/>
          <w:sz w:val="16"/>
        </w:rPr>
        <w:t>EQUIPMENT</w:t>
      </w:r>
    </w:p>
    <w:p w:rsidR="00410BF6" w:rsidRDefault="0038345F">
      <w:pPr>
        <w:pStyle w:val="ListParagraph"/>
        <w:numPr>
          <w:ilvl w:val="1"/>
          <w:numId w:val="3"/>
        </w:numPr>
        <w:tabs>
          <w:tab w:val="left" w:pos="811"/>
          <w:tab w:val="left" w:pos="5681"/>
        </w:tabs>
        <w:spacing w:before="48"/>
        <w:ind w:left="810" w:hanging="319"/>
        <w:rPr>
          <w:sz w:val="16"/>
        </w:rPr>
      </w:pPr>
      <w:r>
        <w:rPr>
          <w:sz w:val="16"/>
        </w:rPr>
        <w:t>Brake</w:t>
      </w:r>
      <w:r>
        <w:rPr>
          <w:spacing w:val="-2"/>
          <w:sz w:val="16"/>
        </w:rPr>
        <w:t xml:space="preserve"> </w:t>
      </w:r>
      <w:r>
        <w:rPr>
          <w:sz w:val="16"/>
        </w:rPr>
        <w:t>hoses</w:t>
      </w:r>
      <w:r>
        <w:rPr>
          <w:sz w:val="16"/>
        </w:rPr>
        <w:tab/>
        <w:t>(21) Fire</w:t>
      </w:r>
      <w:r>
        <w:rPr>
          <w:spacing w:val="-4"/>
          <w:sz w:val="16"/>
        </w:rPr>
        <w:t xml:space="preserve"> </w:t>
      </w:r>
      <w:r>
        <w:rPr>
          <w:sz w:val="16"/>
        </w:rPr>
        <w:t>extinguisher</w:t>
      </w:r>
    </w:p>
    <w:p w:rsidR="00410BF6" w:rsidRDefault="00410BF6">
      <w:pPr>
        <w:pStyle w:val="BodyText"/>
        <w:spacing w:before="10"/>
        <w:rPr>
          <w:sz w:val="19"/>
        </w:rPr>
      </w:pPr>
    </w:p>
    <w:p w:rsidR="00410BF6" w:rsidRDefault="0038345F">
      <w:pPr>
        <w:spacing w:before="1"/>
        <w:ind w:left="119"/>
        <w:rPr>
          <w:rFonts w:ascii="Arial Narrow"/>
          <w:b/>
          <w:sz w:val="16"/>
        </w:rPr>
      </w:pPr>
      <w:r>
        <w:rPr>
          <w:rFonts w:ascii="Arial Narrow"/>
          <w:b/>
          <w:sz w:val="16"/>
        </w:rPr>
        <w:t>REMARKS:</w:t>
      </w:r>
    </w:p>
    <w:p w:rsidR="00410BF6" w:rsidRDefault="0038345F">
      <w:pPr>
        <w:pStyle w:val="ListParagraph"/>
        <w:numPr>
          <w:ilvl w:val="0"/>
          <w:numId w:val="2"/>
        </w:numPr>
        <w:tabs>
          <w:tab w:val="left" w:pos="449"/>
        </w:tabs>
        <w:spacing w:before="104"/>
        <w:ind w:hanging="330"/>
        <w:rPr>
          <w:sz w:val="16"/>
        </w:rPr>
      </w:pPr>
      <w:r>
        <w:rPr>
          <w:sz w:val="16"/>
        </w:rPr>
        <w:br w:type="column"/>
      </w:r>
      <w:r>
        <w:rPr>
          <w:sz w:val="16"/>
        </w:rPr>
        <w:t>Exhaust system</w:t>
      </w:r>
    </w:p>
    <w:p w:rsidR="00410BF6" w:rsidRDefault="00410BF6">
      <w:pPr>
        <w:rPr>
          <w:sz w:val="16"/>
        </w:rPr>
        <w:sectPr w:rsidR="00410BF6">
          <w:type w:val="continuous"/>
          <w:pgSz w:w="12240" w:h="15840"/>
          <w:pgMar w:top="300" w:right="220" w:bottom="0" w:left="240" w:header="720" w:footer="720" w:gutter="0"/>
          <w:cols w:equalWidth="0" w:space="720" w:num="2">
            <w:col w:w="7379" w:space="1323"/>
            <w:col w:w="3078"/>
          </w:cols>
        </w:sectPr>
      </w:pPr>
    </w:p>
    <w:p w:rsidR="00410BF6" w:rsidRDefault="00175716">
      <w:pPr>
        <w:pStyle w:val="BodyText"/>
        <w:spacing w:before="0" w:line="20" w:lineRule="exact"/>
        <w:ind w:left="115"/>
        <w:rPr>
          <w:sz w:val="2"/>
        </w:rPr>
      </w:pPr>
      <w:r>
        <w:rPr>
          <w:sz w:val="2"/>
        </w:rPr>
      </w:r>
      <w:r>
        <w:rPr>
          <w:sz w:val="2"/>
        </w:rPr>
        <w:pict>
          <v:group id="_x0000_s1033" style="width:8in;height:.5pt;mso-position-horizontal-relative:char;mso-position-vertical-relative:line" coordsize="11520,10">
            <v:line id="_x0000_s1034" style="position:absolute" strokeweight=".5pt" from="0,5" to="11520,5"/>
            <w10:wrap type="none"/>
            <w10:anchorlock/>
          </v:group>
        </w:pict>
      </w:r>
    </w:p>
    <w:p w:rsidR="00410BF6" w:rsidRDefault="00175716">
      <w:pPr>
        <w:pStyle w:val="BodyText"/>
        <w:spacing w:before="6"/>
        <w:rPr>
          <w:sz w:val="26"/>
        </w:rPr>
      </w:pPr>
      <w:r>
        <w:pict>
          <v:shape id="_x0000_s1032" style="position:absolute;margin-left:18pt;margin-top:17.45pt;width:8in;height:.1pt;z-index:-251651072;mso-wrap-distance-left:0;mso-wrap-distance-right:0;mso-position-horizontal-relative:page" coordsize="11520,0" coordorigin="360,349" filled="f" strokeweight=".5pt" path="m360,349r11520,e">
            <v:path arrowok="t"/>
            <w10:wrap type="topAndBottom" anchorx="page"/>
          </v:shape>
        </w:pict>
      </w:r>
      <w:r>
        <w:pict>
          <v:shape id="_x0000_s1031" style="position:absolute;margin-left:18pt;margin-top:36.05pt;width:8in;height:.1pt;z-index:-251650048;mso-wrap-distance-left:0;mso-wrap-distance-right:0;mso-position-horizontal-relative:page" coordsize="11520,0" coordorigin="360,721" filled="f" strokeweight=".5pt" path="m360,721r11520,e">
            <v:path arrowok="t"/>
            <w10:wrap type="topAndBottom" anchorx="page"/>
          </v:shape>
        </w:pict>
      </w:r>
      <w:r>
        <w:pict>
          <v:shape id="_x0000_s1030" style="position:absolute;margin-left:18pt;margin-top:54.65pt;width:8in;height:.1pt;z-index:-251649024;mso-wrap-distance-left:0;mso-wrap-distance-right:0;mso-position-horizontal-relative:page" coordsize="11520,0" coordorigin="360,1093" filled="f" strokeweight=".5pt" path="m360,1093r11520,e">
            <v:path arrowok="t"/>
            <w10:wrap type="topAndBottom" anchorx="page"/>
          </v:shape>
        </w:pict>
      </w:r>
    </w:p>
    <w:p w:rsidR="00410BF6" w:rsidRDefault="00410BF6">
      <w:pPr>
        <w:pStyle w:val="BodyText"/>
        <w:spacing w:before="6"/>
        <w:rPr>
          <w:sz w:val="25"/>
        </w:rPr>
      </w:pPr>
    </w:p>
    <w:p w:rsidR="00410BF6" w:rsidRDefault="0038345F">
      <w:pPr>
        <w:tabs>
          <w:tab w:val="left" w:pos="6959"/>
        </w:tabs>
        <w:spacing w:line="149" w:lineRule="exact"/>
        <w:ind w:left="120"/>
        <w:rPr>
          <w:rFonts w:ascii="Arial Narrow"/>
          <w:b/>
          <w:sz w:val="16"/>
        </w:rPr>
      </w:pPr>
      <w:r>
        <w:rPr>
          <w:rFonts w:ascii="Arial Narrow"/>
          <w:b/>
          <w:sz w:val="16"/>
        </w:rPr>
        <w:t>AUTHORIZED INSPECTION NUMBER</w:t>
      </w:r>
      <w:r>
        <w:rPr>
          <w:rFonts w:ascii="Arial Narrow"/>
          <w:b/>
          <w:spacing w:val="-1"/>
          <w:sz w:val="16"/>
        </w:rPr>
        <w:t xml:space="preserve"> </w:t>
      </w:r>
      <w:r>
        <w:rPr>
          <w:rFonts w:ascii="Arial Narrow"/>
          <w:b/>
          <w:sz w:val="16"/>
        </w:rPr>
        <w:t>(IF</w:t>
      </w:r>
      <w:r>
        <w:rPr>
          <w:rFonts w:ascii="Arial Narrow"/>
          <w:b/>
          <w:spacing w:val="-6"/>
          <w:sz w:val="16"/>
        </w:rPr>
        <w:t xml:space="preserve"> </w:t>
      </w:r>
      <w:r>
        <w:rPr>
          <w:rFonts w:ascii="Arial Narrow"/>
          <w:b/>
          <w:sz w:val="16"/>
        </w:rPr>
        <w:t>APPLICABLE)</w:t>
      </w:r>
      <w:r>
        <w:rPr>
          <w:rFonts w:ascii="Arial Narrow"/>
          <w:b/>
          <w:sz w:val="16"/>
        </w:rPr>
        <w:tab/>
        <w:t xml:space="preserve">EXPIRATION </w:t>
      </w:r>
      <w:r>
        <w:rPr>
          <w:rFonts w:ascii="Arial Narrow"/>
          <w:b/>
          <w:spacing w:val="-3"/>
          <w:sz w:val="16"/>
        </w:rPr>
        <w:t xml:space="preserve">DATE </w:t>
      </w:r>
      <w:r>
        <w:rPr>
          <w:rFonts w:ascii="Arial Narrow"/>
          <w:b/>
          <w:sz w:val="16"/>
        </w:rPr>
        <w:t>OF INSPECTION NUMBER (IF</w:t>
      </w:r>
      <w:r>
        <w:rPr>
          <w:rFonts w:ascii="Arial Narrow"/>
          <w:b/>
          <w:spacing w:val="-6"/>
          <w:sz w:val="16"/>
        </w:rPr>
        <w:t xml:space="preserve"> </w:t>
      </w:r>
      <w:r>
        <w:rPr>
          <w:rFonts w:ascii="Arial Narrow"/>
          <w:b/>
          <w:sz w:val="16"/>
        </w:rPr>
        <w:t>APPLICABLE)</w:t>
      </w:r>
    </w:p>
    <w:p w:rsidR="00410BF6" w:rsidRDefault="00175716">
      <w:pPr>
        <w:pStyle w:val="BodyText"/>
        <w:spacing w:before="5"/>
        <w:rPr>
          <w:rFonts w:ascii="Arial Narrow"/>
          <w:b/>
          <w:sz w:val="20"/>
        </w:rPr>
      </w:pPr>
      <w:r>
        <w:pict>
          <v:shape id="_x0000_s1029" style="position:absolute;margin-left:18pt;margin-top:13.95pt;width:8in;height:.1pt;z-index:-251648000;mso-wrap-distance-left:0;mso-wrap-distance-right:0;mso-position-horizontal-relative:page" coordsize="11520,0" coordorigin="360,279" filled="f" strokeweight=".5pt" path="m360,279r11520,e">
            <v:path arrowok="t"/>
            <w10:wrap type="topAndBottom" anchorx="page"/>
          </v:shape>
        </w:pict>
      </w:r>
    </w:p>
    <w:p w:rsidR="00410BF6" w:rsidRDefault="0038345F">
      <w:pPr>
        <w:tabs>
          <w:tab w:val="left" w:pos="6959"/>
        </w:tabs>
        <w:ind w:left="120"/>
        <w:rPr>
          <w:rFonts w:ascii="Arial Narrow"/>
          <w:b/>
          <w:sz w:val="16"/>
        </w:rPr>
      </w:pPr>
      <w:r>
        <w:rPr>
          <w:rFonts w:ascii="Arial Narrow"/>
          <w:b/>
          <w:sz w:val="16"/>
        </w:rPr>
        <w:t>NAME OF</w:t>
      </w:r>
      <w:r>
        <w:rPr>
          <w:rFonts w:ascii="Arial Narrow"/>
          <w:b/>
          <w:spacing w:val="-2"/>
          <w:sz w:val="16"/>
        </w:rPr>
        <w:t xml:space="preserve"> </w:t>
      </w:r>
      <w:r>
        <w:rPr>
          <w:rFonts w:ascii="Arial Narrow"/>
          <w:b/>
          <w:sz w:val="16"/>
        </w:rPr>
        <w:t>SHOP</w:t>
      </w:r>
      <w:r>
        <w:rPr>
          <w:rFonts w:ascii="Arial Narrow"/>
          <w:b/>
          <w:spacing w:val="-3"/>
          <w:sz w:val="16"/>
        </w:rPr>
        <w:t xml:space="preserve"> </w:t>
      </w:r>
      <w:r>
        <w:rPr>
          <w:rFonts w:ascii="Arial Narrow"/>
          <w:b/>
          <w:sz w:val="16"/>
        </w:rPr>
        <w:t>(GARAGE)</w:t>
      </w:r>
      <w:r>
        <w:rPr>
          <w:rFonts w:ascii="Arial Narrow"/>
          <w:b/>
          <w:sz w:val="16"/>
        </w:rPr>
        <w:tab/>
        <w:t>ADDRESS OF SHOP</w:t>
      </w:r>
      <w:r>
        <w:rPr>
          <w:rFonts w:ascii="Arial Narrow"/>
          <w:b/>
          <w:spacing w:val="-4"/>
          <w:sz w:val="16"/>
        </w:rPr>
        <w:t xml:space="preserve"> </w:t>
      </w:r>
      <w:r>
        <w:rPr>
          <w:rFonts w:ascii="Arial Narrow"/>
          <w:b/>
          <w:sz w:val="16"/>
        </w:rPr>
        <w:t>(GARAGE)</w:t>
      </w:r>
    </w:p>
    <w:p w:rsidR="00410BF6" w:rsidRDefault="00175716">
      <w:pPr>
        <w:pStyle w:val="BodyText"/>
        <w:spacing w:before="5"/>
        <w:rPr>
          <w:rFonts w:ascii="Arial Narrow"/>
          <w:b/>
          <w:sz w:val="20"/>
        </w:rPr>
      </w:pPr>
      <w:r>
        <w:pict>
          <v:shape id="_x0000_s1028" style="position:absolute;margin-left:18pt;margin-top:13.95pt;width:8in;height:.1pt;z-index:-251646976;mso-wrap-distance-left:0;mso-wrap-distance-right:0;mso-position-horizontal-relative:page" coordsize="11520,0" coordorigin="360,279" filled="f" strokeweight=".5pt" path="m360,279r11520,e">
            <v:path arrowok="t"/>
            <w10:wrap type="topAndBottom" anchorx="page"/>
          </v:shape>
        </w:pict>
      </w:r>
    </w:p>
    <w:p w:rsidR="00410BF6" w:rsidRDefault="0038345F">
      <w:pPr>
        <w:tabs>
          <w:tab w:val="left" w:pos="6959"/>
        </w:tabs>
        <w:ind w:left="120"/>
        <w:rPr>
          <w:rFonts w:ascii="Arial Narrow"/>
          <w:b/>
          <w:sz w:val="16"/>
        </w:rPr>
      </w:pPr>
      <w:r>
        <w:rPr>
          <w:rFonts w:ascii="Arial Narrow"/>
          <w:b/>
          <w:sz w:val="16"/>
        </w:rPr>
        <w:t>TELEPHONE NUMBER</w:t>
      </w:r>
      <w:r>
        <w:rPr>
          <w:rFonts w:ascii="Arial Narrow"/>
          <w:b/>
          <w:sz w:val="16"/>
        </w:rPr>
        <w:tab/>
      </w:r>
      <w:r>
        <w:rPr>
          <w:rFonts w:ascii="Arial Narrow"/>
          <w:b/>
          <w:spacing w:val="-3"/>
          <w:sz w:val="16"/>
        </w:rPr>
        <w:t xml:space="preserve">DATE </w:t>
      </w:r>
      <w:r>
        <w:rPr>
          <w:rFonts w:ascii="Arial Narrow"/>
          <w:b/>
          <w:sz w:val="16"/>
        </w:rPr>
        <w:t>OF</w:t>
      </w:r>
      <w:r>
        <w:rPr>
          <w:rFonts w:ascii="Arial Narrow"/>
          <w:b/>
          <w:spacing w:val="3"/>
          <w:sz w:val="16"/>
        </w:rPr>
        <w:t xml:space="preserve"> </w:t>
      </w:r>
      <w:r>
        <w:rPr>
          <w:rFonts w:ascii="Arial Narrow"/>
          <w:b/>
          <w:sz w:val="16"/>
        </w:rPr>
        <w:t>INSPECTION</w:t>
      </w:r>
    </w:p>
    <w:p w:rsidR="00410BF6" w:rsidRDefault="00175716">
      <w:pPr>
        <w:pStyle w:val="BodyText"/>
        <w:spacing w:before="6"/>
        <w:rPr>
          <w:rFonts w:ascii="Arial Narrow"/>
          <w:b/>
          <w:sz w:val="22"/>
        </w:rPr>
      </w:pPr>
      <w:r>
        <w:pict>
          <v:shape id="_x0000_s1027" style="position:absolute;margin-left:18pt;margin-top:15.15pt;width:8in;height:.1pt;z-index:-251645952;mso-wrap-distance-left:0;mso-wrap-distance-right:0;mso-position-horizontal-relative:page" coordsize="11520,0" coordorigin="360,303" filled="f" strokeweight=".5pt" path="m360,303r11520,e">
            <v:path arrowok="t"/>
            <w10:wrap type="topAndBottom" anchorx="page"/>
          </v:shape>
        </w:pict>
      </w:r>
    </w:p>
    <w:p w:rsidR="00410BF6" w:rsidRDefault="0038345F">
      <w:pPr>
        <w:tabs>
          <w:tab w:val="left" w:pos="6959"/>
        </w:tabs>
        <w:ind w:left="120"/>
        <w:rPr>
          <w:rFonts w:ascii="Arial Narrow"/>
          <w:b/>
          <w:sz w:val="16"/>
        </w:rPr>
      </w:pPr>
      <w:r>
        <w:rPr>
          <w:rFonts w:ascii="Arial Narrow"/>
          <w:b/>
          <w:sz w:val="16"/>
        </w:rPr>
        <w:t>NAME</w:t>
      </w:r>
      <w:r>
        <w:rPr>
          <w:rFonts w:ascii="Arial Narrow"/>
          <w:b/>
          <w:spacing w:val="-2"/>
          <w:sz w:val="16"/>
        </w:rPr>
        <w:t xml:space="preserve"> </w:t>
      </w:r>
      <w:r>
        <w:rPr>
          <w:rFonts w:ascii="Arial Narrow"/>
          <w:b/>
          <w:sz w:val="16"/>
        </w:rPr>
        <w:t>OF</w:t>
      </w:r>
      <w:r>
        <w:rPr>
          <w:rFonts w:ascii="Arial Narrow"/>
          <w:b/>
          <w:spacing w:val="-2"/>
          <w:sz w:val="16"/>
        </w:rPr>
        <w:t xml:space="preserve"> </w:t>
      </w:r>
      <w:r>
        <w:rPr>
          <w:rFonts w:ascii="Arial Narrow"/>
          <w:b/>
          <w:sz w:val="16"/>
        </w:rPr>
        <w:t>INSPECTOR</w:t>
      </w:r>
      <w:r>
        <w:rPr>
          <w:rFonts w:ascii="Arial Narrow"/>
          <w:b/>
          <w:sz w:val="16"/>
        </w:rPr>
        <w:tab/>
        <w:t>TITLE OF</w:t>
      </w:r>
      <w:r>
        <w:rPr>
          <w:rFonts w:ascii="Arial Narrow"/>
          <w:b/>
          <w:spacing w:val="-7"/>
          <w:sz w:val="16"/>
        </w:rPr>
        <w:t xml:space="preserve"> </w:t>
      </w:r>
      <w:r>
        <w:rPr>
          <w:rFonts w:ascii="Arial Narrow"/>
          <w:b/>
          <w:sz w:val="16"/>
        </w:rPr>
        <w:t>INSPECTOR</w:t>
      </w:r>
    </w:p>
    <w:p w:rsidR="00410BF6" w:rsidRDefault="00175716">
      <w:pPr>
        <w:pStyle w:val="BodyText"/>
        <w:spacing w:before="7"/>
        <w:rPr>
          <w:rFonts w:ascii="Arial Narrow"/>
          <w:b/>
          <w:sz w:val="11"/>
        </w:rPr>
      </w:pPr>
      <w:r>
        <w:pict>
          <v:shape id="_x0000_s1026" style="position:absolute;margin-left:18pt;margin-top:8.85pt;width:8in;height:.1pt;z-index:-251644928;mso-wrap-distance-left:0;mso-wrap-distance-right:0;mso-position-horizontal-relative:page" coordsize="11520,0" coordorigin="360,177" filled="f" strokeweight=".5pt" path="m360,177r11520,e">
            <v:path arrowok="t"/>
            <w10:wrap type="topAndBottom" anchorx="page"/>
          </v:shape>
        </w:pict>
      </w:r>
    </w:p>
    <w:p w:rsidR="00410BF6" w:rsidRDefault="0038345F">
      <w:pPr>
        <w:pStyle w:val="Heading1"/>
        <w:ind w:left="3415"/>
      </w:pPr>
      <w:r>
        <w:t>PUBLIC BURDEN STATEMENT</w:t>
      </w:r>
    </w:p>
    <w:p w:rsidR="00410BF6" w:rsidP="003513A6" w:rsidRDefault="00175716">
      <w:pPr>
        <w:pStyle w:val="BodyText"/>
        <w:spacing w:before="9" w:line="249" w:lineRule="auto"/>
        <w:ind w:left="119" w:right="125"/>
        <w:rPr>
          <w:rFonts w:ascii="Helvetica LT Std"/>
          <w:sz w:val="12"/>
        </w:rPr>
        <w:sectPr w:rsidR="00410BF6">
          <w:type w:val="continuous"/>
          <w:pgSz w:w="12240" w:h="15840"/>
          <w:pgMar w:top="300" w:right="220" w:bottom="0" w:left="240" w:header="720" w:footer="720" w:gutter="0"/>
          <w:cols w:space="720"/>
        </w:sectPr>
      </w:pPr>
      <w:r>
        <w:rPr>
          <w:noProof/>
        </w:rPr>
        <w:pict>
          <v:shape id="Text Box 2" style="position:absolute;left:0;text-align:left;margin-left:508.3pt;margin-top:41.55pt;width:90.85pt;height:21.75pt;z-index:251689984;visibility:visible;mso-height-percent:200;mso-wrap-distance-left:9pt;mso-wrap-distance-top:3.6pt;mso-wrap-distance-right:9pt;mso-wrap-distance-bottom:3.6pt;mso-position-horizontal-relative:text;mso-position-vertical-relative:text;mso-height-percent:200;mso-width-relative:margin;mso-height-relative:margin;v-text-anchor:top" o:spid="_x0000_s1103" strokecolor="white [3212]" type="#_x0000_t202">
            <v:textbox style="mso-fit-shape-to-text:t">
              <w:txbxContent>
                <w:p w:rsidRPr="00811398" w:rsidR="00D632AB" w:rsidRDefault="00D632AB">
                  <w:pPr>
                    <w:rPr>
                      <w:rFonts w:ascii="Helvetica LT Std"/>
                      <w:sz w:val="12"/>
                    </w:rPr>
                  </w:pPr>
                  <w:r w:rsidRPr="00811398">
                    <w:rPr>
                      <w:rFonts w:ascii="Helvetica LT Std"/>
                      <w:sz w:val="12"/>
                    </w:rPr>
                    <w:t xml:space="preserve">FORM WH-514 </w:t>
                  </w:r>
                </w:p>
                <w:p w:rsidR="00D632AB" w:rsidRDefault="00811398">
                  <w:r w:rsidRPr="00811398">
                    <w:rPr>
                      <w:rFonts w:ascii="Helvetica LT Std"/>
                      <w:sz w:val="12"/>
                    </w:rPr>
                    <w:t>REV xx-xx-xxxx</w:t>
                  </w:r>
                </w:p>
              </w:txbxContent>
            </v:textbox>
            <w10:wrap type="square"/>
          </v:shape>
        </w:pict>
      </w:r>
      <w:r w:rsidR="0038345F">
        <w:t>Public reporting burden for this collection of information is estimated to average 5 minutes per response, including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Administrator, U.S. Department of Labor, Wage and Hour Division, Room S-3502, 200 Constitution Avenue, N.W., Washington, D.C. 20210. Persons are not required to respond to this collection of information unless it displays a currently valid OMB control number.</w:t>
      </w:r>
      <w:r w:rsidR="003513A6">
        <w:t xml:space="preserve"> </w:t>
      </w:r>
      <w:r w:rsidRPr="003513A6" w:rsidR="003513A6">
        <w:rPr>
          <w:b/>
        </w:rPr>
        <w:t>DO NOT SEND THE COMPLETED FORM TO THIS OFFICE</w:t>
      </w:r>
      <w:r w:rsidR="003513A6">
        <w:t xml:space="preserve">             </w:t>
      </w:r>
    </w:p>
    <w:p w:rsidRPr="003513A6" w:rsidR="002B7347" w:rsidP="003513A6" w:rsidRDefault="003513A6">
      <w:pPr>
        <w:tabs>
          <w:tab w:val="left" w:pos="681"/>
        </w:tabs>
        <w:spacing w:before="82" w:line="249" w:lineRule="auto"/>
        <w:ind w:right="679"/>
        <w:rPr>
          <w:b/>
          <w:sz w:val="18"/>
        </w:rPr>
      </w:pPr>
      <w:r>
        <w:rPr>
          <w:b/>
          <w:sz w:val="18"/>
        </w:rPr>
        <w:lastRenderedPageBreak/>
        <w:tab/>
      </w:r>
      <w:r>
        <w:rPr>
          <w:b/>
          <w:sz w:val="18"/>
        </w:rPr>
        <w:tab/>
      </w:r>
      <w:r>
        <w:rPr>
          <w:b/>
          <w:sz w:val="18"/>
        </w:rPr>
        <w:tab/>
      </w:r>
      <w:r>
        <w:rPr>
          <w:b/>
          <w:sz w:val="18"/>
        </w:rPr>
        <w:tab/>
      </w:r>
      <w:r>
        <w:rPr>
          <w:b/>
          <w:sz w:val="18"/>
        </w:rPr>
        <w:tab/>
        <w:t xml:space="preserve">         </w:t>
      </w:r>
      <w:r w:rsidRPr="003513A6">
        <w:rPr>
          <w:b/>
          <w:sz w:val="18"/>
        </w:rPr>
        <w:t xml:space="preserve">29 CFR 500.105 </w:t>
      </w:r>
      <w:r w:rsidRPr="003513A6" w:rsidR="002B7347">
        <w:rPr>
          <w:b/>
          <w:sz w:val="18"/>
        </w:rPr>
        <w:t>Department of Transportation Standards</w:t>
      </w:r>
    </w:p>
    <w:p w:rsidR="00410BF6" w:rsidRDefault="0038345F">
      <w:pPr>
        <w:pStyle w:val="ListParagraph"/>
        <w:numPr>
          <w:ilvl w:val="1"/>
          <w:numId w:val="2"/>
        </w:numPr>
        <w:tabs>
          <w:tab w:val="left" w:pos="681"/>
        </w:tabs>
        <w:spacing w:before="82" w:line="249" w:lineRule="auto"/>
        <w:ind w:right="679" w:firstLine="0"/>
        <w:rPr>
          <w:sz w:val="18"/>
        </w:rPr>
      </w:pPr>
      <w:r>
        <w:rPr>
          <w:rFonts w:ascii="Arial Narrow" w:hAnsi="Arial Narrow"/>
          <w:b/>
          <w:sz w:val="18"/>
        </w:rPr>
        <w:t>Headlights</w:t>
      </w:r>
      <w:r>
        <w:rPr>
          <w:sz w:val="18"/>
        </w:rPr>
        <w:t>:</w:t>
      </w:r>
      <w:r>
        <w:rPr>
          <w:spacing w:val="-3"/>
          <w:sz w:val="18"/>
        </w:rPr>
        <w:t xml:space="preserve"> </w:t>
      </w:r>
      <w:r>
        <w:rPr>
          <w:sz w:val="18"/>
        </w:rPr>
        <w:t>On</w:t>
      </w:r>
      <w:r>
        <w:rPr>
          <w:spacing w:val="-3"/>
          <w:sz w:val="18"/>
        </w:rPr>
        <w:t xml:space="preserve"> </w:t>
      </w:r>
      <w:r>
        <w:rPr>
          <w:sz w:val="18"/>
        </w:rPr>
        <w:t>the</w:t>
      </w:r>
      <w:r>
        <w:rPr>
          <w:spacing w:val="-2"/>
          <w:sz w:val="18"/>
        </w:rPr>
        <w:t xml:space="preserve"> </w:t>
      </w:r>
      <w:r>
        <w:rPr>
          <w:sz w:val="18"/>
        </w:rPr>
        <w:t>front,</w:t>
      </w:r>
      <w:r>
        <w:rPr>
          <w:spacing w:val="-3"/>
          <w:sz w:val="18"/>
        </w:rPr>
        <w:t xml:space="preserve"> </w:t>
      </w:r>
      <w:r>
        <w:rPr>
          <w:sz w:val="18"/>
        </w:rPr>
        <w:t>at</w:t>
      </w:r>
      <w:r>
        <w:rPr>
          <w:spacing w:val="-4"/>
          <w:sz w:val="18"/>
        </w:rPr>
        <w:t xml:space="preserve"> </w:t>
      </w:r>
      <w:r>
        <w:rPr>
          <w:sz w:val="18"/>
        </w:rPr>
        <w:t>least</w:t>
      </w:r>
      <w:r>
        <w:rPr>
          <w:spacing w:val="-3"/>
          <w:sz w:val="18"/>
        </w:rPr>
        <w:t xml:space="preserve"> </w:t>
      </w:r>
      <w:r>
        <w:rPr>
          <w:sz w:val="18"/>
        </w:rPr>
        <w:t>two</w:t>
      </w:r>
      <w:r>
        <w:rPr>
          <w:spacing w:val="-3"/>
          <w:sz w:val="18"/>
        </w:rPr>
        <w:t xml:space="preserve"> </w:t>
      </w:r>
      <w:r>
        <w:rPr>
          <w:sz w:val="18"/>
        </w:rPr>
        <w:t>headlamps,</w:t>
      </w:r>
      <w:r>
        <w:rPr>
          <w:spacing w:val="-4"/>
          <w:sz w:val="18"/>
        </w:rPr>
        <w:t xml:space="preserve"> </w:t>
      </w:r>
      <w:r>
        <w:rPr>
          <w:sz w:val="18"/>
        </w:rPr>
        <w:t>an</w:t>
      </w:r>
      <w:r>
        <w:rPr>
          <w:spacing w:val="-3"/>
          <w:sz w:val="18"/>
        </w:rPr>
        <w:t xml:space="preserve"> </w:t>
      </w:r>
      <w:r>
        <w:rPr>
          <w:sz w:val="18"/>
        </w:rPr>
        <w:t>equal</w:t>
      </w:r>
      <w:r>
        <w:rPr>
          <w:spacing w:val="-4"/>
          <w:sz w:val="18"/>
        </w:rPr>
        <w:t xml:space="preserve"> </w:t>
      </w:r>
      <w:r>
        <w:rPr>
          <w:sz w:val="18"/>
        </w:rPr>
        <w:t>number</w:t>
      </w:r>
      <w:r>
        <w:rPr>
          <w:spacing w:val="-3"/>
          <w:sz w:val="18"/>
        </w:rPr>
        <w:t xml:space="preserve"> </w:t>
      </w:r>
      <w:r>
        <w:rPr>
          <w:sz w:val="18"/>
        </w:rPr>
        <w:t>at</w:t>
      </w:r>
      <w:r>
        <w:rPr>
          <w:spacing w:val="-4"/>
          <w:sz w:val="18"/>
        </w:rPr>
        <w:t xml:space="preserve"> </w:t>
      </w:r>
      <w:r>
        <w:rPr>
          <w:sz w:val="18"/>
        </w:rPr>
        <w:t>each</w:t>
      </w:r>
      <w:r>
        <w:rPr>
          <w:spacing w:val="-4"/>
          <w:sz w:val="18"/>
        </w:rPr>
        <w:t xml:space="preserve"> </w:t>
      </w:r>
      <w:r>
        <w:rPr>
          <w:sz w:val="18"/>
        </w:rPr>
        <w:t>side,</w:t>
      </w:r>
      <w:r>
        <w:rPr>
          <w:spacing w:val="-2"/>
          <w:sz w:val="18"/>
        </w:rPr>
        <w:t xml:space="preserve"> </w:t>
      </w:r>
      <w:r>
        <w:rPr>
          <w:sz w:val="18"/>
        </w:rPr>
        <w:t>shall</w:t>
      </w:r>
      <w:r>
        <w:rPr>
          <w:spacing w:val="-3"/>
          <w:sz w:val="18"/>
        </w:rPr>
        <w:t xml:space="preserve"> </w:t>
      </w:r>
      <w:r>
        <w:rPr>
          <w:sz w:val="18"/>
        </w:rPr>
        <w:t>provide</w:t>
      </w:r>
      <w:r>
        <w:rPr>
          <w:spacing w:val="-4"/>
          <w:sz w:val="18"/>
        </w:rPr>
        <w:t xml:space="preserve"> </w:t>
      </w:r>
      <w:r>
        <w:rPr>
          <w:sz w:val="18"/>
        </w:rPr>
        <w:t>an</w:t>
      </w:r>
      <w:r>
        <w:rPr>
          <w:spacing w:val="-3"/>
          <w:sz w:val="18"/>
        </w:rPr>
        <w:t xml:space="preserve"> </w:t>
      </w:r>
      <w:r>
        <w:rPr>
          <w:sz w:val="18"/>
        </w:rPr>
        <w:t>upper</w:t>
      </w:r>
      <w:r>
        <w:rPr>
          <w:spacing w:val="-4"/>
          <w:sz w:val="18"/>
        </w:rPr>
        <w:t xml:space="preserve"> </w:t>
      </w:r>
      <w:r>
        <w:rPr>
          <w:sz w:val="18"/>
        </w:rPr>
        <w:t>and</w:t>
      </w:r>
      <w:r>
        <w:rPr>
          <w:spacing w:val="-4"/>
          <w:sz w:val="18"/>
        </w:rPr>
        <w:t xml:space="preserve"> </w:t>
      </w:r>
      <w:r>
        <w:rPr>
          <w:sz w:val="18"/>
        </w:rPr>
        <w:t>lower</w:t>
      </w:r>
      <w:r>
        <w:rPr>
          <w:spacing w:val="-3"/>
          <w:sz w:val="18"/>
        </w:rPr>
        <w:t xml:space="preserve"> </w:t>
      </w:r>
      <w:r>
        <w:rPr>
          <w:sz w:val="18"/>
        </w:rPr>
        <w:t>distribution</w:t>
      </w:r>
      <w:r>
        <w:rPr>
          <w:spacing w:val="-4"/>
          <w:sz w:val="18"/>
        </w:rPr>
        <w:t xml:space="preserve"> </w:t>
      </w:r>
      <w:r>
        <w:rPr>
          <w:sz w:val="18"/>
        </w:rPr>
        <w:t>of</w:t>
      </w:r>
      <w:r>
        <w:rPr>
          <w:spacing w:val="-3"/>
          <w:sz w:val="18"/>
        </w:rPr>
        <w:t xml:space="preserve"> </w:t>
      </w:r>
      <w:r>
        <w:rPr>
          <w:sz w:val="18"/>
        </w:rPr>
        <w:t>light selected at the driver’s</w:t>
      </w:r>
      <w:r>
        <w:rPr>
          <w:spacing w:val="-2"/>
          <w:sz w:val="18"/>
        </w:rPr>
        <w:t xml:space="preserve"> </w:t>
      </w:r>
      <w:r>
        <w:rPr>
          <w:sz w:val="18"/>
        </w:rPr>
        <w:t>will.</w:t>
      </w:r>
    </w:p>
    <w:p w:rsidR="00410BF6" w:rsidRDefault="0038345F">
      <w:pPr>
        <w:pStyle w:val="ListParagraph"/>
        <w:numPr>
          <w:ilvl w:val="1"/>
          <w:numId w:val="2"/>
        </w:numPr>
        <w:tabs>
          <w:tab w:val="left" w:pos="681"/>
        </w:tabs>
        <w:spacing w:before="91"/>
        <w:ind w:left="680"/>
        <w:rPr>
          <w:sz w:val="18"/>
        </w:rPr>
      </w:pPr>
      <w:r>
        <w:rPr>
          <w:rFonts w:ascii="Arial Narrow"/>
          <w:b/>
          <w:sz w:val="18"/>
        </w:rPr>
        <w:t>Stoplights</w:t>
      </w:r>
      <w:r>
        <w:rPr>
          <w:sz w:val="18"/>
        </w:rPr>
        <w:t>: On the rear, two stop lamps, one at each side; shall be actuated from application of the service</w:t>
      </w:r>
      <w:r>
        <w:rPr>
          <w:spacing w:val="-23"/>
          <w:sz w:val="18"/>
        </w:rPr>
        <w:t xml:space="preserve"> </w:t>
      </w:r>
      <w:r>
        <w:rPr>
          <w:sz w:val="18"/>
        </w:rPr>
        <w:t>brakes.</w:t>
      </w:r>
    </w:p>
    <w:p w:rsidR="00410BF6" w:rsidRDefault="0038345F">
      <w:pPr>
        <w:pStyle w:val="ListParagraph"/>
        <w:numPr>
          <w:ilvl w:val="1"/>
          <w:numId w:val="2"/>
        </w:numPr>
        <w:tabs>
          <w:tab w:val="left" w:pos="681"/>
        </w:tabs>
        <w:ind w:left="680"/>
        <w:rPr>
          <w:sz w:val="18"/>
        </w:rPr>
      </w:pPr>
      <w:r>
        <w:rPr>
          <w:rFonts w:ascii="Arial Narrow"/>
          <w:b/>
          <w:sz w:val="18"/>
        </w:rPr>
        <w:t>Taillights</w:t>
      </w:r>
      <w:r>
        <w:rPr>
          <w:sz w:val="18"/>
        </w:rPr>
        <w:t>: On the rear, two tail lamps, one at each</w:t>
      </w:r>
      <w:r>
        <w:rPr>
          <w:spacing w:val="-7"/>
          <w:sz w:val="18"/>
        </w:rPr>
        <w:t xml:space="preserve"> </w:t>
      </w:r>
      <w:r>
        <w:rPr>
          <w:sz w:val="18"/>
        </w:rPr>
        <w:t>side.</w:t>
      </w:r>
    </w:p>
    <w:p w:rsidR="00410BF6" w:rsidRDefault="0038345F">
      <w:pPr>
        <w:pStyle w:val="ListParagraph"/>
        <w:numPr>
          <w:ilvl w:val="1"/>
          <w:numId w:val="2"/>
        </w:numPr>
        <w:tabs>
          <w:tab w:val="left" w:pos="681"/>
        </w:tabs>
        <w:spacing w:line="249" w:lineRule="auto"/>
        <w:ind w:right="765" w:firstLine="0"/>
        <w:rPr>
          <w:sz w:val="18"/>
        </w:rPr>
      </w:pPr>
      <w:r>
        <w:rPr>
          <w:rFonts w:ascii="Arial Narrow"/>
          <w:b/>
          <w:sz w:val="18"/>
        </w:rPr>
        <w:t>Clearance</w:t>
      </w:r>
      <w:r>
        <w:rPr>
          <w:rFonts w:ascii="Arial Narrow"/>
          <w:b/>
          <w:spacing w:val="-3"/>
          <w:sz w:val="18"/>
        </w:rPr>
        <w:t xml:space="preserve"> </w:t>
      </w:r>
      <w:r>
        <w:rPr>
          <w:rFonts w:ascii="Arial Narrow"/>
          <w:b/>
          <w:sz w:val="18"/>
        </w:rPr>
        <w:t>lights</w:t>
      </w:r>
      <w:r>
        <w:rPr>
          <w:sz w:val="18"/>
        </w:rPr>
        <w:t>:</w:t>
      </w:r>
      <w:r>
        <w:rPr>
          <w:spacing w:val="-2"/>
          <w:sz w:val="18"/>
        </w:rPr>
        <w:t xml:space="preserve"> </w:t>
      </w:r>
      <w:r>
        <w:rPr>
          <w:sz w:val="18"/>
        </w:rPr>
        <w:t>On</w:t>
      </w:r>
      <w:r>
        <w:rPr>
          <w:spacing w:val="-3"/>
          <w:sz w:val="18"/>
        </w:rPr>
        <w:t xml:space="preserve"> </w:t>
      </w:r>
      <w:r>
        <w:rPr>
          <w:sz w:val="18"/>
        </w:rPr>
        <w:t>the</w:t>
      </w:r>
      <w:r>
        <w:rPr>
          <w:spacing w:val="-2"/>
          <w:sz w:val="18"/>
        </w:rPr>
        <w:t xml:space="preserve"> </w:t>
      </w:r>
      <w:r>
        <w:rPr>
          <w:sz w:val="18"/>
        </w:rPr>
        <w:t>front,</w:t>
      </w:r>
      <w:r>
        <w:rPr>
          <w:spacing w:val="-3"/>
          <w:sz w:val="18"/>
        </w:rPr>
        <w:t xml:space="preserve"> </w:t>
      </w:r>
      <w:r>
        <w:rPr>
          <w:sz w:val="18"/>
        </w:rPr>
        <w:t>two</w:t>
      </w:r>
      <w:r>
        <w:rPr>
          <w:spacing w:val="-2"/>
          <w:sz w:val="18"/>
        </w:rPr>
        <w:t xml:space="preserve"> </w:t>
      </w:r>
      <w:r>
        <w:rPr>
          <w:sz w:val="18"/>
        </w:rPr>
        <w:t>amber</w:t>
      </w:r>
      <w:r>
        <w:rPr>
          <w:spacing w:val="-4"/>
          <w:sz w:val="18"/>
        </w:rPr>
        <w:t xml:space="preserve"> </w:t>
      </w:r>
      <w:r>
        <w:rPr>
          <w:sz w:val="18"/>
        </w:rPr>
        <w:t>clearance</w:t>
      </w:r>
      <w:r>
        <w:rPr>
          <w:spacing w:val="-2"/>
          <w:sz w:val="18"/>
        </w:rPr>
        <w:t xml:space="preserve"> </w:t>
      </w:r>
      <w:r>
        <w:rPr>
          <w:sz w:val="18"/>
        </w:rPr>
        <w:t>lamps,</w:t>
      </w:r>
      <w:r>
        <w:rPr>
          <w:spacing w:val="-4"/>
          <w:sz w:val="18"/>
        </w:rPr>
        <w:t xml:space="preserve"> </w:t>
      </w:r>
      <w:r>
        <w:rPr>
          <w:sz w:val="18"/>
        </w:rPr>
        <w:t>one</w:t>
      </w:r>
      <w:r>
        <w:rPr>
          <w:spacing w:val="-4"/>
          <w:sz w:val="18"/>
        </w:rPr>
        <w:t xml:space="preserve"> </w:t>
      </w:r>
      <w:r>
        <w:rPr>
          <w:sz w:val="18"/>
        </w:rPr>
        <w:t>at</w:t>
      </w:r>
      <w:r>
        <w:rPr>
          <w:spacing w:val="-3"/>
          <w:sz w:val="18"/>
        </w:rPr>
        <w:t xml:space="preserve"> </w:t>
      </w:r>
      <w:r>
        <w:rPr>
          <w:sz w:val="18"/>
        </w:rPr>
        <w:t>each</w:t>
      </w:r>
      <w:r>
        <w:rPr>
          <w:spacing w:val="-4"/>
          <w:sz w:val="18"/>
        </w:rPr>
        <w:t xml:space="preserve"> </w:t>
      </w:r>
      <w:r>
        <w:rPr>
          <w:sz w:val="18"/>
        </w:rPr>
        <w:t>side.</w:t>
      </w:r>
      <w:r>
        <w:rPr>
          <w:spacing w:val="-6"/>
          <w:sz w:val="18"/>
        </w:rPr>
        <w:t xml:space="preserve"> </w:t>
      </w:r>
      <w:r>
        <w:rPr>
          <w:sz w:val="18"/>
        </w:rPr>
        <w:t>Three</w:t>
      </w:r>
      <w:r>
        <w:rPr>
          <w:spacing w:val="-2"/>
          <w:sz w:val="18"/>
        </w:rPr>
        <w:t xml:space="preserve"> </w:t>
      </w:r>
      <w:r>
        <w:rPr>
          <w:sz w:val="18"/>
        </w:rPr>
        <w:t>amber</w:t>
      </w:r>
      <w:r>
        <w:rPr>
          <w:spacing w:val="-4"/>
          <w:sz w:val="18"/>
        </w:rPr>
        <w:t xml:space="preserve"> </w:t>
      </w:r>
      <w:r>
        <w:rPr>
          <w:sz w:val="18"/>
        </w:rPr>
        <w:t>identification</w:t>
      </w:r>
      <w:r>
        <w:rPr>
          <w:spacing w:val="-3"/>
          <w:sz w:val="18"/>
        </w:rPr>
        <w:t xml:space="preserve"> </w:t>
      </w:r>
      <w:r>
        <w:rPr>
          <w:sz w:val="18"/>
        </w:rPr>
        <w:t>lamps</w:t>
      </w:r>
      <w:r>
        <w:rPr>
          <w:spacing w:val="-4"/>
          <w:sz w:val="18"/>
        </w:rPr>
        <w:t xml:space="preserve"> </w:t>
      </w:r>
      <w:r>
        <w:rPr>
          <w:sz w:val="18"/>
        </w:rPr>
        <w:t>located</w:t>
      </w:r>
      <w:r>
        <w:rPr>
          <w:spacing w:val="-3"/>
          <w:sz w:val="18"/>
        </w:rPr>
        <w:t xml:space="preserve"> </w:t>
      </w:r>
      <w:r>
        <w:rPr>
          <w:sz w:val="18"/>
        </w:rPr>
        <w:t>at</w:t>
      </w:r>
      <w:r>
        <w:rPr>
          <w:spacing w:val="-4"/>
          <w:sz w:val="18"/>
        </w:rPr>
        <w:t xml:space="preserve"> </w:t>
      </w:r>
      <w:r>
        <w:rPr>
          <w:sz w:val="18"/>
        </w:rPr>
        <w:t>center.</w:t>
      </w:r>
      <w:r>
        <w:rPr>
          <w:spacing w:val="-3"/>
          <w:sz w:val="18"/>
        </w:rPr>
        <w:t xml:space="preserve"> </w:t>
      </w:r>
      <w:r>
        <w:rPr>
          <w:sz w:val="18"/>
        </w:rPr>
        <w:t>On rear, two red clearance lamps, one at each side. Three red identification lamps located in the</w:t>
      </w:r>
      <w:r>
        <w:rPr>
          <w:spacing w:val="-24"/>
          <w:sz w:val="18"/>
        </w:rPr>
        <w:t xml:space="preserve"> </w:t>
      </w:r>
      <w:r>
        <w:rPr>
          <w:sz w:val="18"/>
        </w:rPr>
        <w:t>center.</w:t>
      </w:r>
    </w:p>
    <w:p w:rsidR="00410BF6" w:rsidRDefault="0038345F">
      <w:pPr>
        <w:pStyle w:val="ListParagraph"/>
        <w:numPr>
          <w:ilvl w:val="1"/>
          <w:numId w:val="2"/>
        </w:numPr>
        <w:tabs>
          <w:tab w:val="left" w:pos="681"/>
        </w:tabs>
        <w:spacing w:before="92"/>
        <w:ind w:left="680"/>
        <w:rPr>
          <w:sz w:val="18"/>
        </w:rPr>
      </w:pPr>
      <w:r>
        <w:rPr>
          <w:rFonts w:ascii="Arial Narrow"/>
          <w:b/>
          <w:sz w:val="18"/>
        </w:rPr>
        <w:t>Side markers</w:t>
      </w:r>
      <w:r>
        <w:rPr>
          <w:sz w:val="18"/>
        </w:rPr>
        <w:t>: On each side, one amber side marker lamp at or near the front, one red side marker lamp at or near the</w:t>
      </w:r>
      <w:r>
        <w:rPr>
          <w:spacing w:val="-29"/>
          <w:sz w:val="18"/>
        </w:rPr>
        <w:t xml:space="preserve"> </w:t>
      </w:r>
      <w:r>
        <w:rPr>
          <w:sz w:val="18"/>
        </w:rPr>
        <w:t>rear.</w:t>
      </w:r>
    </w:p>
    <w:p w:rsidR="00410BF6" w:rsidRDefault="0038345F">
      <w:pPr>
        <w:pStyle w:val="ListParagraph"/>
        <w:numPr>
          <w:ilvl w:val="1"/>
          <w:numId w:val="2"/>
        </w:numPr>
        <w:tabs>
          <w:tab w:val="left" w:pos="681"/>
        </w:tabs>
        <w:spacing w:line="249" w:lineRule="auto"/>
        <w:ind w:right="509" w:firstLine="0"/>
        <w:rPr>
          <w:sz w:val="18"/>
        </w:rPr>
      </w:pPr>
      <w:r>
        <w:rPr>
          <w:rFonts w:ascii="Arial Narrow"/>
          <w:b/>
          <w:sz w:val="18"/>
        </w:rPr>
        <w:t>Reflectors</w:t>
      </w:r>
      <w:r>
        <w:rPr>
          <w:sz w:val="18"/>
        </w:rPr>
        <w:t>:</w:t>
      </w:r>
      <w:r>
        <w:rPr>
          <w:spacing w:val="-2"/>
          <w:sz w:val="18"/>
        </w:rPr>
        <w:t xml:space="preserve"> </w:t>
      </w:r>
      <w:r>
        <w:rPr>
          <w:sz w:val="18"/>
        </w:rPr>
        <w:t>On</w:t>
      </w:r>
      <w:r>
        <w:rPr>
          <w:spacing w:val="-2"/>
          <w:sz w:val="18"/>
        </w:rPr>
        <w:t xml:space="preserve"> </w:t>
      </w:r>
      <w:r>
        <w:rPr>
          <w:sz w:val="18"/>
        </w:rPr>
        <w:t>each</w:t>
      </w:r>
      <w:r>
        <w:rPr>
          <w:spacing w:val="-3"/>
          <w:sz w:val="18"/>
        </w:rPr>
        <w:t xml:space="preserve"> </w:t>
      </w:r>
      <w:r>
        <w:rPr>
          <w:sz w:val="18"/>
        </w:rPr>
        <w:t>side,</w:t>
      </w:r>
      <w:r>
        <w:rPr>
          <w:spacing w:val="-2"/>
          <w:sz w:val="18"/>
        </w:rPr>
        <w:t xml:space="preserve"> </w:t>
      </w:r>
      <w:r>
        <w:rPr>
          <w:sz w:val="18"/>
        </w:rPr>
        <w:t>one</w:t>
      </w:r>
      <w:r>
        <w:rPr>
          <w:spacing w:val="-3"/>
          <w:sz w:val="18"/>
        </w:rPr>
        <w:t xml:space="preserve"> </w:t>
      </w:r>
      <w:r>
        <w:rPr>
          <w:sz w:val="18"/>
        </w:rPr>
        <w:t>amber</w:t>
      </w:r>
      <w:r>
        <w:rPr>
          <w:spacing w:val="-2"/>
          <w:sz w:val="18"/>
        </w:rPr>
        <w:t xml:space="preserve"> </w:t>
      </w:r>
      <w:r>
        <w:rPr>
          <w:sz w:val="18"/>
        </w:rPr>
        <w:t>reflector</w:t>
      </w:r>
      <w:r>
        <w:rPr>
          <w:spacing w:val="-2"/>
          <w:sz w:val="18"/>
        </w:rPr>
        <w:t xml:space="preserve"> </w:t>
      </w:r>
      <w:r>
        <w:rPr>
          <w:sz w:val="18"/>
        </w:rPr>
        <w:t>located</w:t>
      </w:r>
      <w:r>
        <w:rPr>
          <w:spacing w:val="-3"/>
          <w:sz w:val="18"/>
        </w:rPr>
        <w:t xml:space="preserve"> </w:t>
      </w:r>
      <w:r>
        <w:rPr>
          <w:sz w:val="18"/>
        </w:rPr>
        <w:t>at</w:t>
      </w:r>
      <w:r>
        <w:rPr>
          <w:spacing w:val="-3"/>
          <w:sz w:val="18"/>
        </w:rPr>
        <w:t xml:space="preserve"> </w:t>
      </w:r>
      <w:r>
        <w:rPr>
          <w:sz w:val="18"/>
        </w:rPr>
        <w:t>or</w:t>
      </w:r>
      <w:r>
        <w:rPr>
          <w:spacing w:val="-3"/>
          <w:sz w:val="18"/>
        </w:rPr>
        <w:t xml:space="preserve"> </w:t>
      </w:r>
      <w:r>
        <w:rPr>
          <w:sz w:val="18"/>
        </w:rPr>
        <w:t>near</w:t>
      </w:r>
      <w:r>
        <w:rPr>
          <w:spacing w:val="-2"/>
          <w:sz w:val="18"/>
        </w:rPr>
        <w:t xml:space="preserve"> </w:t>
      </w:r>
      <w:r>
        <w:rPr>
          <w:sz w:val="18"/>
        </w:rPr>
        <w:t>the</w:t>
      </w:r>
      <w:r>
        <w:rPr>
          <w:spacing w:val="-2"/>
          <w:sz w:val="18"/>
        </w:rPr>
        <w:t xml:space="preserve"> </w:t>
      </w:r>
      <w:r>
        <w:rPr>
          <w:sz w:val="18"/>
        </w:rPr>
        <w:t>front</w:t>
      </w:r>
      <w:r>
        <w:rPr>
          <w:spacing w:val="-2"/>
          <w:sz w:val="18"/>
        </w:rPr>
        <w:t xml:space="preserve"> </w:t>
      </w:r>
      <w:r>
        <w:rPr>
          <w:sz w:val="18"/>
        </w:rPr>
        <w:t>and</w:t>
      </w:r>
      <w:r>
        <w:rPr>
          <w:spacing w:val="-3"/>
          <w:sz w:val="18"/>
        </w:rPr>
        <w:t xml:space="preserve"> </w:t>
      </w:r>
      <w:r>
        <w:rPr>
          <w:sz w:val="18"/>
        </w:rPr>
        <w:t>one</w:t>
      </w:r>
      <w:r>
        <w:rPr>
          <w:spacing w:val="-3"/>
          <w:sz w:val="18"/>
        </w:rPr>
        <w:t xml:space="preserve"> </w:t>
      </w:r>
      <w:r>
        <w:rPr>
          <w:sz w:val="18"/>
        </w:rPr>
        <w:t>red</w:t>
      </w:r>
      <w:r>
        <w:rPr>
          <w:spacing w:val="-2"/>
          <w:sz w:val="18"/>
        </w:rPr>
        <w:t xml:space="preserve"> </w:t>
      </w:r>
      <w:r>
        <w:rPr>
          <w:sz w:val="18"/>
        </w:rPr>
        <w:t>reflector</w:t>
      </w:r>
      <w:r>
        <w:rPr>
          <w:spacing w:val="-1"/>
          <w:sz w:val="18"/>
        </w:rPr>
        <w:t xml:space="preserve"> </w:t>
      </w:r>
      <w:r>
        <w:rPr>
          <w:sz w:val="18"/>
        </w:rPr>
        <w:t>at</w:t>
      </w:r>
      <w:r>
        <w:rPr>
          <w:spacing w:val="-3"/>
          <w:sz w:val="18"/>
        </w:rPr>
        <w:t xml:space="preserve"> </w:t>
      </w:r>
      <w:r>
        <w:rPr>
          <w:sz w:val="18"/>
        </w:rPr>
        <w:t>or</w:t>
      </w:r>
      <w:r>
        <w:rPr>
          <w:spacing w:val="-3"/>
          <w:sz w:val="18"/>
        </w:rPr>
        <w:t xml:space="preserve"> </w:t>
      </w:r>
      <w:r>
        <w:rPr>
          <w:sz w:val="18"/>
        </w:rPr>
        <w:t>near</w:t>
      </w:r>
      <w:r>
        <w:rPr>
          <w:spacing w:val="-3"/>
          <w:sz w:val="18"/>
        </w:rPr>
        <w:t xml:space="preserve"> </w:t>
      </w:r>
      <w:r>
        <w:rPr>
          <w:sz w:val="18"/>
        </w:rPr>
        <w:t>the</w:t>
      </w:r>
      <w:r>
        <w:rPr>
          <w:spacing w:val="-2"/>
          <w:sz w:val="18"/>
        </w:rPr>
        <w:t xml:space="preserve"> </w:t>
      </w:r>
      <w:r>
        <w:rPr>
          <w:sz w:val="18"/>
        </w:rPr>
        <w:t>rear.</w:t>
      </w:r>
      <w:r>
        <w:rPr>
          <w:spacing w:val="-1"/>
          <w:sz w:val="18"/>
        </w:rPr>
        <w:t xml:space="preserve"> </w:t>
      </w:r>
      <w:r>
        <w:rPr>
          <w:sz w:val="18"/>
        </w:rPr>
        <w:t>On</w:t>
      </w:r>
      <w:r>
        <w:rPr>
          <w:spacing w:val="-2"/>
          <w:sz w:val="18"/>
        </w:rPr>
        <w:t xml:space="preserve"> </w:t>
      </w:r>
      <w:r>
        <w:rPr>
          <w:sz w:val="18"/>
        </w:rPr>
        <w:t>the</w:t>
      </w:r>
      <w:r>
        <w:rPr>
          <w:spacing w:val="-2"/>
          <w:sz w:val="18"/>
        </w:rPr>
        <w:t xml:space="preserve"> </w:t>
      </w:r>
      <w:r>
        <w:rPr>
          <w:sz w:val="18"/>
        </w:rPr>
        <w:t>rear,</w:t>
      </w:r>
      <w:r>
        <w:rPr>
          <w:spacing w:val="-2"/>
          <w:sz w:val="18"/>
        </w:rPr>
        <w:t xml:space="preserve"> </w:t>
      </w:r>
      <w:r>
        <w:rPr>
          <w:sz w:val="18"/>
        </w:rPr>
        <w:t>two</w:t>
      </w:r>
      <w:r>
        <w:rPr>
          <w:spacing w:val="-2"/>
          <w:sz w:val="18"/>
        </w:rPr>
        <w:t xml:space="preserve"> </w:t>
      </w:r>
      <w:r>
        <w:rPr>
          <w:sz w:val="18"/>
        </w:rPr>
        <w:t>red reflectors, one on each</w:t>
      </w:r>
      <w:r>
        <w:rPr>
          <w:spacing w:val="-4"/>
          <w:sz w:val="18"/>
        </w:rPr>
        <w:t xml:space="preserve"> </w:t>
      </w:r>
      <w:r>
        <w:rPr>
          <w:sz w:val="18"/>
        </w:rPr>
        <w:t>side.</w:t>
      </w:r>
    </w:p>
    <w:p w:rsidR="00410BF6" w:rsidRDefault="0038345F">
      <w:pPr>
        <w:pStyle w:val="ListParagraph"/>
        <w:numPr>
          <w:ilvl w:val="1"/>
          <w:numId w:val="2"/>
        </w:numPr>
        <w:tabs>
          <w:tab w:val="left" w:pos="681"/>
        </w:tabs>
        <w:spacing w:before="91"/>
        <w:ind w:left="680"/>
        <w:rPr>
          <w:sz w:val="18"/>
        </w:rPr>
      </w:pPr>
      <w:r>
        <w:rPr>
          <w:rFonts w:ascii="Arial Narrow"/>
          <w:b/>
          <w:spacing w:val="-3"/>
          <w:sz w:val="18"/>
        </w:rPr>
        <w:t xml:space="preserve">Turn </w:t>
      </w:r>
      <w:r>
        <w:rPr>
          <w:rFonts w:ascii="Arial Narrow"/>
          <w:b/>
          <w:sz w:val="18"/>
        </w:rPr>
        <w:t>signals</w:t>
      </w:r>
      <w:r>
        <w:rPr>
          <w:sz w:val="18"/>
        </w:rPr>
        <w:t xml:space="preserve">: On the front, two amber turn signals, one on each side; on the </w:t>
      </w:r>
      <w:r>
        <w:rPr>
          <w:spacing w:val="-3"/>
          <w:sz w:val="18"/>
        </w:rPr>
        <w:t xml:space="preserve">rear, </w:t>
      </w:r>
      <w:r>
        <w:rPr>
          <w:sz w:val="18"/>
        </w:rPr>
        <w:t>two red turn signals, one on each</w:t>
      </w:r>
      <w:r>
        <w:rPr>
          <w:spacing w:val="-7"/>
          <w:sz w:val="18"/>
        </w:rPr>
        <w:t xml:space="preserve"> </w:t>
      </w:r>
      <w:r>
        <w:rPr>
          <w:sz w:val="18"/>
        </w:rPr>
        <w:t>side.</w:t>
      </w:r>
    </w:p>
    <w:p w:rsidR="00410BF6" w:rsidRDefault="0038345F">
      <w:pPr>
        <w:pStyle w:val="ListParagraph"/>
        <w:numPr>
          <w:ilvl w:val="1"/>
          <w:numId w:val="2"/>
        </w:numPr>
        <w:tabs>
          <w:tab w:val="left" w:pos="681"/>
        </w:tabs>
        <w:spacing w:line="249" w:lineRule="auto"/>
        <w:ind w:right="1247" w:firstLine="0"/>
        <w:rPr>
          <w:sz w:val="18"/>
        </w:rPr>
      </w:pPr>
      <w:r>
        <w:rPr>
          <w:rFonts w:ascii="Arial Narrow"/>
          <w:b/>
          <w:sz w:val="18"/>
        </w:rPr>
        <w:t>Service</w:t>
      </w:r>
      <w:r>
        <w:rPr>
          <w:rFonts w:ascii="Arial Narrow"/>
          <w:b/>
          <w:spacing w:val="-3"/>
          <w:sz w:val="18"/>
        </w:rPr>
        <w:t xml:space="preserve"> </w:t>
      </w:r>
      <w:r>
        <w:rPr>
          <w:rFonts w:ascii="Arial Narrow"/>
          <w:b/>
          <w:sz w:val="18"/>
        </w:rPr>
        <w:t>brake</w:t>
      </w:r>
      <w:r>
        <w:rPr>
          <w:rFonts w:ascii="Arial Narrow"/>
          <w:b/>
          <w:spacing w:val="-2"/>
          <w:sz w:val="18"/>
        </w:rPr>
        <w:t xml:space="preserve"> </w:t>
      </w:r>
      <w:r>
        <w:rPr>
          <w:rFonts w:ascii="Arial Narrow"/>
          <w:b/>
          <w:sz w:val="18"/>
        </w:rPr>
        <w:t>(foot)</w:t>
      </w:r>
      <w:r>
        <w:rPr>
          <w:sz w:val="18"/>
        </w:rPr>
        <w:t>:</w:t>
      </w:r>
      <w:r>
        <w:rPr>
          <w:spacing w:val="-3"/>
          <w:sz w:val="18"/>
        </w:rPr>
        <w:t xml:space="preserve"> </w:t>
      </w:r>
      <w:r>
        <w:rPr>
          <w:sz w:val="18"/>
        </w:rPr>
        <w:t>Shall</w:t>
      </w:r>
      <w:r>
        <w:rPr>
          <w:spacing w:val="-3"/>
          <w:sz w:val="18"/>
        </w:rPr>
        <w:t xml:space="preserve"> </w:t>
      </w:r>
      <w:r>
        <w:rPr>
          <w:sz w:val="18"/>
        </w:rPr>
        <w:t>be</w:t>
      </w:r>
      <w:r>
        <w:rPr>
          <w:spacing w:val="-3"/>
          <w:sz w:val="18"/>
        </w:rPr>
        <w:t xml:space="preserve"> </w:t>
      </w:r>
      <w:r>
        <w:rPr>
          <w:sz w:val="18"/>
        </w:rPr>
        <w:t>equipped</w:t>
      </w:r>
      <w:r>
        <w:rPr>
          <w:spacing w:val="-4"/>
          <w:sz w:val="18"/>
        </w:rPr>
        <w:t xml:space="preserve"> </w:t>
      </w:r>
      <w:r>
        <w:rPr>
          <w:sz w:val="18"/>
        </w:rPr>
        <w:t>with</w:t>
      </w:r>
      <w:r>
        <w:rPr>
          <w:spacing w:val="-4"/>
          <w:sz w:val="18"/>
        </w:rPr>
        <w:t xml:space="preserve"> </w:t>
      </w:r>
      <w:r>
        <w:rPr>
          <w:sz w:val="18"/>
        </w:rPr>
        <w:t>one</w:t>
      </w:r>
      <w:r>
        <w:rPr>
          <w:spacing w:val="-4"/>
          <w:sz w:val="18"/>
        </w:rPr>
        <w:t xml:space="preserve"> </w:t>
      </w:r>
      <w:r>
        <w:rPr>
          <w:sz w:val="18"/>
        </w:rPr>
        <w:t>application</w:t>
      </w:r>
      <w:r>
        <w:rPr>
          <w:spacing w:val="-3"/>
          <w:sz w:val="18"/>
        </w:rPr>
        <w:t xml:space="preserve"> </w:t>
      </w:r>
      <w:r>
        <w:rPr>
          <w:sz w:val="18"/>
        </w:rPr>
        <w:t>valve,</w:t>
      </w:r>
      <w:r>
        <w:rPr>
          <w:spacing w:val="-3"/>
          <w:sz w:val="18"/>
        </w:rPr>
        <w:t xml:space="preserve"> </w:t>
      </w:r>
      <w:r>
        <w:rPr>
          <w:sz w:val="18"/>
        </w:rPr>
        <w:t>which,</w:t>
      </w:r>
      <w:r>
        <w:rPr>
          <w:spacing w:val="-4"/>
          <w:sz w:val="18"/>
        </w:rPr>
        <w:t xml:space="preserve"> </w:t>
      </w:r>
      <w:r>
        <w:rPr>
          <w:sz w:val="18"/>
        </w:rPr>
        <w:t>when</w:t>
      </w:r>
      <w:r>
        <w:rPr>
          <w:spacing w:val="-4"/>
          <w:sz w:val="18"/>
        </w:rPr>
        <w:t xml:space="preserve"> </w:t>
      </w:r>
      <w:r>
        <w:rPr>
          <w:sz w:val="18"/>
        </w:rPr>
        <w:t>applied,</w:t>
      </w:r>
      <w:r>
        <w:rPr>
          <w:spacing w:val="-3"/>
          <w:sz w:val="18"/>
        </w:rPr>
        <w:t xml:space="preserve"> </w:t>
      </w:r>
      <w:r>
        <w:rPr>
          <w:sz w:val="18"/>
        </w:rPr>
        <w:t>operates</w:t>
      </w:r>
      <w:r>
        <w:rPr>
          <w:spacing w:val="-4"/>
          <w:sz w:val="18"/>
        </w:rPr>
        <w:t xml:space="preserve"> </w:t>
      </w:r>
      <w:r>
        <w:rPr>
          <w:sz w:val="18"/>
        </w:rPr>
        <w:t>all</w:t>
      </w:r>
      <w:r>
        <w:rPr>
          <w:spacing w:val="-4"/>
          <w:sz w:val="18"/>
        </w:rPr>
        <w:t xml:space="preserve"> </w:t>
      </w:r>
      <w:r>
        <w:rPr>
          <w:sz w:val="18"/>
        </w:rPr>
        <w:t>service</w:t>
      </w:r>
      <w:r>
        <w:rPr>
          <w:spacing w:val="-3"/>
          <w:sz w:val="18"/>
        </w:rPr>
        <w:t xml:space="preserve"> </w:t>
      </w:r>
      <w:r>
        <w:rPr>
          <w:sz w:val="18"/>
        </w:rPr>
        <w:t>brakes.</w:t>
      </w:r>
      <w:r>
        <w:rPr>
          <w:spacing w:val="-3"/>
          <w:sz w:val="18"/>
        </w:rPr>
        <w:t xml:space="preserve"> </w:t>
      </w:r>
      <w:r>
        <w:rPr>
          <w:sz w:val="18"/>
        </w:rPr>
        <w:t>It</w:t>
      </w:r>
      <w:r>
        <w:rPr>
          <w:spacing w:val="-3"/>
          <w:sz w:val="18"/>
        </w:rPr>
        <w:t xml:space="preserve"> </w:t>
      </w:r>
      <w:r>
        <w:rPr>
          <w:sz w:val="18"/>
        </w:rPr>
        <w:t>shall</w:t>
      </w:r>
      <w:r>
        <w:rPr>
          <w:spacing w:val="-3"/>
          <w:sz w:val="18"/>
        </w:rPr>
        <w:t xml:space="preserve"> </w:t>
      </w:r>
      <w:r>
        <w:rPr>
          <w:sz w:val="18"/>
        </w:rPr>
        <w:t>be adequate to control the movement of, and to stop the</w:t>
      </w:r>
      <w:r>
        <w:rPr>
          <w:spacing w:val="-4"/>
          <w:sz w:val="18"/>
        </w:rPr>
        <w:t xml:space="preserve"> </w:t>
      </w:r>
      <w:r>
        <w:rPr>
          <w:sz w:val="18"/>
        </w:rPr>
        <w:t>vehicle.</w:t>
      </w:r>
    </w:p>
    <w:p w:rsidR="00410BF6" w:rsidRDefault="0038345F">
      <w:pPr>
        <w:pStyle w:val="ListParagraph"/>
        <w:numPr>
          <w:ilvl w:val="1"/>
          <w:numId w:val="2"/>
        </w:numPr>
        <w:tabs>
          <w:tab w:val="left" w:pos="681"/>
        </w:tabs>
        <w:spacing w:before="92"/>
        <w:ind w:left="680"/>
        <w:rPr>
          <w:sz w:val="18"/>
        </w:rPr>
      </w:pPr>
      <w:r>
        <w:rPr>
          <w:rFonts w:ascii="Arial Narrow"/>
          <w:b/>
          <w:sz w:val="18"/>
        </w:rPr>
        <w:t>Parking</w:t>
      </w:r>
      <w:r>
        <w:rPr>
          <w:rFonts w:ascii="Arial Narrow"/>
          <w:b/>
          <w:spacing w:val="-2"/>
          <w:sz w:val="18"/>
        </w:rPr>
        <w:t xml:space="preserve"> </w:t>
      </w:r>
      <w:r>
        <w:rPr>
          <w:rFonts w:ascii="Arial Narrow"/>
          <w:b/>
          <w:sz w:val="18"/>
        </w:rPr>
        <w:t>brake</w:t>
      </w:r>
      <w:r>
        <w:rPr>
          <w:sz w:val="18"/>
        </w:rPr>
        <w:t>:</w:t>
      </w:r>
      <w:r>
        <w:rPr>
          <w:spacing w:val="-1"/>
          <w:sz w:val="18"/>
        </w:rPr>
        <w:t xml:space="preserve"> </w:t>
      </w:r>
      <w:r>
        <w:rPr>
          <w:sz w:val="18"/>
        </w:rPr>
        <w:t>Must</w:t>
      </w:r>
      <w:r>
        <w:rPr>
          <w:spacing w:val="-2"/>
          <w:sz w:val="18"/>
        </w:rPr>
        <w:t xml:space="preserve"> </w:t>
      </w:r>
      <w:r>
        <w:rPr>
          <w:sz w:val="18"/>
        </w:rPr>
        <w:t>be</w:t>
      </w:r>
      <w:r>
        <w:rPr>
          <w:spacing w:val="-2"/>
          <w:sz w:val="18"/>
        </w:rPr>
        <w:t xml:space="preserve"> </w:t>
      </w:r>
      <w:r>
        <w:rPr>
          <w:sz w:val="18"/>
        </w:rPr>
        <w:t>capable</w:t>
      </w:r>
      <w:r>
        <w:rPr>
          <w:spacing w:val="-1"/>
          <w:sz w:val="18"/>
        </w:rPr>
        <w:t xml:space="preserve"> </w:t>
      </w:r>
      <w:r>
        <w:rPr>
          <w:sz w:val="18"/>
        </w:rPr>
        <w:t>of</w:t>
      </w:r>
      <w:r>
        <w:rPr>
          <w:spacing w:val="-3"/>
          <w:sz w:val="18"/>
        </w:rPr>
        <w:t xml:space="preserve"> </w:t>
      </w:r>
      <w:r>
        <w:rPr>
          <w:sz w:val="18"/>
        </w:rPr>
        <w:t>holding</w:t>
      </w:r>
      <w:r>
        <w:rPr>
          <w:spacing w:val="-2"/>
          <w:sz w:val="18"/>
        </w:rPr>
        <w:t xml:space="preserve"> </w:t>
      </w:r>
      <w:r>
        <w:rPr>
          <w:sz w:val="18"/>
        </w:rPr>
        <w:t>the</w:t>
      </w:r>
      <w:r>
        <w:rPr>
          <w:spacing w:val="-2"/>
          <w:sz w:val="18"/>
        </w:rPr>
        <w:t xml:space="preserve"> </w:t>
      </w:r>
      <w:r>
        <w:rPr>
          <w:sz w:val="18"/>
        </w:rPr>
        <w:t>vehicle</w:t>
      </w:r>
      <w:r>
        <w:rPr>
          <w:spacing w:val="-1"/>
          <w:sz w:val="18"/>
        </w:rPr>
        <w:t xml:space="preserve"> </w:t>
      </w:r>
      <w:r>
        <w:rPr>
          <w:sz w:val="18"/>
        </w:rPr>
        <w:t>under</w:t>
      </w:r>
      <w:r>
        <w:rPr>
          <w:spacing w:val="-3"/>
          <w:sz w:val="18"/>
        </w:rPr>
        <w:t xml:space="preserve"> </w:t>
      </w:r>
      <w:r>
        <w:rPr>
          <w:sz w:val="18"/>
        </w:rPr>
        <w:t>any</w:t>
      </w:r>
      <w:r>
        <w:rPr>
          <w:spacing w:val="-2"/>
          <w:sz w:val="18"/>
        </w:rPr>
        <w:t xml:space="preserve"> </w:t>
      </w:r>
      <w:r>
        <w:rPr>
          <w:sz w:val="18"/>
        </w:rPr>
        <w:t>condition</w:t>
      </w:r>
      <w:r>
        <w:rPr>
          <w:spacing w:val="-1"/>
          <w:sz w:val="18"/>
        </w:rPr>
        <w:t xml:space="preserve"> </w:t>
      </w:r>
      <w:r>
        <w:rPr>
          <w:sz w:val="18"/>
        </w:rPr>
        <w:t>of</w:t>
      </w:r>
      <w:r>
        <w:rPr>
          <w:spacing w:val="-3"/>
          <w:sz w:val="18"/>
        </w:rPr>
        <w:t xml:space="preserve"> </w:t>
      </w:r>
      <w:r>
        <w:rPr>
          <w:sz w:val="18"/>
        </w:rPr>
        <w:t>loading</w:t>
      </w:r>
      <w:r>
        <w:rPr>
          <w:spacing w:val="-2"/>
          <w:sz w:val="18"/>
        </w:rPr>
        <w:t xml:space="preserve"> </w:t>
      </w:r>
      <w:r>
        <w:rPr>
          <w:sz w:val="18"/>
        </w:rPr>
        <w:t>on</w:t>
      </w:r>
      <w:r>
        <w:rPr>
          <w:spacing w:val="-3"/>
          <w:sz w:val="18"/>
        </w:rPr>
        <w:t xml:space="preserve"> </w:t>
      </w:r>
      <w:r>
        <w:rPr>
          <w:sz w:val="18"/>
        </w:rPr>
        <w:t>any</w:t>
      </w:r>
      <w:r>
        <w:rPr>
          <w:spacing w:val="-2"/>
          <w:sz w:val="18"/>
        </w:rPr>
        <w:t xml:space="preserve"> </w:t>
      </w:r>
      <w:r>
        <w:rPr>
          <w:sz w:val="18"/>
        </w:rPr>
        <w:t>grade</w:t>
      </w:r>
      <w:r>
        <w:rPr>
          <w:spacing w:val="-2"/>
          <w:sz w:val="18"/>
        </w:rPr>
        <w:t xml:space="preserve"> </w:t>
      </w:r>
      <w:r>
        <w:rPr>
          <w:sz w:val="18"/>
        </w:rPr>
        <w:t>despite</w:t>
      </w:r>
      <w:r>
        <w:rPr>
          <w:spacing w:val="-3"/>
          <w:sz w:val="18"/>
        </w:rPr>
        <w:t xml:space="preserve"> </w:t>
      </w:r>
      <w:r>
        <w:rPr>
          <w:sz w:val="18"/>
        </w:rPr>
        <w:t>exhaustion</w:t>
      </w:r>
      <w:r>
        <w:rPr>
          <w:spacing w:val="-2"/>
          <w:sz w:val="18"/>
        </w:rPr>
        <w:t xml:space="preserve"> </w:t>
      </w:r>
      <w:r>
        <w:rPr>
          <w:sz w:val="18"/>
        </w:rPr>
        <w:t>of</w:t>
      </w:r>
      <w:r>
        <w:rPr>
          <w:spacing w:val="-3"/>
          <w:sz w:val="18"/>
        </w:rPr>
        <w:t xml:space="preserve"> </w:t>
      </w:r>
      <w:r>
        <w:rPr>
          <w:sz w:val="18"/>
        </w:rPr>
        <w:t>any</w:t>
      </w:r>
      <w:r>
        <w:rPr>
          <w:spacing w:val="-2"/>
          <w:sz w:val="18"/>
        </w:rPr>
        <w:t xml:space="preserve"> </w:t>
      </w:r>
      <w:r>
        <w:rPr>
          <w:sz w:val="18"/>
        </w:rPr>
        <w:t>source</w:t>
      </w:r>
      <w:r>
        <w:rPr>
          <w:spacing w:val="-2"/>
          <w:sz w:val="18"/>
        </w:rPr>
        <w:t xml:space="preserve"> </w:t>
      </w:r>
      <w:r>
        <w:rPr>
          <w:sz w:val="18"/>
        </w:rPr>
        <w:t>of</w:t>
      </w:r>
    </w:p>
    <w:p w:rsidR="00410BF6" w:rsidRDefault="0038345F">
      <w:pPr>
        <w:pStyle w:val="BodyText"/>
        <w:spacing w:before="9"/>
        <w:ind w:left="480"/>
      </w:pPr>
      <w:r>
        <w:t>energy or leakage of any kind.</w:t>
      </w:r>
    </w:p>
    <w:p w:rsidR="00410BF6" w:rsidRDefault="0038345F">
      <w:pPr>
        <w:pStyle w:val="ListParagraph"/>
        <w:numPr>
          <w:ilvl w:val="1"/>
          <w:numId w:val="2"/>
        </w:numPr>
        <w:tabs>
          <w:tab w:val="left" w:pos="781"/>
        </w:tabs>
        <w:ind w:left="780" w:hanging="301"/>
        <w:rPr>
          <w:sz w:val="18"/>
        </w:rPr>
      </w:pPr>
      <w:r>
        <w:rPr>
          <w:sz w:val="18"/>
        </w:rPr>
        <w:t xml:space="preserve">and </w:t>
      </w:r>
      <w:r>
        <w:rPr>
          <w:spacing w:val="-5"/>
          <w:sz w:val="18"/>
        </w:rPr>
        <w:t xml:space="preserve">11. </w:t>
      </w:r>
      <w:r>
        <w:rPr>
          <w:rFonts w:ascii="Arial Narrow"/>
          <w:b/>
          <w:sz w:val="18"/>
        </w:rPr>
        <w:t>Brake tubing, brake hose</w:t>
      </w:r>
      <w:r>
        <w:rPr>
          <w:sz w:val="18"/>
        </w:rPr>
        <w:t>: Must be secured against chafing, kinking or other mechanical</w:t>
      </w:r>
      <w:r>
        <w:rPr>
          <w:spacing w:val="-4"/>
          <w:sz w:val="18"/>
        </w:rPr>
        <w:t xml:space="preserve"> </w:t>
      </w:r>
      <w:r>
        <w:rPr>
          <w:spacing w:val="-3"/>
          <w:sz w:val="18"/>
        </w:rPr>
        <w:t>injury.</w:t>
      </w:r>
    </w:p>
    <w:p w:rsidR="00410BF6" w:rsidRDefault="0038345F">
      <w:pPr>
        <w:pStyle w:val="ListParagraph"/>
        <w:numPr>
          <w:ilvl w:val="0"/>
          <w:numId w:val="1"/>
        </w:numPr>
        <w:tabs>
          <w:tab w:val="left" w:pos="781"/>
        </w:tabs>
        <w:rPr>
          <w:sz w:val="18"/>
        </w:rPr>
      </w:pPr>
      <w:r>
        <w:rPr>
          <w:rFonts w:ascii="Arial Narrow"/>
          <w:b/>
          <w:sz w:val="18"/>
        </w:rPr>
        <w:t>Connections</w:t>
      </w:r>
      <w:r>
        <w:rPr>
          <w:sz w:val="18"/>
        </w:rPr>
        <w:t>: Must be free of leaks, constrictions or other</w:t>
      </w:r>
      <w:r>
        <w:rPr>
          <w:spacing w:val="-7"/>
          <w:sz w:val="18"/>
        </w:rPr>
        <w:t xml:space="preserve"> </w:t>
      </w:r>
      <w:r>
        <w:rPr>
          <w:sz w:val="18"/>
        </w:rPr>
        <w:t>devices.</w:t>
      </w:r>
    </w:p>
    <w:p w:rsidR="00410BF6" w:rsidRDefault="0038345F">
      <w:pPr>
        <w:pStyle w:val="ListParagraph"/>
        <w:numPr>
          <w:ilvl w:val="0"/>
          <w:numId w:val="1"/>
        </w:numPr>
        <w:tabs>
          <w:tab w:val="left" w:pos="781"/>
        </w:tabs>
        <w:rPr>
          <w:sz w:val="18"/>
        </w:rPr>
      </w:pPr>
      <w:r>
        <w:rPr>
          <w:rFonts w:ascii="Arial Narrow"/>
          <w:b/>
          <w:sz w:val="18"/>
        </w:rPr>
        <w:t>Brake warning device</w:t>
      </w:r>
      <w:r>
        <w:rPr>
          <w:sz w:val="18"/>
        </w:rPr>
        <w:t>: Equipped with either audible or visual warning signals to indicate any loss of air or lack of</w:t>
      </w:r>
      <w:r>
        <w:rPr>
          <w:spacing w:val="-32"/>
          <w:sz w:val="18"/>
        </w:rPr>
        <w:t xml:space="preserve"> </w:t>
      </w:r>
      <w:r>
        <w:rPr>
          <w:sz w:val="18"/>
        </w:rPr>
        <w:t>vacuum.</w:t>
      </w:r>
    </w:p>
    <w:p w:rsidR="00410BF6" w:rsidRDefault="0038345F">
      <w:pPr>
        <w:pStyle w:val="ListParagraph"/>
        <w:numPr>
          <w:ilvl w:val="0"/>
          <w:numId w:val="1"/>
        </w:numPr>
        <w:tabs>
          <w:tab w:val="left" w:pos="781"/>
        </w:tabs>
        <w:spacing w:line="249" w:lineRule="auto"/>
        <w:ind w:left="480" w:right="805" w:firstLine="0"/>
        <w:rPr>
          <w:sz w:val="18"/>
        </w:rPr>
      </w:pPr>
      <w:r>
        <w:rPr>
          <w:rFonts w:ascii="Arial Narrow"/>
          <w:b/>
          <w:sz w:val="18"/>
        </w:rPr>
        <w:t>Protection</w:t>
      </w:r>
      <w:r>
        <w:rPr>
          <w:rFonts w:ascii="Arial Narrow"/>
          <w:b/>
          <w:spacing w:val="-2"/>
          <w:sz w:val="18"/>
        </w:rPr>
        <w:t xml:space="preserve"> </w:t>
      </w:r>
      <w:r>
        <w:rPr>
          <w:rFonts w:ascii="Arial Narrow"/>
          <w:b/>
          <w:sz w:val="18"/>
        </w:rPr>
        <w:t>from</w:t>
      </w:r>
      <w:r>
        <w:rPr>
          <w:rFonts w:ascii="Arial Narrow"/>
          <w:b/>
          <w:spacing w:val="-2"/>
          <w:sz w:val="18"/>
        </w:rPr>
        <w:t xml:space="preserve"> </w:t>
      </w:r>
      <w:r>
        <w:rPr>
          <w:rFonts w:ascii="Arial Narrow"/>
          <w:b/>
          <w:sz w:val="18"/>
        </w:rPr>
        <w:t>weather</w:t>
      </w:r>
      <w:r>
        <w:rPr>
          <w:sz w:val="18"/>
        </w:rPr>
        <w:t>:</w:t>
      </w:r>
      <w:r>
        <w:rPr>
          <w:spacing w:val="-2"/>
          <w:sz w:val="18"/>
        </w:rPr>
        <w:t xml:space="preserve"> </w:t>
      </w:r>
      <w:r>
        <w:rPr>
          <w:sz w:val="18"/>
        </w:rPr>
        <w:t>Be</w:t>
      </w:r>
      <w:r>
        <w:rPr>
          <w:spacing w:val="-2"/>
          <w:sz w:val="18"/>
        </w:rPr>
        <w:t xml:space="preserve"> </w:t>
      </w:r>
      <w:r>
        <w:rPr>
          <w:sz w:val="18"/>
        </w:rPr>
        <w:t>equipped</w:t>
      </w:r>
      <w:r>
        <w:rPr>
          <w:spacing w:val="-4"/>
          <w:sz w:val="18"/>
        </w:rPr>
        <w:t xml:space="preserve"> </w:t>
      </w:r>
      <w:r>
        <w:rPr>
          <w:sz w:val="18"/>
        </w:rPr>
        <w:t>with</w:t>
      </w:r>
      <w:r>
        <w:rPr>
          <w:spacing w:val="-3"/>
          <w:sz w:val="18"/>
        </w:rPr>
        <w:t xml:space="preserve"> </w:t>
      </w:r>
      <w:r>
        <w:rPr>
          <w:sz w:val="18"/>
        </w:rPr>
        <w:t>a</w:t>
      </w:r>
      <w:r>
        <w:rPr>
          <w:spacing w:val="-3"/>
          <w:sz w:val="18"/>
        </w:rPr>
        <w:t xml:space="preserve"> </w:t>
      </w:r>
      <w:r>
        <w:rPr>
          <w:sz w:val="18"/>
        </w:rPr>
        <w:t>top</w:t>
      </w:r>
      <w:r>
        <w:rPr>
          <w:spacing w:val="-2"/>
          <w:sz w:val="18"/>
        </w:rPr>
        <w:t xml:space="preserve"> </w:t>
      </w:r>
      <w:r>
        <w:rPr>
          <w:sz w:val="18"/>
        </w:rPr>
        <w:t>at</w:t>
      </w:r>
      <w:r>
        <w:rPr>
          <w:spacing w:val="-3"/>
          <w:sz w:val="18"/>
        </w:rPr>
        <w:t xml:space="preserve"> </w:t>
      </w:r>
      <w:r>
        <w:rPr>
          <w:sz w:val="18"/>
        </w:rPr>
        <w:t>least</w:t>
      </w:r>
      <w:r>
        <w:rPr>
          <w:spacing w:val="-3"/>
          <w:sz w:val="18"/>
        </w:rPr>
        <w:t xml:space="preserve"> </w:t>
      </w:r>
      <w:r>
        <w:rPr>
          <w:sz w:val="18"/>
        </w:rPr>
        <w:t>80</w:t>
      </w:r>
      <w:r>
        <w:rPr>
          <w:spacing w:val="-4"/>
          <w:sz w:val="18"/>
        </w:rPr>
        <w:t xml:space="preserve"> </w:t>
      </w:r>
      <w:r>
        <w:rPr>
          <w:sz w:val="18"/>
        </w:rPr>
        <w:t>inches</w:t>
      </w:r>
      <w:r>
        <w:rPr>
          <w:spacing w:val="-3"/>
          <w:sz w:val="18"/>
        </w:rPr>
        <w:t xml:space="preserve"> </w:t>
      </w:r>
      <w:r>
        <w:rPr>
          <w:sz w:val="18"/>
        </w:rPr>
        <w:t>high</w:t>
      </w:r>
      <w:r>
        <w:rPr>
          <w:spacing w:val="-3"/>
          <w:sz w:val="18"/>
        </w:rPr>
        <w:t xml:space="preserve"> </w:t>
      </w:r>
      <w:r>
        <w:rPr>
          <w:sz w:val="18"/>
        </w:rPr>
        <w:t>above</w:t>
      </w:r>
      <w:r>
        <w:rPr>
          <w:spacing w:val="-3"/>
          <w:sz w:val="18"/>
        </w:rPr>
        <w:t xml:space="preserve"> </w:t>
      </w:r>
      <w:r>
        <w:rPr>
          <w:sz w:val="18"/>
        </w:rPr>
        <w:t>the</w:t>
      </w:r>
      <w:r>
        <w:rPr>
          <w:spacing w:val="-2"/>
          <w:sz w:val="18"/>
        </w:rPr>
        <w:t xml:space="preserve"> </w:t>
      </w:r>
      <w:r>
        <w:rPr>
          <w:sz w:val="18"/>
        </w:rPr>
        <w:t>floor</w:t>
      </w:r>
      <w:r>
        <w:rPr>
          <w:spacing w:val="-2"/>
          <w:sz w:val="18"/>
        </w:rPr>
        <w:t xml:space="preserve"> </w:t>
      </w:r>
      <w:r>
        <w:rPr>
          <w:sz w:val="18"/>
        </w:rPr>
        <w:t>and</w:t>
      </w:r>
      <w:r>
        <w:rPr>
          <w:spacing w:val="-4"/>
          <w:sz w:val="18"/>
        </w:rPr>
        <w:t xml:space="preserve"> </w:t>
      </w:r>
      <w:r>
        <w:rPr>
          <w:sz w:val="18"/>
        </w:rPr>
        <w:t>facilities</w:t>
      </w:r>
      <w:r>
        <w:rPr>
          <w:spacing w:val="-2"/>
          <w:sz w:val="18"/>
        </w:rPr>
        <w:t xml:space="preserve"> </w:t>
      </w:r>
      <w:r>
        <w:rPr>
          <w:sz w:val="18"/>
        </w:rPr>
        <w:t>for</w:t>
      </w:r>
      <w:r>
        <w:rPr>
          <w:spacing w:val="-2"/>
          <w:sz w:val="18"/>
        </w:rPr>
        <w:t xml:space="preserve"> </w:t>
      </w:r>
      <w:r>
        <w:rPr>
          <w:sz w:val="18"/>
        </w:rPr>
        <w:t>enclosing</w:t>
      </w:r>
      <w:r>
        <w:rPr>
          <w:spacing w:val="-3"/>
          <w:sz w:val="18"/>
        </w:rPr>
        <w:t xml:space="preserve"> </w:t>
      </w:r>
      <w:r>
        <w:rPr>
          <w:sz w:val="18"/>
        </w:rPr>
        <w:t>side</w:t>
      </w:r>
      <w:r>
        <w:rPr>
          <w:spacing w:val="-2"/>
          <w:sz w:val="18"/>
        </w:rPr>
        <w:t xml:space="preserve"> </w:t>
      </w:r>
      <w:r>
        <w:rPr>
          <w:sz w:val="18"/>
        </w:rPr>
        <w:t>and</w:t>
      </w:r>
      <w:r>
        <w:rPr>
          <w:spacing w:val="-3"/>
          <w:sz w:val="18"/>
        </w:rPr>
        <w:t xml:space="preserve"> </w:t>
      </w:r>
      <w:r>
        <w:rPr>
          <w:sz w:val="18"/>
        </w:rPr>
        <w:t>ends</w:t>
      </w:r>
      <w:r>
        <w:rPr>
          <w:spacing w:val="-4"/>
          <w:sz w:val="18"/>
        </w:rPr>
        <w:t xml:space="preserve"> </w:t>
      </w:r>
      <w:r>
        <w:rPr>
          <w:sz w:val="18"/>
        </w:rPr>
        <w:t>of passenger-carrying</w:t>
      </w:r>
      <w:r>
        <w:rPr>
          <w:spacing w:val="-2"/>
          <w:sz w:val="18"/>
        </w:rPr>
        <w:t xml:space="preserve"> </w:t>
      </w:r>
      <w:r>
        <w:rPr>
          <w:sz w:val="18"/>
        </w:rPr>
        <w:t>compartment.</w:t>
      </w:r>
    </w:p>
    <w:p w:rsidR="00410BF6" w:rsidRDefault="0038345F">
      <w:pPr>
        <w:pStyle w:val="ListParagraph"/>
        <w:numPr>
          <w:ilvl w:val="0"/>
          <w:numId w:val="1"/>
        </w:numPr>
        <w:tabs>
          <w:tab w:val="left" w:pos="781"/>
        </w:tabs>
        <w:spacing w:before="91" w:line="249" w:lineRule="auto"/>
        <w:ind w:left="480" w:right="613" w:firstLine="0"/>
        <w:rPr>
          <w:sz w:val="18"/>
        </w:rPr>
      </w:pPr>
      <w:r>
        <w:rPr>
          <w:rFonts w:ascii="Arial Narrow"/>
          <w:b/>
          <w:sz w:val="18"/>
        </w:rPr>
        <w:t>Floors</w:t>
      </w:r>
      <w:r>
        <w:rPr>
          <w:sz w:val="18"/>
        </w:rPr>
        <w:t>:</w:t>
      </w:r>
      <w:r>
        <w:rPr>
          <w:spacing w:val="-4"/>
          <w:sz w:val="18"/>
        </w:rPr>
        <w:t xml:space="preserve"> </w:t>
      </w:r>
      <w:r>
        <w:rPr>
          <w:sz w:val="18"/>
        </w:rPr>
        <w:t>Substantially</w:t>
      </w:r>
      <w:r>
        <w:rPr>
          <w:spacing w:val="-3"/>
          <w:sz w:val="18"/>
        </w:rPr>
        <w:t xml:space="preserve"> </w:t>
      </w:r>
      <w:r>
        <w:rPr>
          <w:sz w:val="18"/>
        </w:rPr>
        <w:t>smooth</w:t>
      </w:r>
      <w:r>
        <w:rPr>
          <w:spacing w:val="-3"/>
          <w:sz w:val="18"/>
        </w:rPr>
        <w:t xml:space="preserve"> </w:t>
      </w:r>
      <w:r>
        <w:rPr>
          <w:sz w:val="18"/>
        </w:rPr>
        <w:t>floor,</w:t>
      </w:r>
      <w:r>
        <w:rPr>
          <w:spacing w:val="-3"/>
          <w:sz w:val="18"/>
        </w:rPr>
        <w:t xml:space="preserve"> </w:t>
      </w:r>
      <w:r>
        <w:rPr>
          <w:sz w:val="18"/>
        </w:rPr>
        <w:t>without</w:t>
      </w:r>
      <w:r>
        <w:rPr>
          <w:spacing w:val="-4"/>
          <w:sz w:val="18"/>
        </w:rPr>
        <w:t xml:space="preserve"> </w:t>
      </w:r>
      <w:r>
        <w:rPr>
          <w:sz w:val="18"/>
        </w:rPr>
        <w:t>protruding</w:t>
      </w:r>
      <w:r>
        <w:rPr>
          <w:spacing w:val="-4"/>
          <w:sz w:val="18"/>
        </w:rPr>
        <w:t xml:space="preserve"> </w:t>
      </w:r>
      <w:r>
        <w:rPr>
          <w:sz w:val="18"/>
        </w:rPr>
        <w:t>obstructions</w:t>
      </w:r>
      <w:r>
        <w:rPr>
          <w:spacing w:val="-4"/>
          <w:sz w:val="18"/>
        </w:rPr>
        <w:t xml:space="preserve"> </w:t>
      </w:r>
      <w:r>
        <w:rPr>
          <w:sz w:val="18"/>
        </w:rPr>
        <w:t>more</w:t>
      </w:r>
      <w:r>
        <w:rPr>
          <w:spacing w:val="-3"/>
          <w:sz w:val="18"/>
        </w:rPr>
        <w:t xml:space="preserve"> </w:t>
      </w:r>
      <w:r>
        <w:rPr>
          <w:sz w:val="18"/>
        </w:rPr>
        <w:t>than</w:t>
      </w:r>
      <w:r>
        <w:rPr>
          <w:spacing w:val="-3"/>
          <w:sz w:val="18"/>
        </w:rPr>
        <w:t xml:space="preserve"> </w:t>
      </w:r>
      <w:r>
        <w:rPr>
          <w:sz w:val="18"/>
        </w:rPr>
        <w:t>2</w:t>
      </w:r>
      <w:r>
        <w:rPr>
          <w:spacing w:val="-4"/>
          <w:sz w:val="18"/>
        </w:rPr>
        <w:t xml:space="preserve"> </w:t>
      </w:r>
      <w:r>
        <w:rPr>
          <w:sz w:val="18"/>
        </w:rPr>
        <w:t>inches</w:t>
      </w:r>
      <w:r>
        <w:rPr>
          <w:spacing w:val="-4"/>
          <w:sz w:val="18"/>
        </w:rPr>
        <w:t xml:space="preserve"> </w:t>
      </w:r>
      <w:r>
        <w:rPr>
          <w:sz w:val="18"/>
        </w:rPr>
        <w:t>high</w:t>
      </w:r>
      <w:r>
        <w:rPr>
          <w:spacing w:val="-4"/>
          <w:sz w:val="18"/>
        </w:rPr>
        <w:t xml:space="preserve"> </w:t>
      </w:r>
      <w:r>
        <w:rPr>
          <w:sz w:val="18"/>
        </w:rPr>
        <w:t>(except</w:t>
      </w:r>
      <w:r>
        <w:rPr>
          <w:spacing w:val="-3"/>
          <w:sz w:val="18"/>
        </w:rPr>
        <w:t xml:space="preserve"> </w:t>
      </w:r>
      <w:r>
        <w:rPr>
          <w:sz w:val="18"/>
        </w:rPr>
        <w:t>when</w:t>
      </w:r>
      <w:r>
        <w:rPr>
          <w:spacing w:val="-4"/>
          <w:sz w:val="18"/>
        </w:rPr>
        <w:t xml:space="preserve"> </w:t>
      </w:r>
      <w:r>
        <w:rPr>
          <w:sz w:val="18"/>
        </w:rPr>
        <w:t>necessary</w:t>
      </w:r>
      <w:r>
        <w:rPr>
          <w:spacing w:val="-4"/>
          <w:sz w:val="18"/>
        </w:rPr>
        <w:t xml:space="preserve"> </w:t>
      </w:r>
      <w:r>
        <w:rPr>
          <w:sz w:val="18"/>
        </w:rPr>
        <w:t>to</w:t>
      </w:r>
      <w:r>
        <w:rPr>
          <w:spacing w:val="-3"/>
          <w:sz w:val="18"/>
        </w:rPr>
        <w:t xml:space="preserve"> </w:t>
      </w:r>
      <w:r>
        <w:rPr>
          <w:sz w:val="18"/>
        </w:rPr>
        <w:t>secure</w:t>
      </w:r>
      <w:r>
        <w:rPr>
          <w:spacing w:val="-3"/>
          <w:sz w:val="18"/>
        </w:rPr>
        <w:t xml:space="preserve"> </w:t>
      </w:r>
      <w:r>
        <w:rPr>
          <w:sz w:val="18"/>
        </w:rPr>
        <w:t>seats or other devices to the floor) and void of cracks and</w:t>
      </w:r>
      <w:r>
        <w:rPr>
          <w:spacing w:val="-8"/>
          <w:sz w:val="18"/>
        </w:rPr>
        <w:t xml:space="preserve"> </w:t>
      </w:r>
      <w:r>
        <w:rPr>
          <w:sz w:val="18"/>
        </w:rPr>
        <w:t>holes.</w:t>
      </w:r>
    </w:p>
    <w:p w:rsidR="00410BF6" w:rsidRDefault="0038345F">
      <w:pPr>
        <w:pStyle w:val="ListParagraph"/>
        <w:numPr>
          <w:ilvl w:val="0"/>
          <w:numId w:val="1"/>
        </w:numPr>
        <w:tabs>
          <w:tab w:val="left" w:pos="781"/>
        </w:tabs>
        <w:spacing w:before="92"/>
        <w:rPr>
          <w:sz w:val="18"/>
        </w:rPr>
      </w:pPr>
      <w:r>
        <w:rPr>
          <w:rFonts w:ascii="Arial Narrow"/>
          <w:b/>
          <w:sz w:val="18"/>
        </w:rPr>
        <w:t>Sides</w:t>
      </w:r>
      <w:r>
        <w:rPr>
          <w:sz w:val="18"/>
        </w:rPr>
        <w:t>: At least 60 inches high by attachment of side boards to the permanent body construction if</w:t>
      </w:r>
      <w:r>
        <w:rPr>
          <w:spacing w:val="-29"/>
          <w:sz w:val="18"/>
        </w:rPr>
        <w:t xml:space="preserve"> </w:t>
      </w:r>
      <w:r>
        <w:rPr>
          <w:spacing w:val="-3"/>
          <w:sz w:val="18"/>
        </w:rPr>
        <w:t>necessary.</w:t>
      </w:r>
    </w:p>
    <w:p w:rsidR="00410BF6" w:rsidRDefault="0038345F">
      <w:pPr>
        <w:pStyle w:val="ListParagraph"/>
        <w:numPr>
          <w:ilvl w:val="0"/>
          <w:numId w:val="1"/>
        </w:numPr>
        <w:tabs>
          <w:tab w:val="left" w:pos="781"/>
        </w:tabs>
        <w:spacing w:line="249" w:lineRule="auto"/>
        <w:ind w:left="480" w:right="698" w:firstLine="0"/>
        <w:jc w:val="both"/>
        <w:rPr>
          <w:sz w:val="18"/>
        </w:rPr>
      </w:pPr>
      <w:r>
        <w:rPr>
          <w:rFonts w:ascii="Arial Narrow"/>
          <w:b/>
          <w:sz w:val="18"/>
        </w:rPr>
        <w:t>Seats</w:t>
      </w:r>
      <w:r>
        <w:rPr>
          <w:sz w:val="18"/>
        </w:rPr>
        <w:t>:</w:t>
      </w:r>
      <w:r>
        <w:rPr>
          <w:spacing w:val="-12"/>
          <w:sz w:val="18"/>
        </w:rPr>
        <w:t xml:space="preserve"> </w:t>
      </w:r>
      <w:r>
        <w:rPr>
          <w:sz w:val="18"/>
        </w:rPr>
        <w:t>A</w:t>
      </w:r>
      <w:r>
        <w:rPr>
          <w:spacing w:val="-11"/>
          <w:sz w:val="18"/>
        </w:rPr>
        <w:t xml:space="preserve"> </w:t>
      </w:r>
      <w:r>
        <w:rPr>
          <w:sz w:val="18"/>
        </w:rPr>
        <w:t>seat</w:t>
      </w:r>
      <w:r>
        <w:rPr>
          <w:spacing w:val="-2"/>
          <w:sz w:val="18"/>
        </w:rPr>
        <w:t xml:space="preserve"> </w:t>
      </w:r>
      <w:r>
        <w:rPr>
          <w:sz w:val="18"/>
        </w:rPr>
        <w:t>shall</w:t>
      </w:r>
      <w:r>
        <w:rPr>
          <w:spacing w:val="-2"/>
          <w:sz w:val="18"/>
        </w:rPr>
        <w:t xml:space="preserve"> </w:t>
      </w:r>
      <w:r>
        <w:rPr>
          <w:sz w:val="18"/>
        </w:rPr>
        <w:t>be</w:t>
      </w:r>
      <w:r>
        <w:rPr>
          <w:spacing w:val="-2"/>
          <w:sz w:val="18"/>
        </w:rPr>
        <w:t xml:space="preserve"> </w:t>
      </w:r>
      <w:r>
        <w:rPr>
          <w:sz w:val="18"/>
        </w:rPr>
        <w:t>provided</w:t>
      </w:r>
      <w:r>
        <w:rPr>
          <w:spacing w:val="-3"/>
          <w:sz w:val="18"/>
        </w:rPr>
        <w:t xml:space="preserve"> </w:t>
      </w:r>
      <w:r>
        <w:rPr>
          <w:sz w:val="18"/>
        </w:rPr>
        <w:t>for</w:t>
      </w:r>
      <w:r>
        <w:rPr>
          <w:spacing w:val="-2"/>
          <w:sz w:val="18"/>
        </w:rPr>
        <w:t xml:space="preserve"> </w:t>
      </w:r>
      <w:r>
        <w:rPr>
          <w:sz w:val="18"/>
        </w:rPr>
        <w:t>each</w:t>
      </w:r>
      <w:r>
        <w:rPr>
          <w:spacing w:val="-3"/>
          <w:sz w:val="18"/>
        </w:rPr>
        <w:t xml:space="preserve"> </w:t>
      </w:r>
      <w:r>
        <w:rPr>
          <w:sz w:val="18"/>
        </w:rPr>
        <w:t>worker</w:t>
      </w:r>
      <w:r>
        <w:rPr>
          <w:spacing w:val="-2"/>
          <w:sz w:val="18"/>
        </w:rPr>
        <w:t xml:space="preserve"> </w:t>
      </w:r>
      <w:r>
        <w:rPr>
          <w:sz w:val="18"/>
        </w:rPr>
        <w:t>transported,</w:t>
      </w:r>
      <w:r>
        <w:rPr>
          <w:spacing w:val="-2"/>
          <w:sz w:val="18"/>
        </w:rPr>
        <w:t xml:space="preserve"> </w:t>
      </w:r>
      <w:r>
        <w:rPr>
          <w:sz w:val="18"/>
        </w:rPr>
        <w:t>and</w:t>
      </w:r>
      <w:r>
        <w:rPr>
          <w:spacing w:val="-3"/>
          <w:sz w:val="18"/>
        </w:rPr>
        <w:t xml:space="preserve"> </w:t>
      </w:r>
      <w:r>
        <w:rPr>
          <w:sz w:val="18"/>
        </w:rPr>
        <w:t>must</w:t>
      </w:r>
      <w:r>
        <w:rPr>
          <w:spacing w:val="-1"/>
          <w:sz w:val="18"/>
        </w:rPr>
        <w:t xml:space="preserve"> </w:t>
      </w:r>
      <w:r>
        <w:rPr>
          <w:sz w:val="18"/>
        </w:rPr>
        <w:t>be</w:t>
      </w:r>
      <w:r>
        <w:rPr>
          <w:spacing w:val="-3"/>
          <w:sz w:val="18"/>
        </w:rPr>
        <w:t xml:space="preserve"> </w:t>
      </w:r>
      <w:r>
        <w:rPr>
          <w:sz w:val="18"/>
        </w:rPr>
        <w:t>securely</w:t>
      </w:r>
      <w:r>
        <w:rPr>
          <w:spacing w:val="-2"/>
          <w:sz w:val="18"/>
        </w:rPr>
        <w:t xml:space="preserve"> </w:t>
      </w:r>
      <w:r>
        <w:rPr>
          <w:sz w:val="18"/>
        </w:rPr>
        <w:t>attached</w:t>
      </w:r>
      <w:r>
        <w:rPr>
          <w:spacing w:val="-3"/>
          <w:sz w:val="18"/>
        </w:rPr>
        <w:t xml:space="preserve"> </w:t>
      </w:r>
      <w:r>
        <w:rPr>
          <w:sz w:val="18"/>
        </w:rPr>
        <w:t>to</w:t>
      </w:r>
      <w:r>
        <w:rPr>
          <w:spacing w:val="-1"/>
          <w:sz w:val="18"/>
        </w:rPr>
        <w:t xml:space="preserve"> </w:t>
      </w:r>
      <w:r>
        <w:rPr>
          <w:sz w:val="18"/>
        </w:rPr>
        <w:t>the</w:t>
      </w:r>
      <w:r>
        <w:rPr>
          <w:spacing w:val="-2"/>
          <w:sz w:val="18"/>
        </w:rPr>
        <w:t xml:space="preserve"> </w:t>
      </w:r>
      <w:r>
        <w:rPr>
          <w:sz w:val="18"/>
        </w:rPr>
        <w:t>vehicle;</w:t>
      </w:r>
      <w:r>
        <w:rPr>
          <w:spacing w:val="-2"/>
          <w:sz w:val="18"/>
        </w:rPr>
        <w:t xml:space="preserve"> </w:t>
      </w:r>
      <w:r>
        <w:rPr>
          <w:sz w:val="18"/>
        </w:rPr>
        <w:t>not</w:t>
      </w:r>
      <w:r>
        <w:rPr>
          <w:spacing w:val="-3"/>
          <w:sz w:val="18"/>
        </w:rPr>
        <w:t xml:space="preserve"> </w:t>
      </w:r>
      <w:r>
        <w:rPr>
          <w:sz w:val="18"/>
        </w:rPr>
        <w:t>less</w:t>
      </w:r>
      <w:r>
        <w:rPr>
          <w:spacing w:val="-2"/>
          <w:sz w:val="18"/>
        </w:rPr>
        <w:t xml:space="preserve"> </w:t>
      </w:r>
      <w:r>
        <w:rPr>
          <w:sz w:val="18"/>
        </w:rPr>
        <w:t>than</w:t>
      </w:r>
      <w:r>
        <w:rPr>
          <w:spacing w:val="-2"/>
          <w:sz w:val="18"/>
        </w:rPr>
        <w:t xml:space="preserve"> </w:t>
      </w:r>
      <w:r>
        <w:rPr>
          <w:sz w:val="18"/>
        </w:rPr>
        <w:t>16</w:t>
      </w:r>
      <w:r>
        <w:rPr>
          <w:spacing w:val="-3"/>
          <w:sz w:val="18"/>
        </w:rPr>
        <w:t xml:space="preserve"> </w:t>
      </w:r>
      <w:r>
        <w:rPr>
          <w:sz w:val="18"/>
        </w:rPr>
        <w:t>inches, nor more than 19 inches above the floor; at least 13 inches deep; equipped with back rests extending to a height of at least 36 inches above the floor, with at least 24 inches between</w:t>
      </w:r>
      <w:r>
        <w:rPr>
          <w:spacing w:val="-10"/>
          <w:sz w:val="18"/>
        </w:rPr>
        <w:t xml:space="preserve"> </w:t>
      </w:r>
      <w:r>
        <w:rPr>
          <w:sz w:val="18"/>
        </w:rPr>
        <w:t>seats.</w:t>
      </w:r>
    </w:p>
    <w:p w:rsidR="00410BF6" w:rsidRDefault="0038345F">
      <w:pPr>
        <w:pStyle w:val="ListParagraph"/>
        <w:numPr>
          <w:ilvl w:val="0"/>
          <w:numId w:val="1"/>
        </w:numPr>
        <w:tabs>
          <w:tab w:val="left" w:pos="781"/>
        </w:tabs>
        <w:spacing w:before="92"/>
        <w:jc w:val="both"/>
        <w:rPr>
          <w:sz w:val="18"/>
        </w:rPr>
      </w:pPr>
      <w:r>
        <w:rPr>
          <w:rFonts w:ascii="Arial Narrow"/>
          <w:b/>
          <w:sz w:val="18"/>
        </w:rPr>
        <w:t>Exit</w:t>
      </w:r>
      <w:r>
        <w:rPr>
          <w:sz w:val="18"/>
        </w:rPr>
        <w:t>: Adequate means of ingress and egress shall be provided on the rear or at the right</w:t>
      </w:r>
      <w:r>
        <w:rPr>
          <w:spacing w:val="-24"/>
          <w:sz w:val="18"/>
        </w:rPr>
        <w:t xml:space="preserve"> </w:t>
      </w:r>
      <w:r>
        <w:rPr>
          <w:sz w:val="18"/>
        </w:rPr>
        <w:t>side.</w:t>
      </w:r>
    </w:p>
    <w:p w:rsidR="00410BF6" w:rsidRDefault="0038345F">
      <w:pPr>
        <w:pStyle w:val="ListParagraph"/>
        <w:numPr>
          <w:ilvl w:val="0"/>
          <w:numId w:val="1"/>
        </w:numPr>
        <w:tabs>
          <w:tab w:val="left" w:pos="781"/>
        </w:tabs>
        <w:jc w:val="both"/>
        <w:rPr>
          <w:sz w:val="18"/>
        </w:rPr>
      </w:pPr>
      <w:r>
        <w:rPr>
          <w:rFonts w:ascii="Arial Narrow"/>
          <w:b/>
          <w:sz w:val="18"/>
        </w:rPr>
        <w:t>Gates/Doors</w:t>
      </w:r>
      <w:r>
        <w:rPr>
          <w:sz w:val="18"/>
        </w:rPr>
        <w:t>:</w:t>
      </w:r>
      <w:r>
        <w:rPr>
          <w:spacing w:val="-2"/>
          <w:sz w:val="18"/>
        </w:rPr>
        <w:t xml:space="preserve"> </w:t>
      </w:r>
      <w:r>
        <w:rPr>
          <w:sz w:val="18"/>
        </w:rPr>
        <w:t>Designed</w:t>
      </w:r>
      <w:r>
        <w:rPr>
          <w:spacing w:val="-3"/>
          <w:sz w:val="18"/>
        </w:rPr>
        <w:t xml:space="preserve"> </w:t>
      </w:r>
      <w:r>
        <w:rPr>
          <w:sz w:val="18"/>
        </w:rPr>
        <w:t>to</w:t>
      </w:r>
      <w:r>
        <w:rPr>
          <w:spacing w:val="-1"/>
          <w:sz w:val="18"/>
        </w:rPr>
        <w:t xml:space="preserve"> </w:t>
      </w:r>
      <w:r>
        <w:rPr>
          <w:sz w:val="18"/>
        </w:rPr>
        <w:t>close</w:t>
      </w:r>
      <w:r>
        <w:rPr>
          <w:spacing w:val="-2"/>
          <w:sz w:val="18"/>
        </w:rPr>
        <w:t xml:space="preserve"> </w:t>
      </w:r>
      <w:r>
        <w:rPr>
          <w:sz w:val="18"/>
        </w:rPr>
        <w:t>the</w:t>
      </w:r>
      <w:r>
        <w:rPr>
          <w:spacing w:val="-1"/>
          <w:sz w:val="18"/>
        </w:rPr>
        <w:t xml:space="preserve"> </w:t>
      </w:r>
      <w:r>
        <w:rPr>
          <w:sz w:val="18"/>
        </w:rPr>
        <w:t>means</w:t>
      </w:r>
      <w:r>
        <w:rPr>
          <w:spacing w:val="-2"/>
          <w:sz w:val="18"/>
        </w:rPr>
        <w:t xml:space="preserve"> </w:t>
      </w:r>
      <w:r>
        <w:rPr>
          <w:sz w:val="18"/>
        </w:rPr>
        <w:t>of</w:t>
      </w:r>
      <w:r>
        <w:rPr>
          <w:spacing w:val="-2"/>
          <w:sz w:val="18"/>
        </w:rPr>
        <w:t xml:space="preserve"> </w:t>
      </w:r>
      <w:r>
        <w:rPr>
          <w:sz w:val="18"/>
        </w:rPr>
        <w:t>ingress</w:t>
      </w:r>
      <w:r>
        <w:rPr>
          <w:spacing w:val="-3"/>
          <w:sz w:val="18"/>
        </w:rPr>
        <w:t xml:space="preserve"> </w:t>
      </w:r>
      <w:r>
        <w:rPr>
          <w:sz w:val="18"/>
        </w:rPr>
        <w:t>and</w:t>
      </w:r>
      <w:r>
        <w:rPr>
          <w:spacing w:val="-2"/>
          <w:sz w:val="18"/>
        </w:rPr>
        <w:t xml:space="preserve"> </w:t>
      </w:r>
      <w:r>
        <w:rPr>
          <w:sz w:val="18"/>
        </w:rPr>
        <w:t>egress</w:t>
      </w:r>
      <w:r>
        <w:rPr>
          <w:spacing w:val="-3"/>
          <w:sz w:val="18"/>
        </w:rPr>
        <w:t xml:space="preserve"> </w:t>
      </w:r>
      <w:r>
        <w:rPr>
          <w:sz w:val="18"/>
        </w:rPr>
        <w:t>and</w:t>
      </w:r>
      <w:r>
        <w:rPr>
          <w:spacing w:val="-2"/>
          <w:sz w:val="18"/>
        </w:rPr>
        <w:t xml:space="preserve"> </w:t>
      </w:r>
      <w:r>
        <w:rPr>
          <w:sz w:val="18"/>
        </w:rPr>
        <w:t>shall</w:t>
      </w:r>
      <w:r>
        <w:rPr>
          <w:spacing w:val="-2"/>
          <w:sz w:val="18"/>
        </w:rPr>
        <w:t xml:space="preserve"> </w:t>
      </w:r>
      <w:r>
        <w:rPr>
          <w:sz w:val="18"/>
        </w:rPr>
        <w:t>be</w:t>
      </w:r>
      <w:r>
        <w:rPr>
          <w:spacing w:val="-2"/>
          <w:sz w:val="18"/>
        </w:rPr>
        <w:t xml:space="preserve"> </w:t>
      </w:r>
      <w:r>
        <w:rPr>
          <w:sz w:val="18"/>
        </w:rPr>
        <w:t>equipped</w:t>
      </w:r>
      <w:r>
        <w:rPr>
          <w:spacing w:val="-3"/>
          <w:sz w:val="18"/>
        </w:rPr>
        <w:t xml:space="preserve"> </w:t>
      </w:r>
      <w:r>
        <w:rPr>
          <w:sz w:val="18"/>
        </w:rPr>
        <w:t>with</w:t>
      </w:r>
      <w:r>
        <w:rPr>
          <w:spacing w:val="-2"/>
          <w:sz w:val="18"/>
        </w:rPr>
        <w:t xml:space="preserve"> </w:t>
      </w:r>
      <w:r>
        <w:rPr>
          <w:sz w:val="18"/>
        </w:rPr>
        <w:t>at</w:t>
      </w:r>
      <w:r>
        <w:rPr>
          <w:spacing w:val="-3"/>
          <w:sz w:val="18"/>
        </w:rPr>
        <w:t xml:space="preserve"> </w:t>
      </w:r>
      <w:r>
        <w:rPr>
          <w:sz w:val="18"/>
        </w:rPr>
        <w:t>least</w:t>
      </w:r>
      <w:r>
        <w:rPr>
          <w:spacing w:val="-2"/>
          <w:sz w:val="18"/>
        </w:rPr>
        <w:t xml:space="preserve"> </w:t>
      </w:r>
      <w:r>
        <w:rPr>
          <w:sz w:val="18"/>
        </w:rPr>
        <w:t>one</w:t>
      </w:r>
      <w:r>
        <w:rPr>
          <w:spacing w:val="-3"/>
          <w:sz w:val="18"/>
        </w:rPr>
        <w:t xml:space="preserve"> </w:t>
      </w:r>
      <w:r>
        <w:rPr>
          <w:sz w:val="18"/>
        </w:rPr>
        <w:t>latch</w:t>
      </w:r>
      <w:r>
        <w:rPr>
          <w:spacing w:val="-2"/>
          <w:sz w:val="18"/>
        </w:rPr>
        <w:t xml:space="preserve"> </w:t>
      </w:r>
      <w:r>
        <w:rPr>
          <w:sz w:val="18"/>
        </w:rPr>
        <w:t>or</w:t>
      </w:r>
      <w:r>
        <w:rPr>
          <w:spacing w:val="-3"/>
          <w:sz w:val="18"/>
        </w:rPr>
        <w:t xml:space="preserve"> </w:t>
      </w:r>
      <w:r>
        <w:rPr>
          <w:sz w:val="18"/>
        </w:rPr>
        <w:t>other</w:t>
      </w:r>
      <w:r>
        <w:rPr>
          <w:spacing w:val="-2"/>
          <w:sz w:val="18"/>
        </w:rPr>
        <w:t xml:space="preserve"> </w:t>
      </w:r>
      <w:r>
        <w:rPr>
          <w:sz w:val="18"/>
        </w:rPr>
        <w:t>fastening</w:t>
      </w:r>
    </w:p>
    <w:p w:rsidR="00410BF6" w:rsidRDefault="0038345F">
      <w:pPr>
        <w:pStyle w:val="BodyText"/>
        <w:spacing w:before="9"/>
        <w:ind w:left="480"/>
        <w:jc w:val="both"/>
      </w:pPr>
      <w:r>
        <w:t>device constructed so as to keep the gates or doors securely closed.</w:t>
      </w:r>
    </w:p>
    <w:p w:rsidR="00410BF6" w:rsidRDefault="0038345F">
      <w:pPr>
        <w:pStyle w:val="ListParagraph"/>
        <w:numPr>
          <w:ilvl w:val="0"/>
          <w:numId w:val="1"/>
        </w:numPr>
        <w:tabs>
          <w:tab w:val="left" w:pos="781"/>
        </w:tabs>
        <w:spacing w:line="249" w:lineRule="auto"/>
        <w:ind w:left="480" w:right="524" w:firstLine="0"/>
        <w:jc w:val="both"/>
        <w:rPr>
          <w:sz w:val="18"/>
        </w:rPr>
      </w:pPr>
      <w:r>
        <w:rPr>
          <w:rFonts w:ascii="Arial Narrow"/>
          <w:b/>
          <w:sz w:val="18"/>
        </w:rPr>
        <w:t>Emergency</w:t>
      </w:r>
      <w:r>
        <w:rPr>
          <w:rFonts w:ascii="Arial Narrow"/>
          <w:b/>
          <w:spacing w:val="-3"/>
          <w:sz w:val="18"/>
        </w:rPr>
        <w:t xml:space="preserve"> </w:t>
      </w:r>
      <w:r>
        <w:rPr>
          <w:rFonts w:ascii="Arial Narrow"/>
          <w:b/>
          <w:sz w:val="18"/>
        </w:rPr>
        <w:t>exit</w:t>
      </w:r>
      <w:r>
        <w:rPr>
          <w:sz w:val="18"/>
        </w:rPr>
        <w:t>:</w:t>
      </w:r>
      <w:r>
        <w:rPr>
          <w:spacing w:val="-4"/>
          <w:sz w:val="18"/>
        </w:rPr>
        <w:t xml:space="preserve"> </w:t>
      </w:r>
      <w:r>
        <w:rPr>
          <w:sz w:val="18"/>
        </w:rPr>
        <w:t>Vehicles</w:t>
      </w:r>
      <w:r>
        <w:rPr>
          <w:spacing w:val="-4"/>
          <w:sz w:val="18"/>
        </w:rPr>
        <w:t xml:space="preserve"> </w:t>
      </w:r>
      <w:r>
        <w:rPr>
          <w:sz w:val="18"/>
        </w:rPr>
        <w:t>with</w:t>
      </w:r>
      <w:r>
        <w:rPr>
          <w:spacing w:val="-4"/>
          <w:sz w:val="18"/>
        </w:rPr>
        <w:t xml:space="preserve"> </w:t>
      </w:r>
      <w:r>
        <w:rPr>
          <w:sz w:val="18"/>
        </w:rPr>
        <w:t>permanently</w:t>
      </w:r>
      <w:r>
        <w:rPr>
          <w:spacing w:val="-4"/>
          <w:sz w:val="18"/>
        </w:rPr>
        <w:t xml:space="preserve"> </w:t>
      </w:r>
      <w:r>
        <w:rPr>
          <w:sz w:val="18"/>
        </w:rPr>
        <w:t>affixed</w:t>
      </w:r>
      <w:r>
        <w:rPr>
          <w:spacing w:val="-5"/>
          <w:sz w:val="18"/>
        </w:rPr>
        <w:t xml:space="preserve"> </w:t>
      </w:r>
      <w:r>
        <w:rPr>
          <w:sz w:val="18"/>
        </w:rPr>
        <w:t>roofs</w:t>
      </w:r>
      <w:r>
        <w:rPr>
          <w:spacing w:val="-3"/>
          <w:sz w:val="18"/>
        </w:rPr>
        <w:t xml:space="preserve"> </w:t>
      </w:r>
      <w:r>
        <w:rPr>
          <w:sz w:val="18"/>
        </w:rPr>
        <w:t>shall</w:t>
      </w:r>
      <w:r>
        <w:rPr>
          <w:spacing w:val="-3"/>
          <w:sz w:val="18"/>
        </w:rPr>
        <w:t xml:space="preserve"> </w:t>
      </w:r>
      <w:r>
        <w:rPr>
          <w:sz w:val="18"/>
        </w:rPr>
        <w:t>be</w:t>
      </w:r>
      <w:r>
        <w:rPr>
          <w:spacing w:val="-5"/>
          <w:sz w:val="18"/>
        </w:rPr>
        <w:t xml:space="preserve"> </w:t>
      </w:r>
      <w:r>
        <w:rPr>
          <w:sz w:val="18"/>
        </w:rPr>
        <w:t>equipped</w:t>
      </w:r>
      <w:r>
        <w:rPr>
          <w:spacing w:val="-4"/>
          <w:sz w:val="18"/>
        </w:rPr>
        <w:t xml:space="preserve"> </w:t>
      </w:r>
      <w:r>
        <w:rPr>
          <w:sz w:val="18"/>
        </w:rPr>
        <w:t>with</w:t>
      </w:r>
      <w:r>
        <w:rPr>
          <w:spacing w:val="-4"/>
          <w:sz w:val="18"/>
        </w:rPr>
        <w:t xml:space="preserve"> </w:t>
      </w:r>
      <w:r>
        <w:rPr>
          <w:sz w:val="18"/>
        </w:rPr>
        <w:t>at</w:t>
      </w:r>
      <w:r>
        <w:rPr>
          <w:spacing w:val="-5"/>
          <w:sz w:val="18"/>
        </w:rPr>
        <w:t xml:space="preserve"> </w:t>
      </w:r>
      <w:r>
        <w:rPr>
          <w:sz w:val="18"/>
        </w:rPr>
        <w:t>least</w:t>
      </w:r>
      <w:r>
        <w:rPr>
          <w:spacing w:val="-4"/>
          <w:sz w:val="18"/>
        </w:rPr>
        <w:t xml:space="preserve"> </w:t>
      </w:r>
      <w:r>
        <w:rPr>
          <w:sz w:val="18"/>
        </w:rPr>
        <w:t>one</w:t>
      </w:r>
      <w:r>
        <w:rPr>
          <w:spacing w:val="-4"/>
          <w:sz w:val="18"/>
        </w:rPr>
        <w:t xml:space="preserve"> </w:t>
      </w:r>
      <w:r>
        <w:rPr>
          <w:sz w:val="18"/>
        </w:rPr>
        <w:t>emergency</w:t>
      </w:r>
      <w:r>
        <w:rPr>
          <w:spacing w:val="-4"/>
          <w:sz w:val="18"/>
        </w:rPr>
        <w:t xml:space="preserve"> </w:t>
      </w:r>
      <w:r>
        <w:rPr>
          <w:sz w:val="18"/>
        </w:rPr>
        <w:t>exit;</w:t>
      </w:r>
      <w:r>
        <w:rPr>
          <w:spacing w:val="-5"/>
          <w:sz w:val="18"/>
        </w:rPr>
        <w:t xml:space="preserve"> </w:t>
      </w:r>
      <w:r>
        <w:rPr>
          <w:sz w:val="18"/>
        </w:rPr>
        <w:t>shall</w:t>
      </w:r>
      <w:r>
        <w:rPr>
          <w:spacing w:val="-3"/>
          <w:sz w:val="18"/>
        </w:rPr>
        <w:t xml:space="preserve"> </w:t>
      </w:r>
      <w:r>
        <w:rPr>
          <w:sz w:val="18"/>
        </w:rPr>
        <w:t>be</w:t>
      </w:r>
      <w:r>
        <w:rPr>
          <w:spacing w:val="-4"/>
          <w:sz w:val="18"/>
        </w:rPr>
        <w:t xml:space="preserve"> </w:t>
      </w:r>
      <w:r>
        <w:rPr>
          <w:sz w:val="18"/>
        </w:rPr>
        <w:t>in</w:t>
      </w:r>
      <w:r>
        <w:rPr>
          <w:spacing w:val="-5"/>
          <w:sz w:val="18"/>
        </w:rPr>
        <w:t xml:space="preserve"> </w:t>
      </w:r>
      <w:r>
        <w:rPr>
          <w:sz w:val="18"/>
        </w:rPr>
        <w:t>addition</w:t>
      </w:r>
      <w:r>
        <w:rPr>
          <w:spacing w:val="-4"/>
          <w:sz w:val="18"/>
        </w:rPr>
        <w:t xml:space="preserve"> </w:t>
      </w:r>
      <w:r>
        <w:rPr>
          <w:sz w:val="18"/>
        </w:rPr>
        <w:t>to</w:t>
      </w:r>
      <w:r>
        <w:rPr>
          <w:spacing w:val="-3"/>
          <w:sz w:val="18"/>
        </w:rPr>
        <w:t xml:space="preserve"> </w:t>
      </w:r>
      <w:r>
        <w:rPr>
          <w:sz w:val="18"/>
        </w:rPr>
        <w:t>the exit provided above, and comply with the requirements of gates or</w:t>
      </w:r>
      <w:r>
        <w:rPr>
          <w:spacing w:val="-12"/>
          <w:sz w:val="18"/>
        </w:rPr>
        <w:t xml:space="preserve"> </w:t>
      </w:r>
      <w:r>
        <w:rPr>
          <w:sz w:val="18"/>
        </w:rPr>
        <w:t>doors.</w:t>
      </w:r>
    </w:p>
    <w:p w:rsidR="00410BF6" w:rsidRDefault="0038345F">
      <w:pPr>
        <w:pStyle w:val="ListParagraph"/>
        <w:numPr>
          <w:ilvl w:val="0"/>
          <w:numId w:val="1"/>
        </w:numPr>
        <w:tabs>
          <w:tab w:val="left" w:pos="781"/>
        </w:tabs>
        <w:spacing w:before="92"/>
        <w:jc w:val="both"/>
        <w:rPr>
          <w:sz w:val="18"/>
        </w:rPr>
      </w:pPr>
      <w:r>
        <w:rPr>
          <w:rFonts w:ascii="Arial Narrow"/>
          <w:b/>
          <w:sz w:val="18"/>
        </w:rPr>
        <w:t>Fire extinguisher</w:t>
      </w:r>
      <w:r>
        <w:rPr>
          <w:sz w:val="18"/>
        </w:rPr>
        <w:t>: At least one fire extinguisher, properly</w:t>
      </w:r>
      <w:r>
        <w:rPr>
          <w:spacing w:val="-15"/>
          <w:sz w:val="18"/>
        </w:rPr>
        <w:t xml:space="preserve"> </w:t>
      </w:r>
      <w:r>
        <w:rPr>
          <w:sz w:val="18"/>
        </w:rPr>
        <w:t>mounted.</w:t>
      </w:r>
    </w:p>
    <w:p w:rsidR="00410BF6" w:rsidRDefault="0038345F">
      <w:pPr>
        <w:pStyle w:val="ListParagraph"/>
        <w:numPr>
          <w:ilvl w:val="0"/>
          <w:numId w:val="1"/>
        </w:numPr>
        <w:tabs>
          <w:tab w:val="left" w:pos="772"/>
        </w:tabs>
        <w:spacing w:before="107"/>
        <w:ind w:left="771" w:hanging="292"/>
        <w:jc w:val="both"/>
        <w:rPr>
          <w:sz w:val="18"/>
        </w:rPr>
      </w:pPr>
      <w:r>
        <w:rPr>
          <w:rFonts w:ascii="Arial Narrow"/>
          <w:b/>
          <w:sz w:val="18"/>
        </w:rPr>
        <w:t>Fusee</w:t>
      </w:r>
      <w:r>
        <w:rPr>
          <w:sz w:val="18"/>
        </w:rPr>
        <w:t>: At least one burning red</w:t>
      </w:r>
      <w:r>
        <w:rPr>
          <w:spacing w:val="-14"/>
          <w:sz w:val="18"/>
        </w:rPr>
        <w:t xml:space="preserve"> </w:t>
      </w:r>
      <w:r>
        <w:rPr>
          <w:sz w:val="18"/>
        </w:rPr>
        <w:t>fusee.</w:t>
      </w:r>
    </w:p>
    <w:p w:rsidR="00410BF6" w:rsidRDefault="0038345F">
      <w:pPr>
        <w:pStyle w:val="ListParagraph"/>
        <w:numPr>
          <w:ilvl w:val="0"/>
          <w:numId w:val="1"/>
        </w:numPr>
        <w:tabs>
          <w:tab w:val="left" w:pos="781"/>
        </w:tabs>
        <w:spacing w:before="113"/>
        <w:jc w:val="both"/>
        <w:rPr>
          <w:sz w:val="18"/>
        </w:rPr>
      </w:pPr>
      <w:r>
        <w:rPr>
          <w:rFonts w:ascii="Arial Narrow"/>
          <w:b/>
          <w:sz w:val="18"/>
        </w:rPr>
        <w:t>Flares, reflectors, lanterns</w:t>
      </w:r>
      <w:r>
        <w:rPr>
          <w:sz w:val="18"/>
        </w:rPr>
        <w:t>: At least three flares, red electric lanterns, or red emergency</w:t>
      </w:r>
      <w:r>
        <w:rPr>
          <w:spacing w:val="-14"/>
          <w:sz w:val="18"/>
        </w:rPr>
        <w:t xml:space="preserve"> </w:t>
      </w:r>
      <w:r>
        <w:rPr>
          <w:sz w:val="18"/>
        </w:rPr>
        <w:t>reflectors.</w:t>
      </w:r>
    </w:p>
    <w:p w:rsidR="00410BF6" w:rsidRDefault="0038345F">
      <w:pPr>
        <w:pStyle w:val="ListParagraph"/>
        <w:numPr>
          <w:ilvl w:val="0"/>
          <w:numId w:val="1"/>
        </w:numPr>
        <w:tabs>
          <w:tab w:val="left" w:pos="781"/>
        </w:tabs>
        <w:spacing w:before="113" w:line="261" w:lineRule="auto"/>
        <w:ind w:left="480" w:right="1471" w:firstLine="0"/>
        <w:rPr>
          <w:sz w:val="18"/>
        </w:rPr>
      </w:pPr>
      <w:r>
        <w:rPr>
          <w:rFonts w:ascii="Arial Narrow"/>
          <w:b/>
          <w:sz w:val="18"/>
        </w:rPr>
        <w:t>Simultaneous flashing turn signals</w:t>
      </w:r>
      <w:r>
        <w:rPr>
          <w:sz w:val="18"/>
        </w:rPr>
        <w:t>: A switch must be provided that will cause the two front and two rear turn signals to flash simultaneously as a vehicular hazard traffic warning. This must be capable with the ignition of the vehicle turned on or</w:t>
      </w:r>
      <w:r>
        <w:rPr>
          <w:spacing w:val="-36"/>
          <w:sz w:val="18"/>
        </w:rPr>
        <w:t xml:space="preserve"> </w:t>
      </w:r>
      <w:r>
        <w:rPr>
          <w:sz w:val="18"/>
        </w:rPr>
        <w:t>off.</w:t>
      </w:r>
    </w:p>
    <w:p w:rsidR="00410BF6" w:rsidRDefault="0038345F">
      <w:pPr>
        <w:pStyle w:val="ListParagraph"/>
        <w:numPr>
          <w:ilvl w:val="0"/>
          <w:numId w:val="1"/>
        </w:numPr>
        <w:tabs>
          <w:tab w:val="left" w:pos="781"/>
        </w:tabs>
        <w:spacing w:before="94"/>
        <w:ind w:hanging="302"/>
        <w:rPr>
          <w:sz w:val="18"/>
        </w:rPr>
      </w:pPr>
      <w:r>
        <w:rPr>
          <w:rFonts w:ascii="Arial Narrow"/>
          <w:b/>
          <w:sz w:val="18"/>
        </w:rPr>
        <w:t>Tires</w:t>
      </w:r>
      <w:r>
        <w:rPr>
          <w:sz w:val="18"/>
        </w:rPr>
        <w:t>: Shall have tread configuration on all parts of the tire which are in contact with the road surface. Cannot use</w:t>
      </w:r>
      <w:r>
        <w:rPr>
          <w:spacing w:val="-31"/>
          <w:sz w:val="18"/>
        </w:rPr>
        <w:t xml:space="preserve"> </w:t>
      </w:r>
      <w:r>
        <w:rPr>
          <w:sz w:val="18"/>
        </w:rPr>
        <w:t>re-grooved,</w:t>
      </w:r>
    </w:p>
    <w:p w:rsidR="00410BF6" w:rsidRDefault="0038345F">
      <w:pPr>
        <w:pStyle w:val="BodyText"/>
        <w:spacing w:before="19"/>
        <w:ind w:left="480"/>
      </w:pPr>
      <w:r>
        <w:t>recapped, or retread tires on front wheels.</w:t>
      </w:r>
    </w:p>
    <w:p w:rsidR="00410BF6" w:rsidRDefault="0038345F">
      <w:pPr>
        <w:pStyle w:val="ListParagraph"/>
        <w:numPr>
          <w:ilvl w:val="0"/>
          <w:numId w:val="1"/>
        </w:numPr>
        <w:tabs>
          <w:tab w:val="left" w:pos="781"/>
        </w:tabs>
        <w:spacing w:before="112"/>
        <w:jc w:val="both"/>
        <w:rPr>
          <w:sz w:val="18"/>
        </w:rPr>
      </w:pPr>
      <w:r>
        <w:rPr>
          <w:rFonts w:ascii="Arial Narrow"/>
          <w:b/>
          <w:sz w:val="18"/>
        </w:rPr>
        <w:t>Wiring</w:t>
      </w:r>
      <w:r>
        <w:rPr>
          <w:sz w:val="18"/>
        </w:rPr>
        <w:t>: Bare, loose, dangling, chafing, or poorly constructed wires</w:t>
      </w:r>
      <w:r>
        <w:rPr>
          <w:spacing w:val="-8"/>
          <w:sz w:val="18"/>
        </w:rPr>
        <w:t xml:space="preserve"> </w:t>
      </w:r>
      <w:r>
        <w:rPr>
          <w:sz w:val="18"/>
        </w:rPr>
        <w:t>prohibited.</w:t>
      </w:r>
    </w:p>
    <w:p w:rsidR="00410BF6" w:rsidRDefault="0038345F">
      <w:pPr>
        <w:pStyle w:val="ListParagraph"/>
        <w:numPr>
          <w:ilvl w:val="0"/>
          <w:numId w:val="1"/>
        </w:numPr>
        <w:tabs>
          <w:tab w:val="left" w:pos="781"/>
        </w:tabs>
        <w:spacing w:before="113" w:line="261" w:lineRule="auto"/>
        <w:ind w:left="480" w:right="825" w:firstLine="0"/>
        <w:rPr>
          <w:sz w:val="18"/>
        </w:rPr>
      </w:pPr>
      <w:r>
        <w:rPr>
          <w:rFonts w:ascii="Arial Narrow"/>
          <w:b/>
          <w:sz w:val="18"/>
        </w:rPr>
        <w:t>Steering</w:t>
      </w:r>
      <w:r>
        <w:rPr>
          <w:sz w:val="18"/>
        </w:rPr>
        <w:t>: All parts of steering mechanism, including wheel beari</w:t>
      </w:r>
      <w:bookmarkStart w:name="_GoBack" w:id="0"/>
      <w:bookmarkEnd w:id="0"/>
      <w:r>
        <w:rPr>
          <w:sz w:val="18"/>
        </w:rPr>
        <w:t xml:space="preserve">ngs, tie rods, king pins, and bushings, centered control </w:t>
      </w:r>
      <w:r>
        <w:rPr>
          <w:spacing w:val="-3"/>
          <w:sz w:val="18"/>
        </w:rPr>
        <w:t xml:space="preserve">assembly, </w:t>
      </w:r>
      <w:r>
        <w:rPr>
          <w:sz w:val="18"/>
        </w:rPr>
        <w:t>drag link, springs, shackles, etc., shall be maintained in safe operating</w:t>
      </w:r>
      <w:r>
        <w:rPr>
          <w:spacing w:val="-9"/>
          <w:sz w:val="18"/>
        </w:rPr>
        <w:t xml:space="preserve"> </w:t>
      </w:r>
      <w:r>
        <w:rPr>
          <w:sz w:val="18"/>
        </w:rPr>
        <w:t>conditions.</w:t>
      </w:r>
    </w:p>
    <w:p w:rsidR="00410BF6" w:rsidRDefault="0038345F">
      <w:pPr>
        <w:pStyle w:val="ListParagraph"/>
        <w:numPr>
          <w:ilvl w:val="0"/>
          <w:numId w:val="1"/>
        </w:numPr>
        <w:tabs>
          <w:tab w:val="left" w:pos="781"/>
        </w:tabs>
        <w:spacing w:before="94"/>
        <w:jc w:val="both"/>
        <w:rPr>
          <w:sz w:val="18"/>
        </w:rPr>
      </w:pPr>
      <w:r>
        <w:rPr>
          <w:rFonts w:ascii="Arial Narrow"/>
          <w:b/>
          <w:sz w:val="18"/>
        </w:rPr>
        <w:t>Horn</w:t>
      </w:r>
      <w:r>
        <w:rPr>
          <w:sz w:val="18"/>
        </w:rPr>
        <w:t>: Must be capable of giving adequate and reliable warning</w:t>
      </w:r>
      <w:r>
        <w:rPr>
          <w:spacing w:val="-8"/>
          <w:sz w:val="18"/>
        </w:rPr>
        <w:t xml:space="preserve"> </w:t>
      </w:r>
      <w:r>
        <w:rPr>
          <w:sz w:val="18"/>
        </w:rPr>
        <w:t>signal.</w:t>
      </w:r>
    </w:p>
    <w:p w:rsidR="00410BF6" w:rsidRDefault="0038345F">
      <w:pPr>
        <w:pStyle w:val="ListParagraph"/>
        <w:numPr>
          <w:ilvl w:val="0"/>
          <w:numId w:val="1"/>
        </w:numPr>
        <w:tabs>
          <w:tab w:val="left" w:pos="781"/>
        </w:tabs>
        <w:spacing w:before="113"/>
        <w:jc w:val="both"/>
        <w:rPr>
          <w:sz w:val="18"/>
        </w:rPr>
      </w:pPr>
      <w:r>
        <w:rPr>
          <w:rFonts w:ascii="Arial Narrow"/>
          <w:b/>
          <w:sz w:val="18"/>
        </w:rPr>
        <w:t>Windshield</w:t>
      </w:r>
      <w:r>
        <w:rPr>
          <w:rFonts w:ascii="Arial Narrow"/>
          <w:b/>
          <w:spacing w:val="-2"/>
          <w:sz w:val="18"/>
        </w:rPr>
        <w:t xml:space="preserve"> </w:t>
      </w:r>
      <w:r>
        <w:rPr>
          <w:rFonts w:ascii="Arial Narrow"/>
          <w:b/>
          <w:sz w:val="18"/>
        </w:rPr>
        <w:t>wipers</w:t>
      </w:r>
      <w:r>
        <w:rPr>
          <w:sz w:val="18"/>
        </w:rPr>
        <w:t>:</w:t>
      </w:r>
      <w:r>
        <w:rPr>
          <w:spacing w:val="-11"/>
          <w:sz w:val="18"/>
        </w:rPr>
        <w:t xml:space="preserve"> </w:t>
      </w:r>
      <w:r>
        <w:rPr>
          <w:sz w:val="18"/>
        </w:rPr>
        <w:t>At</w:t>
      </w:r>
      <w:r>
        <w:rPr>
          <w:spacing w:val="-1"/>
          <w:sz w:val="18"/>
        </w:rPr>
        <w:t xml:space="preserve"> </w:t>
      </w:r>
      <w:r>
        <w:rPr>
          <w:sz w:val="18"/>
        </w:rPr>
        <w:t>least</w:t>
      </w:r>
      <w:r>
        <w:rPr>
          <w:spacing w:val="-2"/>
          <w:sz w:val="18"/>
        </w:rPr>
        <w:t xml:space="preserve"> </w:t>
      </w:r>
      <w:r>
        <w:rPr>
          <w:sz w:val="18"/>
        </w:rPr>
        <w:t>two</w:t>
      </w:r>
      <w:r>
        <w:rPr>
          <w:spacing w:val="-1"/>
          <w:sz w:val="18"/>
        </w:rPr>
        <w:t xml:space="preserve"> </w:t>
      </w:r>
      <w:r>
        <w:rPr>
          <w:sz w:val="18"/>
        </w:rPr>
        <w:t>automatically</w:t>
      </w:r>
      <w:r>
        <w:rPr>
          <w:spacing w:val="-2"/>
          <w:sz w:val="18"/>
        </w:rPr>
        <w:t xml:space="preserve"> </w:t>
      </w:r>
      <w:r>
        <w:rPr>
          <w:sz w:val="18"/>
        </w:rPr>
        <w:t>operating</w:t>
      </w:r>
      <w:r>
        <w:rPr>
          <w:spacing w:val="-2"/>
          <w:sz w:val="18"/>
        </w:rPr>
        <w:t xml:space="preserve"> </w:t>
      </w:r>
      <w:r>
        <w:rPr>
          <w:sz w:val="18"/>
        </w:rPr>
        <w:t>blades,</w:t>
      </w:r>
      <w:r>
        <w:rPr>
          <w:spacing w:val="-2"/>
          <w:sz w:val="18"/>
        </w:rPr>
        <w:t xml:space="preserve"> </w:t>
      </w:r>
      <w:r>
        <w:rPr>
          <w:sz w:val="18"/>
        </w:rPr>
        <w:t>one</w:t>
      </w:r>
      <w:r>
        <w:rPr>
          <w:spacing w:val="-2"/>
          <w:sz w:val="18"/>
        </w:rPr>
        <w:t xml:space="preserve"> </w:t>
      </w:r>
      <w:r>
        <w:rPr>
          <w:sz w:val="18"/>
        </w:rPr>
        <w:t>on</w:t>
      </w:r>
      <w:r>
        <w:rPr>
          <w:spacing w:val="-2"/>
          <w:sz w:val="18"/>
        </w:rPr>
        <w:t xml:space="preserve"> </w:t>
      </w:r>
      <w:r>
        <w:rPr>
          <w:sz w:val="18"/>
        </w:rPr>
        <w:t>each</w:t>
      </w:r>
      <w:r>
        <w:rPr>
          <w:spacing w:val="-2"/>
          <w:sz w:val="18"/>
        </w:rPr>
        <w:t xml:space="preserve"> </w:t>
      </w:r>
      <w:r>
        <w:rPr>
          <w:sz w:val="18"/>
        </w:rPr>
        <w:t>side</w:t>
      </w:r>
      <w:r>
        <w:rPr>
          <w:spacing w:val="-1"/>
          <w:sz w:val="18"/>
        </w:rPr>
        <w:t xml:space="preserve"> </w:t>
      </w:r>
      <w:r>
        <w:rPr>
          <w:sz w:val="18"/>
        </w:rPr>
        <w:t>of</w:t>
      </w:r>
      <w:r>
        <w:rPr>
          <w:spacing w:val="-2"/>
          <w:sz w:val="18"/>
        </w:rPr>
        <w:t xml:space="preserve"> </w:t>
      </w:r>
      <w:r>
        <w:rPr>
          <w:sz w:val="18"/>
        </w:rPr>
        <w:t>the</w:t>
      </w:r>
      <w:r>
        <w:rPr>
          <w:spacing w:val="-1"/>
          <w:sz w:val="18"/>
        </w:rPr>
        <w:t xml:space="preserve"> </w:t>
      </w:r>
      <w:r>
        <w:rPr>
          <w:sz w:val="18"/>
        </w:rPr>
        <w:t>center</w:t>
      </w:r>
      <w:r>
        <w:rPr>
          <w:spacing w:val="-1"/>
          <w:sz w:val="18"/>
        </w:rPr>
        <w:t xml:space="preserve"> </w:t>
      </w:r>
      <w:r>
        <w:rPr>
          <w:sz w:val="18"/>
        </w:rPr>
        <w:t>line</w:t>
      </w:r>
      <w:r>
        <w:rPr>
          <w:spacing w:val="-2"/>
          <w:sz w:val="18"/>
        </w:rPr>
        <w:t xml:space="preserve"> </w:t>
      </w:r>
      <w:r>
        <w:rPr>
          <w:sz w:val="18"/>
        </w:rPr>
        <w:t>of</w:t>
      </w:r>
      <w:r>
        <w:rPr>
          <w:spacing w:val="-2"/>
          <w:sz w:val="18"/>
        </w:rPr>
        <w:t xml:space="preserve"> </w:t>
      </w:r>
      <w:r>
        <w:rPr>
          <w:sz w:val="18"/>
        </w:rPr>
        <w:t>the</w:t>
      </w:r>
      <w:r>
        <w:rPr>
          <w:spacing w:val="-2"/>
          <w:sz w:val="18"/>
        </w:rPr>
        <w:t xml:space="preserve"> </w:t>
      </w:r>
      <w:r>
        <w:rPr>
          <w:sz w:val="18"/>
        </w:rPr>
        <w:t>windshield.</w:t>
      </w:r>
    </w:p>
    <w:p w:rsidR="00410BF6" w:rsidRDefault="0038345F">
      <w:pPr>
        <w:pStyle w:val="ListParagraph"/>
        <w:numPr>
          <w:ilvl w:val="0"/>
          <w:numId w:val="1"/>
        </w:numPr>
        <w:tabs>
          <w:tab w:val="left" w:pos="781"/>
        </w:tabs>
        <w:spacing w:before="113" w:line="261" w:lineRule="auto"/>
        <w:ind w:left="479" w:right="603" w:firstLine="0"/>
        <w:rPr>
          <w:sz w:val="18"/>
        </w:rPr>
      </w:pPr>
      <w:r>
        <w:rPr>
          <w:rFonts w:ascii="Arial Narrow" w:hAnsi="Arial Narrow"/>
          <w:b/>
          <w:sz w:val="18"/>
        </w:rPr>
        <w:t>Rear vision mirrors</w:t>
      </w:r>
      <w:r>
        <w:rPr>
          <w:sz w:val="18"/>
        </w:rPr>
        <w:t xml:space="preserve">: </w:t>
      </w:r>
      <w:r>
        <w:rPr>
          <w:spacing w:val="-4"/>
          <w:sz w:val="18"/>
        </w:rPr>
        <w:t xml:space="preserve">Two </w:t>
      </w:r>
      <w:r>
        <w:rPr>
          <w:sz w:val="18"/>
        </w:rPr>
        <w:t>required, one at each side firmly attached to the outside provided that only one shall be required which shall be at the driver’s side on those vehicles so constructed that the driver has a view by the means of an interior</w:t>
      </w:r>
      <w:r>
        <w:rPr>
          <w:spacing w:val="-24"/>
          <w:sz w:val="18"/>
        </w:rPr>
        <w:t xml:space="preserve"> </w:t>
      </w:r>
      <w:r>
        <w:rPr>
          <w:sz w:val="18"/>
        </w:rPr>
        <w:t>mirror.</w:t>
      </w:r>
    </w:p>
    <w:p w:rsidR="00410BF6" w:rsidRDefault="0038345F">
      <w:pPr>
        <w:pStyle w:val="ListParagraph"/>
        <w:numPr>
          <w:ilvl w:val="0"/>
          <w:numId w:val="1"/>
        </w:numPr>
        <w:tabs>
          <w:tab w:val="left" w:pos="781"/>
        </w:tabs>
        <w:spacing w:before="94" w:line="256" w:lineRule="auto"/>
        <w:ind w:left="480" w:right="660" w:firstLine="0"/>
        <w:rPr>
          <w:sz w:val="18"/>
        </w:rPr>
      </w:pPr>
      <w:r>
        <w:rPr>
          <w:rFonts w:ascii="Arial Narrow"/>
          <w:b/>
          <w:sz w:val="18"/>
        </w:rPr>
        <w:t>Fuel</w:t>
      </w:r>
      <w:r>
        <w:rPr>
          <w:rFonts w:ascii="Arial Narrow"/>
          <w:b/>
          <w:spacing w:val="-2"/>
          <w:sz w:val="18"/>
        </w:rPr>
        <w:t xml:space="preserve"> </w:t>
      </w:r>
      <w:r>
        <w:rPr>
          <w:rFonts w:ascii="Arial Narrow"/>
          <w:b/>
          <w:sz w:val="18"/>
        </w:rPr>
        <w:t>system</w:t>
      </w:r>
      <w:r>
        <w:rPr>
          <w:sz w:val="18"/>
        </w:rPr>
        <w:t>:</w:t>
      </w:r>
      <w:r>
        <w:rPr>
          <w:spacing w:val="-3"/>
          <w:sz w:val="18"/>
        </w:rPr>
        <w:t xml:space="preserve"> </w:t>
      </w:r>
      <w:r>
        <w:rPr>
          <w:sz w:val="18"/>
        </w:rPr>
        <w:t>Cannot</w:t>
      </w:r>
      <w:r>
        <w:rPr>
          <w:spacing w:val="-3"/>
          <w:sz w:val="18"/>
        </w:rPr>
        <w:t xml:space="preserve"> </w:t>
      </w:r>
      <w:r>
        <w:rPr>
          <w:sz w:val="18"/>
        </w:rPr>
        <w:t>be</w:t>
      </w:r>
      <w:r>
        <w:rPr>
          <w:spacing w:val="-3"/>
          <w:sz w:val="18"/>
        </w:rPr>
        <w:t xml:space="preserve"> </w:t>
      </w:r>
      <w:r>
        <w:rPr>
          <w:sz w:val="18"/>
        </w:rPr>
        <w:t>located</w:t>
      </w:r>
      <w:r>
        <w:rPr>
          <w:spacing w:val="-3"/>
          <w:sz w:val="18"/>
        </w:rPr>
        <w:t xml:space="preserve"> </w:t>
      </w:r>
      <w:r>
        <w:rPr>
          <w:sz w:val="18"/>
        </w:rPr>
        <w:t>in</w:t>
      </w:r>
      <w:r>
        <w:rPr>
          <w:spacing w:val="-4"/>
          <w:sz w:val="18"/>
        </w:rPr>
        <w:t xml:space="preserve"> </w:t>
      </w:r>
      <w:r>
        <w:rPr>
          <w:sz w:val="18"/>
        </w:rPr>
        <w:t>or</w:t>
      </w:r>
      <w:r>
        <w:rPr>
          <w:spacing w:val="-3"/>
          <w:sz w:val="18"/>
        </w:rPr>
        <w:t xml:space="preserve"> </w:t>
      </w:r>
      <w:r>
        <w:rPr>
          <w:sz w:val="18"/>
        </w:rPr>
        <w:t>above</w:t>
      </w:r>
      <w:r>
        <w:rPr>
          <w:spacing w:val="-3"/>
          <w:sz w:val="18"/>
        </w:rPr>
        <w:t xml:space="preserve"> </w:t>
      </w:r>
      <w:r>
        <w:rPr>
          <w:sz w:val="18"/>
        </w:rPr>
        <w:t>passenger</w:t>
      </w:r>
      <w:r>
        <w:rPr>
          <w:spacing w:val="-3"/>
          <w:sz w:val="18"/>
        </w:rPr>
        <w:t xml:space="preserve"> </w:t>
      </w:r>
      <w:r>
        <w:rPr>
          <w:sz w:val="18"/>
        </w:rPr>
        <w:t>carrying</w:t>
      </w:r>
      <w:r>
        <w:rPr>
          <w:spacing w:val="-3"/>
          <w:sz w:val="18"/>
        </w:rPr>
        <w:t xml:space="preserve"> </w:t>
      </w:r>
      <w:r>
        <w:rPr>
          <w:sz w:val="18"/>
        </w:rPr>
        <w:t>portion.</w:t>
      </w:r>
      <w:r>
        <w:rPr>
          <w:spacing w:val="-3"/>
          <w:sz w:val="18"/>
        </w:rPr>
        <w:t xml:space="preserve"> </w:t>
      </w:r>
      <w:r>
        <w:rPr>
          <w:sz w:val="18"/>
        </w:rPr>
        <w:t>Shall</w:t>
      </w:r>
      <w:r>
        <w:rPr>
          <w:spacing w:val="-2"/>
          <w:sz w:val="18"/>
        </w:rPr>
        <w:t xml:space="preserve"> </w:t>
      </w:r>
      <w:r>
        <w:rPr>
          <w:sz w:val="18"/>
        </w:rPr>
        <w:t>be</w:t>
      </w:r>
      <w:r>
        <w:rPr>
          <w:spacing w:val="-3"/>
          <w:sz w:val="18"/>
        </w:rPr>
        <w:t xml:space="preserve"> </w:t>
      </w:r>
      <w:r>
        <w:rPr>
          <w:sz w:val="18"/>
        </w:rPr>
        <w:t>free</w:t>
      </w:r>
      <w:r>
        <w:rPr>
          <w:spacing w:val="-3"/>
          <w:sz w:val="18"/>
        </w:rPr>
        <w:t xml:space="preserve"> </w:t>
      </w:r>
      <w:r>
        <w:rPr>
          <w:sz w:val="18"/>
        </w:rPr>
        <w:t>of</w:t>
      </w:r>
      <w:r>
        <w:rPr>
          <w:spacing w:val="-3"/>
          <w:sz w:val="18"/>
        </w:rPr>
        <w:t xml:space="preserve"> </w:t>
      </w:r>
      <w:r>
        <w:rPr>
          <w:sz w:val="18"/>
        </w:rPr>
        <w:t>leaks,</w:t>
      </w:r>
      <w:r>
        <w:rPr>
          <w:spacing w:val="-3"/>
          <w:sz w:val="18"/>
        </w:rPr>
        <w:t xml:space="preserve"> </w:t>
      </w:r>
      <w:r>
        <w:rPr>
          <w:sz w:val="18"/>
        </w:rPr>
        <w:t>securely</w:t>
      </w:r>
      <w:r>
        <w:rPr>
          <w:spacing w:val="-2"/>
          <w:sz w:val="18"/>
        </w:rPr>
        <w:t xml:space="preserve"> </w:t>
      </w:r>
      <w:r>
        <w:rPr>
          <w:sz w:val="18"/>
        </w:rPr>
        <w:t>attached</w:t>
      </w:r>
      <w:r>
        <w:rPr>
          <w:spacing w:val="-4"/>
          <w:sz w:val="18"/>
        </w:rPr>
        <w:t xml:space="preserve"> </w:t>
      </w:r>
      <w:r>
        <w:rPr>
          <w:sz w:val="18"/>
        </w:rPr>
        <w:t>to</w:t>
      </w:r>
      <w:r>
        <w:rPr>
          <w:spacing w:val="-2"/>
          <w:sz w:val="18"/>
        </w:rPr>
        <w:t xml:space="preserve"> </w:t>
      </w:r>
      <w:r>
        <w:rPr>
          <w:sz w:val="18"/>
        </w:rPr>
        <w:t>the</w:t>
      </w:r>
      <w:r>
        <w:rPr>
          <w:spacing w:val="-2"/>
          <w:sz w:val="18"/>
        </w:rPr>
        <w:t xml:space="preserve"> </w:t>
      </w:r>
      <w:r>
        <w:rPr>
          <w:sz w:val="18"/>
        </w:rPr>
        <w:t>vehicle,</w:t>
      </w:r>
      <w:r>
        <w:rPr>
          <w:spacing w:val="-3"/>
          <w:sz w:val="18"/>
        </w:rPr>
        <w:t xml:space="preserve"> </w:t>
      </w:r>
      <w:r>
        <w:rPr>
          <w:sz w:val="18"/>
        </w:rPr>
        <w:t>and shall have a properly fitted plug cap to cover its filling opening. Cannot project beyond overall width of vehicle, nor shall it be located forward of the front axle of the power unit from which it is</w:t>
      </w:r>
      <w:r>
        <w:rPr>
          <w:spacing w:val="-11"/>
          <w:sz w:val="18"/>
        </w:rPr>
        <w:t xml:space="preserve"> </w:t>
      </w:r>
      <w:r>
        <w:rPr>
          <w:sz w:val="18"/>
        </w:rPr>
        <w:t>located.</w:t>
      </w:r>
    </w:p>
    <w:p w:rsidR="00410BF6" w:rsidRDefault="0038345F">
      <w:pPr>
        <w:pStyle w:val="ListParagraph"/>
        <w:numPr>
          <w:ilvl w:val="0"/>
          <w:numId w:val="1"/>
        </w:numPr>
        <w:tabs>
          <w:tab w:val="left" w:pos="781"/>
        </w:tabs>
        <w:spacing w:before="107"/>
        <w:rPr>
          <w:sz w:val="18"/>
        </w:rPr>
      </w:pPr>
      <w:r>
        <w:rPr>
          <w:rFonts w:ascii="Arial Narrow"/>
          <w:b/>
          <w:sz w:val="18"/>
        </w:rPr>
        <w:t>Exhaust system</w:t>
      </w:r>
      <w:r>
        <w:rPr>
          <w:sz w:val="18"/>
        </w:rPr>
        <w:t>: Shall discharge to the atmosphere at or within 6 inches forward of the rearmost part of the</w:t>
      </w:r>
      <w:r>
        <w:rPr>
          <w:spacing w:val="-21"/>
          <w:sz w:val="18"/>
        </w:rPr>
        <w:t xml:space="preserve"> </w:t>
      </w:r>
      <w:r>
        <w:rPr>
          <w:sz w:val="18"/>
        </w:rPr>
        <w:t>vehicle.</w:t>
      </w:r>
    </w:p>
    <w:sectPr w:rsidR="00410BF6">
      <w:pgSz w:w="12240" w:h="15840"/>
      <w:pgMar w:top="600" w:right="220" w:bottom="280" w:left="2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716" w:rsidRDefault="00175716" w:rsidP="002B7347">
      <w:r>
        <w:separator/>
      </w:r>
    </w:p>
  </w:endnote>
  <w:endnote w:type="continuationSeparator" w:id="0">
    <w:p w:rsidR="00175716" w:rsidRDefault="00175716" w:rsidP="002B7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LT Std">
    <w:altName w:val="Arial"/>
    <w:charset w:val="00"/>
    <w:family w:val="swiss"/>
    <w:pitch w:val="variable"/>
  </w:font>
  <w:font w:name="Helvetica LT Std Black">
    <w:altName w:val="Arial"/>
    <w:charset w:val="00"/>
    <w:family w:val="swiss"/>
    <w:pitch w:val="variable"/>
  </w:font>
  <w:font w:name="Arial Narrow">
    <w:panose1 w:val="020B0606020202030204"/>
    <w:charset w:val="00"/>
    <w:family w:val="swiss"/>
    <w:pitch w:val="variable"/>
    <w:sig w:usb0="00000287" w:usb1="00000800" w:usb2="00000000" w:usb3="00000000" w:csb0="0000009F" w:csb1="00000000"/>
  </w:font>
  <w:font w:name="Arial Unicode MS">
    <w:altName w:val="Arial"/>
    <w:panose1 w:val="020B0604020202020204"/>
    <w:charset w:val="00"/>
    <w:family w:val="swiss"/>
    <w:pitch w:val="variable"/>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716" w:rsidRDefault="00175716" w:rsidP="002B7347">
      <w:r>
        <w:separator/>
      </w:r>
    </w:p>
  </w:footnote>
  <w:footnote w:type="continuationSeparator" w:id="0">
    <w:p w:rsidR="00175716" w:rsidRDefault="00175716" w:rsidP="002B73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A23D99"/>
    <w:multiLevelType w:val="hybridMultilevel"/>
    <w:tmpl w:val="9A66DB9E"/>
    <w:lvl w:ilvl="0" w:tplc="BEC04F48">
      <w:start w:val="22"/>
      <w:numFmt w:val="decimal"/>
      <w:lvlText w:val="(%1)"/>
      <w:lvlJc w:val="left"/>
      <w:pPr>
        <w:ind w:left="454" w:hanging="329"/>
        <w:jc w:val="left"/>
      </w:pPr>
      <w:rPr>
        <w:rFonts w:ascii="Arial" w:eastAsia="Arial" w:hAnsi="Arial" w:cs="Arial" w:hint="default"/>
        <w:w w:val="100"/>
        <w:sz w:val="16"/>
        <w:szCs w:val="16"/>
        <w:lang w:val="en-US" w:eastAsia="en-US" w:bidi="en-US"/>
      </w:rPr>
    </w:lvl>
    <w:lvl w:ilvl="1" w:tplc="0268ABAE">
      <w:start w:val="3"/>
      <w:numFmt w:val="decimal"/>
      <w:lvlText w:val="(%2)"/>
      <w:lvlJc w:val="left"/>
      <w:pPr>
        <w:ind w:left="730" w:hanging="238"/>
        <w:jc w:val="left"/>
      </w:pPr>
      <w:rPr>
        <w:rFonts w:ascii="Arial" w:eastAsia="Arial" w:hAnsi="Arial" w:cs="Arial" w:hint="default"/>
        <w:w w:val="100"/>
        <w:position w:val="6"/>
        <w:sz w:val="16"/>
        <w:szCs w:val="16"/>
        <w:lang w:val="en-US" w:eastAsia="en-US" w:bidi="en-US"/>
      </w:rPr>
    </w:lvl>
    <w:lvl w:ilvl="2" w:tplc="CE4272D0">
      <w:numFmt w:val="bullet"/>
      <w:lvlText w:val="•"/>
      <w:lvlJc w:val="left"/>
      <w:pPr>
        <w:ind w:left="540" w:hanging="238"/>
      </w:pPr>
      <w:rPr>
        <w:rFonts w:hint="default"/>
        <w:lang w:val="en-US" w:eastAsia="en-US" w:bidi="en-US"/>
      </w:rPr>
    </w:lvl>
    <w:lvl w:ilvl="3" w:tplc="F8100EB4">
      <w:numFmt w:val="bullet"/>
      <w:lvlText w:val="•"/>
      <w:lvlJc w:val="left"/>
      <w:pPr>
        <w:ind w:left="341" w:hanging="238"/>
      </w:pPr>
      <w:rPr>
        <w:rFonts w:hint="default"/>
        <w:lang w:val="en-US" w:eastAsia="en-US" w:bidi="en-US"/>
      </w:rPr>
    </w:lvl>
    <w:lvl w:ilvl="4" w:tplc="57D60BD4">
      <w:numFmt w:val="bullet"/>
      <w:lvlText w:val="•"/>
      <w:lvlJc w:val="left"/>
      <w:pPr>
        <w:ind w:left="141" w:hanging="238"/>
      </w:pPr>
      <w:rPr>
        <w:rFonts w:hint="default"/>
        <w:lang w:val="en-US" w:eastAsia="en-US" w:bidi="en-US"/>
      </w:rPr>
    </w:lvl>
    <w:lvl w:ilvl="5" w:tplc="FE3E3F58">
      <w:numFmt w:val="bullet"/>
      <w:lvlText w:val="•"/>
      <w:lvlJc w:val="left"/>
      <w:pPr>
        <w:ind w:left="-58" w:hanging="238"/>
      </w:pPr>
      <w:rPr>
        <w:rFonts w:hint="default"/>
        <w:lang w:val="en-US" w:eastAsia="en-US" w:bidi="en-US"/>
      </w:rPr>
    </w:lvl>
    <w:lvl w:ilvl="6" w:tplc="61BE53EE">
      <w:numFmt w:val="bullet"/>
      <w:lvlText w:val="•"/>
      <w:lvlJc w:val="left"/>
      <w:pPr>
        <w:ind w:left="-258" w:hanging="238"/>
      </w:pPr>
      <w:rPr>
        <w:rFonts w:hint="default"/>
        <w:lang w:val="en-US" w:eastAsia="en-US" w:bidi="en-US"/>
      </w:rPr>
    </w:lvl>
    <w:lvl w:ilvl="7" w:tplc="5AC2260A">
      <w:numFmt w:val="bullet"/>
      <w:lvlText w:val="•"/>
      <w:lvlJc w:val="left"/>
      <w:pPr>
        <w:ind w:left="-457" w:hanging="238"/>
      </w:pPr>
      <w:rPr>
        <w:rFonts w:hint="default"/>
        <w:lang w:val="en-US" w:eastAsia="en-US" w:bidi="en-US"/>
      </w:rPr>
    </w:lvl>
    <w:lvl w:ilvl="8" w:tplc="BE1CDE7A">
      <w:numFmt w:val="bullet"/>
      <w:lvlText w:val="•"/>
      <w:lvlJc w:val="left"/>
      <w:pPr>
        <w:ind w:left="-657" w:hanging="238"/>
      </w:pPr>
      <w:rPr>
        <w:rFonts w:hint="default"/>
        <w:lang w:val="en-US" w:eastAsia="en-US" w:bidi="en-US"/>
      </w:rPr>
    </w:lvl>
  </w:abstractNum>
  <w:abstractNum w:abstractNumId="1" w15:restartNumberingAfterBreak="0">
    <w:nsid w:val="25E60F81"/>
    <w:multiLevelType w:val="hybridMultilevel"/>
    <w:tmpl w:val="07B06420"/>
    <w:lvl w:ilvl="0" w:tplc="B2CA871A">
      <w:start w:val="17"/>
      <w:numFmt w:val="decimal"/>
      <w:lvlText w:val="(%1)"/>
      <w:lvlJc w:val="left"/>
      <w:pPr>
        <w:ind w:left="454" w:hanging="329"/>
        <w:jc w:val="left"/>
      </w:pPr>
      <w:rPr>
        <w:rFonts w:ascii="Arial" w:eastAsia="Arial" w:hAnsi="Arial" w:cs="Arial" w:hint="default"/>
        <w:spacing w:val="-12"/>
        <w:w w:val="100"/>
        <w:position w:val="6"/>
        <w:sz w:val="16"/>
        <w:szCs w:val="16"/>
        <w:lang w:val="en-US" w:eastAsia="en-US" w:bidi="en-US"/>
      </w:rPr>
    </w:lvl>
    <w:lvl w:ilvl="1" w:tplc="8EEEA2EA">
      <w:start w:val="10"/>
      <w:numFmt w:val="decimal"/>
      <w:lvlText w:val="(%2)"/>
      <w:lvlJc w:val="left"/>
      <w:pPr>
        <w:ind w:left="822" w:hanging="329"/>
        <w:jc w:val="left"/>
      </w:pPr>
      <w:rPr>
        <w:rFonts w:ascii="Arial" w:eastAsia="Arial" w:hAnsi="Arial" w:cs="Arial" w:hint="default"/>
        <w:spacing w:val="-3"/>
        <w:w w:val="100"/>
        <w:position w:val="6"/>
        <w:sz w:val="16"/>
        <w:szCs w:val="16"/>
        <w:lang w:val="en-US" w:eastAsia="en-US" w:bidi="en-US"/>
      </w:rPr>
    </w:lvl>
    <w:lvl w:ilvl="2" w:tplc="88082CD8">
      <w:numFmt w:val="bullet"/>
      <w:lvlText w:val="•"/>
      <w:lvlJc w:val="left"/>
      <w:pPr>
        <w:ind w:left="931" w:hanging="329"/>
      </w:pPr>
      <w:rPr>
        <w:rFonts w:hint="default"/>
        <w:lang w:val="en-US" w:eastAsia="en-US" w:bidi="en-US"/>
      </w:rPr>
    </w:lvl>
    <w:lvl w:ilvl="3" w:tplc="CCC2C8FC">
      <w:numFmt w:val="bullet"/>
      <w:lvlText w:val="•"/>
      <w:lvlJc w:val="left"/>
      <w:pPr>
        <w:ind w:left="1042" w:hanging="329"/>
      </w:pPr>
      <w:rPr>
        <w:rFonts w:hint="default"/>
        <w:lang w:val="en-US" w:eastAsia="en-US" w:bidi="en-US"/>
      </w:rPr>
    </w:lvl>
    <w:lvl w:ilvl="4" w:tplc="1780DA0E">
      <w:numFmt w:val="bullet"/>
      <w:lvlText w:val="•"/>
      <w:lvlJc w:val="left"/>
      <w:pPr>
        <w:ind w:left="1153" w:hanging="329"/>
      </w:pPr>
      <w:rPr>
        <w:rFonts w:hint="default"/>
        <w:lang w:val="en-US" w:eastAsia="en-US" w:bidi="en-US"/>
      </w:rPr>
    </w:lvl>
    <w:lvl w:ilvl="5" w:tplc="EAEC1394">
      <w:numFmt w:val="bullet"/>
      <w:lvlText w:val="•"/>
      <w:lvlJc w:val="left"/>
      <w:pPr>
        <w:ind w:left="1264" w:hanging="329"/>
      </w:pPr>
      <w:rPr>
        <w:rFonts w:hint="default"/>
        <w:lang w:val="en-US" w:eastAsia="en-US" w:bidi="en-US"/>
      </w:rPr>
    </w:lvl>
    <w:lvl w:ilvl="6" w:tplc="90F81AF2">
      <w:numFmt w:val="bullet"/>
      <w:lvlText w:val="•"/>
      <w:lvlJc w:val="left"/>
      <w:pPr>
        <w:ind w:left="1376" w:hanging="329"/>
      </w:pPr>
      <w:rPr>
        <w:rFonts w:hint="default"/>
        <w:lang w:val="en-US" w:eastAsia="en-US" w:bidi="en-US"/>
      </w:rPr>
    </w:lvl>
    <w:lvl w:ilvl="7" w:tplc="1A769F4E">
      <w:numFmt w:val="bullet"/>
      <w:lvlText w:val="•"/>
      <w:lvlJc w:val="left"/>
      <w:pPr>
        <w:ind w:left="1487" w:hanging="329"/>
      </w:pPr>
      <w:rPr>
        <w:rFonts w:hint="default"/>
        <w:lang w:val="en-US" w:eastAsia="en-US" w:bidi="en-US"/>
      </w:rPr>
    </w:lvl>
    <w:lvl w:ilvl="8" w:tplc="182C99BC">
      <w:numFmt w:val="bullet"/>
      <w:lvlText w:val="•"/>
      <w:lvlJc w:val="left"/>
      <w:pPr>
        <w:ind w:left="1598" w:hanging="329"/>
      </w:pPr>
      <w:rPr>
        <w:rFonts w:hint="default"/>
        <w:lang w:val="en-US" w:eastAsia="en-US" w:bidi="en-US"/>
      </w:rPr>
    </w:lvl>
  </w:abstractNum>
  <w:abstractNum w:abstractNumId="2" w15:restartNumberingAfterBreak="0">
    <w:nsid w:val="28515D93"/>
    <w:multiLevelType w:val="hybridMultilevel"/>
    <w:tmpl w:val="3732C352"/>
    <w:lvl w:ilvl="0" w:tplc="A516EDBC">
      <w:start w:val="7"/>
      <w:numFmt w:val="decimal"/>
      <w:lvlText w:val="(%1)"/>
      <w:lvlJc w:val="left"/>
      <w:pPr>
        <w:ind w:left="730" w:hanging="238"/>
        <w:jc w:val="left"/>
      </w:pPr>
      <w:rPr>
        <w:rFonts w:ascii="Arial" w:eastAsia="Arial" w:hAnsi="Arial" w:cs="Arial" w:hint="default"/>
        <w:w w:val="100"/>
        <w:sz w:val="16"/>
        <w:szCs w:val="16"/>
        <w:lang w:val="en-US" w:eastAsia="en-US" w:bidi="en-US"/>
      </w:rPr>
    </w:lvl>
    <w:lvl w:ilvl="1" w:tplc="0A9C7958">
      <w:numFmt w:val="bullet"/>
      <w:lvlText w:val="•"/>
      <w:lvlJc w:val="left"/>
      <w:pPr>
        <w:ind w:left="842" w:hanging="238"/>
      </w:pPr>
      <w:rPr>
        <w:rFonts w:hint="default"/>
        <w:lang w:val="en-US" w:eastAsia="en-US" w:bidi="en-US"/>
      </w:rPr>
    </w:lvl>
    <w:lvl w:ilvl="2" w:tplc="B66499DC">
      <w:numFmt w:val="bullet"/>
      <w:lvlText w:val="•"/>
      <w:lvlJc w:val="left"/>
      <w:pPr>
        <w:ind w:left="944" w:hanging="238"/>
      </w:pPr>
      <w:rPr>
        <w:rFonts w:hint="default"/>
        <w:lang w:val="en-US" w:eastAsia="en-US" w:bidi="en-US"/>
      </w:rPr>
    </w:lvl>
    <w:lvl w:ilvl="3" w:tplc="1D4C4564">
      <w:numFmt w:val="bullet"/>
      <w:lvlText w:val="•"/>
      <w:lvlJc w:val="left"/>
      <w:pPr>
        <w:ind w:left="1046" w:hanging="238"/>
      </w:pPr>
      <w:rPr>
        <w:rFonts w:hint="default"/>
        <w:lang w:val="en-US" w:eastAsia="en-US" w:bidi="en-US"/>
      </w:rPr>
    </w:lvl>
    <w:lvl w:ilvl="4" w:tplc="966AFA8C">
      <w:numFmt w:val="bullet"/>
      <w:lvlText w:val="•"/>
      <w:lvlJc w:val="left"/>
      <w:pPr>
        <w:ind w:left="1148" w:hanging="238"/>
      </w:pPr>
      <w:rPr>
        <w:rFonts w:hint="default"/>
        <w:lang w:val="en-US" w:eastAsia="en-US" w:bidi="en-US"/>
      </w:rPr>
    </w:lvl>
    <w:lvl w:ilvl="5" w:tplc="86B66138">
      <w:numFmt w:val="bullet"/>
      <w:lvlText w:val="•"/>
      <w:lvlJc w:val="left"/>
      <w:pPr>
        <w:ind w:left="1250" w:hanging="238"/>
      </w:pPr>
      <w:rPr>
        <w:rFonts w:hint="default"/>
        <w:lang w:val="en-US" w:eastAsia="en-US" w:bidi="en-US"/>
      </w:rPr>
    </w:lvl>
    <w:lvl w:ilvl="6" w:tplc="160E82AE">
      <w:numFmt w:val="bullet"/>
      <w:lvlText w:val="•"/>
      <w:lvlJc w:val="left"/>
      <w:pPr>
        <w:ind w:left="1352" w:hanging="238"/>
      </w:pPr>
      <w:rPr>
        <w:rFonts w:hint="default"/>
        <w:lang w:val="en-US" w:eastAsia="en-US" w:bidi="en-US"/>
      </w:rPr>
    </w:lvl>
    <w:lvl w:ilvl="7" w:tplc="EF52C946">
      <w:numFmt w:val="bullet"/>
      <w:lvlText w:val="•"/>
      <w:lvlJc w:val="left"/>
      <w:pPr>
        <w:ind w:left="1454" w:hanging="238"/>
      </w:pPr>
      <w:rPr>
        <w:rFonts w:hint="default"/>
        <w:lang w:val="en-US" w:eastAsia="en-US" w:bidi="en-US"/>
      </w:rPr>
    </w:lvl>
    <w:lvl w:ilvl="8" w:tplc="009A9598">
      <w:numFmt w:val="bullet"/>
      <w:lvlText w:val="•"/>
      <w:lvlJc w:val="left"/>
      <w:pPr>
        <w:ind w:left="1556" w:hanging="238"/>
      </w:pPr>
      <w:rPr>
        <w:rFonts w:hint="default"/>
        <w:lang w:val="en-US" w:eastAsia="en-US" w:bidi="en-US"/>
      </w:rPr>
    </w:lvl>
  </w:abstractNum>
  <w:abstractNum w:abstractNumId="3" w15:restartNumberingAfterBreak="0">
    <w:nsid w:val="30D342E5"/>
    <w:multiLevelType w:val="hybridMultilevel"/>
    <w:tmpl w:val="DC6E07FA"/>
    <w:lvl w:ilvl="0" w:tplc="C46AC1CA">
      <w:numFmt w:val="bullet"/>
      <w:lvlText w:val=""/>
      <w:lvlJc w:val="left"/>
      <w:pPr>
        <w:ind w:left="475" w:hanging="360"/>
      </w:pPr>
      <w:rPr>
        <w:rFonts w:ascii="Symbol" w:eastAsia="Arial" w:hAnsi="Symbol" w:cs="Arial" w:hint="default"/>
        <w:sz w:val="18"/>
      </w:rPr>
    </w:lvl>
    <w:lvl w:ilvl="1" w:tplc="04090003" w:tentative="1">
      <w:start w:val="1"/>
      <w:numFmt w:val="bullet"/>
      <w:lvlText w:val="o"/>
      <w:lvlJc w:val="left"/>
      <w:pPr>
        <w:ind w:left="1195" w:hanging="360"/>
      </w:pPr>
      <w:rPr>
        <w:rFonts w:ascii="Courier New" w:hAnsi="Courier New" w:cs="Courier New" w:hint="default"/>
      </w:rPr>
    </w:lvl>
    <w:lvl w:ilvl="2" w:tplc="04090005" w:tentative="1">
      <w:start w:val="1"/>
      <w:numFmt w:val="bullet"/>
      <w:lvlText w:val=""/>
      <w:lvlJc w:val="left"/>
      <w:pPr>
        <w:ind w:left="1915" w:hanging="360"/>
      </w:pPr>
      <w:rPr>
        <w:rFonts w:ascii="Wingdings" w:hAnsi="Wingdings" w:hint="default"/>
      </w:rPr>
    </w:lvl>
    <w:lvl w:ilvl="3" w:tplc="04090001" w:tentative="1">
      <w:start w:val="1"/>
      <w:numFmt w:val="bullet"/>
      <w:lvlText w:val=""/>
      <w:lvlJc w:val="left"/>
      <w:pPr>
        <w:ind w:left="2635" w:hanging="360"/>
      </w:pPr>
      <w:rPr>
        <w:rFonts w:ascii="Symbol" w:hAnsi="Symbol" w:hint="default"/>
      </w:rPr>
    </w:lvl>
    <w:lvl w:ilvl="4" w:tplc="04090003" w:tentative="1">
      <w:start w:val="1"/>
      <w:numFmt w:val="bullet"/>
      <w:lvlText w:val="o"/>
      <w:lvlJc w:val="left"/>
      <w:pPr>
        <w:ind w:left="3355" w:hanging="360"/>
      </w:pPr>
      <w:rPr>
        <w:rFonts w:ascii="Courier New" w:hAnsi="Courier New" w:cs="Courier New" w:hint="default"/>
      </w:rPr>
    </w:lvl>
    <w:lvl w:ilvl="5" w:tplc="04090005" w:tentative="1">
      <w:start w:val="1"/>
      <w:numFmt w:val="bullet"/>
      <w:lvlText w:val=""/>
      <w:lvlJc w:val="left"/>
      <w:pPr>
        <w:ind w:left="4075" w:hanging="360"/>
      </w:pPr>
      <w:rPr>
        <w:rFonts w:ascii="Wingdings" w:hAnsi="Wingdings" w:hint="default"/>
      </w:rPr>
    </w:lvl>
    <w:lvl w:ilvl="6" w:tplc="04090001" w:tentative="1">
      <w:start w:val="1"/>
      <w:numFmt w:val="bullet"/>
      <w:lvlText w:val=""/>
      <w:lvlJc w:val="left"/>
      <w:pPr>
        <w:ind w:left="4795" w:hanging="360"/>
      </w:pPr>
      <w:rPr>
        <w:rFonts w:ascii="Symbol" w:hAnsi="Symbol" w:hint="default"/>
      </w:rPr>
    </w:lvl>
    <w:lvl w:ilvl="7" w:tplc="04090003" w:tentative="1">
      <w:start w:val="1"/>
      <w:numFmt w:val="bullet"/>
      <w:lvlText w:val="o"/>
      <w:lvlJc w:val="left"/>
      <w:pPr>
        <w:ind w:left="5515" w:hanging="360"/>
      </w:pPr>
      <w:rPr>
        <w:rFonts w:ascii="Courier New" w:hAnsi="Courier New" w:cs="Courier New" w:hint="default"/>
      </w:rPr>
    </w:lvl>
    <w:lvl w:ilvl="8" w:tplc="04090005" w:tentative="1">
      <w:start w:val="1"/>
      <w:numFmt w:val="bullet"/>
      <w:lvlText w:val=""/>
      <w:lvlJc w:val="left"/>
      <w:pPr>
        <w:ind w:left="6235" w:hanging="360"/>
      </w:pPr>
      <w:rPr>
        <w:rFonts w:ascii="Wingdings" w:hAnsi="Wingdings" w:hint="default"/>
      </w:rPr>
    </w:lvl>
  </w:abstractNum>
  <w:abstractNum w:abstractNumId="4" w15:restartNumberingAfterBreak="0">
    <w:nsid w:val="399B1BC1"/>
    <w:multiLevelType w:val="hybridMultilevel"/>
    <w:tmpl w:val="D07C99D8"/>
    <w:lvl w:ilvl="0" w:tplc="8D00B346">
      <w:start w:val="25"/>
      <w:numFmt w:val="decimal"/>
      <w:lvlText w:val="(%1)"/>
      <w:lvlJc w:val="left"/>
      <w:pPr>
        <w:ind w:left="819" w:hanging="327"/>
        <w:jc w:val="left"/>
      </w:pPr>
      <w:rPr>
        <w:rFonts w:ascii="Arial" w:eastAsia="Arial" w:hAnsi="Arial" w:cs="Arial" w:hint="default"/>
        <w:w w:val="100"/>
        <w:sz w:val="16"/>
        <w:szCs w:val="16"/>
        <w:lang w:val="en-US" w:eastAsia="en-US" w:bidi="en-US"/>
      </w:rPr>
    </w:lvl>
    <w:lvl w:ilvl="1" w:tplc="0DEA0604">
      <w:numFmt w:val="bullet"/>
      <w:lvlText w:val="•"/>
      <w:lvlJc w:val="left"/>
      <w:pPr>
        <w:ind w:left="1083" w:hanging="327"/>
      </w:pPr>
      <w:rPr>
        <w:rFonts w:hint="default"/>
        <w:lang w:val="en-US" w:eastAsia="en-US" w:bidi="en-US"/>
      </w:rPr>
    </w:lvl>
    <w:lvl w:ilvl="2" w:tplc="1EB2D37E">
      <w:numFmt w:val="bullet"/>
      <w:lvlText w:val="•"/>
      <w:lvlJc w:val="left"/>
      <w:pPr>
        <w:ind w:left="1346" w:hanging="327"/>
      </w:pPr>
      <w:rPr>
        <w:rFonts w:hint="default"/>
        <w:lang w:val="en-US" w:eastAsia="en-US" w:bidi="en-US"/>
      </w:rPr>
    </w:lvl>
    <w:lvl w:ilvl="3" w:tplc="07B6128C">
      <w:numFmt w:val="bullet"/>
      <w:lvlText w:val="•"/>
      <w:lvlJc w:val="left"/>
      <w:pPr>
        <w:ind w:left="1609" w:hanging="327"/>
      </w:pPr>
      <w:rPr>
        <w:rFonts w:hint="default"/>
        <w:lang w:val="en-US" w:eastAsia="en-US" w:bidi="en-US"/>
      </w:rPr>
    </w:lvl>
    <w:lvl w:ilvl="4" w:tplc="E382AF26">
      <w:numFmt w:val="bullet"/>
      <w:lvlText w:val="•"/>
      <w:lvlJc w:val="left"/>
      <w:pPr>
        <w:ind w:left="1872" w:hanging="327"/>
      </w:pPr>
      <w:rPr>
        <w:rFonts w:hint="default"/>
        <w:lang w:val="en-US" w:eastAsia="en-US" w:bidi="en-US"/>
      </w:rPr>
    </w:lvl>
    <w:lvl w:ilvl="5" w:tplc="CAA21DBE">
      <w:numFmt w:val="bullet"/>
      <w:lvlText w:val="•"/>
      <w:lvlJc w:val="left"/>
      <w:pPr>
        <w:ind w:left="2135" w:hanging="327"/>
      </w:pPr>
      <w:rPr>
        <w:rFonts w:hint="default"/>
        <w:lang w:val="en-US" w:eastAsia="en-US" w:bidi="en-US"/>
      </w:rPr>
    </w:lvl>
    <w:lvl w:ilvl="6" w:tplc="58342E12">
      <w:numFmt w:val="bullet"/>
      <w:lvlText w:val="•"/>
      <w:lvlJc w:val="left"/>
      <w:pPr>
        <w:ind w:left="2399" w:hanging="327"/>
      </w:pPr>
      <w:rPr>
        <w:rFonts w:hint="default"/>
        <w:lang w:val="en-US" w:eastAsia="en-US" w:bidi="en-US"/>
      </w:rPr>
    </w:lvl>
    <w:lvl w:ilvl="7" w:tplc="B07048F2">
      <w:numFmt w:val="bullet"/>
      <w:lvlText w:val="•"/>
      <w:lvlJc w:val="left"/>
      <w:pPr>
        <w:ind w:left="2662" w:hanging="327"/>
      </w:pPr>
      <w:rPr>
        <w:rFonts w:hint="default"/>
        <w:lang w:val="en-US" w:eastAsia="en-US" w:bidi="en-US"/>
      </w:rPr>
    </w:lvl>
    <w:lvl w:ilvl="8" w:tplc="033EC2F2">
      <w:numFmt w:val="bullet"/>
      <w:lvlText w:val="•"/>
      <w:lvlJc w:val="left"/>
      <w:pPr>
        <w:ind w:left="2925" w:hanging="327"/>
      </w:pPr>
      <w:rPr>
        <w:rFonts w:hint="default"/>
        <w:lang w:val="en-US" w:eastAsia="en-US" w:bidi="en-US"/>
      </w:rPr>
    </w:lvl>
  </w:abstractNum>
  <w:abstractNum w:abstractNumId="5" w15:restartNumberingAfterBreak="0">
    <w:nsid w:val="448E2B64"/>
    <w:multiLevelType w:val="hybridMultilevel"/>
    <w:tmpl w:val="B344B5CE"/>
    <w:lvl w:ilvl="0" w:tplc="2D0A48B2">
      <w:start w:val="1"/>
      <w:numFmt w:val="decimal"/>
      <w:lvlText w:val="(%1)"/>
      <w:lvlJc w:val="left"/>
      <w:pPr>
        <w:ind w:left="733" w:hanging="241"/>
        <w:jc w:val="left"/>
      </w:pPr>
      <w:rPr>
        <w:rFonts w:ascii="Arial" w:eastAsia="Arial" w:hAnsi="Arial" w:cs="Arial" w:hint="default"/>
        <w:spacing w:val="-1"/>
        <w:w w:val="100"/>
        <w:sz w:val="16"/>
        <w:szCs w:val="16"/>
        <w:lang w:val="en-US" w:eastAsia="en-US" w:bidi="en-US"/>
      </w:rPr>
    </w:lvl>
    <w:lvl w:ilvl="1" w:tplc="65D647DA">
      <w:numFmt w:val="bullet"/>
      <w:lvlText w:val="•"/>
      <w:lvlJc w:val="left"/>
      <w:pPr>
        <w:ind w:left="833" w:hanging="241"/>
      </w:pPr>
      <w:rPr>
        <w:rFonts w:hint="default"/>
        <w:lang w:val="en-US" w:eastAsia="en-US" w:bidi="en-US"/>
      </w:rPr>
    </w:lvl>
    <w:lvl w:ilvl="2" w:tplc="DEC616DA">
      <w:numFmt w:val="bullet"/>
      <w:lvlText w:val="•"/>
      <w:lvlJc w:val="left"/>
      <w:pPr>
        <w:ind w:left="927" w:hanging="241"/>
      </w:pPr>
      <w:rPr>
        <w:rFonts w:hint="default"/>
        <w:lang w:val="en-US" w:eastAsia="en-US" w:bidi="en-US"/>
      </w:rPr>
    </w:lvl>
    <w:lvl w:ilvl="3" w:tplc="F208BE24">
      <w:numFmt w:val="bullet"/>
      <w:lvlText w:val="•"/>
      <w:lvlJc w:val="left"/>
      <w:pPr>
        <w:ind w:left="1020" w:hanging="241"/>
      </w:pPr>
      <w:rPr>
        <w:rFonts w:hint="default"/>
        <w:lang w:val="en-US" w:eastAsia="en-US" w:bidi="en-US"/>
      </w:rPr>
    </w:lvl>
    <w:lvl w:ilvl="4" w:tplc="024EC53C">
      <w:numFmt w:val="bullet"/>
      <w:lvlText w:val="•"/>
      <w:lvlJc w:val="left"/>
      <w:pPr>
        <w:ind w:left="1114" w:hanging="241"/>
      </w:pPr>
      <w:rPr>
        <w:rFonts w:hint="default"/>
        <w:lang w:val="en-US" w:eastAsia="en-US" w:bidi="en-US"/>
      </w:rPr>
    </w:lvl>
    <w:lvl w:ilvl="5" w:tplc="482E5D68">
      <w:numFmt w:val="bullet"/>
      <w:lvlText w:val="•"/>
      <w:lvlJc w:val="left"/>
      <w:pPr>
        <w:ind w:left="1208" w:hanging="241"/>
      </w:pPr>
      <w:rPr>
        <w:rFonts w:hint="default"/>
        <w:lang w:val="en-US" w:eastAsia="en-US" w:bidi="en-US"/>
      </w:rPr>
    </w:lvl>
    <w:lvl w:ilvl="6" w:tplc="C95C4920">
      <w:numFmt w:val="bullet"/>
      <w:lvlText w:val="•"/>
      <w:lvlJc w:val="left"/>
      <w:pPr>
        <w:ind w:left="1301" w:hanging="241"/>
      </w:pPr>
      <w:rPr>
        <w:rFonts w:hint="default"/>
        <w:lang w:val="en-US" w:eastAsia="en-US" w:bidi="en-US"/>
      </w:rPr>
    </w:lvl>
    <w:lvl w:ilvl="7" w:tplc="CE60E4D2">
      <w:numFmt w:val="bullet"/>
      <w:lvlText w:val="•"/>
      <w:lvlJc w:val="left"/>
      <w:pPr>
        <w:ind w:left="1395" w:hanging="241"/>
      </w:pPr>
      <w:rPr>
        <w:rFonts w:hint="default"/>
        <w:lang w:val="en-US" w:eastAsia="en-US" w:bidi="en-US"/>
      </w:rPr>
    </w:lvl>
    <w:lvl w:ilvl="8" w:tplc="CDDC070E">
      <w:numFmt w:val="bullet"/>
      <w:lvlText w:val="•"/>
      <w:lvlJc w:val="left"/>
      <w:pPr>
        <w:ind w:left="1489" w:hanging="241"/>
      </w:pPr>
      <w:rPr>
        <w:rFonts w:hint="default"/>
        <w:lang w:val="en-US" w:eastAsia="en-US" w:bidi="en-US"/>
      </w:rPr>
    </w:lvl>
  </w:abstractNum>
  <w:abstractNum w:abstractNumId="6" w15:restartNumberingAfterBreak="0">
    <w:nsid w:val="455C190A"/>
    <w:multiLevelType w:val="hybridMultilevel"/>
    <w:tmpl w:val="BB041D96"/>
    <w:lvl w:ilvl="0" w:tplc="78CEEAFC">
      <w:start w:val="12"/>
      <w:numFmt w:val="decimal"/>
      <w:lvlText w:val="%1."/>
      <w:lvlJc w:val="left"/>
      <w:pPr>
        <w:ind w:left="780" w:hanging="301"/>
        <w:jc w:val="left"/>
      </w:pPr>
      <w:rPr>
        <w:rFonts w:ascii="Arial" w:eastAsia="Arial" w:hAnsi="Arial" w:cs="Arial" w:hint="default"/>
        <w:spacing w:val="-1"/>
        <w:w w:val="100"/>
        <w:sz w:val="18"/>
        <w:szCs w:val="18"/>
        <w:lang w:val="en-US" w:eastAsia="en-US" w:bidi="en-US"/>
      </w:rPr>
    </w:lvl>
    <w:lvl w:ilvl="1" w:tplc="43AEC7A2">
      <w:numFmt w:val="bullet"/>
      <w:lvlText w:val="•"/>
      <w:lvlJc w:val="left"/>
      <w:pPr>
        <w:ind w:left="1880" w:hanging="301"/>
      </w:pPr>
      <w:rPr>
        <w:rFonts w:hint="default"/>
        <w:lang w:val="en-US" w:eastAsia="en-US" w:bidi="en-US"/>
      </w:rPr>
    </w:lvl>
    <w:lvl w:ilvl="2" w:tplc="3EFE1922">
      <w:numFmt w:val="bullet"/>
      <w:lvlText w:val="•"/>
      <w:lvlJc w:val="left"/>
      <w:pPr>
        <w:ind w:left="2980" w:hanging="301"/>
      </w:pPr>
      <w:rPr>
        <w:rFonts w:hint="default"/>
        <w:lang w:val="en-US" w:eastAsia="en-US" w:bidi="en-US"/>
      </w:rPr>
    </w:lvl>
    <w:lvl w:ilvl="3" w:tplc="8B628FB4">
      <w:numFmt w:val="bullet"/>
      <w:lvlText w:val="•"/>
      <w:lvlJc w:val="left"/>
      <w:pPr>
        <w:ind w:left="4080" w:hanging="301"/>
      </w:pPr>
      <w:rPr>
        <w:rFonts w:hint="default"/>
        <w:lang w:val="en-US" w:eastAsia="en-US" w:bidi="en-US"/>
      </w:rPr>
    </w:lvl>
    <w:lvl w:ilvl="4" w:tplc="9260DA08">
      <w:numFmt w:val="bullet"/>
      <w:lvlText w:val="•"/>
      <w:lvlJc w:val="left"/>
      <w:pPr>
        <w:ind w:left="5180" w:hanging="301"/>
      </w:pPr>
      <w:rPr>
        <w:rFonts w:hint="default"/>
        <w:lang w:val="en-US" w:eastAsia="en-US" w:bidi="en-US"/>
      </w:rPr>
    </w:lvl>
    <w:lvl w:ilvl="5" w:tplc="0FA694E8">
      <w:numFmt w:val="bullet"/>
      <w:lvlText w:val="•"/>
      <w:lvlJc w:val="left"/>
      <w:pPr>
        <w:ind w:left="6280" w:hanging="301"/>
      </w:pPr>
      <w:rPr>
        <w:rFonts w:hint="default"/>
        <w:lang w:val="en-US" w:eastAsia="en-US" w:bidi="en-US"/>
      </w:rPr>
    </w:lvl>
    <w:lvl w:ilvl="6" w:tplc="143A7928">
      <w:numFmt w:val="bullet"/>
      <w:lvlText w:val="•"/>
      <w:lvlJc w:val="left"/>
      <w:pPr>
        <w:ind w:left="7380" w:hanging="301"/>
      </w:pPr>
      <w:rPr>
        <w:rFonts w:hint="default"/>
        <w:lang w:val="en-US" w:eastAsia="en-US" w:bidi="en-US"/>
      </w:rPr>
    </w:lvl>
    <w:lvl w:ilvl="7" w:tplc="894A77B0">
      <w:numFmt w:val="bullet"/>
      <w:lvlText w:val="•"/>
      <w:lvlJc w:val="left"/>
      <w:pPr>
        <w:ind w:left="8480" w:hanging="301"/>
      </w:pPr>
      <w:rPr>
        <w:rFonts w:hint="default"/>
        <w:lang w:val="en-US" w:eastAsia="en-US" w:bidi="en-US"/>
      </w:rPr>
    </w:lvl>
    <w:lvl w:ilvl="8" w:tplc="0018D272">
      <w:numFmt w:val="bullet"/>
      <w:lvlText w:val="•"/>
      <w:lvlJc w:val="left"/>
      <w:pPr>
        <w:ind w:left="9580" w:hanging="301"/>
      </w:pPr>
      <w:rPr>
        <w:rFonts w:hint="default"/>
        <w:lang w:val="en-US" w:eastAsia="en-US" w:bidi="en-US"/>
      </w:rPr>
    </w:lvl>
  </w:abstractNum>
  <w:abstractNum w:abstractNumId="7" w15:restartNumberingAfterBreak="0">
    <w:nsid w:val="49E51722"/>
    <w:multiLevelType w:val="hybridMultilevel"/>
    <w:tmpl w:val="4A76FB38"/>
    <w:lvl w:ilvl="0" w:tplc="43DEF09A">
      <w:start w:val="12"/>
      <w:numFmt w:val="decimal"/>
      <w:lvlText w:val="(%1)"/>
      <w:lvlJc w:val="left"/>
      <w:pPr>
        <w:ind w:left="453" w:hanging="329"/>
        <w:jc w:val="left"/>
      </w:pPr>
      <w:rPr>
        <w:rFonts w:ascii="Arial" w:eastAsia="Arial" w:hAnsi="Arial" w:cs="Arial" w:hint="default"/>
        <w:spacing w:val="-1"/>
        <w:w w:val="100"/>
        <w:sz w:val="16"/>
        <w:szCs w:val="16"/>
        <w:lang w:val="en-US" w:eastAsia="en-US" w:bidi="en-US"/>
      </w:rPr>
    </w:lvl>
    <w:lvl w:ilvl="1" w:tplc="D5EE9534">
      <w:numFmt w:val="bullet"/>
      <w:lvlText w:val="•"/>
      <w:lvlJc w:val="left"/>
      <w:pPr>
        <w:ind w:left="697" w:hanging="329"/>
      </w:pPr>
      <w:rPr>
        <w:rFonts w:hint="default"/>
        <w:lang w:val="en-US" w:eastAsia="en-US" w:bidi="en-US"/>
      </w:rPr>
    </w:lvl>
    <w:lvl w:ilvl="2" w:tplc="8F620A4C">
      <w:numFmt w:val="bullet"/>
      <w:lvlText w:val="•"/>
      <w:lvlJc w:val="left"/>
      <w:pPr>
        <w:ind w:left="934" w:hanging="329"/>
      </w:pPr>
      <w:rPr>
        <w:rFonts w:hint="default"/>
        <w:lang w:val="en-US" w:eastAsia="en-US" w:bidi="en-US"/>
      </w:rPr>
    </w:lvl>
    <w:lvl w:ilvl="3" w:tplc="6A909E28">
      <w:numFmt w:val="bullet"/>
      <w:lvlText w:val="•"/>
      <w:lvlJc w:val="left"/>
      <w:pPr>
        <w:ind w:left="1171" w:hanging="329"/>
      </w:pPr>
      <w:rPr>
        <w:rFonts w:hint="default"/>
        <w:lang w:val="en-US" w:eastAsia="en-US" w:bidi="en-US"/>
      </w:rPr>
    </w:lvl>
    <w:lvl w:ilvl="4" w:tplc="F8FEC046">
      <w:numFmt w:val="bullet"/>
      <w:lvlText w:val="•"/>
      <w:lvlJc w:val="left"/>
      <w:pPr>
        <w:ind w:left="1408" w:hanging="329"/>
      </w:pPr>
      <w:rPr>
        <w:rFonts w:hint="default"/>
        <w:lang w:val="en-US" w:eastAsia="en-US" w:bidi="en-US"/>
      </w:rPr>
    </w:lvl>
    <w:lvl w:ilvl="5" w:tplc="B3E61BB2">
      <w:numFmt w:val="bullet"/>
      <w:lvlText w:val="•"/>
      <w:lvlJc w:val="left"/>
      <w:pPr>
        <w:ind w:left="1646" w:hanging="329"/>
      </w:pPr>
      <w:rPr>
        <w:rFonts w:hint="default"/>
        <w:lang w:val="en-US" w:eastAsia="en-US" w:bidi="en-US"/>
      </w:rPr>
    </w:lvl>
    <w:lvl w:ilvl="6" w:tplc="CA4664E0">
      <w:numFmt w:val="bullet"/>
      <w:lvlText w:val="•"/>
      <w:lvlJc w:val="left"/>
      <w:pPr>
        <w:ind w:left="1883" w:hanging="329"/>
      </w:pPr>
      <w:rPr>
        <w:rFonts w:hint="default"/>
        <w:lang w:val="en-US" w:eastAsia="en-US" w:bidi="en-US"/>
      </w:rPr>
    </w:lvl>
    <w:lvl w:ilvl="7" w:tplc="4BDA7BAC">
      <w:numFmt w:val="bullet"/>
      <w:lvlText w:val="•"/>
      <w:lvlJc w:val="left"/>
      <w:pPr>
        <w:ind w:left="2120" w:hanging="329"/>
      </w:pPr>
      <w:rPr>
        <w:rFonts w:hint="default"/>
        <w:lang w:val="en-US" w:eastAsia="en-US" w:bidi="en-US"/>
      </w:rPr>
    </w:lvl>
    <w:lvl w:ilvl="8" w:tplc="0734D3C4">
      <w:numFmt w:val="bullet"/>
      <w:lvlText w:val="•"/>
      <w:lvlJc w:val="left"/>
      <w:pPr>
        <w:ind w:left="2357" w:hanging="329"/>
      </w:pPr>
      <w:rPr>
        <w:rFonts w:hint="default"/>
        <w:lang w:val="en-US" w:eastAsia="en-US" w:bidi="en-US"/>
      </w:rPr>
    </w:lvl>
  </w:abstractNum>
  <w:abstractNum w:abstractNumId="8" w15:restartNumberingAfterBreak="0">
    <w:nsid w:val="554F6FFF"/>
    <w:multiLevelType w:val="hybridMultilevel"/>
    <w:tmpl w:val="75A26878"/>
    <w:lvl w:ilvl="0" w:tplc="34FE4D14">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984415"/>
    <w:multiLevelType w:val="hybridMultilevel"/>
    <w:tmpl w:val="4DCE4480"/>
    <w:lvl w:ilvl="0" w:tplc="665C5198">
      <w:start w:val="32"/>
      <w:numFmt w:val="decimal"/>
      <w:lvlText w:val="(%1)"/>
      <w:lvlJc w:val="left"/>
      <w:pPr>
        <w:ind w:left="448" w:hanging="329"/>
        <w:jc w:val="left"/>
      </w:pPr>
      <w:rPr>
        <w:rFonts w:ascii="Arial" w:eastAsia="Arial" w:hAnsi="Arial" w:cs="Arial" w:hint="default"/>
        <w:w w:val="100"/>
        <w:sz w:val="16"/>
        <w:szCs w:val="16"/>
        <w:lang w:val="en-US" w:eastAsia="en-US" w:bidi="en-US"/>
      </w:rPr>
    </w:lvl>
    <w:lvl w:ilvl="1" w:tplc="A3DEF2A6">
      <w:start w:val="1"/>
      <w:numFmt w:val="decimal"/>
      <w:lvlText w:val="%2."/>
      <w:lvlJc w:val="left"/>
      <w:pPr>
        <w:ind w:left="480" w:hanging="201"/>
        <w:jc w:val="left"/>
      </w:pPr>
      <w:rPr>
        <w:rFonts w:ascii="Arial" w:eastAsia="Arial" w:hAnsi="Arial" w:cs="Arial" w:hint="default"/>
        <w:spacing w:val="-4"/>
        <w:w w:val="100"/>
        <w:sz w:val="18"/>
        <w:szCs w:val="18"/>
        <w:lang w:val="en-US" w:eastAsia="en-US" w:bidi="en-US"/>
      </w:rPr>
    </w:lvl>
    <w:lvl w:ilvl="2" w:tplc="84760CAE">
      <w:numFmt w:val="bullet"/>
      <w:lvlText w:val="•"/>
      <w:lvlJc w:val="left"/>
      <w:pPr>
        <w:ind w:left="768" w:hanging="201"/>
      </w:pPr>
      <w:rPr>
        <w:rFonts w:hint="default"/>
        <w:lang w:val="en-US" w:eastAsia="en-US" w:bidi="en-US"/>
      </w:rPr>
    </w:lvl>
    <w:lvl w:ilvl="3" w:tplc="EE4431DC">
      <w:numFmt w:val="bullet"/>
      <w:lvlText w:val="•"/>
      <w:lvlJc w:val="left"/>
      <w:pPr>
        <w:ind w:left="1057" w:hanging="201"/>
      </w:pPr>
      <w:rPr>
        <w:rFonts w:hint="default"/>
        <w:lang w:val="en-US" w:eastAsia="en-US" w:bidi="en-US"/>
      </w:rPr>
    </w:lvl>
    <w:lvl w:ilvl="4" w:tplc="1FDCC734">
      <w:numFmt w:val="bullet"/>
      <w:lvlText w:val="•"/>
      <w:lvlJc w:val="left"/>
      <w:pPr>
        <w:ind w:left="1346" w:hanging="201"/>
      </w:pPr>
      <w:rPr>
        <w:rFonts w:hint="default"/>
        <w:lang w:val="en-US" w:eastAsia="en-US" w:bidi="en-US"/>
      </w:rPr>
    </w:lvl>
    <w:lvl w:ilvl="5" w:tplc="B4082888">
      <w:numFmt w:val="bullet"/>
      <w:lvlText w:val="•"/>
      <w:lvlJc w:val="left"/>
      <w:pPr>
        <w:ind w:left="1634" w:hanging="201"/>
      </w:pPr>
      <w:rPr>
        <w:rFonts w:hint="default"/>
        <w:lang w:val="en-US" w:eastAsia="en-US" w:bidi="en-US"/>
      </w:rPr>
    </w:lvl>
    <w:lvl w:ilvl="6" w:tplc="6A409DB2">
      <w:numFmt w:val="bullet"/>
      <w:lvlText w:val="•"/>
      <w:lvlJc w:val="left"/>
      <w:pPr>
        <w:ind w:left="1923" w:hanging="201"/>
      </w:pPr>
      <w:rPr>
        <w:rFonts w:hint="default"/>
        <w:lang w:val="en-US" w:eastAsia="en-US" w:bidi="en-US"/>
      </w:rPr>
    </w:lvl>
    <w:lvl w:ilvl="7" w:tplc="5F163416">
      <w:numFmt w:val="bullet"/>
      <w:lvlText w:val="•"/>
      <w:lvlJc w:val="left"/>
      <w:pPr>
        <w:ind w:left="2212" w:hanging="201"/>
      </w:pPr>
      <w:rPr>
        <w:rFonts w:hint="default"/>
        <w:lang w:val="en-US" w:eastAsia="en-US" w:bidi="en-US"/>
      </w:rPr>
    </w:lvl>
    <w:lvl w:ilvl="8" w:tplc="BD74AD78">
      <w:numFmt w:val="bullet"/>
      <w:lvlText w:val="•"/>
      <w:lvlJc w:val="left"/>
      <w:pPr>
        <w:ind w:left="2501" w:hanging="201"/>
      </w:pPr>
      <w:rPr>
        <w:rFonts w:hint="default"/>
        <w:lang w:val="en-US" w:eastAsia="en-US" w:bidi="en-US"/>
      </w:rPr>
    </w:lvl>
  </w:abstractNum>
  <w:num w:numId="1">
    <w:abstractNumId w:val="6"/>
  </w:num>
  <w:num w:numId="2">
    <w:abstractNumId w:val="9"/>
  </w:num>
  <w:num w:numId="3">
    <w:abstractNumId w:val="1"/>
  </w:num>
  <w:num w:numId="4">
    <w:abstractNumId w:val="2"/>
  </w:num>
  <w:num w:numId="5">
    <w:abstractNumId w:val="4"/>
  </w:num>
  <w:num w:numId="6">
    <w:abstractNumId w:val="0"/>
  </w:num>
  <w:num w:numId="7">
    <w:abstractNumId w:val="7"/>
  </w:num>
  <w:num w:numId="8">
    <w:abstractNumId w:val="5"/>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2"/>
  </w:compat>
  <w:rsids>
    <w:rsidRoot w:val="00410BF6"/>
    <w:rsid w:val="00030F5A"/>
    <w:rsid w:val="00175716"/>
    <w:rsid w:val="001861C7"/>
    <w:rsid w:val="00263999"/>
    <w:rsid w:val="002B7347"/>
    <w:rsid w:val="003513A6"/>
    <w:rsid w:val="0038345F"/>
    <w:rsid w:val="00410BF6"/>
    <w:rsid w:val="00414007"/>
    <w:rsid w:val="0055689A"/>
    <w:rsid w:val="00576BA2"/>
    <w:rsid w:val="005E554B"/>
    <w:rsid w:val="005F3B00"/>
    <w:rsid w:val="00811398"/>
    <w:rsid w:val="008714F0"/>
    <w:rsid w:val="00936F60"/>
    <w:rsid w:val="00943855"/>
    <w:rsid w:val="00951270"/>
    <w:rsid w:val="00B17182"/>
    <w:rsid w:val="00D632AB"/>
    <w:rsid w:val="00DA4DA5"/>
    <w:rsid w:val="00F86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04"/>
    <o:shapelayout v:ext="edit">
      <o:idmap v:ext="edit" data="1"/>
    </o:shapelayout>
  </w:shapeDefaults>
  <w:decimalSymbol w:val="."/>
  <w:listSeparator w:val=","/>
  <w14:docId w14:val="55FF4571"/>
  <w15:docId w15:val="{1C697109-832A-4700-AE70-18D1B8904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ind w:left="120" w:right="3433"/>
      <w:jc w:val="center"/>
      <w:outlineLvl w:val="0"/>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
    </w:pPr>
    <w:rPr>
      <w:sz w:val="18"/>
      <w:szCs w:val="18"/>
    </w:rPr>
  </w:style>
  <w:style w:type="paragraph" w:styleId="ListParagraph">
    <w:name w:val="List Paragraph"/>
    <w:basedOn w:val="Normal"/>
    <w:uiPriority w:val="1"/>
    <w:qFormat/>
    <w:pPr>
      <w:spacing w:before="99"/>
      <w:ind w:left="780"/>
    </w:pPr>
  </w:style>
  <w:style w:type="paragraph" w:customStyle="1" w:styleId="TableParagraph">
    <w:name w:val="Table Paragraph"/>
    <w:basedOn w:val="Normal"/>
    <w:uiPriority w:val="1"/>
    <w:qFormat/>
    <w:rPr>
      <w:rFonts w:ascii="Times New Roman" w:eastAsia="Times New Roman" w:hAnsi="Times New Roman" w:cs="Times New Roman"/>
    </w:rPr>
  </w:style>
  <w:style w:type="paragraph" w:styleId="Header">
    <w:name w:val="header"/>
    <w:basedOn w:val="Normal"/>
    <w:link w:val="HeaderChar"/>
    <w:uiPriority w:val="99"/>
    <w:unhideWhenUsed/>
    <w:rsid w:val="002B7347"/>
    <w:pPr>
      <w:tabs>
        <w:tab w:val="center" w:pos="4680"/>
        <w:tab w:val="right" w:pos="9360"/>
      </w:tabs>
    </w:pPr>
  </w:style>
  <w:style w:type="character" w:customStyle="1" w:styleId="HeaderChar">
    <w:name w:val="Header Char"/>
    <w:basedOn w:val="DefaultParagraphFont"/>
    <w:link w:val="Header"/>
    <w:uiPriority w:val="99"/>
    <w:rsid w:val="002B7347"/>
    <w:rPr>
      <w:rFonts w:ascii="Arial" w:eastAsia="Arial" w:hAnsi="Arial" w:cs="Arial"/>
      <w:lang w:bidi="en-US"/>
    </w:rPr>
  </w:style>
  <w:style w:type="paragraph" w:styleId="Footer">
    <w:name w:val="footer"/>
    <w:basedOn w:val="Normal"/>
    <w:link w:val="FooterChar"/>
    <w:uiPriority w:val="99"/>
    <w:unhideWhenUsed/>
    <w:rsid w:val="002B7347"/>
    <w:pPr>
      <w:tabs>
        <w:tab w:val="center" w:pos="4680"/>
        <w:tab w:val="right" w:pos="9360"/>
      </w:tabs>
    </w:pPr>
  </w:style>
  <w:style w:type="character" w:customStyle="1" w:styleId="FooterChar">
    <w:name w:val="Footer Char"/>
    <w:basedOn w:val="DefaultParagraphFont"/>
    <w:link w:val="Footer"/>
    <w:uiPriority w:val="99"/>
    <w:rsid w:val="002B7347"/>
    <w:rPr>
      <w:rFonts w:ascii="Arial" w:eastAsia="Arial" w:hAnsi="Arial" w:cs="Arial"/>
      <w:lang w:bidi="en-US"/>
    </w:rPr>
  </w:style>
  <w:style w:type="paragraph" w:styleId="BalloonText">
    <w:name w:val="Balloon Text"/>
    <w:basedOn w:val="Normal"/>
    <w:link w:val="BalloonTextChar"/>
    <w:uiPriority w:val="99"/>
    <w:semiHidden/>
    <w:unhideWhenUsed/>
    <w:rsid w:val="002B73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7347"/>
    <w:rPr>
      <w:rFonts w:ascii="Segoe UI" w:eastAsia="Arial" w:hAnsi="Segoe UI" w:cs="Segoe UI"/>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1297</Words>
  <Characters>7396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wh514</vt:lpstr>
    </vt:vector>
  </TitlesOfParts>
  <Company>Department of Labor</Company>
  <LinksUpToDate>false</LinksUpToDate>
  <CharactersWithSpaces>8676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wh514</dc:title>
  <dc:creator>Lee, Jennifer B - WHD</dc:creator>
  <cp:lastModifiedBy>Lee, Jennifer B - WHD</cp:lastModifiedBy>
  <cp:revision>7</cp:revision>
  <dcterms:created xsi:type="dcterms:W3CDTF">2020-01-14T18:50:00Z</dcterms:created>
  <dcterms:modified xsi:type="dcterms:W3CDTF">2020-01-21T18:52:00Z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2015-11-30T00:00:00Z</vt:filetime>
  </property>
  <property fmtid="{D5CDD505-2E9C-101B-9397-08002B2CF9AE}" pid="3" name="Creator">
    <vt:lpwstr>Adobe InDesign CC 2015 (Windows)</vt:lpwstr>
  </property>
  <property fmtid="{D5CDD505-2E9C-101B-9397-08002B2CF9AE}" pid="4" name="LastSaved">
    <vt:filetime>2020-01-09T00:00:00Z</vt:filetime>
  </property>
</Properties>
</file>