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5433AC">
        <w:rPr>
          <w:b/>
          <w:bCs/>
        </w:rPr>
        <w:t>OMB No. 1505-0263</w:t>
      </w:r>
    </w:p>
    <w:p w:rsidR="004B7C2D" w:rsidP="004B7C2D" w:rsidRDefault="005433AC" w14:paraId="6A5A08C4" w14:textId="4EF33080">
      <w:pPr>
        <w:jc w:val="center"/>
        <w:rPr>
          <w:b/>
          <w:bCs/>
        </w:rPr>
      </w:pPr>
      <w:r>
        <w:rPr>
          <w:b/>
          <w:bCs/>
        </w:rPr>
        <w:t>April 2</w:t>
      </w:r>
      <w:r w:rsidR="00CE7B03">
        <w:rPr>
          <w:b/>
          <w:bCs/>
        </w:rPr>
        <w:t>8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105867" w:rsidP="00534257" w:rsidRDefault="004B7C2D" w14:paraId="386A49CC" w14:textId="77777777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 xml:space="preserve">n order to add a new instrument: </w:t>
      </w:r>
      <w:r w:rsidR="00C10C4B">
        <w:t>Re</w:t>
      </w:r>
      <w:r w:rsidR="0009617F">
        <w:t>-</w:t>
      </w:r>
      <w:r w:rsidR="00C10C4B">
        <w:t>certification for Passenger Air Carriers who applied to PSP</w:t>
      </w:r>
      <w:r w:rsidR="005433AC">
        <w:t>1.</w:t>
      </w:r>
      <w:r w:rsidR="00534257">
        <w:t xml:space="preserve"> </w:t>
      </w:r>
      <w:r>
        <w:t>This</w:t>
      </w:r>
      <w:r w:rsidR="002169F8">
        <w:t xml:space="preserve"> portal module</w:t>
      </w:r>
      <w:r w:rsidR="00534257">
        <w:t xml:space="preserve"> allow</w:t>
      </w:r>
      <w:r w:rsidR="002169F8">
        <w:t>s</w:t>
      </w:r>
      <w:r w:rsidR="005433AC">
        <w:t xml:space="preserve"> PSP1</w:t>
      </w:r>
      <w:r w:rsidR="00534257">
        <w:t xml:space="preserve"> </w:t>
      </w:r>
      <w:r w:rsidR="00C10C4B">
        <w:t>air carriers</w:t>
      </w:r>
      <w:r w:rsidR="005433AC">
        <w:t xml:space="preserve"> and cargo carriers</w:t>
      </w:r>
      <w:r w:rsidR="002169F8">
        <w:t xml:space="preserve"> </w:t>
      </w:r>
      <w:r w:rsidR="00C10C4B">
        <w:t>to make corrections to their PSP1 sworn financial statements</w:t>
      </w:r>
      <w:r w:rsidR="002169F8">
        <w:t>, if they included ineligible amounts. The module requires applicants to enter their PSP</w:t>
      </w:r>
      <w:r w:rsidR="005433AC">
        <w:t>1</w:t>
      </w:r>
      <w:r w:rsidR="002169F8">
        <w:t xml:space="preserve"> application number and then allows applicants to make adjustments to their financial information and recertif</w:t>
      </w:r>
      <w:r w:rsidR="0009617F">
        <w:t>y</w:t>
      </w:r>
      <w:r w:rsidR="002169F8">
        <w:t xml:space="preserve"> their sworn financial statements. </w:t>
      </w:r>
      <w:r w:rsidR="00C37FA4">
        <w:t xml:space="preserve"> </w:t>
      </w:r>
    </w:p>
    <w:p w:rsidR="00C10C4B" w:rsidP="00105867" w:rsidRDefault="00C37FA4" w14:paraId="30D0CDAC" w14:textId="2EA62F1D">
      <w:pPr>
        <w:ind w:firstLine="720"/>
      </w:pPr>
      <w:r w:rsidRPr="00FF6270">
        <w:t>The difference between this fund recertification</w:t>
      </w:r>
      <w:r w:rsidRPr="00FF6270" w:rsidR="004D22D7">
        <w:t xml:space="preserve"> portal</w:t>
      </w:r>
      <w:r w:rsidRPr="00FF6270">
        <w:t xml:space="preserve"> and the previously approved</w:t>
      </w:r>
      <w:r w:rsidRPr="00FF6270" w:rsidR="004D22D7">
        <w:t xml:space="preserve"> PSP2 and PSP1 top-off</w:t>
      </w:r>
      <w:r w:rsidRPr="00FF6270">
        <w:t xml:space="preserve"> </w:t>
      </w:r>
      <w:r w:rsidRPr="00FF6270" w:rsidR="00745E62">
        <w:t>recertification portals</w:t>
      </w:r>
      <w:r w:rsidRPr="00FF6270" w:rsidR="00917710">
        <w:t xml:space="preserve"> </w:t>
      </w:r>
      <w:r w:rsidRPr="00FF6270">
        <w:t>is the impacted population.  The first</w:t>
      </w:r>
      <w:r w:rsidRPr="00FF6270" w:rsidR="00745E62">
        <w:t xml:space="preserve"> two</w:t>
      </w:r>
      <w:r w:rsidRPr="00FF6270">
        <w:t xml:space="preserve"> fund recertification</w:t>
      </w:r>
      <w:r w:rsidRPr="00FF6270" w:rsidR="00745E62">
        <w:t xml:space="preserve"> portals</w:t>
      </w:r>
      <w:r w:rsidRPr="00FF6270">
        <w:t xml:space="preserve"> </w:t>
      </w:r>
      <w:r w:rsidRPr="00FF6270" w:rsidR="00745E62">
        <w:t>allowed PSP 1 recipients</w:t>
      </w:r>
      <w:r w:rsidRPr="00FF6270" w:rsidR="00C6499B">
        <w:t xml:space="preserve"> to recertify their PSP 1 award, if</w:t>
      </w:r>
      <w:r w:rsidRPr="00FF6270" w:rsidR="00745E62">
        <w:t xml:space="preserve"> </w:t>
      </w:r>
      <w:r w:rsidRPr="00FF6270" w:rsidR="00C6499B">
        <w:t>they</w:t>
      </w:r>
      <w:r w:rsidRPr="00FF6270" w:rsidR="00745E62">
        <w:t xml:space="preserve"> were entitled additional funding, either </w:t>
      </w:r>
      <w:r w:rsidRPr="00FF6270" w:rsidR="00C6499B">
        <w:t xml:space="preserve">through </w:t>
      </w:r>
      <w:r w:rsidRPr="00FF6270" w:rsidR="00745E62">
        <w:t>the PSP 1 top</w:t>
      </w:r>
      <w:r w:rsidRPr="00FF6270" w:rsidR="00C6499B">
        <w:t>-</w:t>
      </w:r>
      <w:r w:rsidRPr="00FF6270" w:rsidR="00745E62">
        <w:t>off</w:t>
      </w:r>
      <w:r w:rsidRPr="00FF6270" w:rsidR="00C6499B">
        <w:t xml:space="preserve"> payments </w:t>
      </w:r>
      <w:r w:rsidRPr="00FF6270" w:rsidR="00745E62">
        <w:t xml:space="preserve">(contractors only) or </w:t>
      </w:r>
      <w:r w:rsidRPr="00FF6270" w:rsidR="00C6499B">
        <w:t xml:space="preserve">through </w:t>
      </w:r>
      <w:r w:rsidRPr="00FF6270" w:rsidR="00745E62">
        <w:t>PSP2</w:t>
      </w:r>
      <w:r w:rsidRPr="00FF6270" w:rsidR="00C6499B">
        <w:t xml:space="preserve">.  </w:t>
      </w:r>
      <w:r w:rsidRPr="00FF6270">
        <w:t xml:space="preserve"> </w:t>
      </w:r>
      <w:r w:rsidRPr="00FF6270" w:rsidR="00745E62">
        <w:t xml:space="preserve">  </w:t>
      </w:r>
      <w:r w:rsidRPr="00FF6270" w:rsidR="00C6499B">
        <w:t xml:space="preserve">Some PSP1 recipients were not eligible for </w:t>
      </w:r>
      <w:r w:rsidRPr="00FF6270" w:rsidR="004D22D7">
        <w:t>this additional funding or may not have applied for it.  This</w:t>
      </w:r>
      <w:r w:rsidRPr="00FF6270" w:rsidR="00745E62">
        <w:t xml:space="preserve"> portal will allow</w:t>
      </w:r>
      <w:r w:rsidRPr="00FF6270" w:rsidR="00D24C3F">
        <w:t xml:space="preserve"> </w:t>
      </w:r>
      <w:r w:rsidRPr="00FF6270" w:rsidR="004D22D7">
        <w:t xml:space="preserve">the remaining </w:t>
      </w:r>
      <w:r w:rsidRPr="00FF6270" w:rsidR="00D24C3F">
        <w:t>PSP1</w:t>
      </w:r>
      <w:r w:rsidRPr="00FF6270" w:rsidR="00745E62">
        <w:t xml:space="preserve"> recipients</w:t>
      </w:r>
      <w:r w:rsidRPr="00FF6270" w:rsidR="00D24C3F">
        <w:t xml:space="preserve"> to recertify </w:t>
      </w:r>
      <w:r w:rsidRPr="00FF6270" w:rsidR="00745E62">
        <w:t xml:space="preserve">their </w:t>
      </w:r>
      <w:r w:rsidRPr="00FF6270" w:rsidR="004D22D7">
        <w:t>original PSP1</w:t>
      </w:r>
      <w:r w:rsidRPr="00FF6270" w:rsidR="00745E62">
        <w:t xml:space="preserve"> </w:t>
      </w:r>
      <w:r w:rsidRPr="00FF6270" w:rsidR="00D24C3F">
        <w:t>award amounts</w:t>
      </w:r>
      <w:r w:rsidRPr="00FF6270" w:rsidR="004D22D7">
        <w:t>: thus ensuring that the entire PSP1 population has been given an opportunity to recertify</w:t>
      </w:r>
      <w:r w:rsidRPr="00FF6270" w:rsidR="00D24C3F">
        <w:t>.</w:t>
      </w:r>
      <w:r w:rsidR="00D24C3F">
        <w:t xml:space="preserve">  </w:t>
      </w:r>
      <w:r w:rsidR="00681D43">
        <w:t xml:space="preserve">The </w:t>
      </w:r>
      <w:r w:rsidR="00510E78">
        <w:t>sworn financial statements</w:t>
      </w:r>
      <w:r w:rsidR="00681D43">
        <w:t xml:space="preserve"> </w:t>
      </w:r>
      <w:r w:rsidR="005433AC">
        <w:t>w</w:t>
      </w:r>
      <w:r w:rsidR="00510E78">
        <w:t>ere</w:t>
      </w:r>
      <w:r w:rsidR="00681D43">
        <w:t xml:space="preserve"> described and </w:t>
      </w:r>
      <w:r w:rsidR="005433AC">
        <w:t xml:space="preserve">the </w:t>
      </w:r>
      <w:r w:rsidR="00681D43">
        <w:t xml:space="preserve">burden </w:t>
      </w:r>
      <w:r w:rsidR="005433AC">
        <w:t xml:space="preserve">was </w:t>
      </w:r>
      <w:r w:rsidR="00681D43">
        <w:t>estimated in the previously approved 1505-0263 supporting statement</w:t>
      </w:r>
      <w:r w:rsidR="0009617F">
        <w:t>, so no change in burden is being requested</w:t>
      </w:r>
      <w:r w:rsidR="00681D43">
        <w:t xml:space="preserve">. </w:t>
      </w:r>
    </w:p>
    <w:p w:rsidR="00C10C4B" w:rsidP="00534257" w:rsidRDefault="00C10C4B" w14:paraId="1D7F8CA0" w14:textId="4F6CB835"/>
    <w:p w:rsidR="00C10C4B" w:rsidP="00534257" w:rsidRDefault="00C10C4B" w14:paraId="34883DDF" w14:textId="4D96A1CA"/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09617F"/>
    <w:rsid w:val="00105867"/>
    <w:rsid w:val="002169F8"/>
    <w:rsid w:val="00264C73"/>
    <w:rsid w:val="00276FBD"/>
    <w:rsid w:val="003302CE"/>
    <w:rsid w:val="003D76BE"/>
    <w:rsid w:val="004B7C2D"/>
    <w:rsid w:val="004D22D7"/>
    <w:rsid w:val="00510E78"/>
    <w:rsid w:val="00534257"/>
    <w:rsid w:val="005433AC"/>
    <w:rsid w:val="00602902"/>
    <w:rsid w:val="00642063"/>
    <w:rsid w:val="00664EBA"/>
    <w:rsid w:val="00681D43"/>
    <w:rsid w:val="006F132D"/>
    <w:rsid w:val="00745E62"/>
    <w:rsid w:val="007D5732"/>
    <w:rsid w:val="008968EE"/>
    <w:rsid w:val="00917710"/>
    <w:rsid w:val="00937A23"/>
    <w:rsid w:val="00984FA6"/>
    <w:rsid w:val="00B16405"/>
    <w:rsid w:val="00C10C4B"/>
    <w:rsid w:val="00C37FA4"/>
    <w:rsid w:val="00C6499B"/>
    <w:rsid w:val="00CE7B03"/>
    <w:rsid w:val="00D24C3F"/>
    <w:rsid w:val="00D861D2"/>
    <w:rsid w:val="00E44663"/>
    <w:rsid w:val="00E52D8D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90E-8982-42F9-9820-28754C6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Stasko, Molly</cp:lastModifiedBy>
  <cp:revision>6</cp:revision>
  <dcterms:created xsi:type="dcterms:W3CDTF">2021-04-26T14:25:00Z</dcterms:created>
  <dcterms:modified xsi:type="dcterms:W3CDTF">2021-04-28T14:09:00Z</dcterms:modified>
</cp:coreProperties>
</file>