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736C" w:rsidR="00AF1157" w:rsidP="00D73D2D" w:rsidRDefault="00AF1157" w14:paraId="403DC8E3" w14:textId="701F250B">
      <w:pPr>
        <w:suppressAutoHyphens/>
        <w:jc w:val="center"/>
        <w:rPr>
          <w:rFonts w:ascii="Arial" w:hAnsi="Arial" w:cs="Arial"/>
          <w:b/>
          <w:sz w:val="22"/>
          <w:szCs w:val="22"/>
        </w:rPr>
      </w:pPr>
      <w:r w:rsidRPr="0000736C">
        <w:rPr>
          <w:rFonts w:ascii="Arial" w:hAnsi="Arial" w:cs="Arial"/>
          <w:b/>
          <w:sz w:val="22"/>
          <w:szCs w:val="22"/>
        </w:rPr>
        <w:t>DEPARTMENT OF THE TREASURY</w:t>
      </w:r>
      <w:r w:rsidRPr="0000736C" w:rsidR="00D73D2D">
        <w:rPr>
          <w:rFonts w:ascii="Arial" w:hAnsi="Arial" w:cs="Arial"/>
          <w:b/>
          <w:sz w:val="22"/>
          <w:szCs w:val="22"/>
        </w:rPr>
        <w:t xml:space="preserve"> </w:t>
      </w:r>
    </w:p>
    <w:p w:rsidRPr="0000736C" w:rsidR="00AF1157" w:rsidP="00D73D2D" w:rsidRDefault="00AF1157" w14:paraId="1D507DC4" w14:textId="77777777">
      <w:pPr>
        <w:suppressAutoHyphens/>
        <w:jc w:val="center"/>
        <w:rPr>
          <w:rFonts w:ascii="Arial" w:hAnsi="Arial" w:cs="Arial"/>
          <w:b/>
          <w:sz w:val="22"/>
          <w:szCs w:val="22"/>
        </w:rPr>
      </w:pPr>
    </w:p>
    <w:p w:rsidRPr="0000736C" w:rsidR="00AF1157" w:rsidP="00D73D2D" w:rsidRDefault="00AF1157" w14:paraId="33F57EC1" w14:textId="77777777">
      <w:pPr>
        <w:suppressAutoHyphens/>
        <w:jc w:val="center"/>
        <w:rPr>
          <w:rFonts w:ascii="Arial" w:hAnsi="Arial" w:cs="Arial"/>
          <w:b/>
          <w:sz w:val="22"/>
          <w:szCs w:val="22"/>
        </w:rPr>
      </w:pPr>
      <w:r w:rsidRPr="0000736C">
        <w:rPr>
          <w:rFonts w:ascii="Arial" w:hAnsi="Arial" w:cs="Arial"/>
          <w:b/>
          <w:sz w:val="22"/>
          <w:szCs w:val="22"/>
        </w:rPr>
        <w:t xml:space="preserve">ALCOHOL </w:t>
      </w:r>
      <w:r w:rsidRPr="0000736C" w:rsidR="00D004D6">
        <w:rPr>
          <w:rFonts w:ascii="Arial" w:hAnsi="Arial" w:cs="Arial"/>
          <w:b/>
          <w:sz w:val="22"/>
          <w:szCs w:val="22"/>
        </w:rPr>
        <w:t xml:space="preserve">AND </w:t>
      </w:r>
      <w:r w:rsidRPr="0000736C">
        <w:rPr>
          <w:rFonts w:ascii="Arial" w:hAnsi="Arial" w:cs="Arial"/>
          <w:b/>
          <w:sz w:val="22"/>
          <w:szCs w:val="22"/>
        </w:rPr>
        <w:t>TOBACCO TAX AND TRADE BUREAU</w:t>
      </w:r>
      <w:r w:rsidRPr="0000736C" w:rsidR="00D73D2D">
        <w:rPr>
          <w:rFonts w:ascii="Arial" w:hAnsi="Arial" w:cs="Arial"/>
          <w:b/>
          <w:sz w:val="22"/>
          <w:szCs w:val="22"/>
        </w:rPr>
        <w:t xml:space="preserve"> </w:t>
      </w:r>
    </w:p>
    <w:p w:rsidRPr="0000736C" w:rsidR="00AF1157" w:rsidP="00D73D2D" w:rsidRDefault="00AF1157" w14:paraId="6C0C6E94" w14:textId="77777777">
      <w:pPr>
        <w:suppressAutoHyphens/>
        <w:jc w:val="center"/>
        <w:rPr>
          <w:rFonts w:ascii="Arial" w:hAnsi="Arial" w:cs="Arial"/>
          <w:b/>
          <w:sz w:val="22"/>
          <w:szCs w:val="22"/>
        </w:rPr>
      </w:pPr>
    </w:p>
    <w:p w:rsidRPr="0000736C" w:rsidR="00AF1157" w:rsidP="00D73D2D" w:rsidRDefault="00AF1157" w14:paraId="33FB1402" w14:textId="77777777">
      <w:pPr>
        <w:suppressAutoHyphens/>
        <w:jc w:val="center"/>
        <w:rPr>
          <w:rFonts w:ascii="Arial" w:hAnsi="Arial" w:cs="Arial"/>
          <w:b/>
          <w:sz w:val="22"/>
          <w:szCs w:val="22"/>
        </w:rPr>
      </w:pPr>
      <w:r w:rsidRPr="0000736C">
        <w:rPr>
          <w:rFonts w:ascii="Arial" w:hAnsi="Arial" w:cs="Arial"/>
          <w:b/>
          <w:sz w:val="22"/>
          <w:szCs w:val="22"/>
        </w:rPr>
        <w:t xml:space="preserve">Supporting Statement </w:t>
      </w:r>
      <w:r w:rsidRPr="0000736C" w:rsidR="00D73D2D">
        <w:rPr>
          <w:rFonts w:ascii="Arial" w:hAnsi="Arial" w:cs="Arial"/>
          <w:b/>
          <w:sz w:val="22"/>
          <w:szCs w:val="22"/>
        </w:rPr>
        <w:t>––</w:t>
      </w:r>
      <w:r w:rsidRPr="0000736C">
        <w:rPr>
          <w:rFonts w:ascii="Arial" w:hAnsi="Arial" w:cs="Arial"/>
          <w:b/>
          <w:sz w:val="22"/>
          <w:szCs w:val="22"/>
        </w:rPr>
        <w:t xml:space="preserve"> Information Collection Request</w:t>
      </w:r>
      <w:r w:rsidRPr="0000736C" w:rsidR="00D73D2D">
        <w:rPr>
          <w:rFonts w:ascii="Arial" w:hAnsi="Arial" w:cs="Arial"/>
          <w:b/>
          <w:sz w:val="22"/>
          <w:szCs w:val="22"/>
        </w:rPr>
        <w:t xml:space="preserve"> </w:t>
      </w:r>
    </w:p>
    <w:p w:rsidRPr="0000736C" w:rsidR="00AF1157" w:rsidP="00D73D2D" w:rsidRDefault="00AF1157" w14:paraId="423B6E76" w14:textId="77777777">
      <w:pPr>
        <w:suppressAutoHyphens/>
        <w:jc w:val="center"/>
        <w:rPr>
          <w:rFonts w:ascii="Arial" w:hAnsi="Arial" w:cs="Arial"/>
          <w:b/>
          <w:sz w:val="22"/>
          <w:szCs w:val="22"/>
        </w:rPr>
      </w:pPr>
    </w:p>
    <w:p w:rsidRPr="0000736C" w:rsidR="00AF1157" w:rsidP="00D73D2D" w:rsidRDefault="00AF1157" w14:paraId="7D09879F" w14:textId="09978861">
      <w:pPr>
        <w:suppressAutoHyphens/>
        <w:jc w:val="center"/>
        <w:rPr>
          <w:rFonts w:ascii="Arial" w:hAnsi="Arial" w:cs="Arial"/>
          <w:b/>
          <w:sz w:val="22"/>
          <w:szCs w:val="22"/>
        </w:rPr>
      </w:pPr>
      <w:r w:rsidRPr="0000736C">
        <w:rPr>
          <w:rFonts w:ascii="Arial" w:hAnsi="Arial" w:cs="Arial"/>
          <w:b/>
          <w:sz w:val="22"/>
          <w:szCs w:val="22"/>
        </w:rPr>
        <w:t>OMB Control Number 1513</w:t>
      </w:r>
      <w:r w:rsidRPr="0000736C" w:rsidR="00D73D2D">
        <w:rPr>
          <w:rFonts w:ascii="Arial" w:hAnsi="Arial" w:cs="Arial"/>
          <w:b/>
          <w:sz w:val="22"/>
          <w:szCs w:val="22"/>
        </w:rPr>
        <w:t>–</w:t>
      </w:r>
      <w:r w:rsidRPr="0000736C" w:rsidR="009A7EFA">
        <w:rPr>
          <w:rFonts w:ascii="Arial" w:hAnsi="Arial" w:cs="Arial"/>
          <w:b/>
          <w:sz w:val="22"/>
          <w:szCs w:val="22"/>
        </w:rPr>
        <w:t>0135</w:t>
      </w:r>
      <w:r w:rsidRPr="0000736C" w:rsidR="00987432">
        <w:rPr>
          <w:rFonts w:ascii="Arial" w:hAnsi="Arial" w:cs="Arial"/>
          <w:b/>
          <w:sz w:val="22"/>
          <w:szCs w:val="22"/>
        </w:rPr>
        <w:t xml:space="preserve"> </w:t>
      </w:r>
    </w:p>
    <w:p w:rsidRPr="0000736C" w:rsidR="00AF1157" w:rsidP="00D73D2D" w:rsidRDefault="00AF1157" w14:paraId="71A4C809" w14:textId="77777777">
      <w:pPr>
        <w:suppressAutoHyphens/>
        <w:rPr>
          <w:rFonts w:ascii="Arial" w:hAnsi="Arial" w:cs="Arial"/>
          <w:sz w:val="22"/>
          <w:szCs w:val="22"/>
        </w:rPr>
      </w:pPr>
    </w:p>
    <w:p w:rsidRPr="0000736C" w:rsidR="00D73D2D" w:rsidP="00D73D2D" w:rsidRDefault="00D73D2D" w14:paraId="599AE30D" w14:textId="77777777">
      <w:pPr>
        <w:suppressAutoHyphens/>
        <w:rPr>
          <w:rFonts w:ascii="Arial" w:hAnsi="Arial" w:cs="Arial"/>
          <w:sz w:val="22"/>
          <w:szCs w:val="22"/>
        </w:rPr>
      </w:pPr>
    </w:p>
    <w:p w:rsidRPr="0000736C" w:rsidR="00E86B1B" w:rsidP="00D73D2D" w:rsidRDefault="00E86B1B" w14:paraId="26054536" w14:textId="77777777">
      <w:pPr>
        <w:suppressAutoHyphens/>
        <w:rPr>
          <w:rFonts w:ascii="Arial" w:hAnsi="Arial" w:cs="Arial"/>
          <w:sz w:val="22"/>
          <w:szCs w:val="22"/>
          <w:u w:val="single"/>
        </w:rPr>
      </w:pPr>
      <w:r w:rsidRPr="0000736C">
        <w:rPr>
          <w:rFonts w:ascii="Arial" w:hAnsi="Arial" w:cs="Arial"/>
          <w:sz w:val="22"/>
          <w:szCs w:val="22"/>
          <w:u w:val="single"/>
        </w:rPr>
        <w:t xml:space="preserve">Information Collection Request Title: </w:t>
      </w:r>
    </w:p>
    <w:p w:rsidRPr="0000736C" w:rsidR="00E86B1B" w:rsidP="00D73D2D" w:rsidRDefault="00E86B1B" w14:paraId="333CFA24" w14:textId="77777777">
      <w:pPr>
        <w:suppressAutoHyphens/>
        <w:rPr>
          <w:rFonts w:ascii="Arial" w:hAnsi="Arial" w:cs="Arial"/>
          <w:sz w:val="22"/>
          <w:szCs w:val="22"/>
          <w:u w:val="single"/>
        </w:rPr>
      </w:pPr>
    </w:p>
    <w:p w:rsidRPr="0000736C" w:rsidR="009A6532" w:rsidP="009A6532" w:rsidRDefault="009A7EFA" w14:paraId="45550288" w14:textId="6DC56B35">
      <w:pPr>
        <w:rPr>
          <w:rFonts w:ascii="Arial" w:hAnsi="Arial" w:cs="Arial"/>
          <w:sz w:val="22"/>
          <w:szCs w:val="22"/>
        </w:rPr>
      </w:pPr>
      <w:r w:rsidRPr="0000736C">
        <w:rPr>
          <w:rFonts w:ascii="Arial" w:hAnsi="Arial" w:cs="Arial"/>
          <w:sz w:val="22"/>
          <w:szCs w:val="22"/>
        </w:rPr>
        <w:t xml:space="preserve">Specific and Continuing Export Bonds for Distilled Spirits </w:t>
      </w:r>
      <w:r w:rsidRPr="0000736C" w:rsidR="000F2061">
        <w:rPr>
          <w:rFonts w:ascii="Arial" w:hAnsi="Arial" w:cs="Arial"/>
          <w:sz w:val="22"/>
          <w:szCs w:val="22"/>
        </w:rPr>
        <w:t>and</w:t>
      </w:r>
      <w:r w:rsidRPr="0000736C">
        <w:rPr>
          <w:rFonts w:ascii="Arial" w:hAnsi="Arial" w:cs="Arial"/>
          <w:sz w:val="22"/>
          <w:szCs w:val="22"/>
        </w:rPr>
        <w:t xml:space="preserve"> Wine</w:t>
      </w:r>
      <w:r w:rsidRPr="0000736C" w:rsidR="003A4DFA">
        <w:rPr>
          <w:rFonts w:ascii="Arial" w:hAnsi="Arial" w:cs="Arial"/>
          <w:sz w:val="22"/>
          <w:szCs w:val="22"/>
        </w:rPr>
        <w:t>.</w:t>
      </w:r>
      <w:r w:rsidRPr="0000736C" w:rsidR="009A6532">
        <w:rPr>
          <w:rFonts w:ascii="Arial" w:hAnsi="Arial" w:cs="Arial"/>
          <w:sz w:val="22"/>
          <w:szCs w:val="22"/>
        </w:rPr>
        <w:t xml:space="preserve"> </w:t>
      </w:r>
    </w:p>
    <w:p w:rsidRPr="0000736C" w:rsidR="00E86B1B" w:rsidP="009A6532" w:rsidRDefault="00E86B1B" w14:paraId="694EF1DF" w14:textId="77777777">
      <w:pPr>
        <w:rPr>
          <w:rFonts w:ascii="Arial" w:hAnsi="Arial" w:cs="Arial"/>
          <w:sz w:val="22"/>
          <w:szCs w:val="22"/>
        </w:rPr>
      </w:pPr>
    </w:p>
    <w:p w:rsidRPr="0000736C" w:rsidR="00E86B1B" w:rsidP="009A6532" w:rsidRDefault="00E86B1B" w14:paraId="14A1E962" w14:textId="77777777">
      <w:pPr>
        <w:rPr>
          <w:rFonts w:ascii="Arial" w:hAnsi="Arial" w:cs="Arial"/>
          <w:sz w:val="22"/>
          <w:szCs w:val="22"/>
          <w:u w:val="single"/>
        </w:rPr>
      </w:pPr>
      <w:r w:rsidRPr="0000736C">
        <w:rPr>
          <w:rFonts w:ascii="Arial" w:hAnsi="Arial" w:cs="Arial"/>
          <w:sz w:val="22"/>
          <w:szCs w:val="22"/>
          <w:u w:val="single"/>
        </w:rPr>
        <w:t xml:space="preserve">Information Collections Issued </w:t>
      </w:r>
      <w:r w:rsidRPr="0000736C" w:rsidR="00250066">
        <w:rPr>
          <w:rFonts w:ascii="Arial" w:hAnsi="Arial" w:cs="Arial"/>
          <w:sz w:val="22"/>
          <w:szCs w:val="22"/>
          <w:u w:val="single"/>
        </w:rPr>
        <w:t>u</w:t>
      </w:r>
      <w:r w:rsidRPr="0000736C">
        <w:rPr>
          <w:rFonts w:ascii="Arial" w:hAnsi="Arial" w:cs="Arial"/>
          <w:sz w:val="22"/>
          <w:szCs w:val="22"/>
          <w:u w:val="single"/>
        </w:rPr>
        <w:t xml:space="preserve">nder this Title: </w:t>
      </w:r>
    </w:p>
    <w:p w:rsidRPr="0000736C" w:rsidR="009A6532" w:rsidP="009A6532" w:rsidRDefault="009A6532" w14:paraId="22830143" w14:textId="77777777">
      <w:pPr>
        <w:ind w:firstLine="360"/>
        <w:rPr>
          <w:rFonts w:ascii="Arial" w:hAnsi="Arial" w:cs="Arial"/>
          <w:sz w:val="22"/>
          <w:szCs w:val="22"/>
        </w:rPr>
      </w:pPr>
    </w:p>
    <w:p w:rsidRPr="0000736C" w:rsidR="00CC2DE7" w:rsidP="003A4DFA" w:rsidRDefault="009A7EFA" w14:paraId="16D424B5" w14:textId="65EBA2B6">
      <w:pPr>
        <w:numPr>
          <w:ilvl w:val="0"/>
          <w:numId w:val="4"/>
        </w:numPr>
        <w:rPr>
          <w:rFonts w:ascii="Arial" w:hAnsi="Arial" w:cs="Arial"/>
          <w:sz w:val="22"/>
          <w:szCs w:val="22"/>
        </w:rPr>
      </w:pPr>
      <w:r w:rsidRPr="0000736C">
        <w:rPr>
          <w:rFonts w:ascii="Arial" w:hAnsi="Arial" w:cs="Arial"/>
          <w:sz w:val="22"/>
          <w:szCs w:val="22"/>
        </w:rPr>
        <w:t>Specific Export Bond—Distilled Spirits or Wine</w:t>
      </w:r>
      <w:r w:rsidRPr="0000736C" w:rsidR="005B0AF3">
        <w:rPr>
          <w:rFonts w:ascii="Arial" w:hAnsi="Arial" w:cs="Arial"/>
          <w:sz w:val="22"/>
          <w:szCs w:val="22"/>
        </w:rPr>
        <w:t xml:space="preserve"> (TTB F 5100.25)</w:t>
      </w:r>
      <w:r w:rsidRPr="0000736C" w:rsidR="003A4DFA">
        <w:rPr>
          <w:rFonts w:ascii="Arial" w:hAnsi="Arial" w:cs="Arial"/>
          <w:sz w:val="22"/>
          <w:szCs w:val="22"/>
        </w:rPr>
        <w:t xml:space="preserve"> </w:t>
      </w:r>
    </w:p>
    <w:p w:rsidRPr="0000736C" w:rsidR="009A7EFA" w:rsidP="009A7EFA" w:rsidRDefault="009A7EFA" w14:paraId="2E61C5B8" w14:textId="0FC815E0">
      <w:pPr>
        <w:numPr>
          <w:ilvl w:val="0"/>
          <w:numId w:val="4"/>
        </w:numPr>
        <w:tabs>
          <w:tab w:val="left" w:pos="360"/>
        </w:tabs>
        <w:suppressAutoHyphens/>
        <w:spacing w:before="80"/>
        <w:rPr>
          <w:rFonts w:ascii="Arial" w:hAnsi="Arial" w:cs="Arial"/>
          <w:sz w:val="22"/>
          <w:szCs w:val="22"/>
        </w:rPr>
      </w:pPr>
      <w:r w:rsidRPr="0000736C">
        <w:rPr>
          <w:rFonts w:ascii="Arial" w:hAnsi="Arial" w:cs="Arial"/>
          <w:sz w:val="22"/>
          <w:szCs w:val="22"/>
        </w:rPr>
        <w:t xml:space="preserve">Continuing Export Bond—Distilled Spirits </w:t>
      </w:r>
      <w:r w:rsidRPr="0000736C" w:rsidR="00C645AF">
        <w:rPr>
          <w:rFonts w:ascii="Arial" w:hAnsi="Arial" w:cs="Arial"/>
          <w:sz w:val="22"/>
          <w:szCs w:val="22"/>
        </w:rPr>
        <w:t>and</w:t>
      </w:r>
      <w:r w:rsidRPr="0000736C">
        <w:rPr>
          <w:rFonts w:ascii="Arial" w:hAnsi="Arial" w:cs="Arial"/>
          <w:sz w:val="22"/>
          <w:szCs w:val="22"/>
        </w:rPr>
        <w:t xml:space="preserve"> Wine</w:t>
      </w:r>
      <w:r w:rsidRPr="0000736C" w:rsidR="005B0AF3">
        <w:rPr>
          <w:rFonts w:ascii="Arial" w:hAnsi="Arial" w:cs="Arial"/>
          <w:sz w:val="22"/>
          <w:szCs w:val="22"/>
        </w:rPr>
        <w:t xml:space="preserve"> (TTB F 5100.30)</w:t>
      </w:r>
      <w:r w:rsidRPr="0000736C">
        <w:rPr>
          <w:rFonts w:ascii="Arial" w:hAnsi="Arial" w:cs="Arial"/>
          <w:sz w:val="22"/>
          <w:szCs w:val="22"/>
        </w:rPr>
        <w:t xml:space="preserve"> </w:t>
      </w:r>
    </w:p>
    <w:p w:rsidRPr="0000736C" w:rsidR="009A7EFA" w:rsidP="00D73D2D" w:rsidRDefault="009A7EFA" w14:paraId="77EAF7AF" w14:textId="77777777">
      <w:pPr>
        <w:suppressAutoHyphens/>
        <w:rPr>
          <w:rFonts w:ascii="Arial" w:hAnsi="Arial" w:cs="Arial"/>
          <w:sz w:val="22"/>
          <w:szCs w:val="22"/>
        </w:rPr>
      </w:pPr>
    </w:p>
    <w:p w:rsidRPr="0000736C" w:rsidR="009A7EFA" w:rsidP="00D73D2D" w:rsidRDefault="009A7EFA" w14:paraId="0C2CFE98" w14:textId="77777777">
      <w:pPr>
        <w:suppressAutoHyphens/>
        <w:rPr>
          <w:rFonts w:ascii="Arial" w:hAnsi="Arial" w:cs="Arial"/>
          <w:sz w:val="22"/>
          <w:szCs w:val="22"/>
        </w:rPr>
      </w:pPr>
    </w:p>
    <w:p w:rsidRPr="0000736C" w:rsidR="00AF1157" w:rsidP="00D73D2D" w:rsidRDefault="00AF1157" w14:paraId="5FD75708" w14:textId="77777777">
      <w:pPr>
        <w:suppressAutoHyphens/>
        <w:rPr>
          <w:rFonts w:ascii="Arial" w:hAnsi="Arial" w:cs="Arial"/>
          <w:b/>
          <w:sz w:val="22"/>
          <w:szCs w:val="22"/>
          <w:u w:val="single"/>
        </w:rPr>
      </w:pPr>
      <w:r w:rsidRPr="0000736C">
        <w:rPr>
          <w:rFonts w:ascii="Arial" w:hAnsi="Arial" w:cs="Arial"/>
          <w:b/>
          <w:sz w:val="22"/>
          <w:szCs w:val="22"/>
          <w:u w:val="single"/>
        </w:rPr>
        <w:t>A.  J</w:t>
      </w:r>
      <w:r w:rsidRPr="0000736C" w:rsidR="00BD3333">
        <w:rPr>
          <w:rFonts w:ascii="Arial" w:hAnsi="Arial" w:cs="Arial"/>
          <w:b/>
          <w:sz w:val="22"/>
          <w:szCs w:val="22"/>
          <w:u w:val="single"/>
        </w:rPr>
        <w:t>ustification</w:t>
      </w:r>
      <w:r w:rsidRPr="0000736C" w:rsidR="00D73D2D">
        <w:rPr>
          <w:rFonts w:ascii="Arial" w:hAnsi="Arial" w:cs="Arial"/>
          <w:b/>
          <w:sz w:val="22"/>
          <w:szCs w:val="22"/>
          <w:u w:val="single"/>
        </w:rPr>
        <w:t xml:space="preserve"> </w:t>
      </w:r>
    </w:p>
    <w:p w:rsidRPr="0000736C" w:rsidR="00AF1157" w:rsidP="00D73D2D" w:rsidRDefault="00AF1157" w14:paraId="6332C424" w14:textId="77777777">
      <w:pPr>
        <w:suppressAutoHyphens/>
        <w:rPr>
          <w:rFonts w:ascii="Arial" w:hAnsi="Arial" w:cs="Arial"/>
          <w:sz w:val="22"/>
          <w:szCs w:val="22"/>
        </w:rPr>
      </w:pPr>
    </w:p>
    <w:p w:rsidRPr="0000736C" w:rsidR="00AF1157" w:rsidP="00D73D2D" w:rsidRDefault="00D73D2D" w14:paraId="2D9B8B0C" w14:textId="77777777">
      <w:pPr>
        <w:tabs>
          <w:tab w:val="left" w:pos="360"/>
        </w:tabs>
        <w:suppressAutoHyphens/>
        <w:rPr>
          <w:rFonts w:ascii="Arial" w:hAnsi="Arial" w:cs="Arial"/>
          <w:i/>
          <w:sz w:val="22"/>
          <w:szCs w:val="22"/>
        </w:rPr>
      </w:pPr>
      <w:r w:rsidRPr="0000736C">
        <w:rPr>
          <w:rFonts w:ascii="Arial" w:hAnsi="Arial" w:cs="Arial"/>
          <w:i/>
          <w:sz w:val="22"/>
          <w:szCs w:val="22"/>
        </w:rPr>
        <w:t xml:space="preserve">1.  </w:t>
      </w:r>
      <w:r w:rsidRPr="0000736C" w:rsidR="00AF1157">
        <w:rPr>
          <w:rFonts w:ascii="Arial" w:hAnsi="Arial" w:cs="Arial"/>
          <w:i/>
          <w:sz w:val="22"/>
          <w:szCs w:val="22"/>
        </w:rPr>
        <w:t>What are the circumstances that make this collection of information necessary</w:t>
      </w:r>
      <w:r w:rsidRPr="0000736C">
        <w:rPr>
          <w:rFonts w:ascii="Arial" w:hAnsi="Arial" w:cs="Arial"/>
          <w:i/>
          <w:sz w:val="22"/>
          <w:szCs w:val="22"/>
        </w:rPr>
        <w:t>,</w:t>
      </w:r>
      <w:r w:rsidRPr="0000736C" w:rsidR="00AF1157">
        <w:rPr>
          <w:rFonts w:ascii="Arial" w:hAnsi="Arial" w:cs="Arial"/>
          <w:i/>
          <w:sz w:val="22"/>
          <w:szCs w:val="22"/>
        </w:rPr>
        <w:t xml:space="preserve"> and what legal or administrative requirements necessitate the collection?</w:t>
      </w:r>
      <w:r w:rsidRPr="0000736C" w:rsidR="005E4F99">
        <w:rPr>
          <w:rFonts w:ascii="Arial" w:hAnsi="Arial" w:cs="Arial"/>
          <w:i/>
          <w:sz w:val="22"/>
          <w:szCs w:val="22"/>
        </w:rPr>
        <w:t xml:space="preserve">  Also </w:t>
      </w:r>
      <w:r w:rsidRPr="0000736C">
        <w:rPr>
          <w:rFonts w:ascii="Arial" w:hAnsi="Arial" w:cs="Arial"/>
          <w:i/>
          <w:sz w:val="22"/>
          <w:szCs w:val="22"/>
        </w:rPr>
        <w:t xml:space="preserve">align </w:t>
      </w:r>
      <w:r w:rsidRPr="0000736C" w:rsidR="005E4F99">
        <w:rPr>
          <w:rFonts w:ascii="Arial" w:hAnsi="Arial" w:cs="Arial"/>
          <w:i/>
          <w:sz w:val="22"/>
          <w:szCs w:val="22"/>
        </w:rPr>
        <w:t xml:space="preserve">the information collection to </w:t>
      </w:r>
      <w:r w:rsidRPr="0000736C" w:rsidR="00074898">
        <w:rPr>
          <w:rFonts w:ascii="Arial" w:hAnsi="Arial" w:cs="Arial"/>
          <w:i/>
          <w:sz w:val="22"/>
          <w:szCs w:val="22"/>
        </w:rPr>
        <w:t>TTB</w:t>
      </w:r>
      <w:r w:rsidRPr="0000736C">
        <w:rPr>
          <w:rFonts w:ascii="Arial" w:hAnsi="Arial" w:cs="Arial"/>
          <w:i/>
          <w:sz w:val="22"/>
          <w:szCs w:val="22"/>
        </w:rPr>
        <w:t>’s</w:t>
      </w:r>
      <w:r w:rsidRPr="0000736C" w:rsidR="00074898">
        <w:rPr>
          <w:rFonts w:ascii="Arial" w:hAnsi="Arial" w:cs="Arial"/>
          <w:i/>
          <w:sz w:val="22"/>
          <w:szCs w:val="22"/>
        </w:rPr>
        <w:t xml:space="preserve"> </w:t>
      </w:r>
      <w:r w:rsidRPr="0000736C" w:rsidR="005E4F99">
        <w:rPr>
          <w:rFonts w:ascii="Arial" w:hAnsi="Arial" w:cs="Arial"/>
          <w:i/>
          <w:sz w:val="22"/>
          <w:szCs w:val="22"/>
        </w:rPr>
        <w:t>Line of Business/Sub-function and IT Investment, if one is used.</w:t>
      </w:r>
      <w:r w:rsidRPr="0000736C">
        <w:rPr>
          <w:rFonts w:ascii="Arial" w:hAnsi="Arial" w:cs="Arial"/>
          <w:i/>
          <w:sz w:val="22"/>
          <w:szCs w:val="22"/>
        </w:rPr>
        <w:t xml:space="preserve"> </w:t>
      </w:r>
    </w:p>
    <w:p w:rsidRPr="0000736C" w:rsidR="00AF1157" w:rsidP="008B146B" w:rsidRDefault="00AF1157" w14:paraId="43320966" w14:textId="77777777">
      <w:pPr>
        <w:ind w:left="360"/>
        <w:rPr>
          <w:rFonts w:ascii="Arial" w:hAnsi="Arial" w:cs="Arial"/>
          <w:sz w:val="22"/>
          <w:szCs w:val="22"/>
        </w:rPr>
      </w:pPr>
    </w:p>
    <w:p w:rsidRPr="0000736C" w:rsidR="003A4DFA" w:rsidP="003A4DFA" w:rsidRDefault="00B06EE5" w14:paraId="18A89286" w14:textId="2200F4DA">
      <w:pPr>
        <w:ind w:left="360"/>
        <w:rPr>
          <w:rFonts w:ascii="Arial" w:hAnsi="Arial" w:cs="Arial"/>
          <w:sz w:val="22"/>
          <w:szCs w:val="22"/>
        </w:rPr>
      </w:pPr>
      <w:r w:rsidRPr="0000736C">
        <w:rPr>
          <w:rFonts w:ascii="Arial" w:hAnsi="Arial" w:cs="Arial"/>
          <w:sz w:val="22"/>
          <w:szCs w:val="22"/>
        </w:rPr>
        <w:t>The Alcohol and Tobacco Tax and Trade Bureau (TTB) administers</w:t>
      </w:r>
      <w:r w:rsidRPr="0000736C" w:rsidR="003A4DFA">
        <w:rPr>
          <w:rFonts w:ascii="Arial" w:hAnsi="Arial" w:cs="Arial"/>
          <w:sz w:val="22"/>
          <w:szCs w:val="22"/>
        </w:rPr>
        <w:t xml:space="preserve"> chapter 51 (distilled spirits, wine</w:t>
      </w:r>
      <w:r w:rsidRPr="0000736C" w:rsidR="000B6799">
        <w:rPr>
          <w:rFonts w:ascii="Arial" w:hAnsi="Arial" w:cs="Arial"/>
          <w:sz w:val="22"/>
          <w:szCs w:val="22"/>
        </w:rPr>
        <w:t>,</w:t>
      </w:r>
      <w:r w:rsidRPr="0000736C" w:rsidR="003A4DFA">
        <w:rPr>
          <w:rFonts w:ascii="Arial" w:hAnsi="Arial" w:cs="Arial"/>
          <w:sz w:val="22"/>
          <w:szCs w:val="22"/>
        </w:rPr>
        <w:t xml:space="preserve"> and beer), chapter 52 (tobacco products</w:t>
      </w:r>
      <w:r w:rsidRPr="0000736C" w:rsidR="000B6799">
        <w:rPr>
          <w:rFonts w:ascii="Arial" w:hAnsi="Arial" w:cs="Arial"/>
          <w:sz w:val="22"/>
          <w:szCs w:val="22"/>
        </w:rPr>
        <w:t>, processed tobacco,</w:t>
      </w:r>
      <w:r w:rsidRPr="0000736C"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00736C" w:rsidR="00987432">
        <w:rPr>
          <w:rFonts w:ascii="Arial" w:hAnsi="Arial" w:cs="Arial"/>
          <w:sz w:val="22"/>
          <w:szCs w:val="22"/>
        </w:rPr>
        <w:t>y Act of 2002, as codified at 6 </w:t>
      </w:r>
      <w:r w:rsidRPr="0000736C" w:rsidR="003A4DFA">
        <w:rPr>
          <w:rFonts w:ascii="Arial" w:hAnsi="Arial" w:cs="Arial"/>
          <w:sz w:val="22"/>
          <w:szCs w:val="22"/>
        </w:rPr>
        <w:t xml:space="preserve">U.S.C. 531(d).  In addition, the Secretary of the Treasury </w:t>
      </w:r>
      <w:r w:rsidRPr="0000736C" w:rsidR="005B0AF3">
        <w:rPr>
          <w:rFonts w:ascii="Arial" w:hAnsi="Arial" w:cs="Arial"/>
          <w:sz w:val="22"/>
          <w:szCs w:val="22"/>
        </w:rPr>
        <w:t>(the Secretary) has</w:t>
      </w:r>
      <w:r w:rsidRPr="0000736C" w:rsidR="003A4DFA">
        <w:rPr>
          <w:rFonts w:ascii="Arial" w:hAnsi="Arial" w:cs="Arial"/>
          <w:sz w:val="22"/>
          <w:szCs w:val="22"/>
        </w:rPr>
        <w:t xml:space="preserve"> delegated certain IRC administrative and enforcement authorities to TTB through Treasury Department Order 120–01. </w:t>
      </w:r>
    </w:p>
    <w:p w:rsidRPr="0000736C" w:rsidR="000B6799" w:rsidP="00987432" w:rsidRDefault="000B6799" w14:paraId="0D3DEC20" w14:textId="77777777">
      <w:pPr>
        <w:ind w:left="360"/>
        <w:rPr>
          <w:rFonts w:ascii="Arial" w:hAnsi="Arial" w:cs="Arial"/>
          <w:sz w:val="22"/>
          <w:szCs w:val="22"/>
        </w:rPr>
      </w:pPr>
    </w:p>
    <w:p w:rsidRPr="0000736C" w:rsidR="009A7EFA" w:rsidP="00987432" w:rsidRDefault="005B0AF3" w14:paraId="690844A3" w14:textId="613853B7">
      <w:pPr>
        <w:ind w:left="360"/>
        <w:rPr>
          <w:rFonts w:ascii="Arial" w:hAnsi="Arial" w:cs="Arial"/>
          <w:sz w:val="22"/>
          <w:szCs w:val="22"/>
        </w:rPr>
      </w:pPr>
      <w:r w:rsidRPr="0000736C">
        <w:rPr>
          <w:rFonts w:ascii="Arial" w:hAnsi="Arial" w:cs="Arial"/>
          <w:sz w:val="22"/>
          <w:szCs w:val="22"/>
        </w:rPr>
        <w:t xml:space="preserve">The IRC, at 26 U.S.C. 5175, requires exporters, other than proprietors of distilled spirits plants, who withdraw distilled spirits from such plants without payment of tax for exportation or transfer to a customs bonded warehouse to furnish a bond to cover such withdrawal, under such regulations as the Secretary may prescribe.  </w:t>
      </w:r>
      <w:r w:rsidRPr="0000736C" w:rsidR="00F33358">
        <w:rPr>
          <w:rFonts w:ascii="Arial" w:hAnsi="Arial" w:cs="Arial"/>
          <w:sz w:val="22"/>
          <w:szCs w:val="22"/>
        </w:rPr>
        <w:t>The IRC</w:t>
      </w:r>
      <w:r w:rsidRPr="0000736C" w:rsidR="002728D6">
        <w:rPr>
          <w:rFonts w:ascii="Arial" w:hAnsi="Arial" w:cs="Arial"/>
          <w:sz w:val="22"/>
          <w:szCs w:val="22"/>
        </w:rPr>
        <w:t>,</w:t>
      </w:r>
      <w:r w:rsidRPr="0000736C" w:rsidR="00F33358">
        <w:rPr>
          <w:rFonts w:ascii="Arial" w:hAnsi="Arial" w:cs="Arial"/>
          <w:sz w:val="22"/>
          <w:szCs w:val="22"/>
        </w:rPr>
        <w:t xml:space="preserve"> at 26 U.S.C. 5214</w:t>
      </w:r>
      <w:r w:rsidRPr="0000736C" w:rsidR="002728D6">
        <w:rPr>
          <w:rFonts w:ascii="Arial" w:hAnsi="Arial" w:cs="Arial"/>
          <w:sz w:val="22"/>
          <w:szCs w:val="22"/>
        </w:rPr>
        <w:t>,</w:t>
      </w:r>
      <w:r w:rsidRPr="0000736C" w:rsidR="00F33358">
        <w:rPr>
          <w:rFonts w:ascii="Arial" w:hAnsi="Arial" w:cs="Arial"/>
          <w:sz w:val="22"/>
          <w:szCs w:val="22"/>
        </w:rPr>
        <w:t xml:space="preserve"> </w:t>
      </w:r>
      <w:r w:rsidRPr="0000736C">
        <w:rPr>
          <w:rFonts w:ascii="Arial" w:hAnsi="Arial" w:cs="Arial"/>
          <w:sz w:val="22"/>
          <w:szCs w:val="22"/>
        </w:rPr>
        <w:t xml:space="preserve">also </w:t>
      </w:r>
      <w:r w:rsidRPr="0000736C" w:rsidR="00F33358">
        <w:rPr>
          <w:rFonts w:ascii="Arial" w:hAnsi="Arial" w:cs="Arial"/>
          <w:sz w:val="22"/>
          <w:szCs w:val="22"/>
        </w:rPr>
        <w:t>authorizes the withdraw</w:t>
      </w:r>
      <w:r w:rsidRPr="0000736C" w:rsidR="002728D6">
        <w:rPr>
          <w:rFonts w:ascii="Arial" w:hAnsi="Arial" w:cs="Arial"/>
          <w:sz w:val="22"/>
          <w:szCs w:val="22"/>
        </w:rPr>
        <w:t>al</w:t>
      </w:r>
      <w:r w:rsidRPr="0000736C" w:rsidR="00F33358">
        <w:rPr>
          <w:rFonts w:ascii="Arial" w:hAnsi="Arial" w:cs="Arial"/>
          <w:sz w:val="22"/>
          <w:szCs w:val="22"/>
        </w:rPr>
        <w:t xml:space="preserve"> of distilled spirits from the bonded premises of a distilled spirits plant, without payment of excise tax, for exportation, use on certain vessels or aircraft, transfer to a foreign trade zone, or transfer to a customs bonded warehouse pending exportation, subject to such regulations as the Secretary may prescribe.  </w:t>
      </w:r>
      <w:r w:rsidRPr="0000736C" w:rsidR="003C6A16">
        <w:rPr>
          <w:rFonts w:ascii="Arial" w:hAnsi="Arial" w:cs="Arial"/>
          <w:sz w:val="22"/>
          <w:szCs w:val="22"/>
        </w:rPr>
        <w:t>In addition, t</w:t>
      </w:r>
      <w:r w:rsidRPr="0000736C" w:rsidR="00F33358">
        <w:rPr>
          <w:rFonts w:ascii="Arial" w:hAnsi="Arial" w:cs="Arial"/>
          <w:sz w:val="22"/>
          <w:szCs w:val="22"/>
        </w:rPr>
        <w:t>he IRC</w:t>
      </w:r>
      <w:r w:rsidRPr="0000736C" w:rsidR="002728D6">
        <w:rPr>
          <w:rFonts w:ascii="Arial" w:hAnsi="Arial" w:cs="Arial"/>
          <w:sz w:val="22"/>
          <w:szCs w:val="22"/>
        </w:rPr>
        <w:t>,</w:t>
      </w:r>
      <w:r w:rsidRPr="0000736C" w:rsidR="00F33358">
        <w:rPr>
          <w:rFonts w:ascii="Arial" w:hAnsi="Arial" w:cs="Arial"/>
          <w:sz w:val="22"/>
          <w:szCs w:val="22"/>
        </w:rPr>
        <w:t xml:space="preserve"> at 26 U.S.C. 5362(c), provides for the withdraw</w:t>
      </w:r>
      <w:r w:rsidRPr="0000736C" w:rsidR="002728D6">
        <w:rPr>
          <w:rFonts w:ascii="Arial" w:hAnsi="Arial" w:cs="Arial"/>
          <w:sz w:val="22"/>
          <w:szCs w:val="22"/>
        </w:rPr>
        <w:t>al</w:t>
      </w:r>
      <w:r w:rsidRPr="0000736C" w:rsidR="00F33358">
        <w:rPr>
          <w:rFonts w:ascii="Arial" w:hAnsi="Arial" w:cs="Arial"/>
          <w:sz w:val="22"/>
          <w:szCs w:val="22"/>
        </w:rPr>
        <w:t xml:space="preserve"> of wine from bonded wine cellars, without p</w:t>
      </w:r>
      <w:r w:rsidR="00C93730">
        <w:rPr>
          <w:rFonts w:ascii="Arial" w:hAnsi="Arial" w:cs="Arial"/>
          <w:sz w:val="22"/>
          <w:szCs w:val="22"/>
        </w:rPr>
        <w:t>ayment of excise tax</w:t>
      </w:r>
      <w:r w:rsidRPr="0000736C" w:rsidR="00F33358">
        <w:rPr>
          <w:rFonts w:ascii="Arial" w:hAnsi="Arial" w:cs="Arial"/>
          <w:sz w:val="22"/>
          <w:szCs w:val="22"/>
        </w:rPr>
        <w:t xml:space="preserve"> </w:t>
      </w:r>
      <w:r w:rsidR="00C93730">
        <w:rPr>
          <w:rFonts w:ascii="Arial" w:hAnsi="Arial" w:cs="Arial"/>
          <w:sz w:val="22"/>
          <w:szCs w:val="22"/>
        </w:rPr>
        <w:t xml:space="preserve">under those same circumstances, </w:t>
      </w:r>
      <w:r w:rsidRPr="0000736C" w:rsidR="00F33358">
        <w:rPr>
          <w:rFonts w:ascii="Arial" w:hAnsi="Arial" w:cs="Arial"/>
          <w:sz w:val="22"/>
          <w:szCs w:val="22"/>
        </w:rPr>
        <w:t>under such regulations and bonds as the Secretary finds necessary to protect the revenue.</w:t>
      </w:r>
      <w:r w:rsidRPr="0000736C" w:rsidR="001D7B8F">
        <w:rPr>
          <w:rFonts w:ascii="Arial" w:hAnsi="Arial" w:cs="Arial"/>
          <w:sz w:val="22"/>
          <w:szCs w:val="22"/>
        </w:rPr>
        <w:t xml:space="preserve"> </w:t>
      </w:r>
    </w:p>
    <w:p w:rsidRPr="0000736C" w:rsidR="009A7EFA" w:rsidP="00987432" w:rsidRDefault="009A7EFA" w14:paraId="7D3E0E62" w14:textId="77777777">
      <w:pPr>
        <w:ind w:left="360"/>
        <w:rPr>
          <w:rFonts w:ascii="Arial" w:hAnsi="Arial" w:cs="Arial"/>
          <w:sz w:val="22"/>
          <w:szCs w:val="22"/>
        </w:rPr>
      </w:pPr>
    </w:p>
    <w:p w:rsidRPr="0000736C" w:rsidR="00E16CB0" w:rsidP="00987432" w:rsidRDefault="00F33358" w14:paraId="4B0AF736" w14:textId="2DD969DE">
      <w:pPr>
        <w:ind w:left="360"/>
        <w:rPr>
          <w:rFonts w:ascii="Arial" w:hAnsi="Arial" w:cs="Arial"/>
          <w:sz w:val="22"/>
          <w:szCs w:val="22"/>
        </w:rPr>
      </w:pPr>
      <w:r w:rsidRPr="0000736C">
        <w:rPr>
          <w:rFonts w:ascii="Arial" w:hAnsi="Arial" w:cs="Arial"/>
          <w:sz w:val="22"/>
          <w:szCs w:val="22"/>
        </w:rPr>
        <w:t>Under the authority of th</w:t>
      </w:r>
      <w:r w:rsidRPr="0000736C" w:rsidR="005B0AF3">
        <w:rPr>
          <w:rFonts w:ascii="Arial" w:hAnsi="Arial" w:cs="Arial"/>
          <w:sz w:val="22"/>
          <w:szCs w:val="22"/>
        </w:rPr>
        <w:t>ose</w:t>
      </w:r>
      <w:r w:rsidRPr="0000736C">
        <w:rPr>
          <w:rFonts w:ascii="Arial" w:hAnsi="Arial" w:cs="Arial"/>
          <w:sz w:val="22"/>
          <w:szCs w:val="22"/>
        </w:rPr>
        <w:t xml:space="preserve"> IRC sections</w:t>
      </w:r>
      <w:r w:rsidRPr="0000736C" w:rsidR="005B0AF3">
        <w:rPr>
          <w:rFonts w:ascii="Arial" w:hAnsi="Arial" w:cs="Arial"/>
          <w:sz w:val="22"/>
          <w:szCs w:val="22"/>
        </w:rPr>
        <w:t xml:space="preserve">, </w:t>
      </w:r>
      <w:r w:rsidRPr="0000736C" w:rsidR="008F32B2">
        <w:rPr>
          <w:rFonts w:ascii="Arial" w:hAnsi="Arial" w:cs="Arial"/>
          <w:sz w:val="22"/>
          <w:szCs w:val="22"/>
        </w:rPr>
        <w:t>the TTB alcohol ex</w:t>
      </w:r>
      <w:r w:rsidRPr="0000736C" w:rsidR="005B0AF3">
        <w:rPr>
          <w:rFonts w:ascii="Arial" w:hAnsi="Arial" w:cs="Arial"/>
          <w:sz w:val="22"/>
          <w:szCs w:val="22"/>
        </w:rPr>
        <w:t>port regulations in 27 CFR part </w:t>
      </w:r>
      <w:r w:rsidRPr="0000736C" w:rsidR="008F32B2">
        <w:rPr>
          <w:rFonts w:ascii="Arial" w:hAnsi="Arial" w:cs="Arial"/>
          <w:sz w:val="22"/>
          <w:szCs w:val="22"/>
        </w:rPr>
        <w:t>28</w:t>
      </w:r>
      <w:r w:rsidRPr="0000736C" w:rsidR="00E1295D">
        <w:rPr>
          <w:rFonts w:ascii="Arial" w:hAnsi="Arial" w:cs="Arial"/>
          <w:sz w:val="22"/>
          <w:szCs w:val="22"/>
        </w:rPr>
        <w:t xml:space="preserve"> </w:t>
      </w:r>
      <w:r w:rsidRPr="0000736C" w:rsidR="002C338C">
        <w:rPr>
          <w:rFonts w:ascii="Arial" w:hAnsi="Arial" w:cs="Arial"/>
          <w:sz w:val="22"/>
          <w:szCs w:val="22"/>
        </w:rPr>
        <w:t>allow the withdraw</w:t>
      </w:r>
      <w:r w:rsidRPr="0000736C">
        <w:rPr>
          <w:rFonts w:ascii="Arial" w:hAnsi="Arial" w:cs="Arial"/>
          <w:sz w:val="22"/>
          <w:szCs w:val="22"/>
        </w:rPr>
        <w:t xml:space="preserve">al of distilled spirits </w:t>
      </w:r>
      <w:r w:rsidRPr="0000736C" w:rsidR="00E1295D">
        <w:rPr>
          <w:rFonts w:ascii="Arial" w:hAnsi="Arial" w:cs="Arial"/>
          <w:sz w:val="22"/>
          <w:szCs w:val="22"/>
        </w:rPr>
        <w:t xml:space="preserve">(§ 28.91) </w:t>
      </w:r>
      <w:r w:rsidRPr="0000736C">
        <w:rPr>
          <w:rFonts w:ascii="Arial" w:hAnsi="Arial" w:cs="Arial"/>
          <w:sz w:val="22"/>
          <w:szCs w:val="22"/>
        </w:rPr>
        <w:t xml:space="preserve">and wine </w:t>
      </w:r>
      <w:r w:rsidRPr="0000736C" w:rsidR="00E1295D">
        <w:rPr>
          <w:rFonts w:ascii="Arial" w:hAnsi="Arial" w:cs="Arial"/>
          <w:sz w:val="22"/>
          <w:szCs w:val="22"/>
        </w:rPr>
        <w:t xml:space="preserve">(§ 28.121) </w:t>
      </w:r>
      <w:r w:rsidRPr="0000736C">
        <w:rPr>
          <w:rFonts w:ascii="Arial" w:hAnsi="Arial" w:cs="Arial"/>
          <w:sz w:val="22"/>
          <w:szCs w:val="22"/>
        </w:rPr>
        <w:t>from bonded premises</w:t>
      </w:r>
      <w:r w:rsidRPr="0000736C" w:rsidR="00E2111A">
        <w:rPr>
          <w:rFonts w:ascii="Arial" w:hAnsi="Arial" w:cs="Arial"/>
          <w:sz w:val="22"/>
          <w:szCs w:val="22"/>
        </w:rPr>
        <w:t>, without payment of tax,</w:t>
      </w:r>
      <w:r w:rsidRPr="0000736C" w:rsidR="002C338C">
        <w:rPr>
          <w:rFonts w:ascii="Arial" w:hAnsi="Arial" w:cs="Arial"/>
          <w:sz w:val="22"/>
          <w:szCs w:val="22"/>
        </w:rPr>
        <w:t xml:space="preserve"> </w:t>
      </w:r>
      <w:r w:rsidRPr="0000736C" w:rsidR="00BC1BFB">
        <w:rPr>
          <w:rFonts w:ascii="Arial" w:hAnsi="Arial" w:cs="Arial"/>
          <w:sz w:val="22"/>
          <w:szCs w:val="22"/>
        </w:rPr>
        <w:t xml:space="preserve">for </w:t>
      </w:r>
      <w:r w:rsidRPr="0000736C">
        <w:rPr>
          <w:rFonts w:ascii="Arial" w:hAnsi="Arial" w:cs="Arial"/>
          <w:sz w:val="22"/>
          <w:szCs w:val="22"/>
        </w:rPr>
        <w:t xml:space="preserve">exportation, </w:t>
      </w:r>
      <w:r w:rsidRPr="0000736C" w:rsidR="005B0AF3">
        <w:rPr>
          <w:rFonts w:ascii="Arial" w:hAnsi="Arial" w:cs="Arial"/>
          <w:sz w:val="22"/>
          <w:szCs w:val="22"/>
        </w:rPr>
        <w:t xml:space="preserve">use </w:t>
      </w:r>
      <w:r w:rsidRPr="0000736C" w:rsidR="002C338C">
        <w:rPr>
          <w:rFonts w:ascii="Arial" w:hAnsi="Arial" w:cs="Arial"/>
          <w:sz w:val="22"/>
          <w:szCs w:val="22"/>
        </w:rPr>
        <w:t xml:space="preserve">on certain vessels or aircraft, </w:t>
      </w:r>
      <w:r w:rsidRPr="0000736C" w:rsidR="00BC1BFB">
        <w:rPr>
          <w:rFonts w:ascii="Arial" w:hAnsi="Arial" w:cs="Arial"/>
          <w:sz w:val="22"/>
          <w:szCs w:val="22"/>
        </w:rPr>
        <w:t xml:space="preserve">or </w:t>
      </w:r>
      <w:r w:rsidRPr="0000736C" w:rsidR="005B0AF3">
        <w:rPr>
          <w:rFonts w:ascii="Arial" w:hAnsi="Arial" w:cs="Arial"/>
          <w:sz w:val="22"/>
          <w:szCs w:val="22"/>
        </w:rPr>
        <w:t>t</w:t>
      </w:r>
      <w:r w:rsidRPr="0000736C" w:rsidR="002C338C">
        <w:rPr>
          <w:rFonts w:ascii="Arial" w:hAnsi="Arial" w:cs="Arial"/>
          <w:sz w:val="22"/>
          <w:szCs w:val="22"/>
        </w:rPr>
        <w:t>ransfer to a foreign trade zone or customs bonded warehou</w:t>
      </w:r>
      <w:r w:rsidRPr="0000736C" w:rsidR="00E2111A">
        <w:rPr>
          <w:rFonts w:ascii="Arial" w:hAnsi="Arial" w:cs="Arial"/>
          <w:sz w:val="22"/>
          <w:szCs w:val="22"/>
        </w:rPr>
        <w:t xml:space="preserve">se </w:t>
      </w:r>
      <w:r w:rsidRPr="0000736C" w:rsidR="00BC1BFB">
        <w:rPr>
          <w:rFonts w:ascii="Arial" w:hAnsi="Arial" w:cs="Arial"/>
          <w:sz w:val="22"/>
          <w:szCs w:val="22"/>
        </w:rPr>
        <w:t xml:space="preserve">pending </w:t>
      </w:r>
      <w:r w:rsidRPr="0000736C" w:rsidR="00E2111A">
        <w:rPr>
          <w:rFonts w:ascii="Arial" w:hAnsi="Arial" w:cs="Arial"/>
          <w:sz w:val="22"/>
          <w:szCs w:val="22"/>
        </w:rPr>
        <w:t>exportation</w:t>
      </w:r>
      <w:r w:rsidRPr="0000736C" w:rsidR="003D5476">
        <w:rPr>
          <w:rFonts w:ascii="Arial" w:hAnsi="Arial" w:cs="Arial"/>
          <w:sz w:val="22"/>
          <w:szCs w:val="22"/>
        </w:rPr>
        <w:t xml:space="preserve">.  (Those </w:t>
      </w:r>
      <w:r w:rsidRPr="0000736C" w:rsidR="002D13D0">
        <w:rPr>
          <w:rFonts w:ascii="Arial" w:hAnsi="Arial" w:cs="Arial"/>
          <w:sz w:val="22"/>
          <w:szCs w:val="22"/>
        </w:rPr>
        <w:t xml:space="preserve">various actions are </w:t>
      </w:r>
      <w:r w:rsidRPr="0000736C" w:rsidR="00022A6B">
        <w:rPr>
          <w:rFonts w:ascii="Arial" w:hAnsi="Arial" w:cs="Arial"/>
          <w:sz w:val="22"/>
          <w:szCs w:val="22"/>
        </w:rPr>
        <w:t xml:space="preserve">hereafter </w:t>
      </w:r>
      <w:r w:rsidRPr="0000736C" w:rsidR="005B0AF3">
        <w:rPr>
          <w:rFonts w:ascii="Arial" w:hAnsi="Arial" w:cs="Arial"/>
          <w:sz w:val="22"/>
          <w:szCs w:val="22"/>
        </w:rPr>
        <w:t>r</w:t>
      </w:r>
      <w:r w:rsidRPr="0000736C" w:rsidR="00022A6B">
        <w:rPr>
          <w:rFonts w:ascii="Arial" w:hAnsi="Arial" w:cs="Arial"/>
          <w:sz w:val="22"/>
          <w:szCs w:val="22"/>
        </w:rPr>
        <w:t xml:space="preserve">eferred to </w:t>
      </w:r>
      <w:r w:rsidRPr="0000736C" w:rsidR="005B0AF3">
        <w:rPr>
          <w:rFonts w:ascii="Arial" w:hAnsi="Arial" w:cs="Arial"/>
          <w:sz w:val="22"/>
          <w:szCs w:val="22"/>
        </w:rPr>
        <w:t xml:space="preserve">collectively </w:t>
      </w:r>
      <w:r w:rsidRPr="0000736C" w:rsidR="00022A6B">
        <w:rPr>
          <w:rFonts w:ascii="Arial" w:hAnsi="Arial" w:cs="Arial"/>
          <w:sz w:val="22"/>
          <w:szCs w:val="22"/>
        </w:rPr>
        <w:t>as “exportation</w:t>
      </w:r>
      <w:r w:rsidRPr="0000736C" w:rsidR="003D5476">
        <w:rPr>
          <w:rFonts w:ascii="Arial" w:hAnsi="Arial" w:cs="Arial"/>
          <w:sz w:val="22"/>
          <w:szCs w:val="22"/>
        </w:rPr>
        <w:t>.</w:t>
      </w:r>
      <w:r w:rsidRPr="0000736C" w:rsidR="00022A6B">
        <w:rPr>
          <w:rFonts w:ascii="Arial" w:hAnsi="Arial" w:cs="Arial"/>
          <w:sz w:val="22"/>
          <w:szCs w:val="22"/>
        </w:rPr>
        <w:t>”)</w:t>
      </w:r>
      <w:r w:rsidRPr="0000736C" w:rsidR="00E1295D">
        <w:rPr>
          <w:rFonts w:ascii="Arial" w:hAnsi="Arial" w:cs="Arial"/>
          <w:sz w:val="22"/>
          <w:szCs w:val="22"/>
        </w:rPr>
        <w:t xml:space="preserve">  </w:t>
      </w:r>
      <w:r w:rsidRPr="0000736C" w:rsidR="00C64410">
        <w:rPr>
          <w:rFonts w:ascii="Arial" w:hAnsi="Arial" w:cs="Arial"/>
          <w:sz w:val="22"/>
          <w:szCs w:val="22"/>
        </w:rPr>
        <w:t>T</w:t>
      </w:r>
      <w:r w:rsidRPr="0000736C" w:rsidR="003C6A16">
        <w:rPr>
          <w:rFonts w:ascii="Arial" w:hAnsi="Arial" w:cs="Arial"/>
          <w:sz w:val="22"/>
          <w:szCs w:val="22"/>
        </w:rPr>
        <w:t>o</w:t>
      </w:r>
      <w:r w:rsidRPr="0000736C" w:rsidR="002D13D0">
        <w:rPr>
          <w:rFonts w:ascii="Arial" w:hAnsi="Arial" w:cs="Arial"/>
          <w:sz w:val="22"/>
          <w:szCs w:val="22"/>
        </w:rPr>
        <w:t xml:space="preserve"> </w:t>
      </w:r>
      <w:r w:rsidRPr="0000736C" w:rsidR="003C6A16">
        <w:rPr>
          <w:rFonts w:ascii="Arial" w:hAnsi="Arial" w:cs="Arial"/>
          <w:sz w:val="22"/>
          <w:szCs w:val="22"/>
        </w:rPr>
        <w:t xml:space="preserve">protect the </w:t>
      </w:r>
      <w:r w:rsidRPr="0000736C" w:rsidR="003C6A16">
        <w:rPr>
          <w:rFonts w:ascii="Arial" w:hAnsi="Arial" w:cs="Arial"/>
          <w:sz w:val="22"/>
          <w:szCs w:val="22"/>
        </w:rPr>
        <w:lastRenderedPageBreak/>
        <w:t>revenue, th</w:t>
      </w:r>
      <w:r w:rsidRPr="0000736C" w:rsidR="00E16CB0">
        <w:rPr>
          <w:rFonts w:ascii="Arial" w:hAnsi="Arial" w:cs="Arial"/>
          <w:sz w:val="22"/>
          <w:szCs w:val="22"/>
        </w:rPr>
        <w:t xml:space="preserve">e part 28 regulations also </w:t>
      </w:r>
      <w:r w:rsidRPr="0000736C" w:rsidR="003C6A16">
        <w:rPr>
          <w:rFonts w:ascii="Arial" w:hAnsi="Arial" w:cs="Arial"/>
          <w:sz w:val="22"/>
          <w:szCs w:val="22"/>
        </w:rPr>
        <w:t xml:space="preserve">require distilled spirits and wine </w:t>
      </w:r>
      <w:r w:rsidRPr="0000736C">
        <w:rPr>
          <w:rFonts w:ascii="Arial" w:hAnsi="Arial" w:cs="Arial"/>
          <w:sz w:val="22"/>
          <w:szCs w:val="22"/>
        </w:rPr>
        <w:t xml:space="preserve">exporters, other than </w:t>
      </w:r>
      <w:r w:rsidRPr="0000736C" w:rsidR="00022A6B">
        <w:rPr>
          <w:rFonts w:ascii="Arial" w:hAnsi="Arial" w:cs="Arial"/>
          <w:sz w:val="22"/>
          <w:szCs w:val="22"/>
        </w:rPr>
        <w:t xml:space="preserve">bonded </w:t>
      </w:r>
      <w:r w:rsidRPr="0000736C">
        <w:rPr>
          <w:rFonts w:ascii="Arial" w:hAnsi="Arial" w:cs="Arial"/>
          <w:sz w:val="22"/>
          <w:szCs w:val="22"/>
        </w:rPr>
        <w:t xml:space="preserve">proprietors of </w:t>
      </w:r>
      <w:r w:rsidRPr="0000736C" w:rsidR="003C6A16">
        <w:rPr>
          <w:rFonts w:ascii="Arial" w:hAnsi="Arial" w:cs="Arial"/>
          <w:sz w:val="22"/>
          <w:szCs w:val="22"/>
        </w:rPr>
        <w:t xml:space="preserve">such premises, to furnish an export bond.  </w:t>
      </w:r>
      <w:r w:rsidRPr="0000736C" w:rsidR="00E16CB0">
        <w:rPr>
          <w:rFonts w:ascii="Arial" w:hAnsi="Arial" w:cs="Arial"/>
          <w:sz w:val="22"/>
          <w:szCs w:val="22"/>
        </w:rPr>
        <w:t xml:space="preserve">To provide such exporters with </w:t>
      </w:r>
      <w:r w:rsidRPr="0000736C" w:rsidR="003D5476">
        <w:rPr>
          <w:rFonts w:ascii="Arial" w:hAnsi="Arial" w:cs="Arial"/>
          <w:sz w:val="22"/>
          <w:szCs w:val="22"/>
        </w:rPr>
        <w:t>options b</w:t>
      </w:r>
      <w:r w:rsidRPr="0000736C" w:rsidR="00E16CB0">
        <w:rPr>
          <w:rFonts w:ascii="Arial" w:hAnsi="Arial" w:cs="Arial"/>
          <w:sz w:val="22"/>
          <w:szCs w:val="22"/>
        </w:rPr>
        <w:t xml:space="preserve">ased on individual need, </w:t>
      </w:r>
      <w:r w:rsidRPr="0000736C" w:rsidR="003E6BA1">
        <w:rPr>
          <w:rFonts w:ascii="Arial" w:hAnsi="Arial" w:cs="Arial"/>
          <w:sz w:val="22"/>
          <w:szCs w:val="22"/>
        </w:rPr>
        <w:t xml:space="preserve">the part 28 regulations </w:t>
      </w:r>
      <w:r w:rsidRPr="0000736C" w:rsidR="00E16CB0">
        <w:rPr>
          <w:rFonts w:ascii="Arial" w:hAnsi="Arial" w:cs="Arial"/>
          <w:sz w:val="22"/>
          <w:szCs w:val="22"/>
        </w:rPr>
        <w:t xml:space="preserve">allow </w:t>
      </w:r>
      <w:r w:rsidRPr="0000736C" w:rsidR="00730641">
        <w:rPr>
          <w:rFonts w:ascii="Arial" w:hAnsi="Arial" w:cs="Arial"/>
          <w:sz w:val="22"/>
          <w:szCs w:val="22"/>
        </w:rPr>
        <w:t xml:space="preserve">respondents </w:t>
      </w:r>
      <w:r w:rsidRPr="0000736C" w:rsidR="00E16CB0">
        <w:rPr>
          <w:rFonts w:ascii="Arial" w:hAnsi="Arial" w:cs="Arial"/>
          <w:sz w:val="22"/>
          <w:szCs w:val="22"/>
        </w:rPr>
        <w:t>to file either a specific bond using TTB F</w:t>
      </w:r>
      <w:r w:rsidRPr="0000736C" w:rsidR="001D7B8F">
        <w:rPr>
          <w:rFonts w:ascii="Arial" w:hAnsi="Arial" w:cs="Arial"/>
          <w:sz w:val="22"/>
          <w:szCs w:val="22"/>
        </w:rPr>
        <w:t> </w:t>
      </w:r>
      <w:r w:rsidRPr="0000736C" w:rsidR="00E16CB0">
        <w:rPr>
          <w:rFonts w:ascii="Arial" w:hAnsi="Arial" w:cs="Arial"/>
          <w:sz w:val="22"/>
          <w:szCs w:val="22"/>
        </w:rPr>
        <w:t xml:space="preserve">5100.25 to cover a single export shipment </w:t>
      </w:r>
      <w:r w:rsidRPr="0000736C" w:rsidR="003E6BA1">
        <w:rPr>
          <w:rFonts w:ascii="Arial" w:hAnsi="Arial" w:cs="Arial"/>
          <w:sz w:val="22"/>
          <w:szCs w:val="22"/>
        </w:rPr>
        <w:t xml:space="preserve">(§ 28.61) </w:t>
      </w:r>
      <w:r w:rsidRPr="0000736C" w:rsidR="00E16CB0">
        <w:rPr>
          <w:rFonts w:ascii="Arial" w:hAnsi="Arial" w:cs="Arial"/>
          <w:sz w:val="22"/>
          <w:szCs w:val="22"/>
        </w:rPr>
        <w:t>or a continuing bond using TTB F</w:t>
      </w:r>
      <w:r w:rsidRPr="0000736C" w:rsidR="00C64410">
        <w:rPr>
          <w:rFonts w:ascii="Arial" w:hAnsi="Arial" w:cs="Arial"/>
          <w:sz w:val="22"/>
          <w:szCs w:val="22"/>
        </w:rPr>
        <w:t> </w:t>
      </w:r>
      <w:r w:rsidRPr="0000736C" w:rsidR="00E16CB0">
        <w:rPr>
          <w:rFonts w:ascii="Arial" w:hAnsi="Arial" w:cs="Arial"/>
          <w:sz w:val="22"/>
          <w:szCs w:val="22"/>
        </w:rPr>
        <w:t xml:space="preserve">5100.30 to cover multiple export shipments made </w:t>
      </w:r>
      <w:r w:rsidRPr="0000736C" w:rsidR="00EE1C94">
        <w:rPr>
          <w:rFonts w:ascii="Arial" w:hAnsi="Arial" w:cs="Arial"/>
          <w:sz w:val="22"/>
          <w:szCs w:val="22"/>
        </w:rPr>
        <w:t xml:space="preserve">over time </w:t>
      </w:r>
      <w:r w:rsidRPr="0000736C" w:rsidR="00E16CB0">
        <w:rPr>
          <w:rFonts w:ascii="Arial" w:hAnsi="Arial" w:cs="Arial"/>
          <w:sz w:val="22"/>
          <w:szCs w:val="22"/>
        </w:rPr>
        <w:t xml:space="preserve">from </w:t>
      </w:r>
      <w:r w:rsidRPr="0000736C" w:rsidR="00E1295D">
        <w:rPr>
          <w:rFonts w:ascii="Arial" w:hAnsi="Arial" w:cs="Arial"/>
          <w:sz w:val="22"/>
          <w:szCs w:val="22"/>
        </w:rPr>
        <w:t xml:space="preserve">specified </w:t>
      </w:r>
      <w:r w:rsidRPr="0000736C" w:rsidR="00E16CB0">
        <w:rPr>
          <w:rFonts w:ascii="Arial" w:hAnsi="Arial" w:cs="Arial"/>
          <w:sz w:val="22"/>
          <w:szCs w:val="22"/>
        </w:rPr>
        <w:t>premises</w:t>
      </w:r>
      <w:r w:rsidRPr="0000736C" w:rsidR="003E6BA1">
        <w:rPr>
          <w:rFonts w:ascii="Arial" w:hAnsi="Arial" w:cs="Arial"/>
          <w:sz w:val="22"/>
          <w:szCs w:val="22"/>
        </w:rPr>
        <w:t xml:space="preserve"> (§ 28.62)</w:t>
      </w:r>
      <w:r w:rsidRPr="0000736C" w:rsidR="00E16CB0">
        <w:rPr>
          <w:rFonts w:ascii="Arial" w:hAnsi="Arial" w:cs="Arial"/>
          <w:sz w:val="22"/>
          <w:szCs w:val="22"/>
        </w:rPr>
        <w:t xml:space="preserve">. </w:t>
      </w:r>
    </w:p>
    <w:p w:rsidRPr="0000736C" w:rsidR="00E16CB0" w:rsidP="00987432" w:rsidRDefault="00E16CB0" w14:paraId="7EBAAA48" w14:textId="77777777">
      <w:pPr>
        <w:ind w:left="360"/>
        <w:rPr>
          <w:rFonts w:ascii="Arial" w:hAnsi="Arial" w:cs="Arial"/>
          <w:sz w:val="22"/>
          <w:szCs w:val="22"/>
        </w:rPr>
      </w:pPr>
    </w:p>
    <w:p w:rsidRPr="0000736C" w:rsidR="005E4F99" w:rsidP="003D5476" w:rsidRDefault="005E4F99" w14:paraId="278AFEB3" w14:textId="77777777">
      <w:pPr>
        <w:suppressAutoHyphens/>
        <w:spacing w:after="120"/>
        <w:ind w:left="360"/>
        <w:rPr>
          <w:rFonts w:ascii="Arial" w:hAnsi="Arial" w:cs="Arial"/>
          <w:sz w:val="22"/>
          <w:szCs w:val="22"/>
        </w:rPr>
      </w:pPr>
      <w:r w:rsidRPr="0000736C">
        <w:rPr>
          <w:rFonts w:ascii="Arial" w:hAnsi="Arial" w:cs="Arial"/>
          <w:sz w:val="22"/>
          <w:szCs w:val="22"/>
        </w:rPr>
        <w:t>Th</w:t>
      </w:r>
      <w:r w:rsidRPr="0000736C" w:rsidR="00095F53">
        <w:rPr>
          <w:rFonts w:ascii="Arial" w:hAnsi="Arial" w:cs="Arial"/>
          <w:sz w:val="22"/>
          <w:szCs w:val="22"/>
        </w:rPr>
        <w:t>is</w:t>
      </w:r>
      <w:r w:rsidRPr="0000736C">
        <w:rPr>
          <w:rFonts w:ascii="Arial" w:hAnsi="Arial" w:cs="Arial"/>
          <w:sz w:val="22"/>
          <w:szCs w:val="22"/>
        </w:rPr>
        <w:t xml:space="preserve"> information collection is aligned with</w:t>
      </w:r>
      <w:r w:rsidRPr="0000736C" w:rsidR="00D73D2D">
        <w:rPr>
          <w:rFonts w:ascii="Arial" w:hAnsi="Arial" w:cs="Arial"/>
          <w:sz w:val="22"/>
          <w:szCs w:val="22"/>
        </w:rPr>
        <w:t xml:space="preserve"> –– </w:t>
      </w:r>
    </w:p>
    <w:p w:rsidRPr="0000736C" w:rsidR="00C1227F" w:rsidP="003D5476" w:rsidRDefault="00ED4A03" w14:paraId="2740E827" w14:textId="37DD6489">
      <w:pPr>
        <w:numPr>
          <w:ilvl w:val="0"/>
          <w:numId w:val="1"/>
        </w:numPr>
        <w:suppressAutoHyphens/>
        <w:spacing w:after="120"/>
        <w:ind w:left="1080"/>
        <w:rPr>
          <w:rFonts w:ascii="Arial" w:hAnsi="Arial" w:cs="Arial"/>
          <w:sz w:val="22"/>
          <w:szCs w:val="22"/>
        </w:rPr>
      </w:pPr>
      <w:r w:rsidRPr="00C93730">
        <w:rPr>
          <w:rFonts w:ascii="Arial" w:hAnsi="Arial" w:cs="Arial"/>
          <w:sz w:val="22"/>
          <w:szCs w:val="22"/>
          <w:u w:val="single"/>
        </w:rPr>
        <w:t>Line of Business/Sub-function:</w:t>
      </w:r>
      <w:r w:rsidRPr="0000736C">
        <w:rPr>
          <w:rFonts w:ascii="Arial" w:hAnsi="Arial" w:cs="Arial"/>
          <w:sz w:val="22"/>
          <w:szCs w:val="22"/>
        </w:rPr>
        <w:t xml:space="preserve">  </w:t>
      </w:r>
      <w:r w:rsidRPr="0000736C" w:rsidR="00C1227F">
        <w:rPr>
          <w:rFonts w:ascii="Arial" w:hAnsi="Arial" w:cs="Arial"/>
          <w:sz w:val="22"/>
          <w:szCs w:val="22"/>
        </w:rPr>
        <w:t xml:space="preserve">General Government/Taxation Management. </w:t>
      </w:r>
    </w:p>
    <w:p w:rsidRPr="0000736C" w:rsidR="005E4F99" w:rsidP="003D5476" w:rsidRDefault="00ED4A03" w14:paraId="063D320B" w14:textId="787BF87E">
      <w:pPr>
        <w:numPr>
          <w:ilvl w:val="0"/>
          <w:numId w:val="1"/>
        </w:numPr>
        <w:suppressAutoHyphens/>
        <w:ind w:left="1080"/>
        <w:rPr>
          <w:rFonts w:ascii="Arial" w:hAnsi="Arial" w:cs="Arial"/>
          <w:sz w:val="22"/>
          <w:szCs w:val="22"/>
        </w:rPr>
      </w:pPr>
      <w:r w:rsidRPr="00C93730">
        <w:rPr>
          <w:rFonts w:ascii="Arial" w:hAnsi="Arial" w:cs="Arial"/>
          <w:sz w:val="22"/>
          <w:szCs w:val="22"/>
          <w:u w:val="single"/>
        </w:rPr>
        <w:t>IT Investment:</w:t>
      </w:r>
      <w:r w:rsidRPr="0000736C">
        <w:rPr>
          <w:rFonts w:ascii="Arial" w:hAnsi="Arial" w:cs="Arial"/>
          <w:sz w:val="22"/>
          <w:szCs w:val="22"/>
        </w:rPr>
        <w:t xml:space="preserve">  </w:t>
      </w:r>
      <w:r w:rsidRPr="0000736C" w:rsidR="00C1227F">
        <w:rPr>
          <w:rFonts w:ascii="Arial" w:hAnsi="Arial" w:cs="Arial"/>
          <w:sz w:val="22"/>
          <w:szCs w:val="22"/>
        </w:rPr>
        <w:t xml:space="preserve">None. </w:t>
      </w:r>
    </w:p>
    <w:p w:rsidRPr="0000736C" w:rsidR="005E4F99" w:rsidP="003D5476" w:rsidRDefault="005E4F99" w14:paraId="74B57828" w14:textId="77777777">
      <w:pPr>
        <w:suppressAutoHyphens/>
        <w:rPr>
          <w:rFonts w:ascii="Arial" w:hAnsi="Arial" w:cs="Arial"/>
          <w:sz w:val="36"/>
          <w:szCs w:val="36"/>
        </w:rPr>
      </w:pPr>
    </w:p>
    <w:p w:rsidRPr="0000736C" w:rsidR="00AF1157" w:rsidP="00D73D2D" w:rsidRDefault="00AF1157" w14:paraId="70CF7E28" w14:textId="77777777">
      <w:pPr>
        <w:suppressAutoHyphens/>
        <w:rPr>
          <w:rFonts w:ascii="Arial" w:hAnsi="Arial" w:cs="Arial"/>
          <w:i/>
          <w:sz w:val="22"/>
          <w:szCs w:val="22"/>
        </w:rPr>
      </w:pPr>
      <w:r w:rsidRPr="0000736C">
        <w:rPr>
          <w:rFonts w:ascii="Arial" w:hAnsi="Arial" w:cs="Arial"/>
          <w:i/>
          <w:sz w:val="22"/>
          <w:szCs w:val="22"/>
        </w:rPr>
        <w:t>2.  How, by whom</w:t>
      </w:r>
      <w:r w:rsidRPr="0000736C" w:rsidR="00101DE7">
        <w:rPr>
          <w:rFonts w:ascii="Arial" w:hAnsi="Arial" w:cs="Arial"/>
          <w:i/>
          <w:sz w:val="22"/>
          <w:szCs w:val="22"/>
        </w:rPr>
        <w:t>,</w:t>
      </w:r>
      <w:r w:rsidRPr="0000736C">
        <w:rPr>
          <w:rFonts w:ascii="Arial" w:hAnsi="Arial" w:cs="Arial"/>
          <w:i/>
          <w:sz w:val="22"/>
          <w:szCs w:val="22"/>
        </w:rPr>
        <w:t xml:space="preserve"> and for what purpose is this information used?</w:t>
      </w:r>
      <w:r w:rsidRPr="0000736C" w:rsidR="00D73D2D">
        <w:rPr>
          <w:rFonts w:ascii="Arial" w:hAnsi="Arial" w:cs="Arial"/>
          <w:i/>
          <w:sz w:val="22"/>
          <w:szCs w:val="22"/>
        </w:rPr>
        <w:t xml:space="preserve"> </w:t>
      </w:r>
    </w:p>
    <w:p w:rsidRPr="0000736C" w:rsidR="00AF1157" w:rsidP="000329F4" w:rsidRDefault="00AF1157" w14:paraId="6327A676" w14:textId="77777777">
      <w:pPr>
        <w:suppressAutoHyphens/>
        <w:ind w:left="360"/>
        <w:rPr>
          <w:rFonts w:ascii="Arial" w:hAnsi="Arial" w:cs="Arial"/>
          <w:sz w:val="22"/>
          <w:szCs w:val="22"/>
        </w:rPr>
      </w:pPr>
    </w:p>
    <w:p w:rsidRPr="0000736C" w:rsidR="00C1227F" w:rsidP="000329F4" w:rsidRDefault="00160449" w14:paraId="24377386" w14:textId="08742243">
      <w:pPr>
        <w:suppressAutoHyphens/>
        <w:ind w:left="360"/>
        <w:rPr>
          <w:rFonts w:ascii="Arial" w:hAnsi="Arial" w:cs="Arial"/>
          <w:sz w:val="22"/>
          <w:szCs w:val="22"/>
        </w:rPr>
      </w:pPr>
      <w:r w:rsidRPr="0000736C">
        <w:rPr>
          <w:rFonts w:ascii="Arial" w:hAnsi="Arial" w:cs="Arial"/>
          <w:sz w:val="22"/>
          <w:szCs w:val="22"/>
        </w:rPr>
        <w:t>Personnel at TTB’s National Rev</w:t>
      </w:r>
      <w:r w:rsidRPr="0000736C" w:rsidR="00C64410">
        <w:rPr>
          <w:rFonts w:ascii="Arial" w:hAnsi="Arial" w:cs="Arial"/>
          <w:sz w:val="22"/>
          <w:szCs w:val="22"/>
        </w:rPr>
        <w:t xml:space="preserve">enue Center (NRC) examine export </w:t>
      </w:r>
      <w:r w:rsidRPr="0000736C">
        <w:rPr>
          <w:rFonts w:ascii="Arial" w:hAnsi="Arial" w:cs="Arial"/>
          <w:sz w:val="22"/>
          <w:szCs w:val="22"/>
        </w:rPr>
        <w:t xml:space="preserve">bonds </w:t>
      </w:r>
      <w:r w:rsidRPr="0000736C" w:rsidR="00022A6B">
        <w:rPr>
          <w:rFonts w:ascii="Arial" w:hAnsi="Arial" w:cs="Arial"/>
          <w:sz w:val="22"/>
          <w:szCs w:val="22"/>
        </w:rPr>
        <w:t xml:space="preserve">provided on TTB F 5100.25 or F 5100.30 </w:t>
      </w:r>
      <w:r w:rsidRPr="0000736C">
        <w:rPr>
          <w:rFonts w:ascii="Arial" w:hAnsi="Arial" w:cs="Arial"/>
          <w:sz w:val="22"/>
          <w:szCs w:val="22"/>
        </w:rPr>
        <w:t xml:space="preserve">to insure the amount of the bond is adequate to cover the excise tax liability on </w:t>
      </w:r>
      <w:r w:rsidRPr="0000736C" w:rsidR="00022A6B">
        <w:rPr>
          <w:rFonts w:ascii="Arial" w:hAnsi="Arial" w:cs="Arial"/>
          <w:sz w:val="22"/>
          <w:szCs w:val="22"/>
        </w:rPr>
        <w:t xml:space="preserve">the </w:t>
      </w:r>
      <w:r w:rsidRPr="0000736C">
        <w:rPr>
          <w:rFonts w:ascii="Arial" w:hAnsi="Arial" w:cs="Arial"/>
          <w:sz w:val="22"/>
          <w:szCs w:val="22"/>
        </w:rPr>
        <w:t>disti</w:t>
      </w:r>
      <w:r w:rsidRPr="0000736C" w:rsidR="00022A6B">
        <w:rPr>
          <w:rFonts w:ascii="Arial" w:hAnsi="Arial" w:cs="Arial"/>
          <w:sz w:val="22"/>
          <w:szCs w:val="22"/>
        </w:rPr>
        <w:t xml:space="preserve">lled spirits and wine withdrawn from bonded premises by respondents </w:t>
      </w:r>
      <w:r w:rsidRPr="0000736C">
        <w:rPr>
          <w:rFonts w:ascii="Arial" w:hAnsi="Arial" w:cs="Arial"/>
          <w:sz w:val="22"/>
          <w:szCs w:val="22"/>
        </w:rPr>
        <w:t>for exportation</w:t>
      </w:r>
      <w:r w:rsidRPr="0000736C" w:rsidR="00E1295D">
        <w:rPr>
          <w:rFonts w:ascii="Arial" w:hAnsi="Arial" w:cs="Arial"/>
          <w:sz w:val="22"/>
          <w:szCs w:val="22"/>
        </w:rPr>
        <w:t xml:space="preserve">.  </w:t>
      </w:r>
      <w:r w:rsidRPr="0000736C">
        <w:rPr>
          <w:rFonts w:ascii="Arial" w:hAnsi="Arial" w:cs="Arial"/>
          <w:sz w:val="22"/>
          <w:szCs w:val="22"/>
        </w:rPr>
        <w:t>The</w:t>
      </w:r>
      <w:r w:rsidRPr="0000736C" w:rsidR="003D5476">
        <w:rPr>
          <w:rFonts w:ascii="Arial" w:hAnsi="Arial" w:cs="Arial"/>
          <w:sz w:val="22"/>
          <w:szCs w:val="22"/>
        </w:rPr>
        <w:t xml:space="preserve"> NRC retains tho</w:t>
      </w:r>
      <w:r w:rsidRPr="0000736C">
        <w:rPr>
          <w:rFonts w:ascii="Arial" w:hAnsi="Arial" w:cs="Arial"/>
          <w:sz w:val="22"/>
          <w:szCs w:val="22"/>
        </w:rPr>
        <w:t xml:space="preserve">se bond forms </w:t>
      </w:r>
      <w:r w:rsidRPr="0000736C" w:rsidR="00C1227F">
        <w:rPr>
          <w:rFonts w:ascii="Arial" w:hAnsi="Arial" w:cs="Arial"/>
          <w:sz w:val="22"/>
          <w:szCs w:val="22"/>
        </w:rPr>
        <w:t xml:space="preserve">until the </w:t>
      </w:r>
      <w:r w:rsidRPr="0000736C">
        <w:rPr>
          <w:rFonts w:ascii="Arial" w:hAnsi="Arial" w:cs="Arial"/>
          <w:sz w:val="22"/>
          <w:szCs w:val="22"/>
        </w:rPr>
        <w:t>exportation o</w:t>
      </w:r>
      <w:r w:rsidRPr="0000736C" w:rsidR="00C1227F">
        <w:rPr>
          <w:rFonts w:ascii="Arial" w:hAnsi="Arial" w:cs="Arial"/>
          <w:sz w:val="22"/>
          <w:szCs w:val="22"/>
        </w:rPr>
        <w:t xml:space="preserve">f the distilled spirits and/or wine is completed </w:t>
      </w:r>
      <w:r w:rsidRPr="0000736C">
        <w:rPr>
          <w:rFonts w:ascii="Arial" w:hAnsi="Arial" w:cs="Arial"/>
          <w:sz w:val="22"/>
          <w:szCs w:val="22"/>
        </w:rPr>
        <w:t xml:space="preserve">and verified (through other information collection requirements) </w:t>
      </w:r>
      <w:r w:rsidRPr="0000736C" w:rsidR="00C1227F">
        <w:rPr>
          <w:rFonts w:ascii="Arial" w:hAnsi="Arial" w:cs="Arial"/>
          <w:sz w:val="22"/>
          <w:szCs w:val="22"/>
        </w:rPr>
        <w:t xml:space="preserve">and no </w:t>
      </w:r>
      <w:r w:rsidRPr="0000736C">
        <w:rPr>
          <w:rFonts w:ascii="Arial" w:hAnsi="Arial" w:cs="Arial"/>
          <w:sz w:val="22"/>
          <w:szCs w:val="22"/>
        </w:rPr>
        <w:t xml:space="preserve">excise </w:t>
      </w:r>
      <w:r w:rsidRPr="0000736C" w:rsidR="00C1227F">
        <w:rPr>
          <w:rFonts w:ascii="Arial" w:hAnsi="Arial" w:cs="Arial"/>
          <w:sz w:val="22"/>
          <w:szCs w:val="22"/>
        </w:rPr>
        <w:t>tax liability remains.</w:t>
      </w:r>
      <w:r w:rsidRPr="0000736C">
        <w:rPr>
          <w:rFonts w:ascii="Arial" w:hAnsi="Arial" w:cs="Arial"/>
          <w:sz w:val="22"/>
          <w:szCs w:val="22"/>
        </w:rPr>
        <w:t xml:space="preserve"> </w:t>
      </w:r>
    </w:p>
    <w:p w:rsidRPr="0000736C" w:rsidR="00AF1157" w:rsidP="00D73D2D" w:rsidRDefault="00AF1157" w14:paraId="79749486" w14:textId="77777777">
      <w:pPr>
        <w:ind w:left="576" w:hanging="576"/>
        <w:rPr>
          <w:rFonts w:ascii="Arial" w:hAnsi="Arial" w:cs="Arial"/>
          <w:sz w:val="36"/>
          <w:szCs w:val="36"/>
        </w:rPr>
      </w:pPr>
    </w:p>
    <w:p w:rsidRPr="0000736C" w:rsidR="00AF1157" w:rsidP="00D73D2D" w:rsidRDefault="00CA7E3C" w14:paraId="0872CB40" w14:textId="77777777">
      <w:pPr>
        <w:suppressAutoHyphens/>
        <w:rPr>
          <w:rFonts w:ascii="Arial" w:hAnsi="Arial" w:cs="Arial"/>
          <w:i/>
          <w:sz w:val="22"/>
          <w:szCs w:val="22"/>
        </w:rPr>
      </w:pPr>
      <w:r w:rsidRPr="0000736C">
        <w:rPr>
          <w:rFonts w:ascii="Arial" w:hAnsi="Arial" w:cs="Arial"/>
          <w:i/>
          <w:sz w:val="22"/>
          <w:szCs w:val="22"/>
        </w:rPr>
        <w:t xml:space="preserve">3.  </w:t>
      </w:r>
      <w:r w:rsidRPr="0000736C"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00736C">
        <w:rPr>
          <w:rFonts w:ascii="Arial" w:hAnsi="Arial" w:cs="Arial"/>
          <w:i/>
          <w:sz w:val="22"/>
          <w:szCs w:val="22"/>
        </w:rPr>
        <w:t xml:space="preserve"> </w:t>
      </w:r>
    </w:p>
    <w:p w:rsidRPr="0000736C" w:rsidR="00AF1157" w:rsidP="00D73D2D" w:rsidRDefault="00AF1157" w14:paraId="36EC1651" w14:textId="77777777">
      <w:pPr>
        <w:suppressAutoHyphens/>
        <w:rPr>
          <w:rFonts w:ascii="Arial" w:hAnsi="Arial" w:cs="Arial"/>
          <w:sz w:val="22"/>
          <w:szCs w:val="22"/>
        </w:rPr>
      </w:pPr>
    </w:p>
    <w:p w:rsidRPr="0000736C" w:rsidR="003D5476" w:rsidP="00AA3F8F" w:rsidRDefault="00F10C50" w14:paraId="4EA48C84" w14:textId="225671E9">
      <w:pPr>
        <w:tabs>
          <w:tab w:val="left" w:pos="8496"/>
        </w:tabs>
        <w:suppressAutoHyphens/>
        <w:spacing w:line="240" w:lineRule="atLeast"/>
        <w:ind w:left="360"/>
        <w:rPr>
          <w:rFonts w:ascii="Arial" w:hAnsi="Arial" w:cs="Arial"/>
          <w:sz w:val="22"/>
          <w:szCs w:val="22"/>
        </w:rPr>
      </w:pPr>
      <w:r w:rsidRPr="0000736C">
        <w:rPr>
          <w:rFonts w:ascii="Arial" w:hAnsi="Arial" w:cs="Arial"/>
          <w:sz w:val="22"/>
          <w:szCs w:val="22"/>
        </w:rPr>
        <w:t xml:space="preserve">TTB has approved and will continue to approve, on a </w:t>
      </w:r>
      <w:r w:rsidRPr="0000736C" w:rsidR="003D5476">
        <w:rPr>
          <w:rFonts w:ascii="Arial" w:hAnsi="Arial" w:cs="Arial"/>
          <w:sz w:val="22"/>
          <w:szCs w:val="22"/>
        </w:rPr>
        <w:t>case-by-case</w:t>
      </w:r>
      <w:r w:rsidRPr="0000736C">
        <w:rPr>
          <w:rFonts w:ascii="Arial" w:hAnsi="Arial" w:cs="Arial"/>
          <w:sz w:val="22"/>
          <w:szCs w:val="22"/>
        </w:rPr>
        <w:t xml:space="preserve"> basis, the use of improved information technology for the collection and maintenance of required information. </w:t>
      </w:r>
      <w:r w:rsidRPr="0000736C" w:rsidR="00D016CA">
        <w:rPr>
          <w:rFonts w:ascii="Arial" w:hAnsi="Arial" w:cs="Arial"/>
          <w:sz w:val="22"/>
          <w:szCs w:val="22"/>
        </w:rPr>
        <w:t xml:space="preserve"> Currently, TTB F 5100.25 and </w:t>
      </w:r>
      <w:r w:rsidRPr="0000736C" w:rsidR="00022A6B">
        <w:rPr>
          <w:rFonts w:ascii="Arial" w:hAnsi="Arial" w:cs="Arial"/>
          <w:sz w:val="22"/>
          <w:szCs w:val="22"/>
        </w:rPr>
        <w:t>F </w:t>
      </w:r>
      <w:r w:rsidRPr="0000736C" w:rsidR="00D016CA">
        <w:rPr>
          <w:rFonts w:ascii="Arial" w:hAnsi="Arial" w:cs="Arial"/>
          <w:sz w:val="22"/>
          <w:szCs w:val="22"/>
        </w:rPr>
        <w:t xml:space="preserve">5100.30 are available </w:t>
      </w:r>
      <w:r w:rsidRPr="0000736C" w:rsidR="003D5476">
        <w:rPr>
          <w:rFonts w:ascii="Arial" w:hAnsi="Arial" w:cs="Arial"/>
          <w:sz w:val="22"/>
          <w:szCs w:val="22"/>
        </w:rPr>
        <w:t xml:space="preserve">at no cost </w:t>
      </w:r>
      <w:r w:rsidRPr="0000736C" w:rsidR="00D016CA">
        <w:rPr>
          <w:rFonts w:ascii="Arial" w:hAnsi="Arial" w:cs="Arial"/>
          <w:sz w:val="22"/>
          <w:szCs w:val="22"/>
        </w:rPr>
        <w:t>on the TTB website at</w:t>
      </w:r>
      <w:r w:rsidRPr="0000736C" w:rsidR="003D5476">
        <w:rPr>
          <w:rFonts w:ascii="Arial" w:hAnsi="Arial" w:cs="Arial"/>
          <w:sz w:val="22"/>
          <w:szCs w:val="22"/>
        </w:rPr>
        <w:t xml:space="preserve"> </w:t>
      </w:r>
      <w:r w:rsidRPr="0000736C" w:rsidR="003D5476">
        <w:rPr>
          <w:rFonts w:ascii="Arial" w:hAnsi="Arial" w:cs="Arial"/>
          <w:i/>
          <w:sz w:val="22"/>
          <w:szCs w:val="22"/>
        </w:rPr>
        <w:t>https://www.ttb.gov/forms</w:t>
      </w:r>
      <w:r w:rsidRPr="0000736C" w:rsidR="003D5476">
        <w:rPr>
          <w:rFonts w:ascii="Arial" w:hAnsi="Arial" w:cs="Arial"/>
          <w:sz w:val="22"/>
          <w:szCs w:val="22"/>
        </w:rPr>
        <w:t xml:space="preserve">. </w:t>
      </w:r>
    </w:p>
    <w:p w:rsidRPr="0000736C" w:rsidR="00AF1157" w:rsidP="00D73D2D" w:rsidRDefault="00AF1157" w14:paraId="4CBF6B8A" w14:textId="77777777">
      <w:pPr>
        <w:suppressAutoHyphens/>
        <w:rPr>
          <w:rFonts w:ascii="Arial" w:hAnsi="Arial" w:cs="Arial"/>
          <w:sz w:val="36"/>
          <w:szCs w:val="36"/>
        </w:rPr>
      </w:pPr>
    </w:p>
    <w:p w:rsidRPr="0000736C" w:rsidR="00AF1157" w:rsidP="00D73D2D" w:rsidRDefault="00CA7E3C" w14:paraId="668D767B" w14:textId="77777777">
      <w:pPr>
        <w:suppressAutoHyphens/>
        <w:rPr>
          <w:rFonts w:ascii="Arial" w:hAnsi="Arial" w:cs="Arial"/>
          <w:i/>
          <w:sz w:val="22"/>
          <w:szCs w:val="22"/>
        </w:rPr>
      </w:pPr>
      <w:r w:rsidRPr="0000736C">
        <w:rPr>
          <w:rFonts w:ascii="Arial" w:hAnsi="Arial" w:cs="Arial"/>
          <w:i/>
          <w:sz w:val="22"/>
          <w:szCs w:val="22"/>
        </w:rPr>
        <w:t xml:space="preserve">4.  </w:t>
      </w:r>
      <w:r w:rsidRPr="0000736C" w:rsidR="00AF1157">
        <w:rPr>
          <w:rFonts w:ascii="Arial" w:hAnsi="Arial" w:cs="Arial"/>
          <w:i/>
          <w:sz w:val="22"/>
          <w:szCs w:val="22"/>
        </w:rPr>
        <w:t>What efforts are used to identi</w:t>
      </w:r>
      <w:r w:rsidRPr="0000736C" w:rsidR="009E4E4C">
        <w:rPr>
          <w:rFonts w:ascii="Arial" w:hAnsi="Arial" w:cs="Arial"/>
          <w:i/>
          <w:sz w:val="22"/>
          <w:szCs w:val="22"/>
        </w:rPr>
        <w:t>f</w:t>
      </w:r>
      <w:r w:rsidRPr="0000736C" w:rsidR="00AF1157">
        <w:rPr>
          <w:rFonts w:ascii="Arial" w:hAnsi="Arial" w:cs="Arial"/>
          <w:i/>
          <w:sz w:val="22"/>
          <w:szCs w:val="22"/>
        </w:rPr>
        <w:t xml:space="preserve">y duplication?  </w:t>
      </w:r>
      <w:r w:rsidRPr="0000736C" w:rsidR="007A5D4B">
        <w:rPr>
          <w:rFonts w:ascii="Arial" w:hAnsi="Arial" w:cs="Arial"/>
          <w:i/>
          <w:sz w:val="22"/>
          <w:szCs w:val="22"/>
        </w:rPr>
        <w:t xml:space="preserve">Can </w:t>
      </w:r>
      <w:r w:rsidRPr="0000736C" w:rsidR="00AF1157">
        <w:rPr>
          <w:rFonts w:ascii="Arial" w:hAnsi="Arial" w:cs="Arial"/>
          <w:i/>
          <w:sz w:val="22"/>
          <w:szCs w:val="22"/>
        </w:rPr>
        <w:t>similar information</w:t>
      </w:r>
      <w:r w:rsidRPr="0000736C" w:rsidR="00DF5F98">
        <w:rPr>
          <w:rFonts w:ascii="Arial" w:hAnsi="Arial" w:cs="Arial"/>
          <w:i/>
          <w:sz w:val="22"/>
          <w:szCs w:val="22"/>
        </w:rPr>
        <w:t xml:space="preserve"> </w:t>
      </w:r>
      <w:r w:rsidRPr="0000736C" w:rsidR="00AF1157">
        <w:rPr>
          <w:rFonts w:ascii="Arial" w:hAnsi="Arial" w:cs="Arial"/>
          <w:i/>
          <w:sz w:val="22"/>
          <w:szCs w:val="22"/>
        </w:rPr>
        <w:t>already available be used or modified for use for</w:t>
      </w:r>
      <w:r w:rsidRPr="0000736C" w:rsidR="00DF5F98">
        <w:rPr>
          <w:rFonts w:ascii="Arial" w:hAnsi="Arial" w:cs="Arial"/>
          <w:i/>
          <w:sz w:val="22"/>
          <w:szCs w:val="22"/>
        </w:rPr>
        <w:t xml:space="preserve"> the purposes described in Item </w:t>
      </w:r>
      <w:r w:rsidRPr="0000736C" w:rsidR="00AF1157">
        <w:rPr>
          <w:rFonts w:ascii="Arial" w:hAnsi="Arial" w:cs="Arial"/>
          <w:i/>
          <w:sz w:val="22"/>
          <w:szCs w:val="22"/>
        </w:rPr>
        <w:t>2</w:t>
      </w:r>
      <w:r w:rsidRPr="0000736C" w:rsidR="00DF5F98">
        <w:rPr>
          <w:rFonts w:ascii="Arial" w:hAnsi="Arial" w:cs="Arial"/>
          <w:i/>
          <w:sz w:val="22"/>
          <w:szCs w:val="22"/>
        </w:rPr>
        <w:t xml:space="preserve"> </w:t>
      </w:r>
      <w:r w:rsidRPr="0000736C" w:rsidR="00AF1157">
        <w:rPr>
          <w:rFonts w:ascii="Arial" w:hAnsi="Arial" w:cs="Arial"/>
          <w:i/>
          <w:sz w:val="22"/>
          <w:szCs w:val="22"/>
        </w:rPr>
        <w:t>above?</w:t>
      </w:r>
      <w:r w:rsidRPr="0000736C" w:rsidR="00DF5F98">
        <w:rPr>
          <w:rFonts w:ascii="Arial" w:hAnsi="Arial" w:cs="Arial"/>
          <w:i/>
          <w:sz w:val="22"/>
          <w:szCs w:val="22"/>
        </w:rPr>
        <w:t xml:space="preserve"> </w:t>
      </w:r>
    </w:p>
    <w:p w:rsidRPr="0000736C" w:rsidR="00AF1157" w:rsidP="00D73D2D" w:rsidRDefault="00AF1157" w14:paraId="5C07355B" w14:textId="77777777">
      <w:pPr>
        <w:suppressAutoHyphens/>
        <w:ind w:left="480" w:hanging="480"/>
        <w:rPr>
          <w:rFonts w:ascii="Arial" w:hAnsi="Arial" w:cs="Arial"/>
          <w:sz w:val="22"/>
          <w:szCs w:val="22"/>
        </w:rPr>
      </w:pPr>
    </w:p>
    <w:p w:rsidRPr="0000736C" w:rsidR="00160449" w:rsidP="00D50640" w:rsidRDefault="00022A6B" w14:paraId="60746B8A" w14:textId="0F0C12DA">
      <w:pPr>
        <w:ind w:left="360"/>
        <w:rPr>
          <w:rFonts w:ascii="Arial" w:hAnsi="Arial" w:cs="Arial"/>
          <w:sz w:val="22"/>
          <w:szCs w:val="22"/>
        </w:rPr>
      </w:pPr>
      <w:r w:rsidRPr="0000736C">
        <w:rPr>
          <w:rFonts w:ascii="Arial" w:hAnsi="Arial" w:cs="Arial"/>
          <w:sz w:val="22"/>
          <w:szCs w:val="22"/>
        </w:rPr>
        <w:t>TTB F </w:t>
      </w:r>
      <w:r w:rsidRPr="0000736C" w:rsidR="00160449">
        <w:rPr>
          <w:rFonts w:ascii="Arial" w:hAnsi="Arial" w:cs="Arial"/>
          <w:sz w:val="22"/>
          <w:szCs w:val="22"/>
        </w:rPr>
        <w:t xml:space="preserve">5100.25 and </w:t>
      </w:r>
      <w:r w:rsidRPr="0000736C">
        <w:rPr>
          <w:rFonts w:ascii="Arial" w:hAnsi="Arial" w:cs="Arial"/>
          <w:sz w:val="22"/>
          <w:szCs w:val="22"/>
        </w:rPr>
        <w:t>F </w:t>
      </w:r>
      <w:r w:rsidRPr="0000736C" w:rsidR="00160449">
        <w:rPr>
          <w:rFonts w:ascii="Arial" w:hAnsi="Arial" w:cs="Arial"/>
          <w:sz w:val="22"/>
          <w:szCs w:val="22"/>
        </w:rPr>
        <w:t>5110.30</w:t>
      </w:r>
      <w:r w:rsidRPr="0000736C" w:rsidR="00204F32">
        <w:rPr>
          <w:rFonts w:ascii="Arial" w:hAnsi="Arial" w:cs="Arial"/>
          <w:sz w:val="22"/>
          <w:szCs w:val="22"/>
        </w:rPr>
        <w:t xml:space="preserve"> collect </w:t>
      </w:r>
      <w:r w:rsidRPr="0000736C" w:rsidR="00160449">
        <w:rPr>
          <w:rFonts w:ascii="Arial" w:hAnsi="Arial" w:cs="Arial"/>
          <w:sz w:val="22"/>
          <w:szCs w:val="22"/>
        </w:rPr>
        <w:t xml:space="preserve">information pertinent to each respondent and applicable to the specific issue of </w:t>
      </w:r>
      <w:r w:rsidRPr="0000736C" w:rsidR="003D5476">
        <w:rPr>
          <w:rFonts w:ascii="Arial" w:hAnsi="Arial" w:cs="Arial"/>
          <w:sz w:val="22"/>
          <w:szCs w:val="22"/>
        </w:rPr>
        <w:t xml:space="preserve">providing bond coverage for </w:t>
      </w:r>
      <w:r w:rsidRPr="0000736C" w:rsidR="00160449">
        <w:rPr>
          <w:rFonts w:ascii="Arial" w:hAnsi="Arial" w:cs="Arial"/>
          <w:sz w:val="22"/>
          <w:szCs w:val="22"/>
        </w:rPr>
        <w:t xml:space="preserve">distilled spirits and wine </w:t>
      </w:r>
      <w:r w:rsidRPr="0000736C" w:rsidR="00E1295D">
        <w:rPr>
          <w:rFonts w:ascii="Arial" w:hAnsi="Arial" w:cs="Arial"/>
          <w:sz w:val="22"/>
          <w:szCs w:val="22"/>
        </w:rPr>
        <w:t>withdrawn from bonded premises without payment of tax</w:t>
      </w:r>
      <w:r w:rsidRPr="0000736C" w:rsidR="003D5476">
        <w:rPr>
          <w:rFonts w:ascii="Arial" w:hAnsi="Arial" w:cs="Arial"/>
          <w:sz w:val="22"/>
          <w:szCs w:val="22"/>
        </w:rPr>
        <w:t xml:space="preserve"> </w:t>
      </w:r>
      <w:r w:rsidRPr="0000736C" w:rsidR="00204F32">
        <w:rPr>
          <w:rFonts w:ascii="Arial" w:hAnsi="Arial" w:cs="Arial"/>
          <w:sz w:val="22"/>
          <w:szCs w:val="22"/>
        </w:rPr>
        <w:t xml:space="preserve">by exporters other than proprietors of bonded </w:t>
      </w:r>
      <w:r w:rsidRPr="0000736C" w:rsidR="00730641">
        <w:rPr>
          <w:rFonts w:ascii="Arial" w:hAnsi="Arial" w:cs="Arial"/>
          <w:sz w:val="22"/>
          <w:szCs w:val="22"/>
        </w:rPr>
        <w:t>p</w:t>
      </w:r>
      <w:r w:rsidRPr="0000736C" w:rsidR="00204F32">
        <w:rPr>
          <w:rFonts w:ascii="Arial" w:hAnsi="Arial" w:cs="Arial"/>
          <w:sz w:val="22"/>
          <w:szCs w:val="22"/>
        </w:rPr>
        <w:t xml:space="preserve">remises.  </w:t>
      </w:r>
      <w:r w:rsidRPr="0000736C" w:rsidR="00160449">
        <w:rPr>
          <w:rFonts w:ascii="Arial" w:hAnsi="Arial" w:cs="Arial"/>
          <w:sz w:val="22"/>
          <w:szCs w:val="22"/>
        </w:rPr>
        <w:t>As far as TTB can determine, similar information is not available elsewhere.</w:t>
      </w:r>
      <w:r w:rsidRPr="0000736C" w:rsidR="00204F32">
        <w:rPr>
          <w:rFonts w:ascii="Arial" w:hAnsi="Arial" w:cs="Arial"/>
          <w:sz w:val="22"/>
          <w:szCs w:val="22"/>
        </w:rPr>
        <w:t xml:space="preserve"> </w:t>
      </w:r>
    </w:p>
    <w:p w:rsidRPr="0000736C" w:rsidR="007A5D4B" w:rsidP="007A5D4B" w:rsidRDefault="007A5D4B" w14:paraId="66D13F28" w14:textId="77777777">
      <w:pPr>
        <w:suppressAutoHyphens/>
        <w:rPr>
          <w:rFonts w:ascii="Arial" w:hAnsi="Arial" w:cs="Arial"/>
          <w:sz w:val="36"/>
          <w:szCs w:val="36"/>
        </w:rPr>
      </w:pPr>
    </w:p>
    <w:p w:rsidRPr="0000736C" w:rsidR="00AF1157" w:rsidP="00D73D2D" w:rsidRDefault="007A5D4B" w14:paraId="0470C68A" w14:textId="77777777">
      <w:pPr>
        <w:suppressAutoHyphens/>
        <w:rPr>
          <w:rFonts w:ascii="Arial" w:hAnsi="Arial" w:cs="Arial"/>
          <w:i/>
          <w:sz w:val="22"/>
          <w:szCs w:val="22"/>
        </w:rPr>
      </w:pPr>
      <w:r w:rsidRPr="0000736C">
        <w:rPr>
          <w:rFonts w:ascii="Arial" w:hAnsi="Arial" w:cs="Arial"/>
          <w:i/>
          <w:sz w:val="22"/>
          <w:szCs w:val="22"/>
        </w:rPr>
        <w:t xml:space="preserve">5.  </w:t>
      </w:r>
      <w:r w:rsidRPr="0000736C" w:rsidR="00AF1157">
        <w:rPr>
          <w:rFonts w:ascii="Arial" w:hAnsi="Arial" w:cs="Arial"/>
          <w:i/>
          <w:sz w:val="22"/>
          <w:szCs w:val="22"/>
        </w:rPr>
        <w:t>If this collection of information impacts small businesses or other small entities,</w:t>
      </w:r>
      <w:r w:rsidRPr="0000736C" w:rsidR="00DF5F98">
        <w:rPr>
          <w:rFonts w:ascii="Arial" w:hAnsi="Arial" w:cs="Arial"/>
          <w:i/>
          <w:sz w:val="22"/>
          <w:szCs w:val="22"/>
        </w:rPr>
        <w:t xml:space="preserve"> </w:t>
      </w:r>
      <w:r w:rsidRPr="0000736C" w:rsidR="00AF1157">
        <w:rPr>
          <w:rFonts w:ascii="Arial" w:hAnsi="Arial" w:cs="Arial"/>
          <w:i/>
          <w:sz w:val="22"/>
          <w:szCs w:val="22"/>
        </w:rPr>
        <w:t>what methods are used to minimize burden?</w:t>
      </w:r>
      <w:r w:rsidRPr="0000736C">
        <w:rPr>
          <w:rFonts w:ascii="Arial" w:hAnsi="Arial" w:cs="Arial"/>
          <w:i/>
          <w:sz w:val="22"/>
          <w:szCs w:val="22"/>
        </w:rPr>
        <w:t xml:space="preserve"> </w:t>
      </w:r>
    </w:p>
    <w:p w:rsidRPr="0000736C" w:rsidR="007A5D4B" w:rsidP="007A5D4B" w:rsidRDefault="007A5D4B" w14:paraId="757D49E9" w14:textId="77777777">
      <w:pPr>
        <w:suppressAutoHyphens/>
        <w:ind w:left="480" w:hanging="480"/>
        <w:rPr>
          <w:rFonts w:ascii="Arial" w:hAnsi="Arial" w:cs="Arial"/>
          <w:sz w:val="22"/>
          <w:szCs w:val="22"/>
        </w:rPr>
      </w:pPr>
    </w:p>
    <w:p w:rsidRPr="0000736C" w:rsidR="005278CE" w:rsidP="004D086A" w:rsidRDefault="00582A57" w14:paraId="21375206" w14:textId="13C8C4A8">
      <w:pPr>
        <w:ind w:left="360"/>
        <w:rPr>
          <w:rFonts w:ascii="Arial" w:hAnsi="Arial" w:cs="Arial"/>
          <w:sz w:val="22"/>
          <w:szCs w:val="22"/>
        </w:rPr>
      </w:pPr>
      <w:r w:rsidRPr="0000736C">
        <w:rPr>
          <w:rFonts w:ascii="Arial" w:hAnsi="Arial" w:cs="Arial"/>
          <w:sz w:val="22"/>
          <w:szCs w:val="22"/>
        </w:rPr>
        <w:t xml:space="preserve">Regardless of size, </w:t>
      </w:r>
      <w:r w:rsidRPr="0000736C" w:rsidR="003D5476">
        <w:rPr>
          <w:rFonts w:ascii="Arial" w:hAnsi="Arial" w:cs="Arial"/>
          <w:sz w:val="22"/>
          <w:szCs w:val="22"/>
        </w:rPr>
        <w:t xml:space="preserve">the IRC or the TTB regulations require </w:t>
      </w:r>
      <w:r w:rsidRPr="0000736C">
        <w:rPr>
          <w:rFonts w:ascii="Arial" w:hAnsi="Arial" w:cs="Arial"/>
          <w:sz w:val="22"/>
          <w:szCs w:val="22"/>
        </w:rPr>
        <w:t>export</w:t>
      </w:r>
      <w:r w:rsidRPr="0000736C" w:rsidR="00E1295D">
        <w:rPr>
          <w:rFonts w:ascii="Arial" w:hAnsi="Arial" w:cs="Arial"/>
          <w:sz w:val="22"/>
          <w:szCs w:val="22"/>
        </w:rPr>
        <w:t>er</w:t>
      </w:r>
      <w:r w:rsidRPr="0000736C">
        <w:rPr>
          <w:rFonts w:ascii="Arial" w:hAnsi="Arial" w:cs="Arial"/>
          <w:sz w:val="22"/>
          <w:szCs w:val="22"/>
        </w:rPr>
        <w:t>s of distilled spirits and/or wine</w:t>
      </w:r>
      <w:r w:rsidRPr="0000736C" w:rsidR="001D7B8F">
        <w:rPr>
          <w:rFonts w:ascii="Arial" w:hAnsi="Arial" w:cs="Arial"/>
          <w:sz w:val="22"/>
          <w:szCs w:val="22"/>
        </w:rPr>
        <w:t>,</w:t>
      </w:r>
      <w:r w:rsidRPr="0000736C">
        <w:rPr>
          <w:rFonts w:ascii="Arial" w:hAnsi="Arial" w:cs="Arial"/>
          <w:sz w:val="22"/>
          <w:szCs w:val="22"/>
        </w:rPr>
        <w:t xml:space="preserve"> </w:t>
      </w:r>
      <w:r w:rsidRPr="0000736C" w:rsidR="00730641">
        <w:rPr>
          <w:rFonts w:ascii="Arial" w:hAnsi="Arial" w:cs="Arial"/>
          <w:sz w:val="22"/>
          <w:szCs w:val="22"/>
        </w:rPr>
        <w:t xml:space="preserve">other than </w:t>
      </w:r>
      <w:r w:rsidRPr="0000736C">
        <w:rPr>
          <w:rFonts w:ascii="Arial" w:hAnsi="Arial" w:cs="Arial"/>
          <w:sz w:val="22"/>
          <w:szCs w:val="22"/>
        </w:rPr>
        <w:t xml:space="preserve">proprietors of distilled spirits plants </w:t>
      </w:r>
      <w:r w:rsidRPr="0000736C" w:rsidR="00E1295D">
        <w:rPr>
          <w:rFonts w:ascii="Arial" w:hAnsi="Arial" w:cs="Arial"/>
          <w:sz w:val="22"/>
          <w:szCs w:val="22"/>
        </w:rPr>
        <w:t xml:space="preserve">and </w:t>
      </w:r>
      <w:r w:rsidRPr="0000736C">
        <w:rPr>
          <w:rFonts w:ascii="Arial" w:hAnsi="Arial" w:cs="Arial"/>
          <w:sz w:val="22"/>
          <w:szCs w:val="22"/>
        </w:rPr>
        <w:t xml:space="preserve">bonded wine cellars, </w:t>
      </w:r>
      <w:r w:rsidRPr="0000736C" w:rsidR="005278CE">
        <w:rPr>
          <w:rFonts w:ascii="Arial" w:hAnsi="Arial" w:cs="Arial"/>
          <w:sz w:val="22"/>
          <w:szCs w:val="22"/>
        </w:rPr>
        <w:t>to provide a</w:t>
      </w:r>
      <w:r w:rsidRPr="0000736C" w:rsidR="00385C08">
        <w:rPr>
          <w:rFonts w:ascii="Arial" w:hAnsi="Arial" w:cs="Arial"/>
          <w:sz w:val="22"/>
          <w:szCs w:val="22"/>
        </w:rPr>
        <w:t>n export</w:t>
      </w:r>
      <w:r w:rsidRPr="0000736C" w:rsidR="005278CE">
        <w:rPr>
          <w:rFonts w:ascii="Arial" w:hAnsi="Arial" w:cs="Arial"/>
          <w:sz w:val="22"/>
          <w:szCs w:val="22"/>
        </w:rPr>
        <w:t xml:space="preserve"> bond </w:t>
      </w:r>
      <w:r w:rsidRPr="0000736C" w:rsidR="00385C08">
        <w:rPr>
          <w:rFonts w:ascii="Arial" w:hAnsi="Arial" w:cs="Arial"/>
          <w:sz w:val="22"/>
          <w:szCs w:val="22"/>
        </w:rPr>
        <w:t>when they withdraw such products</w:t>
      </w:r>
      <w:r w:rsidRPr="0000736C" w:rsidR="005278CE">
        <w:rPr>
          <w:rFonts w:ascii="Arial" w:hAnsi="Arial" w:cs="Arial"/>
          <w:sz w:val="22"/>
          <w:szCs w:val="22"/>
        </w:rPr>
        <w:t xml:space="preserve"> </w:t>
      </w:r>
      <w:r w:rsidRPr="0000736C" w:rsidR="00825EB5">
        <w:rPr>
          <w:rFonts w:ascii="Arial" w:hAnsi="Arial" w:cs="Arial"/>
          <w:sz w:val="22"/>
          <w:szCs w:val="22"/>
        </w:rPr>
        <w:t xml:space="preserve">from bonded </w:t>
      </w:r>
      <w:r w:rsidRPr="0000736C" w:rsidR="005278CE">
        <w:rPr>
          <w:rFonts w:ascii="Arial" w:hAnsi="Arial" w:cs="Arial"/>
          <w:sz w:val="22"/>
          <w:szCs w:val="22"/>
        </w:rPr>
        <w:t>premises</w:t>
      </w:r>
      <w:r w:rsidRPr="0000736C" w:rsidR="00385C08">
        <w:rPr>
          <w:rFonts w:ascii="Arial" w:hAnsi="Arial" w:cs="Arial"/>
          <w:sz w:val="22"/>
          <w:szCs w:val="22"/>
        </w:rPr>
        <w:t xml:space="preserve"> without payment of tax</w:t>
      </w:r>
      <w:r w:rsidRPr="0000736C" w:rsidR="00E1295D">
        <w:rPr>
          <w:rFonts w:ascii="Arial" w:hAnsi="Arial" w:cs="Arial"/>
          <w:sz w:val="22"/>
          <w:szCs w:val="22"/>
        </w:rPr>
        <w:t xml:space="preserve">.  </w:t>
      </w:r>
      <w:r w:rsidRPr="0000736C">
        <w:rPr>
          <w:rFonts w:ascii="Arial" w:hAnsi="Arial" w:cs="Arial"/>
          <w:sz w:val="22"/>
          <w:szCs w:val="22"/>
        </w:rPr>
        <w:t xml:space="preserve">Waiver or reduction of this requirement, simply because the respondent's business is small, </w:t>
      </w:r>
      <w:r w:rsidRPr="0000736C" w:rsidR="00385C08">
        <w:rPr>
          <w:rFonts w:ascii="Arial" w:hAnsi="Arial" w:cs="Arial"/>
          <w:sz w:val="22"/>
          <w:szCs w:val="22"/>
        </w:rPr>
        <w:t>w</w:t>
      </w:r>
      <w:r w:rsidRPr="0000736C">
        <w:rPr>
          <w:rFonts w:ascii="Arial" w:hAnsi="Arial" w:cs="Arial"/>
          <w:sz w:val="22"/>
          <w:szCs w:val="22"/>
        </w:rPr>
        <w:t xml:space="preserve">ould </w:t>
      </w:r>
      <w:r w:rsidRPr="0000736C" w:rsidR="00385C08">
        <w:rPr>
          <w:rFonts w:ascii="Arial" w:hAnsi="Arial" w:cs="Arial"/>
          <w:sz w:val="22"/>
          <w:szCs w:val="22"/>
        </w:rPr>
        <w:t>j</w:t>
      </w:r>
      <w:r w:rsidRPr="0000736C">
        <w:rPr>
          <w:rFonts w:ascii="Arial" w:hAnsi="Arial" w:cs="Arial"/>
          <w:sz w:val="22"/>
          <w:szCs w:val="22"/>
        </w:rPr>
        <w:t>eopard</w:t>
      </w:r>
      <w:r w:rsidRPr="0000736C" w:rsidR="00385C08">
        <w:rPr>
          <w:rFonts w:ascii="Arial" w:hAnsi="Arial" w:cs="Arial"/>
          <w:sz w:val="22"/>
          <w:szCs w:val="22"/>
        </w:rPr>
        <w:t>ize</w:t>
      </w:r>
      <w:r w:rsidRPr="0000736C">
        <w:rPr>
          <w:rFonts w:ascii="Arial" w:hAnsi="Arial" w:cs="Arial"/>
          <w:sz w:val="22"/>
          <w:szCs w:val="22"/>
        </w:rPr>
        <w:t xml:space="preserve"> the revenue.  </w:t>
      </w:r>
      <w:r w:rsidRPr="0000736C" w:rsidR="00825EB5">
        <w:rPr>
          <w:rFonts w:ascii="Arial" w:hAnsi="Arial" w:cs="Arial"/>
          <w:sz w:val="22"/>
          <w:szCs w:val="22"/>
        </w:rPr>
        <w:t xml:space="preserve">However, </w:t>
      </w:r>
      <w:r w:rsidRPr="0000736C" w:rsidR="00EE1C94">
        <w:rPr>
          <w:rFonts w:ascii="Arial" w:hAnsi="Arial" w:cs="Arial"/>
          <w:sz w:val="22"/>
          <w:szCs w:val="22"/>
        </w:rPr>
        <w:t xml:space="preserve">to provide exporters with flexibility in meeting this bond requirement based on their individual needs, </w:t>
      </w:r>
      <w:r w:rsidRPr="0000736C" w:rsidR="00F06373">
        <w:rPr>
          <w:rFonts w:ascii="Arial" w:hAnsi="Arial" w:cs="Arial"/>
          <w:sz w:val="22"/>
          <w:szCs w:val="22"/>
        </w:rPr>
        <w:t xml:space="preserve">the </w:t>
      </w:r>
      <w:r w:rsidRPr="0000736C" w:rsidR="00EE1C94">
        <w:rPr>
          <w:rFonts w:ascii="Arial" w:hAnsi="Arial" w:cs="Arial"/>
          <w:sz w:val="22"/>
          <w:szCs w:val="22"/>
        </w:rPr>
        <w:t>T</w:t>
      </w:r>
      <w:r w:rsidRPr="0000736C" w:rsidR="00825EB5">
        <w:rPr>
          <w:rFonts w:ascii="Arial" w:hAnsi="Arial" w:cs="Arial"/>
          <w:sz w:val="22"/>
          <w:szCs w:val="22"/>
        </w:rPr>
        <w:t>TB regulations allow</w:t>
      </w:r>
      <w:r w:rsidRPr="0000736C" w:rsidR="00EE1C94">
        <w:rPr>
          <w:rFonts w:ascii="Arial" w:hAnsi="Arial" w:cs="Arial"/>
          <w:sz w:val="22"/>
          <w:szCs w:val="22"/>
        </w:rPr>
        <w:t xml:space="preserve"> </w:t>
      </w:r>
      <w:r w:rsidRPr="0000736C" w:rsidR="00EE1C94">
        <w:rPr>
          <w:rFonts w:ascii="Arial" w:hAnsi="Arial" w:cs="Arial"/>
          <w:sz w:val="22"/>
          <w:szCs w:val="22"/>
        </w:rPr>
        <w:lastRenderedPageBreak/>
        <w:t xml:space="preserve">exporters to file either a specific bond </w:t>
      </w:r>
      <w:r w:rsidRPr="0000736C" w:rsidR="005B536E">
        <w:rPr>
          <w:rFonts w:ascii="Arial" w:hAnsi="Arial" w:cs="Arial"/>
          <w:sz w:val="22"/>
          <w:szCs w:val="22"/>
        </w:rPr>
        <w:t xml:space="preserve">on TTB F 5100.25 </w:t>
      </w:r>
      <w:r w:rsidRPr="0000736C" w:rsidR="00EE1C94">
        <w:rPr>
          <w:rFonts w:ascii="Arial" w:hAnsi="Arial" w:cs="Arial"/>
          <w:sz w:val="22"/>
          <w:szCs w:val="22"/>
        </w:rPr>
        <w:t xml:space="preserve">to cover a single shipment or a continuing bond </w:t>
      </w:r>
      <w:r w:rsidRPr="0000736C" w:rsidR="005B536E">
        <w:rPr>
          <w:rFonts w:ascii="Arial" w:hAnsi="Arial" w:cs="Arial"/>
          <w:sz w:val="22"/>
          <w:szCs w:val="22"/>
        </w:rPr>
        <w:t xml:space="preserve">on TTB F 5100.30 </w:t>
      </w:r>
      <w:r w:rsidRPr="0000736C" w:rsidR="00EE1C94">
        <w:rPr>
          <w:rFonts w:ascii="Arial" w:hAnsi="Arial" w:cs="Arial"/>
          <w:sz w:val="22"/>
          <w:szCs w:val="22"/>
        </w:rPr>
        <w:t xml:space="preserve">to cover multiple shipments made over time </w:t>
      </w:r>
      <w:r w:rsidRPr="0000736C" w:rsidR="00F06373">
        <w:rPr>
          <w:rFonts w:ascii="Arial" w:hAnsi="Arial" w:cs="Arial"/>
          <w:sz w:val="22"/>
          <w:szCs w:val="22"/>
        </w:rPr>
        <w:t>from a specified premise</w:t>
      </w:r>
      <w:r w:rsidRPr="0000736C" w:rsidR="00EE1C94">
        <w:rPr>
          <w:rFonts w:ascii="Arial" w:hAnsi="Arial" w:cs="Arial"/>
          <w:sz w:val="22"/>
          <w:szCs w:val="22"/>
        </w:rPr>
        <w:t xml:space="preserve">. </w:t>
      </w:r>
    </w:p>
    <w:p w:rsidRPr="0000736C" w:rsidR="007A5D4B" w:rsidP="007A5D4B" w:rsidRDefault="007A5D4B" w14:paraId="3CF6F4CC" w14:textId="77777777">
      <w:pPr>
        <w:suppressAutoHyphens/>
        <w:rPr>
          <w:rFonts w:ascii="Arial" w:hAnsi="Arial" w:cs="Arial"/>
          <w:sz w:val="36"/>
          <w:szCs w:val="36"/>
        </w:rPr>
      </w:pPr>
    </w:p>
    <w:p w:rsidRPr="0000736C" w:rsidR="00AF1157" w:rsidP="00D73D2D" w:rsidRDefault="007A5D4B" w14:paraId="6919FC04" w14:textId="77777777">
      <w:pPr>
        <w:suppressAutoHyphens/>
        <w:rPr>
          <w:rFonts w:ascii="Arial" w:hAnsi="Arial" w:cs="Arial"/>
          <w:i/>
          <w:sz w:val="22"/>
          <w:szCs w:val="22"/>
        </w:rPr>
      </w:pPr>
      <w:r w:rsidRPr="0000736C">
        <w:rPr>
          <w:rFonts w:ascii="Arial" w:hAnsi="Arial" w:cs="Arial"/>
          <w:i/>
          <w:sz w:val="22"/>
          <w:szCs w:val="22"/>
        </w:rPr>
        <w:t xml:space="preserve">6.  </w:t>
      </w:r>
      <w:r w:rsidRPr="0000736C"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00736C">
        <w:rPr>
          <w:rFonts w:ascii="Arial" w:hAnsi="Arial" w:cs="Arial"/>
          <w:i/>
          <w:sz w:val="22"/>
          <w:szCs w:val="22"/>
        </w:rPr>
        <w:t xml:space="preserve"> </w:t>
      </w:r>
    </w:p>
    <w:p w:rsidRPr="0000736C" w:rsidR="00AF1157" w:rsidP="00D73D2D" w:rsidRDefault="00AF1157" w14:paraId="24E6115A" w14:textId="77777777">
      <w:pPr>
        <w:suppressAutoHyphens/>
        <w:ind w:left="480" w:hanging="480"/>
        <w:rPr>
          <w:rFonts w:ascii="Arial" w:hAnsi="Arial" w:cs="Arial"/>
          <w:sz w:val="22"/>
          <w:szCs w:val="22"/>
        </w:rPr>
      </w:pPr>
    </w:p>
    <w:p w:rsidRPr="0000736C" w:rsidR="000F467F" w:rsidP="00CA07BF" w:rsidRDefault="0047277F" w14:paraId="3E1DA740" w14:textId="3EAD56CD">
      <w:pPr>
        <w:ind w:left="360"/>
        <w:rPr>
          <w:rFonts w:ascii="Arial" w:hAnsi="Arial" w:cs="Arial"/>
          <w:sz w:val="22"/>
          <w:szCs w:val="22"/>
        </w:rPr>
      </w:pPr>
      <w:r w:rsidRPr="0000736C">
        <w:rPr>
          <w:rFonts w:ascii="Arial" w:hAnsi="Arial" w:cs="Arial"/>
          <w:sz w:val="22"/>
          <w:szCs w:val="22"/>
        </w:rPr>
        <w:t xml:space="preserve">Respondents </w:t>
      </w:r>
      <w:r w:rsidRPr="0000736C" w:rsidR="00052567">
        <w:rPr>
          <w:rFonts w:ascii="Arial" w:hAnsi="Arial" w:cs="Arial"/>
          <w:sz w:val="22"/>
          <w:szCs w:val="22"/>
        </w:rPr>
        <w:t>subject to this information collection requirement f</w:t>
      </w:r>
      <w:r w:rsidRPr="0000736C">
        <w:rPr>
          <w:rFonts w:ascii="Arial" w:hAnsi="Arial" w:cs="Arial"/>
          <w:sz w:val="22"/>
          <w:szCs w:val="22"/>
        </w:rPr>
        <w:t xml:space="preserve">ile an export bond </w:t>
      </w:r>
      <w:r w:rsidRPr="0000736C" w:rsidR="00052567">
        <w:rPr>
          <w:rFonts w:ascii="Arial" w:hAnsi="Arial" w:cs="Arial"/>
          <w:sz w:val="22"/>
          <w:szCs w:val="22"/>
        </w:rPr>
        <w:t xml:space="preserve">only on an as-needed basis.  </w:t>
      </w:r>
      <w:r w:rsidRPr="0000736C">
        <w:rPr>
          <w:rFonts w:ascii="Arial" w:hAnsi="Arial" w:cs="Arial"/>
          <w:sz w:val="22"/>
          <w:szCs w:val="22"/>
        </w:rPr>
        <w:t xml:space="preserve">Not requiring bond coverage for </w:t>
      </w:r>
      <w:r w:rsidR="00C93730">
        <w:rPr>
          <w:rFonts w:ascii="Arial" w:hAnsi="Arial" w:cs="Arial"/>
          <w:sz w:val="22"/>
          <w:szCs w:val="22"/>
        </w:rPr>
        <w:t xml:space="preserve">exports of </w:t>
      </w:r>
      <w:r w:rsidRPr="0000736C">
        <w:rPr>
          <w:rFonts w:ascii="Arial" w:hAnsi="Arial" w:cs="Arial"/>
          <w:sz w:val="22"/>
          <w:szCs w:val="22"/>
        </w:rPr>
        <w:t xml:space="preserve">distilled spirits and/or wine removed by a person other than a </w:t>
      </w:r>
      <w:r w:rsidRPr="0000736C" w:rsidR="00F06373">
        <w:rPr>
          <w:rFonts w:ascii="Arial" w:hAnsi="Arial" w:cs="Arial"/>
          <w:sz w:val="22"/>
          <w:szCs w:val="22"/>
        </w:rPr>
        <w:t xml:space="preserve">bonded </w:t>
      </w:r>
      <w:r w:rsidRPr="0000736C">
        <w:rPr>
          <w:rFonts w:ascii="Arial" w:hAnsi="Arial" w:cs="Arial"/>
          <w:sz w:val="22"/>
          <w:szCs w:val="22"/>
        </w:rPr>
        <w:t>proprietor is contrary to statutory and regulatory requirements</w:t>
      </w:r>
      <w:r w:rsidRPr="0000736C" w:rsidR="00052567">
        <w:rPr>
          <w:rFonts w:ascii="Arial" w:hAnsi="Arial" w:cs="Arial"/>
          <w:sz w:val="22"/>
          <w:szCs w:val="22"/>
        </w:rPr>
        <w:t xml:space="preserve"> and would </w:t>
      </w:r>
      <w:r w:rsidRPr="0000736C">
        <w:rPr>
          <w:rFonts w:ascii="Arial" w:hAnsi="Arial" w:cs="Arial"/>
          <w:sz w:val="22"/>
          <w:szCs w:val="22"/>
        </w:rPr>
        <w:t xml:space="preserve">jeopardize the revenue. </w:t>
      </w:r>
    </w:p>
    <w:p w:rsidRPr="0000736C" w:rsidR="007A5D4B" w:rsidP="007A5D4B" w:rsidRDefault="007A5D4B" w14:paraId="5C230D69" w14:textId="77777777">
      <w:pPr>
        <w:suppressAutoHyphens/>
        <w:rPr>
          <w:rFonts w:ascii="Arial" w:hAnsi="Arial" w:cs="Arial"/>
          <w:sz w:val="36"/>
          <w:szCs w:val="36"/>
        </w:rPr>
      </w:pPr>
    </w:p>
    <w:p w:rsidRPr="0000736C" w:rsidR="00EC4FC3" w:rsidP="00D73D2D" w:rsidRDefault="007A5D4B" w14:paraId="47C650EE" w14:textId="4218E149">
      <w:pPr>
        <w:suppressAutoHyphens/>
        <w:rPr>
          <w:rFonts w:ascii="Arial" w:hAnsi="Arial" w:cs="Arial"/>
          <w:i/>
          <w:sz w:val="22"/>
          <w:szCs w:val="22"/>
        </w:rPr>
      </w:pPr>
      <w:r w:rsidRPr="0000736C">
        <w:rPr>
          <w:rFonts w:ascii="Arial" w:hAnsi="Arial" w:cs="Arial"/>
          <w:i/>
          <w:sz w:val="22"/>
          <w:szCs w:val="22"/>
        </w:rPr>
        <w:t xml:space="preserve">7.  </w:t>
      </w:r>
      <w:r w:rsidRPr="0000736C" w:rsidR="00EC4FC3">
        <w:rPr>
          <w:rFonts w:ascii="Arial" w:hAnsi="Arial" w:cs="Arial"/>
          <w:i/>
          <w:sz w:val="22"/>
          <w:szCs w:val="22"/>
        </w:rPr>
        <w:t>Are there any special circumstances associated with this information collection</w:t>
      </w:r>
      <w:r w:rsidRPr="0000736C" w:rsidR="005C282B">
        <w:rPr>
          <w:rFonts w:ascii="Arial" w:hAnsi="Arial" w:cs="Arial"/>
          <w:i/>
          <w:sz w:val="22"/>
          <w:szCs w:val="22"/>
        </w:rPr>
        <w:t xml:space="preserve"> that would require it to be conducted in a manner inconsistent with OMB guidelines</w:t>
      </w:r>
      <w:r w:rsidRPr="0000736C" w:rsidR="00EC4FC3">
        <w:rPr>
          <w:rFonts w:ascii="Arial" w:hAnsi="Arial" w:cs="Arial"/>
          <w:i/>
          <w:sz w:val="22"/>
          <w:szCs w:val="22"/>
        </w:rPr>
        <w:t xml:space="preserve">? </w:t>
      </w:r>
      <w:r w:rsidRPr="0000736C" w:rsidR="005C74B0">
        <w:rPr>
          <w:rFonts w:ascii="Arial" w:hAnsi="Arial" w:cs="Arial"/>
          <w:i/>
          <w:sz w:val="22"/>
          <w:szCs w:val="22"/>
        </w:rPr>
        <w:t xml:space="preserve"> </w:t>
      </w:r>
      <w:r w:rsidRPr="0000736C" w:rsidR="00345B5D">
        <w:rPr>
          <w:rFonts w:ascii="Arial" w:hAnsi="Arial" w:cs="Arial"/>
          <w:i/>
          <w:sz w:val="22"/>
          <w:szCs w:val="22"/>
        </w:rPr>
        <w:t xml:space="preserve">(See 5 CFR 1320.5(d)(2).) </w:t>
      </w:r>
    </w:p>
    <w:p w:rsidRPr="0000736C" w:rsidR="00101DE7" w:rsidP="00D73D2D" w:rsidRDefault="00101DE7" w14:paraId="1E1BA7DC" w14:textId="77777777">
      <w:pPr>
        <w:rPr>
          <w:rFonts w:ascii="Arial" w:hAnsi="Arial" w:cs="Arial"/>
          <w:sz w:val="22"/>
          <w:szCs w:val="22"/>
        </w:rPr>
      </w:pPr>
    </w:p>
    <w:p w:rsidRPr="0000736C" w:rsidR="00345B5D" w:rsidP="004D086A" w:rsidRDefault="00345B5D" w14:paraId="6CEE4AF3" w14:textId="39BA7B4C">
      <w:pPr>
        <w:ind w:left="360"/>
        <w:rPr>
          <w:rFonts w:ascii="Arial" w:hAnsi="Arial" w:cs="Arial"/>
          <w:sz w:val="22"/>
          <w:szCs w:val="22"/>
        </w:rPr>
      </w:pPr>
      <w:r w:rsidRPr="0000736C">
        <w:rPr>
          <w:rFonts w:ascii="Arial" w:hAnsi="Arial" w:cs="Arial"/>
          <w:sz w:val="22"/>
          <w:szCs w:val="22"/>
        </w:rPr>
        <w:t xml:space="preserve">There are no special circumstances associated with this information collection that would require it to be inconsistent with OMB guidelines. </w:t>
      </w:r>
    </w:p>
    <w:p w:rsidRPr="0000736C" w:rsidR="00EC4FC3" w:rsidP="00D73D2D" w:rsidRDefault="00EC4FC3" w14:paraId="779EEFDE" w14:textId="77777777">
      <w:pPr>
        <w:rPr>
          <w:rFonts w:ascii="Arial" w:hAnsi="Arial" w:cs="Arial"/>
          <w:sz w:val="36"/>
          <w:szCs w:val="36"/>
        </w:rPr>
      </w:pPr>
    </w:p>
    <w:p w:rsidRPr="0000736C" w:rsidR="005C282B" w:rsidP="00D73D2D" w:rsidRDefault="007A5D4B" w14:paraId="276502DF" w14:textId="77777777">
      <w:pPr>
        <w:rPr>
          <w:rFonts w:ascii="Arial" w:hAnsi="Arial" w:cs="Arial"/>
          <w:i/>
          <w:sz w:val="22"/>
          <w:szCs w:val="22"/>
        </w:rPr>
      </w:pPr>
      <w:r w:rsidRPr="0000736C">
        <w:rPr>
          <w:rFonts w:ascii="Arial" w:hAnsi="Arial" w:cs="Arial"/>
          <w:i/>
          <w:sz w:val="22"/>
          <w:szCs w:val="22"/>
        </w:rPr>
        <w:t xml:space="preserve">8.  </w:t>
      </w:r>
      <w:r w:rsidRPr="0000736C" w:rsidR="00EC4FC3">
        <w:rPr>
          <w:rFonts w:ascii="Arial" w:hAnsi="Arial" w:cs="Arial"/>
          <w:i/>
          <w:sz w:val="22"/>
          <w:szCs w:val="22"/>
        </w:rPr>
        <w:t>What effort was made to notify the general public about this collection of information?</w:t>
      </w:r>
      <w:r w:rsidRPr="0000736C" w:rsidR="005C282B">
        <w:rPr>
          <w:rFonts w:ascii="Arial" w:hAnsi="Arial" w:cs="Arial"/>
          <w:i/>
          <w:sz w:val="22"/>
          <w:szCs w:val="22"/>
        </w:rPr>
        <w:t xml:space="preserve">  Summarize the public comments that were received and describe the action taken by the agency in response to those comments.</w:t>
      </w:r>
      <w:r w:rsidRPr="0000736C">
        <w:rPr>
          <w:rFonts w:ascii="Arial" w:hAnsi="Arial" w:cs="Arial"/>
          <w:i/>
          <w:sz w:val="22"/>
          <w:szCs w:val="22"/>
        </w:rPr>
        <w:t xml:space="preserve"> </w:t>
      </w:r>
    </w:p>
    <w:p w:rsidRPr="0000736C" w:rsidR="005C282B" w:rsidP="00D73D2D" w:rsidRDefault="005C282B" w14:paraId="692BFC27" w14:textId="77777777">
      <w:pPr>
        <w:suppressAutoHyphens/>
        <w:ind w:left="480" w:hanging="480"/>
        <w:rPr>
          <w:rFonts w:ascii="Arial" w:hAnsi="Arial" w:cs="Arial"/>
          <w:sz w:val="22"/>
          <w:szCs w:val="22"/>
        </w:rPr>
      </w:pPr>
    </w:p>
    <w:p w:rsidRPr="0000736C" w:rsidR="00F06373" w:rsidP="004D086A" w:rsidRDefault="00F06373" w14:paraId="7A8F60C9" w14:textId="72CBBDC4">
      <w:pPr>
        <w:ind w:left="360"/>
        <w:rPr>
          <w:rFonts w:ascii="Arial" w:hAnsi="Arial" w:cs="Arial"/>
          <w:sz w:val="22"/>
          <w:szCs w:val="22"/>
        </w:rPr>
      </w:pPr>
      <w:r w:rsidRPr="0000736C">
        <w:rPr>
          <w:rFonts w:ascii="Arial" w:hAnsi="Arial" w:cs="Arial"/>
          <w:sz w:val="22"/>
          <w:szCs w:val="22"/>
        </w:rPr>
        <w:t>To solicit comments from the public, TTB published a “60-day” comment request notice regarding this information collection in the Federal Register on June 15, 2021, at 86 FR 31818.  TTB received no comments on this information collection in response.</w:t>
      </w:r>
    </w:p>
    <w:p w:rsidRPr="0000736C" w:rsidR="00734B25" w:rsidP="00D73D2D" w:rsidRDefault="00734B25" w14:paraId="4945B3F9" w14:textId="77777777">
      <w:pPr>
        <w:suppressAutoHyphens/>
        <w:rPr>
          <w:rFonts w:ascii="Arial" w:hAnsi="Arial" w:cs="Arial"/>
          <w:sz w:val="36"/>
          <w:szCs w:val="36"/>
        </w:rPr>
      </w:pPr>
    </w:p>
    <w:p w:rsidRPr="0000736C" w:rsidR="00EC4FC3" w:rsidP="00D73D2D" w:rsidRDefault="005E4F9B" w14:paraId="12163E90" w14:textId="77777777">
      <w:pPr>
        <w:suppressAutoHyphens/>
        <w:rPr>
          <w:rFonts w:ascii="Arial" w:hAnsi="Arial" w:cs="Arial"/>
          <w:i/>
          <w:sz w:val="22"/>
          <w:szCs w:val="22"/>
        </w:rPr>
      </w:pPr>
      <w:r w:rsidRPr="0000736C">
        <w:rPr>
          <w:rFonts w:ascii="Arial" w:hAnsi="Arial" w:cs="Arial"/>
          <w:i/>
          <w:sz w:val="22"/>
          <w:szCs w:val="22"/>
        </w:rPr>
        <w:t xml:space="preserve">9.  </w:t>
      </w:r>
      <w:r w:rsidRPr="0000736C" w:rsidR="00D656EA">
        <w:rPr>
          <w:rFonts w:ascii="Arial" w:hAnsi="Arial" w:cs="Arial"/>
          <w:i/>
          <w:sz w:val="22"/>
          <w:szCs w:val="22"/>
        </w:rPr>
        <w:t xml:space="preserve">Was any payment or </w:t>
      </w:r>
      <w:r w:rsidRPr="0000736C" w:rsidR="00EC4FC3">
        <w:rPr>
          <w:rFonts w:ascii="Arial" w:hAnsi="Arial" w:cs="Arial"/>
          <w:i/>
          <w:sz w:val="22"/>
          <w:szCs w:val="22"/>
        </w:rPr>
        <w:t xml:space="preserve">gift </w:t>
      </w:r>
      <w:r w:rsidRPr="0000736C" w:rsidR="00D656EA">
        <w:rPr>
          <w:rFonts w:ascii="Arial" w:hAnsi="Arial" w:cs="Arial"/>
          <w:i/>
          <w:sz w:val="22"/>
          <w:szCs w:val="22"/>
        </w:rPr>
        <w:t xml:space="preserve">given </w:t>
      </w:r>
      <w:r w:rsidRPr="0000736C" w:rsidR="00EC4FC3">
        <w:rPr>
          <w:rFonts w:ascii="Arial" w:hAnsi="Arial" w:cs="Arial"/>
          <w:i/>
          <w:sz w:val="22"/>
          <w:szCs w:val="22"/>
        </w:rPr>
        <w:t>to respondents, other than re</w:t>
      </w:r>
      <w:r w:rsidRPr="0000736C" w:rsidR="00101DE7">
        <w:rPr>
          <w:rFonts w:ascii="Arial" w:hAnsi="Arial" w:cs="Arial"/>
          <w:i/>
          <w:sz w:val="22"/>
          <w:szCs w:val="22"/>
        </w:rPr>
        <w:t>mun</w:t>
      </w:r>
      <w:r w:rsidRPr="0000736C" w:rsidR="00EC4FC3">
        <w:rPr>
          <w:rFonts w:ascii="Arial" w:hAnsi="Arial" w:cs="Arial"/>
          <w:i/>
          <w:sz w:val="22"/>
          <w:szCs w:val="22"/>
        </w:rPr>
        <w:t>eration of contractors or grantees?</w:t>
      </w:r>
      <w:r w:rsidRPr="0000736C" w:rsidR="00D656EA">
        <w:rPr>
          <w:rFonts w:ascii="Arial" w:hAnsi="Arial" w:cs="Arial"/>
          <w:i/>
          <w:sz w:val="22"/>
          <w:szCs w:val="22"/>
        </w:rPr>
        <w:t xml:space="preserve">  If so, why? </w:t>
      </w:r>
    </w:p>
    <w:p w:rsidRPr="0000736C" w:rsidR="00EC4FC3" w:rsidP="00D73D2D" w:rsidRDefault="00EC4FC3" w14:paraId="7A6ACB63" w14:textId="77777777">
      <w:pPr>
        <w:suppressAutoHyphens/>
        <w:rPr>
          <w:rFonts w:ascii="Arial" w:hAnsi="Arial" w:cs="Arial"/>
          <w:sz w:val="22"/>
          <w:szCs w:val="22"/>
        </w:rPr>
      </w:pPr>
    </w:p>
    <w:p w:rsidRPr="0000736C" w:rsidR="00EC4FC3" w:rsidP="004D086A" w:rsidRDefault="00EC4FC3" w14:paraId="6E099431" w14:textId="313FFCEB">
      <w:pPr>
        <w:suppressAutoHyphens/>
        <w:ind w:left="360"/>
        <w:rPr>
          <w:rFonts w:ascii="Arial" w:hAnsi="Arial" w:cs="Arial"/>
          <w:sz w:val="22"/>
          <w:szCs w:val="22"/>
        </w:rPr>
      </w:pPr>
      <w:r w:rsidRPr="0000736C">
        <w:rPr>
          <w:rFonts w:ascii="Arial" w:hAnsi="Arial" w:cs="Arial"/>
          <w:sz w:val="22"/>
          <w:szCs w:val="22"/>
        </w:rPr>
        <w:t xml:space="preserve">No payment or gift is associated with this </w:t>
      </w:r>
      <w:r w:rsidRPr="0000736C" w:rsidR="00F06373">
        <w:rPr>
          <w:rFonts w:ascii="Arial" w:hAnsi="Arial" w:cs="Arial"/>
          <w:sz w:val="22"/>
          <w:szCs w:val="22"/>
        </w:rPr>
        <w:t xml:space="preserve">information </w:t>
      </w:r>
      <w:r w:rsidRPr="0000736C">
        <w:rPr>
          <w:rFonts w:ascii="Arial" w:hAnsi="Arial" w:cs="Arial"/>
          <w:sz w:val="22"/>
          <w:szCs w:val="22"/>
        </w:rPr>
        <w:t>collection.</w:t>
      </w:r>
      <w:r w:rsidRPr="0000736C" w:rsidR="00D656EA">
        <w:rPr>
          <w:rFonts w:ascii="Arial" w:hAnsi="Arial" w:cs="Arial"/>
          <w:sz w:val="22"/>
          <w:szCs w:val="22"/>
        </w:rPr>
        <w:t xml:space="preserve"> </w:t>
      </w:r>
    </w:p>
    <w:p w:rsidRPr="0000736C" w:rsidR="00EC4FC3" w:rsidP="00D73D2D" w:rsidRDefault="00EC4FC3" w14:paraId="00870621" w14:textId="77777777">
      <w:pPr>
        <w:suppressAutoHyphens/>
        <w:rPr>
          <w:rFonts w:ascii="Arial" w:hAnsi="Arial" w:cs="Arial"/>
          <w:sz w:val="36"/>
          <w:szCs w:val="36"/>
        </w:rPr>
      </w:pPr>
    </w:p>
    <w:p w:rsidRPr="0000736C" w:rsidR="00EC4FC3" w:rsidP="00D73D2D" w:rsidRDefault="00D656EA" w14:paraId="5702C9DF" w14:textId="059195B1">
      <w:pPr>
        <w:suppressAutoHyphens/>
        <w:rPr>
          <w:rFonts w:ascii="Arial" w:hAnsi="Arial" w:cs="Arial"/>
          <w:i/>
          <w:sz w:val="22"/>
          <w:szCs w:val="22"/>
        </w:rPr>
      </w:pPr>
      <w:r w:rsidRPr="0000736C">
        <w:rPr>
          <w:rFonts w:ascii="Arial" w:hAnsi="Arial" w:cs="Arial"/>
          <w:i/>
          <w:sz w:val="22"/>
          <w:szCs w:val="22"/>
        </w:rPr>
        <w:t>10.</w:t>
      </w:r>
      <w:r w:rsidRPr="0000736C" w:rsidR="00EC4FC3">
        <w:rPr>
          <w:rFonts w:ascii="Arial" w:hAnsi="Arial" w:cs="Arial"/>
          <w:i/>
          <w:sz w:val="22"/>
          <w:szCs w:val="22"/>
        </w:rPr>
        <w:t xml:space="preserve">  What assurance of confidentiality was provided to respondents</w:t>
      </w:r>
      <w:r w:rsidRPr="0000736C">
        <w:rPr>
          <w:rFonts w:ascii="Arial" w:hAnsi="Arial" w:cs="Arial"/>
          <w:i/>
          <w:sz w:val="22"/>
          <w:szCs w:val="22"/>
        </w:rPr>
        <w:t>,</w:t>
      </w:r>
      <w:r w:rsidRPr="0000736C" w:rsidR="00EC4FC3">
        <w:rPr>
          <w:rFonts w:ascii="Arial" w:hAnsi="Arial" w:cs="Arial"/>
          <w:i/>
          <w:sz w:val="22"/>
          <w:szCs w:val="22"/>
        </w:rPr>
        <w:t xml:space="preserve"> and what was the basis for the assurance in statute, regulations,</w:t>
      </w:r>
      <w:r w:rsidRPr="0000736C" w:rsidR="00734B25">
        <w:rPr>
          <w:rFonts w:ascii="Arial" w:hAnsi="Arial" w:cs="Arial"/>
          <w:i/>
          <w:sz w:val="22"/>
          <w:szCs w:val="22"/>
        </w:rPr>
        <w:t xml:space="preserve"> </w:t>
      </w:r>
      <w:r w:rsidRPr="0000736C" w:rsidR="00EC4FC3">
        <w:rPr>
          <w:rFonts w:ascii="Arial" w:hAnsi="Arial" w:cs="Arial"/>
          <w:i/>
          <w:sz w:val="22"/>
          <w:szCs w:val="22"/>
        </w:rPr>
        <w:t>or agency policy?</w:t>
      </w:r>
      <w:r w:rsidRPr="0000736C">
        <w:rPr>
          <w:rFonts w:ascii="Arial" w:hAnsi="Arial" w:cs="Arial"/>
          <w:i/>
          <w:sz w:val="22"/>
          <w:szCs w:val="22"/>
        </w:rPr>
        <w:t xml:space="preserve"> </w:t>
      </w:r>
    </w:p>
    <w:p w:rsidRPr="0000736C" w:rsidR="00EC4FC3" w:rsidP="00D73D2D" w:rsidRDefault="00EC4FC3" w14:paraId="21075E76" w14:textId="77777777">
      <w:pPr>
        <w:rPr>
          <w:rFonts w:ascii="Arial" w:hAnsi="Arial" w:cs="Arial"/>
          <w:sz w:val="22"/>
          <w:szCs w:val="22"/>
        </w:rPr>
      </w:pPr>
    </w:p>
    <w:p w:rsidRPr="0000736C" w:rsidR="00E51AD7" w:rsidP="004D086A" w:rsidRDefault="00F06373" w14:paraId="36C16DE4" w14:textId="5C1C9469">
      <w:pPr>
        <w:ind w:left="360"/>
        <w:rPr>
          <w:rFonts w:ascii="Arial" w:hAnsi="Arial" w:cs="Arial"/>
          <w:sz w:val="22"/>
          <w:szCs w:val="22"/>
        </w:rPr>
      </w:pPr>
      <w:r w:rsidRPr="0000736C">
        <w:rPr>
          <w:rFonts w:ascii="Arial" w:hAnsi="Arial" w:cs="Arial"/>
          <w:sz w:val="22"/>
          <w:szCs w:val="22"/>
        </w:rPr>
        <w:t>TTB provides n</w:t>
      </w:r>
      <w:r w:rsidRPr="0000736C" w:rsidR="00E51AD7">
        <w:rPr>
          <w:rFonts w:ascii="Arial" w:hAnsi="Arial" w:cs="Arial"/>
          <w:sz w:val="22"/>
          <w:szCs w:val="22"/>
        </w:rPr>
        <w:t xml:space="preserve">o specific assurance of confidentiality </w:t>
      </w:r>
      <w:r w:rsidRPr="0000736C">
        <w:rPr>
          <w:rFonts w:ascii="Arial" w:hAnsi="Arial" w:cs="Arial"/>
          <w:sz w:val="22"/>
          <w:szCs w:val="22"/>
        </w:rPr>
        <w:t xml:space="preserve">for this information collection requirement.  </w:t>
      </w:r>
      <w:r w:rsidRPr="0000736C" w:rsidR="00E51AD7">
        <w:rPr>
          <w:rFonts w:ascii="Arial" w:hAnsi="Arial" w:cs="Arial"/>
          <w:sz w:val="22"/>
          <w:szCs w:val="22"/>
        </w:rPr>
        <w:t>However, Federal law at 5</w:t>
      </w:r>
      <w:r w:rsidRPr="0000736C" w:rsidR="00853E85">
        <w:rPr>
          <w:rFonts w:ascii="Arial" w:hAnsi="Arial" w:cs="Arial"/>
          <w:sz w:val="22"/>
          <w:szCs w:val="22"/>
        </w:rPr>
        <w:t> </w:t>
      </w:r>
      <w:r w:rsidRPr="0000736C"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Pr="0000736C">
        <w:rPr>
          <w:rFonts w:ascii="Arial" w:hAnsi="Arial" w:cs="Arial"/>
          <w:sz w:val="22"/>
          <w:szCs w:val="22"/>
        </w:rPr>
        <w:t xml:space="preserve">that section specifically authorizes such </w:t>
      </w:r>
      <w:r w:rsidRPr="0000736C" w:rsidR="00E51AD7">
        <w:rPr>
          <w:rFonts w:ascii="Arial" w:hAnsi="Arial" w:cs="Arial"/>
          <w:sz w:val="22"/>
          <w:szCs w:val="22"/>
        </w:rPr>
        <w:t xml:space="preserve">disclosure. </w:t>
      </w:r>
      <w:r w:rsidRPr="0000736C" w:rsidR="00853E85">
        <w:rPr>
          <w:rFonts w:ascii="Arial" w:hAnsi="Arial" w:cs="Arial"/>
          <w:sz w:val="22"/>
          <w:szCs w:val="22"/>
        </w:rPr>
        <w:t xml:space="preserve"> TTB maintains these records in secure file rooms and computer systems with controlled access. </w:t>
      </w:r>
    </w:p>
    <w:p w:rsidRPr="0000736C" w:rsidR="00AF1157" w:rsidP="00D73D2D" w:rsidRDefault="00AF1157" w14:paraId="137E028E" w14:textId="77777777">
      <w:pPr>
        <w:suppressAutoHyphens/>
        <w:rPr>
          <w:rFonts w:ascii="Arial" w:hAnsi="Arial" w:cs="Arial"/>
          <w:sz w:val="36"/>
          <w:szCs w:val="36"/>
        </w:rPr>
      </w:pPr>
    </w:p>
    <w:p w:rsidRPr="0000736C" w:rsidR="00A201BF" w:rsidP="00A201BF" w:rsidRDefault="00A201BF" w14:paraId="6434C5B2" w14:textId="15806A77">
      <w:pPr>
        <w:rPr>
          <w:rFonts w:ascii="Arial" w:hAnsi="Arial" w:cs="Arial"/>
          <w:i/>
          <w:sz w:val="22"/>
          <w:szCs w:val="22"/>
        </w:rPr>
      </w:pPr>
      <w:r w:rsidRPr="0000736C">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w:t>
      </w:r>
      <w:r w:rsidRPr="0000736C">
        <w:rPr>
          <w:rFonts w:ascii="Arial" w:hAnsi="Arial" w:cs="Arial"/>
          <w:i/>
          <w:sz w:val="22"/>
          <w:szCs w:val="22"/>
        </w:rPr>
        <w:lastRenderedPageBreak/>
        <w:t xml:space="preserve">and/or the Privacy Act System of Records notice (SORN) issued for the electronic system in which the PII is being stored. </w:t>
      </w:r>
    </w:p>
    <w:p w:rsidRPr="0000736C" w:rsidR="00A201BF" w:rsidP="00A201BF" w:rsidRDefault="00A201BF" w14:paraId="57911BC6" w14:textId="77777777">
      <w:pPr>
        <w:rPr>
          <w:rFonts w:ascii="Arial" w:hAnsi="Arial" w:cs="Arial"/>
          <w:i/>
          <w:sz w:val="22"/>
          <w:szCs w:val="22"/>
        </w:rPr>
      </w:pPr>
    </w:p>
    <w:p w:rsidRPr="0000736C" w:rsidR="00A5167D" w:rsidP="00A201BF" w:rsidRDefault="00A5167D" w14:paraId="64506E38" w14:textId="0E2E9DB3">
      <w:pPr>
        <w:widowControl w:val="0"/>
        <w:suppressAutoHyphens/>
        <w:autoSpaceDE w:val="0"/>
        <w:autoSpaceDN w:val="0"/>
        <w:adjustRightInd w:val="0"/>
        <w:ind w:left="360"/>
        <w:rPr>
          <w:rFonts w:ascii="Arial" w:hAnsi="Arial" w:cs="Arial"/>
          <w:sz w:val="22"/>
          <w:szCs w:val="22"/>
        </w:rPr>
      </w:pPr>
      <w:r w:rsidRPr="0000736C">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r w:rsidRPr="0000736C" w:rsidR="00052567">
        <w:rPr>
          <w:rFonts w:ascii="Arial" w:hAnsi="Arial" w:cs="Arial"/>
          <w:sz w:val="22"/>
          <w:szCs w:val="22"/>
        </w:rPr>
        <w:t xml:space="preserve"> </w:t>
      </w:r>
    </w:p>
    <w:p w:rsidRPr="0000736C" w:rsidR="00A201BF" w:rsidP="00D73D2D" w:rsidRDefault="00A201BF" w14:paraId="7CA14CAE" w14:textId="77777777">
      <w:pPr>
        <w:suppressAutoHyphens/>
        <w:rPr>
          <w:rFonts w:ascii="Arial" w:hAnsi="Arial" w:cs="Arial"/>
          <w:sz w:val="36"/>
          <w:szCs w:val="36"/>
        </w:rPr>
      </w:pPr>
    </w:p>
    <w:p w:rsidRPr="0000736C" w:rsidR="007C2C5E" w:rsidP="007C2C5E" w:rsidRDefault="007C2C5E" w14:paraId="059E701A" w14:textId="77777777">
      <w:pPr>
        <w:suppressAutoHyphens/>
        <w:rPr>
          <w:rFonts w:ascii="Arial" w:hAnsi="Arial" w:cs="Arial"/>
          <w:i/>
          <w:sz w:val="22"/>
          <w:szCs w:val="22"/>
        </w:rPr>
      </w:pPr>
      <w:r w:rsidRPr="0000736C">
        <w:rPr>
          <w:rFonts w:ascii="Arial" w:hAnsi="Arial" w:cs="Arial"/>
          <w:i/>
          <w:sz w:val="22"/>
          <w:szCs w:val="22"/>
        </w:rPr>
        <w:t xml:space="preserve">12.  What is the estimated hour burden of this collection of information? </w:t>
      </w:r>
    </w:p>
    <w:p w:rsidRPr="0000736C" w:rsidR="007C2C5E" w:rsidP="007C2C5E" w:rsidRDefault="007C2C5E" w14:paraId="2A3F3FC8" w14:textId="77777777">
      <w:pPr>
        <w:suppressAutoHyphens/>
        <w:rPr>
          <w:rFonts w:ascii="Arial" w:hAnsi="Arial" w:cs="Arial"/>
          <w:sz w:val="22"/>
          <w:szCs w:val="22"/>
        </w:rPr>
      </w:pPr>
    </w:p>
    <w:p w:rsidRPr="0000736C" w:rsidR="007C2C5E" w:rsidP="007C2C5E" w:rsidRDefault="007C2C5E" w14:paraId="0F4C9486" w14:textId="56F2281E">
      <w:pPr>
        <w:ind w:left="360"/>
        <w:rPr>
          <w:rFonts w:ascii="Arial" w:hAnsi="Arial" w:cs="Arial"/>
          <w:sz w:val="22"/>
          <w:szCs w:val="22"/>
        </w:rPr>
      </w:pPr>
      <w:r w:rsidRPr="0000736C">
        <w:rPr>
          <w:rFonts w:ascii="Arial" w:hAnsi="Arial" w:cs="Arial"/>
          <w:sz w:val="22"/>
          <w:szCs w:val="22"/>
          <w:u w:val="single"/>
        </w:rPr>
        <w:t>Estimated Respondent Burden:</w:t>
      </w:r>
      <w:r w:rsidRPr="0000736C">
        <w:rPr>
          <w:rFonts w:ascii="Arial" w:hAnsi="Arial" w:cs="Arial"/>
          <w:sz w:val="22"/>
          <w:szCs w:val="22"/>
        </w:rPr>
        <w:t xml:space="preserve">  Based on recent experience, TTB estimates that 10 respondents will complete the specific export bond form, TTB F 5100.25, once per year and that 10 respondents will complete the continuing export bond form, TTB F 5100.30, once per year, for a total of 20 annual respondents and 20 annual responses to this information collection request.  TTB further estimates that each of the 20 respondents will require 1 hour per response to respond, resulting in an estimated total annual burden of 20 hours.</w:t>
      </w:r>
    </w:p>
    <w:p w:rsidRPr="0000736C" w:rsidR="007C2C5E" w:rsidP="007C2C5E" w:rsidRDefault="007C2C5E" w14:paraId="67DEC6BB" w14:textId="77777777">
      <w:pPr>
        <w:ind w:left="360"/>
        <w:rPr>
          <w:rFonts w:ascii="Arial" w:hAnsi="Arial" w:cs="Arial"/>
          <w:sz w:val="22"/>
          <w:szCs w:val="22"/>
        </w:rPr>
      </w:pPr>
    </w:p>
    <w:p w:rsidRPr="0000736C" w:rsidR="007C2C5E" w:rsidP="007C2C5E" w:rsidRDefault="007C2C5E" w14:paraId="3287CF79" w14:textId="61C464C9">
      <w:pPr>
        <w:ind w:left="360"/>
        <w:rPr>
          <w:rFonts w:ascii="Arial" w:hAnsi="Arial" w:cs="Arial"/>
          <w:sz w:val="22"/>
          <w:szCs w:val="22"/>
        </w:rPr>
      </w:pPr>
      <w:r w:rsidRPr="0000736C">
        <w:rPr>
          <w:rFonts w:ascii="Arial" w:hAnsi="Arial" w:cs="Arial"/>
          <w:sz w:val="22"/>
          <w:szCs w:val="22"/>
          <w:u w:val="single"/>
        </w:rPr>
        <w:t>Estimated Respondent Labor Costs:</w:t>
      </w:r>
      <w:r w:rsidRPr="0000736C">
        <w:rPr>
          <w:rFonts w:ascii="Arial" w:hAnsi="Arial" w:cs="Arial"/>
          <w:sz w:val="22"/>
          <w:szCs w:val="22"/>
        </w:rPr>
        <w:t xml:space="preserve">  TTB estimates respondent labor costs for this information collection as follows: </w:t>
      </w:r>
    </w:p>
    <w:p w:rsidRPr="0000736C" w:rsidR="007C2C5E" w:rsidP="007C2C5E" w:rsidRDefault="007C2C5E" w14:paraId="1F2F285B"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728"/>
        <w:gridCol w:w="1728"/>
        <w:gridCol w:w="1728"/>
        <w:gridCol w:w="1728"/>
        <w:gridCol w:w="1728"/>
      </w:tblGrid>
      <w:tr w:rsidRPr="0000736C" w:rsidR="0000736C" w:rsidTr="007C2C5E" w14:paraId="55299438" w14:textId="77777777">
        <w:trPr>
          <w:trHeight w:val="432"/>
          <w:jc w:val="center"/>
        </w:trPr>
        <w:tc>
          <w:tcPr>
            <w:tcW w:w="8640" w:type="dxa"/>
            <w:gridSpan w:val="5"/>
            <w:tcBorders>
              <w:bottom w:val="single" w:color="auto" w:sz="4" w:space="0"/>
            </w:tcBorders>
            <w:vAlign w:val="center"/>
          </w:tcPr>
          <w:p w:rsidRPr="0000736C" w:rsidR="007C2C5E" w:rsidP="00973706" w:rsidRDefault="007C2C5E" w14:paraId="6F2BE4E7" w14:textId="77777777">
            <w:pPr>
              <w:jc w:val="center"/>
              <w:rPr>
                <w:rFonts w:ascii="Arial" w:hAnsi="Arial" w:cs="Arial"/>
                <w:b/>
                <w:sz w:val="20"/>
                <w:szCs w:val="20"/>
              </w:rPr>
            </w:pPr>
            <w:r w:rsidRPr="0000736C">
              <w:rPr>
                <w:rFonts w:ascii="Arial" w:hAnsi="Arial" w:cs="Arial"/>
                <w:b/>
                <w:sz w:val="20"/>
                <w:szCs w:val="20"/>
              </w:rPr>
              <w:t>Respondent Labor Costs:  NAICS 424800 – Beer, Wine, and Distilled Alcoholic Beverage Merchant Wholesalers –Office &amp; Administrative Support Occupations*</w:t>
            </w:r>
          </w:p>
          <w:p w:rsidRPr="0000736C" w:rsidR="007C2C5E" w:rsidP="00973706" w:rsidRDefault="007C2C5E" w14:paraId="01F95474" w14:textId="77777777">
            <w:pPr>
              <w:jc w:val="center"/>
              <w:rPr>
                <w:rFonts w:ascii="Arial" w:hAnsi="Arial" w:cs="Arial"/>
                <w:b/>
                <w:sz w:val="20"/>
                <w:szCs w:val="20"/>
              </w:rPr>
            </w:pPr>
            <w:r w:rsidRPr="0000736C">
              <w:rPr>
                <w:rFonts w:ascii="Arial" w:hAnsi="Arial" w:cs="Arial"/>
                <w:b/>
                <w:sz w:val="20"/>
                <w:szCs w:val="20"/>
              </w:rPr>
              <w:t>Fully-Loaded Labor Rate = $30.54</w:t>
            </w:r>
            <w:r w:rsidRPr="0000736C">
              <w:rPr>
                <w:rFonts w:ascii="Arial" w:hAnsi="Arial" w:cs="Arial"/>
                <w:b/>
                <w:sz w:val="20"/>
                <w:szCs w:val="20"/>
                <w:vertAlign w:val="superscript"/>
              </w:rPr>
              <w:footnoteReference w:id="1"/>
            </w:r>
            <w:r w:rsidRPr="0000736C">
              <w:rPr>
                <w:rFonts w:ascii="Arial" w:hAnsi="Arial" w:cs="Arial"/>
                <w:b/>
                <w:sz w:val="20"/>
                <w:szCs w:val="20"/>
              </w:rPr>
              <w:t xml:space="preserve"> </w:t>
            </w:r>
          </w:p>
        </w:tc>
      </w:tr>
      <w:tr w:rsidRPr="0000736C" w:rsidR="0000736C" w:rsidTr="00973706" w14:paraId="55D5A3D6" w14:textId="77777777">
        <w:trPr>
          <w:trHeight w:val="576"/>
          <w:jc w:val="center"/>
        </w:trPr>
        <w:tc>
          <w:tcPr>
            <w:tcW w:w="1728" w:type="dxa"/>
            <w:tcBorders>
              <w:bottom w:val="single" w:color="auto" w:sz="2" w:space="0"/>
            </w:tcBorders>
            <w:tcMar>
              <w:left w:w="29" w:type="dxa"/>
              <w:right w:w="29" w:type="dxa"/>
            </w:tcMar>
            <w:vAlign w:val="center"/>
          </w:tcPr>
          <w:p w:rsidRPr="0000736C" w:rsidR="007C2C5E" w:rsidP="007C2C5E" w:rsidRDefault="007C2C5E" w14:paraId="37281D63" w14:textId="4B56DE58">
            <w:pPr>
              <w:jc w:val="center"/>
              <w:rPr>
                <w:rFonts w:ascii="Arial" w:hAnsi="Arial" w:cs="Arial"/>
                <w:sz w:val="20"/>
                <w:szCs w:val="20"/>
              </w:rPr>
            </w:pPr>
            <w:r w:rsidRPr="0000736C">
              <w:rPr>
                <w:rFonts w:ascii="Arial" w:hAnsi="Arial" w:cs="Arial"/>
                <w:sz w:val="20"/>
                <w:szCs w:val="20"/>
              </w:rPr>
              <w:t>Collection</w:t>
            </w:r>
          </w:p>
        </w:tc>
        <w:tc>
          <w:tcPr>
            <w:tcW w:w="1728" w:type="dxa"/>
            <w:tcBorders>
              <w:bottom w:val="single" w:color="auto" w:sz="2" w:space="0"/>
            </w:tcBorders>
            <w:tcMar>
              <w:left w:w="29" w:type="dxa"/>
              <w:right w:w="29" w:type="dxa"/>
            </w:tcMar>
            <w:vAlign w:val="center"/>
          </w:tcPr>
          <w:p w:rsidRPr="0000736C" w:rsidR="007C2C5E" w:rsidP="007C2C5E" w:rsidRDefault="007C2C5E" w14:paraId="18FC1ECE" w14:textId="52C3FF82">
            <w:pPr>
              <w:jc w:val="center"/>
              <w:rPr>
                <w:rFonts w:ascii="Arial" w:hAnsi="Arial" w:cs="Arial"/>
                <w:sz w:val="20"/>
                <w:szCs w:val="20"/>
              </w:rPr>
            </w:pPr>
            <w:r w:rsidRPr="0000736C">
              <w:rPr>
                <w:rFonts w:ascii="Arial" w:hAnsi="Arial" w:cs="Arial"/>
                <w:sz w:val="20"/>
                <w:szCs w:val="20"/>
              </w:rPr>
              <w:t xml:space="preserve">Avg. Time / Response </w:t>
            </w:r>
          </w:p>
        </w:tc>
        <w:tc>
          <w:tcPr>
            <w:tcW w:w="1728" w:type="dxa"/>
            <w:tcBorders>
              <w:bottom w:val="single" w:color="auto" w:sz="2" w:space="0"/>
            </w:tcBorders>
            <w:tcMar>
              <w:left w:w="29" w:type="dxa"/>
              <w:right w:w="29" w:type="dxa"/>
            </w:tcMar>
            <w:vAlign w:val="center"/>
          </w:tcPr>
          <w:p w:rsidRPr="0000736C" w:rsidR="007C2C5E" w:rsidP="007C2C5E" w:rsidRDefault="007C2C5E" w14:paraId="1B369563" w14:textId="442DEE66">
            <w:pPr>
              <w:jc w:val="center"/>
              <w:rPr>
                <w:rFonts w:ascii="Arial" w:hAnsi="Arial" w:cs="Arial"/>
                <w:sz w:val="20"/>
                <w:szCs w:val="20"/>
              </w:rPr>
            </w:pPr>
            <w:r w:rsidRPr="0000736C">
              <w:rPr>
                <w:rFonts w:ascii="Arial" w:hAnsi="Arial" w:cs="Arial"/>
                <w:sz w:val="20"/>
                <w:szCs w:val="20"/>
              </w:rPr>
              <w:t>Cost per Response &amp; per Respondent</w:t>
            </w:r>
          </w:p>
        </w:tc>
        <w:tc>
          <w:tcPr>
            <w:tcW w:w="1728" w:type="dxa"/>
            <w:tcBorders>
              <w:left w:val="single" w:color="auto" w:sz="12" w:space="0"/>
              <w:bottom w:val="single" w:color="auto" w:sz="2" w:space="0"/>
            </w:tcBorders>
            <w:tcMar>
              <w:left w:w="29" w:type="dxa"/>
              <w:right w:w="29" w:type="dxa"/>
            </w:tcMar>
            <w:vAlign w:val="center"/>
          </w:tcPr>
          <w:p w:rsidRPr="0000736C" w:rsidR="007C2C5E" w:rsidP="007C2C5E" w:rsidRDefault="007C2C5E" w14:paraId="180DB48F" w14:textId="77777777">
            <w:pPr>
              <w:jc w:val="center"/>
              <w:rPr>
                <w:rFonts w:ascii="Arial" w:hAnsi="Arial" w:cs="Arial"/>
                <w:sz w:val="20"/>
                <w:szCs w:val="20"/>
              </w:rPr>
            </w:pPr>
            <w:r w:rsidRPr="0000736C">
              <w:rPr>
                <w:rFonts w:ascii="Arial" w:hAnsi="Arial" w:cs="Arial"/>
                <w:sz w:val="20"/>
                <w:szCs w:val="20"/>
              </w:rPr>
              <w:t>Total Annual Responses</w:t>
            </w:r>
          </w:p>
        </w:tc>
        <w:tc>
          <w:tcPr>
            <w:tcW w:w="1728" w:type="dxa"/>
            <w:tcBorders>
              <w:bottom w:val="single" w:color="auto" w:sz="2" w:space="0"/>
            </w:tcBorders>
            <w:tcMar>
              <w:left w:w="29" w:type="dxa"/>
              <w:right w:w="29" w:type="dxa"/>
            </w:tcMar>
            <w:vAlign w:val="center"/>
          </w:tcPr>
          <w:p w:rsidRPr="0000736C" w:rsidR="007C2C5E" w:rsidP="007C2C5E" w:rsidRDefault="007C2C5E" w14:paraId="60D49143" w14:textId="77777777">
            <w:pPr>
              <w:jc w:val="center"/>
              <w:rPr>
                <w:rFonts w:ascii="Arial" w:hAnsi="Arial" w:cs="Arial"/>
                <w:sz w:val="20"/>
                <w:szCs w:val="20"/>
              </w:rPr>
            </w:pPr>
            <w:r w:rsidRPr="0000736C">
              <w:rPr>
                <w:rFonts w:ascii="Arial" w:hAnsi="Arial" w:cs="Arial"/>
                <w:sz w:val="20"/>
                <w:szCs w:val="20"/>
              </w:rPr>
              <w:t xml:space="preserve">Total Labor Costs </w:t>
            </w:r>
          </w:p>
        </w:tc>
      </w:tr>
      <w:tr w:rsidRPr="0000736C" w:rsidR="0000736C" w:rsidTr="007C2C5E" w14:paraId="66511C9A" w14:textId="77777777">
        <w:trPr>
          <w:trHeight w:val="576"/>
          <w:jc w:val="center"/>
        </w:trPr>
        <w:tc>
          <w:tcPr>
            <w:tcW w:w="1728" w:type="dxa"/>
            <w:tcBorders>
              <w:top w:val="single" w:color="auto" w:sz="2" w:space="0"/>
              <w:bottom w:val="single" w:color="auto" w:sz="2" w:space="0"/>
            </w:tcBorders>
            <w:tcMar>
              <w:left w:w="29" w:type="dxa"/>
              <w:right w:w="29" w:type="dxa"/>
            </w:tcMar>
            <w:vAlign w:val="center"/>
          </w:tcPr>
          <w:p w:rsidRPr="0000736C" w:rsidR="007C2C5E" w:rsidP="007C2C5E" w:rsidRDefault="007C2C5E" w14:paraId="7FFB232D" w14:textId="57E4A490">
            <w:pPr>
              <w:jc w:val="center"/>
              <w:rPr>
                <w:rFonts w:ascii="Arial" w:hAnsi="Arial" w:cs="Arial"/>
                <w:sz w:val="20"/>
                <w:szCs w:val="20"/>
              </w:rPr>
            </w:pPr>
            <w:r w:rsidRPr="0000736C">
              <w:rPr>
                <w:rFonts w:ascii="Arial" w:hAnsi="Arial" w:cs="Arial"/>
                <w:sz w:val="20"/>
                <w:szCs w:val="20"/>
              </w:rPr>
              <w:t>F 5100.25 (Specific Bond)</w:t>
            </w:r>
          </w:p>
        </w:tc>
        <w:tc>
          <w:tcPr>
            <w:tcW w:w="1728" w:type="dxa"/>
            <w:tcBorders>
              <w:top w:val="single" w:color="auto" w:sz="2" w:space="0"/>
              <w:bottom w:val="single" w:color="auto" w:sz="2" w:space="0"/>
            </w:tcBorders>
            <w:tcMar>
              <w:left w:w="29" w:type="dxa"/>
              <w:right w:w="29" w:type="dxa"/>
            </w:tcMar>
            <w:vAlign w:val="center"/>
          </w:tcPr>
          <w:p w:rsidRPr="0000736C" w:rsidR="007C2C5E" w:rsidP="007C2C5E" w:rsidRDefault="007C2C5E" w14:paraId="60817EC4" w14:textId="311FA688">
            <w:pPr>
              <w:jc w:val="center"/>
              <w:rPr>
                <w:rFonts w:ascii="Arial" w:hAnsi="Arial" w:cs="Arial"/>
                <w:sz w:val="20"/>
                <w:szCs w:val="20"/>
              </w:rPr>
            </w:pPr>
            <w:r w:rsidRPr="0000736C">
              <w:rPr>
                <w:rFonts w:ascii="Arial" w:hAnsi="Arial" w:cs="Arial"/>
                <w:sz w:val="20"/>
                <w:szCs w:val="20"/>
              </w:rPr>
              <w:t>1 hour</w:t>
            </w:r>
          </w:p>
        </w:tc>
        <w:tc>
          <w:tcPr>
            <w:tcW w:w="1728" w:type="dxa"/>
            <w:tcBorders>
              <w:top w:val="single" w:color="auto" w:sz="2" w:space="0"/>
              <w:bottom w:val="single" w:color="auto" w:sz="2" w:space="0"/>
            </w:tcBorders>
            <w:tcMar>
              <w:left w:w="29" w:type="dxa"/>
              <w:right w:w="29" w:type="dxa"/>
            </w:tcMar>
            <w:vAlign w:val="center"/>
          </w:tcPr>
          <w:p w:rsidRPr="0000736C" w:rsidR="007C2C5E" w:rsidP="007C2C5E" w:rsidRDefault="007C2C5E" w14:paraId="62E90423" w14:textId="26448354">
            <w:pPr>
              <w:jc w:val="center"/>
              <w:rPr>
                <w:rFonts w:ascii="Arial" w:hAnsi="Arial" w:cs="Arial"/>
                <w:sz w:val="20"/>
                <w:szCs w:val="20"/>
              </w:rPr>
            </w:pPr>
            <w:r w:rsidRPr="0000736C">
              <w:rPr>
                <w:rFonts w:ascii="Arial" w:hAnsi="Arial" w:cs="Arial"/>
                <w:sz w:val="20"/>
                <w:szCs w:val="20"/>
              </w:rPr>
              <w:t>$30.54</w:t>
            </w:r>
          </w:p>
        </w:tc>
        <w:tc>
          <w:tcPr>
            <w:tcW w:w="1728" w:type="dxa"/>
            <w:tcBorders>
              <w:top w:val="single" w:color="auto" w:sz="2" w:space="0"/>
              <w:left w:val="single" w:color="auto" w:sz="12" w:space="0"/>
              <w:bottom w:val="single" w:color="auto" w:sz="2" w:space="0"/>
            </w:tcBorders>
            <w:tcMar>
              <w:left w:w="29" w:type="dxa"/>
              <w:right w:w="29" w:type="dxa"/>
            </w:tcMar>
            <w:vAlign w:val="center"/>
          </w:tcPr>
          <w:p w:rsidRPr="0000736C" w:rsidR="007C2C5E" w:rsidP="007C2C5E" w:rsidRDefault="007C2C5E" w14:paraId="205091E0" w14:textId="25D66C0F">
            <w:pPr>
              <w:jc w:val="center"/>
              <w:rPr>
                <w:rFonts w:ascii="Arial" w:hAnsi="Arial" w:cs="Arial"/>
                <w:sz w:val="20"/>
                <w:szCs w:val="20"/>
              </w:rPr>
            </w:pPr>
            <w:r w:rsidRPr="0000736C">
              <w:rPr>
                <w:rFonts w:ascii="Arial" w:hAnsi="Arial" w:cs="Arial"/>
                <w:sz w:val="20"/>
                <w:szCs w:val="20"/>
              </w:rPr>
              <w:t>10</w:t>
            </w:r>
          </w:p>
        </w:tc>
        <w:tc>
          <w:tcPr>
            <w:tcW w:w="1728" w:type="dxa"/>
            <w:tcBorders>
              <w:top w:val="single" w:color="auto" w:sz="2" w:space="0"/>
              <w:bottom w:val="single" w:color="auto" w:sz="2" w:space="0"/>
            </w:tcBorders>
            <w:tcMar>
              <w:left w:w="29" w:type="dxa"/>
              <w:right w:w="29" w:type="dxa"/>
            </w:tcMar>
            <w:vAlign w:val="center"/>
          </w:tcPr>
          <w:p w:rsidRPr="0000736C" w:rsidR="007C2C5E" w:rsidP="007C2C5E" w:rsidRDefault="007C2C5E" w14:paraId="4DF90C13" w14:textId="6AB8E37A">
            <w:pPr>
              <w:jc w:val="center"/>
              <w:rPr>
                <w:rFonts w:ascii="Arial" w:hAnsi="Arial" w:cs="Arial"/>
                <w:sz w:val="20"/>
                <w:szCs w:val="20"/>
              </w:rPr>
            </w:pPr>
            <w:r w:rsidRPr="0000736C">
              <w:rPr>
                <w:rFonts w:ascii="Arial" w:hAnsi="Arial" w:cs="Arial"/>
                <w:sz w:val="20"/>
                <w:szCs w:val="20"/>
              </w:rPr>
              <w:t>$305.40</w:t>
            </w:r>
          </w:p>
        </w:tc>
      </w:tr>
      <w:tr w:rsidRPr="0000736C" w:rsidR="0000736C" w:rsidTr="007C2C5E" w14:paraId="422DB36E" w14:textId="77777777">
        <w:trPr>
          <w:trHeight w:val="576"/>
          <w:jc w:val="center"/>
        </w:trPr>
        <w:tc>
          <w:tcPr>
            <w:tcW w:w="1728" w:type="dxa"/>
            <w:tcBorders>
              <w:top w:val="single" w:color="auto" w:sz="2" w:space="0"/>
              <w:bottom w:val="single" w:color="auto" w:sz="2" w:space="0"/>
            </w:tcBorders>
            <w:tcMar>
              <w:left w:w="29" w:type="dxa"/>
              <w:right w:w="29" w:type="dxa"/>
            </w:tcMar>
            <w:vAlign w:val="center"/>
          </w:tcPr>
          <w:p w:rsidRPr="0000736C" w:rsidR="007C2C5E" w:rsidP="007C2C5E" w:rsidRDefault="007C2C5E" w14:paraId="6705A913" w14:textId="6E61A69D">
            <w:pPr>
              <w:jc w:val="center"/>
              <w:rPr>
                <w:rFonts w:ascii="Arial" w:hAnsi="Arial" w:cs="Arial"/>
                <w:sz w:val="20"/>
                <w:szCs w:val="20"/>
              </w:rPr>
            </w:pPr>
            <w:r w:rsidRPr="0000736C">
              <w:rPr>
                <w:rFonts w:ascii="Arial" w:hAnsi="Arial" w:cs="Arial"/>
                <w:sz w:val="20"/>
                <w:szCs w:val="20"/>
              </w:rPr>
              <w:t>F 5100.30 (Continuing Bond)</w:t>
            </w:r>
          </w:p>
        </w:tc>
        <w:tc>
          <w:tcPr>
            <w:tcW w:w="1728" w:type="dxa"/>
            <w:tcBorders>
              <w:top w:val="single" w:color="auto" w:sz="2" w:space="0"/>
              <w:bottom w:val="single" w:color="auto" w:sz="2" w:space="0"/>
            </w:tcBorders>
            <w:tcMar>
              <w:left w:w="29" w:type="dxa"/>
              <w:right w:w="29" w:type="dxa"/>
            </w:tcMar>
            <w:vAlign w:val="center"/>
          </w:tcPr>
          <w:p w:rsidRPr="0000736C" w:rsidR="007C2C5E" w:rsidP="007C2C5E" w:rsidRDefault="007C2C5E" w14:paraId="5F3436FC" w14:textId="28189979">
            <w:pPr>
              <w:jc w:val="center"/>
              <w:rPr>
                <w:rFonts w:ascii="Arial" w:hAnsi="Arial" w:cs="Arial"/>
                <w:sz w:val="20"/>
                <w:szCs w:val="20"/>
              </w:rPr>
            </w:pPr>
            <w:r w:rsidRPr="0000736C">
              <w:rPr>
                <w:rFonts w:ascii="Arial" w:hAnsi="Arial" w:cs="Arial"/>
                <w:sz w:val="20"/>
                <w:szCs w:val="20"/>
              </w:rPr>
              <w:t>1 hour</w:t>
            </w:r>
          </w:p>
        </w:tc>
        <w:tc>
          <w:tcPr>
            <w:tcW w:w="1728" w:type="dxa"/>
            <w:tcBorders>
              <w:top w:val="single" w:color="auto" w:sz="2" w:space="0"/>
              <w:bottom w:val="single" w:color="auto" w:sz="2" w:space="0"/>
            </w:tcBorders>
            <w:tcMar>
              <w:left w:w="29" w:type="dxa"/>
              <w:right w:w="29" w:type="dxa"/>
            </w:tcMar>
            <w:vAlign w:val="center"/>
          </w:tcPr>
          <w:p w:rsidRPr="0000736C" w:rsidR="007C2C5E" w:rsidP="007C2C5E" w:rsidRDefault="007C2C5E" w14:paraId="712E4FC4" w14:textId="1FF886EF">
            <w:pPr>
              <w:jc w:val="center"/>
              <w:rPr>
                <w:rFonts w:ascii="Arial" w:hAnsi="Arial" w:cs="Arial"/>
                <w:sz w:val="20"/>
                <w:szCs w:val="20"/>
              </w:rPr>
            </w:pPr>
            <w:r w:rsidRPr="0000736C">
              <w:rPr>
                <w:rFonts w:ascii="Arial" w:hAnsi="Arial" w:cs="Arial"/>
                <w:sz w:val="20"/>
                <w:szCs w:val="20"/>
              </w:rPr>
              <w:t>$30.54</w:t>
            </w:r>
          </w:p>
        </w:tc>
        <w:tc>
          <w:tcPr>
            <w:tcW w:w="1728" w:type="dxa"/>
            <w:tcBorders>
              <w:top w:val="single" w:color="auto" w:sz="2" w:space="0"/>
              <w:left w:val="single" w:color="auto" w:sz="12" w:space="0"/>
              <w:bottom w:val="single" w:color="auto" w:sz="2" w:space="0"/>
            </w:tcBorders>
            <w:tcMar>
              <w:left w:w="29" w:type="dxa"/>
              <w:right w:w="29" w:type="dxa"/>
            </w:tcMar>
            <w:vAlign w:val="center"/>
          </w:tcPr>
          <w:p w:rsidRPr="0000736C" w:rsidR="007C2C5E" w:rsidP="007C2C5E" w:rsidRDefault="007C2C5E" w14:paraId="18B6F376" w14:textId="716275CF">
            <w:pPr>
              <w:jc w:val="center"/>
              <w:rPr>
                <w:rFonts w:ascii="Arial" w:hAnsi="Arial" w:cs="Arial"/>
                <w:sz w:val="20"/>
                <w:szCs w:val="20"/>
              </w:rPr>
            </w:pPr>
            <w:r w:rsidRPr="0000736C">
              <w:rPr>
                <w:rFonts w:ascii="Arial" w:hAnsi="Arial" w:cs="Arial"/>
                <w:sz w:val="20"/>
                <w:szCs w:val="20"/>
              </w:rPr>
              <w:t>10</w:t>
            </w:r>
          </w:p>
        </w:tc>
        <w:tc>
          <w:tcPr>
            <w:tcW w:w="1728" w:type="dxa"/>
            <w:tcBorders>
              <w:top w:val="single" w:color="auto" w:sz="2" w:space="0"/>
              <w:bottom w:val="single" w:color="auto" w:sz="2" w:space="0"/>
            </w:tcBorders>
            <w:tcMar>
              <w:left w:w="29" w:type="dxa"/>
              <w:right w:w="29" w:type="dxa"/>
            </w:tcMar>
            <w:vAlign w:val="center"/>
          </w:tcPr>
          <w:p w:rsidRPr="0000736C" w:rsidR="007C2C5E" w:rsidP="007C2C5E" w:rsidRDefault="007C2C5E" w14:paraId="3DA6C704" w14:textId="0C784E4D">
            <w:pPr>
              <w:jc w:val="center"/>
              <w:rPr>
                <w:rFonts w:ascii="Arial" w:hAnsi="Arial" w:cs="Arial"/>
                <w:sz w:val="20"/>
                <w:szCs w:val="20"/>
              </w:rPr>
            </w:pPr>
            <w:r w:rsidRPr="0000736C">
              <w:rPr>
                <w:rFonts w:ascii="Arial" w:hAnsi="Arial" w:cs="Arial"/>
                <w:sz w:val="20"/>
                <w:szCs w:val="20"/>
              </w:rPr>
              <w:t>$305.40</w:t>
            </w:r>
          </w:p>
        </w:tc>
      </w:tr>
      <w:tr w:rsidRPr="0000736C" w:rsidR="0000736C" w:rsidTr="00973706" w14:paraId="512490EF" w14:textId="77777777">
        <w:trPr>
          <w:trHeight w:val="576"/>
          <w:jc w:val="center"/>
        </w:trPr>
        <w:tc>
          <w:tcPr>
            <w:tcW w:w="1728" w:type="dxa"/>
            <w:tcBorders>
              <w:top w:val="single" w:color="auto" w:sz="2" w:space="0"/>
            </w:tcBorders>
            <w:tcMar>
              <w:left w:w="29" w:type="dxa"/>
              <w:right w:w="29" w:type="dxa"/>
            </w:tcMar>
            <w:vAlign w:val="center"/>
          </w:tcPr>
          <w:p w:rsidRPr="0000736C" w:rsidR="007C2C5E" w:rsidP="007C2C5E" w:rsidRDefault="007C2C5E" w14:paraId="26644A44" w14:textId="41386329">
            <w:pPr>
              <w:jc w:val="center"/>
              <w:rPr>
                <w:rFonts w:ascii="Arial" w:hAnsi="Arial" w:cs="Arial"/>
                <w:b/>
                <w:sz w:val="20"/>
                <w:szCs w:val="20"/>
              </w:rPr>
            </w:pPr>
            <w:r w:rsidRPr="0000736C">
              <w:rPr>
                <w:rFonts w:ascii="Arial" w:hAnsi="Arial" w:cs="Arial"/>
                <w:b/>
                <w:sz w:val="20"/>
                <w:szCs w:val="20"/>
              </w:rPr>
              <w:t>TOTALS</w:t>
            </w:r>
          </w:p>
        </w:tc>
        <w:tc>
          <w:tcPr>
            <w:tcW w:w="1728" w:type="dxa"/>
            <w:tcBorders>
              <w:top w:val="single" w:color="auto" w:sz="2" w:space="0"/>
            </w:tcBorders>
            <w:tcMar>
              <w:left w:w="29" w:type="dxa"/>
              <w:right w:w="29" w:type="dxa"/>
            </w:tcMar>
            <w:vAlign w:val="center"/>
          </w:tcPr>
          <w:p w:rsidRPr="0000736C" w:rsidR="007C2C5E" w:rsidP="007C2C5E" w:rsidRDefault="007C2C5E" w14:paraId="7081CDAB" w14:textId="165AC977">
            <w:pPr>
              <w:jc w:val="center"/>
              <w:rPr>
                <w:rFonts w:ascii="Arial" w:hAnsi="Arial" w:cs="Arial"/>
                <w:b/>
                <w:sz w:val="20"/>
                <w:szCs w:val="20"/>
              </w:rPr>
            </w:pPr>
            <w:r w:rsidRPr="0000736C">
              <w:rPr>
                <w:rFonts w:ascii="Arial" w:hAnsi="Arial" w:cs="Arial"/>
                <w:b/>
                <w:sz w:val="20"/>
                <w:szCs w:val="20"/>
              </w:rPr>
              <w:t>1 hour</w:t>
            </w:r>
          </w:p>
        </w:tc>
        <w:tc>
          <w:tcPr>
            <w:tcW w:w="1728" w:type="dxa"/>
            <w:tcBorders>
              <w:top w:val="single" w:color="auto" w:sz="2" w:space="0"/>
            </w:tcBorders>
            <w:tcMar>
              <w:left w:w="29" w:type="dxa"/>
              <w:right w:w="29" w:type="dxa"/>
            </w:tcMar>
            <w:vAlign w:val="center"/>
          </w:tcPr>
          <w:p w:rsidRPr="0000736C" w:rsidR="007C2C5E" w:rsidP="007C2C5E" w:rsidRDefault="007C2C5E" w14:paraId="3EBC1773" w14:textId="564C2248">
            <w:pPr>
              <w:jc w:val="center"/>
              <w:rPr>
                <w:rFonts w:ascii="Arial" w:hAnsi="Arial" w:cs="Arial"/>
                <w:b/>
                <w:sz w:val="20"/>
                <w:szCs w:val="20"/>
              </w:rPr>
            </w:pPr>
            <w:r w:rsidRPr="0000736C">
              <w:rPr>
                <w:rFonts w:ascii="Arial" w:hAnsi="Arial" w:cs="Arial"/>
                <w:b/>
                <w:sz w:val="20"/>
                <w:szCs w:val="20"/>
              </w:rPr>
              <w:t>$30.54</w:t>
            </w:r>
          </w:p>
        </w:tc>
        <w:tc>
          <w:tcPr>
            <w:tcW w:w="1728" w:type="dxa"/>
            <w:tcBorders>
              <w:top w:val="single" w:color="auto" w:sz="2" w:space="0"/>
              <w:left w:val="single" w:color="auto" w:sz="12" w:space="0"/>
            </w:tcBorders>
            <w:tcMar>
              <w:left w:w="29" w:type="dxa"/>
              <w:right w:w="29" w:type="dxa"/>
            </w:tcMar>
            <w:vAlign w:val="center"/>
          </w:tcPr>
          <w:p w:rsidRPr="0000736C" w:rsidR="007C2C5E" w:rsidP="007C2C5E" w:rsidRDefault="007C2C5E" w14:paraId="50DC7A35" w14:textId="13EC121C">
            <w:pPr>
              <w:jc w:val="center"/>
              <w:rPr>
                <w:rFonts w:ascii="Arial" w:hAnsi="Arial" w:cs="Arial"/>
                <w:b/>
                <w:sz w:val="20"/>
                <w:szCs w:val="20"/>
              </w:rPr>
            </w:pPr>
            <w:r w:rsidRPr="0000736C">
              <w:rPr>
                <w:rFonts w:ascii="Arial" w:hAnsi="Arial" w:cs="Arial"/>
                <w:b/>
                <w:sz w:val="20"/>
                <w:szCs w:val="20"/>
              </w:rPr>
              <w:t>20</w:t>
            </w:r>
          </w:p>
        </w:tc>
        <w:tc>
          <w:tcPr>
            <w:tcW w:w="1728" w:type="dxa"/>
            <w:tcBorders>
              <w:top w:val="single" w:color="auto" w:sz="2" w:space="0"/>
            </w:tcBorders>
            <w:tcMar>
              <w:left w:w="29" w:type="dxa"/>
              <w:right w:w="29" w:type="dxa"/>
            </w:tcMar>
            <w:vAlign w:val="center"/>
          </w:tcPr>
          <w:p w:rsidRPr="0000736C" w:rsidR="007C2C5E" w:rsidP="007C2C5E" w:rsidRDefault="007C2C5E" w14:paraId="35491E84" w14:textId="4AE26B10">
            <w:pPr>
              <w:jc w:val="center"/>
              <w:rPr>
                <w:rFonts w:ascii="Arial" w:hAnsi="Arial" w:cs="Arial"/>
                <w:b/>
                <w:sz w:val="20"/>
                <w:szCs w:val="20"/>
              </w:rPr>
            </w:pPr>
            <w:r w:rsidRPr="0000736C">
              <w:rPr>
                <w:rFonts w:ascii="Arial" w:hAnsi="Arial" w:cs="Arial"/>
                <w:b/>
                <w:sz w:val="20"/>
                <w:szCs w:val="20"/>
              </w:rPr>
              <w:t>$610.80</w:t>
            </w:r>
          </w:p>
        </w:tc>
      </w:tr>
    </w:tbl>
    <w:p w:rsidRPr="0000736C" w:rsidR="007C2C5E" w:rsidP="007C2C5E" w:rsidRDefault="007C2C5E" w14:paraId="50C328C5" w14:textId="4AEAF415">
      <w:pPr>
        <w:ind w:left="360"/>
        <w:rPr>
          <w:rFonts w:ascii="Arial" w:hAnsi="Arial" w:cs="Arial"/>
          <w:sz w:val="22"/>
          <w:szCs w:val="22"/>
          <w:u w:val="single"/>
        </w:rPr>
      </w:pPr>
    </w:p>
    <w:p w:rsidRPr="0000736C" w:rsidR="00F454E5" w:rsidP="007C2C5E" w:rsidRDefault="007C2C5E" w14:paraId="1287B19D" w14:textId="77777777">
      <w:pPr>
        <w:ind w:left="360"/>
        <w:rPr>
          <w:rFonts w:ascii="Arial" w:hAnsi="Arial" w:cs="Arial"/>
          <w:sz w:val="22"/>
          <w:szCs w:val="22"/>
        </w:rPr>
      </w:pPr>
      <w:r w:rsidRPr="0000736C">
        <w:rPr>
          <w:rFonts w:ascii="Arial" w:hAnsi="Arial" w:cs="Arial"/>
          <w:sz w:val="22"/>
          <w:szCs w:val="22"/>
          <w:u w:val="single"/>
        </w:rPr>
        <w:t>Respondent Record Retention:</w:t>
      </w:r>
      <w:r w:rsidRPr="0000736C">
        <w:rPr>
          <w:rFonts w:ascii="Arial" w:hAnsi="Arial" w:cs="Arial"/>
          <w:sz w:val="22"/>
          <w:szCs w:val="22"/>
        </w:rPr>
        <w:t xml:space="preserve">  </w:t>
      </w:r>
      <w:r w:rsidRPr="0000736C" w:rsidR="00F454E5">
        <w:rPr>
          <w:rFonts w:ascii="Arial" w:hAnsi="Arial" w:cs="Arial"/>
          <w:sz w:val="22"/>
          <w:szCs w:val="22"/>
        </w:rPr>
        <w:t xml:space="preserve">The TTB regulations at § 28.45 require respondents to maintain file copies of the forms required by part 28 for a minimum of 2 years, and available for TTB inspection. </w:t>
      </w:r>
    </w:p>
    <w:p w:rsidRPr="0000736C" w:rsidR="007C2C5E" w:rsidP="007C2C5E" w:rsidRDefault="007C2C5E" w14:paraId="1A06EAD3" w14:textId="77777777">
      <w:pPr>
        <w:rPr>
          <w:rFonts w:ascii="Arial" w:hAnsi="Arial" w:cs="Arial"/>
          <w:sz w:val="36"/>
          <w:szCs w:val="36"/>
        </w:rPr>
      </w:pPr>
    </w:p>
    <w:p w:rsidRPr="0000736C" w:rsidR="007C2C5E" w:rsidP="007C2C5E" w:rsidRDefault="007C2C5E" w14:paraId="166B6D15" w14:textId="77777777">
      <w:pPr>
        <w:suppressAutoHyphens/>
        <w:rPr>
          <w:rFonts w:ascii="Arial" w:hAnsi="Arial" w:cs="Arial"/>
          <w:i/>
          <w:sz w:val="22"/>
          <w:szCs w:val="22"/>
        </w:rPr>
      </w:pPr>
      <w:r w:rsidRPr="0000736C">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00736C" w:rsidR="007C2C5E" w:rsidP="007C2C5E" w:rsidRDefault="007C2C5E" w14:paraId="32447C99" w14:textId="77777777">
      <w:pPr>
        <w:suppressAutoHyphens/>
        <w:ind w:left="480" w:hanging="480"/>
        <w:rPr>
          <w:rFonts w:ascii="Arial" w:hAnsi="Arial" w:cs="Arial"/>
          <w:sz w:val="22"/>
          <w:szCs w:val="22"/>
        </w:rPr>
      </w:pPr>
    </w:p>
    <w:p w:rsidRPr="0000736C" w:rsidR="00F454E5" w:rsidP="007C2C5E" w:rsidRDefault="007C2C5E" w14:paraId="0A402088" w14:textId="77777777">
      <w:pPr>
        <w:suppressAutoHyphens/>
        <w:ind w:left="360"/>
        <w:rPr>
          <w:rFonts w:ascii="Arial" w:hAnsi="Arial" w:cs="Arial"/>
          <w:sz w:val="22"/>
          <w:szCs w:val="22"/>
        </w:rPr>
      </w:pPr>
      <w:r w:rsidRPr="0000736C">
        <w:rPr>
          <w:rFonts w:ascii="Arial" w:hAnsi="Arial" w:cs="Arial"/>
          <w:sz w:val="22"/>
          <w:szCs w:val="22"/>
        </w:rPr>
        <w:t xml:space="preserve">TTB believes there are no annualized start-up or ongoing operation or maintenance costs to respondents for this </w:t>
      </w:r>
      <w:r w:rsidRPr="0000736C" w:rsidR="00F454E5">
        <w:rPr>
          <w:rFonts w:ascii="Arial" w:hAnsi="Arial" w:cs="Arial"/>
          <w:sz w:val="22"/>
          <w:szCs w:val="22"/>
        </w:rPr>
        <w:t xml:space="preserve">occasional </w:t>
      </w:r>
      <w:r w:rsidRPr="0000736C">
        <w:rPr>
          <w:rFonts w:ascii="Arial" w:hAnsi="Arial" w:cs="Arial"/>
          <w:sz w:val="22"/>
          <w:szCs w:val="22"/>
        </w:rPr>
        <w:t>information collection</w:t>
      </w:r>
      <w:r w:rsidRPr="0000736C" w:rsidR="00F454E5">
        <w:rPr>
          <w:rFonts w:ascii="Arial" w:hAnsi="Arial" w:cs="Arial"/>
          <w:sz w:val="22"/>
          <w:szCs w:val="22"/>
        </w:rPr>
        <w:t xml:space="preserve">.  TTB estimates annual respondent </w:t>
      </w:r>
      <w:r w:rsidRPr="0000736C" w:rsidR="00F454E5">
        <w:rPr>
          <w:rFonts w:ascii="Arial" w:hAnsi="Arial" w:cs="Arial"/>
          <w:sz w:val="22"/>
          <w:szCs w:val="22"/>
        </w:rPr>
        <w:lastRenderedPageBreak/>
        <w:t xml:space="preserve">mailing costs to be no more than $2.00 per response and respondent, and $40.00 in total for this information collection. </w:t>
      </w:r>
    </w:p>
    <w:p w:rsidRPr="0000736C" w:rsidR="007C2C5E" w:rsidP="007C2C5E" w:rsidRDefault="007C2C5E" w14:paraId="4D76FBC4" w14:textId="77777777">
      <w:pPr>
        <w:suppressAutoHyphens/>
        <w:rPr>
          <w:rFonts w:ascii="Arial" w:hAnsi="Arial" w:cs="Arial"/>
          <w:sz w:val="36"/>
          <w:szCs w:val="36"/>
        </w:rPr>
      </w:pPr>
    </w:p>
    <w:p w:rsidRPr="0000736C" w:rsidR="007C2C5E" w:rsidP="007C2C5E" w:rsidRDefault="007C2C5E" w14:paraId="68A56A83" w14:textId="77777777">
      <w:pPr>
        <w:suppressAutoHyphens/>
        <w:ind w:left="480" w:hanging="480"/>
        <w:rPr>
          <w:rFonts w:ascii="Arial" w:hAnsi="Arial" w:cs="Arial"/>
          <w:i/>
          <w:sz w:val="22"/>
          <w:szCs w:val="22"/>
        </w:rPr>
      </w:pPr>
      <w:r w:rsidRPr="0000736C">
        <w:rPr>
          <w:rFonts w:ascii="Arial" w:hAnsi="Arial" w:cs="Arial"/>
          <w:i/>
          <w:sz w:val="22"/>
          <w:szCs w:val="22"/>
        </w:rPr>
        <w:t xml:space="preserve">14.  What is the annualized cost to the Federal Government? </w:t>
      </w:r>
    </w:p>
    <w:p w:rsidRPr="0000736C" w:rsidR="007C2C5E" w:rsidP="007C2C5E" w:rsidRDefault="007C2C5E" w14:paraId="2CF41B67" w14:textId="77777777">
      <w:pPr>
        <w:suppressAutoHyphens/>
        <w:ind w:left="480" w:hanging="480"/>
        <w:rPr>
          <w:rFonts w:ascii="Arial" w:hAnsi="Arial" w:cs="Arial"/>
          <w:sz w:val="22"/>
          <w:szCs w:val="22"/>
        </w:rPr>
      </w:pPr>
    </w:p>
    <w:p w:rsidRPr="0000736C" w:rsidR="007C2C5E" w:rsidP="007C2C5E" w:rsidRDefault="00F454E5" w14:paraId="2BCC02E7" w14:textId="53DD0368">
      <w:pPr>
        <w:ind w:left="360"/>
        <w:rPr>
          <w:rFonts w:ascii="Arial" w:hAnsi="Arial" w:cs="Arial"/>
          <w:sz w:val="22"/>
          <w:szCs w:val="22"/>
        </w:rPr>
      </w:pPr>
      <w:r w:rsidRPr="0000736C">
        <w:rPr>
          <w:rFonts w:ascii="Arial" w:hAnsi="Arial" w:cs="Arial"/>
          <w:sz w:val="22"/>
          <w:szCs w:val="22"/>
        </w:rPr>
        <w:t xml:space="preserve">TTB estimates its annual labor costs for this information collection as follows: </w:t>
      </w:r>
    </w:p>
    <w:p w:rsidRPr="0000736C" w:rsidR="007C2C5E" w:rsidP="007C2C5E" w:rsidRDefault="007C2C5E" w14:paraId="4C983281" w14:textId="77777777">
      <w:pPr>
        <w:ind w:left="360"/>
        <w:rPr>
          <w:rFonts w:ascii="Arial" w:hAnsi="Arial" w:cs="Arial"/>
          <w:sz w:val="22"/>
          <w:szCs w:val="22"/>
        </w:rPr>
      </w:pPr>
    </w:p>
    <w:tbl>
      <w:tblPr>
        <w:tblStyle w:val="TableGrid11"/>
        <w:tblW w:w="8640" w:type="dxa"/>
        <w:jc w:val="center"/>
        <w:tblBorders>
          <w:insideH w:val="dotted" w:color="auto" w:sz="4" w:space="0"/>
        </w:tblBorders>
        <w:tblLayout w:type="fixed"/>
        <w:tblLook w:val="04A0" w:firstRow="1" w:lastRow="0" w:firstColumn="1" w:lastColumn="0" w:noHBand="0" w:noVBand="1"/>
      </w:tblPr>
      <w:tblGrid>
        <w:gridCol w:w="1615"/>
        <w:gridCol w:w="1260"/>
        <w:gridCol w:w="1260"/>
        <w:gridCol w:w="1350"/>
        <w:gridCol w:w="1350"/>
        <w:gridCol w:w="1805"/>
      </w:tblGrid>
      <w:tr w:rsidRPr="0000736C" w:rsidR="0000736C" w:rsidTr="00973706" w14:paraId="77E6E66A" w14:textId="77777777">
        <w:trPr>
          <w:trHeight w:val="548"/>
          <w:jc w:val="center"/>
        </w:trPr>
        <w:tc>
          <w:tcPr>
            <w:tcW w:w="8640" w:type="dxa"/>
            <w:gridSpan w:val="6"/>
            <w:tcBorders>
              <w:bottom w:val="single" w:color="auto" w:sz="4" w:space="0"/>
            </w:tcBorders>
            <w:vAlign w:val="center"/>
          </w:tcPr>
          <w:p w:rsidRPr="0000736C" w:rsidR="007C2C5E" w:rsidP="00973706" w:rsidRDefault="007C2C5E" w14:paraId="05D66FDC" w14:textId="77777777">
            <w:pPr>
              <w:suppressAutoHyphens/>
              <w:jc w:val="center"/>
              <w:rPr>
                <w:rFonts w:ascii="Arial" w:hAnsi="Arial" w:cs="Arial"/>
                <w:b/>
                <w:sz w:val="20"/>
                <w:szCs w:val="20"/>
              </w:rPr>
            </w:pPr>
            <w:r w:rsidRPr="0000736C">
              <w:rPr>
                <w:rFonts w:ascii="Arial" w:hAnsi="Arial" w:cs="Arial"/>
                <w:b/>
                <w:sz w:val="20"/>
                <w:szCs w:val="20"/>
              </w:rPr>
              <w:t xml:space="preserve">Labor Costs for Personnel at TTB’s National Revenue Center in Cincinnati, Ohio, </w:t>
            </w:r>
          </w:p>
          <w:p w:rsidRPr="0000736C" w:rsidR="007C2C5E" w:rsidP="00F454E5" w:rsidRDefault="007C2C5E" w14:paraId="0E8DFB1B" w14:textId="3936A742">
            <w:pPr>
              <w:suppressAutoHyphens/>
              <w:jc w:val="center"/>
              <w:rPr>
                <w:rFonts w:ascii="Arial" w:hAnsi="Arial" w:cs="Arial"/>
                <w:b/>
                <w:sz w:val="20"/>
                <w:szCs w:val="20"/>
              </w:rPr>
            </w:pPr>
            <w:r w:rsidRPr="0000736C">
              <w:rPr>
                <w:rFonts w:ascii="Arial" w:hAnsi="Arial" w:cs="Arial"/>
                <w:b/>
                <w:sz w:val="20"/>
                <w:szCs w:val="20"/>
              </w:rPr>
              <w:t>for OMB No. 1513–0</w:t>
            </w:r>
            <w:r w:rsidRPr="0000736C" w:rsidR="00F454E5">
              <w:rPr>
                <w:rFonts w:ascii="Arial" w:hAnsi="Arial" w:cs="Arial"/>
                <w:b/>
                <w:sz w:val="20"/>
                <w:szCs w:val="20"/>
              </w:rPr>
              <w:t>135</w:t>
            </w:r>
            <w:r w:rsidRPr="0000736C" w:rsidR="0004449A">
              <w:rPr>
                <w:rFonts w:ascii="Arial" w:hAnsi="Arial" w:cs="Arial"/>
                <w:b/>
                <w:sz w:val="20"/>
                <w:szCs w:val="20"/>
              </w:rPr>
              <w:t>*</w:t>
            </w:r>
          </w:p>
        </w:tc>
      </w:tr>
      <w:tr w:rsidRPr="0000736C" w:rsidR="0000736C" w:rsidTr="00973706" w14:paraId="51CFBDF2" w14:textId="77777777">
        <w:trPr>
          <w:trHeight w:val="890"/>
          <w:jc w:val="center"/>
        </w:trPr>
        <w:tc>
          <w:tcPr>
            <w:tcW w:w="1615" w:type="dxa"/>
            <w:tcBorders>
              <w:top w:val="single" w:color="auto" w:sz="4" w:space="0"/>
              <w:bottom w:val="single" w:color="auto" w:sz="4" w:space="0"/>
            </w:tcBorders>
            <w:vAlign w:val="center"/>
          </w:tcPr>
          <w:p w:rsidRPr="0000736C" w:rsidR="007C2C5E" w:rsidP="00973706" w:rsidRDefault="007C2C5E" w14:paraId="702265C5" w14:textId="77777777">
            <w:pPr>
              <w:suppressAutoHyphens/>
              <w:jc w:val="center"/>
              <w:rPr>
                <w:rFonts w:ascii="Arial" w:hAnsi="Arial" w:cs="Arial"/>
                <w:sz w:val="20"/>
                <w:szCs w:val="20"/>
              </w:rPr>
            </w:pPr>
            <w:r w:rsidRPr="0000736C">
              <w:rPr>
                <w:rFonts w:ascii="Arial" w:hAnsi="Arial" w:cs="Arial"/>
                <w:sz w:val="20"/>
                <w:szCs w:val="20"/>
              </w:rPr>
              <w:t xml:space="preserve">Position </w:t>
            </w:r>
          </w:p>
        </w:tc>
        <w:tc>
          <w:tcPr>
            <w:tcW w:w="1260" w:type="dxa"/>
            <w:tcBorders>
              <w:top w:val="single" w:color="auto" w:sz="4" w:space="0"/>
              <w:bottom w:val="single" w:color="auto" w:sz="4" w:space="0"/>
            </w:tcBorders>
            <w:tcMar>
              <w:left w:w="29" w:type="dxa"/>
              <w:right w:w="29" w:type="dxa"/>
            </w:tcMar>
            <w:vAlign w:val="center"/>
          </w:tcPr>
          <w:p w:rsidRPr="0000736C" w:rsidR="007C2C5E" w:rsidP="00973706" w:rsidRDefault="007C2C5E" w14:paraId="72A71ABE" w14:textId="77777777">
            <w:pPr>
              <w:suppressAutoHyphens/>
              <w:jc w:val="center"/>
              <w:rPr>
                <w:rFonts w:ascii="Arial" w:hAnsi="Arial" w:cs="Arial"/>
                <w:sz w:val="20"/>
                <w:szCs w:val="20"/>
              </w:rPr>
            </w:pPr>
            <w:r w:rsidRPr="0000736C">
              <w:rPr>
                <w:rFonts w:ascii="Arial" w:hAnsi="Arial" w:cs="Arial"/>
                <w:sz w:val="20"/>
                <w:szCs w:val="20"/>
              </w:rPr>
              <w:t>Fully-loaded Labor Rate/Hour</w:t>
            </w:r>
            <w:r w:rsidRPr="0000736C">
              <w:rPr>
                <w:rFonts w:ascii="Arial" w:hAnsi="Arial" w:cs="Arial"/>
                <w:sz w:val="20"/>
                <w:szCs w:val="20"/>
                <w:vertAlign w:val="superscript"/>
              </w:rPr>
              <w:footnoteReference w:id="2"/>
            </w:r>
          </w:p>
        </w:tc>
        <w:tc>
          <w:tcPr>
            <w:tcW w:w="1260" w:type="dxa"/>
            <w:tcBorders>
              <w:top w:val="single" w:color="auto" w:sz="4" w:space="0"/>
              <w:bottom w:val="single" w:color="auto" w:sz="4" w:space="0"/>
            </w:tcBorders>
            <w:tcMar>
              <w:left w:w="29" w:type="dxa"/>
              <w:right w:w="29" w:type="dxa"/>
            </w:tcMar>
            <w:vAlign w:val="center"/>
          </w:tcPr>
          <w:p w:rsidRPr="0000736C" w:rsidR="007C2C5E" w:rsidP="00973706" w:rsidRDefault="007C2C5E" w14:paraId="0FB9E5AF" w14:textId="77777777">
            <w:pPr>
              <w:suppressAutoHyphens/>
              <w:jc w:val="center"/>
              <w:rPr>
                <w:rFonts w:ascii="Arial" w:hAnsi="Arial" w:cs="Arial"/>
                <w:sz w:val="20"/>
                <w:szCs w:val="20"/>
              </w:rPr>
            </w:pPr>
            <w:r w:rsidRPr="0000736C">
              <w:rPr>
                <w:rFonts w:ascii="Arial" w:hAnsi="Arial" w:cs="Arial"/>
                <w:sz w:val="20"/>
                <w:szCs w:val="20"/>
              </w:rPr>
              <w:t>Processing Time per Response</w:t>
            </w:r>
          </w:p>
        </w:tc>
        <w:tc>
          <w:tcPr>
            <w:tcW w:w="1350" w:type="dxa"/>
            <w:tcBorders>
              <w:top w:val="single" w:color="auto" w:sz="4" w:space="0"/>
              <w:bottom w:val="single" w:color="auto" w:sz="4" w:space="0"/>
            </w:tcBorders>
            <w:tcMar>
              <w:left w:w="29" w:type="dxa"/>
              <w:right w:w="29" w:type="dxa"/>
            </w:tcMar>
            <w:vAlign w:val="center"/>
          </w:tcPr>
          <w:p w:rsidRPr="0000736C" w:rsidR="007C2C5E" w:rsidP="00973706" w:rsidRDefault="007C2C5E" w14:paraId="69AD2B63" w14:textId="77777777">
            <w:pPr>
              <w:suppressAutoHyphens/>
              <w:jc w:val="center"/>
              <w:rPr>
                <w:rFonts w:ascii="Arial" w:hAnsi="Arial" w:cs="Arial"/>
                <w:sz w:val="20"/>
                <w:szCs w:val="20"/>
              </w:rPr>
            </w:pPr>
            <w:r w:rsidRPr="0000736C">
              <w:rPr>
                <w:rFonts w:ascii="Arial" w:hAnsi="Arial" w:cs="Arial"/>
                <w:sz w:val="20"/>
                <w:szCs w:val="20"/>
              </w:rPr>
              <w:t>Labor Costs per Response</w:t>
            </w:r>
          </w:p>
        </w:tc>
        <w:tc>
          <w:tcPr>
            <w:tcW w:w="1350" w:type="dxa"/>
            <w:tcBorders>
              <w:top w:val="single" w:color="auto" w:sz="4" w:space="0"/>
              <w:bottom w:val="single" w:color="auto" w:sz="4" w:space="0"/>
            </w:tcBorders>
            <w:tcMar>
              <w:left w:w="29" w:type="dxa"/>
              <w:right w:w="29" w:type="dxa"/>
            </w:tcMar>
            <w:vAlign w:val="center"/>
          </w:tcPr>
          <w:p w:rsidRPr="0000736C" w:rsidR="007C2C5E" w:rsidP="00973706" w:rsidRDefault="007C2C5E" w14:paraId="33665360" w14:textId="77777777">
            <w:pPr>
              <w:suppressAutoHyphens/>
              <w:jc w:val="center"/>
              <w:rPr>
                <w:rFonts w:ascii="Arial" w:hAnsi="Arial" w:cs="Arial"/>
                <w:sz w:val="20"/>
                <w:szCs w:val="20"/>
              </w:rPr>
            </w:pPr>
            <w:r w:rsidRPr="0000736C">
              <w:rPr>
                <w:rFonts w:ascii="Arial" w:hAnsi="Arial" w:cs="Arial"/>
                <w:sz w:val="20"/>
                <w:szCs w:val="20"/>
              </w:rPr>
              <w:t>Total Responses</w:t>
            </w:r>
          </w:p>
        </w:tc>
        <w:tc>
          <w:tcPr>
            <w:tcW w:w="1805" w:type="dxa"/>
            <w:tcBorders>
              <w:top w:val="single" w:color="auto" w:sz="4" w:space="0"/>
              <w:bottom w:val="single" w:color="auto" w:sz="4" w:space="0"/>
            </w:tcBorders>
            <w:tcMar>
              <w:left w:w="29" w:type="dxa"/>
              <w:right w:w="29" w:type="dxa"/>
            </w:tcMar>
            <w:vAlign w:val="center"/>
          </w:tcPr>
          <w:p w:rsidRPr="0000736C" w:rsidR="007C2C5E" w:rsidP="00973706" w:rsidRDefault="007C2C5E" w14:paraId="77995E9E" w14:textId="77777777">
            <w:pPr>
              <w:suppressAutoHyphens/>
              <w:jc w:val="center"/>
              <w:rPr>
                <w:rFonts w:ascii="Arial" w:hAnsi="Arial" w:cs="Arial"/>
                <w:sz w:val="20"/>
                <w:szCs w:val="20"/>
              </w:rPr>
            </w:pPr>
            <w:r w:rsidRPr="0000736C">
              <w:rPr>
                <w:rFonts w:ascii="Arial" w:hAnsi="Arial" w:cs="Arial"/>
                <w:sz w:val="20"/>
                <w:szCs w:val="20"/>
              </w:rPr>
              <w:t>Total TTB Labor Costs</w:t>
            </w:r>
          </w:p>
        </w:tc>
      </w:tr>
      <w:tr w:rsidRPr="0000736C" w:rsidR="0000736C" w:rsidTr="00973706" w14:paraId="0818764B" w14:textId="77777777">
        <w:trPr>
          <w:trHeight w:val="593"/>
          <w:jc w:val="center"/>
        </w:trPr>
        <w:tc>
          <w:tcPr>
            <w:tcW w:w="1615" w:type="dxa"/>
            <w:tcBorders>
              <w:top w:val="dotted" w:color="auto" w:sz="4" w:space="0"/>
              <w:bottom w:val="dotted" w:color="auto" w:sz="4" w:space="0"/>
            </w:tcBorders>
            <w:vAlign w:val="center"/>
          </w:tcPr>
          <w:p w:rsidRPr="0000736C" w:rsidR="007C2C5E" w:rsidP="00973706" w:rsidRDefault="007C2C5E" w14:paraId="29B6D225" w14:textId="77777777">
            <w:pPr>
              <w:suppressAutoHyphens/>
              <w:jc w:val="center"/>
              <w:rPr>
                <w:rFonts w:ascii="Arial" w:hAnsi="Arial" w:cs="Arial"/>
                <w:sz w:val="20"/>
                <w:szCs w:val="20"/>
              </w:rPr>
            </w:pPr>
            <w:r w:rsidRPr="0000736C">
              <w:rPr>
                <w:rFonts w:ascii="Arial" w:hAnsi="Arial" w:cs="Arial"/>
                <w:sz w:val="20"/>
                <w:szCs w:val="20"/>
              </w:rPr>
              <w:t xml:space="preserve">GS–5, Step 5, </w:t>
            </w:r>
          </w:p>
          <w:p w:rsidRPr="0000736C" w:rsidR="007C2C5E" w:rsidP="00973706" w:rsidRDefault="007C2C5E" w14:paraId="65A89820" w14:textId="77777777">
            <w:pPr>
              <w:suppressAutoHyphens/>
              <w:jc w:val="center"/>
              <w:rPr>
                <w:rFonts w:ascii="Arial" w:hAnsi="Arial" w:cs="Arial"/>
                <w:sz w:val="20"/>
                <w:szCs w:val="20"/>
              </w:rPr>
            </w:pPr>
            <w:r w:rsidRPr="0000736C">
              <w:rPr>
                <w:rFonts w:ascii="Arial" w:hAnsi="Arial" w:cs="Arial"/>
                <w:sz w:val="20"/>
                <w:szCs w:val="20"/>
              </w:rPr>
              <w:t xml:space="preserve">Clerk </w:t>
            </w:r>
          </w:p>
        </w:tc>
        <w:tc>
          <w:tcPr>
            <w:tcW w:w="1260" w:type="dxa"/>
            <w:tcBorders>
              <w:top w:val="dotted" w:color="auto" w:sz="4" w:space="0"/>
              <w:bottom w:val="dotted" w:color="auto" w:sz="4" w:space="0"/>
            </w:tcBorders>
            <w:tcMar>
              <w:left w:w="29" w:type="dxa"/>
              <w:right w:w="29" w:type="dxa"/>
            </w:tcMar>
            <w:vAlign w:val="center"/>
          </w:tcPr>
          <w:p w:rsidRPr="0000736C" w:rsidR="007C2C5E" w:rsidP="00973706" w:rsidRDefault="007C2C5E" w14:paraId="0FE0F6CB" w14:textId="77777777">
            <w:pPr>
              <w:suppressAutoHyphens/>
              <w:jc w:val="center"/>
              <w:rPr>
                <w:rFonts w:ascii="Arial" w:hAnsi="Arial" w:cs="Arial"/>
                <w:sz w:val="20"/>
                <w:szCs w:val="20"/>
              </w:rPr>
            </w:pPr>
            <w:r w:rsidRPr="0000736C">
              <w:rPr>
                <w:rFonts w:ascii="Arial" w:hAnsi="Arial" w:cs="Arial"/>
                <w:sz w:val="20"/>
                <w:szCs w:val="20"/>
              </w:rPr>
              <w:t>$35.13</w:t>
            </w:r>
          </w:p>
        </w:tc>
        <w:tc>
          <w:tcPr>
            <w:tcW w:w="1260" w:type="dxa"/>
            <w:tcBorders>
              <w:top w:val="dotted" w:color="auto" w:sz="4" w:space="0"/>
              <w:bottom w:val="dotted" w:color="auto" w:sz="4" w:space="0"/>
            </w:tcBorders>
            <w:tcMar>
              <w:left w:w="29" w:type="dxa"/>
              <w:right w:w="29" w:type="dxa"/>
            </w:tcMar>
            <w:vAlign w:val="center"/>
          </w:tcPr>
          <w:p w:rsidRPr="0000736C" w:rsidR="007C2C5E" w:rsidP="00973706" w:rsidRDefault="0004449A" w14:paraId="44688431" w14:textId="688AFD08">
            <w:pPr>
              <w:suppressAutoHyphens/>
              <w:jc w:val="center"/>
              <w:rPr>
                <w:rFonts w:ascii="Arial" w:hAnsi="Arial" w:cs="Arial"/>
                <w:sz w:val="20"/>
                <w:szCs w:val="20"/>
              </w:rPr>
            </w:pPr>
            <w:r w:rsidRPr="0000736C">
              <w:rPr>
                <w:rFonts w:ascii="Arial" w:hAnsi="Arial" w:cs="Arial"/>
                <w:sz w:val="20"/>
                <w:szCs w:val="20"/>
              </w:rPr>
              <w:t>6 minutes</w:t>
            </w:r>
          </w:p>
        </w:tc>
        <w:tc>
          <w:tcPr>
            <w:tcW w:w="1350" w:type="dxa"/>
            <w:tcBorders>
              <w:top w:val="dotted" w:color="auto" w:sz="4" w:space="0"/>
              <w:bottom w:val="dotted" w:color="auto" w:sz="4" w:space="0"/>
            </w:tcBorders>
            <w:tcMar>
              <w:left w:w="29" w:type="dxa"/>
              <w:right w:w="29" w:type="dxa"/>
            </w:tcMar>
            <w:vAlign w:val="center"/>
          </w:tcPr>
          <w:p w:rsidRPr="0000736C" w:rsidR="007C2C5E" w:rsidP="00973706" w:rsidRDefault="007C2C5E" w14:paraId="78A41959" w14:textId="77777777">
            <w:pPr>
              <w:suppressAutoHyphens/>
              <w:jc w:val="center"/>
              <w:rPr>
                <w:rFonts w:ascii="Arial" w:hAnsi="Arial" w:cs="Arial"/>
                <w:sz w:val="20"/>
                <w:szCs w:val="20"/>
              </w:rPr>
            </w:pPr>
            <w:r w:rsidRPr="0000736C">
              <w:rPr>
                <w:rFonts w:ascii="Arial" w:hAnsi="Arial" w:cs="Arial"/>
                <w:sz w:val="20"/>
                <w:szCs w:val="20"/>
              </w:rPr>
              <w:t>$3.51</w:t>
            </w:r>
          </w:p>
        </w:tc>
        <w:tc>
          <w:tcPr>
            <w:tcW w:w="1350" w:type="dxa"/>
            <w:vMerge w:val="restart"/>
            <w:tcBorders>
              <w:top w:val="dotted" w:color="auto" w:sz="4" w:space="0"/>
            </w:tcBorders>
            <w:tcMar>
              <w:left w:w="29" w:type="dxa"/>
              <w:right w:w="29" w:type="dxa"/>
            </w:tcMar>
            <w:vAlign w:val="center"/>
          </w:tcPr>
          <w:p w:rsidRPr="0000736C" w:rsidR="007C2C5E" w:rsidP="0004449A" w:rsidRDefault="0004449A" w14:paraId="4A6D6B76" w14:textId="1DA999E0">
            <w:pPr>
              <w:suppressAutoHyphens/>
              <w:jc w:val="center"/>
              <w:rPr>
                <w:rFonts w:ascii="Arial" w:hAnsi="Arial" w:cs="Arial"/>
                <w:sz w:val="20"/>
                <w:szCs w:val="20"/>
              </w:rPr>
            </w:pPr>
            <w:r w:rsidRPr="0000736C">
              <w:rPr>
                <w:rFonts w:ascii="Arial" w:hAnsi="Arial" w:cs="Arial"/>
                <w:sz w:val="20"/>
                <w:szCs w:val="20"/>
              </w:rPr>
              <w:t>20</w:t>
            </w:r>
          </w:p>
        </w:tc>
        <w:tc>
          <w:tcPr>
            <w:tcW w:w="1805" w:type="dxa"/>
            <w:tcBorders>
              <w:top w:val="dotted" w:color="auto" w:sz="4" w:space="0"/>
              <w:bottom w:val="dotted" w:color="auto" w:sz="4" w:space="0"/>
            </w:tcBorders>
            <w:tcMar>
              <w:left w:w="29" w:type="dxa"/>
              <w:right w:w="29" w:type="dxa"/>
            </w:tcMar>
            <w:vAlign w:val="center"/>
          </w:tcPr>
          <w:p w:rsidRPr="0000736C" w:rsidR="007C2C5E" w:rsidP="00973706" w:rsidRDefault="0004449A" w14:paraId="62C058B8" w14:textId="059FF20D">
            <w:pPr>
              <w:suppressAutoHyphens/>
              <w:jc w:val="center"/>
              <w:rPr>
                <w:rFonts w:ascii="Arial" w:hAnsi="Arial" w:cs="Arial"/>
                <w:sz w:val="20"/>
                <w:szCs w:val="20"/>
              </w:rPr>
            </w:pPr>
            <w:r w:rsidRPr="0000736C">
              <w:rPr>
                <w:rFonts w:ascii="Arial" w:hAnsi="Arial" w:cs="Arial"/>
                <w:sz w:val="20"/>
                <w:szCs w:val="20"/>
              </w:rPr>
              <w:t>$70.20</w:t>
            </w:r>
          </w:p>
        </w:tc>
      </w:tr>
      <w:tr w:rsidRPr="0000736C" w:rsidR="0000736C" w:rsidTr="00973706" w14:paraId="54383DA2" w14:textId="77777777">
        <w:trPr>
          <w:trHeight w:val="530"/>
          <w:jc w:val="center"/>
        </w:trPr>
        <w:tc>
          <w:tcPr>
            <w:tcW w:w="1615" w:type="dxa"/>
            <w:tcBorders>
              <w:top w:val="dotted" w:color="auto" w:sz="4" w:space="0"/>
              <w:bottom w:val="dotted" w:color="auto" w:sz="4" w:space="0"/>
            </w:tcBorders>
            <w:vAlign w:val="center"/>
          </w:tcPr>
          <w:p w:rsidRPr="0000736C" w:rsidR="007C2C5E" w:rsidP="00973706" w:rsidRDefault="007C2C5E" w14:paraId="2D7EE0DB" w14:textId="77777777">
            <w:pPr>
              <w:suppressAutoHyphens/>
              <w:jc w:val="center"/>
              <w:rPr>
                <w:rFonts w:ascii="Arial" w:hAnsi="Arial" w:cs="Arial"/>
                <w:sz w:val="20"/>
                <w:szCs w:val="20"/>
              </w:rPr>
            </w:pPr>
            <w:r w:rsidRPr="0000736C">
              <w:rPr>
                <w:rFonts w:ascii="Arial" w:hAnsi="Arial" w:cs="Arial"/>
                <w:sz w:val="20"/>
                <w:szCs w:val="20"/>
              </w:rPr>
              <w:t>GS–13, Step 5, Supervisor</w:t>
            </w:r>
          </w:p>
        </w:tc>
        <w:tc>
          <w:tcPr>
            <w:tcW w:w="1260" w:type="dxa"/>
            <w:tcBorders>
              <w:top w:val="dotted" w:color="auto" w:sz="4" w:space="0"/>
              <w:bottom w:val="dotted" w:color="auto" w:sz="4" w:space="0"/>
            </w:tcBorders>
            <w:tcMar>
              <w:left w:w="29" w:type="dxa"/>
              <w:right w:w="29" w:type="dxa"/>
            </w:tcMar>
            <w:vAlign w:val="center"/>
          </w:tcPr>
          <w:p w:rsidRPr="0000736C" w:rsidR="007C2C5E" w:rsidP="00973706" w:rsidRDefault="007C2C5E" w14:paraId="77850194" w14:textId="77777777">
            <w:pPr>
              <w:suppressAutoHyphens/>
              <w:jc w:val="center"/>
              <w:rPr>
                <w:rFonts w:ascii="Arial" w:hAnsi="Arial" w:cs="Arial"/>
                <w:sz w:val="20"/>
                <w:szCs w:val="20"/>
              </w:rPr>
            </w:pPr>
            <w:r w:rsidRPr="0000736C">
              <w:rPr>
                <w:rFonts w:ascii="Arial" w:hAnsi="Arial" w:cs="Arial"/>
                <w:sz w:val="20"/>
                <w:szCs w:val="20"/>
              </w:rPr>
              <w:t>$91.79</w:t>
            </w:r>
          </w:p>
        </w:tc>
        <w:tc>
          <w:tcPr>
            <w:tcW w:w="1260" w:type="dxa"/>
            <w:tcBorders>
              <w:top w:val="dotted" w:color="auto" w:sz="4" w:space="0"/>
              <w:bottom w:val="dotted" w:color="auto" w:sz="4" w:space="0"/>
            </w:tcBorders>
            <w:tcMar>
              <w:left w:w="29" w:type="dxa"/>
              <w:right w:w="29" w:type="dxa"/>
            </w:tcMar>
            <w:vAlign w:val="center"/>
          </w:tcPr>
          <w:p w:rsidRPr="0000736C" w:rsidR="007C2C5E" w:rsidP="0004449A" w:rsidRDefault="0004449A" w14:paraId="449A8AAB" w14:textId="3BC66C65">
            <w:pPr>
              <w:suppressAutoHyphens/>
              <w:jc w:val="center"/>
              <w:rPr>
                <w:rFonts w:ascii="Arial" w:hAnsi="Arial" w:cs="Arial"/>
                <w:sz w:val="20"/>
                <w:szCs w:val="20"/>
              </w:rPr>
            </w:pPr>
            <w:r w:rsidRPr="0000736C">
              <w:rPr>
                <w:rFonts w:ascii="Arial" w:hAnsi="Arial" w:cs="Arial"/>
                <w:sz w:val="20"/>
                <w:szCs w:val="20"/>
              </w:rPr>
              <w:t>20 minutes</w:t>
            </w:r>
          </w:p>
        </w:tc>
        <w:tc>
          <w:tcPr>
            <w:tcW w:w="1350" w:type="dxa"/>
            <w:tcBorders>
              <w:top w:val="dotted" w:color="auto" w:sz="4" w:space="0"/>
              <w:bottom w:val="dotted" w:color="auto" w:sz="4" w:space="0"/>
            </w:tcBorders>
            <w:tcMar>
              <w:left w:w="29" w:type="dxa"/>
              <w:right w:w="29" w:type="dxa"/>
            </w:tcMar>
            <w:vAlign w:val="center"/>
          </w:tcPr>
          <w:p w:rsidRPr="0000736C" w:rsidR="007C2C5E" w:rsidP="0004449A" w:rsidRDefault="007C2C5E" w14:paraId="77C69E5B" w14:textId="6BBBDCD1">
            <w:pPr>
              <w:suppressAutoHyphens/>
              <w:jc w:val="center"/>
              <w:rPr>
                <w:rFonts w:ascii="Arial" w:hAnsi="Arial" w:cs="Arial"/>
                <w:sz w:val="20"/>
                <w:szCs w:val="20"/>
              </w:rPr>
            </w:pPr>
            <w:r w:rsidRPr="0000736C">
              <w:rPr>
                <w:rFonts w:ascii="Arial" w:hAnsi="Arial" w:cs="Arial"/>
                <w:sz w:val="20"/>
                <w:szCs w:val="20"/>
              </w:rPr>
              <w:t>$</w:t>
            </w:r>
            <w:r w:rsidRPr="0000736C" w:rsidR="0004449A">
              <w:rPr>
                <w:rFonts w:ascii="Arial" w:hAnsi="Arial" w:cs="Arial"/>
                <w:sz w:val="20"/>
                <w:szCs w:val="20"/>
              </w:rPr>
              <w:t>30.60</w:t>
            </w:r>
          </w:p>
        </w:tc>
        <w:tc>
          <w:tcPr>
            <w:tcW w:w="1350" w:type="dxa"/>
            <w:vMerge/>
            <w:tcBorders>
              <w:bottom w:val="dotted" w:color="auto" w:sz="4" w:space="0"/>
            </w:tcBorders>
            <w:tcMar>
              <w:left w:w="29" w:type="dxa"/>
              <w:right w:w="29" w:type="dxa"/>
            </w:tcMar>
            <w:vAlign w:val="center"/>
          </w:tcPr>
          <w:p w:rsidRPr="0000736C" w:rsidR="007C2C5E" w:rsidP="00973706" w:rsidRDefault="007C2C5E" w14:paraId="19B5F9E7" w14:textId="77777777">
            <w:pPr>
              <w:suppressAutoHyphens/>
              <w:jc w:val="center"/>
              <w:rPr>
                <w:rFonts w:ascii="Arial" w:hAnsi="Arial" w:cs="Arial"/>
                <w:sz w:val="20"/>
                <w:szCs w:val="20"/>
              </w:rPr>
            </w:pPr>
          </w:p>
        </w:tc>
        <w:tc>
          <w:tcPr>
            <w:tcW w:w="1805" w:type="dxa"/>
            <w:tcBorders>
              <w:top w:val="dotted" w:color="auto" w:sz="4" w:space="0"/>
              <w:bottom w:val="dotted" w:color="auto" w:sz="4" w:space="0"/>
            </w:tcBorders>
            <w:tcMar>
              <w:left w:w="29" w:type="dxa"/>
              <w:right w:w="29" w:type="dxa"/>
            </w:tcMar>
            <w:vAlign w:val="center"/>
          </w:tcPr>
          <w:p w:rsidRPr="0000736C" w:rsidR="007C2C5E" w:rsidP="00973706" w:rsidRDefault="0004449A" w14:paraId="7540DBAC" w14:textId="64A1A0FE">
            <w:pPr>
              <w:suppressAutoHyphens/>
              <w:jc w:val="center"/>
              <w:rPr>
                <w:rFonts w:ascii="Arial" w:hAnsi="Arial" w:cs="Arial"/>
                <w:sz w:val="20"/>
                <w:szCs w:val="20"/>
              </w:rPr>
            </w:pPr>
            <w:r w:rsidRPr="0000736C">
              <w:rPr>
                <w:rFonts w:ascii="Arial" w:hAnsi="Arial" w:cs="Arial"/>
                <w:sz w:val="20"/>
                <w:szCs w:val="20"/>
              </w:rPr>
              <w:t>$612.00</w:t>
            </w:r>
          </w:p>
        </w:tc>
      </w:tr>
      <w:tr w:rsidRPr="0000736C" w:rsidR="0000736C" w:rsidTr="00973706" w14:paraId="048230D7" w14:textId="77777777">
        <w:trPr>
          <w:trHeight w:val="530"/>
          <w:jc w:val="center"/>
        </w:trPr>
        <w:tc>
          <w:tcPr>
            <w:tcW w:w="1615" w:type="dxa"/>
            <w:tcBorders>
              <w:top w:val="single" w:color="auto" w:sz="12" w:space="0"/>
              <w:bottom w:val="single" w:color="auto" w:sz="4" w:space="0"/>
            </w:tcBorders>
            <w:vAlign w:val="center"/>
          </w:tcPr>
          <w:p w:rsidRPr="0000736C" w:rsidR="007C2C5E" w:rsidP="00973706" w:rsidRDefault="007C2C5E" w14:paraId="0CA15C47" w14:textId="77777777">
            <w:pPr>
              <w:suppressAutoHyphens/>
              <w:jc w:val="center"/>
              <w:rPr>
                <w:rFonts w:ascii="Arial" w:hAnsi="Arial" w:cs="Arial"/>
                <w:sz w:val="20"/>
                <w:szCs w:val="20"/>
              </w:rPr>
            </w:pPr>
            <w:r w:rsidRPr="0000736C">
              <w:rPr>
                <w:rFonts w:ascii="Arial" w:hAnsi="Arial" w:cs="Arial"/>
                <w:b/>
                <w:sz w:val="20"/>
                <w:szCs w:val="20"/>
              </w:rPr>
              <w:t xml:space="preserve">TOTALS </w:t>
            </w:r>
          </w:p>
        </w:tc>
        <w:tc>
          <w:tcPr>
            <w:tcW w:w="1260" w:type="dxa"/>
            <w:tcBorders>
              <w:top w:val="single" w:color="auto" w:sz="12" w:space="0"/>
              <w:bottom w:val="single" w:color="auto" w:sz="4" w:space="0"/>
            </w:tcBorders>
            <w:tcMar>
              <w:left w:w="29" w:type="dxa"/>
              <w:right w:w="29" w:type="dxa"/>
            </w:tcMar>
            <w:vAlign w:val="center"/>
          </w:tcPr>
          <w:p w:rsidRPr="0000736C" w:rsidR="007C2C5E" w:rsidP="00973706" w:rsidRDefault="0004449A" w14:paraId="255DBCE7" w14:textId="346B7477">
            <w:pPr>
              <w:suppressAutoHyphens/>
              <w:jc w:val="center"/>
              <w:rPr>
                <w:rFonts w:ascii="Arial" w:hAnsi="Arial" w:cs="Arial"/>
                <w:sz w:val="20"/>
                <w:szCs w:val="20"/>
              </w:rPr>
            </w:pPr>
            <w:r w:rsidRPr="0000736C">
              <w:rPr>
                <w:rFonts w:ascii="Arial" w:hAnsi="Arial" w:cs="Arial"/>
                <w:sz w:val="20"/>
                <w:szCs w:val="20"/>
              </w:rPr>
              <w:t>($78.72)</w:t>
            </w:r>
          </w:p>
        </w:tc>
        <w:tc>
          <w:tcPr>
            <w:tcW w:w="1260" w:type="dxa"/>
            <w:tcBorders>
              <w:top w:val="single" w:color="auto" w:sz="12" w:space="0"/>
              <w:bottom w:val="single" w:color="auto" w:sz="4" w:space="0"/>
            </w:tcBorders>
            <w:tcMar>
              <w:left w:w="29" w:type="dxa"/>
              <w:right w:w="29" w:type="dxa"/>
            </w:tcMar>
            <w:vAlign w:val="center"/>
          </w:tcPr>
          <w:p w:rsidRPr="0000736C" w:rsidR="007C2C5E" w:rsidP="00973706" w:rsidRDefault="0004449A" w14:paraId="1824AABC" w14:textId="1263BDCC">
            <w:pPr>
              <w:suppressAutoHyphens/>
              <w:jc w:val="center"/>
              <w:rPr>
                <w:rFonts w:ascii="Arial" w:hAnsi="Arial" w:cs="Arial"/>
                <w:sz w:val="20"/>
                <w:szCs w:val="20"/>
              </w:rPr>
            </w:pPr>
            <w:r w:rsidRPr="0000736C">
              <w:rPr>
                <w:rFonts w:ascii="Arial" w:hAnsi="Arial" w:cs="Arial"/>
                <w:sz w:val="20"/>
                <w:szCs w:val="20"/>
              </w:rPr>
              <w:t>26 minutes</w:t>
            </w:r>
          </w:p>
        </w:tc>
        <w:tc>
          <w:tcPr>
            <w:tcW w:w="1350" w:type="dxa"/>
            <w:tcBorders>
              <w:top w:val="single" w:color="auto" w:sz="12" w:space="0"/>
              <w:bottom w:val="single" w:color="auto" w:sz="4" w:space="0"/>
            </w:tcBorders>
            <w:tcMar>
              <w:left w:w="29" w:type="dxa"/>
              <w:right w:w="29" w:type="dxa"/>
            </w:tcMar>
            <w:vAlign w:val="center"/>
          </w:tcPr>
          <w:p w:rsidRPr="0000736C" w:rsidR="007C2C5E" w:rsidP="0004449A" w:rsidRDefault="007C2C5E" w14:paraId="51B6A658" w14:textId="5E336286">
            <w:pPr>
              <w:suppressAutoHyphens/>
              <w:jc w:val="center"/>
              <w:rPr>
                <w:rFonts w:ascii="Arial" w:hAnsi="Arial" w:cs="Arial"/>
                <w:sz w:val="20"/>
                <w:szCs w:val="20"/>
              </w:rPr>
            </w:pPr>
            <w:r w:rsidRPr="0000736C">
              <w:rPr>
                <w:rFonts w:ascii="Arial" w:hAnsi="Arial" w:cs="Arial"/>
                <w:sz w:val="20"/>
                <w:szCs w:val="20"/>
              </w:rPr>
              <w:t>$</w:t>
            </w:r>
            <w:r w:rsidRPr="0000736C" w:rsidR="0004449A">
              <w:rPr>
                <w:rFonts w:ascii="Arial" w:hAnsi="Arial" w:cs="Arial"/>
                <w:sz w:val="20"/>
                <w:szCs w:val="20"/>
              </w:rPr>
              <w:t>34.11</w:t>
            </w:r>
          </w:p>
        </w:tc>
        <w:tc>
          <w:tcPr>
            <w:tcW w:w="1350" w:type="dxa"/>
            <w:tcBorders>
              <w:top w:val="single" w:color="auto" w:sz="12" w:space="0"/>
              <w:bottom w:val="single" w:color="auto" w:sz="4" w:space="0"/>
            </w:tcBorders>
            <w:tcMar>
              <w:left w:w="29" w:type="dxa"/>
              <w:right w:w="29" w:type="dxa"/>
            </w:tcMar>
            <w:vAlign w:val="center"/>
          </w:tcPr>
          <w:p w:rsidRPr="0000736C" w:rsidR="007C2C5E" w:rsidP="00973706" w:rsidRDefault="0004449A" w14:paraId="671852B6" w14:textId="0F5C11E2">
            <w:pPr>
              <w:suppressAutoHyphens/>
              <w:jc w:val="center"/>
              <w:rPr>
                <w:rFonts w:ascii="Arial" w:hAnsi="Arial" w:cs="Arial"/>
                <w:sz w:val="20"/>
                <w:szCs w:val="20"/>
              </w:rPr>
            </w:pPr>
            <w:r w:rsidRPr="0000736C">
              <w:rPr>
                <w:rFonts w:ascii="Arial" w:hAnsi="Arial" w:cs="Arial"/>
                <w:sz w:val="20"/>
                <w:szCs w:val="20"/>
              </w:rPr>
              <w:t>20</w:t>
            </w:r>
          </w:p>
        </w:tc>
        <w:tc>
          <w:tcPr>
            <w:tcW w:w="1805" w:type="dxa"/>
            <w:tcBorders>
              <w:top w:val="single" w:color="auto" w:sz="12" w:space="0"/>
              <w:bottom w:val="single" w:color="auto" w:sz="4" w:space="0"/>
            </w:tcBorders>
            <w:tcMar>
              <w:left w:w="29" w:type="dxa"/>
              <w:right w:w="29" w:type="dxa"/>
            </w:tcMar>
            <w:vAlign w:val="center"/>
          </w:tcPr>
          <w:p w:rsidRPr="0000736C" w:rsidR="007C2C5E" w:rsidP="00973706" w:rsidRDefault="0004449A" w14:paraId="2B29FAAB" w14:textId="343D6D39">
            <w:pPr>
              <w:suppressAutoHyphens/>
              <w:jc w:val="center"/>
              <w:rPr>
                <w:rFonts w:ascii="Arial" w:hAnsi="Arial" w:cs="Arial"/>
                <w:sz w:val="20"/>
                <w:szCs w:val="20"/>
              </w:rPr>
            </w:pPr>
            <w:r w:rsidRPr="0000736C">
              <w:rPr>
                <w:rFonts w:ascii="Arial" w:hAnsi="Arial" w:cs="Arial"/>
                <w:sz w:val="20"/>
                <w:szCs w:val="20"/>
              </w:rPr>
              <w:t>$682.20</w:t>
            </w:r>
          </w:p>
        </w:tc>
      </w:tr>
    </w:tbl>
    <w:p w:rsidRPr="0000736C" w:rsidR="007C2C5E" w:rsidP="007C2C5E" w:rsidRDefault="007C2C5E" w14:paraId="11985CDC" w14:textId="2464A646">
      <w:pPr>
        <w:ind w:left="360"/>
        <w:rPr>
          <w:rFonts w:ascii="Arial" w:hAnsi="Arial" w:cs="Arial"/>
          <w:sz w:val="8"/>
          <w:szCs w:val="8"/>
        </w:rPr>
      </w:pPr>
    </w:p>
    <w:p w:rsidRPr="0000736C" w:rsidR="0004449A" w:rsidP="007C2C5E" w:rsidRDefault="0004449A" w14:paraId="444B9156" w14:textId="2684FF8B">
      <w:pPr>
        <w:ind w:left="360"/>
        <w:rPr>
          <w:rFonts w:ascii="Arial" w:hAnsi="Arial" w:cs="Arial"/>
          <w:sz w:val="20"/>
          <w:szCs w:val="20"/>
        </w:rPr>
      </w:pPr>
      <w:r w:rsidRPr="0000736C">
        <w:rPr>
          <w:rFonts w:ascii="Arial" w:hAnsi="Arial" w:cs="Arial"/>
          <w:sz w:val="22"/>
          <w:szCs w:val="22"/>
        </w:rPr>
        <w:t xml:space="preserve">* </w:t>
      </w:r>
      <w:r w:rsidRPr="0000736C">
        <w:rPr>
          <w:rFonts w:ascii="Arial" w:hAnsi="Arial" w:cs="Arial"/>
          <w:sz w:val="20"/>
          <w:szCs w:val="20"/>
        </w:rPr>
        <w:t xml:space="preserve">Rounded to the nearest cent. </w:t>
      </w:r>
    </w:p>
    <w:p w:rsidRPr="0000736C" w:rsidR="0004449A" w:rsidP="007C2C5E" w:rsidRDefault="0004449A" w14:paraId="34862699" w14:textId="77777777">
      <w:pPr>
        <w:ind w:left="360"/>
        <w:rPr>
          <w:rFonts w:ascii="Arial" w:hAnsi="Arial" w:cs="Arial"/>
          <w:sz w:val="22"/>
          <w:szCs w:val="22"/>
        </w:rPr>
      </w:pPr>
    </w:p>
    <w:p w:rsidRPr="0000736C" w:rsidR="007C2C5E" w:rsidP="007C2C5E" w:rsidRDefault="007C2C5E" w14:paraId="1D2F129B" w14:textId="77777777">
      <w:pPr>
        <w:ind w:left="360"/>
        <w:rPr>
          <w:rFonts w:ascii="Arial" w:hAnsi="Arial" w:cs="Arial"/>
          <w:sz w:val="22"/>
          <w:szCs w:val="22"/>
        </w:rPr>
      </w:pPr>
      <w:r w:rsidRPr="0000736C">
        <w:rPr>
          <w:rFonts w:ascii="Arial" w:hAnsi="Arial" w:cs="Arial"/>
          <w:sz w:val="22"/>
          <w:szCs w:val="22"/>
        </w:rPr>
        <w:t xml:space="preserve">There are no printing and distribution costs to the Government associated with this information collection since there is no prescribed TTB form for the wholesale dealer monthly summary report. </w:t>
      </w:r>
    </w:p>
    <w:p w:rsidRPr="0000736C" w:rsidR="007C2C5E" w:rsidP="007C2C5E" w:rsidRDefault="007C2C5E" w14:paraId="31E97E01" w14:textId="77777777">
      <w:pPr>
        <w:rPr>
          <w:rFonts w:ascii="Arial" w:hAnsi="Arial" w:cs="Arial"/>
          <w:sz w:val="36"/>
          <w:szCs w:val="36"/>
        </w:rPr>
      </w:pPr>
    </w:p>
    <w:p w:rsidRPr="0000736C" w:rsidR="00AF1157" w:rsidP="00D73D2D" w:rsidRDefault="00AF060A" w14:paraId="56B404FE" w14:textId="77777777">
      <w:pPr>
        <w:suppressAutoHyphens/>
        <w:rPr>
          <w:rFonts w:ascii="Arial" w:hAnsi="Arial" w:cs="Arial"/>
          <w:i/>
          <w:sz w:val="22"/>
          <w:szCs w:val="22"/>
        </w:rPr>
      </w:pPr>
      <w:r w:rsidRPr="0000736C">
        <w:rPr>
          <w:rFonts w:ascii="Arial" w:hAnsi="Arial" w:cs="Arial"/>
          <w:i/>
          <w:sz w:val="22"/>
          <w:szCs w:val="22"/>
        </w:rPr>
        <w:t xml:space="preserve">15.  </w:t>
      </w:r>
      <w:r w:rsidRPr="0000736C" w:rsidR="00AF1157">
        <w:rPr>
          <w:rFonts w:ascii="Arial" w:hAnsi="Arial" w:cs="Arial"/>
          <w:i/>
          <w:sz w:val="22"/>
          <w:szCs w:val="22"/>
        </w:rPr>
        <w:t>What is the reason for any program changes or adjustments reported?</w:t>
      </w:r>
      <w:r w:rsidRPr="0000736C">
        <w:rPr>
          <w:rFonts w:ascii="Arial" w:hAnsi="Arial" w:cs="Arial"/>
          <w:i/>
          <w:sz w:val="22"/>
          <w:szCs w:val="22"/>
        </w:rPr>
        <w:t xml:space="preserve"> </w:t>
      </w:r>
    </w:p>
    <w:p w:rsidRPr="0000736C" w:rsidR="00AF1157" w:rsidP="00D73D2D" w:rsidRDefault="00AF1157" w14:paraId="53306335" w14:textId="77777777">
      <w:pPr>
        <w:suppressAutoHyphens/>
        <w:rPr>
          <w:rFonts w:ascii="Arial" w:hAnsi="Arial" w:cs="Arial"/>
          <w:sz w:val="22"/>
          <w:szCs w:val="22"/>
        </w:rPr>
      </w:pPr>
    </w:p>
    <w:p w:rsidRPr="0000736C" w:rsidR="00F06373" w:rsidP="0069718A" w:rsidRDefault="00F06373" w14:paraId="4FABE64A" w14:textId="47CA3FD7">
      <w:pPr>
        <w:ind w:left="360"/>
        <w:rPr>
          <w:rFonts w:ascii="Arial" w:hAnsi="Arial" w:cs="Arial"/>
          <w:sz w:val="22"/>
          <w:szCs w:val="22"/>
        </w:rPr>
      </w:pPr>
      <w:r w:rsidRPr="0000736C">
        <w:rPr>
          <w:rFonts w:ascii="Arial" w:hAnsi="Arial" w:cs="Arial"/>
          <w:sz w:val="22"/>
          <w:szCs w:val="22"/>
        </w:rPr>
        <w:t xml:space="preserve">There are no program changes </w:t>
      </w:r>
      <w:r w:rsidR="00B978A5">
        <w:rPr>
          <w:rFonts w:ascii="Arial" w:hAnsi="Arial" w:cs="Arial"/>
          <w:sz w:val="22"/>
          <w:szCs w:val="22"/>
        </w:rPr>
        <w:t xml:space="preserve">or adjustments </w:t>
      </w:r>
      <w:r w:rsidRPr="0000736C">
        <w:rPr>
          <w:rFonts w:ascii="Arial" w:hAnsi="Arial" w:cs="Arial"/>
          <w:sz w:val="22"/>
          <w:szCs w:val="22"/>
        </w:rPr>
        <w:t xml:space="preserve">associated with this information collection at this time. </w:t>
      </w:r>
      <w:bookmarkStart w:name="_GoBack" w:id="0"/>
      <w:bookmarkEnd w:id="0"/>
    </w:p>
    <w:p w:rsidRPr="0000736C" w:rsidR="00AF060A" w:rsidP="00AF060A" w:rsidRDefault="00AF060A" w14:paraId="4D881B8B" w14:textId="77777777">
      <w:pPr>
        <w:suppressAutoHyphens/>
        <w:rPr>
          <w:rFonts w:ascii="Arial" w:hAnsi="Arial" w:cs="Arial"/>
          <w:sz w:val="36"/>
          <w:szCs w:val="36"/>
        </w:rPr>
      </w:pPr>
    </w:p>
    <w:p w:rsidRPr="0000736C" w:rsidR="00AF1157" w:rsidP="00D73D2D" w:rsidRDefault="00AF060A" w14:paraId="79957FA8" w14:textId="77777777">
      <w:pPr>
        <w:suppressAutoHyphens/>
        <w:rPr>
          <w:rFonts w:ascii="Arial" w:hAnsi="Arial" w:cs="Arial"/>
          <w:i/>
          <w:sz w:val="22"/>
          <w:szCs w:val="22"/>
        </w:rPr>
      </w:pPr>
      <w:r w:rsidRPr="0000736C">
        <w:rPr>
          <w:rFonts w:ascii="Arial" w:hAnsi="Arial" w:cs="Arial"/>
          <w:i/>
          <w:sz w:val="22"/>
          <w:szCs w:val="22"/>
        </w:rPr>
        <w:t xml:space="preserve">16.  </w:t>
      </w:r>
      <w:r w:rsidRPr="0000736C" w:rsidR="00AF1157">
        <w:rPr>
          <w:rFonts w:ascii="Arial" w:hAnsi="Arial" w:cs="Arial"/>
          <w:i/>
          <w:sz w:val="22"/>
          <w:szCs w:val="22"/>
        </w:rPr>
        <w:t>Outline plans for tabulation and publication for collections of information whose results will be published.</w:t>
      </w:r>
      <w:r w:rsidRPr="0000736C">
        <w:rPr>
          <w:rFonts w:ascii="Arial" w:hAnsi="Arial" w:cs="Arial"/>
          <w:i/>
          <w:sz w:val="22"/>
          <w:szCs w:val="22"/>
        </w:rPr>
        <w:t xml:space="preserve"> </w:t>
      </w:r>
    </w:p>
    <w:p w:rsidRPr="0000736C" w:rsidR="00AF1157" w:rsidP="00D73D2D" w:rsidRDefault="00AF1157" w14:paraId="774F39E7" w14:textId="77777777">
      <w:pPr>
        <w:suppressAutoHyphens/>
        <w:ind w:left="480" w:hanging="480"/>
        <w:rPr>
          <w:rFonts w:ascii="Arial" w:hAnsi="Arial" w:cs="Arial"/>
          <w:sz w:val="22"/>
          <w:szCs w:val="22"/>
        </w:rPr>
      </w:pPr>
    </w:p>
    <w:p w:rsidRPr="0000736C" w:rsidR="00AF1157" w:rsidP="004D086A" w:rsidRDefault="00276081" w14:paraId="2A509A1C" w14:textId="7902B36D">
      <w:pPr>
        <w:suppressAutoHyphens/>
        <w:ind w:left="360"/>
        <w:rPr>
          <w:rFonts w:ascii="Arial" w:hAnsi="Arial" w:cs="Arial"/>
          <w:sz w:val="22"/>
          <w:szCs w:val="22"/>
        </w:rPr>
      </w:pPr>
      <w:r w:rsidRPr="0000736C">
        <w:rPr>
          <w:rFonts w:ascii="Arial" w:hAnsi="Arial" w:cs="Arial"/>
          <w:sz w:val="22"/>
          <w:szCs w:val="22"/>
        </w:rPr>
        <w:t>TTB will not publish t</w:t>
      </w:r>
      <w:r w:rsidRPr="0000736C" w:rsidR="00AF1157">
        <w:rPr>
          <w:rFonts w:ascii="Arial" w:hAnsi="Arial" w:cs="Arial"/>
          <w:sz w:val="22"/>
          <w:szCs w:val="22"/>
        </w:rPr>
        <w:t xml:space="preserve">he </w:t>
      </w:r>
      <w:r w:rsidRPr="0000736C">
        <w:rPr>
          <w:rFonts w:ascii="Arial" w:hAnsi="Arial" w:cs="Arial"/>
          <w:sz w:val="22"/>
          <w:szCs w:val="22"/>
        </w:rPr>
        <w:t>result</w:t>
      </w:r>
      <w:r w:rsidRPr="0000736C" w:rsidR="00AF1157">
        <w:rPr>
          <w:rFonts w:ascii="Arial" w:hAnsi="Arial" w:cs="Arial"/>
          <w:sz w:val="22"/>
          <w:szCs w:val="22"/>
        </w:rPr>
        <w:t xml:space="preserve">s of this </w:t>
      </w:r>
      <w:r w:rsidRPr="0000736C" w:rsidR="00D016CA">
        <w:rPr>
          <w:rFonts w:ascii="Arial" w:hAnsi="Arial" w:cs="Arial"/>
          <w:sz w:val="22"/>
          <w:szCs w:val="22"/>
        </w:rPr>
        <w:t xml:space="preserve">information </w:t>
      </w:r>
      <w:r w:rsidRPr="0000736C" w:rsidR="00AF1157">
        <w:rPr>
          <w:rFonts w:ascii="Arial" w:hAnsi="Arial" w:cs="Arial"/>
          <w:sz w:val="22"/>
          <w:szCs w:val="22"/>
        </w:rPr>
        <w:t>collection.</w:t>
      </w:r>
      <w:r w:rsidRPr="0000736C" w:rsidR="00AF060A">
        <w:rPr>
          <w:rFonts w:ascii="Arial" w:hAnsi="Arial" w:cs="Arial"/>
          <w:sz w:val="22"/>
          <w:szCs w:val="22"/>
        </w:rPr>
        <w:t xml:space="preserve"> </w:t>
      </w:r>
    </w:p>
    <w:p w:rsidRPr="0000736C" w:rsidR="00AF1157" w:rsidP="00D73D2D" w:rsidRDefault="00AF1157" w14:paraId="7134F9D0" w14:textId="77777777">
      <w:pPr>
        <w:suppressAutoHyphens/>
        <w:rPr>
          <w:rFonts w:ascii="Arial" w:hAnsi="Arial" w:cs="Arial"/>
          <w:sz w:val="36"/>
          <w:szCs w:val="36"/>
        </w:rPr>
      </w:pPr>
    </w:p>
    <w:p w:rsidRPr="0000736C" w:rsidR="00AF1157" w:rsidP="00D73D2D" w:rsidRDefault="00AF060A" w14:paraId="18609202" w14:textId="77777777">
      <w:pPr>
        <w:suppressAutoHyphens/>
        <w:rPr>
          <w:rFonts w:ascii="Arial" w:hAnsi="Arial" w:cs="Arial"/>
          <w:i/>
          <w:sz w:val="22"/>
          <w:szCs w:val="22"/>
        </w:rPr>
      </w:pPr>
      <w:r w:rsidRPr="0000736C">
        <w:rPr>
          <w:rFonts w:ascii="Arial" w:hAnsi="Arial" w:cs="Arial"/>
          <w:i/>
          <w:sz w:val="22"/>
          <w:szCs w:val="22"/>
        </w:rPr>
        <w:t xml:space="preserve">17.  </w:t>
      </w:r>
      <w:r w:rsidRPr="0000736C" w:rsidR="00AF1157">
        <w:rPr>
          <w:rFonts w:ascii="Arial" w:hAnsi="Arial" w:cs="Arial"/>
          <w:i/>
          <w:sz w:val="22"/>
          <w:szCs w:val="22"/>
        </w:rPr>
        <w:t>If seeking approval to not display the expiration date for OMB approval of this information collection, what are the reasons that the display would be inappropriate?</w:t>
      </w:r>
      <w:r w:rsidRPr="0000736C" w:rsidR="004D086A">
        <w:rPr>
          <w:rFonts w:ascii="Arial" w:hAnsi="Arial" w:cs="Arial"/>
          <w:i/>
          <w:sz w:val="22"/>
          <w:szCs w:val="22"/>
        </w:rPr>
        <w:t xml:space="preserve"> </w:t>
      </w:r>
    </w:p>
    <w:p w:rsidRPr="0000736C" w:rsidR="00AF1157" w:rsidP="00D73D2D" w:rsidRDefault="00AF1157" w14:paraId="4BCE0A80" w14:textId="77777777">
      <w:pPr>
        <w:suppressAutoHyphens/>
        <w:rPr>
          <w:rFonts w:ascii="Arial" w:hAnsi="Arial" w:cs="Arial"/>
          <w:sz w:val="22"/>
          <w:szCs w:val="22"/>
        </w:rPr>
      </w:pPr>
    </w:p>
    <w:p w:rsidRPr="0000736C" w:rsidR="00F06373" w:rsidP="0066698B" w:rsidRDefault="00F06373" w14:paraId="7C413855" w14:textId="2C7597EB">
      <w:pPr>
        <w:ind w:left="360"/>
        <w:rPr>
          <w:rFonts w:ascii="Arial" w:hAnsi="Arial" w:cs="Arial"/>
          <w:sz w:val="22"/>
          <w:szCs w:val="22"/>
        </w:rPr>
      </w:pPr>
      <w:r w:rsidRPr="0000736C">
        <w:rPr>
          <w:rFonts w:ascii="Arial" w:hAnsi="Arial" w:cs="Arial"/>
          <w:sz w:val="22"/>
          <w:szCs w:val="22"/>
        </w:rPr>
        <w:t xml:space="preserve">As a cost saving measure for both TTB and the public, TTB is seeking approval not to display the expiration date for OMB approval of this information collection on its related forms, TTB F 5100.25 and TTB F 5100.30.  By not displaying that date on those two forms, TTB will not have to update the forms each time OMB reapproves this information collection.  </w:t>
      </w:r>
      <w:r w:rsidRPr="0000736C">
        <w:rPr>
          <w:rFonts w:ascii="Arial" w:hAnsi="Arial" w:cs="Arial"/>
          <w:sz w:val="22"/>
          <w:szCs w:val="22"/>
        </w:rPr>
        <w:lastRenderedPageBreak/>
        <w:t xml:space="preserve">Similarly, respondents and other businesses will not have to update stocks of the paper forms, self-produced electronic copies of the forms, or versions of the forms made for sale to other businesses.  Additionally, not displaying the information collection’s OMB approval expiration date on the forms will avoid confusion among members of the public who may have copies of the form with different expiration dates in their possession. </w:t>
      </w:r>
    </w:p>
    <w:p w:rsidRPr="0000736C" w:rsidR="00F06373" w:rsidP="00F06373" w:rsidRDefault="00F06373" w14:paraId="0333953A" w14:textId="77777777">
      <w:pPr>
        <w:rPr>
          <w:rFonts w:ascii="Arial" w:hAnsi="Arial" w:cs="Arial"/>
          <w:sz w:val="36"/>
          <w:szCs w:val="36"/>
        </w:rPr>
      </w:pPr>
    </w:p>
    <w:p w:rsidRPr="0000736C" w:rsidR="00AF1157" w:rsidP="00F06373" w:rsidRDefault="00BA1A21" w14:paraId="427361F8" w14:textId="77777777">
      <w:pPr>
        <w:suppressAutoHyphens/>
        <w:rPr>
          <w:rFonts w:ascii="Arial" w:hAnsi="Arial" w:cs="Arial"/>
          <w:i/>
          <w:sz w:val="22"/>
          <w:szCs w:val="22"/>
        </w:rPr>
      </w:pPr>
      <w:r w:rsidRPr="0000736C">
        <w:rPr>
          <w:rFonts w:ascii="Arial" w:hAnsi="Arial" w:cs="Arial"/>
          <w:i/>
          <w:sz w:val="22"/>
          <w:szCs w:val="22"/>
        </w:rPr>
        <w:t xml:space="preserve">18.  </w:t>
      </w:r>
      <w:r w:rsidRPr="0000736C" w:rsidR="00AF1157">
        <w:rPr>
          <w:rFonts w:ascii="Arial" w:hAnsi="Arial" w:cs="Arial"/>
          <w:i/>
          <w:sz w:val="22"/>
          <w:szCs w:val="22"/>
        </w:rPr>
        <w:t>What are the exceptions to the certification statement?</w:t>
      </w:r>
      <w:r w:rsidRPr="0000736C" w:rsidR="00D56B01">
        <w:rPr>
          <w:rFonts w:ascii="Arial" w:hAnsi="Arial" w:cs="Arial"/>
          <w:i/>
          <w:sz w:val="22"/>
          <w:szCs w:val="22"/>
        </w:rPr>
        <w:t xml:space="preserve"> </w:t>
      </w:r>
    </w:p>
    <w:p w:rsidRPr="0000736C" w:rsidR="00D414AB" w:rsidP="00F06373" w:rsidRDefault="00D414AB" w14:paraId="5599C15E" w14:textId="77777777">
      <w:pPr>
        <w:ind w:left="360"/>
        <w:rPr>
          <w:rFonts w:ascii="Arial" w:hAnsi="Arial" w:cs="Arial"/>
          <w:sz w:val="22"/>
          <w:szCs w:val="22"/>
        </w:rPr>
      </w:pPr>
    </w:p>
    <w:p w:rsidRPr="0000736C" w:rsidR="00851169" w:rsidP="00F06373" w:rsidRDefault="00F06373" w14:paraId="069C0606" w14:textId="3D51C7CB">
      <w:pPr>
        <w:tabs>
          <w:tab w:val="left" w:pos="720"/>
          <w:tab w:val="left" w:pos="810"/>
        </w:tabs>
        <w:spacing w:after="120"/>
        <w:ind w:left="360"/>
        <w:rPr>
          <w:rFonts w:ascii="Arial" w:hAnsi="Arial" w:cs="Arial"/>
          <w:sz w:val="22"/>
          <w:szCs w:val="22"/>
        </w:rPr>
      </w:pPr>
      <w:r w:rsidRPr="0000736C">
        <w:rPr>
          <w:rFonts w:ascii="Arial" w:hAnsi="Arial" w:cs="Arial"/>
          <w:sz w:val="22"/>
          <w:szCs w:val="22"/>
        </w:rPr>
        <w:t>(c)</w:t>
      </w:r>
      <w:r w:rsidRPr="0000736C">
        <w:rPr>
          <w:rFonts w:ascii="Arial" w:hAnsi="Arial" w:cs="Arial"/>
          <w:sz w:val="22"/>
          <w:szCs w:val="22"/>
        </w:rPr>
        <w:tab/>
      </w:r>
      <w:r w:rsidRPr="0000736C" w:rsidR="00851169">
        <w:rPr>
          <w:rFonts w:ascii="Arial" w:hAnsi="Arial" w:cs="Arial"/>
          <w:sz w:val="22"/>
          <w:szCs w:val="22"/>
        </w:rPr>
        <w:t xml:space="preserve">See item 5 above. </w:t>
      </w:r>
    </w:p>
    <w:p w:rsidRPr="0000736C" w:rsidR="00851169" w:rsidP="00F06373" w:rsidRDefault="00F06373" w14:paraId="2A9FC39C" w14:textId="1AE24AA5">
      <w:pPr>
        <w:tabs>
          <w:tab w:val="left" w:pos="720"/>
          <w:tab w:val="left" w:pos="810"/>
        </w:tabs>
        <w:spacing w:after="120"/>
        <w:ind w:left="360"/>
        <w:rPr>
          <w:rFonts w:ascii="Arial" w:hAnsi="Arial" w:cs="Arial"/>
          <w:sz w:val="22"/>
          <w:szCs w:val="22"/>
        </w:rPr>
      </w:pPr>
      <w:r w:rsidRPr="0000736C">
        <w:rPr>
          <w:rFonts w:ascii="Arial" w:hAnsi="Arial" w:cs="Arial"/>
          <w:sz w:val="22"/>
          <w:szCs w:val="22"/>
        </w:rPr>
        <w:t>(f)</w:t>
      </w:r>
      <w:r w:rsidRPr="0000736C">
        <w:rPr>
          <w:rFonts w:ascii="Arial" w:hAnsi="Arial" w:cs="Arial"/>
          <w:sz w:val="22"/>
          <w:szCs w:val="22"/>
        </w:rPr>
        <w:tab/>
      </w:r>
      <w:r w:rsidRPr="0000736C" w:rsidR="00851169">
        <w:rPr>
          <w:rFonts w:ascii="Arial" w:hAnsi="Arial" w:cs="Arial"/>
          <w:sz w:val="22"/>
          <w:szCs w:val="22"/>
        </w:rPr>
        <w:t xml:space="preserve">This is not a recordkeeping requirement. </w:t>
      </w:r>
    </w:p>
    <w:p w:rsidRPr="0000736C" w:rsidR="00851169" w:rsidP="00F06373" w:rsidRDefault="00F06373" w14:paraId="4E2010B0" w14:textId="004CCEE5">
      <w:pPr>
        <w:tabs>
          <w:tab w:val="left" w:pos="720"/>
          <w:tab w:val="left" w:pos="810"/>
        </w:tabs>
        <w:spacing w:after="120"/>
        <w:ind w:left="360"/>
        <w:rPr>
          <w:rFonts w:ascii="Arial" w:hAnsi="Arial" w:cs="Arial"/>
          <w:sz w:val="22"/>
          <w:szCs w:val="22"/>
        </w:rPr>
      </w:pPr>
      <w:r w:rsidRPr="0000736C">
        <w:rPr>
          <w:rFonts w:ascii="Arial" w:hAnsi="Arial" w:cs="Arial"/>
          <w:sz w:val="22"/>
          <w:szCs w:val="22"/>
        </w:rPr>
        <w:t>(i)</w:t>
      </w:r>
      <w:r w:rsidRPr="0000736C">
        <w:rPr>
          <w:rFonts w:ascii="Arial" w:hAnsi="Arial" w:cs="Arial"/>
          <w:sz w:val="22"/>
          <w:szCs w:val="22"/>
        </w:rPr>
        <w:tab/>
        <w:t>No</w:t>
      </w:r>
      <w:r w:rsidRPr="0000736C" w:rsidR="00851169">
        <w:rPr>
          <w:rFonts w:ascii="Arial" w:hAnsi="Arial" w:cs="Arial"/>
          <w:sz w:val="22"/>
          <w:szCs w:val="22"/>
        </w:rPr>
        <w:t xml:space="preserve"> statistics are involved. </w:t>
      </w:r>
    </w:p>
    <w:p w:rsidRPr="0000736C" w:rsidR="00851169" w:rsidP="00F06373" w:rsidRDefault="00F06373" w14:paraId="3F2D01AF" w14:textId="231808F7">
      <w:pPr>
        <w:tabs>
          <w:tab w:val="left" w:pos="720"/>
          <w:tab w:val="left" w:pos="810"/>
        </w:tabs>
        <w:ind w:left="360"/>
        <w:rPr>
          <w:rFonts w:ascii="Arial" w:hAnsi="Arial" w:cs="Arial"/>
          <w:sz w:val="22"/>
          <w:szCs w:val="22"/>
        </w:rPr>
      </w:pPr>
      <w:r w:rsidRPr="0000736C">
        <w:rPr>
          <w:rFonts w:ascii="Arial" w:hAnsi="Arial" w:cs="Arial"/>
          <w:sz w:val="22"/>
          <w:szCs w:val="22"/>
        </w:rPr>
        <w:t>(j)</w:t>
      </w:r>
      <w:r w:rsidRPr="0000736C">
        <w:rPr>
          <w:rFonts w:ascii="Arial" w:hAnsi="Arial" w:cs="Arial"/>
          <w:sz w:val="22"/>
          <w:szCs w:val="22"/>
        </w:rPr>
        <w:tab/>
        <w:t xml:space="preserve">See </w:t>
      </w:r>
      <w:r w:rsidRPr="0000736C" w:rsidR="00851169">
        <w:rPr>
          <w:rFonts w:ascii="Arial" w:hAnsi="Arial" w:cs="Arial"/>
          <w:sz w:val="22"/>
          <w:szCs w:val="22"/>
        </w:rPr>
        <w:t xml:space="preserve">item 3 above. </w:t>
      </w:r>
    </w:p>
    <w:p w:rsidRPr="0000736C" w:rsidR="00E115FD" w:rsidP="00F06373" w:rsidRDefault="00E115FD" w14:paraId="592D78ED" w14:textId="77777777">
      <w:pPr>
        <w:rPr>
          <w:rFonts w:ascii="Arial" w:hAnsi="Arial" w:cs="Arial"/>
          <w:sz w:val="36"/>
          <w:szCs w:val="36"/>
        </w:rPr>
      </w:pPr>
    </w:p>
    <w:p w:rsidRPr="0000736C" w:rsidR="00830512" w:rsidP="00F06373" w:rsidRDefault="00830512" w14:paraId="62CF02CB" w14:textId="77777777">
      <w:pPr>
        <w:rPr>
          <w:rFonts w:ascii="Arial" w:hAnsi="Arial" w:cs="Arial"/>
          <w:sz w:val="36"/>
          <w:szCs w:val="36"/>
        </w:rPr>
      </w:pPr>
    </w:p>
    <w:p w:rsidRPr="0000736C" w:rsidR="00BD3333" w:rsidP="00D73D2D" w:rsidRDefault="00BD3333" w14:paraId="4B8D7F50" w14:textId="77777777">
      <w:pPr>
        <w:rPr>
          <w:rFonts w:ascii="Arial" w:hAnsi="Arial" w:cs="Arial"/>
          <w:b/>
          <w:bCs/>
          <w:sz w:val="22"/>
          <w:szCs w:val="22"/>
        </w:rPr>
      </w:pPr>
      <w:r w:rsidRPr="0000736C">
        <w:rPr>
          <w:rFonts w:ascii="Arial" w:hAnsi="Arial" w:cs="Arial"/>
          <w:b/>
          <w:bCs/>
          <w:sz w:val="22"/>
          <w:szCs w:val="22"/>
        </w:rPr>
        <w:t xml:space="preserve">B. </w:t>
      </w:r>
      <w:r w:rsidRPr="0000736C" w:rsidR="00BA1A21">
        <w:rPr>
          <w:rFonts w:ascii="Arial" w:hAnsi="Arial" w:cs="Arial"/>
          <w:b/>
          <w:bCs/>
          <w:sz w:val="22"/>
          <w:szCs w:val="22"/>
        </w:rPr>
        <w:t xml:space="preserve"> </w:t>
      </w:r>
      <w:r w:rsidRPr="0000736C">
        <w:rPr>
          <w:rFonts w:ascii="Arial" w:hAnsi="Arial" w:cs="Arial"/>
          <w:b/>
          <w:bCs/>
          <w:sz w:val="22"/>
          <w:szCs w:val="22"/>
          <w:u w:val="single"/>
        </w:rPr>
        <w:t>Collections of Information Employing Statistical Methods</w:t>
      </w:r>
      <w:r w:rsidRPr="0000736C">
        <w:rPr>
          <w:rFonts w:ascii="Arial" w:hAnsi="Arial" w:cs="Arial"/>
          <w:b/>
          <w:bCs/>
          <w:sz w:val="22"/>
          <w:szCs w:val="22"/>
        </w:rPr>
        <w:t>.</w:t>
      </w:r>
    </w:p>
    <w:p w:rsidRPr="0000736C" w:rsidR="00BD3333" w:rsidP="00D73D2D" w:rsidRDefault="00BD3333" w14:paraId="0E59EC58" w14:textId="77777777">
      <w:pPr>
        <w:pStyle w:val="Header"/>
        <w:tabs>
          <w:tab w:val="clear" w:pos="4320"/>
          <w:tab w:val="clear" w:pos="8640"/>
        </w:tabs>
        <w:rPr>
          <w:rFonts w:ascii="Arial" w:hAnsi="Arial" w:cs="Arial"/>
          <w:sz w:val="22"/>
          <w:szCs w:val="22"/>
        </w:rPr>
      </w:pPr>
    </w:p>
    <w:p w:rsidRPr="0000736C" w:rsidR="00BD3333" w:rsidP="00BA1A21" w:rsidRDefault="00BD3333" w14:paraId="2ACC9C00" w14:textId="77777777">
      <w:pPr>
        <w:pStyle w:val="Header"/>
        <w:tabs>
          <w:tab w:val="clear" w:pos="4320"/>
          <w:tab w:val="clear" w:pos="8640"/>
        </w:tabs>
        <w:ind w:left="360"/>
        <w:rPr>
          <w:rFonts w:ascii="Arial" w:hAnsi="Arial" w:cs="Arial"/>
          <w:sz w:val="22"/>
          <w:szCs w:val="22"/>
        </w:rPr>
      </w:pPr>
      <w:r w:rsidRPr="0000736C">
        <w:rPr>
          <w:rFonts w:ascii="Arial" w:hAnsi="Arial" w:cs="Arial"/>
          <w:sz w:val="22"/>
          <w:szCs w:val="22"/>
        </w:rPr>
        <w:t>This collection does not employ statistical methods.</w:t>
      </w:r>
      <w:r w:rsidRPr="0000736C" w:rsidR="00BA1A21">
        <w:rPr>
          <w:rFonts w:ascii="Arial" w:hAnsi="Arial" w:cs="Arial"/>
          <w:sz w:val="22"/>
          <w:szCs w:val="22"/>
        </w:rPr>
        <w:t xml:space="preserve"> </w:t>
      </w:r>
    </w:p>
    <w:p w:rsidRPr="0000736C" w:rsidR="00BA1A21" w:rsidP="00D73D2D" w:rsidRDefault="00BA1A21" w14:paraId="0689700A" w14:textId="77777777">
      <w:pPr>
        <w:suppressAutoHyphens/>
        <w:rPr>
          <w:rFonts w:ascii="Arial" w:hAnsi="Arial" w:cs="Arial"/>
          <w:sz w:val="22"/>
          <w:szCs w:val="22"/>
        </w:rPr>
      </w:pPr>
    </w:p>
    <w:sectPr w:rsidRPr="0000736C"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1AC53" w14:textId="77777777" w:rsidR="00756B71" w:rsidRDefault="00756B71">
      <w:r>
        <w:separator/>
      </w:r>
    </w:p>
  </w:endnote>
  <w:endnote w:type="continuationSeparator" w:id="0">
    <w:p w14:paraId="406C04FF" w14:textId="77777777" w:rsidR="00756B71" w:rsidRDefault="00756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3CCC2" w14:textId="77777777" w:rsidR="0060520B" w:rsidRDefault="00605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75850599" w:rsidR="001D7B8F" w:rsidRPr="007A5D4B" w:rsidRDefault="001D7B8F" w:rsidP="002C5B2A">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Pr="002C5B2A">
      <w:rPr>
        <w:rFonts w:ascii="Arial" w:hAnsi="Arial" w:cs="Arial"/>
        <w:sz w:val="20"/>
        <w:szCs w:val="20"/>
      </w:rPr>
      <w:t>1513–0135 Supporting Statement (</w:t>
    </w:r>
    <w:r w:rsidR="0000736C">
      <w:rPr>
        <w:rFonts w:ascii="Arial" w:hAnsi="Arial" w:cs="Arial"/>
        <w:sz w:val="20"/>
        <w:szCs w:val="20"/>
      </w:rPr>
      <w:t>10</w:t>
    </w:r>
    <w:r w:rsidRPr="002C5B2A">
      <w:rPr>
        <w:rFonts w:ascii="Arial" w:hAnsi="Arial" w:cs="Arial"/>
        <w:sz w:val="20"/>
        <w:szCs w:val="20"/>
      </w:rPr>
      <w:t>–20</w:t>
    </w:r>
    <w:r w:rsidR="0000736C">
      <w:rPr>
        <w:rFonts w:ascii="Arial" w:hAnsi="Arial" w:cs="Arial"/>
        <w:sz w:val="20"/>
        <w:szCs w:val="20"/>
      </w:rPr>
      <w:t>2</w:t>
    </w:r>
    <w:r w:rsidRPr="002C5B2A">
      <w:rPr>
        <w:rFonts w:ascii="Arial" w:hAnsi="Arial" w:cs="Arial"/>
        <w:sz w:val="20"/>
        <w:szCs w:val="20"/>
      </w:rPr>
      <w:t>1)</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255757E1" w:rsidR="001D7B8F" w:rsidRPr="007A5D4B" w:rsidRDefault="001D7B8F" w:rsidP="002C5B2A">
    <w:pPr>
      <w:pStyle w:val="Footer"/>
      <w:tabs>
        <w:tab w:val="clear" w:pos="4320"/>
        <w:tab w:val="clear" w:pos="8640"/>
        <w:tab w:val="right" w:pos="9360"/>
      </w:tabs>
      <w:rPr>
        <w:rFonts w:ascii="Arial" w:hAnsi="Arial" w:cs="Arial"/>
        <w:sz w:val="20"/>
        <w:szCs w:val="20"/>
      </w:rPr>
    </w:pPr>
    <w:r>
      <w:rPr>
        <w:rFonts w:ascii="Arial" w:hAnsi="Arial" w:cs="Arial"/>
        <w:sz w:val="20"/>
        <w:szCs w:val="20"/>
      </w:rPr>
      <w:tab/>
      <w:t>1513–0135 Supporting Statement (</w:t>
    </w:r>
    <w:r w:rsidR="0000736C">
      <w:rPr>
        <w:rFonts w:ascii="Arial" w:hAnsi="Arial" w:cs="Arial"/>
        <w:sz w:val="20"/>
        <w:szCs w:val="20"/>
      </w:rPr>
      <w:t>10</w:t>
    </w:r>
    <w:r>
      <w:rPr>
        <w:rFonts w:ascii="Arial" w:hAnsi="Arial" w:cs="Arial"/>
        <w:sz w:val="20"/>
        <w:szCs w:val="20"/>
      </w:rPr>
      <w:t>–</w:t>
    </w:r>
    <w:r w:rsidR="0000736C">
      <w:rPr>
        <w:rFonts w:ascii="Arial" w:hAnsi="Arial" w:cs="Arial"/>
        <w:sz w:val="20"/>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A1BB5" w14:textId="77777777" w:rsidR="00756B71" w:rsidRDefault="00756B71">
      <w:r>
        <w:separator/>
      </w:r>
    </w:p>
  </w:footnote>
  <w:footnote w:type="continuationSeparator" w:id="0">
    <w:p w14:paraId="7CDDBD44" w14:textId="77777777" w:rsidR="00756B71" w:rsidRDefault="00756B71">
      <w:r>
        <w:continuationSeparator/>
      </w:r>
    </w:p>
  </w:footnote>
  <w:footnote w:id="1">
    <w:p w14:paraId="6DBA9B5A" w14:textId="77777777" w:rsidR="007C2C5E" w:rsidRPr="00E942AE" w:rsidRDefault="007C2C5E" w:rsidP="007C2C5E">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Pr>
          <w:rFonts w:ascii="Arial" w:hAnsi="Arial" w:cs="Arial"/>
          <w:sz w:val="18"/>
          <w:szCs w:val="18"/>
        </w:rPr>
        <w:t>The F</w:t>
      </w:r>
      <w:r w:rsidRPr="00E942AE">
        <w:rPr>
          <w:rFonts w:ascii="Arial" w:hAnsi="Arial" w:cs="Arial"/>
          <w:sz w:val="18"/>
          <w:szCs w:val="18"/>
        </w:rPr>
        <w:t xml:space="preserve">ully-loaded Labor Rate = </w:t>
      </w:r>
      <w:r>
        <w:rPr>
          <w:rFonts w:ascii="Arial" w:hAnsi="Arial" w:cs="Arial"/>
          <w:sz w:val="18"/>
          <w:szCs w:val="18"/>
        </w:rPr>
        <w:t>Hourly w</w:t>
      </w:r>
      <w:r w:rsidRPr="00E942AE">
        <w:rPr>
          <w:rFonts w:ascii="Arial" w:hAnsi="Arial" w:cs="Arial"/>
          <w:sz w:val="18"/>
          <w:szCs w:val="18"/>
        </w:rPr>
        <w:t xml:space="preserve">age rate </w:t>
      </w:r>
      <w:r>
        <w:rPr>
          <w:rFonts w:ascii="Arial" w:hAnsi="Arial" w:cs="Arial"/>
          <w:sz w:val="18"/>
          <w:szCs w:val="18"/>
        </w:rPr>
        <w:t xml:space="preserve">+ benefit costs, which, for the private sector, is calculated as hourly wage </w:t>
      </w:r>
      <w:r w:rsidRPr="00E942AE">
        <w:rPr>
          <w:rFonts w:ascii="Arial" w:hAnsi="Arial" w:cs="Arial"/>
          <w:sz w:val="18"/>
          <w:szCs w:val="18"/>
        </w:rPr>
        <w:t>x 1.4</w:t>
      </w:r>
      <w:r>
        <w:rPr>
          <w:rFonts w:ascii="Arial" w:hAnsi="Arial" w:cs="Arial"/>
          <w:sz w:val="18"/>
          <w:szCs w:val="18"/>
        </w:rPr>
        <w:t>4</w:t>
      </w:r>
      <w:r w:rsidRPr="00E942AE">
        <w:rPr>
          <w:rFonts w:ascii="Arial" w:hAnsi="Arial" w:cs="Arial"/>
          <w:sz w:val="18"/>
          <w:szCs w:val="18"/>
        </w:rPr>
        <w:t xml:space="preserve">.  </w:t>
      </w:r>
      <w:r>
        <w:rPr>
          <w:rFonts w:ascii="Arial" w:hAnsi="Arial" w:cs="Arial"/>
          <w:sz w:val="18"/>
          <w:szCs w:val="18"/>
        </w:rPr>
        <w:t xml:space="preserve">Per </w:t>
      </w:r>
      <w:r w:rsidRPr="00E942AE">
        <w:rPr>
          <w:rFonts w:ascii="Arial" w:hAnsi="Arial" w:cs="Arial"/>
          <w:sz w:val="18"/>
          <w:szCs w:val="18"/>
        </w:rPr>
        <w:t xml:space="preserve">the most recent U.S. Department of Labor, Bureau of Labor Statistics, data for National Industry-Specific Occupational Employment and Wage Estimates for </w:t>
      </w:r>
      <w:r w:rsidRPr="007D3937">
        <w:rPr>
          <w:rFonts w:ascii="Arial" w:hAnsi="Arial" w:cs="Arial"/>
          <w:sz w:val="18"/>
          <w:szCs w:val="18"/>
        </w:rPr>
        <w:t>NAICS 424800 – Beer, Wine, and Distilled Alcoholic Beverage Merchant Wholesalers</w:t>
      </w:r>
      <w:r>
        <w:rPr>
          <w:rFonts w:ascii="Arial" w:hAnsi="Arial" w:cs="Arial"/>
          <w:sz w:val="18"/>
          <w:szCs w:val="18"/>
        </w:rPr>
        <w:t xml:space="preserve">, </w:t>
      </w:r>
      <w:r w:rsidRPr="00E942AE">
        <w:rPr>
          <w:rFonts w:ascii="Arial" w:hAnsi="Arial" w:cs="Arial"/>
          <w:sz w:val="18"/>
          <w:szCs w:val="18"/>
        </w:rPr>
        <w:t xml:space="preserve">the average fully-loaded labor rate per hour for Office and Administrative Support Occupations </w:t>
      </w:r>
      <w:r>
        <w:rPr>
          <w:rFonts w:ascii="Arial" w:hAnsi="Arial" w:cs="Arial"/>
          <w:sz w:val="18"/>
          <w:szCs w:val="18"/>
        </w:rPr>
        <w:t xml:space="preserve">(43–0000) </w:t>
      </w:r>
      <w:r w:rsidRPr="00E942AE">
        <w:rPr>
          <w:rFonts w:ascii="Arial" w:hAnsi="Arial" w:cs="Arial"/>
          <w:sz w:val="18"/>
          <w:szCs w:val="18"/>
        </w:rPr>
        <w:t>is $</w:t>
      </w:r>
      <w:r>
        <w:rPr>
          <w:rFonts w:ascii="Arial" w:hAnsi="Arial" w:cs="Arial"/>
          <w:sz w:val="18"/>
          <w:szCs w:val="18"/>
        </w:rPr>
        <w:t>30.54</w:t>
      </w:r>
      <w:r w:rsidRPr="00E942AE">
        <w:rPr>
          <w:rFonts w:ascii="Arial" w:hAnsi="Arial" w:cs="Arial"/>
          <w:sz w:val="18"/>
          <w:szCs w:val="18"/>
        </w:rPr>
        <w:t xml:space="preserve"> ($</w:t>
      </w:r>
      <w:r>
        <w:rPr>
          <w:rFonts w:ascii="Arial" w:hAnsi="Arial" w:cs="Arial"/>
          <w:sz w:val="18"/>
          <w:szCs w:val="18"/>
        </w:rPr>
        <w:t>21.21</w:t>
      </w:r>
      <w:r w:rsidRPr="00E942AE">
        <w:rPr>
          <w:rFonts w:ascii="Arial" w:hAnsi="Arial" w:cs="Arial"/>
          <w:sz w:val="18"/>
          <w:szCs w:val="18"/>
        </w:rPr>
        <w:t xml:space="preserve"> </w:t>
      </w:r>
      <w:r>
        <w:rPr>
          <w:rFonts w:ascii="Arial" w:hAnsi="Arial" w:cs="Arial"/>
          <w:sz w:val="18"/>
          <w:szCs w:val="18"/>
        </w:rPr>
        <w:t xml:space="preserve">for hourly </w:t>
      </w:r>
      <w:r w:rsidRPr="00E942AE">
        <w:rPr>
          <w:rFonts w:ascii="Arial" w:hAnsi="Arial" w:cs="Arial"/>
          <w:sz w:val="18"/>
          <w:szCs w:val="18"/>
        </w:rPr>
        <w:t>wages plus $</w:t>
      </w:r>
      <w:r>
        <w:rPr>
          <w:rFonts w:ascii="Arial" w:hAnsi="Arial" w:cs="Arial"/>
          <w:sz w:val="18"/>
          <w:szCs w:val="18"/>
        </w:rPr>
        <w:t xml:space="preserve">9.33 for </w:t>
      </w:r>
      <w:r w:rsidRPr="00E942AE">
        <w:rPr>
          <w:rFonts w:ascii="Arial" w:hAnsi="Arial" w:cs="Arial"/>
          <w:sz w:val="18"/>
          <w:szCs w:val="18"/>
        </w:rPr>
        <w:t>benefit costs)</w:t>
      </w:r>
      <w:r>
        <w:rPr>
          <w:rFonts w:ascii="Arial" w:hAnsi="Arial" w:cs="Arial"/>
          <w:sz w:val="18"/>
          <w:szCs w:val="18"/>
        </w:rPr>
        <w:t xml:space="preserve">; see </w:t>
      </w:r>
      <w:r w:rsidRPr="007D3937">
        <w:rPr>
          <w:rFonts w:ascii="Arial" w:hAnsi="Arial" w:cs="Arial"/>
          <w:i/>
          <w:sz w:val="18"/>
          <w:szCs w:val="18"/>
        </w:rPr>
        <w:t>https://www.bls.gov/oes/current/naics4_4240A1.htm</w:t>
      </w:r>
      <w:r>
        <w:rPr>
          <w:rFonts w:ascii="Arial" w:hAnsi="Arial" w:cs="Arial"/>
          <w:sz w:val="18"/>
          <w:szCs w:val="18"/>
        </w:rPr>
        <w:t xml:space="preserve">. </w:t>
      </w:r>
    </w:p>
  </w:footnote>
  <w:footnote w:id="2">
    <w:p w14:paraId="2AE6CC80" w14:textId="77777777" w:rsidR="007C2C5E" w:rsidRPr="00C009D7" w:rsidRDefault="007C2C5E" w:rsidP="007C2C5E">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GS–5, step 5, employee = $</w:t>
      </w:r>
      <w:r>
        <w:rPr>
          <w:rFonts w:ascii="Arial" w:hAnsi="Arial" w:cs="Arial"/>
          <w:sz w:val="18"/>
          <w:szCs w:val="18"/>
        </w:rPr>
        <w:t>35.13</w:t>
      </w:r>
      <w:r w:rsidRPr="003D22B5">
        <w:rPr>
          <w:rFonts w:ascii="Arial" w:hAnsi="Arial" w:cs="Arial"/>
          <w:sz w:val="18"/>
          <w:szCs w:val="18"/>
        </w:rPr>
        <w:t xml:space="preserve"> ($</w:t>
      </w:r>
      <w:r>
        <w:rPr>
          <w:rFonts w:ascii="Arial" w:hAnsi="Arial" w:cs="Arial"/>
          <w:sz w:val="18"/>
          <w:szCs w:val="18"/>
        </w:rPr>
        <w:t>21.55</w:t>
      </w:r>
      <w:r w:rsidRPr="003D22B5">
        <w:rPr>
          <w:rFonts w:ascii="Arial" w:hAnsi="Arial" w:cs="Arial"/>
          <w:sz w:val="18"/>
          <w:szCs w:val="18"/>
        </w:rPr>
        <w:t xml:space="preserve"> in wages plus $</w:t>
      </w:r>
      <w:r>
        <w:rPr>
          <w:rFonts w:ascii="Arial" w:hAnsi="Arial" w:cs="Arial"/>
          <w:sz w:val="18"/>
          <w:szCs w:val="18"/>
        </w:rPr>
        <w:t>13.58</w:t>
      </w:r>
      <w:r w:rsidRPr="003D22B5">
        <w:rPr>
          <w:rFonts w:ascii="Arial" w:hAnsi="Arial" w:cs="Arial"/>
          <w:sz w:val="18"/>
          <w:szCs w:val="18"/>
        </w:rPr>
        <w:t xml:space="preserve"> 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GS–13, step </w:t>
      </w:r>
      <w:r w:rsidRPr="0001273E">
        <w:rPr>
          <w:rFonts w:ascii="Arial" w:hAnsi="Arial" w:cs="Arial"/>
          <w:sz w:val="18"/>
          <w:szCs w:val="18"/>
        </w:rPr>
        <w:t xml:space="preserve"> 5 = $91.79/hour ($56.31 in wages plus $35.48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88452" w14:textId="77777777" w:rsidR="0060520B" w:rsidRDefault="00605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5EBA0D0F" w:rsidR="001D7B8F" w:rsidRPr="007A5D4B" w:rsidRDefault="001D7B8F"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978A5">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1D7B8F" w:rsidRPr="007A5D4B" w:rsidRDefault="001D7B8F"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3866"/>
    <w:rsid w:val="0000736C"/>
    <w:rsid w:val="00012E43"/>
    <w:rsid w:val="00014CEB"/>
    <w:rsid w:val="00017284"/>
    <w:rsid w:val="00022A6B"/>
    <w:rsid w:val="0003032C"/>
    <w:rsid w:val="00030CEB"/>
    <w:rsid w:val="00030E87"/>
    <w:rsid w:val="000329F4"/>
    <w:rsid w:val="0004449A"/>
    <w:rsid w:val="0004708F"/>
    <w:rsid w:val="000473AC"/>
    <w:rsid w:val="0004764C"/>
    <w:rsid w:val="00052567"/>
    <w:rsid w:val="00067B8B"/>
    <w:rsid w:val="0007162B"/>
    <w:rsid w:val="00074898"/>
    <w:rsid w:val="00090251"/>
    <w:rsid w:val="00095F53"/>
    <w:rsid w:val="000A2C2B"/>
    <w:rsid w:val="000A2E33"/>
    <w:rsid w:val="000A4E1A"/>
    <w:rsid w:val="000B3E08"/>
    <w:rsid w:val="000B6799"/>
    <w:rsid w:val="000D5DFF"/>
    <w:rsid w:val="000D6313"/>
    <w:rsid w:val="000F2061"/>
    <w:rsid w:val="000F467F"/>
    <w:rsid w:val="00101DE7"/>
    <w:rsid w:val="001121B8"/>
    <w:rsid w:val="0012111C"/>
    <w:rsid w:val="00131EE0"/>
    <w:rsid w:val="00160449"/>
    <w:rsid w:val="001608E4"/>
    <w:rsid w:val="00166E67"/>
    <w:rsid w:val="001D7B8F"/>
    <w:rsid w:val="001E7BDE"/>
    <w:rsid w:val="001F2913"/>
    <w:rsid w:val="001F6F69"/>
    <w:rsid w:val="00204F32"/>
    <w:rsid w:val="00207E00"/>
    <w:rsid w:val="0022156B"/>
    <w:rsid w:val="00235FBB"/>
    <w:rsid w:val="00244AAD"/>
    <w:rsid w:val="00250066"/>
    <w:rsid w:val="002728D6"/>
    <w:rsid w:val="00273CEE"/>
    <w:rsid w:val="00276081"/>
    <w:rsid w:val="002A17FD"/>
    <w:rsid w:val="002A5ADF"/>
    <w:rsid w:val="002B47FB"/>
    <w:rsid w:val="002C338C"/>
    <w:rsid w:val="002C5B2A"/>
    <w:rsid w:val="002D1324"/>
    <w:rsid w:val="002D13D0"/>
    <w:rsid w:val="002E6145"/>
    <w:rsid w:val="00305CCF"/>
    <w:rsid w:val="003301DA"/>
    <w:rsid w:val="0033260C"/>
    <w:rsid w:val="00345B5D"/>
    <w:rsid w:val="00367E00"/>
    <w:rsid w:val="00381FFC"/>
    <w:rsid w:val="00385C08"/>
    <w:rsid w:val="0038747C"/>
    <w:rsid w:val="003A4DFA"/>
    <w:rsid w:val="003C1FD2"/>
    <w:rsid w:val="003C6A16"/>
    <w:rsid w:val="003D5476"/>
    <w:rsid w:val="003E6BA1"/>
    <w:rsid w:val="003F05BA"/>
    <w:rsid w:val="003F5C63"/>
    <w:rsid w:val="0044522E"/>
    <w:rsid w:val="00447B6B"/>
    <w:rsid w:val="00463E3E"/>
    <w:rsid w:val="0047277F"/>
    <w:rsid w:val="004A3DE5"/>
    <w:rsid w:val="004C2162"/>
    <w:rsid w:val="004C3724"/>
    <w:rsid w:val="004C3740"/>
    <w:rsid w:val="004C6F90"/>
    <w:rsid w:val="004D086A"/>
    <w:rsid w:val="004D1808"/>
    <w:rsid w:val="004D3468"/>
    <w:rsid w:val="004D4299"/>
    <w:rsid w:val="004E2765"/>
    <w:rsid w:val="004E2C89"/>
    <w:rsid w:val="004F23EC"/>
    <w:rsid w:val="004F62C7"/>
    <w:rsid w:val="0050368E"/>
    <w:rsid w:val="0051451E"/>
    <w:rsid w:val="005278CE"/>
    <w:rsid w:val="005278E4"/>
    <w:rsid w:val="005363D6"/>
    <w:rsid w:val="00536D29"/>
    <w:rsid w:val="00582A57"/>
    <w:rsid w:val="005A6AF2"/>
    <w:rsid w:val="005B0AF3"/>
    <w:rsid w:val="005B536E"/>
    <w:rsid w:val="005C282B"/>
    <w:rsid w:val="005C74B0"/>
    <w:rsid w:val="005E4F99"/>
    <w:rsid w:val="005E4F9B"/>
    <w:rsid w:val="006002A5"/>
    <w:rsid w:val="0060520B"/>
    <w:rsid w:val="00622B5D"/>
    <w:rsid w:val="006244FF"/>
    <w:rsid w:val="00631780"/>
    <w:rsid w:val="00631967"/>
    <w:rsid w:val="00663972"/>
    <w:rsid w:val="0066698B"/>
    <w:rsid w:val="0069718A"/>
    <w:rsid w:val="006A35C6"/>
    <w:rsid w:val="006D45F6"/>
    <w:rsid w:val="006F2142"/>
    <w:rsid w:val="006F2457"/>
    <w:rsid w:val="006F2F3D"/>
    <w:rsid w:val="00704EDE"/>
    <w:rsid w:val="00721C76"/>
    <w:rsid w:val="00730641"/>
    <w:rsid w:val="00734B25"/>
    <w:rsid w:val="00736DD6"/>
    <w:rsid w:val="00756B71"/>
    <w:rsid w:val="00775D57"/>
    <w:rsid w:val="007A5D4B"/>
    <w:rsid w:val="007B4E08"/>
    <w:rsid w:val="007C2C5E"/>
    <w:rsid w:val="007C67F7"/>
    <w:rsid w:val="007D5727"/>
    <w:rsid w:val="007E319C"/>
    <w:rsid w:val="007E57D5"/>
    <w:rsid w:val="007F40E3"/>
    <w:rsid w:val="00804B0C"/>
    <w:rsid w:val="00811A04"/>
    <w:rsid w:val="00825EB5"/>
    <w:rsid w:val="00827956"/>
    <w:rsid w:val="00830512"/>
    <w:rsid w:val="0084640C"/>
    <w:rsid w:val="00851169"/>
    <w:rsid w:val="00853E85"/>
    <w:rsid w:val="008603B9"/>
    <w:rsid w:val="00874C51"/>
    <w:rsid w:val="008B146B"/>
    <w:rsid w:val="008C399F"/>
    <w:rsid w:val="008F32B2"/>
    <w:rsid w:val="008F5F39"/>
    <w:rsid w:val="00941B1D"/>
    <w:rsid w:val="0094224B"/>
    <w:rsid w:val="0096457D"/>
    <w:rsid w:val="00965E7F"/>
    <w:rsid w:val="00987432"/>
    <w:rsid w:val="00990656"/>
    <w:rsid w:val="009A0FBB"/>
    <w:rsid w:val="009A1CD5"/>
    <w:rsid w:val="009A6532"/>
    <w:rsid w:val="009A7EFA"/>
    <w:rsid w:val="009E4E4C"/>
    <w:rsid w:val="009F3A97"/>
    <w:rsid w:val="00A17E04"/>
    <w:rsid w:val="00A201BF"/>
    <w:rsid w:val="00A5167D"/>
    <w:rsid w:val="00A5320B"/>
    <w:rsid w:val="00AA3F8F"/>
    <w:rsid w:val="00AA6881"/>
    <w:rsid w:val="00AC686F"/>
    <w:rsid w:val="00AF060A"/>
    <w:rsid w:val="00AF1157"/>
    <w:rsid w:val="00B06EE5"/>
    <w:rsid w:val="00B1047F"/>
    <w:rsid w:val="00B23FF6"/>
    <w:rsid w:val="00B31E02"/>
    <w:rsid w:val="00B3212C"/>
    <w:rsid w:val="00B508E9"/>
    <w:rsid w:val="00B61302"/>
    <w:rsid w:val="00B72AC4"/>
    <w:rsid w:val="00B95061"/>
    <w:rsid w:val="00B978A5"/>
    <w:rsid w:val="00BA1A21"/>
    <w:rsid w:val="00BB67E5"/>
    <w:rsid w:val="00BC1BFB"/>
    <w:rsid w:val="00BC1D1F"/>
    <w:rsid w:val="00BD3333"/>
    <w:rsid w:val="00BE3C19"/>
    <w:rsid w:val="00C1227F"/>
    <w:rsid w:val="00C1362D"/>
    <w:rsid w:val="00C23D12"/>
    <w:rsid w:val="00C271EA"/>
    <w:rsid w:val="00C358E1"/>
    <w:rsid w:val="00C4796A"/>
    <w:rsid w:val="00C64410"/>
    <w:rsid w:val="00C645AF"/>
    <w:rsid w:val="00C71838"/>
    <w:rsid w:val="00C93730"/>
    <w:rsid w:val="00CA07BF"/>
    <w:rsid w:val="00CA2225"/>
    <w:rsid w:val="00CA2D8C"/>
    <w:rsid w:val="00CA7E3C"/>
    <w:rsid w:val="00CC2DE7"/>
    <w:rsid w:val="00CD21EC"/>
    <w:rsid w:val="00CD5367"/>
    <w:rsid w:val="00CF0CE7"/>
    <w:rsid w:val="00CF1C87"/>
    <w:rsid w:val="00D004D6"/>
    <w:rsid w:val="00D016CA"/>
    <w:rsid w:val="00D01AA2"/>
    <w:rsid w:val="00D03A61"/>
    <w:rsid w:val="00D059BB"/>
    <w:rsid w:val="00D0702F"/>
    <w:rsid w:val="00D2081D"/>
    <w:rsid w:val="00D414AB"/>
    <w:rsid w:val="00D44569"/>
    <w:rsid w:val="00D50640"/>
    <w:rsid w:val="00D56B01"/>
    <w:rsid w:val="00D6325C"/>
    <w:rsid w:val="00D656EA"/>
    <w:rsid w:val="00D73D2D"/>
    <w:rsid w:val="00D742EE"/>
    <w:rsid w:val="00D76DF0"/>
    <w:rsid w:val="00D77C2C"/>
    <w:rsid w:val="00D8385F"/>
    <w:rsid w:val="00D85E10"/>
    <w:rsid w:val="00D943BE"/>
    <w:rsid w:val="00DA29D8"/>
    <w:rsid w:val="00DA70FB"/>
    <w:rsid w:val="00DB5482"/>
    <w:rsid w:val="00DC1C07"/>
    <w:rsid w:val="00DF5F98"/>
    <w:rsid w:val="00E115FD"/>
    <w:rsid w:val="00E1295D"/>
    <w:rsid w:val="00E1430D"/>
    <w:rsid w:val="00E16CB0"/>
    <w:rsid w:val="00E2111A"/>
    <w:rsid w:val="00E30170"/>
    <w:rsid w:val="00E323CD"/>
    <w:rsid w:val="00E414F9"/>
    <w:rsid w:val="00E41ED9"/>
    <w:rsid w:val="00E45CBA"/>
    <w:rsid w:val="00E51AD7"/>
    <w:rsid w:val="00E56E11"/>
    <w:rsid w:val="00E86B1B"/>
    <w:rsid w:val="00E9265B"/>
    <w:rsid w:val="00EC4FC3"/>
    <w:rsid w:val="00ED4A03"/>
    <w:rsid w:val="00ED7233"/>
    <w:rsid w:val="00EE1C94"/>
    <w:rsid w:val="00EE4237"/>
    <w:rsid w:val="00F03208"/>
    <w:rsid w:val="00F058FA"/>
    <w:rsid w:val="00F06373"/>
    <w:rsid w:val="00F10C50"/>
    <w:rsid w:val="00F33358"/>
    <w:rsid w:val="00F451C3"/>
    <w:rsid w:val="00F454E5"/>
    <w:rsid w:val="00F618E0"/>
    <w:rsid w:val="00F73800"/>
    <w:rsid w:val="00F95A6D"/>
    <w:rsid w:val="00FA228E"/>
    <w:rsid w:val="00FC0DC9"/>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rsid w:val="007C2C5E"/>
    <w:rPr>
      <w:vertAlign w:val="superscript"/>
    </w:rPr>
  </w:style>
  <w:style w:type="table" w:customStyle="1" w:styleId="TableGrid1">
    <w:name w:val="Table Grid1"/>
    <w:basedOn w:val="TableNormal"/>
    <w:next w:val="TableGrid"/>
    <w:uiPriority w:val="39"/>
    <w:rsid w:val="007C2C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C2C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1471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F774C-3774-4C30-B902-18E5BB813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1981</Words>
  <Characters>11125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2021-07-16T14:54:00Z</dcterms:created>
  <dcterms:modified xsi:type="dcterms:W3CDTF">2021-09-28T18:40:00Z</dcterms:modified>
</cp:coreProperties>
</file>