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5B83BE5C" w14:textId="77777777"/>
    <w:p w:rsidR="000B21AF" w:rsidP="00D71B67" w:rsidRDefault="0006270C" w14:paraId="682AAE5B" w14:textId="1D541DBF">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INSTRUCTIONS</w:t>
      </w:r>
    </w:p>
    <w:p w:rsidR="00483DCD" w:rsidP="00D71B67" w:rsidRDefault="00F21233" w14:paraId="486FB838" w14:textId="7AD29D9F">
      <w:pPr>
        <w:jc w:val="center"/>
        <w:rPr>
          <w:b/>
          <w:sz w:val="28"/>
          <w:szCs w:val="28"/>
        </w:rPr>
      </w:pPr>
      <w:r>
        <w:rPr>
          <w:b/>
          <w:sz w:val="28"/>
          <w:szCs w:val="28"/>
        </w:rPr>
        <w:t>F</w:t>
      </w:r>
      <w:r w:rsidR="00AD273F">
        <w:rPr>
          <w:b/>
          <w:sz w:val="28"/>
          <w:szCs w:val="28"/>
        </w:rPr>
        <w:t>orm</w:t>
      </w:r>
      <w:r>
        <w:rPr>
          <w:b/>
          <w:sz w:val="28"/>
          <w:szCs w:val="28"/>
        </w:rPr>
        <w:t xml:space="preserve"> </w:t>
      </w:r>
      <w:r w:rsidR="008F080B">
        <w:rPr>
          <w:b/>
          <w:sz w:val="28"/>
          <w:szCs w:val="28"/>
        </w:rPr>
        <w:t>I-</w:t>
      </w:r>
      <w:r w:rsidR="00613D78">
        <w:rPr>
          <w:b/>
          <w:sz w:val="28"/>
          <w:szCs w:val="28"/>
        </w:rPr>
        <w:t>539</w:t>
      </w:r>
      <w:r w:rsidR="00AD273F">
        <w:rPr>
          <w:b/>
          <w:sz w:val="28"/>
          <w:szCs w:val="28"/>
        </w:rPr>
        <w:t xml:space="preserve">, </w:t>
      </w:r>
      <w:r w:rsidR="00613D78">
        <w:rPr>
          <w:b/>
          <w:sz w:val="28"/>
          <w:szCs w:val="28"/>
        </w:rPr>
        <w:t>Application to Extend/Change Nonimmigrant Status</w:t>
      </w:r>
    </w:p>
    <w:p w:rsidR="00483DCD" w:rsidP="00D71B67" w:rsidRDefault="00483DCD" w14:paraId="00FB0A0C" w14:textId="58BF9225">
      <w:pPr>
        <w:jc w:val="center"/>
        <w:rPr>
          <w:b/>
          <w:sz w:val="28"/>
          <w:szCs w:val="28"/>
        </w:rPr>
      </w:pPr>
      <w:r>
        <w:rPr>
          <w:b/>
          <w:sz w:val="28"/>
          <w:szCs w:val="28"/>
        </w:rPr>
        <w:t>OMB Number: 1615-</w:t>
      </w:r>
      <w:r w:rsidR="008F080B">
        <w:rPr>
          <w:b/>
          <w:sz w:val="28"/>
          <w:szCs w:val="28"/>
        </w:rPr>
        <w:t>00</w:t>
      </w:r>
      <w:r w:rsidR="00613D78">
        <w:rPr>
          <w:b/>
          <w:sz w:val="28"/>
          <w:szCs w:val="28"/>
        </w:rPr>
        <w:t>03</w:t>
      </w:r>
    </w:p>
    <w:p w:rsidR="009377EB" w:rsidP="00D71B67" w:rsidRDefault="00E27784" w14:paraId="39BD2FB3" w14:textId="72CB145A">
      <w:pPr>
        <w:jc w:val="center"/>
        <w:rPr>
          <w:b/>
          <w:sz w:val="28"/>
          <w:szCs w:val="28"/>
        </w:rPr>
      </w:pPr>
      <w:r>
        <w:rPr>
          <w:b/>
          <w:sz w:val="28"/>
          <w:szCs w:val="28"/>
        </w:rPr>
        <w:t>05/10</w:t>
      </w:r>
      <w:r w:rsidR="008F080B">
        <w:rPr>
          <w:b/>
          <w:sz w:val="28"/>
          <w:szCs w:val="28"/>
        </w:rPr>
        <w:t>/2021</w:t>
      </w:r>
    </w:p>
    <w:p w:rsidR="00483DCD" w:rsidP="0006270C" w:rsidRDefault="00483DCD" w14:paraId="29DBA87E"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7A9CCBA1" w14:textId="77777777">
        <w:tc>
          <w:tcPr>
            <w:tcW w:w="12348" w:type="dxa"/>
            <w:shd w:val="clear" w:color="auto" w:fill="auto"/>
          </w:tcPr>
          <w:p w:rsidR="00637C0D" w:rsidP="00637C0D" w:rsidRDefault="00483DCD" w14:paraId="6ADBAD22" w14:textId="38846769">
            <w:pPr>
              <w:rPr>
                <w:b/>
                <w:sz w:val="24"/>
                <w:szCs w:val="24"/>
              </w:rPr>
            </w:pPr>
            <w:r w:rsidRPr="00A6192C">
              <w:rPr>
                <w:b/>
                <w:sz w:val="24"/>
                <w:szCs w:val="24"/>
              </w:rPr>
              <w:t>Reason for Revision:</w:t>
            </w:r>
            <w:r w:rsidRPr="00A6192C" w:rsidR="00637C0D">
              <w:rPr>
                <w:b/>
                <w:sz w:val="24"/>
                <w:szCs w:val="24"/>
              </w:rPr>
              <w:t xml:space="preserve">  </w:t>
            </w:r>
            <w:r w:rsidR="003D1DF9">
              <w:rPr>
                <w:b/>
                <w:sz w:val="24"/>
                <w:szCs w:val="24"/>
              </w:rPr>
              <w:t>Emergency Revision</w:t>
            </w:r>
          </w:p>
          <w:p w:rsidRPr="000877E5" w:rsidR="000877E5" w:rsidP="00637C0D" w:rsidRDefault="000877E5" w14:paraId="088DD682" w14:textId="04FB5FE6">
            <w:pPr>
              <w:rPr>
                <w:sz w:val="24"/>
                <w:szCs w:val="24"/>
              </w:rPr>
            </w:pPr>
            <w:r>
              <w:rPr>
                <w:b/>
                <w:sz w:val="24"/>
                <w:szCs w:val="24"/>
              </w:rPr>
              <w:t xml:space="preserve">Project Phase:  </w:t>
            </w:r>
          </w:p>
          <w:p w:rsidRPr="00A6192C" w:rsidR="00637C0D" w:rsidP="00637C0D" w:rsidRDefault="00637C0D" w14:paraId="446AF518" w14:textId="77777777">
            <w:pPr>
              <w:rPr>
                <w:b/>
                <w:sz w:val="24"/>
                <w:szCs w:val="24"/>
              </w:rPr>
            </w:pPr>
          </w:p>
          <w:p w:rsidRPr="00A6192C" w:rsidR="00637C0D" w:rsidP="00637C0D" w:rsidRDefault="00637C0D" w14:paraId="56497894" w14:textId="77777777">
            <w:pPr>
              <w:rPr>
                <w:sz w:val="24"/>
                <w:szCs w:val="24"/>
              </w:rPr>
            </w:pPr>
            <w:r w:rsidRPr="00A6192C">
              <w:rPr>
                <w:sz w:val="24"/>
                <w:szCs w:val="24"/>
              </w:rPr>
              <w:t>Legend for Proposed Text:</w:t>
            </w:r>
          </w:p>
          <w:p w:rsidRPr="00A6192C" w:rsidR="00637C0D" w:rsidP="00637C0D" w:rsidRDefault="00637C0D" w14:paraId="5BA39DF4"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2EEF91D4"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37BA32FB" w14:textId="77777777">
            <w:pPr>
              <w:rPr>
                <w:b/>
                <w:sz w:val="24"/>
                <w:szCs w:val="24"/>
              </w:rPr>
            </w:pPr>
          </w:p>
          <w:p w:rsidR="006C475E" w:rsidP="006C475E" w:rsidRDefault="006C475E" w14:paraId="7D428D2A" w14:textId="7971040C">
            <w:pPr>
              <w:rPr>
                <w:sz w:val="24"/>
                <w:szCs w:val="24"/>
              </w:rPr>
            </w:pPr>
            <w:r>
              <w:rPr>
                <w:sz w:val="24"/>
                <w:szCs w:val="24"/>
              </w:rPr>
              <w:t xml:space="preserve">Expires </w:t>
            </w:r>
            <w:r w:rsidR="00613D78">
              <w:rPr>
                <w:sz w:val="24"/>
                <w:szCs w:val="24"/>
              </w:rPr>
              <w:t>09/30</w:t>
            </w:r>
            <w:r w:rsidR="007B6696">
              <w:rPr>
                <w:sz w:val="24"/>
                <w:szCs w:val="24"/>
              </w:rPr>
              <w:t>/2021</w:t>
            </w:r>
          </w:p>
          <w:p w:rsidRPr="006C475E" w:rsidR="006C475E" w:rsidP="006C475E" w:rsidRDefault="006C475E" w14:paraId="7D2E771F" w14:textId="6F6EB9EC">
            <w:pPr>
              <w:rPr>
                <w:sz w:val="24"/>
                <w:szCs w:val="24"/>
              </w:rPr>
            </w:pPr>
            <w:r>
              <w:rPr>
                <w:sz w:val="24"/>
                <w:szCs w:val="24"/>
              </w:rPr>
              <w:t xml:space="preserve">Edition Date </w:t>
            </w:r>
            <w:r w:rsidR="00613D78">
              <w:rPr>
                <w:sz w:val="24"/>
                <w:szCs w:val="24"/>
              </w:rPr>
              <w:t>03/10/2021</w:t>
            </w:r>
          </w:p>
        </w:tc>
      </w:tr>
    </w:tbl>
    <w:p w:rsidR="0006270C" w:rsidRDefault="0006270C" w14:paraId="6C3CEAED" w14:textId="77777777"/>
    <w:p w:rsidR="0006270C" w:rsidRDefault="0006270C" w14:paraId="780D87A5"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2569CD4C" w14:textId="77777777">
        <w:tc>
          <w:tcPr>
            <w:tcW w:w="2808" w:type="dxa"/>
            <w:shd w:val="clear" w:color="auto" w:fill="D9D9D9"/>
            <w:vAlign w:val="center"/>
          </w:tcPr>
          <w:p w:rsidRPr="00F736EE" w:rsidR="00016C07" w:rsidP="00041392" w:rsidRDefault="00016C07" w14:paraId="3A19C764"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0A032A50"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367AF084" w14:textId="77777777">
            <w:pPr>
              <w:pStyle w:val="Default"/>
              <w:jc w:val="center"/>
              <w:rPr>
                <w:b/>
                <w:color w:val="auto"/>
              </w:rPr>
            </w:pPr>
            <w:r>
              <w:rPr>
                <w:b/>
                <w:color w:val="auto"/>
              </w:rPr>
              <w:t>Proposed Text</w:t>
            </w:r>
          </w:p>
        </w:tc>
      </w:tr>
      <w:tr w:rsidRPr="007228B5" w:rsidR="003D1DF9" w:rsidTr="002D6271" w14:paraId="584EC84A" w14:textId="77777777">
        <w:tc>
          <w:tcPr>
            <w:tcW w:w="2808" w:type="dxa"/>
          </w:tcPr>
          <w:p w:rsidR="003D1DF9" w:rsidP="003D1DF9" w:rsidRDefault="003D1DF9" w14:paraId="1CA02385" w14:textId="362B6E1D">
            <w:pPr>
              <w:rPr>
                <w:b/>
                <w:sz w:val="24"/>
                <w:szCs w:val="24"/>
              </w:rPr>
            </w:pPr>
            <w:r>
              <w:rPr>
                <w:b/>
                <w:sz w:val="24"/>
                <w:szCs w:val="24"/>
              </w:rPr>
              <w:t>Pages 14-15,</w:t>
            </w:r>
          </w:p>
          <w:p w:rsidR="003D1DF9" w:rsidP="003D1DF9" w:rsidRDefault="003D1DF9" w14:paraId="217AEA06" w14:textId="77777777">
            <w:pPr>
              <w:rPr>
                <w:b/>
                <w:sz w:val="24"/>
                <w:szCs w:val="24"/>
              </w:rPr>
            </w:pPr>
          </w:p>
          <w:p w:rsidRPr="004B3E2B" w:rsidR="003D1DF9" w:rsidP="003D1DF9" w:rsidRDefault="003D1DF9" w14:paraId="66F5B22D" w14:textId="4CE4CF2A">
            <w:pPr>
              <w:rPr>
                <w:b/>
                <w:sz w:val="24"/>
                <w:szCs w:val="24"/>
              </w:rPr>
            </w:pPr>
            <w:r>
              <w:rPr>
                <w:b/>
                <w:sz w:val="24"/>
                <w:szCs w:val="24"/>
              </w:rPr>
              <w:t>What Is the Filing Fee?</w:t>
            </w:r>
          </w:p>
        </w:tc>
        <w:tc>
          <w:tcPr>
            <w:tcW w:w="4095" w:type="dxa"/>
          </w:tcPr>
          <w:p w:rsidR="003D1DF9" w:rsidP="003D1DF9" w:rsidRDefault="003D1DF9" w14:paraId="11533386" w14:textId="77777777">
            <w:pPr>
              <w:rPr>
                <w:b/>
                <w:bCs/>
                <w:sz w:val="22"/>
                <w:szCs w:val="22"/>
              </w:rPr>
            </w:pPr>
            <w:r>
              <w:rPr>
                <w:b/>
                <w:bCs/>
                <w:sz w:val="22"/>
                <w:szCs w:val="22"/>
              </w:rPr>
              <w:t>[Page 14]</w:t>
            </w:r>
          </w:p>
          <w:p w:rsidR="003D1DF9" w:rsidP="003D1DF9" w:rsidRDefault="003D1DF9" w14:paraId="3FEC4843" w14:textId="77777777">
            <w:pPr>
              <w:rPr>
                <w:b/>
                <w:bCs/>
                <w:sz w:val="22"/>
                <w:szCs w:val="22"/>
              </w:rPr>
            </w:pPr>
          </w:p>
          <w:p w:rsidR="003D1DF9" w:rsidP="003D1DF9" w:rsidRDefault="003D1DF9" w14:paraId="669D0F19" w14:textId="77777777">
            <w:pPr>
              <w:pStyle w:val="NoSpacing"/>
              <w:rPr>
                <w:b/>
                <w:bCs/>
              </w:rPr>
            </w:pPr>
            <w:r>
              <w:rPr>
                <w:b/>
                <w:bCs/>
              </w:rPr>
              <w:t>What Is the Filing Fee?</w:t>
            </w:r>
          </w:p>
          <w:p w:rsidR="003D1DF9" w:rsidP="003D1DF9" w:rsidRDefault="003D1DF9" w14:paraId="32592D57" w14:textId="77777777">
            <w:pPr>
              <w:pStyle w:val="NoSpacing"/>
            </w:pPr>
          </w:p>
          <w:p w:rsidR="003D1DF9" w:rsidP="003D1DF9" w:rsidRDefault="003D1DF9" w14:paraId="222D34BB" w14:textId="77777777">
            <w:pPr>
              <w:pStyle w:val="NoSpacing"/>
            </w:pPr>
            <w:r>
              <w:t xml:space="preserve">The filing fee for Form I-539 is </w:t>
            </w:r>
            <w:r>
              <w:rPr>
                <w:b/>
                <w:bCs/>
              </w:rPr>
              <w:t>$370</w:t>
            </w:r>
            <w:r>
              <w:t>, except for certain A, G, and NATO nonimmigrants who are not required to pay a fee, as noted in these Instructions.</w:t>
            </w:r>
          </w:p>
          <w:p w:rsidR="003D1DF9" w:rsidP="003D1DF9" w:rsidRDefault="003D1DF9" w14:paraId="3B4CA068" w14:textId="77777777">
            <w:pPr>
              <w:pStyle w:val="NoSpacing"/>
            </w:pPr>
          </w:p>
          <w:p w:rsidR="003D1DF9" w:rsidP="003D1DF9" w:rsidRDefault="003D1DF9" w14:paraId="05B291A6" w14:textId="77777777">
            <w:pPr>
              <w:pStyle w:val="NoSpacing"/>
            </w:pPr>
            <w:r>
              <w:t xml:space="preserve">An additional biometrics services fee of </w:t>
            </w:r>
            <w:r>
              <w:rPr>
                <w:b/>
                <w:bCs/>
              </w:rPr>
              <w:t>$85</w:t>
            </w:r>
            <w:r>
              <w:t xml:space="preserve"> is required for you and for each person included on a Form I-539A, except for certain A, G, and NATO nonimmigrants who are not required to pay a fee. After you submit Form I-539, USCIS will notify you about when and where to go for biometrics services.</w:t>
            </w:r>
          </w:p>
          <w:p w:rsidR="003D1DF9" w:rsidP="003D1DF9" w:rsidRDefault="003D1DF9" w14:paraId="2E8A34F1" w14:textId="265B9210">
            <w:pPr>
              <w:pStyle w:val="NoSpacing"/>
            </w:pPr>
          </w:p>
          <w:p w:rsidR="003D1DF9" w:rsidP="003D1DF9" w:rsidRDefault="003D1DF9" w14:paraId="21FF2D55" w14:textId="77777777">
            <w:pPr>
              <w:pStyle w:val="NoSpacing"/>
            </w:pPr>
          </w:p>
          <w:p w:rsidR="003D1DF9" w:rsidP="003D1DF9" w:rsidRDefault="003D1DF9" w14:paraId="7CD10705" w14:textId="77777777">
            <w:pPr>
              <w:pStyle w:val="NoSpacing"/>
            </w:pPr>
          </w:p>
          <w:p w:rsidR="003D1DF9" w:rsidP="003D1DF9" w:rsidRDefault="003D1DF9" w14:paraId="020A10D8" w14:textId="77777777">
            <w:pPr>
              <w:pStyle w:val="NoSpacing"/>
            </w:pPr>
          </w:p>
          <w:p w:rsidR="003D1DF9" w:rsidP="003D1DF9" w:rsidRDefault="003D1DF9" w14:paraId="23624BDE" w14:textId="77777777">
            <w:pPr>
              <w:pStyle w:val="NoSpacing"/>
            </w:pPr>
          </w:p>
          <w:p w:rsidR="003D1DF9" w:rsidP="003D1DF9" w:rsidRDefault="003D1DF9" w14:paraId="1C23782C" w14:textId="77777777">
            <w:pPr>
              <w:pStyle w:val="NoSpacing"/>
            </w:pPr>
          </w:p>
          <w:p w:rsidR="003D1DF9" w:rsidP="003D1DF9" w:rsidRDefault="003D1DF9" w14:paraId="1D049F6E" w14:textId="77777777">
            <w:pPr>
              <w:pStyle w:val="NoSpacing"/>
            </w:pPr>
          </w:p>
          <w:p w:rsidR="003D1DF9" w:rsidP="003D1DF9" w:rsidRDefault="003D1DF9" w14:paraId="1FD1C08A" w14:textId="77777777">
            <w:pPr>
              <w:pStyle w:val="NoSpacing"/>
            </w:pPr>
          </w:p>
          <w:p w:rsidR="003D1DF9" w:rsidP="003D1DF9" w:rsidRDefault="003D1DF9" w14:paraId="02703FF5" w14:textId="4CD63133">
            <w:pPr>
              <w:pStyle w:val="NoSpacing"/>
            </w:pPr>
          </w:p>
          <w:p w:rsidR="003D1DF9" w:rsidP="003D1DF9" w:rsidRDefault="003D1DF9" w14:paraId="502A61EB" w14:textId="77777777">
            <w:pPr>
              <w:pStyle w:val="NoSpacing"/>
            </w:pPr>
          </w:p>
          <w:p w:rsidR="003D1DF9" w:rsidP="003D1DF9" w:rsidRDefault="003D1DF9" w14:paraId="1CA10BC8" w14:textId="77777777">
            <w:pPr>
              <w:pStyle w:val="NoSpacing"/>
            </w:pPr>
          </w:p>
          <w:p w:rsidR="003D1DF9" w:rsidP="003D1DF9" w:rsidRDefault="003D1DF9" w14:paraId="65713497" w14:textId="77777777">
            <w:pPr>
              <w:pStyle w:val="NoSpacing"/>
            </w:pPr>
          </w:p>
          <w:p w:rsidR="003D1DF9" w:rsidP="003D1DF9" w:rsidRDefault="003D1DF9" w14:paraId="4083A34D" w14:textId="77777777">
            <w:pPr>
              <w:pStyle w:val="NoSpacing"/>
            </w:pPr>
          </w:p>
          <w:p w:rsidR="003D1DF9" w:rsidP="003D1DF9" w:rsidRDefault="003D1DF9" w14:paraId="0629A6B4" w14:textId="77777777">
            <w:pPr>
              <w:pStyle w:val="NoSpacing"/>
            </w:pPr>
          </w:p>
          <w:p w:rsidR="003D1DF9" w:rsidP="003D1DF9" w:rsidRDefault="003D1DF9" w14:paraId="4BCB6F0B" w14:textId="77777777">
            <w:pPr>
              <w:pStyle w:val="NoSpacing"/>
            </w:pPr>
          </w:p>
          <w:p w:rsidR="003D1DF9" w:rsidP="003D1DF9" w:rsidRDefault="003D1DF9" w14:paraId="1E454765" w14:textId="77777777">
            <w:pPr>
              <w:pStyle w:val="NoSpacing"/>
            </w:pPr>
          </w:p>
          <w:p w:rsidR="003D1DF9" w:rsidP="003D1DF9" w:rsidRDefault="003D1DF9" w14:paraId="7B19A564" w14:textId="77777777">
            <w:pPr>
              <w:pStyle w:val="NoSpacing"/>
            </w:pPr>
          </w:p>
          <w:p w:rsidR="003D1DF9" w:rsidP="003D1DF9" w:rsidRDefault="003D1DF9" w14:paraId="4A9C23B1" w14:textId="77777777">
            <w:pPr>
              <w:pStyle w:val="NoSpacing"/>
            </w:pPr>
          </w:p>
          <w:p w:rsidR="003D1DF9" w:rsidP="003D1DF9" w:rsidRDefault="003D1DF9" w14:paraId="4D96BF89" w14:textId="21EADFE5">
            <w:pPr>
              <w:pStyle w:val="NoSpacing"/>
            </w:pPr>
            <w:r>
              <w:t>The following nonimmigrants are not required to submit either the filing fee or the biometrics fee:</w:t>
            </w:r>
          </w:p>
          <w:p w:rsidR="003D1DF9" w:rsidP="003D1DF9" w:rsidRDefault="003D1DF9" w14:paraId="63465153" w14:textId="77777777">
            <w:pPr>
              <w:pStyle w:val="NoSpacing"/>
            </w:pPr>
          </w:p>
          <w:p w:rsidR="00E27784" w:rsidP="00E27784" w:rsidRDefault="00E27784" w14:paraId="39184FC5" w14:textId="77777777">
            <w:pPr>
              <w:pStyle w:val="NoSpacing"/>
            </w:pPr>
            <w:r>
              <w:rPr>
                <w:b/>
                <w:bCs/>
              </w:rPr>
              <w:t xml:space="preserve">1.  </w:t>
            </w:r>
            <w:r>
              <w:t>Individuals changing into or out of A-1, A-2, A-3</w:t>
            </w:r>
            <w:r>
              <w:rPr>
                <w:spacing w:val="11"/>
              </w:rPr>
              <w:t xml:space="preserve"> </w:t>
            </w:r>
            <w:proofErr w:type="gramStart"/>
            <w:r>
              <w:t>status;</w:t>
            </w:r>
            <w:proofErr w:type="gramEnd"/>
          </w:p>
          <w:p w:rsidR="00E27784" w:rsidP="00E27784" w:rsidRDefault="00E27784" w14:paraId="74B90524" w14:textId="77777777">
            <w:pPr>
              <w:pStyle w:val="NoSpacing"/>
            </w:pPr>
            <w:r>
              <w:rPr>
                <w:b/>
                <w:bCs/>
              </w:rPr>
              <w:t xml:space="preserve">2.  </w:t>
            </w:r>
            <w:r>
              <w:t>Individuals changing into or out of G-1, G-2, G-3, G-4, G-5 status;</w:t>
            </w:r>
            <w:r>
              <w:rPr>
                <w:spacing w:val="-10"/>
              </w:rPr>
              <w:t xml:space="preserve"> </w:t>
            </w:r>
            <w:r>
              <w:t>and</w:t>
            </w:r>
          </w:p>
          <w:p w:rsidR="00E27784" w:rsidP="00E27784" w:rsidRDefault="00E27784" w14:paraId="79072857" w14:textId="44C34944">
            <w:pPr>
              <w:pStyle w:val="NoSpacing"/>
            </w:pPr>
            <w:r>
              <w:rPr>
                <w:b/>
                <w:bCs/>
              </w:rPr>
              <w:t xml:space="preserve">3.  </w:t>
            </w:r>
            <w:r>
              <w:t xml:space="preserve">Individuals changing into or out of </w:t>
            </w:r>
            <w:r>
              <w:rPr>
                <w:spacing w:val="-5"/>
              </w:rPr>
              <w:t xml:space="preserve">NATO-1, NATO-2, NATO-3, NATO-4, NATO-5, </w:t>
            </w:r>
            <w:r>
              <w:rPr>
                <w:spacing w:val="-6"/>
              </w:rPr>
              <w:t>NATO-6</w:t>
            </w:r>
            <w:r>
              <w:rPr>
                <w:spacing w:val="17"/>
              </w:rPr>
              <w:t xml:space="preserve"> </w:t>
            </w:r>
            <w:r>
              <w:t>status.</w:t>
            </w:r>
          </w:p>
          <w:p w:rsidR="00782F5A" w:rsidP="00E27784" w:rsidRDefault="00782F5A" w14:paraId="12DE8A13" w14:textId="7E63C29B">
            <w:pPr>
              <w:pStyle w:val="NoSpacing"/>
            </w:pPr>
          </w:p>
          <w:p w:rsidR="00782F5A" w:rsidP="00E27784" w:rsidRDefault="00782F5A" w14:paraId="542DADFE" w14:textId="12153D27">
            <w:pPr>
              <w:pStyle w:val="NoSpacing"/>
            </w:pPr>
            <w:r>
              <w:t>…</w:t>
            </w:r>
          </w:p>
          <w:p w:rsidRPr="007B6696" w:rsidR="003D1DF9" w:rsidP="00782F5A" w:rsidRDefault="003D1DF9" w14:paraId="7AC152D1" w14:textId="1F81CF5E">
            <w:pPr>
              <w:pStyle w:val="NoSpacing"/>
            </w:pPr>
          </w:p>
        </w:tc>
        <w:tc>
          <w:tcPr>
            <w:tcW w:w="4095" w:type="dxa"/>
          </w:tcPr>
          <w:p w:rsidR="003D1DF9" w:rsidP="003D1DF9" w:rsidRDefault="003D1DF9" w14:paraId="0710D78F" w14:textId="77777777">
            <w:pPr>
              <w:rPr>
                <w:b/>
                <w:bCs/>
                <w:sz w:val="22"/>
                <w:szCs w:val="22"/>
              </w:rPr>
            </w:pPr>
            <w:r>
              <w:rPr>
                <w:b/>
                <w:bCs/>
                <w:sz w:val="22"/>
                <w:szCs w:val="22"/>
              </w:rPr>
              <w:lastRenderedPageBreak/>
              <w:t>[Page 14]</w:t>
            </w:r>
          </w:p>
          <w:p w:rsidR="003D1DF9" w:rsidP="003D1DF9" w:rsidRDefault="003D1DF9" w14:paraId="2C2A5022" w14:textId="77777777">
            <w:pPr>
              <w:rPr>
                <w:b/>
                <w:bCs/>
                <w:sz w:val="22"/>
                <w:szCs w:val="22"/>
              </w:rPr>
            </w:pPr>
          </w:p>
          <w:p w:rsidR="003D1DF9" w:rsidP="003D1DF9" w:rsidRDefault="003D1DF9" w14:paraId="6E50F141" w14:textId="77777777">
            <w:pPr>
              <w:pStyle w:val="NoSpacing"/>
              <w:rPr>
                <w:b/>
                <w:bCs/>
              </w:rPr>
            </w:pPr>
            <w:r>
              <w:rPr>
                <w:b/>
                <w:bCs/>
              </w:rPr>
              <w:t>What Is the Filing Fee?</w:t>
            </w:r>
          </w:p>
          <w:p w:rsidR="003D1DF9" w:rsidP="003D1DF9" w:rsidRDefault="003D1DF9" w14:paraId="324440B4" w14:textId="77777777">
            <w:pPr>
              <w:pStyle w:val="NoSpacing"/>
            </w:pPr>
          </w:p>
          <w:p w:rsidRPr="003D1DF9" w:rsidR="003D1DF9" w:rsidP="003D1DF9" w:rsidRDefault="003D1DF9" w14:paraId="44621028" w14:textId="77777777">
            <w:pPr>
              <w:pStyle w:val="NoSpacing"/>
              <w:rPr>
                <w:color w:val="FF0000"/>
              </w:rPr>
            </w:pPr>
            <w:r>
              <w:t xml:space="preserve">The filing fee for Form I-539 is </w:t>
            </w:r>
            <w:r>
              <w:rPr>
                <w:b/>
                <w:bCs/>
              </w:rPr>
              <w:t>$370</w:t>
            </w:r>
            <w:r>
              <w:t xml:space="preserve">, </w:t>
            </w:r>
            <w:r w:rsidRPr="003D1DF9">
              <w:rPr>
                <w:color w:val="FF0000"/>
              </w:rPr>
              <w:t>with certain exceptions as noted.</w:t>
            </w:r>
          </w:p>
          <w:p w:rsidR="003D1DF9" w:rsidP="003D1DF9" w:rsidRDefault="003D1DF9" w14:paraId="01129857" w14:textId="4DE991B2">
            <w:pPr>
              <w:pStyle w:val="NoSpacing"/>
            </w:pPr>
          </w:p>
          <w:p w:rsidR="003D1DF9" w:rsidP="003D1DF9" w:rsidRDefault="003D1DF9" w14:paraId="14872C76" w14:textId="20C179B2">
            <w:pPr>
              <w:pStyle w:val="NoSpacing"/>
            </w:pPr>
          </w:p>
          <w:p w:rsidR="003D1DF9" w:rsidP="003D1DF9" w:rsidRDefault="003D1DF9" w14:paraId="39665870" w14:textId="77777777">
            <w:pPr>
              <w:pStyle w:val="NoSpacing"/>
            </w:pPr>
          </w:p>
          <w:p w:rsidR="003D1DF9" w:rsidP="003D1DF9" w:rsidRDefault="003D1DF9" w14:paraId="416AF1DC" w14:textId="77777777">
            <w:pPr>
              <w:pStyle w:val="NoSpacing"/>
            </w:pPr>
            <w:r>
              <w:t xml:space="preserve">An additional biometrics services fee of </w:t>
            </w:r>
            <w:r>
              <w:rPr>
                <w:b/>
                <w:bCs/>
              </w:rPr>
              <w:t>$85</w:t>
            </w:r>
            <w:r>
              <w:t xml:space="preserve"> is required for you and for each person included on a Form I-539A, </w:t>
            </w:r>
            <w:r w:rsidRPr="003D1DF9">
              <w:rPr>
                <w:color w:val="FF0000"/>
              </w:rPr>
              <w:t xml:space="preserve">with certain exceptions as noted.  </w:t>
            </w:r>
            <w:r>
              <w:t>After you submit Form I-539, USCIS will notify you about when and where to go for biometrics services.</w:t>
            </w:r>
          </w:p>
          <w:p w:rsidR="003D1DF9" w:rsidP="003D1DF9" w:rsidRDefault="003D1DF9" w14:paraId="3ECD5DDD" w14:textId="6A0529D6">
            <w:pPr>
              <w:pStyle w:val="NoSpacing"/>
            </w:pPr>
          </w:p>
          <w:p w:rsidR="003D1DF9" w:rsidP="003D1DF9" w:rsidRDefault="003D1DF9" w14:paraId="6322E5C9" w14:textId="77777777">
            <w:pPr>
              <w:pStyle w:val="NoSpacing"/>
            </w:pPr>
          </w:p>
          <w:p w:rsidRPr="003D1DF9" w:rsidR="003D1DF9" w:rsidP="003D1DF9" w:rsidRDefault="003D1DF9" w14:paraId="6796BD87" w14:textId="77777777">
            <w:pPr>
              <w:pStyle w:val="NoSpacing"/>
              <w:rPr>
                <w:b/>
                <w:bCs/>
                <w:color w:val="FF0000"/>
              </w:rPr>
            </w:pPr>
            <w:r w:rsidRPr="003D1DF9">
              <w:rPr>
                <w:b/>
                <w:bCs/>
                <w:color w:val="FF0000"/>
              </w:rPr>
              <w:t>Fee Exceptions</w:t>
            </w:r>
          </w:p>
          <w:p w:rsidRPr="003D1DF9" w:rsidR="003D1DF9" w:rsidP="003D1DF9" w:rsidRDefault="003D1DF9" w14:paraId="1CF1C082" w14:textId="77777777">
            <w:pPr>
              <w:pStyle w:val="NoSpacing"/>
              <w:rPr>
                <w:color w:val="FF0000"/>
              </w:rPr>
            </w:pPr>
          </w:p>
          <w:p w:rsidRPr="003D1DF9" w:rsidR="003D1DF9" w:rsidP="003D1DF9" w:rsidRDefault="003D1DF9" w14:paraId="0172F440" w14:textId="77777777">
            <w:pPr>
              <w:pStyle w:val="NoSpacing"/>
              <w:rPr>
                <w:color w:val="FF0000"/>
              </w:rPr>
            </w:pPr>
            <w:r w:rsidRPr="003D1DF9">
              <w:rPr>
                <w:color w:val="FF0000"/>
              </w:rPr>
              <w:t>The following nonimmigrants are not required to submit the biometric services fee for either themselves or any dependents included on Form I-539A:</w:t>
            </w:r>
          </w:p>
          <w:p w:rsidRPr="003D1DF9" w:rsidR="003D1DF9" w:rsidP="003D1DF9" w:rsidRDefault="003D1DF9" w14:paraId="3210F77E" w14:textId="77777777">
            <w:pPr>
              <w:pStyle w:val="NoSpacing"/>
              <w:rPr>
                <w:color w:val="FF0000"/>
              </w:rPr>
            </w:pPr>
          </w:p>
          <w:p w:rsidRPr="001E2F9B" w:rsidR="003D1DF9" w:rsidP="003D1DF9" w:rsidRDefault="003D1DF9" w14:paraId="4FF3781D" w14:textId="5D4B4330">
            <w:pPr>
              <w:pStyle w:val="NoSpacing"/>
              <w:rPr>
                <w:color w:val="FF0000"/>
              </w:rPr>
            </w:pPr>
            <w:r w:rsidRPr="003D1DF9">
              <w:rPr>
                <w:b/>
                <w:bCs/>
                <w:color w:val="FF0000"/>
              </w:rPr>
              <w:t>1.</w:t>
            </w:r>
            <w:r w:rsidRPr="003D1DF9">
              <w:rPr>
                <w:color w:val="FF0000"/>
              </w:rPr>
              <w:t xml:space="preserve"> Individuals changing </w:t>
            </w:r>
            <w:r w:rsidRPr="001E2F9B">
              <w:rPr>
                <w:color w:val="FF0000"/>
              </w:rPr>
              <w:t>to H-4, L-2</w:t>
            </w:r>
            <w:r w:rsidRPr="001E2F9B" w:rsidR="001E2F9B">
              <w:rPr>
                <w:color w:val="FF0000"/>
              </w:rPr>
              <w:t>,</w:t>
            </w:r>
            <w:r w:rsidRPr="001E2F9B">
              <w:rPr>
                <w:color w:val="FF0000"/>
              </w:rPr>
              <w:t xml:space="preserve"> or E nonimmigrant status; and</w:t>
            </w:r>
          </w:p>
          <w:p w:rsidRPr="003D1DF9" w:rsidR="003D1DF9" w:rsidP="003D1DF9" w:rsidRDefault="003D1DF9" w14:paraId="4A53BF9F" w14:textId="2B5D8113">
            <w:pPr>
              <w:pStyle w:val="NoSpacing"/>
              <w:rPr>
                <w:color w:val="FF0000"/>
              </w:rPr>
            </w:pPr>
            <w:r w:rsidRPr="001E2F9B">
              <w:rPr>
                <w:b/>
                <w:bCs/>
                <w:color w:val="FF0000"/>
              </w:rPr>
              <w:t xml:space="preserve">2. </w:t>
            </w:r>
            <w:r w:rsidRPr="001E2F9B">
              <w:rPr>
                <w:color w:val="FF0000"/>
              </w:rPr>
              <w:t>Individuals extending H-4, L-2</w:t>
            </w:r>
            <w:r w:rsidRPr="001E2F9B" w:rsidR="001E2F9B">
              <w:rPr>
                <w:color w:val="FF0000"/>
              </w:rPr>
              <w:t>,</w:t>
            </w:r>
            <w:r w:rsidRPr="001E2F9B">
              <w:rPr>
                <w:color w:val="FF0000"/>
              </w:rPr>
              <w:t xml:space="preserve"> or E nonimmigrant status.</w:t>
            </w:r>
          </w:p>
          <w:p w:rsidRPr="003D1DF9" w:rsidR="003D1DF9" w:rsidP="003D1DF9" w:rsidRDefault="003D1DF9" w14:paraId="63EE4416" w14:textId="77777777">
            <w:pPr>
              <w:pStyle w:val="NoSpacing"/>
              <w:rPr>
                <w:color w:val="FF0000"/>
              </w:rPr>
            </w:pPr>
          </w:p>
          <w:p w:rsidRPr="003D1DF9" w:rsidR="003D1DF9" w:rsidP="003D1DF9" w:rsidRDefault="003D1DF9" w14:paraId="1B2D8702" w14:textId="77777777">
            <w:pPr>
              <w:pStyle w:val="NoSpacing"/>
              <w:rPr>
                <w:color w:val="FF0000"/>
              </w:rPr>
            </w:pPr>
            <w:r w:rsidRPr="003D1DF9">
              <w:rPr>
                <w:rStyle w:val="eop"/>
                <w:color w:val="FF0000"/>
                <w:shd w:val="clear" w:color="auto" w:fill="FFFFFF"/>
              </w:rPr>
              <w:t>This exception will apply to applications filed through May 17, 2023, subject to extensions as announced on the USCIS website.</w:t>
            </w:r>
          </w:p>
          <w:p w:rsidR="003D1DF9" w:rsidP="003D1DF9" w:rsidRDefault="003D1DF9" w14:paraId="3CA1056F" w14:textId="77777777">
            <w:pPr>
              <w:pStyle w:val="NoSpacing"/>
            </w:pPr>
          </w:p>
          <w:p w:rsidR="003D1DF9" w:rsidP="003D1DF9" w:rsidRDefault="003D1DF9" w14:paraId="085A4586" w14:textId="77777777">
            <w:pPr>
              <w:pStyle w:val="NoSpacing"/>
            </w:pPr>
            <w:r>
              <w:t xml:space="preserve">The following nonimmigrants are not required to submit either the filing fee or the biometric </w:t>
            </w:r>
            <w:r w:rsidRPr="003D1DF9">
              <w:rPr>
                <w:color w:val="FF0000"/>
              </w:rPr>
              <w:t xml:space="preserve">services </w:t>
            </w:r>
            <w:r>
              <w:t>fee:</w:t>
            </w:r>
          </w:p>
          <w:p w:rsidR="003D1DF9" w:rsidP="003D1DF9" w:rsidRDefault="003D1DF9" w14:paraId="08CADC1B" w14:textId="77777777">
            <w:pPr>
              <w:pStyle w:val="NoSpacing"/>
            </w:pPr>
          </w:p>
          <w:p w:rsidRPr="00E27784" w:rsidR="003D1DF9" w:rsidP="003D1DF9" w:rsidRDefault="00E27784" w14:paraId="7C209FD8" w14:textId="2BDA2730">
            <w:pPr>
              <w:pStyle w:val="NoSpacing"/>
            </w:pPr>
            <w:r w:rsidRPr="00E27784">
              <w:t>[no change]</w:t>
            </w:r>
          </w:p>
          <w:p w:rsidR="003D1DF9" w:rsidP="003D1DF9" w:rsidRDefault="003D1DF9" w14:paraId="15650DAD" w14:textId="77777777">
            <w:pPr>
              <w:rPr>
                <w:sz w:val="22"/>
                <w:szCs w:val="22"/>
              </w:rPr>
            </w:pPr>
          </w:p>
          <w:p w:rsidR="00782F5A" w:rsidP="003D1DF9" w:rsidRDefault="00782F5A" w14:paraId="4FFC5DDD" w14:textId="77777777">
            <w:pPr>
              <w:rPr>
                <w:sz w:val="22"/>
                <w:szCs w:val="22"/>
              </w:rPr>
            </w:pPr>
          </w:p>
          <w:p w:rsidR="00782F5A" w:rsidP="003D1DF9" w:rsidRDefault="00782F5A" w14:paraId="4FDB495B" w14:textId="77777777">
            <w:pPr>
              <w:rPr>
                <w:sz w:val="22"/>
                <w:szCs w:val="22"/>
              </w:rPr>
            </w:pPr>
          </w:p>
          <w:p w:rsidR="00782F5A" w:rsidP="003D1DF9" w:rsidRDefault="00782F5A" w14:paraId="70CC0BC9" w14:textId="77777777">
            <w:pPr>
              <w:rPr>
                <w:sz w:val="22"/>
                <w:szCs w:val="22"/>
              </w:rPr>
            </w:pPr>
          </w:p>
          <w:p w:rsidR="00782F5A" w:rsidP="003D1DF9" w:rsidRDefault="00782F5A" w14:paraId="476B7C86" w14:textId="77777777">
            <w:pPr>
              <w:rPr>
                <w:sz w:val="22"/>
                <w:szCs w:val="22"/>
              </w:rPr>
            </w:pPr>
          </w:p>
          <w:p w:rsidR="00782F5A" w:rsidP="003D1DF9" w:rsidRDefault="00782F5A" w14:paraId="4B0835BD" w14:textId="77777777">
            <w:pPr>
              <w:rPr>
                <w:sz w:val="22"/>
                <w:szCs w:val="22"/>
              </w:rPr>
            </w:pPr>
          </w:p>
          <w:p w:rsidR="00782F5A" w:rsidP="003D1DF9" w:rsidRDefault="00782F5A" w14:paraId="7C27431D" w14:textId="77777777">
            <w:pPr>
              <w:rPr>
                <w:sz w:val="22"/>
                <w:szCs w:val="22"/>
              </w:rPr>
            </w:pPr>
          </w:p>
          <w:p w:rsidRPr="007B6696" w:rsidR="00782F5A" w:rsidP="003D1DF9" w:rsidRDefault="00782F5A" w14:paraId="65932066" w14:textId="2D5BDEA6">
            <w:pPr>
              <w:rPr>
                <w:sz w:val="22"/>
                <w:szCs w:val="22"/>
              </w:rPr>
            </w:pPr>
            <w:r>
              <w:rPr>
                <w:sz w:val="22"/>
                <w:szCs w:val="22"/>
              </w:rPr>
              <w:t>…</w:t>
            </w:r>
          </w:p>
        </w:tc>
      </w:tr>
    </w:tbl>
    <w:p w:rsidR="0006270C" w:rsidP="000C712C" w:rsidRDefault="0006270C" w14:paraId="0D59DDAD"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17A83" w14:textId="77777777" w:rsidR="007B13A6" w:rsidRDefault="007B13A6">
      <w:r>
        <w:separator/>
      </w:r>
    </w:p>
  </w:endnote>
  <w:endnote w:type="continuationSeparator" w:id="0">
    <w:p w14:paraId="5DDFBD90" w14:textId="77777777" w:rsidR="007B13A6" w:rsidRDefault="007B1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3BD56"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A24E4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99F383" w14:textId="77777777" w:rsidR="007B13A6" w:rsidRDefault="007B13A6">
      <w:r>
        <w:separator/>
      </w:r>
    </w:p>
  </w:footnote>
  <w:footnote w:type="continuationSeparator" w:id="0">
    <w:p w14:paraId="1C44472D" w14:textId="77777777" w:rsidR="007B13A6" w:rsidRDefault="007B1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2899"/>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4F8A"/>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9B"/>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1DF9"/>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3D78"/>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2F5A"/>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696"/>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80B"/>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784"/>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7D9A94"/>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customStyle="1" w:styleId="BodyLead-inExtraSpaceT">
    <w:name w:val="Body Lead-in| Extra Space (T)"/>
    <w:basedOn w:val="Normal"/>
    <w:uiPriority w:val="99"/>
    <w:rsid w:val="000F4F8A"/>
    <w:pPr>
      <w:keepLines/>
      <w:suppressAutoHyphens/>
      <w:autoSpaceDE w:val="0"/>
      <w:autoSpaceDN w:val="0"/>
      <w:adjustRightInd w:val="0"/>
      <w:spacing w:before="120" w:after="120" w:line="240" w:lineRule="atLeast"/>
    </w:pPr>
    <w:rPr>
      <w:rFonts w:eastAsiaTheme="minorHAnsi"/>
      <w:color w:val="000000"/>
      <w:sz w:val="22"/>
      <w:szCs w:val="22"/>
    </w:rPr>
  </w:style>
  <w:style w:type="character" w:customStyle="1" w:styleId="Red">
    <w:name w:val="Red"/>
    <w:basedOn w:val="DefaultParagraphFont"/>
    <w:uiPriority w:val="99"/>
    <w:qFormat/>
    <w:rsid w:val="000F4F8A"/>
    <w:rPr>
      <w:color w:val="FF0000"/>
    </w:rPr>
  </w:style>
  <w:style w:type="paragraph" w:styleId="NoSpacing">
    <w:name w:val="No Spacing"/>
    <w:uiPriority w:val="1"/>
    <w:qFormat/>
    <w:rsid w:val="003D1DF9"/>
    <w:pPr>
      <w:widowControl w:val="0"/>
      <w:autoSpaceDE w:val="0"/>
      <w:autoSpaceDN w:val="0"/>
    </w:pPr>
    <w:rPr>
      <w:sz w:val="22"/>
      <w:szCs w:val="22"/>
      <w:lang w:bidi="en-US"/>
    </w:rPr>
  </w:style>
  <w:style w:type="character" w:customStyle="1" w:styleId="eop">
    <w:name w:val="eop"/>
    <w:basedOn w:val="DefaultParagraphFont"/>
    <w:rsid w:val="003D1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705714">
      <w:bodyDiv w:val="1"/>
      <w:marLeft w:val="0"/>
      <w:marRight w:val="0"/>
      <w:marTop w:val="0"/>
      <w:marBottom w:val="0"/>
      <w:divBdr>
        <w:top w:val="none" w:sz="0" w:space="0" w:color="auto"/>
        <w:left w:val="none" w:sz="0" w:space="0" w:color="auto"/>
        <w:bottom w:val="none" w:sz="0" w:space="0" w:color="auto"/>
        <w:right w:val="none" w:sz="0" w:space="0" w:color="auto"/>
      </w:divBdr>
    </w:div>
    <w:div w:id="811217810">
      <w:bodyDiv w:val="1"/>
      <w:marLeft w:val="0"/>
      <w:marRight w:val="0"/>
      <w:marTop w:val="0"/>
      <w:marBottom w:val="0"/>
      <w:divBdr>
        <w:top w:val="none" w:sz="0" w:space="0" w:color="auto"/>
        <w:left w:val="none" w:sz="0" w:space="0" w:color="auto"/>
        <w:bottom w:val="none" w:sz="0" w:space="0" w:color="auto"/>
        <w:right w:val="none" w:sz="0" w:space="0" w:color="auto"/>
      </w:divBdr>
    </w:div>
    <w:div w:id="1537742084">
      <w:bodyDiv w:val="1"/>
      <w:marLeft w:val="0"/>
      <w:marRight w:val="0"/>
      <w:marTop w:val="0"/>
      <w:marBottom w:val="0"/>
      <w:divBdr>
        <w:top w:val="none" w:sz="0" w:space="0" w:color="auto"/>
        <w:left w:val="none" w:sz="0" w:space="0" w:color="auto"/>
        <w:bottom w:val="none" w:sz="0" w:space="0" w:color="auto"/>
        <w:right w:val="none" w:sz="0" w:space="0" w:color="auto"/>
      </w:divBdr>
    </w:div>
    <w:div w:id="1725833785">
      <w:bodyDiv w:val="1"/>
      <w:marLeft w:val="0"/>
      <w:marRight w:val="0"/>
      <w:marTop w:val="0"/>
      <w:marBottom w:val="0"/>
      <w:divBdr>
        <w:top w:val="none" w:sz="0" w:space="0" w:color="auto"/>
        <w:left w:val="none" w:sz="0" w:space="0" w:color="auto"/>
        <w:bottom w:val="none" w:sz="0" w:space="0" w:color="auto"/>
        <w:right w:val="none" w:sz="0" w:space="0" w:color="auto"/>
      </w:divBdr>
    </w:div>
    <w:div w:id="198438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7a00181071c896f968f5af29fe92b454">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6d2c3b893f3a197f0cba2fb81c68e2e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rem. Process. DFR"/>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FCBC8CAE-236E-41B3-AFE4-E171A1C2D2C7}"/>
</file>

<file path=customXml/itemProps2.xml><?xml version="1.0" encoding="utf-8"?>
<ds:datastoreItem xmlns:ds="http://schemas.openxmlformats.org/officeDocument/2006/customXml" ds:itemID="{F872844A-35C5-4079-87B1-BFD4CF8AA436}"/>
</file>

<file path=customXml/itemProps3.xml><?xml version="1.0" encoding="utf-8"?>
<ds:datastoreItem xmlns:ds="http://schemas.openxmlformats.org/officeDocument/2006/customXml" ds:itemID="{C4B0EB68-BE8E-4D22-8290-F3CFB30C11CE}"/>
</file>

<file path=docProps/app.xml><?xml version="1.0" encoding="utf-8"?>
<Properties xmlns="http://schemas.openxmlformats.org/officeDocument/2006/extended-properties" xmlns:vt="http://schemas.openxmlformats.org/officeDocument/2006/docPropsVTypes">
  <Template>TOC Template 11062018</Template>
  <TotalTime>4</TotalTime>
  <Pages>2</Pages>
  <Words>349</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I539-022-INS-TOC-BiometricsRemoval-05102021</dc:title>
  <dc:creator>Carter, Pea Meng</dc:creator>
  <cp:lastModifiedBy>Carter, Pea Meng</cp:lastModifiedBy>
  <cp:revision>3</cp:revision>
  <cp:lastPrinted>2008-09-11T16:49:00Z</cp:lastPrinted>
  <dcterms:created xsi:type="dcterms:W3CDTF">2021-05-10T14:48:00Z</dcterms:created>
  <dcterms:modified xsi:type="dcterms:W3CDTF">2021-05-10T14:57:00Z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