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445CC7" w:rsidP="00445CC7" w:rsidRDefault="00445CC7" w14:paraId="1667B146"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Pr="00AD381B" w:rsidR="00445CC7" w:rsidP="267AC8D0" w:rsidRDefault="00445CC7" w14:paraId="230877D7" w14:textId="6C76709A">
      <w:pPr>
        <w:pStyle w:val="Header"/>
        <w:rPr>
          <w:rFonts w:ascii="Times New Roman" w:hAnsi="Times New Roman"/>
          <w:color w:val="FFFFFF" w:themeColor="background1"/>
        </w:rPr>
      </w:pPr>
    </w:p>
    <w:p w:rsidRPr="00AD381B" w:rsidR="00445CC7" w:rsidP="00445CC7" w:rsidRDefault="00445CC7" w14:paraId="16EA296E" w14:textId="77777777">
      <w:pPr>
        <w:pStyle w:val="Heading1"/>
        <w:rPr>
          <w:sz w:val="24"/>
          <w:szCs w:val="24"/>
        </w:rPr>
      </w:pPr>
      <w:r w:rsidRPr="00AD381B">
        <w:rPr>
          <w:sz w:val="24"/>
          <w:szCs w:val="24"/>
        </w:rPr>
        <w:t>SUPPORTING STATEMENT</w:t>
      </w:r>
    </w:p>
    <w:p w:rsidRPr="00AD381B" w:rsidR="00445CC7" w:rsidP="00445CC7" w:rsidRDefault="00445CC7" w14:paraId="30442EE3" w14:textId="77777777">
      <w:pPr>
        <w:pStyle w:val="Heading1"/>
        <w:rPr>
          <w:sz w:val="24"/>
          <w:szCs w:val="24"/>
        </w:rPr>
      </w:pPr>
      <w:r w:rsidRPr="00AD381B">
        <w:rPr>
          <w:sz w:val="24"/>
          <w:szCs w:val="24"/>
        </w:rPr>
        <w:t>FOR PAPERWORK REDUCTION ACT SUBMISSION</w:t>
      </w:r>
    </w:p>
    <w:p w:rsidRPr="00AD381B" w:rsidR="00445CC7" w:rsidP="00445CC7" w:rsidRDefault="00445CC7" w14:paraId="42C790B5" w14:textId="77777777">
      <w:pPr>
        <w:tabs>
          <w:tab w:val="left" w:pos="0"/>
        </w:tabs>
        <w:suppressAutoHyphens/>
        <w:rPr>
          <w:rFonts w:ascii="Times New Roman" w:hAnsi="Times New Roman"/>
          <w:szCs w:val="24"/>
        </w:rPr>
      </w:pPr>
    </w:p>
    <w:p w:rsidRPr="00AD381B" w:rsidR="00445CC7" w:rsidP="00445CC7" w:rsidRDefault="00445CC7" w14:paraId="7D074C36" w14:textId="77777777">
      <w:pPr>
        <w:pStyle w:val="ListParagraph"/>
        <w:numPr>
          <w:ilvl w:val="0"/>
          <w:numId w:val="1"/>
        </w:numPr>
        <w:suppressAutoHyphens/>
        <w:spacing w:line="240" w:lineRule="exact"/>
        <w:contextualSpacing w:val="0"/>
        <w:rPr>
          <w:rFonts w:ascii="Times New Roman" w:hAnsi="Times New Roman"/>
          <w:b/>
          <w:szCs w:val="24"/>
        </w:rPr>
      </w:pPr>
      <w:r w:rsidRPr="00AD381B">
        <w:rPr>
          <w:rStyle w:val="Heading2Char"/>
          <w:sz w:val="24"/>
          <w:szCs w:val="24"/>
        </w:rPr>
        <w:t>Explain the circumstances</w:t>
      </w:r>
      <w:r w:rsidRPr="00AD381B">
        <w:rPr>
          <w:rFonts w:ascii="Times New Roman" w:hAnsi="Times New Roman"/>
          <w:b/>
          <w:szCs w:val="24"/>
        </w:rPr>
        <w:t xml:space="preserve"> that make the collection of information necessary.  </w:t>
      </w:r>
      <w:r w:rsidRPr="00246FE9">
        <w:rPr>
          <w:rFonts w:ascii="Times New Roman" w:hAnsi="Times New Roman"/>
          <w:b/>
          <w:szCs w:val="24"/>
        </w:rPr>
        <w:t xml:space="preserve">What is the purpose for this information collection? Identify any legal or administrative requirements that necessitate the collection.  Include a citation that authorizes the </w:t>
      </w:r>
      <w:r w:rsidRPr="00AD381B">
        <w:rPr>
          <w:rFonts w:ascii="Times New Roman" w:hAnsi="Times New Roman"/>
          <w:b/>
          <w:szCs w:val="24"/>
        </w:rPr>
        <w:t>collection of information</w:t>
      </w:r>
      <w:r>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Pr>
          <w:rFonts w:ascii="Times New Roman" w:hAnsi="Times New Roman"/>
          <w:b/>
          <w:szCs w:val="24"/>
        </w:rPr>
        <w:t xml:space="preserve">list </w:t>
      </w:r>
      <w:r w:rsidRPr="00AD381B">
        <w:rPr>
          <w:rFonts w:ascii="Times New Roman" w:hAnsi="Times New Roman"/>
          <w:b/>
          <w:szCs w:val="24"/>
        </w:rPr>
        <w:t xml:space="preserve">the sections </w:t>
      </w:r>
      <w:r>
        <w:rPr>
          <w:rFonts w:ascii="Times New Roman" w:hAnsi="Times New Roman"/>
          <w:b/>
          <w:szCs w:val="24"/>
        </w:rPr>
        <w:t>with a brief description of the information collection requirement, and/</w:t>
      </w:r>
      <w:r w:rsidRPr="00AD381B">
        <w:rPr>
          <w:rFonts w:ascii="Times New Roman" w:hAnsi="Times New Roman"/>
          <w:b/>
          <w:szCs w:val="24"/>
        </w:rPr>
        <w:t>or change</w:t>
      </w:r>
      <w:r>
        <w:rPr>
          <w:rFonts w:ascii="Times New Roman" w:hAnsi="Times New Roman"/>
          <w:b/>
          <w:szCs w:val="24"/>
        </w:rPr>
        <w:t>s to</w:t>
      </w:r>
      <w:r w:rsidRPr="00AD381B">
        <w:rPr>
          <w:rFonts w:ascii="Times New Roman" w:hAnsi="Times New Roman"/>
          <w:b/>
          <w:szCs w:val="24"/>
        </w:rPr>
        <w:t xml:space="preserve"> sections, if applicable.</w:t>
      </w:r>
    </w:p>
    <w:p w:rsidR="00445CC7" w:rsidP="00445CC7" w:rsidRDefault="00445CC7" w14:paraId="1C03B95E" w14:textId="77777777">
      <w:pPr>
        <w:pStyle w:val="ListParagraph"/>
        <w:suppressAutoHyphens/>
        <w:spacing w:line="240" w:lineRule="exact"/>
        <w:rPr>
          <w:rFonts w:ascii="Times New Roman" w:hAnsi="Times New Roman"/>
        </w:rPr>
      </w:pPr>
    </w:p>
    <w:p w:rsidR="00763986" w:rsidP="002B23E7" w:rsidRDefault="00445CC7" w14:paraId="6B9CB775" w14:textId="4C751024">
      <w:pPr>
        <w:ind w:left="720"/>
        <w:rPr>
          <w:rFonts w:ascii="Times New Roman" w:hAnsi="Times New Roman"/>
        </w:rPr>
      </w:pPr>
      <w:r w:rsidRPr="15ABA2E8">
        <w:rPr>
          <w:rFonts w:ascii="Times New Roman" w:hAnsi="Times New Roman"/>
        </w:rPr>
        <w:t xml:space="preserve">The </w:t>
      </w:r>
      <w:r w:rsidR="004F307C">
        <w:rPr>
          <w:rFonts w:ascii="Times New Roman" w:hAnsi="Times New Roman"/>
        </w:rPr>
        <w:t xml:space="preserve">Impact Aid Program (IAP) </w:t>
      </w:r>
      <w:r w:rsidRPr="15ABA2E8">
        <w:rPr>
          <w:rFonts w:ascii="Times New Roman" w:hAnsi="Times New Roman"/>
        </w:rPr>
        <w:t>in the Office of Elementary and Secondary Education (OESE) at the U.S. Department of Education (</w:t>
      </w:r>
      <w:r w:rsidR="00230C62">
        <w:rPr>
          <w:rFonts w:ascii="Times New Roman" w:hAnsi="Times New Roman"/>
        </w:rPr>
        <w:t>the Department</w:t>
      </w:r>
      <w:r w:rsidRPr="15ABA2E8">
        <w:rPr>
          <w:rFonts w:ascii="Times New Roman" w:hAnsi="Times New Roman"/>
        </w:rPr>
        <w:t>) requests clearance for the</w:t>
      </w:r>
      <w:r w:rsidR="00EA04D1">
        <w:rPr>
          <w:rFonts w:ascii="Times New Roman" w:hAnsi="Times New Roman"/>
        </w:rPr>
        <w:t xml:space="preserve"> Electronic Data Collection </w:t>
      </w:r>
      <w:r w:rsidR="009163FD">
        <w:rPr>
          <w:rFonts w:ascii="Times New Roman" w:hAnsi="Times New Roman"/>
        </w:rPr>
        <w:t xml:space="preserve">(EDC) </w:t>
      </w:r>
      <w:r w:rsidR="00EA04D1">
        <w:rPr>
          <w:rFonts w:ascii="Times New Roman" w:hAnsi="Times New Roman"/>
        </w:rPr>
        <w:t xml:space="preserve">Program </w:t>
      </w:r>
      <w:r w:rsidR="003F76E4">
        <w:rPr>
          <w:rFonts w:ascii="Times New Roman" w:hAnsi="Times New Roman"/>
        </w:rPr>
        <w:t>Questionnaire.</w:t>
      </w:r>
      <w:r w:rsidR="00763986">
        <w:rPr>
          <w:rFonts w:ascii="Times New Roman" w:hAnsi="Times New Roman"/>
        </w:rPr>
        <w:t xml:space="preserve"> This is a new </w:t>
      </w:r>
      <w:r w:rsidR="00E9764A">
        <w:rPr>
          <w:rFonts w:ascii="Times New Roman" w:hAnsi="Times New Roman"/>
        </w:rPr>
        <w:t>information collection request</w:t>
      </w:r>
      <w:r w:rsidR="00763986">
        <w:rPr>
          <w:rFonts w:ascii="Times New Roman" w:hAnsi="Times New Roman"/>
        </w:rPr>
        <w:t>.</w:t>
      </w:r>
    </w:p>
    <w:p w:rsidR="00763986" w:rsidP="002B23E7" w:rsidRDefault="00763986" w14:paraId="357F608E" w14:textId="77777777">
      <w:pPr>
        <w:ind w:left="720"/>
        <w:rPr>
          <w:rFonts w:ascii="Times New Roman" w:hAnsi="Times New Roman"/>
        </w:rPr>
      </w:pPr>
    </w:p>
    <w:p w:rsidR="002B23E7" w:rsidP="002B23E7" w:rsidRDefault="000121E6" w14:paraId="29BB4F2E" w14:textId="770658D8">
      <w:pPr>
        <w:ind w:left="720"/>
        <w:rPr>
          <w:rFonts w:ascii="Times New Roman" w:hAnsi="Times New Roman"/>
        </w:rPr>
      </w:pPr>
      <w:r>
        <w:rPr>
          <w:rFonts w:ascii="Times New Roman" w:hAnsi="Times New Roman"/>
        </w:rPr>
        <w:t>As part of the Impact Aid 7003 application, Local Education</w:t>
      </w:r>
      <w:r w:rsidR="00675520">
        <w:rPr>
          <w:rFonts w:ascii="Times New Roman" w:hAnsi="Times New Roman"/>
        </w:rPr>
        <w:t>al</w:t>
      </w:r>
      <w:r>
        <w:rPr>
          <w:rFonts w:ascii="Times New Roman" w:hAnsi="Times New Roman"/>
        </w:rPr>
        <w:t xml:space="preserve"> Agency’s </w:t>
      </w:r>
      <w:r w:rsidR="002807FC">
        <w:rPr>
          <w:rFonts w:ascii="Times New Roman" w:hAnsi="Times New Roman"/>
        </w:rPr>
        <w:t xml:space="preserve">(LEA) </w:t>
      </w:r>
      <w:r>
        <w:rPr>
          <w:rFonts w:ascii="Times New Roman" w:hAnsi="Times New Roman"/>
        </w:rPr>
        <w:t>are required to submit</w:t>
      </w:r>
      <w:r w:rsidR="002807FC">
        <w:rPr>
          <w:rFonts w:ascii="Times New Roman" w:hAnsi="Times New Roman"/>
        </w:rPr>
        <w:t xml:space="preserve"> data concerning </w:t>
      </w:r>
      <w:proofErr w:type="gramStart"/>
      <w:r w:rsidR="002807FC">
        <w:rPr>
          <w:rFonts w:ascii="Times New Roman" w:hAnsi="Times New Roman"/>
        </w:rPr>
        <w:t>federally-connected</w:t>
      </w:r>
      <w:proofErr w:type="gramEnd"/>
      <w:r w:rsidR="002807FC">
        <w:rPr>
          <w:rFonts w:ascii="Times New Roman" w:hAnsi="Times New Roman"/>
        </w:rPr>
        <w:t xml:space="preserve"> children within their LEA</w:t>
      </w:r>
      <w:r w:rsidR="004C35B4">
        <w:rPr>
          <w:rFonts w:ascii="Times New Roman" w:hAnsi="Times New Roman"/>
        </w:rPr>
        <w:t xml:space="preserve">. In the past LEAs have collected this information using paper forms, but more recently, and </w:t>
      </w:r>
      <w:r w:rsidR="00580637">
        <w:rPr>
          <w:rFonts w:ascii="Times New Roman" w:hAnsi="Times New Roman"/>
        </w:rPr>
        <w:t>particularly</w:t>
      </w:r>
      <w:r w:rsidR="004C35B4">
        <w:rPr>
          <w:rFonts w:ascii="Times New Roman" w:hAnsi="Times New Roman"/>
        </w:rPr>
        <w:t xml:space="preserve"> this past year, there has been more interest from LEAs </w:t>
      </w:r>
      <w:r w:rsidR="00580637">
        <w:rPr>
          <w:rFonts w:ascii="Times New Roman" w:hAnsi="Times New Roman"/>
        </w:rPr>
        <w:t xml:space="preserve">to collect this data electronically. </w:t>
      </w:r>
    </w:p>
    <w:p w:rsidR="002B23E7" w:rsidP="002B23E7" w:rsidRDefault="002B23E7" w14:paraId="5DE8DFC3" w14:textId="77777777">
      <w:pPr>
        <w:ind w:left="720"/>
        <w:rPr>
          <w:rFonts w:ascii="Times New Roman" w:hAnsi="Times New Roman"/>
        </w:rPr>
      </w:pPr>
    </w:p>
    <w:p w:rsidRPr="006C4983" w:rsidR="002B23E7" w:rsidP="002B23E7" w:rsidRDefault="002B23E7" w14:paraId="3155B674" w14:textId="69EF3F31">
      <w:pPr>
        <w:ind w:left="720"/>
        <w:rPr>
          <w:rFonts w:ascii="Times New Roman" w:hAnsi="Times New Roman"/>
          <w:szCs w:val="24"/>
        </w:rPr>
      </w:pPr>
      <w:r w:rsidRPr="006C4983">
        <w:rPr>
          <w:rFonts w:ascii="Times New Roman" w:hAnsi="Times New Roman"/>
          <w:szCs w:val="24"/>
        </w:rPr>
        <w:t>The purpose of the E</w:t>
      </w:r>
      <w:r w:rsidR="009163FD">
        <w:rPr>
          <w:rFonts w:ascii="Times New Roman" w:hAnsi="Times New Roman"/>
          <w:szCs w:val="24"/>
        </w:rPr>
        <w:t>DC</w:t>
      </w:r>
      <w:r w:rsidRPr="006C4983">
        <w:rPr>
          <w:rFonts w:ascii="Times New Roman" w:hAnsi="Times New Roman"/>
          <w:szCs w:val="24"/>
        </w:rPr>
        <w:t xml:space="preserve"> </w:t>
      </w:r>
      <w:r w:rsidR="009163FD">
        <w:rPr>
          <w:rFonts w:ascii="Times New Roman" w:hAnsi="Times New Roman"/>
          <w:szCs w:val="24"/>
        </w:rPr>
        <w:t>p</w:t>
      </w:r>
      <w:r w:rsidRPr="006C4983">
        <w:rPr>
          <w:rFonts w:ascii="Times New Roman" w:hAnsi="Times New Roman"/>
          <w:szCs w:val="24"/>
        </w:rPr>
        <w:t xml:space="preserve">rogram is to reduce administrative burden and to create a set of best practices to assist other LEAs </w:t>
      </w:r>
      <w:r w:rsidR="00175920">
        <w:rPr>
          <w:rFonts w:ascii="Times New Roman" w:hAnsi="Times New Roman"/>
          <w:szCs w:val="24"/>
        </w:rPr>
        <w:t>in the</w:t>
      </w:r>
      <w:r w:rsidRPr="006C4983">
        <w:rPr>
          <w:rFonts w:ascii="Times New Roman" w:hAnsi="Times New Roman"/>
          <w:szCs w:val="24"/>
        </w:rPr>
        <w:t xml:space="preserve"> develop</w:t>
      </w:r>
      <w:r w:rsidR="00175920">
        <w:rPr>
          <w:rFonts w:ascii="Times New Roman" w:hAnsi="Times New Roman"/>
          <w:szCs w:val="24"/>
        </w:rPr>
        <w:t>ment</w:t>
      </w:r>
      <w:r w:rsidRPr="006C4983">
        <w:rPr>
          <w:rFonts w:ascii="Times New Roman" w:hAnsi="Times New Roman"/>
          <w:szCs w:val="24"/>
        </w:rPr>
        <w:t xml:space="preserve"> their own electronic systems.</w:t>
      </w:r>
      <w:r w:rsidR="007E577E">
        <w:rPr>
          <w:rFonts w:ascii="Times New Roman" w:hAnsi="Times New Roman"/>
          <w:szCs w:val="24"/>
        </w:rPr>
        <w:t xml:space="preserve"> The questionnaire will </w:t>
      </w:r>
      <w:r w:rsidR="00E9764A">
        <w:rPr>
          <w:rFonts w:ascii="Times New Roman" w:hAnsi="Times New Roman"/>
          <w:szCs w:val="24"/>
        </w:rPr>
        <w:t>allow</w:t>
      </w:r>
      <w:r w:rsidR="007E577E">
        <w:rPr>
          <w:rFonts w:ascii="Times New Roman" w:hAnsi="Times New Roman"/>
          <w:szCs w:val="24"/>
        </w:rPr>
        <w:t xml:space="preserve"> IAP staff</w:t>
      </w:r>
      <w:r w:rsidR="00E9764A">
        <w:rPr>
          <w:rFonts w:ascii="Times New Roman" w:hAnsi="Times New Roman"/>
          <w:szCs w:val="24"/>
        </w:rPr>
        <w:t xml:space="preserve"> to</w:t>
      </w:r>
      <w:r w:rsidR="007E577E">
        <w:rPr>
          <w:rFonts w:ascii="Times New Roman" w:hAnsi="Times New Roman"/>
          <w:szCs w:val="24"/>
        </w:rPr>
        <w:t xml:space="preserve"> provide in </w:t>
      </w:r>
      <w:r w:rsidRPr="006C4983">
        <w:rPr>
          <w:rFonts w:ascii="Times New Roman" w:hAnsi="Times New Roman"/>
          <w:szCs w:val="24"/>
        </w:rPr>
        <w:t xml:space="preserve">depth technical assistance </w:t>
      </w:r>
      <w:r w:rsidR="007E577E">
        <w:rPr>
          <w:rFonts w:ascii="Times New Roman" w:hAnsi="Times New Roman"/>
          <w:szCs w:val="24"/>
        </w:rPr>
        <w:t xml:space="preserve">to LEAs </w:t>
      </w:r>
      <w:r w:rsidRPr="006C4983">
        <w:rPr>
          <w:rFonts w:ascii="Times New Roman" w:hAnsi="Times New Roman"/>
          <w:szCs w:val="24"/>
        </w:rPr>
        <w:t xml:space="preserve">and potentially increase efficiency and reduce costs associated with the Impact Aid data collection process. </w:t>
      </w:r>
      <w:r w:rsidR="00B45A02">
        <w:rPr>
          <w:rFonts w:ascii="Times New Roman" w:hAnsi="Times New Roman"/>
          <w:szCs w:val="24"/>
        </w:rPr>
        <w:t xml:space="preserve">Prior to </w:t>
      </w:r>
      <w:r w:rsidR="002A7156">
        <w:rPr>
          <w:rFonts w:ascii="Times New Roman" w:hAnsi="Times New Roman"/>
          <w:szCs w:val="24"/>
        </w:rPr>
        <w:t>Impact Aid approval of an</w:t>
      </w:r>
      <w:r w:rsidR="00087B4D">
        <w:rPr>
          <w:rFonts w:ascii="Times New Roman" w:hAnsi="Times New Roman"/>
          <w:szCs w:val="24"/>
        </w:rPr>
        <w:t xml:space="preserve"> EDC program, the LEA must successfully demonstrate that their system complies with all requirements of the Impact Aid program: </w:t>
      </w:r>
      <w:r w:rsidR="001239DF">
        <w:rPr>
          <w:rFonts w:ascii="Times New Roman" w:hAnsi="Times New Roman"/>
          <w:szCs w:val="24"/>
        </w:rPr>
        <w:t>U.S.C. 7703 and 7705</w:t>
      </w:r>
      <w:r w:rsidR="00E07030">
        <w:rPr>
          <w:rFonts w:ascii="Times New Roman" w:hAnsi="Times New Roman"/>
          <w:szCs w:val="24"/>
        </w:rPr>
        <w:t>, and regulations at 34 CFR 222.39-35</w:t>
      </w:r>
      <w:r w:rsidR="001239DF">
        <w:rPr>
          <w:rFonts w:ascii="Times New Roman" w:hAnsi="Times New Roman"/>
          <w:szCs w:val="24"/>
        </w:rPr>
        <w:t>.</w:t>
      </w:r>
    </w:p>
    <w:p w:rsidR="004A5DAD" w:rsidP="007D4699" w:rsidRDefault="004A5DAD" w14:paraId="03EB0CA9" w14:textId="77777777">
      <w:pPr>
        <w:rPr>
          <w:rFonts w:ascii="Times New Roman" w:hAnsi="Times New Roman"/>
        </w:rPr>
      </w:pPr>
    </w:p>
    <w:p w:rsidRPr="00405815" w:rsidR="00445CC7" w:rsidP="00405815" w:rsidRDefault="00445CC7" w14:paraId="7DBE2CA6" w14:textId="77777777">
      <w:pPr>
        <w:suppressAutoHyphens/>
        <w:spacing w:line="240" w:lineRule="exact"/>
        <w:rPr>
          <w:rFonts w:ascii="Times New Roman" w:hAnsi="Times New Roman"/>
          <w:szCs w:val="24"/>
        </w:rPr>
      </w:pPr>
    </w:p>
    <w:p w:rsidRPr="005B1C58" w:rsidR="00445CC7" w:rsidP="00445CC7" w:rsidRDefault="00445CC7" w14:paraId="03C3D4DE" w14:textId="281AD798">
      <w:pPr>
        <w:pStyle w:val="ListParagraph"/>
        <w:numPr>
          <w:ilvl w:val="0"/>
          <w:numId w:val="1"/>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5B1C58" w:rsidP="005B1C58" w:rsidRDefault="005B1C58" w14:paraId="28CDB59E" w14:textId="22DB1873">
      <w:pPr>
        <w:suppressAutoHyphens/>
        <w:spacing w:line="240" w:lineRule="exact"/>
        <w:rPr>
          <w:rFonts w:ascii="Times New Roman" w:hAnsi="Times New Roman"/>
          <w:szCs w:val="24"/>
        </w:rPr>
      </w:pPr>
    </w:p>
    <w:p w:rsidRPr="005B1C58" w:rsidR="008A389C" w:rsidP="008A389C" w:rsidRDefault="008A389C" w14:paraId="7CDA6885" w14:textId="74931A33">
      <w:pPr>
        <w:suppressAutoHyphens/>
        <w:spacing w:line="240" w:lineRule="exact"/>
        <w:ind w:left="720"/>
        <w:rPr>
          <w:rFonts w:ascii="Times New Roman" w:hAnsi="Times New Roman"/>
          <w:szCs w:val="24"/>
        </w:rPr>
      </w:pPr>
      <w:r>
        <w:rPr>
          <w:rFonts w:ascii="Times New Roman" w:hAnsi="Times New Roman"/>
          <w:szCs w:val="24"/>
        </w:rPr>
        <w:t>The Department uses the information collected from LEAs via a Microsoft Forms questionnaire</w:t>
      </w:r>
      <w:r w:rsidR="001C777B">
        <w:rPr>
          <w:rFonts w:ascii="Times New Roman" w:hAnsi="Times New Roman"/>
          <w:szCs w:val="24"/>
        </w:rPr>
        <w:t xml:space="preserve">, or if a LEA </w:t>
      </w:r>
      <w:proofErr w:type="gramStart"/>
      <w:r w:rsidR="001C777B">
        <w:rPr>
          <w:rFonts w:ascii="Times New Roman" w:hAnsi="Times New Roman"/>
          <w:szCs w:val="24"/>
        </w:rPr>
        <w:t>prefers</w:t>
      </w:r>
      <w:proofErr w:type="gramEnd"/>
      <w:r w:rsidR="001C777B">
        <w:rPr>
          <w:rFonts w:ascii="Times New Roman" w:hAnsi="Times New Roman"/>
          <w:szCs w:val="24"/>
        </w:rPr>
        <w:t xml:space="preserve"> they can submit responses </w:t>
      </w:r>
      <w:r w:rsidR="00176519">
        <w:rPr>
          <w:rFonts w:ascii="Times New Roman" w:hAnsi="Times New Roman"/>
          <w:szCs w:val="24"/>
        </w:rPr>
        <w:t xml:space="preserve">via email </w:t>
      </w:r>
      <w:r w:rsidR="001C777B">
        <w:rPr>
          <w:rFonts w:ascii="Times New Roman" w:hAnsi="Times New Roman"/>
          <w:szCs w:val="24"/>
        </w:rPr>
        <w:t>in a Word document,</w:t>
      </w:r>
      <w:r>
        <w:rPr>
          <w:rFonts w:ascii="Times New Roman" w:hAnsi="Times New Roman"/>
          <w:szCs w:val="24"/>
        </w:rPr>
        <w:t xml:space="preserve"> to determine if their data collection tool is sufficient to meet the statutory and regulatory requirements for the Impact Aid Program. The questionnaire will collect information relating the software platform that will be used to electronically survey their federally connected membership.</w:t>
      </w:r>
      <w:r w:rsidR="00ED784B">
        <w:rPr>
          <w:rFonts w:ascii="Times New Roman" w:hAnsi="Times New Roman"/>
          <w:szCs w:val="24"/>
        </w:rPr>
        <w:t xml:space="preserve"> </w:t>
      </w:r>
      <w:r>
        <w:rPr>
          <w:rFonts w:ascii="Times New Roman" w:hAnsi="Times New Roman"/>
          <w:szCs w:val="24"/>
        </w:rPr>
        <w:t xml:space="preserve">The Department uses this information to determine if the platform used is sufficient to meet applicable local, state, and federal regulations, and identifying any potential barriers to implementing their project. The information collected allows the Department to provided targeted technical assistance to ensure a successful data collection. </w:t>
      </w:r>
    </w:p>
    <w:p w:rsidR="00445CC7" w:rsidP="00445CC7" w:rsidRDefault="00445CC7" w14:paraId="0ACA062B" w14:textId="77777777">
      <w:pPr>
        <w:suppressAutoHyphens/>
        <w:spacing w:line="240" w:lineRule="exact"/>
        <w:rPr>
          <w:rFonts w:ascii="Times New Roman" w:hAnsi="Times New Roman"/>
          <w:szCs w:val="24"/>
        </w:rPr>
      </w:pPr>
    </w:p>
    <w:p w:rsidRPr="00FC326D" w:rsidR="00445CC7" w:rsidP="00445CC7" w:rsidRDefault="00445CC7" w14:paraId="3FE33C11" w14:textId="77777777">
      <w:pPr>
        <w:suppressAutoHyphens/>
        <w:spacing w:line="240" w:lineRule="exact"/>
        <w:ind w:left="720"/>
        <w:rPr>
          <w:rFonts w:ascii="Times New Roman" w:hAnsi="Times New Roman"/>
          <w:szCs w:val="24"/>
        </w:rPr>
      </w:pPr>
    </w:p>
    <w:p w:rsidRPr="00AD381B" w:rsidR="00445CC7" w:rsidP="00445CC7" w:rsidRDefault="00445CC7" w14:paraId="0B843FBB" w14:textId="77777777">
      <w:pPr>
        <w:pStyle w:val="ListParagraph"/>
        <w:numPr>
          <w:ilvl w:val="0"/>
          <w:numId w:val="1"/>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Pr>
          <w:rFonts w:ascii="Times New Roman" w:hAnsi="Times New Roman"/>
          <w:b/>
          <w:szCs w:val="24"/>
        </w:rPr>
        <w:t xml:space="preserve"> If there is an increase or decrease in burden related to using technology (</w:t>
      </w:r>
      <w:proofErr w:type="gramStart"/>
      <w:r>
        <w:rPr>
          <w:rFonts w:ascii="Times New Roman" w:hAnsi="Times New Roman"/>
          <w:b/>
          <w:szCs w:val="24"/>
        </w:rPr>
        <w:t>e.g.</w:t>
      </w:r>
      <w:proofErr w:type="gramEnd"/>
      <w:r>
        <w:rPr>
          <w:rFonts w:ascii="Times New Roman" w:hAnsi="Times New Roman"/>
          <w:b/>
          <w:szCs w:val="24"/>
        </w:rPr>
        <w:t xml:space="preserve"> using an electronic form, system or website from paper), please explain in number 12.</w:t>
      </w:r>
    </w:p>
    <w:p w:rsidR="00445CC7" w:rsidP="00445CC7" w:rsidRDefault="00445CC7" w14:paraId="6B8D9D75" w14:textId="77777777">
      <w:pPr>
        <w:pStyle w:val="ListParagraph"/>
        <w:tabs>
          <w:tab w:val="left" w:pos="-720"/>
        </w:tabs>
        <w:suppressAutoHyphens/>
        <w:contextualSpacing w:val="0"/>
        <w:rPr>
          <w:rFonts w:ascii="Times New Roman" w:hAnsi="Times New Roman"/>
          <w:szCs w:val="24"/>
        </w:rPr>
      </w:pPr>
    </w:p>
    <w:p w:rsidR="00445CC7" w:rsidP="00445CC7" w:rsidRDefault="00FA76BD" w14:paraId="32DE7802" w14:textId="3E3E4A41">
      <w:pPr>
        <w:pStyle w:val="ListParagraph"/>
        <w:tabs>
          <w:tab w:val="left" w:pos="-720"/>
        </w:tabs>
        <w:suppressAutoHyphens/>
        <w:contextualSpacing w:val="0"/>
        <w:rPr>
          <w:rFonts w:ascii="Times New Roman" w:hAnsi="Times New Roman"/>
          <w:szCs w:val="24"/>
        </w:rPr>
      </w:pPr>
      <w:r>
        <w:rPr>
          <w:rFonts w:ascii="Times New Roman" w:hAnsi="Times New Roman"/>
          <w:szCs w:val="24"/>
        </w:rPr>
        <w:t>A</w:t>
      </w:r>
      <w:r w:rsidR="0018114E">
        <w:rPr>
          <w:rFonts w:ascii="Times New Roman" w:hAnsi="Times New Roman"/>
          <w:szCs w:val="24"/>
        </w:rPr>
        <w:t>n</w:t>
      </w:r>
      <w:r>
        <w:rPr>
          <w:rFonts w:ascii="Times New Roman" w:hAnsi="Times New Roman"/>
          <w:szCs w:val="24"/>
        </w:rPr>
        <w:t xml:space="preserve"> interested LEA</w:t>
      </w:r>
      <w:r w:rsidR="00445CC7">
        <w:rPr>
          <w:rFonts w:ascii="Times New Roman" w:hAnsi="Times New Roman"/>
          <w:szCs w:val="24"/>
        </w:rPr>
        <w:t xml:space="preserve"> will </w:t>
      </w:r>
      <w:r>
        <w:rPr>
          <w:rFonts w:ascii="Times New Roman" w:hAnsi="Times New Roman"/>
          <w:szCs w:val="24"/>
        </w:rPr>
        <w:t>submit the questionnaire using Microsoft Forms</w:t>
      </w:r>
      <w:r w:rsidR="00BD0545">
        <w:rPr>
          <w:rFonts w:ascii="Times New Roman" w:hAnsi="Times New Roman"/>
          <w:szCs w:val="24"/>
        </w:rPr>
        <w:t xml:space="preserve"> or if the</w:t>
      </w:r>
      <w:r w:rsidR="00937148">
        <w:rPr>
          <w:rFonts w:ascii="Times New Roman" w:hAnsi="Times New Roman"/>
          <w:szCs w:val="24"/>
        </w:rPr>
        <w:t xml:space="preserve"> LEA</w:t>
      </w:r>
      <w:r w:rsidR="00BD0545">
        <w:rPr>
          <w:rFonts w:ascii="Times New Roman" w:hAnsi="Times New Roman"/>
          <w:szCs w:val="24"/>
        </w:rPr>
        <w:t xml:space="preserve"> </w:t>
      </w:r>
      <w:r w:rsidR="00937148">
        <w:rPr>
          <w:rFonts w:ascii="Times New Roman" w:hAnsi="Times New Roman"/>
          <w:szCs w:val="24"/>
        </w:rPr>
        <w:t>prefers,</w:t>
      </w:r>
      <w:r w:rsidR="00BD0545">
        <w:rPr>
          <w:rFonts w:ascii="Times New Roman" w:hAnsi="Times New Roman"/>
          <w:szCs w:val="24"/>
        </w:rPr>
        <w:t xml:space="preserve"> they can submit responses </w:t>
      </w:r>
      <w:r w:rsidR="00176519">
        <w:rPr>
          <w:rFonts w:ascii="Times New Roman" w:hAnsi="Times New Roman"/>
          <w:szCs w:val="24"/>
        </w:rPr>
        <w:t>via email using a Microsoft Word</w:t>
      </w:r>
      <w:r w:rsidR="003379A8">
        <w:rPr>
          <w:rFonts w:ascii="Times New Roman" w:hAnsi="Times New Roman"/>
          <w:szCs w:val="24"/>
        </w:rPr>
        <w:t>. When a form is submitted, a</w:t>
      </w:r>
      <w:r w:rsidR="006A71CE">
        <w:rPr>
          <w:rFonts w:ascii="Times New Roman" w:hAnsi="Times New Roman"/>
          <w:szCs w:val="24"/>
        </w:rPr>
        <w:t>n</w:t>
      </w:r>
      <w:r w:rsidR="003379A8">
        <w:rPr>
          <w:rFonts w:ascii="Times New Roman" w:hAnsi="Times New Roman"/>
          <w:szCs w:val="24"/>
        </w:rPr>
        <w:t xml:space="preserve"> email alert will be sent to the EDC inbox </w:t>
      </w:r>
      <w:hyperlink w:history="1" r:id="rId11">
        <w:r w:rsidRPr="004969F3" w:rsidR="003379A8">
          <w:rPr>
            <w:rStyle w:val="Hyperlink"/>
            <w:rFonts w:ascii="Times New Roman" w:hAnsi="Times New Roman"/>
            <w:szCs w:val="24"/>
          </w:rPr>
          <w:t>EDCPilot@ed.gov</w:t>
        </w:r>
      </w:hyperlink>
      <w:r w:rsidR="003379A8">
        <w:rPr>
          <w:rFonts w:ascii="Times New Roman" w:hAnsi="Times New Roman"/>
          <w:szCs w:val="24"/>
        </w:rPr>
        <w:t xml:space="preserve"> </w:t>
      </w:r>
      <w:r w:rsidR="006A71CE">
        <w:rPr>
          <w:rFonts w:ascii="Times New Roman" w:hAnsi="Times New Roman"/>
          <w:szCs w:val="24"/>
        </w:rPr>
        <w:t>through a</w:t>
      </w:r>
      <w:r w:rsidR="007069F5">
        <w:rPr>
          <w:rFonts w:ascii="Times New Roman" w:hAnsi="Times New Roman"/>
          <w:szCs w:val="24"/>
        </w:rPr>
        <w:t>n automated</w:t>
      </w:r>
      <w:r w:rsidR="006A71CE">
        <w:rPr>
          <w:rFonts w:ascii="Times New Roman" w:hAnsi="Times New Roman"/>
          <w:szCs w:val="24"/>
        </w:rPr>
        <w:t xml:space="preserve"> </w:t>
      </w:r>
      <w:r w:rsidR="007069F5">
        <w:rPr>
          <w:rFonts w:ascii="Times New Roman" w:hAnsi="Times New Roman"/>
          <w:szCs w:val="24"/>
        </w:rPr>
        <w:t>w</w:t>
      </w:r>
      <w:r w:rsidR="006A71CE">
        <w:rPr>
          <w:rFonts w:ascii="Times New Roman" w:hAnsi="Times New Roman"/>
          <w:szCs w:val="24"/>
        </w:rPr>
        <w:t xml:space="preserve">orkflow. </w:t>
      </w:r>
      <w:r w:rsidR="00445CC7">
        <w:rPr>
          <w:rFonts w:ascii="Times New Roman" w:hAnsi="Times New Roman"/>
          <w:szCs w:val="24"/>
        </w:rPr>
        <w:t xml:space="preserve">This manner of communication </w:t>
      </w:r>
      <w:r w:rsidR="00EA30DD">
        <w:rPr>
          <w:rFonts w:ascii="Times New Roman" w:hAnsi="Times New Roman"/>
          <w:szCs w:val="24"/>
        </w:rPr>
        <w:t xml:space="preserve">will ensure a timely response to LEA queries and </w:t>
      </w:r>
      <w:r w:rsidR="00DB12FB">
        <w:rPr>
          <w:rFonts w:ascii="Times New Roman" w:hAnsi="Times New Roman"/>
          <w:szCs w:val="24"/>
        </w:rPr>
        <w:t>assist Impact Aid staff in scheduling technical assistance as needed.</w:t>
      </w:r>
      <w:r w:rsidR="009A5AB5">
        <w:rPr>
          <w:rFonts w:ascii="Times New Roman" w:hAnsi="Times New Roman"/>
          <w:szCs w:val="24"/>
        </w:rPr>
        <w:t xml:space="preserve"> The form uses multiple choice, yes or no, and short text responses. This helps guide the LEA and reduces the burden of completing a paper form.</w:t>
      </w:r>
    </w:p>
    <w:p w:rsidR="00445CC7" w:rsidP="00445CC7" w:rsidRDefault="00445CC7" w14:paraId="1BAEAAC9" w14:textId="77777777">
      <w:pPr>
        <w:pStyle w:val="ListParagraph"/>
        <w:tabs>
          <w:tab w:val="left" w:pos="-720"/>
        </w:tabs>
        <w:suppressAutoHyphens/>
        <w:contextualSpacing w:val="0"/>
        <w:rPr>
          <w:rFonts w:ascii="Times New Roman" w:hAnsi="Times New Roman"/>
          <w:szCs w:val="24"/>
        </w:rPr>
      </w:pPr>
    </w:p>
    <w:p w:rsidR="00445CC7" w:rsidP="00445CC7" w:rsidRDefault="00445CC7" w14:paraId="16DAB47E" w14:textId="77777777">
      <w:pPr>
        <w:pStyle w:val="ListParagraph"/>
        <w:numPr>
          <w:ilvl w:val="0"/>
          <w:numId w:val="1"/>
        </w:numPr>
        <w:tabs>
          <w:tab w:val="left" w:pos="-720"/>
        </w:tabs>
        <w:suppressAutoHyphens/>
        <w:contextualSpacing w:val="0"/>
        <w:rPr>
          <w:rFonts w:ascii="Times New Roman" w:hAnsi="Times New Roman"/>
          <w:b/>
          <w:szCs w:val="24"/>
        </w:rPr>
      </w:pPr>
      <w:r w:rsidRPr="00246FE9">
        <w:rPr>
          <w:rFonts w:ascii="Times New Roman" w:hAnsi="Times New Roman"/>
          <w:b/>
          <w:szCs w:val="24"/>
        </w:rPr>
        <w:t xml:space="preserve">Describe efforts to identify duplication.  Show specifically why any similar information already available cannot be used or modified for use for the purposes described in Item 2 above. </w:t>
      </w:r>
    </w:p>
    <w:p w:rsidR="00445CC7" w:rsidP="00445CC7" w:rsidRDefault="00445CC7" w14:paraId="5F4B0696" w14:textId="77777777">
      <w:pPr>
        <w:pStyle w:val="ListParagraph"/>
        <w:tabs>
          <w:tab w:val="left" w:pos="-720"/>
        </w:tabs>
        <w:suppressAutoHyphens/>
        <w:contextualSpacing w:val="0"/>
        <w:rPr>
          <w:rFonts w:ascii="Times New Roman" w:hAnsi="Times New Roman"/>
          <w:b/>
          <w:szCs w:val="24"/>
        </w:rPr>
      </w:pPr>
    </w:p>
    <w:p w:rsidRPr="00246FE9" w:rsidR="00445CC7" w:rsidP="00445CC7" w:rsidRDefault="00445CC7" w14:paraId="5C4886E7" w14:textId="77777777">
      <w:pPr>
        <w:pStyle w:val="ListParagraph"/>
        <w:suppressAutoHyphens/>
        <w:spacing w:line="240" w:lineRule="exact"/>
        <w:rPr>
          <w:rFonts w:ascii="Times New Roman" w:hAnsi="Times New Roman"/>
          <w:b/>
          <w:szCs w:val="24"/>
        </w:rPr>
      </w:pPr>
      <w:r w:rsidRPr="00D97CD3">
        <w:rPr>
          <w:rFonts w:ascii="Times New Roman" w:hAnsi="Times New Roman"/>
        </w:rPr>
        <w:t>This is a unique collection; there are no other data collections which seek this information.</w:t>
      </w:r>
    </w:p>
    <w:p w:rsidR="00445CC7" w:rsidP="00445CC7" w:rsidRDefault="00445CC7" w14:paraId="656C20A9" w14:textId="77777777">
      <w:pPr>
        <w:pStyle w:val="ListParagraph"/>
        <w:numPr>
          <w:ilvl w:val="0"/>
          <w:numId w:val="1"/>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445CC7" w:rsidP="00445CC7" w:rsidRDefault="00445CC7" w14:paraId="002DDDF2" w14:textId="012D4550">
      <w:pPr>
        <w:pStyle w:val="ListParagraph"/>
        <w:contextualSpacing w:val="0"/>
        <w:rPr>
          <w:rFonts w:ascii="Times New Roman" w:hAnsi="Times New Roman"/>
          <w:szCs w:val="24"/>
        </w:rPr>
      </w:pPr>
    </w:p>
    <w:p w:rsidRPr="00C649DA" w:rsidR="00D13BDE" w:rsidP="00C649DA" w:rsidRDefault="00D13BDE" w14:paraId="0C24F73B" w14:textId="14180848">
      <w:pPr>
        <w:pStyle w:val="ListParagraph"/>
        <w:contextualSpacing w:val="0"/>
        <w:rPr>
          <w:rFonts w:ascii="Times New Roman" w:hAnsi="Times New Roman"/>
          <w:szCs w:val="24"/>
        </w:rPr>
      </w:pPr>
      <w:r w:rsidRPr="00610AF5">
        <w:rPr>
          <w:rFonts w:ascii="Times New Roman" w:hAnsi="Times New Roman"/>
          <w:bCs/>
        </w:rPr>
        <w:t>Some respondents to this collection will be small entities</w:t>
      </w:r>
      <w:r w:rsidR="00C649DA">
        <w:rPr>
          <w:rFonts w:ascii="Times New Roman" w:hAnsi="Times New Roman"/>
          <w:bCs/>
        </w:rPr>
        <w:t>,</w:t>
      </w:r>
      <w:r w:rsidRPr="00610AF5">
        <w:rPr>
          <w:rFonts w:ascii="Times New Roman" w:hAnsi="Times New Roman"/>
          <w:bCs/>
        </w:rPr>
        <w:t xml:space="preserve"> but the EDC program questionnaire will not cause undue burden. The EDC program questionnaire will allow program staff to provide more targeted technical assistance and reduce burden for small entities.</w:t>
      </w:r>
    </w:p>
    <w:p w:rsidRPr="00C6480E" w:rsidR="00445CC7" w:rsidP="00C6480E" w:rsidRDefault="00445CC7" w14:paraId="256A3A9B" w14:textId="77777777">
      <w:pPr>
        <w:rPr>
          <w:rFonts w:ascii="Times New Roman" w:hAnsi="Times New Roman"/>
          <w:szCs w:val="24"/>
        </w:rPr>
      </w:pPr>
    </w:p>
    <w:p w:rsidR="00445CC7" w:rsidP="00445CC7" w:rsidRDefault="00445CC7" w14:paraId="7757095F" w14:textId="77777777">
      <w:pPr>
        <w:pStyle w:val="ListParagraph"/>
        <w:numPr>
          <w:ilvl w:val="0"/>
          <w:numId w:val="1"/>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45CC7" w:rsidP="00445CC7" w:rsidRDefault="00445CC7" w14:paraId="610F8323" w14:textId="77777777">
      <w:pPr>
        <w:pStyle w:val="ListParagraph"/>
        <w:tabs>
          <w:tab w:val="left" w:pos="-720"/>
        </w:tabs>
        <w:suppressAutoHyphens/>
        <w:contextualSpacing w:val="0"/>
        <w:rPr>
          <w:rFonts w:ascii="Times New Roman" w:hAnsi="Times New Roman"/>
          <w:b/>
          <w:szCs w:val="24"/>
        </w:rPr>
      </w:pPr>
    </w:p>
    <w:p w:rsidR="00445CC7" w:rsidP="00445CC7" w:rsidRDefault="00E80CCB" w14:paraId="2B26B8D9" w14:textId="1D13224D">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 xml:space="preserve">The questionnaire improves the </w:t>
      </w:r>
      <w:r w:rsidR="003A7249">
        <w:rPr>
          <w:rFonts w:ascii="Times New Roman" w:hAnsi="Times New Roman" w:eastAsia="Arial Unicode MS"/>
        </w:rPr>
        <w:t>accuracy and efficiency with which the data is collected. Previously, information was manually entered and tracked.</w:t>
      </w:r>
      <w:r w:rsidR="00B63618">
        <w:rPr>
          <w:rFonts w:ascii="Times New Roman" w:hAnsi="Times New Roman" w:eastAsia="Arial Unicode MS"/>
        </w:rPr>
        <w:t xml:space="preserve"> </w:t>
      </w:r>
    </w:p>
    <w:p w:rsidR="00445CC7" w:rsidP="00445CC7" w:rsidRDefault="00445CC7" w14:paraId="078E1C3A" w14:textId="77777777">
      <w:pPr>
        <w:pStyle w:val="ListParagraph"/>
        <w:tabs>
          <w:tab w:val="left" w:pos="-720"/>
        </w:tabs>
        <w:suppressAutoHyphens/>
        <w:contextualSpacing w:val="0"/>
        <w:rPr>
          <w:rFonts w:ascii="Times New Roman" w:hAnsi="Times New Roman"/>
          <w:b/>
          <w:szCs w:val="24"/>
        </w:rPr>
      </w:pPr>
    </w:p>
    <w:p w:rsidRPr="00AD381B" w:rsidR="00445CC7" w:rsidP="00445CC7" w:rsidRDefault="00445CC7" w14:paraId="71DD83CE" w14:textId="77777777">
      <w:pPr>
        <w:pStyle w:val="ListParagraph"/>
        <w:tabs>
          <w:tab w:val="left" w:pos="-720"/>
        </w:tabs>
        <w:suppressAutoHyphens/>
        <w:contextualSpacing w:val="0"/>
        <w:rPr>
          <w:rFonts w:ascii="Times New Roman" w:hAnsi="Times New Roman"/>
          <w:b/>
          <w:szCs w:val="24"/>
        </w:rPr>
      </w:pPr>
    </w:p>
    <w:p w:rsidRPr="00AD381B" w:rsidR="00445CC7" w:rsidP="00445CC7" w:rsidRDefault="00445CC7" w14:paraId="5A167284" w14:textId="77777777">
      <w:pPr>
        <w:pStyle w:val="ListParagraph"/>
        <w:numPr>
          <w:ilvl w:val="0"/>
          <w:numId w:val="1"/>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445CC7" w:rsidP="00445CC7" w:rsidRDefault="00445CC7" w14:paraId="2A341562" w14:textId="77777777">
      <w:pPr>
        <w:tabs>
          <w:tab w:val="left" w:pos="-720"/>
        </w:tabs>
        <w:suppressAutoHyphens/>
        <w:rPr>
          <w:rFonts w:ascii="Times New Roman" w:hAnsi="Times New Roman"/>
          <w:b/>
          <w:szCs w:val="24"/>
        </w:rPr>
      </w:pPr>
    </w:p>
    <w:p w:rsidR="00445CC7" w:rsidP="00445CC7" w:rsidRDefault="00445CC7" w14:paraId="2B252BDE" w14:textId="77777777">
      <w:pPr>
        <w:numPr>
          <w:ilvl w:val="0"/>
          <w:numId w:val="4"/>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445CC7" w:rsidP="000B70DE" w:rsidRDefault="00445CC7" w14:paraId="34E12885" w14:textId="77777777">
      <w:pPr>
        <w:numPr>
          <w:ilvl w:val="12"/>
          <w:numId w:val="0"/>
        </w:numPr>
        <w:tabs>
          <w:tab w:val="left" w:pos="-720"/>
        </w:tabs>
        <w:suppressAutoHyphens/>
        <w:rPr>
          <w:rFonts w:ascii="Times New Roman" w:hAnsi="Times New Roman"/>
          <w:b/>
          <w:szCs w:val="24"/>
        </w:rPr>
      </w:pPr>
    </w:p>
    <w:p w:rsidRPr="000B70DE" w:rsidR="00445CC7" w:rsidP="000B70DE" w:rsidRDefault="00445CC7" w14:paraId="6A4F67F6" w14:textId="532FD6AE">
      <w:pPr>
        <w:numPr>
          <w:ilvl w:val="0"/>
          <w:numId w:val="4"/>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445CC7" w:rsidP="00445CC7" w:rsidRDefault="00445CC7" w14:paraId="035432D8" w14:textId="77777777">
      <w:pPr>
        <w:numPr>
          <w:ilvl w:val="12"/>
          <w:numId w:val="0"/>
        </w:numPr>
        <w:tabs>
          <w:tab w:val="left" w:pos="-720"/>
        </w:tabs>
        <w:suppressAutoHyphens/>
        <w:rPr>
          <w:rFonts w:ascii="Times New Roman" w:hAnsi="Times New Roman"/>
          <w:b/>
          <w:szCs w:val="24"/>
        </w:rPr>
      </w:pPr>
    </w:p>
    <w:p w:rsidR="00445CC7" w:rsidP="00445CC7" w:rsidRDefault="00445CC7" w14:paraId="502F4037" w14:textId="77777777">
      <w:pPr>
        <w:numPr>
          <w:ilvl w:val="0"/>
          <w:numId w:val="4"/>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00445CC7" w:rsidP="00445CC7" w:rsidRDefault="00445CC7" w14:paraId="3FBF5D38" w14:textId="77777777">
      <w:pPr>
        <w:tabs>
          <w:tab w:val="left" w:pos="-720"/>
        </w:tabs>
        <w:suppressAutoHyphens/>
        <w:ind w:left="1440"/>
        <w:rPr>
          <w:rFonts w:ascii="Times New Roman" w:hAnsi="Times New Roman"/>
          <w:b/>
          <w:szCs w:val="24"/>
        </w:rPr>
      </w:pPr>
    </w:p>
    <w:p w:rsidR="00445CC7" w:rsidP="00445CC7" w:rsidRDefault="00445CC7" w14:paraId="2B67F2A7" w14:textId="77777777">
      <w:pPr>
        <w:numPr>
          <w:ilvl w:val="0"/>
          <w:numId w:val="4"/>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445CC7" w:rsidP="00445CC7" w:rsidRDefault="00445CC7" w14:paraId="4DD4CB2E" w14:textId="77777777">
      <w:pPr>
        <w:numPr>
          <w:ilvl w:val="12"/>
          <w:numId w:val="0"/>
        </w:numPr>
        <w:tabs>
          <w:tab w:val="left" w:pos="-720"/>
        </w:tabs>
        <w:suppressAutoHyphens/>
        <w:rPr>
          <w:rFonts w:ascii="Times New Roman" w:hAnsi="Times New Roman"/>
          <w:b/>
          <w:szCs w:val="24"/>
        </w:rPr>
      </w:pPr>
    </w:p>
    <w:p w:rsidR="00445CC7" w:rsidP="00445CC7" w:rsidRDefault="00445CC7" w14:paraId="77838DBB" w14:textId="77777777">
      <w:pPr>
        <w:numPr>
          <w:ilvl w:val="0"/>
          <w:numId w:val="4"/>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445CC7" w:rsidP="00445CC7" w:rsidRDefault="00445CC7" w14:paraId="0CE13FF7" w14:textId="77777777">
      <w:pPr>
        <w:numPr>
          <w:ilvl w:val="12"/>
          <w:numId w:val="0"/>
        </w:numPr>
        <w:tabs>
          <w:tab w:val="left" w:pos="-720"/>
        </w:tabs>
        <w:suppressAutoHyphens/>
        <w:rPr>
          <w:rFonts w:ascii="Times New Roman" w:hAnsi="Times New Roman"/>
          <w:b/>
          <w:szCs w:val="24"/>
        </w:rPr>
      </w:pPr>
    </w:p>
    <w:p w:rsidR="00445CC7" w:rsidP="00445CC7" w:rsidRDefault="00445CC7" w14:paraId="385F921D" w14:textId="77777777">
      <w:pPr>
        <w:numPr>
          <w:ilvl w:val="0"/>
          <w:numId w:val="4"/>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445CC7" w:rsidP="00445CC7" w:rsidRDefault="00445CC7" w14:paraId="457542E5" w14:textId="77777777">
      <w:pPr>
        <w:numPr>
          <w:ilvl w:val="12"/>
          <w:numId w:val="0"/>
        </w:numPr>
        <w:tabs>
          <w:tab w:val="left" w:pos="-720"/>
        </w:tabs>
        <w:suppressAutoHyphens/>
        <w:rPr>
          <w:rFonts w:ascii="Times New Roman" w:hAnsi="Times New Roman"/>
          <w:b/>
          <w:szCs w:val="24"/>
        </w:rPr>
      </w:pPr>
    </w:p>
    <w:p w:rsidRPr="00996DDC" w:rsidR="00445CC7" w:rsidP="00445CC7" w:rsidRDefault="00445CC7" w14:paraId="3E94154C" w14:textId="77777777">
      <w:pPr>
        <w:numPr>
          <w:ilvl w:val="0"/>
          <w:numId w:val="4"/>
        </w:numPr>
        <w:tabs>
          <w:tab w:val="clear" w:pos="1440"/>
          <w:tab w:val="left" w:pos="-720"/>
        </w:tabs>
        <w:suppressAutoHyphens/>
        <w:rPr>
          <w:rFonts w:ascii="Times New Roman" w:hAnsi="Times New Roman"/>
          <w:b/>
          <w:szCs w:val="24"/>
        </w:rPr>
      </w:pPr>
      <w:r w:rsidRPr="00996DD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445CC7" w:rsidP="00445CC7" w:rsidRDefault="00445CC7" w14:paraId="5201D0BC" w14:textId="77777777">
      <w:pPr>
        <w:numPr>
          <w:ilvl w:val="12"/>
          <w:numId w:val="0"/>
        </w:numPr>
        <w:tabs>
          <w:tab w:val="left" w:pos="-720"/>
        </w:tabs>
        <w:suppressAutoHyphens/>
        <w:rPr>
          <w:rFonts w:ascii="Times New Roman" w:hAnsi="Times New Roman"/>
          <w:b/>
          <w:szCs w:val="24"/>
        </w:rPr>
      </w:pPr>
    </w:p>
    <w:p w:rsidR="00445CC7" w:rsidP="00445CC7" w:rsidRDefault="00445CC7" w14:paraId="2AB1AB1E" w14:textId="77777777">
      <w:pPr>
        <w:numPr>
          <w:ilvl w:val="0"/>
          <w:numId w:val="4"/>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445CC7" w:rsidP="00445CC7" w:rsidRDefault="00445CC7" w14:paraId="7CFE6A2C" w14:textId="77777777">
      <w:pPr>
        <w:tabs>
          <w:tab w:val="left" w:pos="-720"/>
        </w:tabs>
        <w:suppressAutoHyphens/>
        <w:ind w:left="1440"/>
        <w:rPr>
          <w:rFonts w:ascii="Times New Roman" w:hAnsi="Times New Roman"/>
          <w:b/>
          <w:szCs w:val="24"/>
        </w:rPr>
      </w:pPr>
    </w:p>
    <w:p w:rsidR="00445CC7" w:rsidP="00445CC7" w:rsidRDefault="00445CC7" w14:paraId="473C16BD" w14:textId="77777777">
      <w:pPr>
        <w:tabs>
          <w:tab w:val="left" w:pos="-720"/>
        </w:tabs>
        <w:suppressAutoHyphens/>
        <w:ind w:left="1440"/>
      </w:pPr>
    </w:p>
    <w:p w:rsidRPr="00D97CD3" w:rsidR="00445CC7" w:rsidP="00445CC7" w:rsidRDefault="00445CC7" w14:paraId="67413B22" w14:textId="77777777">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00445CC7" w:rsidP="00445CC7" w:rsidRDefault="00445CC7" w14:paraId="4C866576" w14:textId="77777777">
      <w:pPr>
        <w:tabs>
          <w:tab w:val="left" w:pos="-720"/>
        </w:tabs>
        <w:suppressAutoHyphens/>
        <w:ind w:left="1440"/>
        <w:rPr>
          <w:rFonts w:ascii="Times New Roman" w:hAnsi="Times New Roman"/>
          <w:b/>
          <w:szCs w:val="24"/>
        </w:rPr>
      </w:pPr>
    </w:p>
    <w:p w:rsidR="00445CC7" w:rsidP="00445CC7" w:rsidRDefault="00445CC7" w14:paraId="5AEF3F1A"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445CC7" w:rsidP="00445CC7" w:rsidRDefault="00445CC7" w14:paraId="27549D1E" w14:textId="77777777">
      <w:pPr>
        <w:pStyle w:val="ListParagraph"/>
        <w:tabs>
          <w:tab w:val="left" w:pos="-720"/>
          <w:tab w:val="left" w:pos="375"/>
        </w:tabs>
        <w:suppressAutoHyphens/>
        <w:contextualSpacing w:val="0"/>
        <w:rPr>
          <w:rFonts w:ascii="Times New Roman" w:hAnsi="Times New Roman"/>
          <w:b/>
          <w:szCs w:val="24"/>
        </w:rPr>
      </w:pPr>
    </w:p>
    <w:p w:rsidR="00445CC7" w:rsidP="00445CC7" w:rsidRDefault="00445CC7" w14:paraId="741C451D" w14:textId="2A087636">
      <w:pPr>
        <w:pStyle w:val="ListParagraph"/>
        <w:tabs>
          <w:tab w:val="left" w:pos="375"/>
        </w:tabs>
        <w:suppressAutoHyphens/>
        <w:contextualSpacing w:val="0"/>
        <w:rPr>
          <w:rFonts w:ascii="Times New Roman" w:hAnsi="Times New Roman"/>
          <w:b/>
        </w:rPr>
      </w:pPr>
      <w:r w:rsidRPr="15ABA2E8">
        <w:rPr>
          <w:rFonts w:ascii="Times New Roman" w:hAnsi="Times New Roman"/>
          <w:b/>
        </w:rPr>
        <w:t xml:space="preserve">Include a citation for the </w:t>
      </w:r>
      <w:proofErr w:type="gramStart"/>
      <w:r w:rsidRPr="15ABA2E8">
        <w:rPr>
          <w:rFonts w:ascii="Times New Roman" w:hAnsi="Times New Roman"/>
          <w:b/>
        </w:rPr>
        <w:t>60 day</w:t>
      </w:r>
      <w:proofErr w:type="gramEnd"/>
      <w:r w:rsidRPr="15ABA2E8">
        <w:rPr>
          <w:rFonts w:ascii="Times New Roman" w:hAnsi="Times New Roman"/>
          <w:b/>
        </w:rPr>
        <w:t xml:space="preserve"> comment period (e.g. Vol. 84 FR ##### and the date of publication). Summarize public comments received in response to the </w:t>
      </w:r>
      <w:proofErr w:type="gramStart"/>
      <w:r w:rsidRPr="15ABA2E8">
        <w:rPr>
          <w:rFonts w:ascii="Times New Roman" w:hAnsi="Times New Roman"/>
          <w:b/>
        </w:rPr>
        <w:t>60 day</w:t>
      </w:r>
      <w:proofErr w:type="gramEnd"/>
      <w:r w:rsidRPr="15ABA2E8">
        <w:rPr>
          <w:rFonts w:ascii="Times New Roman" w:hAnsi="Times New Roman"/>
          <w:b/>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445CC7" w:rsidP="00445CC7" w:rsidRDefault="00445CC7" w14:paraId="7B9452BB" w14:textId="77777777">
      <w:pPr>
        <w:pStyle w:val="ListParagraph"/>
        <w:tabs>
          <w:tab w:val="left" w:pos="-720"/>
          <w:tab w:val="left" w:pos="375"/>
        </w:tabs>
        <w:suppressAutoHyphens/>
        <w:contextualSpacing w:val="0"/>
        <w:rPr>
          <w:rFonts w:ascii="Times New Roman" w:hAnsi="Times New Roman"/>
          <w:b/>
          <w:szCs w:val="24"/>
        </w:rPr>
      </w:pPr>
    </w:p>
    <w:p w:rsidRPr="00AD381B" w:rsidR="00445CC7" w:rsidP="000C7407" w:rsidRDefault="00445CC7" w14:paraId="45FE1EE9" w14:textId="5537A10A">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r w:rsidR="000C7407">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445CC7" w:rsidP="00445CC7" w:rsidRDefault="00445CC7" w14:paraId="40F4A5EA" w14:textId="77777777">
      <w:pPr>
        <w:tabs>
          <w:tab w:val="left" w:pos="-720"/>
        </w:tabs>
        <w:suppressAutoHyphens/>
        <w:rPr>
          <w:rStyle w:val="a"/>
          <w:rFonts w:ascii="Times New Roman" w:hAnsi="Times New Roman"/>
          <w:b/>
          <w:szCs w:val="24"/>
        </w:rPr>
      </w:pPr>
    </w:p>
    <w:p w:rsidR="00445CC7" w:rsidP="00445CC7" w:rsidRDefault="00445CC7" w14:paraId="048DD09D"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926EF" w:rsidR="00445CC7" w:rsidP="00445CC7" w:rsidRDefault="00445CC7" w14:paraId="4F88B8E7" w14:textId="77777777">
      <w:pPr>
        <w:tabs>
          <w:tab w:val="left" w:pos="-720"/>
        </w:tabs>
        <w:suppressAutoHyphens/>
        <w:ind w:left="720"/>
        <w:rPr>
          <w:rFonts w:ascii="Times New Roman" w:hAnsi="Times New Roman"/>
          <w:bCs/>
          <w:szCs w:val="24"/>
        </w:rPr>
      </w:pPr>
    </w:p>
    <w:p w:rsidRPr="00386A2A" w:rsidR="00386A2A" w:rsidP="00386A2A" w:rsidRDefault="00386A2A" w14:paraId="527E6B0B" w14:textId="6343BFDA">
      <w:pPr>
        <w:tabs>
          <w:tab w:val="left" w:pos="-720"/>
        </w:tabs>
        <w:suppressAutoHyphens/>
        <w:rPr>
          <w:rFonts w:ascii="Times New Roman" w:hAnsi="Times New Roman"/>
          <w:bCs/>
          <w:szCs w:val="24"/>
        </w:rPr>
      </w:pPr>
      <w:r w:rsidRPr="00C06812">
        <w:rPr>
          <w:rFonts w:ascii="Times New Roman" w:hAnsi="Times New Roman"/>
          <w:bCs/>
          <w:szCs w:val="24"/>
        </w:rPr>
        <w:t xml:space="preserve">On </w:t>
      </w:r>
      <w:r>
        <w:rPr>
          <w:rFonts w:ascii="Times New Roman" w:hAnsi="Times New Roman"/>
          <w:bCs/>
          <w:szCs w:val="24"/>
        </w:rPr>
        <w:t>M</w:t>
      </w:r>
      <w:r w:rsidR="0066377A">
        <w:rPr>
          <w:rFonts w:ascii="Times New Roman" w:hAnsi="Times New Roman"/>
          <w:bCs/>
          <w:szCs w:val="24"/>
        </w:rPr>
        <w:t>ay 14</w:t>
      </w:r>
      <w:r w:rsidRPr="00C06812">
        <w:rPr>
          <w:rFonts w:ascii="Times New Roman" w:hAnsi="Times New Roman"/>
          <w:bCs/>
          <w:szCs w:val="24"/>
        </w:rPr>
        <w:t xml:space="preserve">, 2021, a Federal Register Notice requesting public comment was published (Vol. 86, No. </w:t>
      </w:r>
      <w:r w:rsidR="0066377A">
        <w:rPr>
          <w:rFonts w:ascii="Times New Roman" w:hAnsi="Times New Roman"/>
          <w:bCs/>
          <w:szCs w:val="24"/>
        </w:rPr>
        <w:t>92</w:t>
      </w:r>
      <w:r w:rsidRPr="00C06812">
        <w:rPr>
          <w:rFonts w:ascii="Times New Roman" w:hAnsi="Times New Roman"/>
          <w:bCs/>
          <w:szCs w:val="24"/>
        </w:rPr>
        <w:t xml:space="preserve">, page </w:t>
      </w:r>
      <w:r w:rsidR="00FC7A03">
        <w:rPr>
          <w:rFonts w:ascii="Times New Roman" w:hAnsi="Times New Roman"/>
          <w:bCs/>
          <w:szCs w:val="24"/>
        </w:rPr>
        <w:t>26486</w:t>
      </w:r>
      <w:r w:rsidRPr="00C06812">
        <w:rPr>
          <w:rFonts w:ascii="Times New Roman" w:hAnsi="Times New Roman"/>
          <w:bCs/>
          <w:szCs w:val="24"/>
        </w:rPr>
        <w:t>)</w:t>
      </w:r>
      <w:r w:rsidR="00921803">
        <w:rPr>
          <w:rFonts w:ascii="Times New Roman" w:hAnsi="Times New Roman"/>
          <w:bCs/>
          <w:szCs w:val="24"/>
        </w:rPr>
        <w:t>.</w:t>
      </w:r>
      <w:r w:rsidR="004C2A93">
        <w:rPr>
          <w:rFonts w:ascii="Times New Roman" w:hAnsi="Times New Roman"/>
          <w:bCs/>
          <w:szCs w:val="24"/>
        </w:rPr>
        <w:t xml:space="preserve"> During the 60-day comment period, no comments were received.</w:t>
      </w:r>
      <w:r w:rsidR="00FC7A03">
        <w:rPr>
          <w:rFonts w:ascii="Times New Roman" w:hAnsi="Times New Roman"/>
          <w:bCs/>
          <w:szCs w:val="24"/>
        </w:rPr>
        <w:t xml:space="preserve"> </w:t>
      </w:r>
    </w:p>
    <w:p w:rsidRPr="00245B01" w:rsidR="00386A2A" w:rsidP="00386A2A" w:rsidRDefault="00386A2A" w14:paraId="56DD784F" w14:textId="77777777">
      <w:pPr>
        <w:tabs>
          <w:tab w:val="left" w:pos="-720"/>
        </w:tabs>
        <w:suppressAutoHyphens/>
        <w:rPr>
          <w:rFonts w:ascii="Times New Roman" w:hAnsi="Times New Roman"/>
          <w:szCs w:val="24"/>
        </w:rPr>
      </w:pPr>
    </w:p>
    <w:p w:rsidRPr="00245B01" w:rsidR="00386A2A" w:rsidP="00386A2A" w:rsidRDefault="00386A2A" w14:paraId="095D5D72" w14:textId="77777777">
      <w:pPr>
        <w:tabs>
          <w:tab w:val="left" w:pos="-720"/>
        </w:tabs>
        <w:suppressAutoHyphens/>
        <w:rPr>
          <w:rFonts w:ascii="Times New Roman" w:hAnsi="Times New Roman"/>
          <w:szCs w:val="24"/>
        </w:rPr>
      </w:pPr>
      <w:r w:rsidRPr="00245B01">
        <w:rPr>
          <w:rFonts w:ascii="Times New Roman" w:hAnsi="Times New Roman"/>
          <w:szCs w:val="24"/>
        </w:rPr>
        <w:t>The Department will publish 30-day Federal Register notices as required by 5 CFR 1320.8(d), soliciting comments on the information collection.</w:t>
      </w:r>
    </w:p>
    <w:p w:rsidRPr="002926EF" w:rsidR="00445CC7" w:rsidP="00445CC7" w:rsidRDefault="00445CC7" w14:paraId="48FAE882" w14:textId="77777777">
      <w:pPr>
        <w:tabs>
          <w:tab w:val="left" w:pos="-720"/>
        </w:tabs>
        <w:suppressAutoHyphens/>
        <w:ind w:left="720"/>
        <w:rPr>
          <w:rFonts w:ascii="Times New Roman" w:hAnsi="Times New Roman"/>
          <w:bCs/>
          <w:szCs w:val="24"/>
        </w:rPr>
      </w:pPr>
    </w:p>
    <w:p w:rsidR="00445CC7" w:rsidP="00445CC7" w:rsidRDefault="00445CC7" w14:paraId="5CB6A4EE" w14:textId="77777777">
      <w:pPr>
        <w:tabs>
          <w:tab w:val="left" w:pos="-720"/>
        </w:tabs>
        <w:suppressAutoHyphens/>
        <w:ind w:left="720"/>
        <w:rPr>
          <w:rFonts w:ascii="Times New Roman" w:hAnsi="Times New Roman"/>
          <w:szCs w:val="24"/>
        </w:rPr>
      </w:pPr>
    </w:p>
    <w:p w:rsidR="00445CC7" w:rsidP="00445CC7" w:rsidRDefault="00445CC7" w14:paraId="65E23944"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445CC7" w:rsidP="00445CC7" w:rsidRDefault="00445CC7" w14:paraId="32BBDABE" w14:textId="77777777">
      <w:pPr>
        <w:pStyle w:val="ListParagraph"/>
        <w:tabs>
          <w:tab w:val="left" w:pos="-720"/>
        </w:tabs>
        <w:suppressAutoHyphens/>
        <w:contextualSpacing w:val="0"/>
        <w:rPr>
          <w:rFonts w:ascii="Times New Roman" w:hAnsi="Times New Roman"/>
          <w:b/>
          <w:szCs w:val="24"/>
        </w:rPr>
      </w:pPr>
    </w:p>
    <w:p w:rsidR="00445CC7" w:rsidP="00445CC7" w:rsidRDefault="00445CC7" w14:paraId="6BC37A38" w14:textId="77777777">
      <w:pPr>
        <w:tabs>
          <w:tab w:val="left" w:pos="-720"/>
        </w:tabs>
        <w:suppressAutoHyphens/>
        <w:ind w:left="720"/>
        <w:rPr>
          <w:rFonts w:ascii="Times New Roman" w:hAnsi="Times New Roman" w:eastAsia="Arial Unicode MS"/>
        </w:rPr>
      </w:pPr>
      <w:r>
        <w:rPr>
          <w:rFonts w:ascii="Times New Roman" w:hAnsi="Times New Roman" w:eastAsia="Arial Unicode MS"/>
        </w:rPr>
        <w:t>No payments or gifts to respondents will be provided.</w:t>
      </w:r>
    </w:p>
    <w:p w:rsidR="00445CC7" w:rsidP="00445CC7" w:rsidRDefault="00445CC7" w14:paraId="4534B652" w14:textId="77777777">
      <w:pPr>
        <w:pStyle w:val="ListParagraph"/>
        <w:tabs>
          <w:tab w:val="left" w:pos="-720"/>
        </w:tabs>
        <w:suppressAutoHyphens/>
        <w:contextualSpacing w:val="0"/>
        <w:rPr>
          <w:rFonts w:ascii="Times New Roman" w:hAnsi="Times New Roman"/>
          <w:b/>
          <w:szCs w:val="24"/>
        </w:rPr>
      </w:pPr>
    </w:p>
    <w:p w:rsidRPr="00920F63" w:rsidR="00445CC7" w:rsidP="00445CC7" w:rsidRDefault="00445CC7" w14:paraId="12434AEC" w14:textId="77777777">
      <w:pPr>
        <w:pStyle w:val="ListParagraph"/>
        <w:tabs>
          <w:tab w:val="left" w:pos="-720"/>
        </w:tabs>
        <w:suppressAutoHyphens/>
        <w:contextualSpacing w:val="0"/>
        <w:rPr>
          <w:rFonts w:ascii="Times New Roman" w:hAnsi="Times New Roman"/>
          <w:b/>
          <w:szCs w:val="24"/>
        </w:rPr>
      </w:pPr>
    </w:p>
    <w:p w:rsidR="00445CC7" w:rsidP="00445CC7" w:rsidRDefault="00445CC7" w14:paraId="3A9DFF20" w14:textId="089CA21F">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Pr>
          <w:rFonts w:ascii="Times New Roman" w:hAnsi="Times New Roman"/>
          <w:b/>
          <w:szCs w:val="24"/>
        </w:rPr>
        <w:t>ity</w:t>
      </w:r>
      <w:r w:rsidRPr="00920F63">
        <w:rPr>
          <w:rFonts w:ascii="Times New Roman" w:hAnsi="Times New Roman"/>
          <w:b/>
          <w:szCs w:val="24"/>
        </w:rPr>
        <w:t xml:space="preserve"> of the data.</w:t>
      </w:r>
      <w:r>
        <w:rPr>
          <w:rFonts w:ascii="Times New Roman" w:hAnsi="Times New Roman"/>
          <w:b/>
          <w:szCs w:val="24"/>
        </w:rPr>
        <w:t xml:space="preserve"> </w:t>
      </w:r>
      <w:r w:rsidRPr="00D75313">
        <w:rPr>
          <w:rFonts w:ascii="Times New Roman" w:hAnsi="Times New Roman"/>
          <w:b/>
          <w:szCs w:val="24"/>
        </w:rPr>
        <w:t>If no PII will be collected, state that no assurance of confidentiality is provided to respondents</w:t>
      </w:r>
      <w:r w:rsidRPr="00274512">
        <w:rPr>
          <w:rFonts w:ascii="Times New Roman" w:hAnsi="Times New Roman"/>
          <w:b/>
          <w:szCs w:val="24"/>
        </w:rPr>
        <w:t>. If the Paperwork Burden Statement is not included physically on a form, you may include it here. Please ensure that your response per respondent matches the estimate provided in</w:t>
      </w:r>
      <w:r>
        <w:rPr>
          <w:rFonts w:ascii="Times New Roman" w:hAnsi="Times New Roman"/>
          <w:b/>
          <w:szCs w:val="24"/>
        </w:rPr>
        <w:t xml:space="preserve"> number 12.</w:t>
      </w:r>
    </w:p>
    <w:p w:rsidR="00274512" w:rsidP="00274512" w:rsidRDefault="00274512" w14:paraId="7C043163" w14:textId="73A90B7D">
      <w:pPr>
        <w:tabs>
          <w:tab w:val="left" w:pos="-720"/>
        </w:tabs>
        <w:suppressAutoHyphens/>
        <w:rPr>
          <w:rFonts w:ascii="Times New Roman" w:hAnsi="Times New Roman"/>
          <w:b/>
          <w:szCs w:val="24"/>
        </w:rPr>
      </w:pPr>
    </w:p>
    <w:p w:rsidRPr="006C47AC" w:rsidR="00445CC7" w:rsidP="006C47AC" w:rsidRDefault="00274512" w14:paraId="796D24E2" w14:textId="2D55A2B8">
      <w:pPr>
        <w:tabs>
          <w:tab w:val="left" w:pos="-720"/>
        </w:tabs>
        <w:suppressAutoHyphens/>
        <w:ind w:left="720"/>
        <w:rPr>
          <w:rFonts w:ascii="Times New Roman" w:hAnsi="Times New Roman"/>
          <w:bCs/>
          <w:szCs w:val="24"/>
        </w:rPr>
      </w:pPr>
      <w:r w:rsidRPr="00274512">
        <w:rPr>
          <w:rFonts w:ascii="Times New Roman" w:hAnsi="Times New Roman"/>
          <w:bCs/>
          <w:szCs w:val="24"/>
        </w:rPr>
        <w:t>This form will not collect any PII</w:t>
      </w:r>
      <w:r w:rsidR="00E51A30">
        <w:rPr>
          <w:rFonts w:ascii="Times New Roman" w:hAnsi="Times New Roman"/>
          <w:bCs/>
          <w:szCs w:val="24"/>
        </w:rPr>
        <w:t xml:space="preserve"> and there are no assurances made for confidentiality.</w:t>
      </w:r>
      <w:r w:rsidR="00045A8C">
        <w:rPr>
          <w:rFonts w:ascii="Times New Roman" w:hAnsi="Times New Roman"/>
          <w:bCs/>
          <w:szCs w:val="24"/>
        </w:rPr>
        <w:t xml:space="preserve"> The Impact Aid Program does have an existing Privacy Impact Assessment </w:t>
      </w:r>
      <w:r w:rsidR="001955BA">
        <w:rPr>
          <w:rFonts w:ascii="Times New Roman" w:hAnsi="Times New Roman"/>
          <w:bCs/>
          <w:szCs w:val="24"/>
        </w:rPr>
        <w:t xml:space="preserve">(PIA) </w:t>
      </w:r>
      <w:r w:rsidR="00045A8C">
        <w:rPr>
          <w:rFonts w:ascii="Times New Roman" w:hAnsi="Times New Roman"/>
          <w:bCs/>
          <w:szCs w:val="24"/>
        </w:rPr>
        <w:t>document</w:t>
      </w:r>
      <w:r w:rsidR="001955BA">
        <w:rPr>
          <w:rFonts w:ascii="Times New Roman" w:hAnsi="Times New Roman"/>
          <w:bCs/>
          <w:szCs w:val="24"/>
        </w:rPr>
        <w:t xml:space="preserve"> that covers the Impact Aid Grant System. The PIA can be found at the link below</w:t>
      </w:r>
      <w:r w:rsidR="00045A8C">
        <w:rPr>
          <w:rFonts w:ascii="Times New Roman" w:hAnsi="Times New Roman"/>
          <w:bCs/>
          <w:szCs w:val="24"/>
        </w:rPr>
        <w:t xml:space="preserve">: </w:t>
      </w:r>
      <w:hyperlink w:history="1" r:id="rId12">
        <w:r w:rsidRPr="0041694D" w:rsidR="00045A8C">
          <w:rPr>
            <w:rStyle w:val="Hyperlink"/>
            <w:rFonts w:ascii="Times New Roman" w:hAnsi="Times New Roman"/>
            <w:bCs/>
            <w:szCs w:val="24"/>
          </w:rPr>
          <w:t>https://www2.ed.gov/notices/pia/pia-iags.pdf</w:t>
        </w:r>
      </w:hyperlink>
      <w:r w:rsidR="006C47AC">
        <w:rPr>
          <w:rFonts w:ascii="Times New Roman" w:hAnsi="Times New Roman"/>
          <w:bCs/>
          <w:szCs w:val="24"/>
        </w:rPr>
        <w:t>.</w:t>
      </w:r>
    </w:p>
    <w:p w:rsidRPr="00920F63" w:rsidR="00445CC7" w:rsidP="00445CC7" w:rsidRDefault="00445CC7" w14:paraId="6B2CFBE4" w14:textId="77777777">
      <w:pPr>
        <w:tabs>
          <w:tab w:val="left" w:pos="-720"/>
        </w:tabs>
        <w:suppressAutoHyphens/>
        <w:rPr>
          <w:rFonts w:ascii="Times New Roman" w:hAnsi="Times New Roman"/>
          <w:szCs w:val="24"/>
        </w:rPr>
      </w:pPr>
    </w:p>
    <w:p w:rsidR="00445CC7" w:rsidP="00445CC7" w:rsidRDefault="00445CC7" w14:paraId="37C85B88"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45CC7" w:rsidP="00445CC7" w:rsidRDefault="00445CC7" w14:paraId="1C6C3412" w14:textId="77777777">
      <w:pPr>
        <w:tabs>
          <w:tab w:val="left" w:pos="-720"/>
        </w:tabs>
        <w:suppressAutoHyphens/>
        <w:rPr>
          <w:rFonts w:ascii="Times New Roman" w:hAnsi="Times New Roman"/>
          <w:b/>
          <w:szCs w:val="24"/>
        </w:rPr>
      </w:pPr>
    </w:p>
    <w:p w:rsidR="00445CC7" w:rsidP="00445CC7" w:rsidRDefault="00445CC7" w14:paraId="7E164AD6" w14:textId="77777777">
      <w:pPr>
        <w:tabs>
          <w:tab w:val="left" w:pos="-720"/>
        </w:tabs>
        <w:suppressAutoHyphens/>
        <w:ind w:left="720"/>
        <w:rPr>
          <w:rFonts w:ascii="Times New Roman" w:hAnsi="Times New Roman"/>
          <w:b/>
          <w:szCs w:val="24"/>
        </w:rPr>
      </w:pPr>
      <w:r>
        <w:rPr>
          <w:rFonts w:ascii="Times New Roman" w:hAnsi="Times New Roman" w:eastAsia="Arial Unicode MS"/>
        </w:rPr>
        <w:t>Information of a sensitive nature is not requested.</w:t>
      </w:r>
    </w:p>
    <w:p w:rsidRPr="00920F63" w:rsidR="00445CC7" w:rsidP="00445CC7" w:rsidRDefault="00445CC7" w14:paraId="3841EBB4" w14:textId="77777777">
      <w:pPr>
        <w:tabs>
          <w:tab w:val="left" w:pos="-720"/>
        </w:tabs>
        <w:suppressAutoHyphens/>
        <w:ind w:left="180"/>
        <w:rPr>
          <w:rFonts w:ascii="Times New Roman" w:hAnsi="Times New Roman"/>
          <w:szCs w:val="24"/>
        </w:rPr>
      </w:pPr>
    </w:p>
    <w:p w:rsidRPr="00920F63" w:rsidR="00445CC7" w:rsidP="00445CC7" w:rsidRDefault="00445CC7" w14:paraId="53FC2AE3"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Pr>
          <w:rStyle w:val="a"/>
          <w:rFonts w:ascii="Times New Roman" w:hAnsi="Times New Roman"/>
          <w:b/>
          <w:szCs w:val="24"/>
        </w:rPr>
        <w:t xml:space="preserve">for </w:t>
      </w:r>
      <w:r w:rsidRPr="00920F63">
        <w:rPr>
          <w:rStyle w:val="a"/>
          <w:rFonts w:ascii="Times New Roman" w:hAnsi="Times New Roman"/>
          <w:b/>
          <w:szCs w:val="24"/>
        </w:rPr>
        <w:t>th</w:t>
      </w:r>
      <w:r>
        <w:rPr>
          <w:rStyle w:val="a"/>
          <w:rFonts w:ascii="Times New Roman" w:hAnsi="Times New Roman"/>
          <w:b/>
          <w:szCs w:val="24"/>
        </w:rPr>
        <w:t>is</w:t>
      </w:r>
      <w:r w:rsidRPr="00920F63">
        <w:rPr>
          <w:rStyle w:val="a"/>
          <w:rFonts w:ascii="Times New Roman" w:hAnsi="Times New Roman"/>
          <w:b/>
          <w:szCs w:val="24"/>
        </w:rPr>
        <w:t xml:space="preserve"> </w:t>
      </w:r>
      <w:r>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445CC7" w:rsidP="00445CC7" w:rsidRDefault="00445CC7" w14:paraId="0C061FC8" w14:textId="77777777">
      <w:pPr>
        <w:tabs>
          <w:tab w:val="left" w:pos="-720"/>
        </w:tabs>
        <w:suppressAutoHyphens/>
        <w:rPr>
          <w:rStyle w:val="a"/>
          <w:rFonts w:ascii="Times New Roman" w:hAnsi="Times New Roman"/>
          <w:b/>
          <w:szCs w:val="24"/>
        </w:rPr>
      </w:pPr>
    </w:p>
    <w:p w:rsidR="00445CC7" w:rsidP="00445CC7" w:rsidRDefault="00445CC7" w14:paraId="61FE02E9" w14:textId="77777777">
      <w:pPr>
        <w:numPr>
          <w:ilvl w:val="0"/>
          <w:numId w:val="3"/>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445CC7" w:rsidP="00445CC7" w:rsidRDefault="00445CC7" w14:paraId="68C29AE1" w14:textId="77777777">
      <w:pPr>
        <w:tabs>
          <w:tab w:val="left" w:pos="-720"/>
          <w:tab w:val="left" w:pos="1247"/>
        </w:tabs>
        <w:suppressAutoHyphens/>
        <w:ind w:left="1170"/>
        <w:rPr>
          <w:rStyle w:val="a"/>
          <w:rFonts w:ascii="Times New Roman" w:hAnsi="Times New Roman"/>
          <w:b/>
          <w:szCs w:val="24"/>
        </w:rPr>
      </w:pPr>
    </w:p>
    <w:p w:rsidR="00445CC7" w:rsidP="00445CC7" w:rsidRDefault="00445CC7" w14:paraId="0CBC9BB5" w14:textId="5F2F3BF5">
      <w:pPr>
        <w:numPr>
          <w:ilvl w:val="0"/>
          <w:numId w:val="3"/>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920F63" w:rsidR="005672D3" w:rsidP="005672D3" w:rsidRDefault="005672D3" w14:paraId="321C1A85" w14:textId="77777777">
      <w:pPr>
        <w:tabs>
          <w:tab w:val="left" w:pos="-720"/>
          <w:tab w:val="left" w:pos="1247"/>
        </w:tabs>
        <w:suppressAutoHyphens/>
        <w:rPr>
          <w:rStyle w:val="a"/>
          <w:rFonts w:ascii="Times New Roman" w:hAnsi="Times New Roman"/>
          <w:b/>
          <w:szCs w:val="24"/>
        </w:rPr>
      </w:pPr>
    </w:p>
    <w:p w:rsidRPr="005B0309" w:rsidR="00445CC7" w:rsidP="00445CC7" w:rsidRDefault="00445CC7" w14:paraId="3AAE2CCC" w14:textId="77777777">
      <w:pPr>
        <w:numPr>
          <w:ilvl w:val="0"/>
          <w:numId w:val="3"/>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445CC7" w:rsidP="00445CC7" w:rsidRDefault="00445CC7" w14:paraId="46F950DF" w14:textId="77777777">
      <w:pPr>
        <w:tabs>
          <w:tab w:val="left" w:pos="-720"/>
          <w:tab w:val="left" w:pos="1247"/>
        </w:tabs>
        <w:suppressAutoHyphens/>
        <w:ind w:left="1170"/>
        <w:rPr>
          <w:rStyle w:val="a"/>
          <w:rFonts w:ascii="Times New Roman" w:hAnsi="Times New Roman"/>
          <w:b/>
          <w:szCs w:val="24"/>
        </w:rPr>
      </w:pPr>
    </w:p>
    <w:p w:rsidR="00445CC7" w:rsidP="00445CC7" w:rsidRDefault="00445CC7" w14:paraId="65A04EC8" w14:textId="77777777">
      <w:pPr>
        <w:numPr>
          <w:ilvl w:val="0"/>
          <w:numId w:val="3"/>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Pr>
          <w:rStyle w:val="a"/>
          <w:rFonts w:ascii="Times New Roman" w:hAnsi="Times New Roman"/>
          <w:b/>
          <w:szCs w:val="24"/>
        </w:rPr>
        <w:t>table below.</w:t>
      </w:r>
    </w:p>
    <w:p w:rsidR="00445CC7" w:rsidP="00445CC7" w:rsidRDefault="00445CC7" w14:paraId="51FB2B57" w14:textId="77777777">
      <w:pPr>
        <w:tabs>
          <w:tab w:val="left" w:pos="-720"/>
          <w:tab w:val="left" w:pos="1247"/>
        </w:tabs>
        <w:suppressAutoHyphens/>
        <w:rPr>
          <w:rStyle w:val="a"/>
          <w:rFonts w:ascii="Times New Roman" w:hAnsi="Times New Roman"/>
          <w:b/>
          <w:szCs w:val="24"/>
        </w:rPr>
      </w:pPr>
    </w:p>
    <w:p w:rsidRPr="00756FD3" w:rsidR="00445CC7" w:rsidP="00445CC7" w:rsidRDefault="00445CC7" w14:paraId="2BBA9CE5" w14:textId="77777777">
      <w:pPr>
        <w:numPr>
          <w:ilvl w:val="0"/>
          <w:numId w:val="3"/>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3">
        <w:r w:rsidRPr="00A70816">
          <w:rPr>
            <w:rStyle w:val="Hyperlink"/>
            <w:rFonts w:ascii="Times New Roman" w:hAnsi="Times New Roman"/>
            <w:b/>
            <w:szCs w:val="24"/>
          </w:rPr>
          <w:t>Use this site</w:t>
        </w:r>
      </w:hyperlink>
      <w:r>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Pr>
          <w:rStyle w:val="a"/>
          <w:rFonts w:ascii="Times New Roman" w:hAnsi="Times New Roman"/>
          <w:b/>
          <w:szCs w:val="24"/>
        </w:rPr>
        <w:t xml:space="preserve"> If there is no cost to respondents, indicate by entering 0 in the chart below and/or provide a statement.</w:t>
      </w:r>
    </w:p>
    <w:p w:rsidR="00445CC7" w:rsidP="00445CC7" w:rsidRDefault="00445CC7" w14:paraId="3121D36F" w14:textId="77777777">
      <w:pPr>
        <w:tabs>
          <w:tab w:val="left" w:pos="-720"/>
          <w:tab w:val="left" w:pos="1247"/>
        </w:tabs>
        <w:suppressAutoHyphens/>
        <w:rPr>
          <w:rStyle w:val="a"/>
          <w:rFonts w:ascii="Times New Roman" w:hAnsi="Times New Roman"/>
          <w:b/>
          <w:szCs w:val="24"/>
        </w:rPr>
      </w:pPr>
    </w:p>
    <w:p w:rsidR="00445CC7" w:rsidP="00445CC7" w:rsidRDefault="00445CC7" w14:paraId="79B925C8"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Pr>
          <w:rFonts w:ascii="Times New Roman" w:hAnsi="Times New Roman"/>
          <w:b/>
          <w:sz w:val="26"/>
          <w:szCs w:val="26"/>
        </w:rPr>
        <w:t xml:space="preserve">below </w:t>
      </w:r>
      <w:r w:rsidRPr="00756FD3">
        <w:rPr>
          <w:rFonts w:ascii="Times New Roman" w:hAnsi="Times New Roman"/>
          <w:b/>
          <w:sz w:val="26"/>
          <w:szCs w:val="26"/>
        </w:rPr>
        <w:t xml:space="preserve">with burden hour </w:t>
      </w:r>
      <w:r>
        <w:rPr>
          <w:rFonts w:ascii="Times New Roman" w:hAnsi="Times New Roman"/>
          <w:b/>
          <w:sz w:val="26"/>
          <w:szCs w:val="26"/>
        </w:rPr>
        <w:t>estimates.</w:t>
      </w:r>
    </w:p>
    <w:p w:rsidR="00445CC7" w:rsidP="00445CC7" w:rsidRDefault="00445CC7" w14:paraId="4EEB6F67" w14:textId="77777777">
      <w:pPr>
        <w:pStyle w:val="ListParagraph"/>
        <w:tabs>
          <w:tab w:val="left" w:pos="-720"/>
        </w:tabs>
        <w:suppressAutoHyphens/>
        <w:contextualSpacing w:val="0"/>
        <w:rPr>
          <w:rFonts w:ascii="Times New Roman" w:hAnsi="Times New Roman"/>
          <w:b/>
          <w:sz w:val="26"/>
          <w:szCs w:val="26"/>
        </w:rPr>
      </w:pPr>
    </w:p>
    <w:p w:rsidRPr="00190445" w:rsidR="00445CC7" w:rsidP="00445CC7" w:rsidRDefault="00445CC7" w14:paraId="391DA519" w14:textId="6F2B0EE0">
      <w:pPr>
        <w:tabs>
          <w:tab w:val="left" w:pos="1247"/>
        </w:tabs>
        <w:suppressAutoHyphens/>
        <w:ind w:left="1170"/>
        <w:rPr>
          <w:rStyle w:val="a"/>
          <w:rFonts w:ascii="Times New Roman" w:hAnsi="Times New Roman"/>
        </w:rPr>
      </w:pPr>
      <w:r w:rsidRPr="15ABA2E8">
        <w:rPr>
          <w:rStyle w:val="a"/>
          <w:rFonts w:ascii="Times New Roman" w:hAnsi="Times New Roman"/>
        </w:rPr>
        <w:t xml:space="preserve">The application can be addressed by one information collection. The estimated total number of applications </w:t>
      </w:r>
      <w:r w:rsidR="00F2584D">
        <w:rPr>
          <w:rStyle w:val="a"/>
          <w:rFonts w:ascii="Times New Roman" w:hAnsi="Times New Roman"/>
        </w:rPr>
        <w:t xml:space="preserve">annually </w:t>
      </w:r>
      <w:r w:rsidRPr="15ABA2E8">
        <w:rPr>
          <w:rStyle w:val="a"/>
          <w:rFonts w:ascii="Times New Roman" w:hAnsi="Times New Roman"/>
        </w:rPr>
        <w:t>is</w:t>
      </w:r>
      <w:r w:rsidR="00711F87">
        <w:rPr>
          <w:rStyle w:val="a"/>
          <w:rFonts w:ascii="Times New Roman" w:hAnsi="Times New Roman"/>
        </w:rPr>
        <w:t xml:space="preserve"> 30,</w:t>
      </w:r>
      <w:r w:rsidR="002C2233">
        <w:rPr>
          <w:rStyle w:val="a"/>
          <w:rFonts w:ascii="Times New Roman" w:hAnsi="Times New Roman"/>
        </w:rPr>
        <w:t xml:space="preserve"> and we estimate it will take an applicant </w:t>
      </w:r>
      <w:r w:rsidR="00D20994">
        <w:rPr>
          <w:rStyle w:val="a"/>
          <w:rFonts w:ascii="Times New Roman" w:hAnsi="Times New Roman"/>
        </w:rPr>
        <w:t>0.25</w:t>
      </w:r>
      <w:r w:rsidR="002C2233">
        <w:rPr>
          <w:rStyle w:val="a"/>
          <w:rFonts w:ascii="Times New Roman" w:hAnsi="Times New Roman"/>
        </w:rPr>
        <w:t xml:space="preserve"> hour</w:t>
      </w:r>
      <w:r w:rsidR="00D20994">
        <w:rPr>
          <w:rStyle w:val="a"/>
          <w:rFonts w:ascii="Times New Roman" w:hAnsi="Times New Roman"/>
        </w:rPr>
        <w:t>s</w:t>
      </w:r>
      <w:r w:rsidR="002C2233">
        <w:rPr>
          <w:rStyle w:val="a"/>
          <w:rFonts w:ascii="Times New Roman" w:hAnsi="Times New Roman"/>
        </w:rPr>
        <w:t xml:space="preserve"> to complete the form. </w:t>
      </w:r>
      <w:r w:rsidR="00515D0A">
        <w:rPr>
          <w:rStyle w:val="a"/>
          <w:rFonts w:ascii="Times New Roman" w:hAnsi="Times New Roman"/>
        </w:rPr>
        <w:t xml:space="preserve">Each applicant must submit the form only once. </w:t>
      </w:r>
      <w:r w:rsidRPr="15ABA2E8">
        <w:rPr>
          <w:rStyle w:val="a"/>
          <w:rFonts w:ascii="Times New Roman" w:hAnsi="Times New Roman"/>
        </w:rPr>
        <w:t>The estimated burden includes data entry</w:t>
      </w:r>
      <w:r w:rsidR="00C9475C">
        <w:rPr>
          <w:rStyle w:val="a"/>
          <w:rFonts w:ascii="Times New Roman" w:hAnsi="Times New Roman"/>
        </w:rPr>
        <w:t xml:space="preserve"> for completing the form</w:t>
      </w:r>
      <w:r w:rsidRPr="15ABA2E8">
        <w:rPr>
          <w:rStyle w:val="a"/>
          <w:rFonts w:ascii="Times New Roman" w:hAnsi="Times New Roman"/>
        </w:rPr>
        <w:t xml:space="preserve">. </w:t>
      </w:r>
      <w:r w:rsidRPr="15ABA2E8" w:rsidR="0006074E">
        <w:rPr>
          <w:rStyle w:val="a"/>
          <w:rFonts w:ascii="Times New Roman" w:hAnsi="Times New Roman"/>
        </w:rPr>
        <w:t xml:space="preserve">The estimated </w:t>
      </w:r>
      <w:r w:rsidR="0006074E">
        <w:rPr>
          <w:rStyle w:val="a"/>
          <w:rFonts w:ascii="Times New Roman" w:hAnsi="Times New Roman"/>
        </w:rPr>
        <w:t>hourly rate</w:t>
      </w:r>
      <w:r w:rsidRPr="15ABA2E8">
        <w:rPr>
          <w:rStyle w:val="a"/>
          <w:rFonts w:ascii="Times New Roman" w:hAnsi="Times New Roman"/>
        </w:rPr>
        <w:t xml:space="preserve"> of an Education Administrator, Other as noted at Education Administrators, All Other (bls.gov) </w:t>
      </w:r>
      <w:r w:rsidR="0006074E">
        <w:rPr>
          <w:rStyle w:val="a"/>
          <w:rFonts w:ascii="Times New Roman" w:hAnsi="Times New Roman"/>
        </w:rPr>
        <w:t>is</w:t>
      </w:r>
      <w:r w:rsidRPr="15ABA2E8">
        <w:rPr>
          <w:rStyle w:val="a"/>
          <w:rFonts w:ascii="Times New Roman" w:hAnsi="Times New Roman"/>
        </w:rPr>
        <w:t xml:space="preserve"> $</w:t>
      </w:r>
      <w:r w:rsidRPr="15ABA2E8" w:rsidR="00BE1692">
        <w:rPr>
          <w:rStyle w:val="a"/>
          <w:rFonts w:ascii="Times New Roman" w:hAnsi="Times New Roman"/>
        </w:rPr>
        <w:t>4</w:t>
      </w:r>
      <w:r w:rsidR="00BE1692">
        <w:rPr>
          <w:rStyle w:val="a"/>
          <w:rFonts w:ascii="Times New Roman" w:hAnsi="Times New Roman"/>
        </w:rPr>
        <w:t>5</w:t>
      </w:r>
      <w:r w:rsidRPr="15ABA2E8">
        <w:rPr>
          <w:rStyle w:val="a"/>
          <w:rFonts w:ascii="Times New Roman" w:hAnsi="Times New Roman"/>
        </w:rPr>
        <w:t>.</w:t>
      </w:r>
      <w:r w:rsidR="00BE1692">
        <w:rPr>
          <w:rStyle w:val="a"/>
          <w:rFonts w:ascii="Times New Roman" w:hAnsi="Times New Roman"/>
        </w:rPr>
        <w:t>11</w:t>
      </w:r>
      <w:r w:rsidRPr="15ABA2E8" w:rsidR="00BE1692">
        <w:rPr>
          <w:rStyle w:val="a"/>
          <w:rFonts w:ascii="Times New Roman" w:hAnsi="Times New Roman"/>
        </w:rPr>
        <w:t xml:space="preserve"> </w:t>
      </w:r>
      <w:r w:rsidRPr="15ABA2E8">
        <w:rPr>
          <w:rStyle w:val="a"/>
          <w:rFonts w:ascii="Times New Roman" w:hAnsi="Times New Roman"/>
        </w:rPr>
        <w:t xml:space="preserve">an hour. </w:t>
      </w:r>
      <w:r w:rsidR="005E3938">
        <w:rPr>
          <w:rStyle w:val="a"/>
          <w:rFonts w:ascii="Times New Roman" w:hAnsi="Times New Roman"/>
        </w:rPr>
        <w:t>The total</w:t>
      </w:r>
      <w:r w:rsidR="00B73F0C">
        <w:rPr>
          <w:rStyle w:val="a"/>
          <w:rFonts w:ascii="Times New Roman" w:hAnsi="Times New Roman"/>
        </w:rPr>
        <w:t xml:space="preserve"> estimated</w:t>
      </w:r>
      <w:r w:rsidR="005E3938">
        <w:rPr>
          <w:rStyle w:val="a"/>
          <w:rFonts w:ascii="Times New Roman" w:hAnsi="Times New Roman"/>
        </w:rPr>
        <w:t xml:space="preserve"> burden for all</w:t>
      </w:r>
      <w:r w:rsidR="00D13BDE">
        <w:rPr>
          <w:rStyle w:val="a"/>
          <w:rFonts w:ascii="Times New Roman" w:hAnsi="Times New Roman"/>
        </w:rPr>
        <w:t xml:space="preserve"> LEAs</w:t>
      </w:r>
      <w:r w:rsidR="005E3938">
        <w:rPr>
          <w:rStyle w:val="a"/>
          <w:rFonts w:ascii="Times New Roman" w:hAnsi="Times New Roman"/>
        </w:rPr>
        <w:t xml:space="preserve"> annual</w:t>
      </w:r>
      <w:r w:rsidR="0006074E">
        <w:rPr>
          <w:rStyle w:val="a"/>
          <w:rFonts w:ascii="Times New Roman" w:hAnsi="Times New Roman"/>
        </w:rPr>
        <w:t>ly</w:t>
      </w:r>
      <w:r w:rsidR="005E3938">
        <w:rPr>
          <w:rStyle w:val="a"/>
          <w:rFonts w:ascii="Times New Roman" w:hAnsi="Times New Roman"/>
        </w:rPr>
        <w:t xml:space="preserve"> is </w:t>
      </w:r>
      <w:r w:rsidR="003A3093">
        <w:rPr>
          <w:rStyle w:val="a"/>
          <w:rFonts w:ascii="Times New Roman" w:hAnsi="Times New Roman"/>
        </w:rPr>
        <w:t xml:space="preserve">7.5 </w:t>
      </w:r>
      <w:r w:rsidR="005E3938">
        <w:rPr>
          <w:rStyle w:val="a"/>
          <w:rFonts w:ascii="Times New Roman" w:hAnsi="Times New Roman"/>
        </w:rPr>
        <w:t xml:space="preserve">hours, for a total annual cost of </w:t>
      </w:r>
      <w:r w:rsidR="00656F99">
        <w:rPr>
          <w:rStyle w:val="a"/>
          <w:rFonts w:ascii="Times New Roman" w:hAnsi="Times New Roman"/>
        </w:rPr>
        <w:t>$</w:t>
      </w:r>
      <w:r w:rsidR="003A3093">
        <w:rPr>
          <w:rStyle w:val="a"/>
          <w:rFonts w:ascii="Times New Roman" w:hAnsi="Times New Roman"/>
        </w:rPr>
        <w:t>338.33</w:t>
      </w:r>
      <w:r w:rsidR="009D7890">
        <w:rPr>
          <w:rStyle w:val="a"/>
          <w:rFonts w:ascii="Times New Roman" w:hAnsi="Times New Roman"/>
        </w:rPr>
        <w:t>.</w:t>
      </w:r>
    </w:p>
    <w:p w:rsidRPr="00756FD3" w:rsidR="00445CC7" w:rsidP="00445CC7" w:rsidRDefault="00445CC7" w14:paraId="41539263" w14:textId="77777777">
      <w:pPr>
        <w:pStyle w:val="ListParagraph"/>
        <w:tabs>
          <w:tab w:val="left" w:pos="-720"/>
        </w:tabs>
        <w:suppressAutoHyphens/>
        <w:contextualSpacing w:val="0"/>
        <w:rPr>
          <w:rFonts w:ascii="Times New Roman" w:hAnsi="Times New Roman"/>
          <w:b/>
          <w:sz w:val="26"/>
          <w:szCs w:val="26"/>
        </w:rPr>
      </w:pPr>
    </w:p>
    <w:p w:rsidR="00445CC7" w:rsidP="00445CC7" w:rsidRDefault="00445CC7" w14:paraId="3E23C5CB" w14:textId="77777777">
      <w:pPr>
        <w:pStyle w:val="ListParagraph"/>
        <w:tabs>
          <w:tab w:val="left" w:pos="-720"/>
        </w:tabs>
        <w:suppressAutoHyphens/>
        <w:rPr>
          <w:rStyle w:val="a"/>
          <w:rFonts w:ascii="Times New Roman" w:hAnsi="Times New Roman"/>
          <w:szCs w:val="24"/>
        </w:rPr>
      </w:pPr>
    </w:p>
    <w:p w:rsidRPr="00920F63" w:rsidR="00445CC7" w:rsidP="00445CC7" w:rsidRDefault="00445CC7" w14:paraId="7D67D0D0"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445CC7" w:rsidTr="001A0EA2" w14:paraId="14837342" w14:textId="77777777">
        <w:trPr>
          <w:tblHeader/>
        </w:trPr>
        <w:tc>
          <w:tcPr>
            <w:tcW w:w="1345" w:type="dxa"/>
            <w:vAlign w:val="center"/>
          </w:tcPr>
          <w:p w:rsidR="00445CC7" w:rsidP="00510ED7" w:rsidRDefault="00445CC7" w14:paraId="12C2B420" w14:textId="77777777">
            <w:pPr>
              <w:jc w:val="center"/>
              <w:rPr>
                <w:rFonts w:ascii="Times New Roman" w:hAnsi="Times New Roman"/>
                <w:sz w:val="20"/>
              </w:rPr>
            </w:pPr>
          </w:p>
          <w:p w:rsidR="00445CC7" w:rsidP="00510ED7" w:rsidRDefault="00445CC7" w14:paraId="5284ED24" w14:textId="77777777">
            <w:pPr>
              <w:jc w:val="center"/>
              <w:rPr>
                <w:rFonts w:ascii="Times New Roman" w:hAnsi="Times New Roman"/>
                <w:sz w:val="20"/>
              </w:rPr>
            </w:pPr>
          </w:p>
          <w:p w:rsidRPr="007F6104" w:rsidR="00445CC7" w:rsidP="00510ED7" w:rsidRDefault="00445CC7" w14:paraId="508A5CC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vAlign w:val="center"/>
          </w:tcPr>
          <w:p w:rsidRPr="007F6104" w:rsidR="00445CC7" w:rsidP="00510ED7" w:rsidRDefault="00445CC7" w14:paraId="67167BA2"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445CC7" w:rsidP="00510ED7" w:rsidRDefault="00445CC7" w14:paraId="6491F647" w14:textId="77777777">
            <w:pPr>
              <w:jc w:val="center"/>
              <w:rPr>
                <w:rFonts w:ascii="Times New Roman" w:hAnsi="Times New Roman"/>
                <w:sz w:val="20"/>
              </w:rPr>
            </w:pPr>
          </w:p>
          <w:p w:rsidR="00445CC7" w:rsidP="00510ED7" w:rsidRDefault="00445CC7" w14:paraId="4EA1E85F" w14:textId="77777777">
            <w:pPr>
              <w:jc w:val="center"/>
              <w:rPr>
                <w:rFonts w:ascii="Times New Roman" w:hAnsi="Times New Roman"/>
                <w:sz w:val="20"/>
              </w:rPr>
            </w:pPr>
          </w:p>
          <w:p w:rsidRPr="007F6104" w:rsidR="00445CC7" w:rsidP="00510ED7" w:rsidRDefault="00445CC7" w14:paraId="345C518A"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445CC7" w:rsidP="00510ED7" w:rsidRDefault="00445CC7" w14:paraId="54B0EA7B" w14:textId="77777777">
            <w:pPr>
              <w:jc w:val="center"/>
              <w:rPr>
                <w:rFonts w:ascii="Times New Roman" w:hAnsi="Times New Roman"/>
                <w:sz w:val="20"/>
              </w:rPr>
            </w:pPr>
          </w:p>
          <w:p w:rsidRPr="007F6104" w:rsidR="00445CC7" w:rsidP="00510ED7" w:rsidRDefault="00445CC7" w14:paraId="2220583D"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445CC7" w:rsidP="00510ED7" w:rsidRDefault="00445CC7" w14:paraId="4DE5D0AF" w14:textId="77777777">
            <w:pPr>
              <w:jc w:val="center"/>
              <w:rPr>
                <w:rFonts w:ascii="Times New Roman" w:hAnsi="Times New Roman"/>
                <w:sz w:val="20"/>
              </w:rPr>
            </w:pPr>
          </w:p>
          <w:p w:rsidRPr="007F6104" w:rsidR="00445CC7" w:rsidP="00510ED7" w:rsidRDefault="00445CC7" w14:paraId="0483B014"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445CC7" w:rsidP="00510ED7" w:rsidRDefault="00445CC7" w14:paraId="4B06B553" w14:textId="77777777">
            <w:pPr>
              <w:jc w:val="center"/>
              <w:rPr>
                <w:rFonts w:ascii="Times New Roman" w:hAnsi="Times New Roman"/>
                <w:sz w:val="20"/>
              </w:rPr>
            </w:pPr>
          </w:p>
          <w:p w:rsidR="00445CC7" w:rsidP="00510ED7" w:rsidRDefault="00445CC7" w14:paraId="5B67049F" w14:textId="77777777">
            <w:pPr>
              <w:jc w:val="center"/>
              <w:rPr>
                <w:rFonts w:ascii="Times New Roman" w:hAnsi="Times New Roman"/>
                <w:sz w:val="20"/>
              </w:rPr>
            </w:pPr>
          </w:p>
          <w:p w:rsidRPr="007F6104" w:rsidR="00445CC7" w:rsidP="00510ED7" w:rsidRDefault="00445CC7" w14:paraId="1A292EF1"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445CC7" w:rsidP="00510ED7" w:rsidRDefault="00445CC7" w14:paraId="38FA8B99" w14:textId="77777777">
            <w:pPr>
              <w:jc w:val="center"/>
              <w:rPr>
                <w:rFonts w:ascii="Times New Roman" w:hAnsi="Times New Roman"/>
                <w:sz w:val="20"/>
              </w:rPr>
            </w:pPr>
          </w:p>
          <w:p w:rsidR="00445CC7" w:rsidP="00510ED7" w:rsidRDefault="00445CC7" w14:paraId="7ECA4153" w14:textId="77777777">
            <w:pPr>
              <w:jc w:val="center"/>
              <w:rPr>
                <w:rFonts w:ascii="Times New Roman" w:hAnsi="Times New Roman"/>
                <w:sz w:val="20"/>
              </w:rPr>
            </w:pPr>
          </w:p>
          <w:p w:rsidRPr="007F6104" w:rsidR="00445CC7" w:rsidP="00510ED7" w:rsidRDefault="00445CC7" w14:paraId="3038F7B4"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445CC7" w:rsidTr="001A0EA2" w14:paraId="29A8D850" w14:textId="77777777">
        <w:tc>
          <w:tcPr>
            <w:tcW w:w="1345" w:type="dxa"/>
            <w:vAlign w:val="center"/>
          </w:tcPr>
          <w:p w:rsidR="000E4A98" w:rsidP="00510ED7" w:rsidRDefault="000E4A98" w14:paraId="113E9EC3" w14:textId="197C064E">
            <w:pPr>
              <w:rPr>
                <w:rFonts w:ascii="Times New Roman" w:hAnsi="Times New Roman"/>
                <w:szCs w:val="24"/>
              </w:rPr>
            </w:pPr>
            <w:r>
              <w:rPr>
                <w:rFonts w:ascii="Times New Roman" w:hAnsi="Times New Roman"/>
                <w:szCs w:val="24"/>
              </w:rPr>
              <w:t>EDC</w:t>
            </w:r>
            <w:r w:rsidR="00772963">
              <w:rPr>
                <w:rFonts w:ascii="Times New Roman" w:hAnsi="Times New Roman"/>
                <w:szCs w:val="24"/>
              </w:rPr>
              <w:t xml:space="preserve"> </w:t>
            </w:r>
            <w:r w:rsidR="00DF3954">
              <w:rPr>
                <w:rFonts w:ascii="Times New Roman" w:hAnsi="Times New Roman"/>
                <w:szCs w:val="24"/>
              </w:rPr>
              <w:t>Program Questionnaire</w:t>
            </w:r>
          </w:p>
          <w:p w:rsidRPr="00442E07" w:rsidR="00445CC7" w:rsidP="00510ED7" w:rsidRDefault="00C9171A" w14:paraId="11E96DAA" w14:textId="2C534303">
            <w:pPr>
              <w:rPr>
                <w:rFonts w:ascii="Times New Roman" w:hAnsi="Times New Roman"/>
                <w:szCs w:val="24"/>
              </w:rPr>
            </w:pPr>
            <w:r>
              <w:rPr>
                <w:rFonts w:ascii="Times New Roman" w:hAnsi="Times New Roman"/>
                <w:szCs w:val="24"/>
              </w:rPr>
              <w:t>Annualized Totals</w:t>
            </w:r>
          </w:p>
        </w:tc>
        <w:tc>
          <w:tcPr>
            <w:tcW w:w="1275" w:type="dxa"/>
            <w:vAlign w:val="center"/>
          </w:tcPr>
          <w:p w:rsidRPr="00442E07" w:rsidR="00445CC7" w:rsidP="00510ED7" w:rsidRDefault="003A3093" w14:paraId="4320DF8F" w14:textId="0B68422E">
            <w:pPr>
              <w:jc w:val="center"/>
              <w:rPr>
                <w:rFonts w:ascii="Times New Roman" w:hAnsi="Times New Roman"/>
                <w:szCs w:val="24"/>
              </w:rPr>
            </w:pPr>
            <w:r>
              <w:rPr>
                <w:rFonts w:ascii="Times New Roman" w:hAnsi="Times New Roman"/>
                <w:szCs w:val="24"/>
              </w:rPr>
              <w:t>30</w:t>
            </w:r>
          </w:p>
        </w:tc>
        <w:tc>
          <w:tcPr>
            <w:tcW w:w="1080" w:type="dxa"/>
            <w:vAlign w:val="center"/>
          </w:tcPr>
          <w:p w:rsidRPr="00442E07" w:rsidR="00445CC7" w:rsidP="00510ED7" w:rsidRDefault="003A3093" w14:paraId="5F2D51C1" w14:textId="037802B6">
            <w:pPr>
              <w:jc w:val="center"/>
              <w:rPr>
                <w:rFonts w:ascii="Times New Roman" w:hAnsi="Times New Roman"/>
                <w:szCs w:val="24"/>
              </w:rPr>
            </w:pPr>
            <w:r>
              <w:rPr>
                <w:rFonts w:ascii="Times New Roman" w:hAnsi="Times New Roman"/>
                <w:szCs w:val="24"/>
              </w:rPr>
              <w:t>30</w:t>
            </w:r>
          </w:p>
        </w:tc>
        <w:tc>
          <w:tcPr>
            <w:tcW w:w="1335" w:type="dxa"/>
            <w:vAlign w:val="center"/>
          </w:tcPr>
          <w:p w:rsidRPr="00442E07" w:rsidR="00445CC7" w:rsidP="00510ED7" w:rsidRDefault="005B18EE" w14:paraId="68A64D06" w14:textId="4C435B47">
            <w:pPr>
              <w:jc w:val="center"/>
              <w:rPr>
                <w:rFonts w:ascii="Times New Roman" w:hAnsi="Times New Roman"/>
              </w:rPr>
            </w:pPr>
            <w:r>
              <w:rPr>
                <w:rFonts w:ascii="Times New Roman" w:hAnsi="Times New Roman"/>
              </w:rPr>
              <w:t>0</w:t>
            </w:r>
            <w:r w:rsidR="001837DA">
              <w:rPr>
                <w:rFonts w:ascii="Times New Roman" w:hAnsi="Times New Roman"/>
              </w:rPr>
              <w:t>.</w:t>
            </w:r>
            <w:r w:rsidR="00BF002C">
              <w:rPr>
                <w:rFonts w:ascii="Times New Roman" w:hAnsi="Times New Roman"/>
              </w:rPr>
              <w:t>2</w:t>
            </w:r>
            <w:r w:rsidR="001837DA">
              <w:rPr>
                <w:rFonts w:ascii="Times New Roman" w:hAnsi="Times New Roman"/>
              </w:rPr>
              <w:t>5</w:t>
            </w:r>
          </w:p>
        </w:tc>
        <w:tc>
          <w:tcPr>
            <w:tcW w:w="900" w:type="dxa"/>
            <w:vAlign w:val="center"/>
          </w:tcPr>
          <w:p w:rsidRPr="00442E07" w:rsidR="00445CC7" w:rsidP="00CC1723" w:rsidRDefault="003A3093" w14:paraId="4EE5DF4E" w14:textId="37E844AD">
            <w:pPr>
              <w:rPr>
                <w:rFonts w:ascii="Times New Roman" w:hAnsi="Times New Roman"/>
                <w:szCs w:val="24"/>
              </w:rPr>
            </w:pPr>
            <w:r>
              <w:rPr>
                <w:rFonts w:ascii="Times New Roman" w:hAnsi="Times New Roman"/>
                <w:szCs w:val="24"/>
              </w:rPr>
              <w:t>7.5</w:t>
            </w:r>
          </w:p>
        </w:tc>
        <w:tc>
          <w:tcPr>
            <w:tcW w:w="1530" w:type="dxa"/>
            <w:vAlign w:val="center"/>
          </w:tcPr>
          <w:p w:rsidRPr="00442E07" w:rsidR="00445CC7" w:rsidP="00510ED7" w:rsidRDefault="00201BFF" w14:paraId="63B4A467" w14:textId="305B05D3">
            <w:pPr>
              <w:jc w:val="center"/>
              <w:rPr>
                <w:rFonts w:ascii="Times New Roman" w:hAnsi="Times New Roman"/>
                <w:szCs w:val="24"/>
              </w:rPr>
            </w:pPr>
            <w:r>
              <w:rPr>
                <w:rFonts w:ascii="Times New Roman" w:hAnsi="Times New Roman"/>
                <w:szCs w:val="24"/>
              </w:rPr>
              <w:t>$</w:t>
            </w:r>
            <w:r w:rsidR="00656F99">
              <w:rPr>
                <w:rFonts w:ascii="Times New Roman" w:hAnsi="Times New Roman"/>
                <w:szCs w:val="24"/>
              </w:rPr>
              <w:t>45.11</w:t>
            </w:r>
          </w:p>
        </w:tc>
        <w:tc>
          <w:tcPr>
            <w:tcW w:w="1350" w:type="dxa"/>
            <w:vAlign w:val="center"/>
          </w:tcPr>
          <w:p w:rsidRPr="00442E07" w:rsidR="00445CC7" w:rsidP="00510ED7" w:rsidRDefault="00656F99" w14:paraId="2413E0EE" w14:textId="649F7943">
            <w:pPr>
              <w:jc w:val="center"/>
              <w:rPr>
                <w:rFonts w:ascii="Times New Roman" w:hAnsi="Times New Roman"/>
              </w:rPr>
            </w:pPr>
            <w:r>
              <w:rPr>
                <w:rFonts w:ascii="Times New Roman" w:hAnsi="Times New Roman"/>
              </w:rPr>
              <w:t>$</w:t>
            </w:r>
            <w:r w:rsidR="003A3093">
              <w:rPr>
                <w:rFonts w:ascii="Times New Roman" w:hAnsi="Times New Roman"/>
              </w:rPr>
              <w:t>338.33</w:t>
            </w:r>
          </w:p>
        </w:tc>
      </w:tr>
    </w:tbl>
    <w:p w:rsidR="00445CC7" w:rsidP="00445CC7" w:rsidRDefault="00445CC7" w14:paraId="00193B2E" w14:textId="77777777">
      <w:pPr>
        <w:pStyle w:val="ListParagraph"/>
        <w:tabs>
          <w:tab w:val="left" w:pos="-720"/>
        </w:tabs>
        <w:suppressAutoHyphens/>
        <w:ind w:left="-864" w:right="-864"/>
        <w:rPr>
          <w:rStyle w:val="a"/>
          <w:rFonts w:ascii="Times New Roman" w:hAnsi="Times New Roman"/>
          <w:b/>
          <w:bCs/>
          <w:i/>
          <w:iCs/>
          <w:szCs w:val="24"/>
        </w:rPr>
      </w:pPr>
    </w:p>
    <w:p w:rsidRPr="00AF5D1A" w:rsidR="00445CC7" w:rsidP="00445CC7" w:rsidRDefault="00445CC7" w14:paraId="63000CCE"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 and the response per respondent matches the Paperwork Burden Statement that must be included on all forms.</w:t>
      </w:r>
    </w:p>
    <w:p w:rsidR="00445CC7" w:rsidP="00445CC7" w:rsidRDefault="00445CC7" w14:paraId="13F8246A" w14:textId="77777777">
      <w:pPr>
        <w:pStyle w:val="ListParagraph"/>
        <w:tabs>
          <w:tab w:val="left" w:pos="-720"/>
        </w:tabs>
        <w:suppressAutoHyphens/>
        <w:rPr>
          <w:rStyle w:val="a"/>
          <w:rFonts w:ascii="Times New Roman" w:hAnsi="Times New Roman"/>
          <w:szCs w:val="24"/>
        </w:rPr>
      </w:pPr>
    </w:p>
    <w:p w:rsidRPr="00ED7195" w:rsidR="00445CC7" w:rsidP="00445CC7" w:rsidRDefault="00445CC7" w14:paraId="3199B500"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445CC7" w:rsidP="00445CC7" w:rsidRDefault="00445CC7" w14:paraId="70C18735" w14:textId="77777777">
      <w:pPr>
        <w:tabs>
          <w:tab w:val="left" w:pos="-720"/>
        </w:tabs>
        <w:suppressAutoHyphens/>
        <w:rPr>
          <w:rFonts w:ascii="Times New Roman" w:hAnsi="Times New Roman"/>
          <w:b/>
          <w:szCs w:val="24"/>
        </w:rPr>
      </w:pPr>
    </w:p>
    <w:p w:rsidRPr="00ED7195" w:rsidR="00445CC7" w:rsidP="00445CC7" w:rsidRDefault="00445CC7" w14:paraId="4B6CDDA9" w14:textId="77777777">
      <w:pPr>
        <w:numPr>
          <w:ilvl w:val="0"/>
          <w:numId w:val="2"/>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445CC7" w:rsidP="00445CC7" w:rsidRDefault="00445CC7" w14:paraId="2A807B55" w14:textId="77777777">
      <w:pPr>
        <w:numPr>
          <w:ilvl w:val="12"/>
          <w:numId w:val="0"/>
        </w:numPr>
        <w:tabs>
          <w:tab w:val="left" w:pos="-720"/>
        </w:tabs>
        <w:suppressAutoHyphens/>
        <w:ind w:left="340"/>
        <w:rPr>
          <w:rFonts w:ascii="Times New Roman" w:hAnsi="Times New Roman"/>
          <w:szCs w:val="24"/>
        </w:rPr>
      </w:pPr>
    </w:p>
    <w:p w:rsidRPr="00ED7195" w:rsidR="00445CC7" w:rsidP="00445CC7" w:rsidRDefault="00445CC7" w14:paraId="1E0824AD" w14:textId="77777777">
      <w:pPr>
        <w:numPr>
          <w:ilvl w:val="0"/>
          <w:numId w:val="2"/>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445CC7" w:rsidP="00445CC7" w:rsidRDefault="00445CC7" w14:paraId="3973CE8D" w14:textId="77777777">
      <w:pPr>
        <w:tabs>
          <w:tab w:val="left" w:pos="-720"/>
          <w:tab w:val="left" w:pos="1247"/>
        </w:tabs>
        <w:suppressAutoHyphens/>
        <w:ind w:left="340"/>
        <w:rPr>
          <w:rFonts w:ascii="Times New Roman" w:hAnsi="Times New Roman"/>
          <w:b/>
          <w:szCs w:val="24"/>
        </w:rPr>
      </w:pPr>
    </w:p>
    <w:p w:rsidRPr="00ED7195" w:rsidR="00445CC7" w:rsidP="00445CC7" w:rsidRDefault="00445CC7" w14:paraId="2AC7B890" w14:textId="77777777">
      <w:pPr>
        <w:numPr>
          <w:ilvl w:val="0"/>
          <w:numId w:val="2"/>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Pr>
          <w:rFonts w:ascii="Times New Roman" w:hAnsi="Times New Roman"/>
          <w:b/>
          <w:szCs w:val="24"/>
        </w:rPr>
        <w:t>.</w:t>
      </w:r>
    </w:p>
    <w:p w:rsidRPr="00ED7195" w:rsidR="00445CC7" w:rsidP="00445CC7" w:rsidRDefault="00445CC7" w14:paraId="4B002EC6" w14:textId="77777777">
      <w:pPr>
        <w:tabs>
          <w:tab w:val="left" w:pos="-720"/>
        </w:tabs>
        <w:suppressAutoHyphens/>
        <w:rPr>
          <w:rFonts w:ascii="Times New Roman" w:hAnsi="Times New Roman"/>
          <w:b/>
          <w:szCs w:val="24"/>
        </w:rPr>
      </w:pPr>
    </w:p>
    <w:p w:rsidRPr="00ED7195" w:rsidR="00445CC7" w:rsidP="00445CC7" w:rsidRDefault="00445CC7" w14:paraId="610F4030" w14:textId="62ED17A8">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9E1709">
        <w:rPr>
          <w:rFonts w:ascii="Times New Roman" w:hAnsi="Times New Roman"/>
          <w:b/>
          <w:szCs w:val="24"/>
        </w:rPr>
        <w:t xml:space="preserve"> $0</w:t>
      </w:r>
    </w:p>
    <w:p w:rsidRPr="00ED7195" w:rsidR="00445CC7" w:rsidP="00445CC7" w:rsidRDefault="00445CC7" w14:paraId="211E5E9C" w14:textId="14DB9F59">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r w:rsidR="009E1709">
        <w:rPr>
          <w:rFonts w:ascii="Times New Roman" w:hAnsi="Times New Roman"/>
          <w:b/>
          <w:szCs w:val="24"/>
        </w:rPr>
        <w:t xml:space="preserve"> $0</w:t>
      </w:r>
    </w:p>
    <w:p w:rsidRPr="00ED7195" w:rsidR="00445CC7" w:rsidP="00445CC7" w:rsidRDefault="00445CC7" w14:paraId="2520531A" w14:textId="4E914AA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r w:rsidR="002D5B1A">
        <w:rPr>
          <w:rFonts w:ascii="Times New Roman" w:hAnsi="Times New Roman"/>
          <w:b/>
          <w:szCs w:val="24"/>
        </w:rPr>
        <w:t xml:space="preserve"> </w:t>
      </w:r>
      <w:r w:rsidR="009E1709">
        <w:rPr>
          <w:rFonts w:ascii="Times New Roman" w:hAnsi="Times New Roman"/>
          <w:b/>
          <w:szCs w:val="24"/>
        </w:rPr>
        <w:t>$0</w:t>
      </w:r>
    </w:p>
    <w:p w:rsidR="00973FC5" w:rsidP="00445CC7" w:rsidRDefault="00973FC5" w14:paraId="6AB28050" w14:textId="77777777">
      <w:pPr>
        <w:pStyle w:val="ListParagraph"/>
        <w:suppressAutoHyphens/>
        <w:spacing w:line="240" w:lineRule="exact"/>
        <w:rPr>
          <w:rFonts w:ascii="Times New Roman" w:hAnsi="Times New Roman"/>
        </w:rPr>
      </w:pPr>
    </w:p>
    <w:p w:rsidRPr="00D97CD3" w:rsidR="00445CC7" w:rsidP="00445CC7" w:rsidRDefault="00973FC5" w14:paraId="3CD261DD" w14:textId="47D8FEC4">
      <w:pPr>
        <w:pStyle w:val="ListParagraph"/>
        <w:suppressAutoHyphens/>
        <w:spacing w:line="240" w:lineRule="exact"/>
        <w:rPr>
          <w:rFonts w:ascii="Times New Roman" w:hAnsi="Times New Roman"/>
        </w:rPr>
      </w:pPr>
      <w:r w:rsidRPr="00973FC5">
        <w:rPr>
          <w:rFonts w:ascii="Times New Roman" w:hAnsi="Times New Roman"/>
        </w:rPr>
        <w:t>This information collection does not require the use of capital, start-up, operation and maintenance, or purchase costs.</w:t>
      </w:r>
    </w:p>
    <w:p w:rsidR="00445CC7" w:rsidP="00445CC7" w:rsidRDefault="00445CC7" w14:paraId="3FBEBA08" w14:textId="77777777">
      <w:pPr>
        <w:tabs>
          <w:tab w:val="left" w:pos="-720"/>
        </w:tabs>
        <w:suppressAutoHyphens/>
        <w:rPr>
          <w:rFonts w:ascii="Times New Roman" w:hAnsi="Times New Roman"/>
          <w:szCs w:val="24"/>
        </w:rPr>
      </w:pPr>
    </w:p>
    <w:p w:rsidRPr="00534B4A" w:rsidR="00445CC7" w:rsidP="37E68440" w:rsidRDefault="00445CC7" w14:paraId="12F38978" w14:textId="77777777">
      <w:pPr>
        <w:pStyle w:val="ListParagraph"/>
        <w:numPr>
          <w:ilvl w:val="0"/>
          <w:numId w:val="5"/>
        </w:numPr>
        <w:suppressAutoHyphens/>
        <w:ind w:left="900" w:hanging="540"/>
        <w:contextualSpacing w:val="0"/>
        <w:rPr>
          <w:rStyle w:val="a"/>
          <w:rFonts w:ascii="Times New Roman" w:hAnsi="Times New Roman"/>
          <w:b/>
          <w:bCs/>
        </w:rPr>
      </w:pPr>
      <w:r w:rsidRPr="37E68440">
        <w:rPr>
          <w:rStyle w:val="a"/>
          <w:rFonts w:ascii="Times New Roman" w:hAnsi="Times New Roman"/>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45CC7" w:rsidP="00445CC7" w:rsidRDefault="00445CC7" w14:paraId="23ED7BCA" w14:textId="77777777">
      <w:pPr>
        <w:tabs>
          <w:tab w:val="left" w:pos="-720"/>
        </w:tabs>
        <w:suppressAutoHyphens/>
        <w:rPr>
          <w:rFonts w:ascii="Times New Roman" w:hAnsi="Times New Roman"/>
          <w:szCs w:val="24"/>
        </w:rPr>
      </w:pPr>
    </w:p>
    <w:p w:rsidRPr="00D97CD3" w:rsidR="00445CC7" w:rsidP="00445CC7" w:rsidRDefault="00445CC7" w14:paraId="68B2BAE3" w14:textId="3028ABF9">
      <w:pPr>
        <w:pStyle w:val="ListParagraph"/>
        <w:suppressAutoHyphens/>
        <w:spacing w:line="240" w:lineRule="exact"/>
        <w:rPr>
          <w:rFonts w:ascii="Times New Roman" w:hAnsi="Times New Roman"/>
        </w:rPr>
      </w:pPr>
      <w:r w:rsidRPr="00E73229">
        <w:rPr>
          <w:rFonts w:ascii="Times New Roman" w:hAnsi="Times New Roman"/>
        </w:rPr>
        <w:t xml:space="preserve">As indicated in the table below, the estimated annualized cost to the Federal government is </w:t>
      </w:r>
      <w:r w:rsidR="002D7355">
        <w:rPr>
          <w:rFonts w:ascii="Times New Roman" w:hAnsi="Times New Roman"/>
        </w:rPr>
        <w:t>$372.60</w:t>
      </w:r>
      <w:r w:rsidRPr="00E73229">
        <w:rPr>
          <w:rFonts w:ascii="Times New Roman" w:hAnsi="Times New Roman"/>
        </w:rPr>
        <w:t xml:space="preserve">. </w:t>
      </w:r>
      <w:r w:rsidRPr="002D0792" w:rsidR="002D0792">
        <w:rPr>
          <w:rFonts w:ascii="Times New Roman" w:hAnsi="Times New Roman"/>
        </w:rPr>
        <w:t>We estimate that Federal staff</w:t>
      </w:r>
      <w:r w:rsidR="00711F87">
        <w:rPr>
          <w:rFonts w:ascii="Times New Roman" w:hAnsi="Times New Roman"/>
        </w:rPr>
        <w:t>, one employee,</w:t>
      </w:r>
      <w:r w:rsidRPr="002D0792" w:rsidR="002D0792">
        <w:rPr>
          <w:rFonts w:ascii="Times New Roman" w:hAnsi="Times New Roman"/>
        </w:rPr>
        <w:t xml:space="preserve"> will spend an average of </w:t>
      </w:r>
      <w:r w:rsidR="00B26BFA">
        <w:rPr>
          <w:rFonts w:ascii="Times New Roman" w:hAnsi="Times New Roman"/>
        </w:rPr>
        <w:t>0</w:t>
      </w:r>
      <w:r w:rsidR="00B905F3">
        <w:rPr>
          <w:rFonts w:ascii="Times New Roman" w:hAnsi="Times New Roman"/>
        </w:rPr>
        <w:t>.25</w:t>
      </w:r>
      <w:r w:rsidRPr="002D0792" w:rsidR="002D0792">
        <w:rPr>
          <w:rFonts w:ascii="Times New Roman" w:hAnsi="Times New Roman"/>
        </w:rPr>
        <w:t xml:space="preserve"> hours </w:t>
      </w:r>
      <w:r w:rsidR="002D0792">
        <w:rPr>
          <w:rFonts w:ascii="Times New Roman" w:hAnsi="Times New Roman"/>
        </w:rPr>
        <w:t>per proposal submitted</w:t>
      </w:r>
      <w:r w:rsidR="00B905F3">
        <w:rPr>
          <w:rFonts w:ascii="Times New Roman" w:hAnsi="Times New Roman"/>
        </w:rPr>
        <w:t xml:space="preserve"> and that anticipate </w:t>
      </w:r>
      <w:r w:rsidR="003B0742">
        <w:rPr>
          <w:rFonts w:ascii="Times New Roman" w:hAnsi="Times New Roman"/>
        </w:rPr>
        <w:t>thirty</w:t>
      </w:r>
      <w:r w:rsidR="00D13BDE">
        <w:rPr>
          <w:rFonts w:ascii="Times New Roman" w:hAnsi="Times New Roman"/>
        </w:rPr>
        <w:t xml:space="preserve"> </w:t>
      </w:r>
      <w:r w:rsidR="00B905F3">
        <w:rPr>
          <w:rFonts w:ascii="Times New Roman" w:hAnsi="Times New Roman"/>
        </w:rPr>
        <w:t xml:space="preserve">proposals </w:t>
      </w:r>
      <w:r w:rsidR="00920FAD">
        <w:rPr>
          <w:rFonts w:ascii="Times New Roman" w:hAnsi="Times New Roman"/>
        </w:rPr>
        <w:t>annually.</w:t>
      </w:r>
      <w:r w:rsidR="00EC0513">
        <w:rPr>
          <w:rFonts w:ascii="Times New Roman" w:hAnsi="Times New Roman"/>
        </w:rPr>
        <w:t xml:space="preserve"> </w:t>
      </w:r>
      <w:r w:rsidR="008B1D25">
        <w:rPr>
          <w:rFonts w:ascii="Times New Roman" w:hAnsi="Times New Roman"/>
        </w:rPr>
        <w:t>The work involves manually reviewing and entering data receiv</w:t>
      </w:r>
      <w:r w:rsidR="00B97509">
        <w:rPr>
          <w:rFonts w:ascii="Times New Roman" w:hAnsi="Times New Roman"/>
        </w:rPr>
        <w:t>ed into a SharePoint list.</w:t>
      </w:r>
    </w:p>
    <w:p w:rsidRPr="00D97CD3" w:rsidR="00445CC7" w:rsidP="00445CC7" w:rsidRDefault="00445CC7" w14:paraId="2BB893BF" w14:textId="77777777">
      <w:pPr>
        <w:pStyle w:val="ListParagraph"/>
        <w:suppressAutoHyphens/>
        <w:spacing w:line="240" w:lineRule="exact"/>
        <w:rPr>
          <w:rFonts w:ascii="Times New Roman" w:hAnsi="Times New Roman"/>
        </w:rPr>
      </w:pPr>
    </w:p>
    <w:tbl>
      <w:tblPr>
        <w:tblStyle w:val="TableGrid"/>
        <w:tblW w:w="0" w:type="auto"/>
        <w:jc w:val="center"/>
        <w:tblLook w:val="04A0" w:firstRow="1" w:lastRow="0" w:firstColumn="1" w:lastColumn="0" w:noHBand="0" w:noVBand="1"/>
      </w:tblPr>
      <w:tblGrid>
        <w:gridCol w:w="1133"/>
        <w:gridCol w:w="1283"/>
        <w:gridCol w:w="1256"/>
        <w:gridCol w:w="1376"/>
        <w:gridCol w:w="1420"/>
        <w:gridCol w:w="1375"/>
        <w:gridCol w:w="1507"/>
      </w:tblGrid>
      <w:tr w:rsidR="00445CC7" w:rsidTr="00711F87" w14:paraId="36D247A2" w14:textId="77777777">
        <w:trPr>
          <w:jc w:val="center"/>
        </w:trPr>
        <w:tc>
          <w:tcPr>
            <w:tcW w:w="1170" w:type="dxa"/>
            <w:vAlign w:val="center"/>
          </w:tcPr>
          <w:p w:rsidRPr="00A75CFC" w:rsidR="00445CC7" w:rsidP="00510ED7" w:rsidRDefault="00445CC7" w14:paraId="6308D4D6" w14:textId="77777777">
            <w:pPr>
              <w:tabs>
                <w:tab w:val="left" w:pos="-4050"/>
                <w:tab w:val="left" w:pos="2340"/>
                <w:tab w:val="right" w:pos="9588"/>
              </w:tabs>
              <w:rPr>
                <w:rFonts w:ascii="Times New Roman" w:hAnsi="Times New Roman"/>
                <w:bCs/>
              </w:rPr>
            </w:pPr>
            <w:r w:rsidRPr="00A75CFC">
              <w:rPr>
                <w:rFonts w:ascii="Times New Roman" w:hAnsi="Times New Roman"/>
                <w:bCs/>
              </w:rPr>
              <w:t>Year</w:t>
            </w:r>
          </w:p>
        </w:tc>
        <w:tc>
          <w:tcPr>
            <w:tcW w:w="959" w:type="dxa"/>
            <w:vAlign w:val="center"/>
          </w:tcPr>
          <w:p w:rsidRPr="00A75CFC" w:rsidR="00445CC7" w:rsidP="00510ED7" w:rsidRDefault="00445CC7" w14:paraId="64D9F666" w14:textId="77777777">
            <w:pPr>
              <w:tabs>
                <w:tab w:val="left" w:pos="-4050"/>
                <w:tab w:val="left" w:pos="2340"/>
                <w:tab w:val="right" w:pos="9588"/>
              </w:tabs>
              <w:rPr>
                <w:rFonts w:ascii="Times New Roman" w:hAnsi="Times New Roman"/>
                <w:bCs/>
              </w:rPr>
            </w:pPr>
            <w:r w:rsidRPr="00A75CFC">
              <w:rPr>
                <w:rFonts w:ascii="Times New Roman" w:hAnsi="Times New Roman"/>
                <w:bCs/>
              </w:rPr>
              <w:t>Number of Employees</w:t>
            </w:r>
          </w:p>
        </w:tc>
        <w:tc>
          <w:tcPr>
            <w:tcW w:w="1261" w:type="dxa"/>
            <w:vAlign w:val="center"/>
          </w:tcPr>
          <w:p w:rsidRPr="00A75CFC" w:rsidR="00445CC7" w:rsidP="00510ED7" w:rsidRDefault="00445CC7" w14:paraId="18CE8D09" w14:textId="77777777">
            <w:pPr>
              <w:tabs>
                <w:tab w:val="left" w:pos="-4050"/>
                <w:tab w:val="left" w:pos="2340"/>
                <w:tab w:val="right" w:pos="9588"/>
              </w:tabs>
              <w:rPr>
                <w:rFonts w:ascii="Times New Roman" w:hAnsi="Times New Roman"/>
                <w:bCs/>
              </w:rPr>
            </w:pPr>
            <w:r w:rsidRPr="00A75CFC">
              <w:rPr>
                <w:rFonts w:ascii="Times New Roman" w:hAnsi="Times New Roman"/>
                <w:bCs/>
              </w:rPr>
              <w:t>Employee Grade</w:t>
            </w:r>
          </w:p>
        </w:tc>
        <w:tc>
          <w:tcPr>
            <w:tcW w:w="1391" w:type="dxa"/>
            <w:vAlign w:val="center"/>
          </w:tcPr>
          <w:p w:rsidRPr="00A75CFC" w:rsidR="00445CC7" w:rsidP="00510ED7" w:rsidRDefault="00445CC7" w14:paraId="47054DEA" w14:textId="77777777">
            <w:pPr>
              <w:tabs>
                <w:tab w:val="left" w:pos="-4050"/>
                <w:tab w:val="left" w:pos="2340"/>
                <w:tab w:val="right" w:pos="9588"/>
              </w:tabs>
              <w:rPr>
                <w:rFonts w:ascii="Times New Roman" w:hAnsi="Times New Roman"/>
                <w:bCs/>
              </w:rPr>
            </w:pPr>
            <w:r w:rsidRPr="00A75CFC">
              <w:rPr>
                <w:rFonts w:ascii="Times New Roman" w:hAnsi="Times New Roman"/>
                <w:bCs/>
              </w:rPr>
              <w:t>Estimated Number of Hours Per Employee</w:t>
            </w:r>
          </w:p>
        </w:tc>
        <w:tc>
          <w:tcPr>
            <w:tcW w:w="1391" w:type="dxa"/>
            <w:vAlign w:val="center"/>
          </w:tcPr>
          <w:p w:rsidRPr="00A75CFC" w:rsidR="00445CC7" w:rsidP="00510ED7" w:rsidRDefault="00445CC7" w14:paraId="318AD3F7" w14:textId="77777777">
            <w:pPr>
              <w:tabs>
                <w:tab w:val="left" w:pos="-4050"/>
                <w:tab w:val="left" w:pos="2340"/>
                <w:tab w:val="right" w:pos="9588"/>
              </w:tabs>
              <w:rPr>
                <w:rFonts w:ascii="Times New Roman" w:hAnsi="Times New Roman"/>
                <w:bCs/>
              </w:rPr>
            </w:pPr>
            <w:r w:rsidRPr="00A75CFC">
              <w:rPr>
                <w:rFonts w:ascii="Times New Roman" w:hAnsi="Times New Roman"/>
                <w:bCs/>
              </w:rPr>
              <w:t>Total Number of Estimated Hours</w:t>
            </w:r>
          </w:p>
          <w:p w:rsidRPr="00A75CFC" w:rsidR="00445CC7" w:rsidP="00510ED7" w:rsidRDefault="00445CC7" w14:paraId="35F268EC" w14:textId="77777777">
            <w:pPr>
              <w:tabs>
                <w:tab w:val="left" w:pos="-4050"/>
                <w:tab w:val="left" w:pos="2340"/>
                <w:tab w:val="right" w:pos="9588"/>
              </w:tabs>
              <w:rPr>
                <w:rFonts w:ascii="Times New Roman" w:hAnsi="Times New Roman"/>
                <w:bCs/>
              </w:rPr>
            </w:pPr>
          </w:p>
        </w:tc>
        <w:tc>
          <w:tcPr>
            <w:tcW w:w="1391" w:type="dxa"/>
            <w:vAlign w:val="center"/>
          </w:tcPr>
          <w:p w:rsidRPr="00A75CFC" w:rsidR="00445CC7" w:rsidP="00510ED7" w:rsidRDefault="00445CC7" w14:paraId="2FAFF66F" w14:textId="77777777">
            <w:pPr>
              <w:tabs>
                <w:tab w:val="left" w:pos="-4050"/>
                <w:tab w:val="left" w:pos="2340"/>
                <w:tab w:val="right" w:pos="9588"/>
              </w:tabs>
              <w:rPr>
                <w:rFonts w:ascii="Times New Roman" w:hAnsi="Times New Roman"/>
                <w:bCs/>
              </w:rPr>
            </w:pPr>
            <w:r w:rsidRPr="00A75CFC">
              <w:rPr>
                <w:rFonts w:ascii="Times New Roman" w:hAnsi="Times New Roman"/>
                <w:bCs/>
              </w:rPr>
              <w:t>Estimated Hourly Cost</w:t>
            </w:r>
          </w:p>
        </w:tc>
        <w:tc>
          <w:tcPr>
            <w:tcW w:w="1522" w:type="dxa"/>
            <w:vAlign w:val="center"/>
          </w:tcPr>
          <w:p w:rsidRPr="00A75CFC" w:rsidR="00445CC7" w:rsidP="00510ED7" w:rsidRDefault="00445CC7" w14:paraId="0C8DCBDB" w14:textId="77777777">
            <w:pPr>
              <w:tabs>
                <w:tab w:val="left" w:pos="-4050"/>
                <w:tab w:val="left" w:pos="2340"/>
                <w:tab w:val="right" w:pos="9588"/>
              </w:tabs>
              <w:rPr>
                <w:rFonts w:ascii="Times New Roman" w:hAnsi="Times New Roman"/>
                <w:bCs/>
              </w:rPr>
            </w:pPr>
            <w:r w:rsidRPr="00A75CFC">
              <w:rPr>
                <w:rFonts w:ascii="Times New Roman" w:hAnsi="Times New Roman"/>
                <w:bCs/>
              </w:rPr>
              <w:t xml:space="preserve">Total Annualized Costs </w:t>
            </w:r>
          </w:p>
        </w:tc>
      </w:tr>
      <w:tr w:rsidRPr="00E247AC" w:rsidR="00445CC7" w:rsidTr="00711F87" w14:paraId="7AAA1003" w14:textId="77777777">
        <w:trPr>
          <w:jc w:val="center"/>
        </w:trPr>
        <w:tc>
          <w:tcPr>
            <w:tcW w:w="1170" w:type="dxa"/>
            <w:vAlign w:val="center"/>
          </w:tcPr>
          <w:p w:rsidRPr="00A75CFC" w:rsidR="00445CC7" w:rsidP="00510ED7" w:rsidRDefault="00445CC7" w14:paraId="3C12D8BC" w14:textId="77777777">
            <w:pPr>
              <w:tabs>
                <w:tab w:val="left" w:pos="-4050"/>
                <w:tab w:val="left" w:pos="2340"/>
                <w:tab w:val="right" w:pos="9588"/>
              </w:tabs>
              <w:rPr>
                <w:rFonts w:ascii="Times New Roman" w:hAnsi="Times New Roman"/>
                <w:bCs/>
              </w:rPr>
            </w:pPr>
            <w:r w:rsidRPr="00A75CFC">
              <w:rPr>
                <w:rFonts w:ascii="Times New Roman" w:hAnsi="Times New Roman"/>
                <w:bCs/>
              </w:rPr>
              <w:t>202</w:t>
            </w:r>
            <w:r>
              <w:rPr>
                <w:rFonts w:ascii="Times New Roman" w:hAnsi="Times New Roman"/>
                <w:bCs/>
              </w:rPr>
              <w:t>1</w:t>
            </w:r>
          </w:p>
        </w:tc>
        <w:tc>
          <w:tcPr>
            <w:tcW w:w="959" w:type="dxa"/>
            <w:vAlign w:val="center"/>
          </w:tcPr>
          <w:p w:rsidRPr="00A75CFC" w:rsidR="00445CC7" w:rsidP="00510ED7" w:rsidRDefault="00445CC7" w14:paraId="3A1177B1" w14:textId="3D659603">
            <w:pPr>
              <w:tabs>
                <w:tab w:val="left" w:pos="-4050"/>
                <w:tab w:val="left" w:pos="2340"/>
                <w:tab w:val="right" w:pos="9588"/>
              </w:tabs>
              <w:jc w:val="center"/>
              <w:rPr>
                <w:rFonts w:ascii="Times New Roman" w:hAnsi="Times New Roman"/>
                <w:bCs/>
              </w:rPr>
            </w:pPr>
          </w:p>
          <w:p w:rsidRPr="00A75CFC" w:rsidR="00445CC7" w:rsidP="00510ED7" w:rsidRDefault="008027F9" w14:paraId="4B29A182" w14:textId="479D8C8C">
            <w:pPr>
              <w:tabs>
                <w:tab w:val="left" w:pos="-4050"/>
                <w:tab w:val="left" w:pos="2340"/>
                <w:tab w:val="right" w:pos="9588"/>
              </w:tabs>
              <w:jc w:val="center"/>
              <w:rPr>
                <w:rFonts w:ascii="Times New Roman" w:hAnsi="Times New Roman"/>
                <w:bCs/>
              </w:rPr>
            </w:pPr>
            <w:r>
              <w:rPr>
                <w:rFonts w:ascii="Times New Roman" w:hAnsi="Times New Roman"/>
                <w:bCs/>
              </w:rPr>
              <w:t>1</w:t>
            </w:r>
          </w:p>
          <w:p w:rsidRPr="00A75CFC" w:rsidR="00445CC7" w:rsidP="00510ED7" w:rsidRDefault="00445CC7" w14:paraId="1725DAC3" w14:textId="77777777">
            <w:pPr>
              <w:tabs>
                <w:tab w:val="left" w:pos="-4050"/>
                <w:tab w:val="left" w:pos="2340"/>
                <w:tab w:val="right" w:pos="9588"/>
              </w:tabs>
              <w:jc w:val="center"/>
              <w:rPr>
                <w:rFonts w:ascii="Times New Roman" w:hAnsi="Times New Roman"/>
                <w:bCs/>
              </w:rPr>
            </w:pPr>
          </w:p>
        </w:tc>
        <w:tc>
          <w:tcPr>
            <w:tcW w:w="1261" w:type="dxa"/>
            <w:vAlign w:val="center"/>
          </w:tcPr>
          <w:p w:rsidRPr="007470BF" w:rsidR="00445CC7" w:rsidP="00510ED7" w:rsidRDefault="008027F9" w14:paraId="224618D9" w14:textId="7A82BA00">
            <w:pPr>
              <w:tabs>
                <w:tab w:val="left" w:pos="-4050"/>
                <w:tab w:val="left" w:pos="2340"/>
                <w:tab w:val="right" w:pos="9588"/>
              </w:tabs>
              <w:rPr>
                <w:rFonts w:ascii="Times New Roman" w:hAnsi="Times New Roman"/>
                <w:bCs/>
              </w:rPr>
            </w:pPr>
            <w:r w:rsidRPr="007470BF">
              <w:rPr>
                <w:rFonts w:ascii="Times New Roman" w:hAnsi="Times New Roman"/>
                <w:bCs/>
              </w:rPr>
              <w:t>1</w:t>
            </w:r>
            <w:r w:rsidRPr="004E052C">
              <w:rPr>
                <w:rFonts w:ascii="Times New Roman" w:hAnsi="Times New Roman"/>
                <w:bCs/>
              </w:rPr>
              <w:t>3</w:t>
            </w:r>
          </w:p>
        </w:tc>
        <w:tc>
          <w:tcPr>
            <w:tcW w:w="1391" w:type="dxa"/>
            <w:vAlign w:val="center"/>
          </w:tcPr>
          <w:p w:rsidRPr="00711F87" w:rsidR="00445CC7" w:rsidP="00445CC7" w:rsidRDefault="00711F87" w14:paraId="76340489" w14:textId="2CE4F60E">
            <w:pPr>
              <w:tabs>
                <w:tab w:val="left" w:pos="-4050"/>
                <w:tab w:val="left" w:pos="2340"/>
                <w:tab w:val="right" w:pos="9588"/>
              </w:tabs>
              <w:rPr>
                <w:rFonts w:ascii="Times New Roman" w:hAnsi="Times New Roman"/>
                <w:bCs/>
              </w:rPr>
            </w:pPr>
            <w:r w:rsidRPr="00711F87">
              <w:rPr>
                <w:rFonts w:ascii="Times New Roman" w:hAnsi="Times New Roman"/>
                <w:bCs/>
              </w:rPr>
              <w:t>7.5</w:t>
            </w:r>
          </w:p>
        </w:tc>
        <w:tc>
          <w:tcPr>
            <w:tcW w:w="1440" w:type="dxa"/>
            <w:vAlign w:val="center"/>
          </w:tcPr>
          <w:p w:rsidRPr="00A75CFC" w:rsidR="00445CC7" w:rsidP="00510ED7" w:rsidRDefault="00445CC7" w14:paraId="449EF574" w14:textId="0D5F0929">
            <w:pPr>
              <w:tabs>
                <w:tab w:val="left" w:pos="-4050"/>
                <w:tab w:val="left" w:pos="2340"/>
                <w:tab w:val="right" w:pos="9588"/>
              </w:tabs>
              <w:jc w:val="center"/>
              <w:rPr>
                <w:rFonts w:ascii="Times New Roman" w:hAnsi="Times New Roman"/>
                <w:bCs/>
              </w:rPr>
            </w:pPr>
          </w:p>
          <w:p w:rsidRPr="007470BF" w:rsidR="00445CC7" w:rsidP="00510ED7" w:rsidRDefault="00B61094" w14:paraId="213B3C62" w14:textId="37D734D6">
            <w:pPr>
              <w:tabs>
                <w:tab w:val="left" w:pos="-4050"/>
                <w:tab w:val="left" w:pos="2340"/>
                <w:tab w:val="right" w:pos="9588"/>
              </w:tabs>
              <w:jc w:val="center"/>
              <w:rPr>
                <w:rFonts w:ascii="Times New Roman" w:hAnsi="Times New Roman"/>
                <w:bCs/>
              </w:rPr>
            </w:pPr>
            <w:r w:rsidRPr="007470BF">
              <w:rPr>
                <w:rFonts w:ascii="Times New Roman" w:hAnsi="Times New Roman"/>
                <w:bCs/>
              </w:rPr>
              <w:t>7</w:t>
            </w:r>
            <w:r w:rsidRPr="004E052C">
              <w:rPr>
                <w:rFonts w:ascii="Times New Roman" w:hAnsi="Times New Roman"/>
                <w:bCs/>
              </w:rPr>
              <w:t>.5</w:t>
            </w:r>
          </w:p>
        </w:tc>
        <w:tc>
          <w:tcPr>
            <w:tcW w:w="1391" w:type="dxa"/>
            <w:vAlign w:val="center"/>
          </w:tcPr>
          <w:p w:rsidRPr="00A75CFC" w:rsidR="00445CC7" w:rsidP="00510ED7" w:rsidRDefault="00445CC7" w14:paraId="78883BE3" w14:textId="60D7ACBE">
            <w:pPr>
              <w:tabs>
                <w:tab w:val="left" w:pos="-4050"/>
                <w:tab w:val="left" w:pos="2340"/>
                <w:tab w:val="right" w:pos="9588"/>
              </w:tabs>
              <w:jc w:val="center"/>
              <w:rPr>
                <w:rFonts w:ascii="Times New Roman" w:hAnsi="Times New Roman"/>
                <w:bCs/>
              </w:rPr>
            </w:pPr>
            <w:bookmarkStart w:name="OLE_LINK1" w:id="0"/>
          </w:p>
          <w:bookmarkEnd w:id="0"/>
          <w:p w:rsidRPr="00A75CFC" w:rsidR="00445CC7" w:rsidP="00510ED7" w:rsidRDefault="00280F64" w14:paraId="1D6E6DD3" w14:textId="3FD86E2C">
            <w:pPr>
              <w:tabs>
                <w:tab w:val="left" w:pos="-4050"/>
                <w:tab w:val="left" w:pos="2340"/>
                <w:tab w:val="right" w:pos="9588"/>
              </w:tabs>
              <w:jc w:val="center"/>
              <w:rPr>
                <w:rFonts w:ascii="Times New Roman" w:hAnsi="Times New Roman"/>
                <w:bCs/>
              </w:rPr>
            </w:pPr>
            <w:r>
              <w:rPr>
                <w:rFonts w:ascii="Times New Roman" w:hAnsi="Times New Roman"/>
                <w:bCs/>
              </w:rPr>
              <w:t>$49.</w:t>
            </w:r>
            <w:r w:rsidR="00F07A31">
              <w:rPr>
                <w:rFonts w:ascii="Times New Roman" w:hAnsi="Times New Roman"/>
                <w:bCs/>
              </w:rPr>
              <w:t>68</w:t>
            </w:r>
          </w:p>
          <w:p w:rsidRPr="00A75CFC" w:rsidR="00445CC7" w:rsidP="00510ED7" w:rsidRDefault="00445CC7" w14:paraId="307802F5" w14:textId="77777777">
            <w:pPr>
              <w:tabs>
                <w:tab w:val="left" w:pos="-4050"/>
                <w:tab w:val="left" w:pos="2340"/>
                <w:tab w:val="right" w:pos="9588"/>
              </w:tabs>
              <w:jc w:val="center"/>
              <w:rPr>
                <w:rFonts w:ascii="Times New Roman" w:hAnsi="Times New Roman"/>
                <w:bCs/>
              </w:rPr>
            </w:pPr>
          </w:p>
        </w:tc>
        <w:tc>
          <w:tcPr>
            <w:tcW w:w="1522" w:type="dxa"/>
            <w:vAlign w:val="center"/>
          </w:tcPr>
          <w:p w:rsidRPr="00A75CFC" w:rsidR="00445CC7" w:rsidP="00510ED7" w:rsidRDefault="00F07A31" w14:paraId="0716398A" w14:textId="30BDFBEB">
            <w:pPr>
              <w:tabs>
                <w:tab w:val="left" w:pos="-4050"/>
                <w:tab w:val="left" w:pos="2340"/>
                <w:tab w:val="right" w:pos="9588"/>
              </w:tabs>
              <w:jc w:val="center"/>
              <w:rPr>
                <w:rFonts w:ascii="Times New Roman" w:hAnsi="Times New Roman"/>
                <w:bCs/>
              </w:rPr>
            </w:pPr>
            <w:r>
              <w:rPr>
                <w:rFonts w:ascii="Times New Roman" w:hAnsi="Times New Roman"/>
                <w:bCs/>
              </w:rPr>
              <w:t>$372.60</w:t>
            </w:r>
          </w:p>
        </w:tc>
      </w:tr>
    </w:tbl>
    <w:p w:rsidR="00445CC7" w:rsidP="00445CC7" w:rsidRDefault="00445CC7" w14:paraId="69353BB9" w14:textId="77777777">
      <w:pPr>
        <w:tabs>
          <w:tab w:val="left" w:pos="-720"/>
        </w:tabs>
        <w:suppressAutoHyphens/>
        <w:rPr>
          <w:rFonts w:ascii="Times New Roman" w:hAnsi="Times New Roman"/>
          <w:szCs w:val="24"/>
        </w:rPr>
      </w:pPr>
    </w:p>
    <w:p w:rsidR="00445CC7" w:rsidP="00445CC7" w:rsidRDefault="00445CC7" w14:paraId="3A411321" w14:textId="77777777">
      <w:pPr>
        <w:tabs>
          <w:tab w:val="left" w:pos="-720"/>
        </w:tabs>
        <w:suppressAutoHyphens/>
        <w:rPr>
          <w:rFonts w:ascii="Times New Roman" w:hAnsi="Times New Roman"/>
          <w:szCs w:val="24"/>
        </w:rPr>
      </w:pPr>
    </w:p>
    <w:p w:rsidR="00445CC7" w:rsidP="00445CC7" w:rsidRDefault="00445CC7" w14:paraId="6D87BA8B" w14:textId="77777777">
      <w:pPr>
        <w:pStyle w:val="ListParagraph"/>
        <w:tabs>
          <w:tab w:val="left" w:pos="-720"/>
        </w:tabs>
        <w:suppressAutoHyphens/>
        <w:ind w:left="907"/>
        <w:contextualSpacing w:val="0"/>
        <w:rPr>
          <w:rFonts w:ascii="Times New Roman" w:hAnsi="Times New Roman"/>
          <w:szCs w:val="24"/>
        </w:rPr>
      </w:pPr>
    </w:p>
    <w:p w:rsidR="00445CC7" w:rsidP="00445CC7" w:rsidRDefault="00445CC7" w14:paraId="0B0C535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 </w:t>
      </w:r>
    </w:p>
    <w:p w:rsidR="00445CC7" w:rsidP="00445CC7" w:rsidRDefault="00445CC7" w14:paraId="72E71423" w14:textId="77777777">
      <w:pPr>
        <w:pStyle w:val="ListParagraph"/>
        <w:tabs>
          <w:tab w:val="left" w:pos="-720"/>
        </w:tabs>
        <w:suppressAutoHyphens/>
        <w:contextualSpacing w:val="0"/>
        <w:rPr>
          <w:rFonts w:ascii="Times New Roman" w:hAnsi="Times New Roman"/>
          <w:b/>
          <w:szCs w:val="24"/>
        </w:rPr>
      </w:pPr>
    </w:p>
    <w:p w:rsidR="00445CC7" w:rsidP="00445CC7" w:rsidRDefault="00445CC7" w14:paraId="25FC7E80"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Pr>
          <w:rFonts w:ascii="Times New Roman" w:hAnsi="Times New Roman"/>
          <w:b/>
          <w:sz w:val="26"/>
          <w:szCs w:val="26"/>
        </w:rPr>
        <w:t xml:space="preserve"> here.</w:t>
      </w:r>
    </w:p>
    <w:p w:rsidR="00445CC7" w:rsidP="00445CC7" w:rsidRDefault="00445CC7" w14:paraId="628DAAAC" w14:textId="77777777">
      <w:pPr>
        <w:pStyle w:val="ListParagraph"/>
        <w:tabs>
          <w:tab w:val="left" w:pos="-720"/>
        </w:tabs>
        <w:suppressAutoHyphens/>
        <w:contextualSpacing w:val="0"/>
        <w:rPr>
          <w:rFonts w:ascii="Times New Roman" w:hAnsi="Times New Roman"/>
          <w:b/>
          <w:sz w:val="26"/>
          <w:szCs w:val="26"/>
        </w:rPr>
      </w:pPr>
    </w:p>
    <w:p w:rsidRPr="00531A8F" w:rsidR="00445CC7" w:rsidP="00445CC7" w:rsidRDefault="0006074E" w14:paraId="037DE63B" w14:textId="35ECAE38">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 xml:space="preserve">This is a new collection that results in </w:t>
      </w:r>
      <w:r w:rsidR="00056E67">
        <w:rPr>
          <w:rFonts w:ascii="Times New Roman" w:hAnsi="Times New Roman"/>
          <w:bCs/>
          <w:sz w:val="26"/>
          <w:szCs w:val="26"/>
        </w:rPr>
        <w:t>7.5</w:t>
      </w:r>
      <w:r>
        <w:rPr>
          <w:rFonts w:ascii="Times New Roman" w:hAnsi="Times New Roman"/>
          <w:bCs/>
          <w:sz w:val="26"/>
          <w:szCs w:val="26"/>
        </w:rPr>
        <w:t xml:space="preserve"> burden hours and a cost of $</w:t>
      </w:r>
      <w:r w:rsidR="00B20321">
        <w:rPr>
          <w:rFonts w:ascii="Times New Roman" w:hAnsi="Times New Roman"/>
          <w:bCs/>
          <w:sz w:val="26"/>
          <w:szCs w:val="26"/>
        </w:rPr>
        <w:t>372.60</w:t>
      </w:r>
      <w:r>
        <w:rPr>
          <w:rFonts w:ascii="Times New Roman" w:hAnsi="Times New Roman"/>
          <w:bCs/>
          <w:sz w:val="26"/>
          <w:szCs w:val="26"/>
        </w:rPr>
        <w:t xml:space="preserve"> to the public.</w:t>
      </w:r>
    </w:p>
    <w:p w:rsidR="00445CC7" w:rsidP="00445CC7" w:rsidRDefault="00445CC7" w14:paraId="0FF61ADC"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445CC7" w:rsidTr="00510ED7" w14:paraId="3E83562C" w14:textId="77777777">
        <w:tc>
          <w:tcPr>
            <w:tcW w:w="2048" w:type="dxa"/>
            <w:shd w:val="clear" w:color="auto" w:fill="D9D9D9" w:themeFill="background1" w:themeFillShade="D9"/>
          </w:tcPr>
          <w:p w:rsidR="00445CC7" w:rsidP="00510ED7" w:rsidRDefault="00445CC7" w14:paraId="6F7130F4" w14:textId="77777777">
            <w:pPr>
              <w:tabs>
                <w:tab w:val="left" w:pos="-720"/>
              </w:tabs>
              <w:suppressAutoHyphens/>
              <w:rPr>
                <w:rFonts w:ascii="Times New Roman" w:hAnsi="Times New Roman"/>
                <w:b/>
                <w:szCs w:val="24"/>
              </w:rPr>
            </w:pPr>
          </w:p>
        </w:tc>
        <w:tc>
          <w:tcPr>
            <w:tcW w:w="2048" w:type="dxa"/>
          </w:tcPr>
          <w:p w:rsidR="00445CC7" w:rsidP="00510ED7" w:rsidRDefault="00445CC7" w14:paraId="646FE1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445CC7" w:rsidP="00510ED7" w:rsidRDefault="00445CC7" w14:paraId="333CE580"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445CC7" w:rsidP="00510ED7" w:rsidRDefault="00445CC7" w14:paraId="423D2363"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445CC7" w:rsidTr="00510ED7" w14:paraId="21D7647D" w14:textId="77777777">
        <w:tc>
          <w:tcPr>
            <w:tcW w:w="2048" w:type="dxa"/>
          </w:tcPr>
          <w:p w:rsidR="00445CC7" w:rsidP="00510ED7" w:rsidRDefault="00445CC7" w14:paraId="4F8D9B3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030367" w:rsidR="00445CC7" w:rsidP="00510ED7" w:rsidRDefault="00445CC7" w14:paraId="068886E5" w14:textId="77777777">
            <w:pPr>
              <w:suppressAutoHyphens/>
              <w:rPr>
                <w:rFonts w:ascii="Times New Roman" w:hAnsi="Times New Roman"/>
              </w:rPr>
            </w:pPr>
          </w:p>
        </w:tc>
        <w:tc>
          <w:tcPr>
            <w:tcW w:w="2829" w:type="dxa"/>
          </w:tcPr>
          <w:p w:rsidRPr="00CC784E" w:rsidR="00445CC7" w:rsidP="00510ED7" w:rsidRDefault="00056E67" w14:paraId="3EABA09C" w14:textId="3E152E05">
            <w:pPr>
              <w:suppressAutoHyphens/>
              <w:rPr>
                <w:rFonts w:ascii="Times New Roman" w:hAnsi="Times New Roman"/>
              </w:rPr>
            </w:pPr>
            <w:r w:rsidRPr="00CC784E">
              <w:rPr>
                <w:rFonts w:ascii="Times New Roman" w:hAnsi="Times New Roman"/>
              </w:rPr>
              <w:t>7.5</w:t>
            </w:r>
            <w:r w:rsidRPr="00CC784E" w:rsidR="0006074E">
              <w:rPr>
                <w:rFonts w:ascii="Times New Roman" w:hAnsi="Times New Roman"/>
              </w:rPr>
              <w:t xml:space="preserve"> hours</w:t>
            </w:r>
          </w:p>
        </w:tc>
        <w:tc>
          <w:tcPr>
            <w:tcW w:w="2520" w:type="dxa"/>
          </w:tcPr>
          <w:p w:rsidR="00445CC7" w:rsidP="00510ED7" w:rsidRDefault="00445CC7" w14:paraId="593D5AF6" w14:textId="77777777">
            <w:pPr>
              <w:tabs>
                <w:tab w:val="left" w:pos="-720"/>
              </w:tabs>
              <w:suppressAutoHyphens/>
              <w:rPr>
                <w:rFonts w:ascii="Times New Roman" w:hAnsi="Times New Roman"/>
                <w:b/>
                <w:szCs w:val="24"/>
              </w:rPr>
            </w:pPr>
          </w:p>
        </w:tc>
      </w:tr>
      <w:tr w:rsidR="00445CC7" w:rsidTr="00510ED7" w14:paraId="08E6CFF8" w14:textId="77777777">
        <w:tc>
          <w:tcPr>
            <w:tcW w:w="2048" w:type="dxa"/>
          </w:tcPr>
          <w:p w:rsidR="00445CC7" w:rsidP="00510ED7" w:rsidRDefault="00445CC7" w14:paraId="5F36D01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030367" w:rsidR="00445CC7" w:rsidP="00510ED7" w:rsidRDefault="00445CC7" w14:paraId="54D93960" w14:textId="77777777">
            <w:pPr>
              <w:suppressAutoHyphens/>
              <w:rPr>
                <w:rFonts w:ascii="Times New Roman" w:hAnsi="Times New Roman"/>
              </w:rPr>
            </w:pPr>
          </w:p>
        </w:tc>
        <w:tc>
          <w:tcPr>
            <w:tcW w:w="2829" w:type="dxa"/>
          </w:tcPr>
          <w:p w:rsidRPr="00CC784E" w:rsidR="00445CC7" w:rsidP="00510ED7" w:rsidRDefault="00056E67" w14:paraId="2C7AF4DD" w14:textId="4D93417E">
            <w:pPr>
              <w:suppressAutoHyphens/>
              <w:rPr>
                <w:rFonts w:ascii="Times New Roman" w:hAnsi="Times New Roman"/>
              </w:rPr>
            </w:pPr>
            <w:r w:rsidRPr="00CC784E">
              <w:rPr>
                <w:rFonts w:ascii="Times New Roman" w:hAnsi="Times New Roman"/>
              </w:rPr>
              <w:t>30</w:t>
            </w:r>
          </w:p>
        </w:tc>
        <w:tc>
          <w:tcPr>
            <w:tcW w:w="2520" w:type="dxa"/>
          </w:tcPr>
          <w:p w:rsidR="00445CC7" w:rsidP="00510ED7" w:rsidRDefault="00445CC7" w14:paraId="041085B9" w14:textId="77777777">
            <w:pPr>
              <w:tabs>
                <w:tab w:val="left" w:pos="-720"/>
              </w:tabs>
              <w:suppressAutoHyphens/>
              <w:rPr>
                <w:rFonts w:ascii="Times New Roman" w:hAnsi="Times New Roman"/>
                <w:b/>
                <w:szCs w:val="24"/>
              </w:rPr>
            </w:pPr>
          </w:p>
        </w:tc>
      </w:tr>
      <w:tr w:rsidR="00445CC7" w:rsidTr="00510ED7" w14:paraId="6BAFD943" w14:textId="77777777">
        <w:tc>
          <w:tcPr>
            <w:tcW w:w="2048" w:type="dxa"/>
          </w:tcPr>
          <w:p w:rsidR="00445CC7" w:rsidP="00510ED7" w:rsidRDefault="00445CC7" w14:paraId="19C514B1"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445CC7" w:rsidP="00510ED7" w:rsidRDefault="00445CC7" w14:paraId="38B79B99" w14:textId="77777777">
            <w:pPr>
              <w:suppressAutoHyphens/>
              <w:rPr>
                <w:rFonts w:ascii="Times New Roman" w:hAnsi="Times New Roman"/>
                <w:b/>
                <w:bCs/>
              </w:rPr>
            </w:pPr>
          </w:p>
        </w:tc>
        <w:tc>
          <w:tcPr>
            <w:tcW w:w="2829" w:type="dxa"/>
          </w:tcPr>
          <w:p w:rsidR="00445CC7" w:rsidP="00510ED7" w:rsidRDefault="0006074E" w14:paraId="76D9197D" w14:textId="6F061E11">
            <w:pPr>
              <w:suppressAutoHyphens/>
              <w:rPr>
                <w:rFonts w:ascii="Times New Roman" w:hAnsi="Times New Roman"/>
              </w:rPr>
            </w:pPr>
            <w:r>
              <w:rPr>
                <w:rFonts w:ascii="Times New Roman" w:hAnsi="Times New Roman"/>
              </w:rPr>
              <w:t>$</w:t>
            </w:r>
            <w:r w:rsidR="00B20321">
              <w:rPr>
                <w:rFonts w:ascii="Times New Roman" w:hAnsi="Times New Roman"/>
              </w:rPr>
              <w:t>3</w:t>
            </w:r>
            <w:r w:rsidR="00FA0D9D">
              <w:rPr>
                <w:rFonts w:ascii="Times New Roman" w:hAnsi="Times New Roman"/>
              </w:rPr>
              <w:t>38</w:t>
            </w:r>
            <w:r w:rsidR="00B20321">
              <w:rPr>
                <w:rFonts w:ascii="Times New Roman" w:hAnsi="Times New Roman"/>
              </w:rPr>
              <w:t>.</w:t>
            </w:r>
            <w:r w:rsidR="00FA0D9D">
              <w:rPr>
                <w:rFonts w:ascii="Times New Roman" w:hAnsi="Times New Roman"/>
              </w:rPr>
              <w:t>33</w:t>
            </w:r>
          </w:p>
        </w:tc>
        <w:tc>
          <w:tcPr>
            <w:tcW w:w="2520" w:type="dxa"/>
          </w:tcPr>
          <w:p w:rsidR="00445CC7" w:rsidP="00510ED7" w:rsidRDefault="00445CC7" w14:paraId="01B3D99C" w14:textId="77777777">
            <w:pPr>
              <w:tabs>
                <w:tab w:val="left" w:pos="-720"/>
              </w:tabs>
              <w:suppressAutoHyphens/>
              <w:rPr>
                <w:rFonts w:ascii="Times New Roman" w:hAnsi="Times New Roman"/>
                <w:b/>
                <w:szCs w:val="24"/>
              </w:rPr>
            </w:pPr>
          </w:p>
        </w:tc>
      </w:tr>
    </w:tbl>
    <w:p w:rsidR="00445CC7" w:rsidP="00445CC7" w:rsidRDefault="00445CC7" w14:paraId="542EC3E5" w14:textId="77777777">
      <w:pPr>
        <w:tabs>
          <w:tab w:val="left" w:pos="-720"/>
        </w:tabs>
        <w:suppressAutoHyphens/>
        <w:rPr>
          <w:rFonts w:ascii="Times New Roman" w:hAnsi="Times New Roman"/>
          <w:b/>
          <w:szCs w:val="24"/>
        </w:rPr>
      </w:pPr>
    </w:p>
    <w:p w:rsidRPr="00534B4A" w:rsidR="00445CC7" w:rsidP="00445CC7" w:rsidRDefault="00445CC7" w14:paraId="211E0FF8" w14:textId="77777777">
      <w:pPr>
        <w:tabs>
          <w:tab w:val="left" w:pos="-720"/>
        </w:tabs>
        <w:suppressAutoHyphens/>
        <w:rPr>
          <w:rFonts w:ascii="Times New Roman" w:hAnsi="Times New Roman"/>
          <w:szCs w:val="24"/>
        </w:rPr>
      </w:pPr>
    </w:p>
    <w:p w:rsidR="00445CC7" w:rsidP="00445CC7" w:rsidRDefault="00445CC7" w14:paraId="19576687"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45CC7" w:rsidP="00445CC7" w:rsidRDefault="00445CC7" w14:paraId="4904FCD1" w14:textId="77777777">
      <w:pPr>
        <w:tabs>
          <w:tab w:val="left" w:pos="-720"/>
        </w:tabs>
        <w:suppressAutoHyphens/>
        <w:rPr>
          <w:rFonts w:ascii="Times New Roman" w:hAnsi="Times New Roman"/>
          <w:szCs w:val="24"/>
        </w:rPr>
      </w:pPr>
    </w:p>
    <w:p w:rsidR="00445CC7" w:rsidP="004B0741" w:rsidRDefault="004B0741" w14:paraId="1281A9DE" w14:textId="41F67AF6">
      <w:pPr>
        <w:tabs>
          <w:tab w:val="left" w:pos="-720"/>
        </w:tabs>
        <w:suppressAutoHyphens/>
        <w:ind w:left="806"/>
        <w:rPr>
          <w:rFonts w:ascii="Times New Roman" w:hAnsi="Times New Roman"/>
          <w:szCs w:val="24"/>
        </w:rPr>
      </w:pPr>
      <w:r>
        <w:rPr>
          <w:rFonts w:ascii="Times New Roman" w:hAnsi="Times New Roman"/>
          <w:szCs w:val="24"/>
        </w:rPr>
        <w:t>The information collected will not be published.</w:t>
      </w:r>
    </w:p>
    <w:p w:rsidRPr="00534B4A" w:rsidR="00445CC7" w:rsidP="00445CC7" w:rsidRDefault="00445CC7" w14:paraId="135E5303" w14:textId="77777777">
      <w:pPr>
        <w:tabs>
          <w:tab w:val="left" w:pos="-720"/>
        </w:tabs>
        <w:suppressAutoHyphens/>
        <w:rPr>
          <w:rFonts w:ascii="Times New Roman" w:hAnsi="Times New Roman"/>
          <w:szCs w:val="24"/>
        </w:rPr>
      </w:pPr>
    </w:p>
    <w:p w:rsidRPr="00534B4A" w:rsidR="00445CC7" w:rsidP="00445CC7" w:rsidRDefault="00445CC7" w14:paraId="24A357C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445CC7" w:rsidP="00445CC7" w:rsidRDefault="00445CC7" w14:paraId="296A73C3" w14:textId="77777777">
      <w:pPr>
        <w:tabs>
          <w:tab w:val="left" w:pos="-720"/>
        </w:tabs>
        <w:suppressAutoHyphens/>
        <w:ind w:left="360"/>
        <w:rPr>
          <w:rFonts w:ascii="Times New Roman" w:hAnsi="Times New Roman"/>
          <w:b/>
          <w:szCs w:val="24"/>
        </w:rPr>
      </w:pPr>
    </w:p>
    <w:p w:rsidR="00445CC7" w:rsidP="00BE7311" w:rsidRDefault="00BE7311" w14:paraId="1D04A303" w14:textId="7C57546F">
      <w:pPr>
        <w:tabs>
          <w:tab w:val="left" w:pos="-720"/>
          <w:tab w:val="left" w:pos="1551"/>
        </w:tabs>
        <w:suppressAutoHyphens/>
        <w:ind w:left="360"/>
        <w:rPr>
          <w:rFonts w:ascii="Times New Roman" w:hAnsi="Times New Roman"/>
          <w:b/>
          <w:szCs w:val="24"/>
        </w:rPr>
      </w:pPr>
      <w:r>
        <w:rPr>
          <w:rFonts w:ascii="Times New Roman" w:hAnsi="Times New Roman"/>
          <w:bCs/>
          <w:szCs w:val="24"/>
        </w:rPr>
        <w:t xml:space="preserve">        </w:t>
      </w:r>
      <w:r w:rsidRPr="00BE7311">
        <w:rPr>
          <w:rFonts w:ascii="Times New Roman" w:hAnsi="Times New Roman"/>
          <w:bCs/>
          <w:szCs w:val="24"/>
        </w:rPr>
        <w:t>The expiration date for OMB approval of the information collection will be displayed</w:t>
      </w:r>
      <w:r w:rsidRPr="00BE7311">
        <w:rPr>
          <w:rFonts w:ascii="Times New Roman" w:hAnsi="Times New Roman"/>
          <w:b/>
          <w:szCs w:val="24"/>
        </w:rPr>
        <w:t>.</w:t>
      </w:r>
    </w:p>
    <w:p w:rsidRPr="00534B4A" w:rsidR="00445CC7" w:rsidP="00445CC7" w:rsidRDefault="00445CC7" w14:paraId="55EE6342" w14:textId="77777777">
      <w:pPr>
        <w:tabs>
          <w:tab w:val="left" w:pos="-720"/>
        </w:tabs>
        <w:suppressAutoHyphens/>
        <w:ind w:left="360"/>
        <w:rPr>
          <w:rFonts w:ascii="Times New Roman" w:hAnsi="Times New Roman"/>
          <w:szCs w:val="24"/>
        </w:rPr>
      </w:pPr>
    </w:p>
    <w:p w:rsidR="00445CC7" w:rsidP="00445CC7" w:rsidRDefault="00445CC7" w14:paraId="3562CB85" w14:textId="3D4F19F0">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BE7311" w:rsidP="00BE7311" w:rsidRDefault="00BE7311" w14:paraId="1EA2F085" w14:textId="57FC9D95">
      <w:pPr>
        <w:tabs>
          <w:tab w:val="left" w:pos="-720"/>
        </w:tabs>
        <w:suppressAutoHyphens/>
        <w:rPr>
          <w:rStyle w:val="a"/>
          <w:rFonts w:ascii="Times New Roman" w:hAnsi="Times New Roman"/>
          <w:b/>
          <w:szCs w:val="24"/>
        </w:rPr>
      </w:pPr>
    </w:p>
    <w:p w:rsidRPr="004B0741" w:rsidR="004B0741" w:rsidP="004B0741" w:rsidRDefault="004B0741" w14:paraId="2B5601D1" w14:textId="14F09D46">
      <w:pPr>
        <w:tabs>
          <w:tab w:val="left" w:pos="-720"/>
        </w:tabs>
        <w:suppressAutoHyphens/>
        <w:ind w:left="720"/>
        <w:rPr>
          <w:rFonts w:ascii="Times New Roman" w:hAnsi="Times New Roman"/>
          <w:szCs w:val="24"/>
        </w:rPr>
      </w:pPr>
      <w:r w:rsidRPr="004B0741">
        <w:rPr>
          <w:rFonts w:ascii="Times New Roman" w:hAnsi="Times New Roman"/>
          <w:szCs w:val="24"/>
        </w:rPr>
        <w:t>We do not propose any exceptions to the certification statements identified in the Certification of Paperwork Reduction Act.</w:t>
      </w:r>
    </w:p>
    <w:p w:rsidRPr="00BE7311" w:rsidR="00BE7311" w:rsidP="00BE7311" w:rsidRDefault="00BE7311" w14:paraId="1136510C" w14:textId="1D907F1A">
      <w:pPr>
        <w:tabs>
          <w:tab w:val="left" w:pos="-720"/>
        </w:tabs>
        <w:suppressAutoHyphens/>
        <w:rPr>
          <w:rStyle w:val="a"/>
          <w:rFonts w:ascii="Times New Roman" w:hAnsi="Times New Roman"/>
          <w:b/>
          <w:szCs w:val="24"/>
        </w:rPr>
      </w:pPr>
    </w:p>
    <w:p w:rsidRPr="00324E67" w:rsidR="00445CC7" w:rsidP="00445CC7" w:rsidRDefault="00445CC7" w14:paraId="39F3F91F" w14:textId="77777777">
      <w:pPr>
        <w:tabs>
          <w:tab w:val="left" w:pos="-720"/>
        </w:tabs>
        <w:suppressAutoHyphens/>
        <w:rPr>
          <w:rFonts w:ascii="Times New Roman" w:hAnsi="Times New Roman"/>
          <w:b/>
          <w:szCs w:val="24"/>
        </w:rPr>
      </w:pPr>
    </w:p>
    <w:p w:rsidR="00345162" w:rsidP="00345162" w:rsidRDefault="00345162" w14:paraId="4F732DF0" w14:textId="58AF41C7">
      <w:pPr>
        <w:suppressAutoHyphens/>
        <w:spacing w:line="240" w:lineRule="exact"/>
        <w:rPr>
          <w:rFonts w:ascii="Times New Roman" w:hAnsi="Times New Roman"/>
          <w:szCs w:val="24"/>
        </w:rPr>
      </w:pPr>
    </w:p>
    <w:p w:rsidRPr="00345162" w:rsidR="00345162" w:rsidP="00345162" w:rsidRDefault="00345162" w14:paraId="567B41F0" w14:textId="77777777">
      <w:pPr>
        <w:suppressAutoHyphens/>
        <w:spacing w:line="240" w:lineRule="exact"/>
        <w:rPr>
          <w:rFonts w:ascii="Times New Roman" w:hAnsi="Times New Roman"/>
          <w:szCs w:val="24"/>
        </w:rPr>
      </w:pPr>
    </w:p>
    <w:p w:rsidR="009B5E65" w:rsidRDefault="009B5E65" w14:paraId="54BDCFF0" w14:textId="77777777"/>
    <w:sectPr w:rsidR="009B5E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9360" w14:textId="77777777" w:rsidR="002B3E20" w:rsidRDefault="002B3E20" w:rsidP="00445CC7">
      <w:r>
        <w:separator/>
      </w:r>
    </w:p>
  </w:endnote>
  <w:endnote w:type="continuationSeparator" w:id="0">
    <w:p w14:paraId="731537F0" w14:textId="77777777" w:rsidR="002B3E20" w:rsidRDefault="002B3E20" w:rsidP="0044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56CB" w14:textId="77777777" w:rsidR="002B3E20" w:rsidRDefault="002B3E20" w:rsidP="00445CC7">
      <w:r>
        <w:separator/>
      </w:r>
    </w:p>
  </w:footnote>
  <w:footnote w:type="continuationSeparator" w:id="0">
    <w:p w14:paraId="41B313D9" w14:textId="77777777" w:rsidR="002B3E20" w:rsidRDefault="002B3E20" w:rsidP="00445CC7">
      <w:r>
        <w:continuationSeparator/>
      </w:r>
    </w:p>
  </w:footnote>
  <w:footnote w:id="1">
    <w:p w14:paraId="21756B27" w14:textId="77777777" w:rsidR="00445CC7" w:rsidRDefault="00445CC7" w:rsidP="00445CC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7F"/>
    <w:rsid w:val="000121E6"/>
    <w:rsid w:val="00012D7E"/>
    <w:rsid w:val="000135CC"/>
    <w:rsid w:val="000430B3"/>
    <w:rsid w:val="00045A8C"/>
    <w:rsid w:val="00046E90"/>
    <w:rsid w:val="00046EB0"/>
    <w:rsid w:val="00056E67"/>
    <w:rsid w:val="00057784"/>
    <w:rsid w:val="0006074E"/>
    <w:rsid w:val="0007702A"/>
    <w:rsid w:val="000866D7"/>
    <w:rsid w:val="00087B4D"/>
    <w:rsid w:val="000A04A8"/>
    <w:rsid w:val="000A4947"/>
    <w:rsid w:val="000A7F0E"/>
    <w:rsid w:val="000B70DE"/>
    <w:rsid w:val="000C7407"/>
    <w:rsid w:val="000E4A98"/>
    <w:rsid w:val="000E70DA"/>
    <w:rsid w:val="00112A59"/>
    <w:rsid w:val="00121708"/>
    <w:rsid w:val="00123804"/>
    <w:rsid w:val="001239DF"/>
    <w:rsid w:val="00163302"/>
    <w:rsid w:val="00165113"/>
    <w:rsid w:val="00165492"/>
    <w:rsid w:val="00175920"/>
    <w:rsid w:val="00176519"/>
    <w:rsid w:val="0018114E"/>
    <w:rsid w:val="001837DA"/>
    <w:rsid w:val="001955BA"/>
    <w:rsid w:val="001A0EA2"/>
    <w:rsid w:val="001C777B"/>
    <w:rsid w:val="00201BFF"/>
    <w:rsid w:val="0020478B"/>
    <w:rsid w:val="00204C98"/>
    <w:rsid w:val="00230C62"/>
    <w:rsid w:val="0025455B"/>
    <w:rsid w:val="00274512"/>
    <w:rsid w:val="002766A9"/>
    <w:rsid w:val="002807FC"/>
    <w:rsid w:val="00280F64"/>
    <w:rsid w:val="00293ED6"/>
    <w:rsid w:val="002A1E7D"/>
    <w:rsid w:val="002A7156"/>
    <w:rsid w:val="002B0F81"/>
    <w:rsid w:val="002B23E7"/>
    <w:rsid w:val="002B3E20"/>
    <w:rsid w:val="002C2233"/>
    <w:rsid w:val="002D0792"/>
    <w:rsid w:val="002D5B1A"/>
    <w:rsid w:val="002D7355"/>
    <w:rsid w:val="00301A60"/>
    <w:rsid w:val="003379A8"/>
    <w:rsid w:val="00341218"/>
    <w:rsid w:val="00345162"/>
    <w:rsid w:val="00360CE6"/>
    <w:rsid w:val="00373FAD"/>
    <w:rsid w:val="00386A2A"/>
    <w:rsid w:val="003A3093"/>
    <w:rsid w:val="003A7249"/>
    <w:rsid w:val="003B0742"/>
    <w:rsid w:val="003F5B6C"/>
    <w:rsid w:val="003F76E4"/>
    <w:rsid w:val="00403494"/>
    <w:rsid w:val="00405815"/>
    <w:rsid w:val="00443B05"/>
    <w:rsid w:val="00445CC7"/>
    <w:rsid w:val="004465CE"/>
    <w:rsid w:val="00454A1C"/>
    <w:rsid w:val="00492186"/>
    <w:rsid w:val="004A0E7C"/>
    <w:rsid w:val="004A2A7C"/>
    <w:rsid w:val="004A5DAD"/>
    <w:rsid w:val="004B0741"/>
    <w:rsid w:val="004C2A93"/>
    <w:rsid w:val="004C35B4"/>
    <w:rsid w:val="004C786A"/>
    <w:rsid w:val="004E052C"/>
    <w:rsid w:val="004E4875"/>
    <w:rsid w:val="004F307C"/>
    <w:rsid w:val="004F5564"/>
    <w:rsid w:val="004F73CF"/>
    <w:rsid w:val="00507EF7"/>
    <w:rsid w:val="00513B63"/>
    <w:rsid w:val="0051583F"/>
    <w:rsid w:val="00515D0A"/>
    <w:rsid w:val="00531A8F"/>
    <w:rsid w:val="0053779E"/>
    <w:rsid w:val="005433C5"/>
    <w:rsid w:val="005672D3"/>
    <w:rsid w:val="00580637"/>
    <w:rsid w:val="00592FEF"/>
    <w:rsid w:val="00594DF0"/>
    <w:rsid w:val="005B18EE"/>
    <w:rsid w:val="005B1C58"/>
    <w:rsid w:val="005B55D6"/>
    <w:rsid w:val="005E3938"/>
    <w:rsid w:val="00610AF5"/>
    <w:rsid w:val="00656F99"/>
    <w:rsid w:val="0066377A"/>
    <w:rsid w:val="00675520"/>
    <w:rsid w:val="00690E78"/>
    <w:rsid w:val="006925E8"/>
    <w:rsid w:val="006A71CE"/>
    <w:rsid w:val="006C47AC"/>
    <w:rsid w:val="006C4983"/>
    <w:rsid w:val="006C6080"/>
    <w:rsid w:val="006F73BF"/>
    <w:rsid w:val="007069F5"/>
    <w:rsid w:val="00711A20"/>
    <w:rsid w:val="00711F87"/>
    <w:rsid w:val="00712A10"/>
    <w:rsid w:val="0072561E"/>
    <w:rsid w:val="0074599D"/>
    <w:rsid w:val="007470BF"/>
    <w:rsid w:val="00763986"/>
    <w:rsid w:val="00772963"/>
    <w:rsid w:val="0077649C"/>
    <w:rsid w:val="007D4699"/>
    <w:rsid w:val="007E577E"/>
    <w:rsid w:val="007F1613"/>
    <w:rsid w:val="008027F9"/>
    <w:rsid w:val="0081544C"/>
    <w:rsid w:val="00870119"/>
    <w:rsid w:val="00880305"/>
    <w:rsid w:val="00897036"/>
    <w:rsid w:val="008A389C"/>
    <w:rsid w:val="008B1D25"/>
    <w:rsid w:val="008C409D"/>
    <w:rsid w:val="008C42BB"/>
    <w:rsid w:val="008C561D"/>
    <w:rsid w:val="009039B6"/>
    <w:rsid w:val="0091325C"/>
    <w:rsid w:val="0091505F"/>
    <w:rsid w:val="00915792"/>
    <w:rsid w:val="009163FD"/>
    <w:rsid w:val="00920FAD"/>
    <w:rsid w:val="00921803"/>
    <w:rsid w:val="009332A2"/>
    <w:rsid w:val="00937148"/>
    <w:rsid w:val="0095511D"/>
    <w:rsid w:val="009677C1"/>
    <w:rsid w:val="00973FC5"/>
    <w:rsid w:val="00976FA3"/>
    <w:rsid w:val="00985404"/>
    <w:rsid w:val="009A5AB5"/>
    <w:rsid w:val="009B5E65"/>
    <w:rsid w:val="009D7890"/>
    <w:rsid w:val="009E1709"/>
    <w:rsid w:val="009F7B4A"/>
    <w:rsid w:val="00A17EA3"/>
    <w:rsid w:val="00A22122"/>
    <w:rsid w:val="00A541B5"/>
    <w:rsid w:val="00A55AB5"/>
    <w:rsid w:val="00A57908"/>
    <w:rsid w:val="00A623AE"/>
    <w:rsid w:val="00A67692"/>
    <w:rsid w:val="00A93DD0"/>
    <w:rsid w:val="00AA6C80"/>
    <w:rsid w:val="00AD1E15"/>
    <w:rsid w:val="00AE78E1"/>
    <w:rsid w:val="00AF6162"/>
    <w:rsid w:val="00AF61C4"/>
    <w:rsid w:val="00B05DB9"/>
    <w:rsid w:val="00B07B5F"/>
    <w:rsid w:val="00B20321"/>
    <w:rsid w:val="00B26BFA"/>
    <w:rsid w:val="00B30292"/>
    <w:rsid w:val="00B3072C"/>
    <w:rsid w:val="00B330C5"/>
    <w:rsid w:val="00B45A02"/>
    <w:rsid w:val="00B61094"/>
    <w:rsid w:val="00B63618"/>
    <w:rsid w:val="00B73F0C"/>
    <w:rsid w:val="00B8094A"/>
    <w:rsid w:val="00B905F3"/>
    <w:rsid w:val="00B97509"/>
    <w:rsid w:val="00BA671B"/>
    <w:rsid w:val="00BA6A6A"/>
    <w:rsid w:val="00BB6602"/>
    <w:rsid w:val="00BD0545"/>
    <w:rsid w:val="00BE1692"/>
    <w:rsid w:val="00BE4739"/>
    <w:rsid w:val="00BE7311"/>
    <w:rsid w:val="00BF002C"/>
    <w:rsid w:val="00C06DCC"/>
    <w:rsid w:val="00C56BD8"/>
    <w:rsid w:val="00C6480E"/>
    <w:rsid w:val="00C649DA"/>
    <w:rsid w:val="00C70624"/>
    <w:rsid w:val="00C758E6"/>
    <w:rsid w:val="00C806C4"/>
    <w:rsid w:val="00C8564B"/>
    <w:rsid w:val="00C9171A"/>
    <w:rsid w:val="00C9475C"/>
    <w:rsid w:val="00CC1723"/>
    <w:rsid w:val="00CC784E"/>
    <w:rsid w:val="00CD7904"/>
    <w:rsid w:val="00CE22DB"/>
    <w:rsid w:val="00CF4F56"/>
    <w:rsid w:val="00D13BDE"/>
    <w:rsid w:val="00D14D46"/>
    <w:rsid w:val="00D17029"/>
    <w:rsid w:val="00D20994"/>
    <w:rsid w:val="00D27373"/>
    <w:rsid w:val="00D30921"/>
    <w:rsid w:val="00D4228A"/>
    <w:rsid w:val="00D47154"/>
    <w:rsid w:val="00D60A76"/>
    <w:rsid w:val="00DB12FB"/>
    <w:rsid w:val="00DB3CD5"/>
    <w:rsid w:val="00DC1869"/>
    <w:rsid w:val="00DD527F"/>
    <w:rsid w:val="00DF0B4A"/>
    <w:rsid w:val="00DF3954"/>
    <w:rsid w:val="00E07030"/>
    <w:rsid w:val="00E13176"/>
    <w:rsid w:val="00E15E9C"/>
    <w:rsid w:val="00E34E16"/>
    <w:rsid w:val="00E37EB5"/>
    <w:rsid w:val="00E42D12"/>
    <w:rsid w:val="00E51A30"/>
    <w:rsid w:val="00E524ED"/>
    <w:rsid w:val="00E80CCB"/>
    <w:rsid w:val="00E9764A"/>
    <w:rsid w:val="00EA04D1"/>
    <w:rsid w:val="00EA30DD"/>
    <w:rsid w:val="00EC0513"/>
    <w:rsid w:val="00EC3667"/>
    <w:rsid w:val="00ED5D2A"/>
    <w:rsid w:val="00ED784B"/>
    <w:rsid w:val="00EE16CB"/>
    <w:rsid w:val="00EE328B"/>
    <w:rsid w:val="00EE44EB"/>
    <w:rsid w:val="00EE662F"/>
    <w:rsid w:val="00F00765"/>
    <w:rsid w:val="00F07A31"/>
    <w:rsid w:val="00F21D4B"/>
    <w:rsid w:val="00F2584D"/>
    <w:rsid w:val="00F41C30"/>
    <w:rsid w:val="00F5456D"/>
    <w:rsid w:val="00F54C7D"/>
    <w:rsid w:val="00F70677"/>
    <w:rsid w:val="00F766EB"/>
    <w:rsid w:val="00F930EB"/>
    <w:rsid w:val="00F94A74"/>
    <w:rsid w:val="00FA0D9D"/>
    <w:rsid w:val="00FA76BD"/>
    <w:rsid w:val="00FB2F61"/>
    <w:rsid w:val="00FC7A03"/>
    <w:rsid w:val="00FF2D9F"/>
    <w:rsid w:val="05FD75C8"/>
    <w:rsid w:val="267AC8D0"/>
    <w:rsid w:val="2E5A7518"/>
    <w:rsid w:val="37E68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BF04"/>
  <w15:chartTrackingRefBased/>
  <w15:docId w15:val="{4CA60DF9-9426-431E-BECA-CC6DC679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2DB"/>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CE22DB"/>
    <w:pPr>
      <w:jc w:val="center"/>
      <w:outlineLvl w:val="0"/>
    </w:pPr>
    <w:rPr>
      <w:rFonts w:ascii="Times New Roman" w:hAnsi="Times New Roman"/>
      <w:sz w:val="28"/>
      <w:szCs w:val="28"/>
    </w:rPr>
  </w:style>
  <w:style w:type="paragraph" w:styleId="Heading2">
    <w:name w:val="heading 2"/>
    <w:basedOn w:val="Heading1"/>
    <w:next w:val="Normal"/>
    <w:link w:val="Heading2Char"/>
    <w:qFormat/>
    <w:rsid w:val="00CE22DB"/>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2DB"/>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CE22DB"/>
    <w:rPr>
      <w:rFonts w:ascii="Times New Roman" w:eastAsia="Times New Roman" w:hAnsi="Times New Roman" w:cs="Times New Roman"/>
      <w:b/>
      <w:bCs/>
      <w:sz w:val="28"/>
      <w:szCs w:val="28"/>
    </w:rPr>
  </w:style>
  <w:style w:type="paragraph" w:styleId="ListParagraph">
    <w:name w:val="List Paragraph"/>
    <w:basedOn w:val="Normal"/>
    <w:uiPriority w:val="34"/>
    <w:qFormat/>
    <w:rsid w:val="00CE22DB"/>
    <w:pPr>
      <w:ind w:left="720"/>
      <w:contextualSpacing/>
    </w:pPr>
  </w:style>
  <w:style w:type="character" w:styleId="CommentReference">
    <w:name w:val="annotation reference"/>
    <w:basedOn w:val="DefaultParagraphFont"/>
    <w:uiPriority w:val="99"/>
    <w:semiHidden/>
    <w:unhideWhenUsed/>
    <w:rsid w:val="00345162"/>
    <w:rPr>
      <w:sz w:val="16"/>
      <w:szCs w:val="16"/>
    </w:rPr>
  </w:style>
  <w:style w:type="paragraph" w:styleId="CommentText">
    <w:name w:val="annotation text"/>
    <w:basedOn w:val="Normal"/>
    <w:link w:val="CommentTextChar"/>
    <w:uiPriority w:val="99"/>
    <w:semiHidden/>
    <w:unhideWhenUsed/>
    <w:rsid w:val="00345162"/>
    <w:rPr>
      <w:sz w:val="20"/>
    </w:rPr>
  </w:style>
  <w:style w:type="character" w:customStyle="1" w:styleId="CommentTextChar">
    <w:name w:val="Comment Text Char"/>
    <w:basedOn w:val="DefaultParagraphFont"/>
    <w:link w:val="CommentText"/>
    <w:uiPriority w:val="99"/>
    <w:semiHidden/>
    <w:rsid w:val="00345162"/>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3451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162"/>
    <w:rPr>
      <w:rFonts w:ascii="Segoe UI" w:eastAsia="Times New Roman" w:hAnsi="Segoe UI" w:cs="Segoe UI"/>
      <w:sz w:val="18"/>
      <w:szCs w:val="18"/>
    </w:rPr>
  </w:style>
  <w:style w:type="paragraph" w:styleId="Caption">
    <w:name w:val="caption"/>
    <w:basedOn w:val="Normal"/>
    <w:next w:val="Normal"/>
    <w:uiPriority w:val="35"/>
    <w:unhideWhenUsed/>
    <w:qFormat/>
    <w:rsid w:val="00445CC7"/>
    <w:pPr>
      <w:spacing w:after="200"/>
    </w:pPr>
    <w:rPr>
      <w:b/>
      <w:bCs/>
      <w:color w:val="4F81BD"/>
      <w:sz w:val="18"/>
      <w:szCs w:val="18"/>
    </w:rPr>
  </w:style>
  <w:style w:type="paragraph" w:styleId="FootnoteText">
    <w:name w:val="footnote text"/>
    <w:basedOn w:val="Normal"/>
    <w:link w:val="FootnoteTextChar"/>
    <w:uiPriority w:val="99"/>
    <w:rsid w:val="00445CC7"/>
    <w:pPr>
      <w:tabs>
        <w:tab w:val="left" w:pos="-720"/>
      </w:tabs>
      <w:suppressAutoHyphens/>
    </w:pPr>
  </w:style>
  <w:style w:type="character" w:customStyle="1" w:styleId="FootnoteTextChar">
    <w:name w:val="Footnote Text Char"/>
    <w:basedOn w:val="DefaultParagraphFont"/>
    <w:link w:val="FootnoteText"/>
    <w:uiPriority w:val="99"/>
    <w:rsid w:val="00445CC7"/>
    <w:rPr>
      <w:rFonts w:ascii="Courier" w:eastAsia="Times New Roman" w:hAnsi="Courier" w:cs="Times New Roman"/>
      <w:sz w:val="24"/>
      <w:szCs w:val="20"/>
    </w:rPr>
  </w:style>
  <w:style w:type="character" w:styleId="FootnoteReference">
    <w:name w:val="footnote reference"/>
    <w:uiPriority w:val="99"/>
    <w:rsid w:val="00445CC7"/>
    <w:rPr>
      <w:rFonts w:ascii="Courier" w:hAnsi="Courier" w:cs="Times New Roman"/>
      <w:sz w:val="24"/>
      <w:vertAlign w:val="superscript"/>
      <w:lang w:val="en-US"/>
    </w:rPr>
  </w:style>
  <w:style w:type="paragraph" w:styleId="Header">
    <w:name w:val="header"/>
    <w:basedOn w:val="Normal"/>
    <w:link w:val="HeaderChar"/>
    <w:uiPriority w:val="99"/>
    <w:rsid w:val="00445CC7"/>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445CC7"/>
    <w:rPr>
      <w:rFonts w:ascii="Courier" w:eastAsia="Times New Roman" w:hAnsi="Courier" w:cs="Times New Roman"/>
      <w:sz w:val="24"/>
      <w:szCs w:val="20"/>
    </w:rPr>
  </w:style>
  <w:style w:type="character" w:customStyle="1" w:styleId="a">
    <w:name w:val="À"/>
    <w:uiPriority w:val="99"/>
    <w:rsid w:val="00445CC7"/>
    <w:rPr>
      <w:rFonts w:cs="Times New Roman"/>
    </w:rPr>
  </w:style>
  <w:style w:type="character" w:styleId="Hyperlink">
    <w:name w:val="Hyperlink"/>
    <w:uiPriority w:val="99"/>
    <w:rsid w:val="00445CC7"/>
    <w:rPr>
      <w:color w:val="0000FF"/>
      <w:u w:val="single"/>
    </w:rPr>
  </w:style>
  <w:style w:type="table" w:styleId="TableGrid">
    <w:name w:val="Table Grid"/>
    <w:basedOn w:val="TableNormal"/>
    <w:uiPriority w:val="99"/>
    <w:rsid w:val="00445C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45CC7"/>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445CC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9332A2"/>
    <w:rPr>
      <w:b/>
      <w:bCs/>
    </w:rPr>
  </w:style>
  <w:style w:type="character" w:customStyle="1" w:styleId="CommentSubjectChar">
    <w:name w:val="Comment Subject Char"/>
    <w:basedOn w:val="CommentTextChar"/>
    <w:link w:val="CommentSubject"/>
    <w:uiPriority w:val="99"/>
    <w:semiHidden/>
    <w:rsid w:val="009332A2"/>
    <w:rPr>
      <w:rFonts w:ascii="Courier" w:eastAsia="Times New Roman" w:hAnsi="Courier" w:cs="Times New Roman"/>
      <w:b/>
      <w:bCs/>
      <w:sz w:val="20"/>
      <w:szCs w:val="20"/>
    </w:rPr>
  </w:style>
  <w:style w:type="character" w:styleId="UnresolvedMention">
    <w:name w:val="Unresolved Mention"/>
    <w:basedOn w:val="DefaultParagraphFont"/>
    <w:uiPriority w:val="99"/>
    <w:unhideWhenUsed/>
    <w:rsid w:val="003379A8"/>
    <w:rPr>
      <w:color w:val="605E5C"/>
      <w:shd w:val="clear" w:color="auto" w:fill="E1DFDD"/>
    </w:rPr>
  </w:style>
  <w:style w:type="character" w:styleId="FollowedHyperlink">
    <w:name w:val="FollowedHyperlink"/>
    <w:basedOn w:val="DefaultParagraphFont"/>
    <w:uiPriority w:val="99"/>
    <w:semiHidden/>
    <w:unhideWhenUsed/>
    <w:rsid w:val="009D78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gov/notices/pia/pia-iag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CPilot@e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36cbb27-c401-4b17-8f88-3e9c45ed9beb">
      <UserInfo>
        <DisplayName>Gregory, Robin</DisplayName>
        <AccountId>22</AccountId>
        <AccountType/>
      </UserInfo>
      <UserInfo>
        <DisplayName>Cox, Katherine</DisplayName>
        <AccountId>12</AccountId>
        <AccountType/>
      </UserInfo>
      <UserInfo>
        <DisplayName>Walls, Kristen</DisplayName>
        <AccountId>14</AccountId>
        <AccountType/>
      </UserInfo>
      <UserInfo>
        <DisplayName>Muhammad, Faatimah</DisplayName>
        <AccountId>15</AccountId>
        <AccountType/>
      </UserInfo>
      <UserInfo>
        <DisplayName>Di Taranto, Nicholas</DisplayName>
        <AccountId>33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D52488E287A342B6BE1FD54ACBC4BC" ma:contentTypeVersion="4" ma:contentTypeDescription="Create a new document." ma:contentTypeScope="" ma:versionID="97ccaf71c1718166a47cdbf27b3c18fd">
  <xsd:schema xmlns:xsd="http://www.w3.org/2001/XMLSchema" xmlns:xs="http://www.w3.org/2001/XMLSchema" xmlns:p="http://schemas.microsoft.com/office/2006/metadata/properties" xmlns:ns2="772d33d9-eeff-4cf8-9426-8136a3a62b68" xmlns:ns3="836cbb27-c401-4b17-8f88-3e9c45ed9beb" targetNamespace="http://schemas.microsoft.com/office/2006/metadata/properties" ma:root="true" ma:fieldsID="87c161de1017e44d44067403ba4f57c1" ns2:_="" ns3:_="">
    <xsd:import namespace="772d33d9-eeff-4cf8-9426-8136a3a62b68"/>
    <xsd:import namespace="836cbb27-c401-4b17-8f88-3e9c45ed9b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d33d9-eeff-4cf8-9426-8136a3a62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cbb27-c401-4b17-8f88-3e9c45ed9b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9F6E7-F044-4ABF-99FD-3D839D5A601E}">
  <ds:schemaRefs>
    <ds:schemaRef ds:uri="http://schemas.openxmlformats.org/officeDocument/2006/bibliography"/>
  </ds:schemaRefs>
</ds:datastoreItem>
</file>

<file path=customXml/itemProps2.xml><?xml version="1.0" encoding="utf-8"?>
<ds:datastoreItem xmlns:ds="http://schemas.openxmlformats.org/officeDocument/2006/customXml" ds:itemID="{8794DA0E-8031-4E11-A450-650C04C7B9F6}">
  <ds:schemaRefs>
    <ds:schemaRef ds:uri="http://schemas.microsoft.com/sharepoint/v3/contenttype/forms"/>
  </ds:schemaRefs>
</ds:datastoreItem>
</file>

<file path=customXml/itemProps3.xml><?xml version="1.0" encoding="utf-8"?>
<ds:datastoreItem xmlns:ds="http://schemas.openxmlformats.org/officeDocument/2006/customXml" ds:itemID="{AA2CDA40-FAF3-4776-8585-79DFF0109BDF}">
  <ds:schemaRefs>
    <ds:schemaRef ds:uri="http://schemas.microsoft.com/office/2006/metadata/properties"/>
    <ds:schemaRef ds:uri="http://schemas.microsoft.com/office/infopath/2007/PartnerControls"/>
    <ds:schemaRef ds:uri="836cbb27-c401-4b17-8f88-3e9c45ed9beb"/>
  </ds:schemaRefs>
</ds:datastoreItem>
</file>

<file path=customXml/itemProps4.xml><?xml version="1.0" encoding="utf-8"?>
<ds:datastoreItem xmlns:ds="http://schemas.openxmlformats.org/officeDocument/2006/customXml" ds:itemID="{9DFB7B13-5977-4CF5-AA1F-7310AA047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d33d9-eeff-4cf8-9426-8136a3a62b68"/>
    <ds:schemaRef ds:uri="836cbb27-c401-4b17-8f88-3e9c45ed9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2940</Words>
  <Characters>16759</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dc:creator>
  <cp:keywords/>
  <dc:description/>
  <cp:lastModifiedBy>Mullan, Kate</cp:lastModifiedBy>
  <cp:revision>2</cp:revision>
  <dcterms:created xsi:type="dcterms:W3CDTF">2021-07-19T17:41:00Z</dcterms:created>
  <dcterms:modified xsi:type="dcterms:W3CDTF">2021-07-19T17:41:00Z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0x01010033D52488E287A342B6BE1FD54ACBC4BC</vt:lpwstr>
  </property>
</Properties>
</file>