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5DB1" w:rsidR="00906C23" w:rsidP="008E02B5" w:rsidRDefault="00906C23" w14:paraId="6BB6FB29" w14:textId="0CC0398C">
      <w:pPr>
        <w:jc w:val="center"/>
        <w:outlineLvl w:val="0"/>
        <w:rPr>
          <w:rFonts w:asciiTheme="minorHAnsi" w:hAnsiTheme="minorHAnsi"/>
          <w:b/>
        </w:rPr>
      </w:pPr>
      <w:r w:rsidRPr="00155DB1">
        <w:rPr>
          <w:rFonts w:asciiTheme="minorHAnsi" w:hAnsiTheme="minorHAnsi"/>
          <w:b/>
        </w:rPr>
        <w:t>Ethylene Oxide Commercial Sterilization</w:t>
      </w:r>
    </w:p>
    <w:p w:rsidRPr="00155DB1" w:rsidR="002A5336" w:rsidP="008E02B5" w:rsidRDefault="00906C23" w14:paraId="61396522" w14:textId="456C5E04">
      <w:pPr>
        <w:jc w:val="center"/>
        <w:outlineLvl w:val="0"/>
        <w:rPr>
          <w:rFonts w:asciiTheme="minorHAnsi" w:hAnsiTheme="minorHAnsi"/>
          <w:b/>
        </w:rPr>
      </w:pPr>
      <w:r w:rsidRPr="00155DB1">
        <w:rPr>
          <w:rFonts w:asciiTheme="minorHAnsi" w:hAnsiTheme="minorHAnsi"/>
          <w:b/>
        </w:rPr>
        <w:t>Section 114 Information Collection Request (ICR)</w:t>
      </w:r>
    </w:p>
    <w:p w:rsidRPr="00155DB1" w:rsidR="00906C23" w:rsidP="008E02B5" w:rsidRDefault="00906C23" w14:paraId="25F2214C" w14:textId="77777777">
      <w:pPr>
        <w:jc w:val="center"/>
        <w:outlineLvl w:val="0"/>
        <w:rPr>
          <w:rFonts w:asciiTheme="minorHAnsi" w:hAnsiTheme="minorHAnsi"/>
          <w:b/>
        </w:rPr>
      </w:pPr>
    </w:p>
    <w:p w:rsidRPr="00155DB1" w:rsidR="001B7C6D" w:rsidP="008E02B5" w:rsidRDefault="001B7C6D" w14:paraId="4A9FE794" w14:textId="1A5EE83B">
      <w:pPr>
        <w:jc w:val="center"/>
        <w:outlineLvl w:val="0"/>
        <w:rPr>
          <w:rFonts w:asciiTheme="minorHAnsi" w:hAnsiTheme="minorHAnsi"/>
          <w:b/>
        </w:rPr>
      </w:pPr>
      <w:r w:rsidRPr="00155DB1">
        <w:rPr>
          <w:rFonts w:asciiTheme="minorHAnsi" w:hAnsiTheme="minorHAnsi"/>
          <w:b/>
          <w:sz w:val="28"/>
          <w:szCs w:val="28"/>
        </w:rPr>
        <w:t>Instructions Document</w:t>
      </w:r>
    </w:p>
    <w:p w:rsidR="00BE29E3" w:rsidP="008E02B5" w:rsidRDefault="00BE29E3" w14:paraId="61396524" w14:textId="58F8438D">
      <w:pPr>
        <w:rPr>
          <w:rFonts w:asciiTheme="minorHAnsi" w:hAnsiTheme="minorHAnsi"/>
        </w:rPr>
      </w:pPr>
    </w:p>
    <w:p w:rsidR="00DF1D53" w:rsidP="008E02B5" w:rsidRDefault="00DF1D53" w14:paraId="0B529D32" w14:textId="71E26914">
      <w:pPr>
        <w:rPr>
          <w:rFonts w:asciiTheme="minorHAnsi" w:hAnsiTheme="minorHAnsi"/>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DF1D53" w:rsidTr="00DF1D53" w14:paraId="67FC04C6" w14:textId="77777777">
        <w:tc>
          <w:tcPr>
            <w:tcW w:w="9350" w:type="dxa"/>
            <w:shd w:val="clear" w:color="auto" w:fill="D9D9D9" w:themeFill="background1" w:themeFillShade="D9"/>
          </w:tcPr>
          <w:p w:rsidRPr="00DF1D53" w:rsidR="00DF1D53" w:rsidP="00217181" w:rsidRDefault="00DF1D53" w14:paraId="252A94CF" w14:textId="77777777">
            <w:pPr>
              <w:shd w:val="clear" w:color="auto" w:fill="D9D9D9" w:themeFill="background1" w:themeFillShade="D9"/>
              <w:spacing w:before="120"/>
              <w:jc w:val="both"/>
              <w:rPr>
                <w:rFonts w:asciiTheme="minorHAnsi" w:hAnsiTheme="minorHAnsi"/>
                <w:b/>
                <w:bCs/>
                <w:sz w:val="20"/>
                <w:szCs w:val="20"/>
              </w:rPr>
            </w:pPr>
            <w:r w:rsidRPr="00DF1D53">
              <w:rPr>
                <w:rFonts w:asciiTheme="minorHAnsi" w:hAnsiTheme="minorHAnsi"/>
                <w:b/>
                <w:bCs/>
                <w:sz w:val="20"/>
                <w:szCs w:val="20"/>
              </w:rPr>
              <w:t>Paperwork Reduction Act Burden Statement</w:t>
            </w:r>
          </w:p>
          <w:p w:rsidRPr="00DF1D53" w:rsidR="00DF1D53" w:rsidP="00217181" w:rsidRDefault="00DF1D53" w14:paraId="6D9B9E51" w14:textId="77777777">
            <w:pPr>
              <w:shd w:val="clear" w:color="auto" w:fill="D9D9D9" w:themeFill="background1" w:themeFillShade="D9"/>
              <w:jc w:val="both"/>
              <w:rPr>
                <w:rFonts w:asciiTheme="minorHAnsi" w:hAnsiTheme="minorHAnsi"/>
                <w:b/>
                <w:bCs/>
                <w:sz w:val="20"/>
                <w:szCs w:val="20"/>
              </w:rPr>
            </w:pPr>
          </w:p>
          <w:p w:rsidRPr="00DF1D53" w:rsidR="00DF1D53" w:rsidP="00217181" w:rsidRDefault="00DF1D53" w14:paraId="0E36D0FC" w14:textId="5098924E">
            <w:pPr>
              <w:shd w:val="clear" w:color="auto" w:fill="D9D9D9" w:themeFill="background1" w:themeFillShade="D9"/>
              <w:spacing w:after="120"/>
              <w:jc w:val="both"/>
            </w:pPr>
            <w:r w:rsidRPr="00DF1D53">
              <w:rPr>
                <w:i/>
                <w:iCs/>
                <w:sz w:val="20"/>
                <w:szCs w:val="20"/>
              </w:rPr>
              <w:t>This collection of information is approved by OMB under the Paperwork Reduction Act, 44 U.S.C. 3501 et seq. (OMB Control No. 2060-NEW). Responses to this collection of information mandatory under section 114(a) of</w:t>
            </w:r>
            <w:r w:rsidR="00217181">
              <w:rPr>
                <w:i/>
                <w:iCs/>
                <w:sz w:val="20"/>
                <w:szCs w:val="20"/>
              </w:rPr>
              <w:t xml:space="preserve"> the</w:t>
            </w:r>
            <w:r w:rsidRPr="00DF1D53" w:rsidR="00217181">
              <w:rPr>
                <w:i/>
                <w:iCs/>
                <w:sz w:val="20"/>
                <w:szCs w:val="20"/>
              </w:rPr>
              <w:t xml:space="preserve"> </w:t>
            </w:r>
            <w:r w:rsidR="00217181">
              <w:rPr>
                <w:i/>
                <w:iCs/>
                <w:sz w:val="20"/>
                <w:szCs w:val="20"/>
              </w:rPr>
              <w:t>Clean</w:t>
            </w:r>
            <w:r w:rsidRPr="00DF1D53">
              <w:rPr>
                <w:i/>
                <w:iCs/>
                <w:sz w:val="20"/>
                <w:szCs w:val="20"/>
              </w:rPr>
              <w:t xml:space="preserve"> Air Act. An agency may not conduct or sponsor, and a person is not required to respond to, a collection of information unless it displays a currently valid OMB control number. The average public reporting and recordkeeping burden for this collection of information is estimated to be </w:t>
            </w:r>
            <w:r w:rsidR="00217181">
              <w:rPr>
                <w:i/>
                <w:iCs/>
                <w:sz w:val="20"/>
                <w:szCs w:val="20"/>
              </w:rPr>
              <w:t>ap</w:t>
            </w:r>
            <w:r w:rsidRPr="00DF1D53">
              <w:rPr>
                <w:i/>
                <w:iCs/>
                <w:sz w:val="20"/>
                <w:szCs w:val="20"/>
              </w:rPr>
              <w:t>proximately 108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DF1D53" w:rsidP="008E02B5" w:rsidRDefault="00DF1D53" w14:paraId="7550D9B4" w14:textId="3FCC6CD9">
      <w:pPr>
        <w:rPr>
          <w:rFonts w:asciiTheme="minorHAnsi" w:hAnsiTheme="minorHAnsi"/>
        </w:rPr>
      </w:pPr>
    </w:p>
    <w:p w:rsidRPr="00155DB1" w:rsidR="00906C23" w:rsidP="008E02B5" w:rsidRDefault="00906C23" w14:paraId="78085BED" w14:textId="77777777">
      <w:pPr>
        <w:rPr>
          <w:rFonts w:asciiTheme="minorHAnsi" w:hAnsiTheme="minorHAnsi"/>
        </w:rPr>
      </w:pPr>
    </w:p>
    <w:p w:rsidRPr="00155DB1" w:rsidR="00F267BD" w:rsidP="00CE4BCE" w:rsidRDefault="009A7CF1" w14:paraId="61396525" w14:textId="38ED46B6">
      <w:pPr>
        <w:pStyle w:val="ListParagraph"/>
        <w:numPr>
          <w:ilvl w:val="0"/>
          <w:numId w:val="40"/>
        </w:numPr>
        <w:ind w:left="432" w:hanging="432"/>
        <w:outlineLvl w:val="0"/>
        <w:rPr>
          <w:rFonts w:asciiTheme="minorHAnsi" w:hAnsiTheme="minorHAnsi"/>
          <w:b/>
        </w:rPr>
      </w:pPr>
      <w:r w:rsidRPr="00155DB1">
        <w:rPr>
          <w:rFonts w:asciiTheme="minorHAnsi" w:hAnsiTheme="minorHAnsi"/>
          <w:b/>
        </w:rPr>
        <w:t>Introduction</w:t>
      </w:r>
    </w:p>
    <w:p w:rsidRPr="00155DB1" w:rsidR="009A7CF1" w:rsidP="008E02B5" w:rsidRDefault="009A7CF1" w14:paraId="61396526" w14:textId="77777777">
      <w:pPr>
        <w:rPr>
          <w:rFonts w:asciiTheme="minorHAnsi" w:hAnsiTheme="minorHAnsi"/>
        </w:rPr>
      </w:pPr>
    </w:p>
    <w:p w:rsidRPr="00155DB1" w:rsidR="00BE29E3" w:rsidP="008E02B5" w:rsidRDefault="00912FA4" w14:paraId="61396527" w14:textId="6BB44C3C">
      <w:pPr>
        <w:rPr>
          <w:rFonts w:asciiTheme="minorHAnsi" w:hAnsiTheme="minorHAnsi"/>
        </w:rPr>
      </w:pPr>
      <w:r w:rsidRPr="00155DB1">
        <w:rPr>
          <w:rFonts w:asciiTheme="minorHAnsi" w:hAnsiTheme="minorHAnsi"/>
        </w:rPr>
        <w:t>Under the authority of Section 114 of the Clean Air Act, t</w:t>
      </w:r>
      <w:r w:rsidRPr="00155DB1" w:rsidR="00BE29E3">
        <w:rPr>
          <w:rFonts w:asciiTheme="minorHAnsi" w:hAnsiTheme="minorHAnsi"/>
        </w:rPr>
        <w:t xml:space="preserve">his </w:t>
      </w:r>
      <w:r w:rsidRPr="00155DB1">
        <w:rPr>
          <w:rFonts w:asciiTheme="minorHAnsi" w:hAnsiTheme="minorHAnsi"/>
        </w:rPr>
        <w:t xml:space="preserve">Section 114 </w:t>
      </w:r>
      <w:r w:rsidRPr="00155DB1" w:rsidR="00906C23">
        <w:rPr>
          <w:rFonts w:asciiTheme="minorHAnsi" w:hAnsiTheme="minorHAnsi"/>
        </w:rPr>
        <w:t xml:space="preserve">ICR </w:t>
      </w:r>
      <w:r w:rsidRPr="00155DB1" w:rsidR="00BE29E3">
        <w:rPr>
          <w:rFonts w:asciiTheme="minorHAnsi" w:hAnsiTheme="minorHAnsi"/>
        </w:rPr>
        <w:t xml:space="preserve">is to be completed for operations </w:t>
      </w:r>
      <w:r w:rsidRPr="00155DB1" w:rsidR="00F24683">
        <w:rPr>
          <w:rFonts w:asciiTheme="minorHAnsi" w:hAnsiTheme="minorHAnsi"/>
        </w:rPr>
        <w:t xml:space="preserve">at </w:t>
      </w:r>
      <w:r w:rsidRPr="00155DB1" w:rsidR="0064730D">
        <w:rPr>
          <w:rFonts w:asciiTheme="minorHAnsi" w:hAnsiTheme="minorHAnsi"/>
        </w:rPr>
        <w:t xml:space="preserve">all </w:t>
      </w:r>
      <w:r w:rsidRPr="00155DB1" w:rsidR="00F76D2B">
        <w:rPr>
          <w:rFonts w:asciiTheme="minorHAnsi" w:hAnsiTheme="minorHAnsi"/>
        </w:rPr>
        <w:t xml:space="preserve">facilities wholly owned by </w:t>
      </w:r>
      <w:r w:rsidRPr="00155DB1" w:rsidR="00F24683">
        <w:rPr>
          <w:rFonts w:asciiTheme="minorHAnsi" w:hAnsiTheme="minorHAnsi"/>
        </w:rPr>
        <w:t xml:space="preserve">your company that are subject to the requirements of 40 CFR </w:t>
      </w:r>
      <w:r w:rsidRPr="00155DB1" w:rsidR="00F24683">
        <w:rPr>
          <w:rFonts w:asciiTheme="minorHAnsi" w:hAnsiTheme="minorHAnsi"/>
          <w:lang w:val="en-CA"/>
        </w:rPr>
        <w:t>part 63, subpart O</w:t>
      </w:r>
      <w:r w:rsidRPr="00155DB1" w:rsidR="00BE29E3">
        <w:rPr>
          <w:rFonts w:asciiTheme="minorHAnsi" w:hAnsiTheme="minorHAnsi"/>
        </w:rPr>
        <w:t xml:space="preserve">. </w:t>
      </w:r>
      <w:r w:rsidRPr="00155DB1">
        <w:rPr>
          <w:rFonts w:asciiTheme="minorHAnsi" w:hAnsiTheme="minorHAnsi"/>
        </w:rPr>
        <w:t xml:space="preserve">The </w:t>
      </w:r>
      <w:r w:rsidRPr="00155DB1" w:rsidR="00F24683">
        <w:rPr>
          <w:rFonts w:asciiTheme="minorHAnsi" w:hAnsiTheme="minorHAnsi"/>
        </w:rPr>
        <w:t xml:space="preserve">operations </w:t>
      </w:r>
      <w:r w:rsidRPr="00155DB1" w:rsidR="00754B7F">
        <w:rPr>
          <w:rFonts w:asciiTheme="minorHAnsi" w:hAnsiTheme="minorHAnsi"/>
        </w:rPr>
        <w:t xml:space="preserve">for sterilization may </w:t>
      </w:r>
      <w:r w:rsidRPr="00155DB1">
        <w:rPr>
          <w:rFonts w:asciiTheme="minorHAnsi" w:hAnsiTheme="minorHAnsi"/>
        </w:rPr>
        <w:t xml:space="preserve">include </w:t>
      </w:r>
      <w:r w:rsidRPr="00155DB1" w:rsidR="00E407F9">
        <w:rPr>
          <w:rFonts w:asciiTheme="minorHAnsi" w:hAnsiTheme="minorHAnsi"/>
        </w:rPr>
        <w:t xml:space="preserve">sterilizer </w:t>
      </w:r>
      <w:r w:rsidRPr="00155DB1" w:rsidR="00001D5B">
        <w:rPr>
          <w:rFonts w:asciiTheme="minorHAnsi" w:hAnsiTheme="minorHAnsi"/>
        </w:rPr>
        <w:t xml:space="preserve">chamber vents, chamber exhaust vents, </w:t>
      </w:r>
      <w:r w:rsidRPr="00155DB1" w:rsidR="00906C23">
        <w:rPr>
          <w:rFonts w:asciiTheme="minorHAnsi" w:hAnsiTheme="minorHAnsi"/>
        </w:rPr>
        <w:t xml:space="preserve">aeration room vents, </w:t>
      </w:r>
      <w:r w:rsidRPr="00155DB1" w:rsidR="00001D5B">
        <w:rPr>
          <w:rFonts w:asciiTheme="minorHAnsi" w:hAnsiTheme="minorHAnsi"/>
        </w:rPr>
        <w:t>and fugitive emissions</w:t>
      </w:r>
      <w:r w:rsidRPr="00155DB1" w:rsidR="00BE29E3">
        <w:rPr>
          <w:rFonts w:asciiTheme="minorHAnsi" w:hAnsiTheme="minorHAnsi"/>
        </w:rPr>
        <w:t>.</w:t>
      </w:r>
      <w:r w:rsidRPr="00155DB1">
        <w:rPr>
          <w:rFonts w:asciiTheme="minorHAnsi" w:hAnsiTheme="minorHAnsi"/>
        </w:rPr>
        <w:t xml:space="preserve"> </w:t>
      </w:r>
    </w:p>
    <w:p w:rsidRPr="00155DB1" w:rsidR="00912FA4" w:rsidP="008E02B5" w:rsidRDefault="00912FA4" w14:paraId="61396528" w14:textId="77777777">
      <w:pPr>
        <w:rPr>
          <w:rFonts w:asciiTheme="minorHAnsi" w:hAnsiTheme="minorHAnsi"/>
        </w:rPr>
      </w:pPr>
    </w:p>
    <w:p w:rsidRPr="00155DB1" w:rsidR="00852ACE" w:rsidP="008E02B5" w:rsidRDefault="00BC3781" w14:paraId="61396529" w14:textId="25800BF6">
      <w:pPr>
        <w:rPr>
          <w:rFonts w:asciiTheme="minorHAnsi" w:hAnsiTheme="minorHAnsi"/>
        </w:rPr>
      </w:pPr>
      <w:r w:rsidRPr="00155DB1">
        <w:rPr>
          <w:rFonts w:asciiTheme="minorHAnsi" w:hAnsiTheme="minorHAnsi"/>
        </w:rPr>
        <w:t xml:space="preserve">This Section 114 </w:t>
      </w:r>
      <w:r w:rsidRPr="00155DB1" w:rsidR="00906C23">
        <w:rPr>
          <w:rFonts w:asciiTheme="minorHAnsi" w:hAnsiTheme="minorHAnsi"/>
        </w:rPr>
        <w:t xml:space="preserve">ICR </w:t>
      </w:r>
      <w:r w:rsidRPr="00155DB1">
        <w:rPr>
          <w:rFonts w:asciiTheme="minorHAnsi" w:hAnsiTheme="minorHAnsi"/>
        </w:rPr>
        <w:t xml:space="preserve">consists of </w:t>
      </w:r>
      <w:r w:rsidRPr="00155DB1" w:rsidR="007F031D">
        <w:rPr>
          <w:rFonts w:asciiTheme="minorHAnsi" w:hAnsiTheme="minorHAnsi"/>
        </w:rPr>
        <w:t>a</w:t>
      </w:r>
      <w:r w:rsidRPr="00155DB1" w:rsidR="004E2727">
        <w:rPr>
          <w:rFonts w:asciiTheme="minorHAnsi" w:hAnsiTheme="minorHAnsi"/>
        </w:rPr>
        <w:t xml:space="preserve"> </w:t>
      </w:r>
      <w:r w:rsidRPr="00155DB1" w:rsidR="00906C23">
        <w:rPr>
          <w:rFonts w:asciiTheme="minorHAnsi" w:hAnsiTheme="minorHAnsi"/>
        </w:rPr>
        <w:t>main questionnaire and three (3) supplements, in the form of Microsoft Excel workbooks</w:t>
      </w:r>
      <w:r w:rsidRPr="00155DB1" w:rsidR="0068488F">
        <w:rPr>
          <w:rFonts w:asciiTheme="minorHAnsi" w:hAnsiTheme="minorHAnsi"/>
        </w:rPr>
        <w:t xml:space="preserve">, to allow for </w:t>
      </w:r>
      <w:r w:rsidRPr="00155DB1" w:rsidR="00FE5E75">
        <w:rPr>
          <w:rFonts w:asciiTheme="minorHAnsi" w:hAnsiTheme="minorHAnsi"/>
        </w:rPr>
        <w:t xml:space="preserve">submission of </w:t>
      </w:r>
      <w:r w:rsidRPr="00155DB1" w:rsidR="0068488F">
        <w:rPr>
          <w:rFonts w:asciiTheme="minorHAnsi" w:hAnsiTheme="minorHAnsi"/>
        </w:rPr>
        <w:t>information requested</w:t>
      </w:r>
      <w:r w:rsidRPr="00155DB1" w:rsidR="009371C6">
        <w:rPr>
          <w:rFonts w:asciiTheme="minorHAnsi" w:hAnsiTheme="minorHAnsi"/>
        </w:rPr>
        <w:t xml:space="preserve"> </w:t>
      </w:r>
      <w:r w:rsidRPr="00155DB1" w:rsidR="007F031D">
        <w:rPr>
          <w:rFonts w:asciiTheme="minorHAnsi" w:hAnsiTheme="minorHAnsi"/>
        </w:rPr>
        <w:t>for</w:t>
      </w:r>
      <w:r w:rsidRPr="00155DB1" w:rsidR="0063032F">
        <w:rPr>
          <w:rFonts w:asciiTheme="minorHAnsi" w:hAnsiTheme="minorHAnsi"/>
        </w:rPr>
        <w:t xml:space="preserve"> </w:t>
      </w:r>
      <w:r w:rsidRPr="00155DB1" w:rsidR="00F24683">
        <w:rPr>
          <w:rFonts w:asciiTheme="minorHAnsi" w:hAnsiTheme="minorHAnsi"/>
        </w:rPr>
        <w:t xml:space="preserve">operations in </w:t>
      </w:r>
      <w:r w:rsidRPr="00155DB1" w:rsidR="0063032F">
        <w:rPr>
          <w:rFonts w:asciiTheme="minorHAnsi" w:hAnsiTheme="minorHAnsi"/>
        </w:rPr>
        <w:t>the</w:t>
      </w:r>
      <w:r w:rsidRPr="00155DB1" w:rsidR="00FE5E75">
        <w:rPr>
          <w:rFonts w:asciiTheme="minorHAnsi" w:hAnsiTheme="minorHAnsi"/>
        </w:rPr>
        <w:t xml:space="preserve"> ethylene</w:t>
      </w:r>
      <w:r w:rsidRPr="00155DB1" w:rsidR="007F031D">
        <w:rPr>
          <w:rFonts w:asciiTheme="minorHAnsi" w:hAnsiTheme="minorHAnsi"/>
        </w:rPr>
        <w:t xml:space="preserve"> oxide</w:t>
      </w:r>
      <w:r w:rsidRPr="00155DB1" w:rsidR="00B96CF8">
        <w:rPr>
          <w:rFonts w:asciiTheme="minorHAnsi" w:hAnsiTheme="minorHAnsi"/>
        </w:rPr>
        <w:t xml:space="preserve"> (EtO)</w:t>
      </w:r>
      <w:r w:rsidRPr="00155DB1" w:rsidR="007F031D">
        <w:rPr>
          <w:rFonts w:asciiTheme="minorHAnsi" w:hAnsiTheme="minorHAnsi"/>
        </w:rPr>
        <w:t xml:space="preserve"> commercial sterilization </w:t>
      </w:r>
      <w:r w:rsidRPr="00155DB1" w:rsidR="0063032F">
        <w:rPr>
          <w:rFonts w:asciiTheme="minorHAnsi" w:hAnsiTheme="minorHAnsi"/>
        </w:rPr>
        <w:t>source category</w:t>
      </w:r>
      <w:r w:rsidRPr="00155DB1" w:rsidR="00FE5E75">
        <w:rPr>
          <w:rFonts w:asciiTheme="minorHAnsi" w:hAnsiTheme="minorHAnsi"/>
        </w:rPr>
        <w:t>.</w:t>
      </w:r>
      <w:r w:rsidRPr="00155DB1" w:rsidR="00FE258A">
        <w:rPr>
          <w:rFonts w:asciiTheme="minorHAnsi" w:hAnsiTheme="minorHAnsi"/>
        </w:rPr>
        <w:t xml:space="preserve"> </w:t>
      </w:r>
      <w:r w:rsidRPr="00E106DF" w:rsidR="00FE258A">
        <w:rPr>
          <w:rFonts w:asciiTheme="minorHAnsi" w:hAnsiTheme="minorHAnsi"/>
        </w:rPr>
        <w:t xml:space="preserve">The </w:t>
      </w:r>
      <w:r w:rsidRPr="00E106DF" w:rsidR="00B23C80">
        <w:rPr>
          <w:rFonts w:asciiTheme="minorHAnsi" w:hAnsiTheme="minorHAnsi"/>
          <w:lang w:eastAsia="zh-CN"/>
        </w:rPr>
        <w:t>s</w:t>
      </w:r>
      <w:r w:rsidRPr="00E106DF" w:rsidR="00FE258A">
        <w:rPr>
          <w:rFonts w:asciiTheme="minorHAnsi" w:hAnsiTheme="minorHAnsi"/>
        </w:rPr>
        <w:t xml:space="preserve">upplements </w:t>
      </w:r>
      <w:r w:rsidRPr="00155DB1" w:rsidR="00FE258A">
        <w:rPr>
          <w:rFonts w:asciiTheme="minorHAnsi" w:hAnsiTheme="minorHAnsi"/>
        </w:rPr>
        <w:t>only need to be used if additional space is needed.</w:t>
      </w:r>
      <w:r w:rsidRPr="00155DB1" w:rsidR="00FE5E75">
        <w:rPr>
          <w:rFonts w:asciiTheme="minorHAnsi" w:hAnsiTheme="minorHAnsi"/>
        </w:rPr>
        <w:t xml:space="preserve"> This</w:t>
      </w:r>
      <w:r w:rsidRPr="00155DB1" w:rsidR="000D25B7">
        <w:rPr>
          <w:rFonts w:asciiTheme="minorHAnsi" w:hAnsiTheme="minorHAnsi"/>
        </w:rPr>
        <w:t xml:space="preserve"> </w:t>
      </w:r>
      <w:r w:rsidRPr="00155DB1" w:rsidR="0068488F">
        <w:rPr>
          <w:rFonts w:asciiTheme="minorHAnsi" w:hAnsiTheme="minorHAnsi"/>
        </w:rPr>
        <w:t>Instructions Document</w:t>
      </w:r>
      <w:r w:rsidRPr="00155DB1" w:rsidR="00FE5E75">
        <w:rPr>
          <w:rFonts w:asciiTheme="minorHAnsi" w:hAnsiTheme="minorHAnsi"/>
        </w:rPr>
        <w:t xml:space="preserve"> </w:t>
      </w:r>
      <w:r w:rsidRPr="00155DB1" w:rsidR="00001D5B">
        <w:rPr>
          <w:rFonts w:asciiTheme="minorHAnsi" w:hAnsiTheme="minorHAnsi"/>
        </w:rPr>
        <w:t xml:space="preserve">includes </w:t>
      </w:r>
      <w:r w:rsidRPr="00155DB1" w:rsidR="0068488F">
        <w:rPr>
          <w:rFonts w:asciiTheme="minorHAnsi" w:hAnsiTheme="minorHAnsi"/>
        </w:rPr>
        <w:t>instructions for providing and submitting data and documents requested in this Section 114 ICR.</w:t>
      </w:r>
    </w:p>
    <w:p w:rsidRPr="00155DB1" w:rsidR="000D0D63" w:rsidP="008E02B5" w:rsidRDefault="000D0D63" w14:paraId="6139652C" w14:textId="77777777">
      <w:pPr>
        <w:rPr>
          <w:rFonts w:asciiTheme="minorHAnsi" w:hAnsiTheme="minorHAnsi"/>
        </w:rPr>
      </w:pPr>
    </w:p>
    <w:p w:rsidRPr="00155DB1" w:rsidR="00177889" w:rsidP="008E02B5" w:rsidRDefault="00E24EE0" w14:paraId="6139652D" w14:textId="08F502A4">
      <w:pPr>
        <w:rPr>
          <w:rFonts w:asciiTheme="minorHAnsi" w:hAnsiTheme="minorHAnsi"/>
        </w:rPr>
      </w:pPr>
      <w:r w:rsidRPr="00155DB1">
        <w:rPr>
          <w:rFonts w:asciiTheme="minorHAnsi" w:hAnsiTheme="minorHAnsi"/>
        </w:rPr>
        <w:t xml:space="preserve">All recipients must complete and return the </w:t>
      </w:r>
      <w:r w:rsidRPr="00155DB1" w:rsidR="0068488F">
        <w:rPr>
          <w:rFonts w:asciiTheme="minorHAnsi" w:hAnsiTheme="minorHAnsi"/>
        </w:rPr>
        <w:t xml:space="preserve">questionnaire, along with any </w:t>
      </w:r>
      <w:r w:rsidRPr="00155DB1" w:rsidR="00FE258A">
        <w:rPr>
          <w:rFonts w:asciiTheme="minorHAnsi" w:hAnsiTheme="minorHAnsi"/>
        </w:rPr>
        <w:t xml:space="preserve">of the </w:t>
      </w:r>
      <w:r w:rsidRPr="00E106DF" w:rsidR="0068488F">
        <w:rPr>
          <w:rFonts w:asciiTheme="minorHAnsi" w:hAnsiTheme="minorHAnsi"/>
        </w:rPr>
        <w:t>supplements</w:t>
      </w:r>
      <w:r w:rsidRPr="00E106DF" w:rsidR="00FE258A">
        <w:rPr>
          <w:rFonts w:asciiTheme="minorHAnsi" w:hAnsiTheme="minorHAnsi"/>
        </w:rPr>
        <w:t xml:space="preserve"> </w:t>
      </w:r>
      <w:r w:rsidRPr="00155DB1" w:rsidR="00FE258A">
        <w:rPr>
          <w:rFonts w:asciiTheme="minorHAnsi" w:hAnsiTheme="minorHAnsi"/>
        </w:rPr>
        <w:t>that were used</w:t>
      </w:r>
      <w:r w:rsidRPr="00155DB1" w:rsidR="0068488F">
        <w:rPr>
          <w:rFonts w:asciiTheme="minorHAnsi" w:hAnsiTheme="minorHAnsi"/>
        </w:rPr>
        <w:t xml:space="preserve">, </w:t>
      </w:r>
      <w:r w:rsidRPr="00155DB1">
        <w:rPr>
          <w:rFonts w:asciiTheme="minorHAnsi" w:hAnsiTheme="minorHAnsi"/>
        </w:rPr>
        <w:t>by</w:t>
      </w:r>
      <w:r w:rsidRPr="00155DB1" w:rsidR="00693A89">
        <w:rPr>
          <w:rFonts w:asciiTheme="minorHAnsi" w:hAnsiTheme="minorHAnsi"/>
          <w:i/>
          <w:iCs/>
        </w:rPr>
        <w:t xml:space="preserve"> </w:t>
      </w:r>
      <w:r w:rsidRPr="00155DB1" w:rsidR="004655D8">
        <w:rPr>
          <w:rFonts w:asciiTheme="minorHAnsi" w:hAnsiTheme="minorHAnsi"/>
          <w:bCs/>
          <w:iCs/>
        </w:rPr>
        <w:t xml:space="preserve">the date specified in the </w:t>
      </w:r>
      <w:r w:rsidRPr="00155DB1" w:rsidR="0068488F">
        <w:rPr>
          <w:rFonts w:asciiTheme="minorHAnsi" w:hAnsiTheme="minorHAnsi"/>
          <w:bCs/>
          <w:iCs/>
        </w:rPr>
        <w:t xml:space="preserve">Section 114 transmittal </w:t>
      </w:r>
      <w:r w:rsidRPr="00155DB1" w:rsidR="004655D8">
        <w:rPr>
          <w:rFonts w:asciiTheme="minorHAnsi" w:hAnsiTheme="minorHAnsi"/>
          <w:bCs/>
          <w:iCs/>
        </w:rPr>
        <w:t>letter</w:t>
      </w:r>
      <w:r w:rsidRPr="00155DB1" w:rsidR="00177889">
        <w:rPr>
          <w:rFonts w:asciiTheme="minorHAnsi" w:hAnsiTheme="minorHAnsi"/>
          <w:iCs/>
        </w:rPr>
        <w:t xml:space="preserve">. </w:t>
      </w:r>
      <w:r w:rsidRPr="00155DB1" w:rsidR="009A7CF1">
        <w:rPr>
          <w:rFonts w:asciiTheme="minorHAnsi" w:hAnsiTheme="minorHAnsi"/>
        </w:rPr>
        <w:t>If you have questions regarding this request, please contact M</w:t>
      </w:r>
      <w:r w:rsidRPr="00155DB1" w:rsidR="00177889">
        <w:rPr>
          <w:rFonts w:asciiTheme="minorHAnsi" w:hAnsiTheme="minorHAnsi"/>
        </w:rPr>
        <w:t>r</w:t>
      </w:r>
      <w:r w:rsidRPr="00155DB1" w:rsidR="009A7CF1">
        <w:rPr>
          <w:rFonts w:asciiTheme="minorHAnsi" w:hAnsiTheme="minorHAnsi"/>
        </w:rPr>
        <w:t xml:space="preserve">. </w:t>
      </w:r>
      <w:r w:rsidR="005259C0">
        <w:rPr>
          <w:rFonts w:asciiTheme="minorHAnsi" w:hAnsiTheme="minorHAnsi"/>
        </w:rPr>
        <w:t>Matthew Witosky</w:t>
      </w:r>
      <w:r w:rsidRPr="00155DB1" w:rsidR="009A7CF1">
        <w:rPr>
          <w:rFonts w:asciiTheme="minorHAnsi" w:hAnsiTheme="minorHAnsi"/>
        </w:rPr>
        <w:t xml:space="preserve">, </w:t>
      </w:r>
      <w:r w:rsidRPr="00155DB1" w:rsidR="00177889">
        <w:rPr>
          <w:rFonts w:asciiTheme="minorHAnsi" w:hAnsiTheme="minorHAnsi"/>
        </w:rPr>
        <w:t>Office of Air and Radiation</w:t>
      </w:r>
      <w:r w:rsidRPr="00155DB1" w:rsidR="009A7CF1">
        <w:rPr>
          <w:rFonts w:asciiTheme="minorHAnsi" w:hAnsiTheme="minorHAnsi"/>
        </w:rPr>
        <w:t>, at (</w:t>
      </w:r>
      <w:r w:rsidRPr="00155DB1" w:rsidR="00001D5B">
        <w:rPr>
          <w:rFonts w:asciiTheme="minorHAnsi" w:hAnsiTheme="minorHAnsi"/>
        </w:rPr>
        <w:t>919)</w:t>
      </w:r>
      <w:r w:rsidRPr="00155DB1" w:rsidR="007F031D">
        <w:rPr>
          <w:rFonts w:asciiTheme="minorHAnsi" w:hAnsiTheme="minorHAnsi"/>
        </w:rPr>
        <w:t xml:space="preserve"> </w:t>
      </w:r>
      <w:r w:rsidRPr="00155DB1" w:rsidR="00001D5B">
        <w:rPr>
          <w:rFonts w:asciiTheme="minorHAnsi" w:hAnsiTheme="minorHAnsi"/>
        </w:rPr>
        <w:t>541-</w:t>
      </w:r>
      <w:r w:rsidR="005259C0">
        <w:rPr>
          <w:rFonts w:asciiTheme="minorHAnsi" w:hAnsiTheme="minorHAnsi"/>
        </w:rPr>
        <w:t>2865</w:t>
      </w:r>
      <w:r w:rsidRPr="00155DB1" w:rsidR="009A7CF1">
        <w:rPr>
          <w:rFonts w:asciiTheme="minorHAnsi" w:hAnsiTheme="minorHAnsi"/>
        </w:rPr>
        <w:t xml:space="preserve"> or </w:t>
      </w:r>
      <w:hyperlink w:history="1" r:id="rId12">
        <w:r w:rsidRPr="005259C0" w:rsidR="005259C0">
          <w:rPr>
            <w:rStyle w:val="Hyperlink"/>
            <w:rFonts w:asciiTheme="minorHAnsi" w:hAnsiTheme="minorHAnsi"/>
          </w:rPr>
          <w:t>witosky.matthew@epa.gov</w:t>
        </w:r>
      </w:hyperlink>
      <w:r w:rsidRPr="00155DB1" w:rsidR="009A7CF1">
        <w:rPr>
          <w:rFonts w:asciiTheme="minorHAnsi" w:hAnsiTheme="minorHAnsi"/>
        </w:rPr>
        <w:t>.</w:t>
      </w:r>
    </w:p>
    <w:p w:rsidRPr="00155DB1" w:rsidR="00177889" w:rsidP="008E02B5" w:rsidRDefault="00177889" w14:paraId="6139652E" w14:textId="59561858">
      <w:pPr>
        <w:rPr>
          <w:rFonts w:asciiTheme="minorHAnsi" w:hAnsiTheme="minorHAnsi"/>
        </w:rPr>
      </w:pPr>
    </w:p>
    <w:p w:rsidRPr="00155DB1" w:rsidR="0068488F" w:rsidP="008E02B5" w:rsidRDefault="0068488F" w14:paraId="56F0C554" w14:textId="77777777">
      <w:pPr>
        <w:rPr>
          <w:rFonts w:asciiTheme="minorHAnsi" w:hAnsiTheme="minorHAnsi"/>
        </w:rPr>
      </w:pPr>
    </w:p>
    <w:p w:rsidRPr="00155DB1" w:rsidR="009A7CF1" w:rsidP="00CE4BCE" w:rsidRDefault="0068488F" w14:paraId="6139652F" w14:textId="2239D60B">
      <w:pPr>
        <w:pStyle w:val="ListParagraph"/>
        <w:numPr>
          <w:ilvl w:val="0"/>
          <w:numId w:val="40"/>
        </w:numPr>
        <w:ind w:left="432" w:hanging="432"/>
        <w:outlineLvl w:val="0"/>
        <w:rPr>
          <w:rFonts w:asciiTheme="minorHAnsi" w:hAnsiTheme="minorHAnsi"/>
          <w:b/>
        </w:rPr>
      </w:pPr>
      <w:r w:rsidRPr="00155DB1">
        <w:rPr>
          <w:rFonts w:asciiTheme="minorHAnsi" w:hAnsiTheme="minorHAnsi"/>
          <w:b/>
        </w:rPr>
        <w:t>About</w:t>
      </w:r>
      <w:r w:rsidRPr="00155DB1" w:rsidR="009A7CF1">
        <w:rPr>
          <w:rFonts w:asciiTheme="minorHAnsi" w:hAnsiTheme="minorHAnsi"/>
          <w:b/>
        </w:rPr>
        <w:t xml:space="preserve"> the </w:t>
      </w:r>
      <w:r w:rsidRPr="00155DB1">
        <w:rPr>
          <w:rFonts w:asciiTheme="minorHAnsi" w:hAnsiTheme="minorHAnsi"/>
          <w:b/>
        </w:rPr>
        <w:t>Questionnaire and Supplements</w:t>
      </w:r>
    </w:p>
    <w:p w:rsidRPr="00155DB1" w:rsidR="009A7CF1" w:rsidP="008E02B5" w:rsidRDefault="009A7CF1" w14:paraId="61396530" w14:textId="1FE44748">
      <w:pPr>
        <w:rPr>
          <w:rFonts w:asciiTheme="minorHAnsi" w:hAnsiTheme="minorHAnsi"/>
        </w:rPr>
      </w:pPr>
    </w:p>
    <w:p w:rsidR="00A6188B" w:rsidP="008E02B5" w:rsidRDefault="0068488F" w14:paraId="6139653A" w14:textId="209909F8">
      <w:pPr>
        <w:rPr>
          <w:rFonts w:asciiTheme="minorHAnsi" w:hAnsiTheme="minorHAnsi"/>
        </w:rPr>
      </w:pPr>
      <w:bookmarkStart w:name="OLE_LINK4" w:id="0"/>
      <w:r w:rsidRPr="00155DB1">
        <w:rPr>
          <w:rFonts w:asciiTheme="minorHAnsi" w:hAnsiTheme="minorHAnsi"/>
        </w:rPr>
        <w:t xml:space="preserve">Once downloaded from the U.S. EPA website, you </w:t>
      </w:r>
      <w:r w:rsidR="0064077F">
        <w:rPr>
          <w:rFonts w:asciiTheme="minorHAnsi" w:hAnsiTheme="minorHAnsi"/>
        </w:rPr>
        <w:t>must</w:t>
      </w:r>
      <w:r w:rsidRPr="00155DB1">
        <w:rPr>
          <w:rFonts w:asciiTheme="minorHAnsi" w:hAnsiTheme="minorHAnsi"/>
        </w:rPr>
        <w:t xml:space="preserve"> </w:t>
      </w:r>
      <w:r w:rsidRPr="00155DB1" w:rsidR="00E25851">
        <w:rPr>
          <w:rFonts w:asciiTheme="minorHAnsi" w:hAnsiTheme="minorHAnsi"/>
        </w:rPr>
        <w:t xml:space="preserve">create and complete </w:t>
      </w:r>
      <w:r w:rsidRPr="00155DB1" w:rsidR="00716135">
        <w:rPr>
          <w:rFonts w:asciiTheme="minorHAnsi" w:hAnsiTheme="minorHAnsi"/>
        </w:rPr>
        <w:t xml:space="preserve">a </w:t>
      </w:r>
      <w:r w:rsidRPr="00155DB1">
        <w:rPr>
          <w:rFonts w:asciiTheme="minorHAnsi" w:hAnsiTheme="minorHAnsi"/>
        </w:rPr>
        <w:t>main questionnaire</w:t>
      </w:r>
      <w:r w:rsidR="0064077F">
        <w:rPr>
          <w:rFonts w:asciiTheme="minorHAnsi" w:hAnsiTheme="minorHAnsi"/>
        </w:rPr>
        <w:t xml:space="preserve"> </w:t>
      </w:r>
      <w:r w:rsidRPr="00155DB1" w:rsidR="00E25851">
        <w:rPr>
          <w:rFonts w:asciiTheme="minorHAnsi" w:hAnsiTheme="minorHAnsi"/>
        </w:rPr>
        <w:t xml:space="preserve">for your </w:t>
      </w:r>
      <w:r w:rsidR="0064077F">
        <w:rPr>
          <w:rFonts w:asciiTheme="minorHAnsi" w:hAnsiTheme="minorHAnsi"/>
        </w:rPr>
        <w:t>EtO</w:t>
      </w:r>
      <w:r w:rsidRPr="00155DB1" w:rsidR="004365D6">
        <w:rPr>
          <w:rFonts w:asciiTheme="minorHAnsi" w:hAnsiTheme="minorHAnsi"/>
        </w:rPr>
        <w:t xml:space="preserve"> commercial sterilization</w:t>
      </w:r>
      <w:r w:rsidRPr="00155DB1" w:rsidR="00E25851">
        <w:rPr>
          <w:rFonts w:asciiTheme="minorHAnsi" w:hAnsiTheme="minorHAnsi"/>
        </w:rPr>
        <w:t xml:space="preserve"> facilit</w:t>
      </w:r>
      <w:r w:rsidR="0064077F">
        <w:rPr>
          <w:rFonts w:asciiTheme="minorHAnsi" w:hAnsiTheme="minorHAnsi"/>
        </w:rPr>
        <w:t>y</w:t>
      </w:r>
      <w:r w:rsidRPr="00155DB1" w:rsidR="00984149">
        <w:rPr>
          <w:rFonts w:asciiTheme="minorHAnsi" w:hAnsiTheme="minorHAnsi"/>
        </w:rPr>
        <w:t>.</w:t>
      </w:r>
      <w:r w:rsidRPr="00155DB1" w:rsidR="006C276F">
        <w:rPr>
          <w:rFonts w:asciiTheme="minorHAnsi" w:hAnsiTheme="minorHAnsi"/>
        </w:rPr>
        <w:t xml:space="preserve"> </w:t>
      </w:r>
      <w:r w:rsidRPr="00155DB1">
        <w:rPr>
          <w:rFonts w:asciiTheme="minorHAnsi" w:hAnsiTheme="minorHAnsi"/>
        </w:rPr>
        <w:t>T</w:t>
      </w:r>
      <w:r w:rsidRPr="00155DB1" w:rsidR="00781865">
        <w:rPr>
          <w:rFonts w:asciiTheme="minorHAnsi" w:hAnsiTheme="minorHAnsi"/>
        </w:rPr>
        <w:t xml:space="preserve">he file name </w:t>
      </w:r>
      <w:r w:rsidR="00022411">
        <w:rPr>
          <w:rFonts w:asciiTheme="minorHAnsi" w:hAnsiTheme="minorHAnsi"/>
        </w:rPr>
        <w:t>must</w:t>
      </w:r>
      <w:r w:rsidRPr="00155DB1" w:rsidR="00781865">
        <w:rPr>
          <w:rFonts w:asciiTheme="minorHAnsi" w:hAnsiTheme="minorHAnsi"/>
        </w:rPr>
        <w:t xml:space="preserve"> be changed</w:t>
      </w:r>
      <w:r w:rsidRPr="00155DB1" w:rsidR="00555E4D">
        <w:rPr>
          <w:rFonts w:asciiTheme="minorHAnsi" w:hAnsiTheme="minorHAnsi"/>
        </w:rPr>
        <w:t xml:space="preserve"> to reflect the actual </w:t>
      </w:r>
      <w:bookmarkEnd w:id="0"/>
      <w:r w:rsidRPr="00155DB1" w:rsidR="00380520">
        <w:rPr>
          <w:rFonts w:asciiTheme="minorHAnsi" w:hAnsiTheme="minorHAnsi"/>
          <w:i/>
          <w:iCs/>
          <w:u w:val="single"/>
        </w:rPr>
        <w:t>company</w:t>
      </w:r>
      <w:r w:rsidR="00155DB1">
        <w:rPr>
          <w:rFonts w:asciiTheme="minorHAnsi" w:hAnsiTheme="minorHAnsi"/>
          <w:i/>
          <w:iCs/>
          <w:u w:val="single"/>
        </w:rPr>
        <w:t xml:space="preserve">, </w:t>
      </w:r>
      <w:proofErr w:type="gramStart"/>
      <w:r w:rsidR="00155DB1">
        <w:rPr>
          <w:rFonts w:asciiTheme="minorHAnsi" w:hAnsiTheme="minorHAnsi"/>
          <w:i/>
          <w:iCs/>
          <w:u w:val="single"/>
        </w:rPr>
        <w:t>city</w:t>
      </w:r>
      <w:proofErr w:type="gramEnd"/>
      <w:r w:rsidR="00155DB1">
        <w:rPr>
          <w:rFonts w:asciiTheme="minorHAnsi" w:hAnsiTheme="minorHAnsi"/>
          <w:i/>
          <w:iCs/>
          <w:u w:val="single"/>
        </w:rPr>
        <w:t xml:space="preserve"> and state</w:t>
      </w:r>
      <w:r w:rsidRPr="00155DB1" w:rsidR="00E25851">
        <w:rPr>
          <w:rFonts w:asciiTheme="minorHAnsi" w:hAnsiTheme="minorHAnsi"/>
        </w:rPr>
        <w:t xml:space="preserve"> </w:t>
      </w:r>
      <w:r w:rsidRPr="00155DB1" w:rsidR="00781865">
        <w:rPr>
          <w:rFonts w:asciiTheme="minorHAnsi" w:hAnsiTheme="minorHAnsi"/>
        </w:rPr>
        <w:t>(</w:t>
      </w:r>
      <w:r w:rsidRPr="00155DB1" w:rsidR="00781865">
        <w:rPr>
          <w:rFonts w:asciiTheme="minorHAnsi" w:hAnsiTheme="minorHAnsi"/>
          <w:iCs/>
        </w:rPr>
        <w:t xml:space="preserve">see </w:t>
      </w:r>
      <w:r w:rsidRPr="00155DB1" w:rsidR="00781865">
        <w:rPr>
          <w:rFonts w:asciiTheme="minorHAnsi" w:hAnsiTheme="minorHAnsi"/>
          <w:b/>
          <w:bCs/>
        </w:rPr>
        <w:t xml:space="preserve">Section </w:t>
      </w:r>
      <w:r w:rsidRPr="00155DB1" w:rsidR="00F60C3D">
        <w:rPr>
          <w:rFonts w:asciiTheme="minorHAnsi" w:hAnsiTheme="minorHAnsi"/>
          <w:b/>
          <w:bCs/>
        </w:rPr>
        <w:t>V</w:t>
      </w:r>
      <w:r w:rsidRPr="00155DB1">
        <w:rPr>
          <w:rFonts w:asciiTheme="minorHAnsi" w:hAnsiTheme="minorHAnsi"/>
        </w:rPr>
        <w:t xml:space="preserve"> below</w:t>
      </w:r>
      <w:r w:rsidRPr="00155DB1" w:rsidR="00781865">
        <w:rPr>
          <w:rFonts w:asciiTheme="minorHAnsi" w:hAnsiTheme="minorHAnsi"/>
        </w:rPr>
        <w:t>).</w:t>
      </w:r>
    </w:p>
    <w:p w:rsidR="00A71107" w:rsidP="008E02B5" w:rsidRDefault="00A71107" w14:paraId="55537803" w14:textId="7E2FE0BB">
      <w:pPr>
        <w:rPr>
          <w:rFonts w:asciiTheme="minorHAnsi" w:hAnsiTheme="minorHAnsi"/>
        </w:rPr>
      </w:pPr>
    </w:p>
    <w:p w:rsidRPr="00155DB1" w:rsidR="00A71107" w:rsidP="00A71107" w:rsidRDefault="00A71107" w14:paraId="0DCD5761" w14:textId="137B3793">
      <w:pPr>
        <w:rPr>
          <w:rFonts w:asciiTheme="minorHAnsi" w:hAnsiTheme="minorHAnsi"/>
        </w:rPr>
      </w:pPr>
      <w:r>
        <w:rPr>
          <w:rFonts w:asciiTheme="minorHAnsi" w:hAnsiTheme="minorHAnsi"/>
        </w:rPr>
        <w:lastRenderedPageBreak/>
        <w:t>In addition, t</w:t>
      </w:r>
      <w:r w:rsidRPr="00A71107">
        <w:rPr>
          <w:rFonts w:asciiTheme="minorHAnsi" w:hAnsiTheme="minorHAnsi"/>
        </w:rPr>
        <w:t>here are 3 supplements to th</w:t>
      </w:r>
      <w:r>
        <w:rPr>
          <w:rFonts w:asciiTheme="minorHAnsi" w:hAnsiTheme="minorHAnsi"/>
        </w:rPr>
        <w:t>e</w:t>
      </w:r>
      <w:r w:rsidRPr="00A71107">
        <w:rPr>
          <w:rFonts w:asciiTheme="minorHAnsi" w:hAnsiTheme="minorHAnsi"/>
        </w:rPr>
        <w:t xml:space="preserve"> main questionnaire</w:t>
      </w:r>
      <w:r>
        <w:rPr>
          <w:rFonts w:asciiTheme="minorHAnsi" w:hAnsiTheme="minorHAnsi"/>
        </w:rPr>
        <w:t xml:space="preserve"> </w:t>
      </w:r>
      <w:r w:rsidRPr="00A71107">
        <w:rPr>
          <w:rFonts w:asciiTheme="minorHAnsi" w:hAnsiTheme="minorHAnsi"/>
        </w:rPr>
        <w:t xml:space="preserve">should </w:t>
      </w:r>
      <w:r w:rsidR="00E3026D">
        <w:rPr>
          <w:rFonts w:asciiTheme="minorHAnsi" w:hAnsiTheme="minorHAnsi"/>
        </w:rPr>
        <w:t xml:space="preserve">you need </w:t>
      </w:r>
      <w:r w:rsidRPr="00A71107">
        <w:rPr>
          <w:rFonts w:asciiTheme="minorHAnsi" w:hAnsiTheme="minorHAnsi"/>
        </w:rPr>
        <w:t xml:space="preserve">more space than </w:t>
      </w:r>
      <w:r w:rsidR="000C7264">
        <w:rPr>
          <w:rFonts w:asciiTheme="minorHAnsi" w:hAnsiTheme="minorHAnsi"/>
        </w:rPr>
        <w:t xml:space="preserve">what is available in </w:t>
      </w:r>
      <w:r w:rsidRPr="00A71107">
        <w:rPr>
          <w:rFonts w:asciiTheme="minorHAnsi" w:hAnsiTheme="minorHAnsi"/>
        </w:rPr>
        <w:t xml:space="preserve">the </w:t>
      </w:r>
      <w:r>
        <w:rPr>
          <w:rFonts w:asciiTheme="minorHAnsi" w:hAnsiTheme="minorHAnsi"/>
        </w:rPr>
        <w:t>original</w:t>
      </w:r>
      <w:r w:rsidRPr="00A71107">
        <w:rPr>
          <w:rFonts w:asciiTheme="minorHAnsi" w:hAnsiTheme="minorHAnsi"/>
        </w:rPr>
        <w:t xml:space="preserve"> tables</w:t>
      </w:r>
      <w:r>
        <w:rPr>
          <w:rFonts w:asciiTheme="minorHAnsi" w:hAnsiTheme="minorHAnsi"/>
        </w:rPr>
        <w:t xml:space="preserve"> (Section B, Table 3; Section B, Table 4; and Section I, Table 1)</w:t>
      </w:r>
      <w:r w:rsidRPr="00A71107">
        <w:rPr>
          <w:rFonts w:asciiTheme="minorHAnsi" w:hAnsiTheme="minorHAnsi"/>
        </w:rPr>
        <w:t xml:space="preserve"> </w:t>
      </w:r>
      <w:r w:rsidR="00E3026D">
        <w:rPr>
          <w:rFonts w:asciiTheme="minorHAnsi" w:hAnsiTheme="minorHAnsi"/>
        </w:rPr>
        <w:t xml:space="preserve">to provide </w:t>
      </w:r>
      <w:r w:rsidR="000C7264">
        <w:rPr>
          <w:rFonts w:asciiTheme="minorHAnsi" w:hAnsiTheme="minorHAnsi"/>
        </w:rPr>
        <w:t xml:space="preserve">the </w:t>
      </w:r>
      <w:r w:rsidR="00E3026D">
        <w:rPr>
          <w:rFonts w:asciiTheme="minorHAnsi" w:hAnsiTheme="minorHAnsi"/>
        </w:rPr>
        <w:t>data requested</w:t>
      </w:r>
      <w:r w:rsidRPr="00A71107">
        <w:rPr>
          <w:rFonts w:asciiTheme="minorHAnsi" w:hAnsiTheme="minorHAnsi"/>
        </w:rPr>
        <w:t xml:space="preserve">. </w:t>
      </w:r>
      <w:r w:rsidR="00B86C26">
        <w:rPr>
          <w:rFonts w:asciiTheme="minorHAnsi" w:hAnsiTheme="minorHAnsi"/>
        </w:rPr>
        <w:t>I</w:t>
      </w:r>
      <w:r w:rsidRPr="00A71107">
        <w:rPr>
          <w:rFonts w:asciiTheme="minorHAnsi" w:hAnsiTheme="minorHAnsi"/>
        </w:rPr>
        <w:t xml:space="preserve">f you prefer to </w:t>
      </w:r>
      <w:r>
        <w:rPr>
          <w:rFonts w:asciiTheme="minorHAnsi" w:hAnsiTheme="minorHAnsi"/>
        </w:rPr>
        <w:t>fill out</w:t>
      </w:r>
      <w:r w:rsidRPr="00A71107">
        <w:rPr>
          <w:rFonts w:asciiTheme="minorHAnsi" w:hAnsiTheme="minorHAnsi"/>
        </w:rPr>
        <w:t xml:space="preserve"> any supplement</w:t>
      </w:r>
      <w:r>
        <w:rPr>
          <w:rFonts w:asciiTheme="minorHAnsi" w:hAnsiTheme="minorHAnsi"/>
        </w:rPr>
        <w:t xml:space="preserve"> in lieu of the original table</w:t>
      </w:r>
      <w:r w:rsidRPr="00A71107">
        <w:rPr>
          <w:rFonts w:asciiTheme="minorHAnsi" w:hAnsiTheme="minorHAnsi"/>
        </w:rPr>
        <w:t xml:space="preserve">, please leave the </w:t>
      </w:r>
      <w:r>
        <w:rPr>
          <w:rFonts w:asciiTheme="minorHAnsi" w:hAnsiTheme="minorHAnsi"/>
        </w:rPr>
        <w:t>original</w:t>
      </w:r>
      <w:r w:rsidRPr="00A71107">
        <w:rPr>
          <w:rFonts w:asciiTheme="minorHAnsi" w:hAnsiTheme="minorHAnsi"/>
        </w:rPr>
        <w:t xml:space="preserve"> table </w:t>
      </w:r>
      <w:r>
        <w:rPr>
          <w:rFonts w:asciiTheme="minorHAnsi" w:hAnsiTheme="minorHAnsi"/>
        </w:rPr>
        <w:t xml:space="preserve">blank </w:t>
      </w:r>
      <w:r w:rsidRPr="00A71107">
        <w:rPr>
          <w:rFonts w:asciiTheme="minorHAnsi" w:hAnsiTheme="minorHAnsi"/>
        </w:rPr>
        <w:t>in th</w:t>
      </w:r>
      <w:r>
        <w:rPr>
          <w:rFonts w:asciiTheme="minorHAnsi" w:hAnsiTheme="minorHAnsi"/>
        </w:rPr>
        <w:t>e</w:t>
      </w:r>
      <w:r w:rsidRPr="00A71107">
        <w:rPr>
          <w:rFonts w:asciiTheme="minorHAnsi" w:hAnsiTheme="minorHAnsi"/>
        </w:rPr>
        <w:t xml:space="preserve"> main questionnaire.</w:t>
      </w:r>
      <w:r>
        <w:rPr>
          <w:rFonts w:asciiTheme="minorHAnsi" w:hAnsiTheme="minorHAnsi"/>
        </w:rPr>
        <w:t xml:space="preserve"> Be sure to select “Yes” in the designated cell above each original table</w:t>
      </w:r>
      <w:r w:rsidR="000C7264">
        <w:rPr>
          <w:rFonts w:asciiTheme="minorHAnsi" w:hAnsiTheme="minorHAnsi"/>
        </w:rPr>
        <w:t xml:space="preserve"> where a supplement will be used</w:t>
      </w:r>
      <w:r>
        <w:rPr>
          <w:rFonts w:asciiTheme="minorHAnsi" w:hAnsiTheme="minorHAnsi"/>
        </w:rPr>
        <w:t>, and the data fields will be automatically shaded in gray</w:t>
      </w:r>
      <w:r w:rsidR="00B86C26">
        <w:rPr>
          <w:rFonts w:asciiTheme="minorHAnsi" w:hAnsiTheme="minorHAnsi"/>
        </w:rPr>
        <w:t xml:space="preserve">. </w:t>
      </w:r>
      <w:r w:rsidRPr="00155DB1" w:rsidR="00B86C26">
        <w:rPr>
          <w:rFonts w:asciiTheme="minorHAnsi" w:hAnsiTheme="minorHAnsi"/>
        </w:rPr>
        <w:t>The file name</w:t>
      </w:r>
      <w:r w:rsidR="00B86C26">
        <w:rPr>
          <w:rFonts w:asciiTheme="minorHAnsi" w:hAnsiTheme="minorHAnsi"/>
        </w:rPr>
        <w:t>(s)</w:t>
      </w:r>
      <w:r w:rsidRPr="00155DB1" w:rsidR="00B86C26">
        <w:rPr>
          <w:rFonts w:asciiTheme="minorHAnsi" w:hAnsiTheme="minorHAnsi"/>
        </w:rPr>
        <w:t xml:space="preserve"> </w:t>
      </w:r>
      <w:r w:rsidR="00B86C26">
        <w:rPr>
          <w:rFonts w:asciiTheme="minorHAnsi" w:hAnsiTheme="minorHAnsi"/>
        </w:rPr>
        <w:t>of your supplement(s) must</w:t>
      </w:r>
      <w:r w:rsidRPr="00155DB1" w:rsidR="00B86C26">
        <w:rPr>
          <w:rFonts w:asciiTheme="minorHAnsi" w:hAnsiTheme="minorHAnsi"/>
        </w:rPr>
        <w:t xml:space="preserve"> </w:t>
      </w:r>
      <w:r w:rsidR="00B86C26">
        <w:rPr>
          <w:rFonts w:asciiTheme="minorHAnsi" w:hAnsiTheme="minorHAnsi"/>
        </w:rPr>
        <w:t xml:space="preserve">also </w:t>
      </w:r>
      <w:r w:rsidRPr="00155DB1" w:rsidR="00B86C26">
        <w:rPr>
          <w:rFonts w:asciiTheme="minorHAnsi" w:hAnsiTheme="minorHAnsi"/>
        </w:rPr>
        <w:t xml:space="preserve">be changed to reflect the actual </w:t>
      </w:r>
      <w:r w:rsidRPr="00155DB1" w:rsidR="00B86C26">
        <w:rPr>
          <w:rFonts w:asciiTheme="minorHAnsi" w:hAnsiTheme="minorHAnsi"/>
          <w:i/>
          <w:iCs/>
          <w:u w:val="single"/>
        </w:rPr>
        <w:t>company</w:t>
      </w:r>
      <w:r w:rsidR="00B86C26">
        <w:rPr>
          <w:rFonts w:asciiTheme="minorHAnsi" w:hAnsiTheme="minorHAnsi"/>
          <w:i/>
          <w:iCs/>
          <w:u w:val="single"/>
        </w:rPr>
        <w:t xml:space="preserve">, </w:t>
      </w:r>
      <w:proofErr w:type="gramStart"/>
      <w:r w:rsidR="00B86C26">
        <w:rPr>
          <w:rFonts w:asciiTheme="minorHAnsi" w:hAnsiTheme="minorHAnsi"/>
          <w:i/>
          <w:iCs/>
          <w:u w:val="single"/>
        </w:rPr>
        <w:t>city</w:t>
      </w:r>
      <w:proofErr w:type="gramEnd"/>
      <w:r w:rsidR="00B86C26">
        <w:rPr>
          <w:rFonts w:asciiTheme="minorHAnsi" w:hAnsiTheme="minorHAnsi"/>
          <w:i/>
          <w:iCs/>
          <w:u w:val="single"/>
        </w:rPr>
        <w:t xml:space="preserve"> and state</w:t>
      </w:r>
      <w:r w:rsidRPr="00155DB1" w:rsidR="00B86C26">
        <w:rPr>
          <w:rFonts w:asciiTheme="minorHAnsi" w:hAnsiTheme="minorHAnsi"/>
        </w:rPr>
        <w:t xml:space="preserve"> (</w:t>
      </w:r>
      <w:r w:rsidRPr="00155DB1" w:rsidR="00B86C26">
        <w:rPr>
          <w:rFonts w:asciiTheme="minorHAnsi" w:hAnsiTheme="minorHAnsi"/>
          <w:iCs/>
        </w:rPr>
        <w:t xml:space="preserve">see </w:t>
      </w:r>
      <w:r w:rsidRPr="00155DB1" w:rsidR="00B86C26">
        <w:rPr>
          <w:rFonts w:asciiTheme="minorHAnsi" w:hAnsiTheme="minorHAnsi"/>
          <w:b/>
          <w:bCs/>
        </w:rPr>
        <w:t>Section V</w:t>
      </w:r>
      <w:r w:rsidRPr="00155DB1" w:rsidR="00B86C26">
        <w:rPr>
          <w:rFonts w:asciiTheme="minorHAnsi" w:hAnsiTheme="minorHAnsi"/>
        </w:rPr>
        <w:t xml:space="preserve"> below).</w:t>
      </w:r>
    </w:p>
    <w:p w:rsidRPr="00155DB1" w:rsidR="00724FA0" w:rsidP="008E02B5" w:rsidRDefault="00724FA0" w14:paraId="321FB12E" w14:textId="6158A63D">
      <w:pPr>
        <w:rPr>
          <w:rFonts w:asciiTheme="minorHAnsi" w:hAnsiTheme="minorHAnsi"/>
        </w:rPr>
      </w:pPr>
    </w:p>
    <w:p w:rsidRPr="00155DB1" w:rsidR="00724FA0" w:rsidP="00724FA0" w:rsidRDefault="0068488F" w14:paraId="35C73111" w14:textId="40E87BFF">
      <w:pPr>
        <w:rPr>
          <w:rFonts w:asciiTheme="minorHAnsi" w:hAnsiTheme="minorHAnsi"/>
        </w:rPr>
      </w:pPr>
      <w:r w:rsidRPr="00155DB1">
        <w:rPr>
          <w:rFonts w:asciiTheme="minorHAnsi" w:hAnsiTheme="minorHAnsi"/>
        </w:rPr>
        <w:t xml:space="preserve">Once you open the </w:t>
      </w:r>
      <w:r w:rsidRPr="00155DB1" w:rsidR="00FC2CB8">
        <w:rPr>
          <w:rFonts w:asciiTheme="minorHAnsi" w:hAnsiTheme="minorHAnsi"/>
        </w:rPr>
        <w:t>questionnaire</w:t>
      </w:r>
      <w:r w:rsidRPr="00155DB1" w:rsidR="00287EC0">
        <w:rPr>
          <w:rFonts w:asciiTheme="minorHAnsi" w:hAnsiTheme="minorHAnsi"/>
        </w:rPr>
        <w:t xml:space="preserve"> and supplements</w:t>
      </w:r>
      <w:r w:rsidRPr="00155DB1" w:rsidR="00FC2CB8">
        <w:rPr>
          <w:rFonts w:asciiTheme="minorHAnsi" w:hAnsiTheme="minorHAnsi"/>
        </w:rPr>
        <w:t xml:space="preserve">, you </w:t>
      </w:r>
      <w:r w:rsidR="00022411">
        <w:rPr>
          <w:rFonts w:asciiTheme="minorHAnsi" w:hAnsiTheme="minorHAnsi"/>
        </w:rPr>
        <w:t>must</w:t>
      </w:r>
      <w:r w:rsidRPr="00155DB1" w:rsidR="00724FA0">
        <w:rPr>
          <w:rFonts w:asciiTheme="minorHAnsi" w:hAnsiTheme="minorHAnsi"/>
        </w:rPr>
        <w:t xml:space="preserve"> scroll down and across each worksheet and complete all </w:t>
      </w:r>
      <w:r w:rsidRPr="00155DB1" w:rsidR="00FC2CB8">
        <w:rPr>
          <w:rFonts w:asciiTheme="minorHAnsi" w:hAnsiTheme="minorHAnsi"/>
        </w:rPr>
        <w:t>sections</w:t>
      </w:r>
      <w:r w:rsidRPr="00155DB1" w:rsidR="007966B8">
        <w:rPr>
          <w:rFonts w:asciiTheme="minorHAnsi" w:hAnsiTheme="minorHAnsi"/>
        </w:rPr>
        <w:t>,</w:t>
      </w:r>
      <w:r w:rsidRPr="00155DB1" w:rsidR="00FC2CB8">
        <w:rPr>
          <w:rFonts w:asciiTheme="minorHAnsi" w:hAnsiTheme="minorHAnsi"/>
        </w:rPr>
        <w:t xml:space="preserve"> </w:t>
      </w:r>
      <w:r w:rsidRPr="00155DB1" w:rsidR="001B7C6D">
        <w:rPr>
          <w:rFonts w:asciiTheme="minorHAnsi" w:hAnsiTheme="minorHAnsi"/>
        </w:rPr>
        <w:t xml:space="preserve">except Section M </w:t>
      </w:r>
      <w:r w:rsidRPr="00155DB1" w:rsidR="00287EC0">
        <w:rPr>
          <w:rFonts w:asciiTheme="minorHAnsi" w:hAnsiTheme="minorHAnsi"/>
        </w:rPr>
        <w:t>(</w:t>
      </w:r>
      <w:r w:rsidRPr="00155DB1" w:rsidR="001B7C6D">
        <w:rPr>
          <w:rFonts w:asciiTheme="minorHAnsi" w:hAnsiTheme="minorHAnsi"/>
        </w:rPr>
        <w:t xml:space="preserve">which may be </w:t>
      </w:r>
      <w:r w:rsidRPr="00155DB1" w:rsidR="00FC2CB8">
        <w:rPr>
          <w:rFonts w:asciiTheme="minorHAnsi" w:hAnsiTheme="minorHAnsi"/>
        </w:rPr>
        <w:t>used</w:t>
      </w:r>
      <w:r w:rsidRPr="00155DB1" w:rsidR="001B7C6D">
        <w:rPr>
          <w:rFonts w:asciiTheme="minorHAnsi" w:hAnsiTheme="minorHAnsi"/>
        </w:rPr>
        <w:t xml:space="preserve"> should</w:t>
      </w:r>
      <w:r w:rsidRPr="00155DB1" w:rsidR="00FC2CB8">
        <w:rPr>
          <w:rFonts w:asciiTheme="minorHAnsi" w:hAnsiTheme="minorHAnsi"/>
        </w:rPr>
        <w:t xml:space="preserve"> you</w:t>
      </w:r>
      <w:r w:rsidRPr="00155DB1" w:rsidR="001B7C6D">
        <w:rPr>
          <w:rFonts w:asciiTheme="minorHAnsi" w:hAnsiTheme="minorHAnsi"/>
        </w:rPr>
        <w:t xml:space="preserve"> </w:t>
      </w:r>
      <w:r w:rsidRPr="00155DB1" w:rsidR="00FC2CB8">
        <w:rPr>
          <w:rFonts w:asciiTheme="minorHAnsi" w:hAnsiTheme="minorHAnsi"/>
        </w:rPr>
        <w:t xml:space="preserve">need </w:t>
      </w:r>
      <w:r w:rsidRPr="00155DB1" w:rsidR="001B7C6D">
        <w:rPr>
          <w:rFonts w:asciiTheme="minorHAnsi" w:hAnsiTheme="minorHAnsi"/>
        </w:rPr>
        <w:t xml:space="preserve">space </w:t>
      </w:r>
      <w:r w:rsidRPr="00155DB1" w:rsidR="00FC2CB8">
        <w:rPr>
          <w:rFonts w:asciiTheme="minorHAnsi" w:hAnsiTheme="minorHAnsi"/>
        </w:rPr>
        <w:t xml:space="preserve">to provide any </w:t>
      </w:r>
      <w:r w:rsidR="0064077F">
        <w:rPr>
          <w:rFonts w:asciiTheme="minorHAnsi" w:hAnsiTheme="minorHAnsi"/>
        </w:rPr>
        <w:t xml:space="preserve">additional </w:t>
      </w:r>
      <w:r w:rsidRPr="00155DB1" w:rsidR="00FC2CB8">
        <w:rPr>
          <w:rFonts w:asciiTheme="minorHAnsi" w:hAnsiTheme="minorHAnsi"/>
        </w:rPr>
        <w:t>information</w:t>
      </w:r>
      <w:r w:rsidRPr="00155DB1" w:rsidR="00287EC0">
        <w:rPr>
          <w:rFonts w:asciiTheme="minorHAnsi" w:hAnsiTheme="minorHAnsi"/>
        </w:rPr>
        <w:t>)</w:t>
      </w:r>
      <w:r w:rsidRPr="00155DB1" w:rsidR="00724FA0">
        <w:rPr>
          <w:rFonts w:asciiTheme="minorHAnsi" w:hAnsiTheme="minorHAnsi"/>
        </w:rPr>
        <w:t xml:space="preserve">. </w:t>
      </w:r>
      <w:r w:rsidRPr="00155DB1" w:rsidR="00FC2CB8">
        <w:rPr>
          <w:rFonts w:asciiTheme="minorHAnsi" w:hAnsiTheme="minorHAnsi"/>
        </w:rPr>
        <w:t xml:space="preserve">You may use </w:t>
      </w:r>
      <w:r w:rsidRPr="00155DB1" w:rsidR="002D679B">
        <w:rPr>
          <w:rFonts w:asciiTheme="minorHAnsi" w:hAnsiTheme="minorHAnsi"/>
        </w:rPr>
        <w:t xml:space="preserve">the checklist at the end of this </w:t>
      </w:r>
      <w:r w:rsidRPr="00155DB1" w:rsidR="00FC2CB8">
        <w:rPr>
          <w:rFonts w:asciiTheme="minorHAnsi" w:hAnsiTheme="minorHAnsi"/>
        </w:rPr>
        <w:t xml:space="preserve">Instructions Document </w:t>
      </w:r>
      <w:r w:rsidRPr="00155DB1" w:rsidR="002D679B">
        <w:rPr>
          <w:rFonts w:asciiTheme="minorHAnsi" w:hAnsiTheme="minorHAnsi"/>
        </w:rPr>
        <w:t xml:space="preserve">to confirm that you have </w:t>
      </w:r>
      <w:r w:rsidRPr="00155DB1" w:rsidR="00724FA0">
        <w:rPr>
          <w:rFonts w:asciiTheme="minorHAnsi" w:hAnsiTheme="minorHAnsi"/>
        </w:rPr>
        <w:t xml:space="preserve">filled out </w:t>
      </w:r>
      <w:r w:rsidRPr="00155DB1" w:rsidR="00FC2CB8">
        <w:rPr>
          <w:rFonts w:asciiTheme="minorHAnsi" w:hAnsiTheme="minorHAnsi"/>
        </w:rPr>
        <w:t>all sections</w:t>
      </w:r>
      <w:r w:rsidRPr="00155DB1" w:rsidR="002D679B">
        <w:rPr>
          <w:rFonts w:asciiTheme="minorHAnsi" w:hAnsiTheme="minorHAnsi"/>
        </w:rPr>
        <w:t xml:space="preserve"> in the </w:t>
      </w:r>
      <w:r w:rsidRPr="00155DB1" w:rsidR="00FC2CB8">
        <w:rPr>
          <w:rFonts w:asciiTheme="minorHAnsi" w:hAnsiTheme="minorHAnsi"/>
        </w:rPr>
        <w:t>main questionnaire</w:t>
      </w:r>
      <w:r w:rsidRPr="00155DB1" w:rsidR="00724FA0">
        <w:rPr>
          <w:rFonts w:asciiTheme="minorHAnsi" w:hAnsiTheme="minorHAnsi"/>
        </w:rPr>
        <w:t>.</w:t>
      </w:r>
      <w:r w:rsidRPr="00155DB1" w:rsidR="00FC2CB8">
        <w:rPr>
          <w:rFonts w:asciiTheme="minorHAnsi" w:hAnsiTheme="minorHAnsi"/>
        </w:rPr>
        <w:t xml:space="preserve"> More details may be found on the “Introduction” </w:t>
      </w:r>
      <w:r w:rsidRPr="00155DB1" w:rsidR="007966B8">
        <w:rPr>
          <w:rFonts w:asciiTheme="minorHAnsi" w:hAnsiTheme="minorHAnsi"/>
        </w:rPr>
        <w:t>worksheet</w:t>
      </w:r>
      <w:r w:rsidRPr="00155DB1" w:rsidR="00FC2CB8">
        <w:rPr>
          <w:rFonts w:asciiTheme="minorHAnsi" w:hAnsiTheme="minorHAnsi"/>
        </w:rPr>
        <w:t xml:space="preserve"> of the main questionnaire.</w:t>
      </w:r>
    </w:p>
    <w:p w:rsidRPr="00155DB1" w:rsidR="00724FA0" w:rsidP="00724FA0" w:rsidRDefault="00724FA0" w14:paraId="35B21B1D" w14:textId="77777777">
      <w:pPr>
        <w:rPr>
          <w:rFonts w:asciiTheme="minorHAnsi" w:hAnsiTheme="minorHAnsi"/>
        </w:rPr>
      </w:pPr>
    </w:p>
    <w:p w:rsidR="00724FA0" w:rsidP="00724FA0" w:rsidRDefault="00FC2CB8" w14:paraId="20EE5B83" w14:textId="7F493E82">
      <w:pPr>
        <w:rPr>
          <w:rFonts w:asciiTheme="minorHAnsi" w:hAnsiTheme="minorHAnsi"/>
        </w:rPr>
      </w:pPr>
      <w:r w:rsidRPr="00155DB1">
        <w:rPr>
          <w:rFonts w:asciiTheme="minorHAnsi" w:hAnsiTheme="minorHAnsi"/>
        </w:rPr>
        <w:t>Please note, in the main questionnaire and supplements,</w:t>
      </w:r>
      <w:r w:rsidRPr="00155DB1" w:rsidR="009647B1">
        <w:rPr>
          <w:rFonts w:asciiTheme="minorHAnsi" w:hAnsiTheme="minorHAnsi"/>
        </w:rPr>
        <w:t xml:space="preserve"> that </w:t>
      </w:r>
      <w:r w:rsidRPr="00155DB1">
        <w:rPr>
          <w:rFonts w:asciiTheme="minorHAnsi" w:hAnsiTheme="minorHAnsi"/>
        </w:rPr>
        <w:t xml:space="preserve">data fields </w:t>
      </w:r>
      <w:r w:rsidRPr="00155DB1" w:rsidR="009647B1">
        <w:rPr>
          <w:rFonts w:asciiTheme="minorHAnsi" w:hAnsiTheme="minorHAnsi"/>
        </w:rPr>
        <w:t>for</w:t>
      </w:r>
      <w:r w:rsidRPr="00155DB1" w:rsidR="00724FA0">
        <w:rPr>
          <w:rFonts w:asciiTheme="minorHAnsi" w:hAnsiTheme="minorHAnsi"/>
        </w:rPr>
        <w:t xml:space="preserve"> “annual” cost</w:t>
      </w:r>
      <w:r w:rsidRPr="00155DB1" w:rsidR="009647B1">
        <w:rPr>
          <w:rFonts w:asciiTheme="minorHAnsi" w:hAnsiTheme="minorHAnsi"/>
        </w:rPr>
        <w:t>s</w:t>
      </w:r>
      <w:r w:rsidRPr="00155DB1" w:rsidR="00724FA0">
        <w:rPr>
          <w:rFonts w:asciiTheme="minorHAnsi" w:hAnsiTheme="minorHAnsi"/>
        </w:rPr>
        <w:t xml:space="preserve"> do not mean “annualized”</w:t>
      </w:r>
      <w:r w:rsidRPr="00155DB1" w:rsidR="009647B1">
        <w:rPr>
          <w:rFonts w:asciiTheme="minorHAnsi" w:hAnsiTheme="minorHAnsi"/>
        </w:rPr>
        <w:t xml:space="preserve"> cost</w:t>
      </w:r>
      <w:r w:rsidRPr="00155DB1" w:rsidR="00724FA0">
        <w:rPr>
          <w:rFonts w:asciiTheme="minorHAnsi" w:hAnsiTheme="minorHAnsi"/>
        </w:rPr>
        <w:t>.</w:t>
      </w:r>
      <w:r w:rsidRPr="00155DB1" w:rsidR="00DE7B6E">
        <w:rPr>
          <w:rFonts w:asciiTheme="minorHAnsi" w:hAnsiTheme="minorHAnsi"/>
        </w:rPr>
        <w:t xml:space="preserve"> Annual costs represent expenses incurred annually to perform </w:t>
      </w:r>
      <w:r w:rsidRPr="00155DB1" w:rsidR="00CD2326">
        <w:rPr>
          <w:rFonts w:asciiTheme="minorHAnsi" w:hAnsiTheme="minorHAnsi"/>
        </w:rPr>
        <w:t>routine activities</w:t>
      </w:r>
      <w:r w:rsidRPr="00155DB1" w:rsidR="00DE7B6E">
        <w:rPr>
          <w:rFonts w:asciiTheme="minorHAnsi" w:hAnsiTheme="minorHAnsi"/>
        </w:rPr>
        <w:t xml:space="preserve">. </w:t>
      </w:r>
      <w:r w:rsidRPr="00155DB1">
        <w:rPr>
          <w:rFonts w:asciiTheme="minorHAnsi" w:hAnsiTheme="minorHAnsi"/>
        </w:rPr>
        <w:t xml:space="preserve">You </w:t>
      </w:r>
      <w:r w:rsidR="0064077F">
        <w:rPr>
          <w:rFonts w:asciiTheme="minorHAnsi" w:hAnsiTheme="minorHAnsi"/>
        </w:rPr>
        <w:t>must</w:t>
      </w:r>
      <w:r w:rsidRPr="00155DB1">
        <w:rPr>
          <w:rFonts w:asciiTheme="minorHAnsi" w:hAnsiTheme="minorHAnsi"/>
        </w:rPr>
        <w:t xml:space="preserve"> </w:t>
      </w:r>
      <w:r w:rsidRPr="00155DB1" w:rsidR="001B7C6D">
        <w:rPr>
          <w:rFonts w:asciiTheme="minorHAnsi" w:hAnsiTheme="minorHAnsi"/>
        </w:rPr>
        <w:t xml:space="preserve">specify the dollar year for each cost-related </w:t>
      </w:r>
      <w:r w:rsidRPr="00155DB1">
        <w:rPr>
          <w:rFonts w:asciiTheme="minorHAnsi" w:hAnsiTheme="minorHAnsi"/>
        </w:rPr>
        <w:t xml:space="preserve">data field </w:t>
      </w:r>
      <w:r w:rsidRPr="00155DB1" w:rsidR="001B7C6D">
        <w:rPr>
          <w:rFonts w:asciiTheme="minorHAnsi" w:hAnsiTheme="minorHAnsi"/>
        </w:rPr>
        <w:t xml:space="preserve">in the designated column. </w:t>
      </w:r>
      <w:r w:rsidRPr="00155DB1" w:rsidR="00DE7B6E">
        <w:rPr>
          <w:rFonts w:asciiTheme="minorHAnsi" w:hAnsiTheme="minorHAnsi"/>
        </w:rPr>
        <w:t>Please use a consistent dollar year throughout the survey</w:t>
      </w:r>
      <w:r w:rsidRPr="00155DB1" w:rsidR="001B7C6D">
        <w:rPr>
          <w:rFonts w:asciiTheme="minorHAnsi" w:hAnsiTheme="minorHAnsi"/>
        </w:rPr>
        <w:t>, if possible</w:t>
      </w:r>
      <w:r w:rsidRPr="00155DB1" w:rsidR="00DE7B6E">
        <w:rPr>
          <w:rFonts w:asciiTheme="minorHAnsi" w:hAnsiTheme="minorHAnsi"/>
        </w:rPr>
        <w:t>.</w:t>
      </w:r>
    </w:p>
    <w:p w:rsidRPr="00155DB1" w:rsidR="003F3690" w:rsidP="00724FA0" w:rsidRDefault="003F3690" w14:paraId="37EFF8AA" w14:textId="77777777">
      <w:pPr>
        <w:rPr>
          <w:rFonts w:asciiTheme="minorHAnsi" w:hAnsiTheme="minorHAnsi"/>
        </w:rPr>
      </w:pPr>
    </w:p>
    <w:p w:rsidRPr="00155DB1" w:rsidR="009A7CF1" w:rsidP="008E02B5" w:rsidRDefault="009A7CF1" w14:paraId="6139653F" w14:textId="77777777">
      <w:pPr>
        <w:rPr>
          <w:rFonts w:asciiTheme="minorHAnsi" w:hAnsiTheme="minorHAnsi"/>
        </w:rPr>
      </w:pPr>
    </w:p>
    <w:p w:rsidRPr="00155DB1" w:rsidR="009A7CF1" w:rsidP="00CE4BCE" w:rsidRDefault="00FC2CB8" w14:paraId="61396540" w14:textId="5E4C9AC6">
      <w:pPr>
        <w:pStyle w:val="ListParagraph"/>
        <w:numPr>
          <w:ilvl w:val="0"/>
          <w:numId w:val="40"/>
        </w:numPr>
        <w:ind w:left="432" w:hanging="432"/>
        <w:outlineLvl w:val="0"/>
        <w:rPr>
          <w:rFonts w:asciiTheme="minorHAnsi" w:hAnsiTheme="minorHAnsi"/>
          <w:b/>
        </w:rPr>
      </w:pPr>
      <w:r w:rsidRPr="00155DB1">
        <w:rPr>
          <w:rFonts w:asciiTheme="minorHAnsi" w:hAnsiTheme="minorHAnsi"/>
          <w:b/>
        </w:rPr>
        <w:t>About the Additional Documents Requested</w:t>
      </w:r>
    </w:p>
    <w:p w:rsidRPr="00155DB1" w:rsidR="009A7CF1" w:rsidP="008E02B5" w:rsidRDefault="009A7CF1" w14:paraId="61396541" w14:textId="69D71C85">
      <w:pPr>
        <w:rPr>
          <w:rFonts w:asciiTheme="minorHAnsi" w:hAnsiTheme="minorHAnsi"/>
        </w:rPr>
      </w:pPr>
    </w:p>
    <w:p w:rsidRPr="00155DB1" w:rsidR="000F647F" w:rsidP="008E02B5" w:rsidRDefault="009A7CF1" w14:paraId="61396542" w14:textId="1C3B5B8B">
      <w:pPr>
        <w:rPr>
          <w:rFonts w:asciiTheme="minorHAnsi" w:hAnsiTheme="minorHAnsi"/>
        </w:rPr>
      </w:pPr>
      <w:r w:rsidRPr="00155DB1">
        <w:rPr>
          <w:rFonts w:asciiTheme="minorHAnsi" w:hAnsiTheme="minorHAnsi"/>
        </w:rPr>
        <w:t xml:space="preserve">In addition to completing the </w:t>
      </w:r>
      <w:r w:rsidRPr="00155DB1" w:rsidR="0078495F">
        <w:rPr>
          <w:rFonts w:asciiTheme="minorHAnsi" w:hAnsiTheme="minorHAnsi"/>
        </w:rPr>
        <w:t xml:space="preserve">main </w:t>
      </w:r>
      <w:r w:rsidRPr="00155DB1" w:rsidR="00287EC0">
        <w:rPr>
          <w:rFonts w:asciiTheme="minorHAnsi" w:hAnsiTheme="minorHAnsi"/>
        </w:rPr>
        <w:t>questionnaire and any supplements</w:t>
      </w:r>
      <w:r w:rsidRPr="00155DB1">
        <w:rPr>
          <w:rFonts w:asciiTheme="minorHAnsi" w:hAnsiTheme="minorHAnsi"/>
        </w:rPr>
        <w:t xml:space="preserve">, we are </w:t>
      </w:r>
      <w:r w:rsidRPr="00155DB1" w:rsidR="00984149">
        <w:rPr>
          <w:rFonts w:asciiTheme="minorHAnsi" w:hAnsiTheme="minorHAnsi"/>
        </w:rPr>
        <w:t>requiring</w:t>
      </w:r>
      <w:r w:rsidRPr="00155DB1">
        <w:rPr>
          <w:rFonts w:asciiTheme="minorHAnsi" w:hAnsiTheme="minorHAnsi"/>
        </w:rPr>
        <w:t xml:space="preserve"> the submission of </w:t>
      </w:r>
      <w:r w:rsidRPr="00155DB1" w:rsidR="0078495F">
        <w:rPr>
          <w:rFonts w:asciiTheme="minorHAnsi" w:hAnsiTheme="minorHAnsi"/>
        </w:rPr>
        <w:t xml:space="preserve">addition documents </w:t>
      </w:r>
      <w:r w:rsidRPr="00155DB1">
        <w:rPr>
          <w:rFonts w:asciiTheme="minorHAnsi" w:hAnsiTheme="minorHAnsi"/>
        </w:rPr>
        <w:t>and</w:t>
      </w:r>
      <w:r w:rsidRPr="00155DB1" w:rsidR="00781865">
        <w:rPr>
          <w:rFonts w:asciiTheme="minorHAnsi" w:hAnsiTheme="minorHAnsi"/>
        </w:rPr>
        <w:t xml:space="preserve"> information</w:t>
      </w:r>
      <w:r w:rsidRPr="00155DB1" w:rsidR="008A6D87">
        <w:rPr>
          <w:rFonts w:asciiTheme="minorHAnsi" w:hAnsiTheme="minorHAnsi"/>
        </w:rPr>
        <w:t xml:space="preserve"> to </w:t>
      </w:r>
      <w:r w:rsidRPr="00155DB1" w:rsidR="00287EC0">
        <w:rPr>
          <w:rFonts w:asciiTheme="minorHAnsi" w:hAnsiTheme="minorHAnsi"/>
        </w:rPr>
        <w:t>complement the information requested</w:t>
      </w:r>
      <w:r w:rsidRPr="00155DB1" w:rsidR="000F647F">
        <w:rPr>
          <w:rFonts w:asciiTheme="minorHAnsi" w:hAnsiTheme="minorHAnsi"/>
        </w:rPr>
        <w:t xml:space="preserve">. </w:t>
      </w:r>
      <w:r w:rsidRPr="00155DB1" w:rsidR="00287EC0">
        <w:rPr>
          <w:rFonts w:asciiTheme="minorHAnsi" w:hAnsiTheme="minorHAnsi"/>
        </w:rPr>
        <w:t xml:space="preserve">The “Documents” </w:t>
      </w:r>
      <w:r w:rsidR="00155DB1">
        <w:rPr>
          <w:rFonts w:asciiTheme="minorHAnsi" w:hAnsiTheme="minorHAnsi"/>
        </w:rPr>
        <w:t>worksheet</w:t>
      </w:r>
      <w:r w:rsidRPr="00155DB1" w:rsidR="00287EC0">
        <w:rPr>
          <w:rFonts w:asciiTheme="minorHAnsi" w:hAnsiTheme="minorHAnsi"/>
        </w:rPr>
        <w:t xml:space="preserve"> of the main questionnaire contains a full list of additional documents that are requested. Specifically, these documents include</w:t>
      </w:r>
      <w:r w:rsidRPr="00155DB1" w:rsidR="000F647F">
        <w:rPr>
          <w:rFonts w:asciiTheme="minorHAnsi" w:hAnsiTheme="minorHAnsi"/>
        </w:rPr>
        <w:t>:</w:t>
      </w:r>
    </w:p>
    <w:p w:rsidRPr="00155DB1" w:rsidR="00983E4E" w:rsidP="0016438A" w:rsidRDefault="00287EC0" w14:paraId="7C02B18A" w14:textId="2B5399EA">
      <w:pPr>
        <w:numPr>
          <w:ilvl w:val="0"/>
          <w:numId w:val="27"/>
        </w:numPr>
        <w:spacing w:before="120"/>
        <w:ind w:left="720"/>
        <w:rPr>
          <w:rFonts w:asciiTheme="minorHAnsi" w:hAnsiTheme="minorHAnsi"/>
        </w:rPr>
      </w:pPr>
      <w:r w:rsidRPr="00155DB1">
        <w:rPr>
          <w:rFonts w:asciiTheme="minorHAnsi" w:hAnsiTheme="minorHAnsi"/>
        </w:rPr>
        <w:t>F</w:t>
      </w:r>
      <w:r w:rsidRPr="00155DB1" w:rsidR="00983E4E">
        <w:rPr>
          <w:rFonts w:asciiTheme="minorHAnsi" w:hAnsiTheme="minorHAnsi"/>
        </w:rPr>
        <w:t xml:space="preserve">acility diagram(s) that shows all </w:t>
      </w:r>
      <w:r w:rsidR="0064077F">
        <w:rPr>
          <w:rFonts w:asciiTheme="minorHAnsi" w:hAnsiTheme="minorHAnsi"/>
        </w:rPr>
        <w:t>EtO</w:t>
      </w:r>
      <w:r w:rsidRPr="00155DB1" w:rsidR="00983E4E">
        <w:rPr>
          <w:rFonts w:asciiTheme="minorHAnsi" w:hAnsiTheme="minorHAnsi"/>
        </w:rPr>
        <w:t xml:space="preserve"> commercial sterilization operations at the facility</w:t>
      </w:r>
      <w:r w:rsidRPr="00155DB1" w:rsidR="00734237">
        <w:rPr>
          <w:rFonts w:asciiTheme="minorHAnsi" w:hAnsiTheme="minorHAnsi"/>
        </w:rPr>
        <w:t xml:space="preserve"> up to and including the shipment of sterilized and fumigated products away from </w:t>
      </w:r>
      <w:r w:rsidRPr="00155DB1" w:rsidR="00921CD9">
        <w:rPr>
          <w:rFonts w:asciiTheme="minorHAnsi" w:hAnsiTheme="minorHAnsi"/>
        </w:rPr>
        <w:t xml:space="preserve">your </w:t>
      </w:r>
      <w:proofErr w:type="gramStart"/>
      <w:r w:rsidRPr="00155DB1" w:rsidR="00734237">
        <w:rPr>
          <w:rFonts w:asciiTheme="minorHAnsi" w:hAnsiTheme="minorHAnsi"/>
        </w:rPr>
        <w:t>facility</w:t>
      </w:r>
      <w:r w:rsidRPr="00155DB1" w:rsidR="00983E4E">
        <w:rPr>
          <w:rFonts w:asciiTheme="minorHAnsi" w:hAnsiTheme="minorHAnsi"/>
        </w:rPr>
        <w:t>;</w:t>
      </w:r>
      <w:proofErr w:type="gramEnd"/>
    </w:p>
    <w:p w:rsidRPr="00155DB1" w:rsidR="000F647F" w:rsidP="0016438A" w:rsidRDefault="00287EC0" w14:paraId="61396544" w14:textId="0E53D41B">
      <w:pPr>
        <w:numPr>
          <w:ilvl w:val="0"/>
          <w:numId w:val="27"/>
        </w:numPr>
        <w:ind w:left="720"/>
        <w:rPr>
          <w:rFonts w:asciiTheme="minorHAnsi" w:hAnsiTheme="minorHAnsi"/>
        </w:rPr>
      </w:pPr>
      <w:r w:rsidRPr="00155DB1">
        <w:rPr>
          <w:rFonts w:asciiTheme="minorHAnsi" w:hAnsiTheme="minorHAnsi"/>
        </w:rPr>
        <w:t>P</w:t>
      </w:r>
      <w:r w:rsidRPr="00155DB1" w:rsidR="000F647F">
        <w:rPr>
          <w:rFonts w:asciiTheme="minorHAnsi" w:hAnsiTheme="minorHAnsi"/>
        </w:rPr>
        <w:t>rocess flow diagram</w:t>
      </w:r>
      <w:r w:rsidRPr="00155DB1" w:rsidR="00FF7692">
        <w:rPr>
          <w:rFonts w:asciiTheme="minorHAnsi" w:hAnsiTheme="minorHAnsi"/>
        </w:rPr>
        <w:t>(s)</w:t>
      </w:r>
      <w:r w:rsidRPr="00155DB1" w:rsidR="000F647F">
        <w:rPr>
          <w:rFonts w:asciiTheme="minorHAnsi" w:hAnsiTheme="minorHAnsi"/>
        </w:rPr>
        <w:t xml:space="preserve"> for </w:t>
      </w:r>
      <w:r w:rsidRPr="00155DB1" w:rsidR="00A3257C">
        <w:rPr>
          <w:rFonts w:asciiTheme="minorHAnsi" w:hAnsiTheme="minorHAnsi"/>
        </w:rPr>
        <w:t>all</w:t>
      </w:r>
      <w:r w:rsidRPr="00155DB1" w:rsidR="000F647F">
        <w:rPr>
          <w:rFonts w:asciiTheme="minorHAnsi" w:hAnsiTheme="minorHAnsi"/>
        </w:rPr>
        <w:t xml:space="preserve"> </w:t>
      </w:r>
      <w:r w:rsidR="0064077F">
        <w:rPr>
          <w:rFonts w:asciiTheme="minorHAnsi" w:hAnsiTheme="minorHAnsi"/>
        </w:rPr>
        <w:t>EtO</w:t>
      </w:r>
      <w:r w:rsidRPr="00155DB1" w:rsidR="00B45D8C">
        <w:rPr>
          <w:rFonts w:asciiTheme="minorHAnsi" w:hAnsiTheme="minorHAnsi"/>
        </w:rPr>
        <w:t xml:space="preserve"> commercial sterilization </w:t>
      </w:r>
      <w:r w:rsidRPr="00155DB1">
        <w:rPr>
          <w:rFonts w:asciiTheme="minorHAnsi" w:hAnsiTheme="minorHAnsi"/>
        </w:rPr>
        <w:t>operations</w:t>
      </w:r>
      <w:r w:rsidRPr="00155DB1" w:rsidR="00921CD9">
        <w:rPr>
          <w:rFonts w:asciiTheme="minorHAnsi" w:hAnsiTheme="minorHAnsi"/>
        </w:rPr>
        <w:t xml:space="preserve"> at your </w:t>
      </w:r>
      <w:proofErr w:type="gramStart"/>
      <w:r w:rsidRPr="00155DB1" w:rsidR="00921CD9">
        <w:rPr>
          <w:rFonts w:asciiTheme="minorHAnsi" w:hAnsiTheme="minorHAnsi"/>
        </w:rPr>
        <w:t>facility</w:t>
      </w:r>
      <w:r w:rsidRPr="00155DB1">
        <w:rPr>
          <w:rFonts w:asciiTheme="minorHAnsi" w:hAnsiTheme="minorHAnsi"/>
        </w:rPr>
        <w:t>;</w:t>
      </w:r>
      <w:proofErr w:type="gramEnd"/>
    </w:p>
    <w:p w:rsidRPr="00155DB1" w:rsidR="00FF7692" w:rsidP="0016438A" w:rsidRDefault="00FF7692" w14:paraId="12D9EAE1" w14:textId="40FCD425">
      <w:pPr>
        <w:numPr>
          <w:ilvl w:val="0"/>
          <w:numId w:val="27"/>
        </w:numPr>
        <w:ind w:left="720"/>
        <w:rPr>
          <w:rFonts w:asciiTheme="minorHAnsi" w:hAnsiTheme="minorHAnsi"/>
        </w:rPr>
      </w:pPr>
      <w:r w:rsidRPr="00155DB1">
        <w:rPr>
          <w:rFonts w:asciiTheme="minorHAnsi" w:hAnsiTheme="minorHAnsi"/>
        </w:rPr>
        <w:t xml:space="preserve">The most recent air permit(s) for </w:t>
      </w:r>
      <w:r w:rsidRPr="00155DB1" w:rsidR="00921CD9">
        <w:rPr>
          <w:rFonts w:asciiTheme="minorHAnsi" w:hAnsiTheme="minorHAnsi"/>
        </w:rPr>
        <w:t>your</w:t>
      </w:r>
      <w:r w:rsidRPr="00155DB1">
        <w:rPr>
          <w:rFonts w:asciiTheme="minorHAnsi" w:hAnsiTheme="minorHAnsi"/>
        </w:rPr>
        <w:t xml:space="preserve"> </w:t>
      </w:r>
      <w:proofErr w:type="gramStart"/>
      <w:r w:rsidRPr="00155DB1">
        <w:rPr>
          <w:rFonts w:asciiTheme="minorHAnsi" w:hAnsiTheme="minorHAnsi"/>
        </w:rPr>
        <w:t>facility;</w:t>
      </w:r>
      <w:proofErr w:type="gramEnd"/>
    </w:p>
    <w:p w:rsidRPr="00155DB1" w:rsidR="00FF7692" w:rsidP="0016438A" w:rsidRDefault="00287EC0" w14:paraId="3D6EC9F1" w14:textId="0D45298A">
      <w:pPr>
        <w:numPr>
          <w:ilvl w:val="0"/>
          <w:numId w:val="27"/>
        </w:numPr>
        <w:ind w:left="720"/>
        <w:rPr>
          <w:rFonts w:asciiTheme="minorHAnsi" w:hAnsiTheme="minorHAnsi"/>
        </w:rPr>
      </w:pPr>
      <w:r w:rsidRPr="00155DB1">
        <w:rPr>
          <w:rFonts w:asciiTheme="minorHAnsi" w:hAnsiTheme="minorHAnsi"/>
        </w:rPr>
        <w:t>P</w:t>
      </w:r>
      <w:r w:rsidRPr="00155DB1" w:rsidR="00FF7692">
        <w:rPr>
          <w:rFonts w:asciiTheme="minorHAnsi" w:hAnsiTheme="minorHAnsi"/>
        </w:rPr>
        <w:t xml:space="preserve">ermit application documents </w:t>
      </w:r>
      <w:r w:rsidRPr="00155DB1" w:rsidR="008E5CB4">
        <w:rPr>
          <w:rFonts w:asciiTheme="minorHAnsi" w:hAnsiTheme="minorHAnsi"/>
        </w:rPr>
        <w:t>associated with the initial air permit and any subsequent permit application documents submitted for the purpose of revisions to the air permit</w:t>
      </w:r>
      <w:r w:rsidRPr="00155DB1">
        <w:rPr>
          <w:rFonts w:asciiTheme="minorHAnsi" w:hAnsiTheme="minorHAnsi"/>
        </w:rPr>
        <w:t xml:space="preserve">, </w:t>
      </w:r>
      <w:r w:rsidRPr="00155DB1" w:rsidR="008E5CB4">
        <w:rPr>
          <w:rFonts w:asciiTheme="minorHAnsi" w:hAnsiTheme="minorHAnsi"/>
        </w:rPr>
        <w:t>if applicable</w:t>
      </w:r>
      <w:r w:rsidRPr="00155DB1">
        <w:rPr>
          <w:rFonts w:asciiTheme="minorHAnsi" w:hAnsiTheme="minorHAnsi"/>
        </w:rPr>
        <w:t>,</w:t>
      </w:r>
      <w:r w:rsidRPr="00155DB1" w:rsidR="008E5CB4">
        <w:rPr>
          <w:rFonts w:asciiTheme="minorHAnsi" w:hAnsiTheme="minorHAnsi"/>
        </w:rPr>
        <w:t xml:space="preserve"> up to and including any permit applications </w:t>
      </w:r>
      <w:r w:rsidRPr="00155DB1" w:rsidR="00FF7692">
        <w:rPr>
          <w:rFonts w:asciiTheme="minorHAnsi" w:hAnsiTheme="minorHAnsi"/>
        </w:rPr>
        <w:t xml:space="preserve">for the most recent air permit(s) for </w:t>
      </w:r>
      <w:r w:rsidRPr="00155DB1" w:rsidR="00921CD9">
        <w:rPr>
          <w:rFonts w:asciiTheme="minorHAnsi" w:hAnsiTheme="minorHAnsi"/>
        </w:rPr>
        <w:t xml:space="preserve">your </w:t>
      </w:r>
      <w:r w:rsidRPr="00155DB1" w:rsidR="00FF7692">
        <w:rPr>
          <w:rFonts w:asciiTheme="minorHAnsi" w:hAnsiTheme="minorHAnsi"/>
        </w:rPr>
        <w:t>facility;</w:t>
      </w:r>
    </w:p>
    <w:p w:rsidRPr="00155DB1" w:rsidR="00E64DC6" w:rsidP="0016438A" w:rsidRDefault="00E64DC6" w14:paraId="2D15670B" w14:textId="2136E084">
      <w:pPr>
        <w:numPr>
          <w:ilvl w:val="0"/>
          <w:numId w:val="27"/>
        </w:numPr>
        <w:ind w:left="720"/>
        <w:rPr>
          <w:rFonts w:asciiTheme="minorHAnsi" w:hAnsiTheme="minorHAnsi"/>
        </w:rPr>
      </w:pPr>
      <w:r w:rsidRPr="00155DB1">
        <w:rPr>
          <w:rFonts w:asciiTheme="minorHAnsi" w:hAnsiTheme="minorHAnsi"/>
        </w:rPr>
        <w:t xml:space="preserve">A copy of </w:t>
      </w:r>
      <w:r w:rsidRPr="00155DB1" w:rsidR="00921CD9">
        <w:rPr>
          <w:rFonts w:asciiTheme="minorHAnsi" w:hAnsiTheme="minorHAnsi"/>
        </w:rPr>
        <w:t xml:space="preserve">your </w:t>
      </w:r>
      <w:r w:rsidRPr="00155DB1">
        <w:rPr>
          <w:rFonts w:asciiTheme="minorHAnsi" w:hAnsiTheme="minorHAnsi"/>
        </w:rPr>
        <w:t>facility’s Startup, Shutdown, and Malfunction (SSM)</w:t>
      </w:r>
      <w:r w:rsidRPr="00155DB1" w:rsidR="00E407F9">
        <w:rPr>
          <w:rFonts w:asciiTheme="minorHAnsi" w:hAnsiTheme="minorHAnsi"/>
        </w:rPr>
        <w:t xml:space="preserve"> plan</w:t>
      </w:r>
      <w:r w:rsidRPr="00155DB1">
        <w:rPr>
          <w:rFonts w:asciiTheme="minorHAnsi" w:hAnsiTheme="minorHAnsi"/>
        </w:rPr>
        <w:t xml:space="preserve">, or set of plans if more appropriate, for </w:t>
      </w:r>
      <w:r w:rsidRPr="00155DB1" w:rsidR="00A3257C">
        <w:rPr>
          <w:rFonts w:asciiTheme="minorHAnsi" w:hAnsiTheme="minorHAnsi"/>
        </w:rPr>
        <w:t>all</w:t>
      </w:r>
      <w:r w:rsidRPr="00155DB1">
        <w:rPr>
          <w:rFonts w:asciiTheme="minorHAnsi" w:hAnsiTheme="minorHAnsi"/>
        </w:rPr>
        <w:t xml:space="preserve"> </w:t>
      </w:r>
      <w:r w:rsidRPr="00E106DF" w:rsidR="00B23C80">
        <w:rPr>
          <w:rFonts w:asciiTheme="minorHAnsi" w:hAnsiTheme="minorHAnsi"/>
        </w:rPr>
        <w:t>EtO</w:t>
      </w:r>
      <w:r w:rsidRPr="00155DB1">
        <w:rPr>
          <w:rFonts w:asciiTheme="minorHAnsi" w:hAnsiTheme="minorHAnsi"/>
        </w:rPr>
        <w:t xml:space="preserve"> commercial sterilization </w:t>
      </w:r>
      <w:proofErr w:type="gramStart"/>
      <w:r w:rsidRPr="00155DB1">
        <w:rPr>
          <w:rFonts w:asciiTheme="minorHAnsi" w:hAnsiTheme="minorHAnsi"/>
        </w:rPr>
        <w:t>operations;</w:t>
      </w:r>
      <w:proofErr w:type="gramEnd"/>
    </w:p>
    <w:p w:rsidRPr="00155DB1" w:rsidR="00FF7692" w:rsidP="0016438A" w:rsidRDefault="00FF7692" w14:paraId="13A83383" w14:textId="514FE4F2">
      <w:pPr>
        <w:numPr>
          <w:ilvl w:val="0"/>
          <w:numId w:val="27"/>
        </w:numPr>
        <w:ind w:left="720"/>
        <w:rPr>
          <w:rFonts w:asciiTheme="minorHAnsi" w:hAnsiTheme="minorHAnsi"/>
        </w:rPr>
      </w:pPr>
      <w:r w:rsidRPr="00155DB1">
        <w:rPr>
          <w:rFonts w:asciiTheme="minorHAnsi" w:hAnsiTheme="minorHAnsi"/>
        </w:rPr>
        <w:t xml:space="preserve">Documentation for the calculations and supporting information for all emissions factors and approaches used to determine the annual </w:t>
      </w:r>
      <w:r w:rsidR="0064077F">
        <w:rPr>
          <w:rFonts w:asciiTheme="minorHAnsi" w:hAnsiTheme="minorHAnsi"/>
        </w:rPr>
        <w:t>EtO</w:t>
      </w:r>
      <w:r w:rsidRPr="00155DB1">
        <w:rPr>
          <w:rFonts w:asciiTheme="minorHAnsi" w:hAnsiTheme="minorHAnsi"/>
        </w:rPr>
        <w:t xml:space="preserve"> emissions</w:t>
      </w:r>
      <w:r w:rsidRPr="00155DB1" w:rsidR="00921CD9">
        <w:rPr>
          <w:rFonts w:asciiTheme="minorHAnsi" w:hAnsiTheme="minorHAnsi"/>
        </w:rPr>
        <w:t xml:space="preserve"> at your </w:t>
      </w:r>
      <w:proofErr w:type="gramStart"/>
      <w:r w:rsidRPr="00155DB1" w:rsidR="00921CD9">
        <w:rPr>
          <w:rFonts w:asciiTheme="minorHAnsi" w:hAnsiTheme="minorHAnsi"/>
        </w:rPr>
        <w:t>facility</w:t>
      </w:r>
      <w:r w:rsidRPr="00155DB1">
        <w:rPr>
          <w:rFonts w:asciiTheme="minorHAnsi" w:hAnsiTheme="minorHAnsi"/>
        </w:rPr>
        <w:t>;</w:t>
      </w:r>
      <w:proofErr w:type="gramEnd"/>
    </w:p>
    <w:p w:rsidRPr="00155DB1" w:rsidR="00F205B6" w:rsidP="0016438A" w:rsidRDefault="005A7689" w14:paraId="181B9A1C" w14:textId="65F3152E">
      <w:pPr>
        <w:numPr>
          <w:ilvl w:val="0"/>
          <w:numId w:val="27"/>
        </w:numPr>
        <w:ind w:left="720"/>
        <w:rPr>
          <w:rFonts w:asciiTheme="minorHAnsi" w:hAnsiTheme="minorHAnsi"/>
        </w:rPr>
      </w:pPr>
      <w:r w:rsidRPr="00155DB1">
        <w:rPr>
          <w:rFonts w:asciiTheme="minorHAnsi" w:hAnsiTheme="minorHAnsi"/>
        </w:rPr>
        <w:t xml:space="preserve">All </w:t>
      </w:r>
      <w:r w:rsidRPr="00155DB1" w:rsidR="00F205B6">
        <w:rPr>
          <w:rFonts w:asciiTheme="minorHAnsi" w:hAnsiTheme="minorHAnsi"/>
        </w:rPr>
        <w:t>performance test(s) conducted over the last 5 years</w:t>
      </w:r>
      <w:r w:rsidRPr="00155DB1">
        <w:rPr>
          <w:rFonts w:asciiTheme="minorHAnsi" w:hAnsiTheme="minorHAnsi"/>
        </w:rPr>
        <w:t xml:space="preserve"> for each air pollution control device</w:t>
      </w:r>
      <w:r w:rsidRPr="00155DB1" w:rsidR="003917B7">
        <w:rPr>
          <w:rFonts w:asciiTheme="minorHAnsi" w:hAnsiTheme="minorHAnsi"/>
        </w:rPr>
        <w:t xml:space="preserve"> (APCD</w:t>
      </w:r>
      <w:proofErr w:type="gramStart"/>
      <w:r w:rsidRPr="00155DB1" w:rsidR="003917B7">
        <w:rPr>
          <w:rFonts w:asciiTheme="minorHAnsi" w:hAnsiTheme="minorHAnsi"/>
        </w:rPr>
        <w:t>)</w:t>
      </w:r>
      <w:r w:rsidRPr="00155DB1" w:rsidR="00F205B6">
        <w:rPr>
          <w:rFonts w:asciiTheme="minorHAnsi" w:hAnsiTheme="minorHAnsi"/>
        </w:rPr>
        <w:t>;</w:t>
      </w:r>
      <w:proofErr w:type="gramEnd"/>
    </w:p>
    <w:p w:rsidRPr="00155DB1" w:rsidR="005A7689" w:rsidP="0016438A" w:rsidRDefault="005A7689" w14:paraId="7558242F" w14:textId="3660AE95">
      <w:pPr>
        <w:numPr>
          <w:ilvl w:val="0"/>
          <w:numId w:val="27"/>
        </w:numPr>
        <w:ind w:left="720"/>
        <w:rPr>
          <w:rFonts w:asciiTheme="minorHAnsi" w:hAnsiTheme="minorHAnsi"/>
        </w:rPr>
      </w:pPr>
      <w:r w:rsidRPr="00155DB1">
        <w:rPr>
          <w:rFonts w:asciiTheme="minorHAnsi" w:hAnsiTheme="minorHAnsi"/>
        </w:rPr>
        <w:t xml:space="preserve">All engineering test(s) conducted over the last 5 years for each </w:t>
      </w:r>
      <w:proofErr w:type="gramStart"/>
      <w:r w:rsidRPr="00155DB1" w:rsidR="003917B7">
        <w:rPr>
          <w:rFonts w:asciiTheme="minorHAnsi" w:hAnsiTheme="minorHAnsi"/>
        </w:rPr>
        <w:t>APCD</w:t>
      </w:r>
      <w:r w:rsidRPr="00155DB1">
        <w:rPr>
          <w:rFonts w:asciiTheme="minorHAnsi" w:hAnsiTheme="minorHAnsi"/>
        </w:rPr>
        <w:t>;</w:t>
      </w:r>
      <w:proofErr w:type="gramEnd"/>
    </w:p>
    <w:p w:rsidRPr="00155DB1" w:rsidR="005A7689" w:rsidP="0016438A" w:rsidRDefault="00287EC0" w14:paraId="47667461" w14:textId="3488945B">
      <w:pPr>
        <w:numPr>
          <w:ilvl w:val="0"/>
          <w:numId w:val="27"/>
        </w:numPr>
        <w:ind w:left="720"/>
        <w:rPr>
          <w:rFonts w:asciiTheme="minorHAnsi" w:hAnsiTheme="minorHAnsi"/>
        </w:rPr>
      </w:pPr>
      <w:r w:rsidRPr="00155DB1">
        <w:rPr>
          <w:rFonts w:asciiTheme="minorHAnsi" w:hAnsiTheme="minorHAnsi"/>
        </w:rPr>
        <w:lastRenderedPageBreak/>
        <w:t>R</w:t>
      </w:r>
      <w:r w:rsidRPr="00155DB1" w:rsidR="005A7689">
        <w:rPr>
          <w:rFonts w:asciiTheme="minorHAnsi" w:hAnsiTheme="minorHAnsi"/>
        </w:rPr>
        <w:t>ecords for parametric monitoring conducted on each APCD for the last calendar year (</w:t>
      </w:r>
      <w:r w:rsidRPr="00155DB1">
        <w:rPr>
          <w:rFonts w:asciiTheme="minorHAnsi" w:hAnsiTheme="minorHAnsi"/>
        </w:rPr>
        <w:t>CY2019</w:t>
      </w:r>
      <w:proofErr w:type="gramStart"/>
      <w:r w:rsidRPr="00155DB1" w:rsidR="005A7689">
        <w:rPr>
          <w:rFonts w:asciiTheme="minorHAnsi" w:hAnsiTheme="minorHAnsi"/>
        </w:rPr>
        <w:t>)</w:t>
      </w:r>
      <w:r w:rsidRPr="00155DB1" w:rsidR="00975D97">
        <w:rPr>
          <w:rFonts w:asciiTheme="minorHAnsi" w:hAnsiTheme="minorHAnsi"/>
        </w:rPr>
        <w:t>;</w:t>
      </w:r>
      <w:proofErr w:type="gramEnd"/>
    </w:p>
    <w:p w:rsidRPr="00155DB1" w:rsidR="00975D97" w:rsidP="0016438A" w:rsidRDefault="00287EC0" w14:paraId="5A17D9AD" w14:textId="625A98DD">
      <w:pPr>
        <w:numPr>
          <w:ilvl w:val="0"/>
          <w:numId w:val="27"/>
        </w:numPr>
        <w:ind w:left="720"/>
        <w:rPr>
          <w:rFonts w:asciiTheme="minorHAnsi" w:hAnsiTheme="minorHAnsi"/>
        </w:rPr>
      </w:pPr>
      <w:r w:rsidRPr="00155DB1">
        <w:rPr>
          <w:rFonts w:asciiTheme="minorHAnsi" w:hAnsiTheme="minorHAnsi"/>
        </w:rPr>
        <w:t>A</w:t>
      </w:r>
      <w:r w:rsidRPr="00155DB1" w:rsidR="0087024A">
        <w:rPr>
          <w:rFonts w:asciiTheme="minorHAnsi" w:hAnsiTheme="minorHAnsi"/>
        </w:rPr>
        <w:t>ction levels and</w:t>
      </w:r>
      <w:r w:rsidRPr="00155DB1" w:rsidR="00975D97">
        <w:rPr>
          <w:rFonts w:asciiTheme="minorHAnsi" w:hAnsiTheme="minorHAnsi"/>
        </w:rPr>
        <w:t xml:space="preserve"> standard operating procedure</w:t>
      </w:r>
      <w:r w:rsidRPr="00155DB1" w:rsidR="0087024A">
        <w:rPr>
          <w:rFonts w:asciiTheme="minorHAnsi" w:hAnsiTheme="minorHAnsi"/>
        </w:rPr>
        <w:t>s</w:t>
      </w:r>
      <w:r w:rsidRPr="00155DB1" w:rsidR="00E407F9">
        <w:rPr>
          <w:rFonts w:asciiTheme="minorHAnsi" w:hAnsiTheme="minorHAnsi"/>
        </w:rPr>
        <w:t xml:space="preserve"> (SOP)</w:t>
      </w:r>
      <w:r w:rsidRPr="00155DB1" w:rsidR="00975D97">
        <w:rPr>
          <w:rFonts w:asciiTheme="minorHAnsi" w:hAnsiTheme="minorHAnsi"/>
        </w:rPr>
        <w:t xml:space="preserve"> for </w:t>
      </w:r>
      <w:r w:rsidRPr="00155DB1" w:rsidR="0087024A">
        <w:rPr>
          <w:rFonts w:asciiTheme="minorHAnsi" w:hAnsiTheme="minorHAnsi"/>
        </w:rPr>
        <w:t xml:space="preserve">room area </w:t>
      </w:r>
      <w:proofErr w:type="gramStart"/>
      <w:r w:rsidRPr="00155DB1" w:rsidR="0087024A">
        <w:rPr>
          <w:rFonts w:asciiTheme="minorHAnsi" w:hAnsiTheme="minorHAnsi"/>
        </w:rPr>
        <w:t>monitoring;</w:t>
      </w:r>
      <w:proofErr w:type="gramEnd"/>
    </w:p>
    <w:p w:rsidRPr="00155DB1" w:rsidR="00975D97" w:rsidP="0016438A" w:rsidRDefault="00287EC0" w14:paraId="1006A54A" w14:textId="5ED3E02B">
      <w:pPr>
        <w:numPr>
          <w:ilvl w:val="0"/>
          <w:numId w:val="27"/>
        </w:numPr>
        <w:ind w:left="720"/>
        <w:rPr>
          <w:rFonts w:asciiTheme="minorHAnsi" w:hAnsiTheme="minorHAnsi"/>
        </w:rPr>
      </w:pPr>
      <w:r w:rsidRPr="00155DB1">
        <w:rPr>
          <w:rFonts w:asciiTheme="minorHAnsi" w:hAnsiTheme="minorHAnsi"/>
        </w:rPr>
        <w:t>R</w:t>
      </w:r>
      <w:r w:rsidRPr="00155DB1" w:rsidR="00975D97">
        <w:rPr>
          <w:rFonts w:asciiTheme="minorHAnsi" w:hAnsiTheme="minorHAnsi"/>
        </w:rPr>
        <w:t xml:space="preserve">esults and records of any other </w:t>
      </w:r>
      <w:r w:rsidR="0064077F">
        <w:rPr>
          <w:rFonts w:asciiTheme="minorHAnsi" w:hAnsiTheme="minorHAnsi"/>
        </w:rPr>
        <w:t>EtO</w:t>
      </w:r>
      <w:r w:rsidRPr="00155DB1" w:rsidR="00975D97">
        <w:rPr>
          <w:rFonts w:asciiTheme="minorHAnsi" w:hAnsiTheme="minorHAnsi"/>
        </w:rPr>
        <w:t xml:space="preserve"> monitoring </w:t>
      </w:r>
      <w:r w:rsidRPr="00155DB1">
        <w:rPr>
          <w:rFonts w:asciiTheme="minorHAnsi" w:hAnsiTheme="minorHAnsi"/>
        </w:rPr>
        <w:t xml:space="preserve">efforts </w:t>
      </w:r>
      <w:r w:rsidRPr="00155DB1" w:rsidR="00975D97">
        <w:rPr>
          <w:rFonts w:asciiTheme="minorHAnsi" w:hAnsiTheme="minorHAnsi"/>
        </w:rPr>
        <w:t xml:space="preserve">conducted </w:t>
      </w:r>
      <w:r w:rsidRPr="00155DB1" w:rsidR="00921CD9">
        <w:rPr>
          <w:rFonts w:asciiTheme="minorHAnsi" w:hAnsiTheme="minorHAnsi"/>
        </w:rPr>
        <w:t xml:space="preserve">at your </w:t>
      </w:r>
      <w:r w:rsidRPr="00155DB1" w:rsidR="00975D97">
        <w:rPr>
          <w:rFonts w:asciiTheme="minorHAnsi" w:hAnsiTheme="minorHAnsi"/>
        </w:rPr>
        <w:t xml:space="preserve">facility, such as near-source, ambient air, </w:t>
      </w:r>
      <w:r w:rsidRPr="00155DB1" w:rsidR="001B7C6D">
        <w:rPr>
          <w:rFonts w:asciiTheme="minorHAnsi" w:hAnsiTheme="minorHAnsi"/>
        </w:rPr>
        <w:t>fenceline monitoring</w:t>
      </w:r>
      <w:r w:rsidRPr="00155DB1" w:rsidR="003D78E2">
        <w:rPr>
          <w:rFonts w:asciiTheme="minorHAnsi" w:hAnsiTheme="minorHAnsi"/>
        </w:rPr>
        <w:t>,</w:t>
      </w:r>
      <w:r w:rsidRPr="00155DB1" w:rsidR="001B7C6D">
        <w:rPr>
          <w:rFonts w:asciiTheme="minorHAnsi" w:hAnsiTheme="minorHAnsi"/>
        </w:rPr>
        <w:t xml:space="preserve"> or dispersion </w:t>
      </w:r>
      <w:proofErr w:type="gramStart"/>
      <w:r w:rsidRPr="00155DB1" w:rsidR="001B7C6D">
        <w:rPr>
          <w:rFonts w:asciiTheme="minorHAnsi" w:hAnsiTheme="minorHAnsi"/>
        </w:rPr>
        <w:t>modeling</w:t>
      </w:r>
      <w:r w:rsidRPr="00155DB1" w:rsidR="00975D97">
        <w:rPr>
          <w:rFonts w:asciiTheme="minorHAnsi" w:hAnsiTheme="minorHAnsi"/>
        </w:rPr>
        <w:t>;</w:t>
      </w:r>
      <w:proofErr w:type="gramEnd"/>
    </w:p>
    <w:p w:rsidRPr="00155DB1" w:rsidR="00975D97" w:rsidP="0016438A" w:rsidRDefault="001B7C6D" w14:paraId="5098084B" w14:textId="77969AA6">
      <w:pPr>
        <w:numPr>
          <w:ilvl w:val="0"/>
          <w:numId w:val="27"/>
        </w:numPr>
        <w:ind w:left="720"/>
        <w:rPr>
          <w:rFonts w:asciiTheme="minorHAnsi" w:hAnsiTheme="minorHAnsi"/>
        </w:rPr>
      </w:pPr>
      <w:r w:rsidRPr="00155DB1">
        <w:rPr>
          <w:rFonts w:asciiTheme="minorHAnsi" w:hAnsiTheme="minorHAnsi"/>
        </w:rPr>
        <w:t>Documentation of studies done on quantifying EtO residuals in your products</w:t>
      </w:r>
      <w:r w:rsidRPr="00155DB1" w:rsidR="00975D97">
        <w:rPr>
          <w:rFonts w:asciiTheme="minorHAnsi" w:hAnsiTheme="minorHAnsi"/>
        </w:rPr>
        <w:t>;</w:t>
      </w:r>
      <w:r w:rsidRPr="00155DB1" w:rsidR="00E64DC6">
        <w:rPr>
          <w:rFonts w:asciiTheme="minorHAnsi" w:hAnsiTheme="minorHAnsi"/>
        </w:rPr>
        <w:t xml:space="preserve"> and</w:t>
      </w:r>
    </w:p>
    <w:p w:rsidRPr="00155DB1" w:rsidR="00C553BC" w:rsidP="0016438A" w:rsidRDefault="00C553BC" w14:paraId="5B9DA21D" w14:textId="529B35E5">
      <w:pPr>
        <w:numPr>
          <w:ilvl w:val="0"/>
          <w:numId w:val="27"/>
        </w:numPr>
        <w:ind w:left="720"/>
        <w:rPr>
          <w:rFonts w:asciiTheme="minorHAnsi" w:hAnsiTheme="minorHAnsi"/>
        </w:rPr>
      </w:pPr>
      <w:r w:rsidRPr="00155DB1">
        <w:rPr>
          <w:rFonts w:asciiTheme="minorHAnsi" w:hAnsiTheme="minorHAnsi"/>
        </w:rPr>
        <w:t>Any process and instrumentation diagrams (P&amp;IDs) that a</w:t>
      </w:r>
      <w:r w:rsidRPr="00155DB1" w:rsidR="001D620C">
        <w:rPr>
          <w:rFonts w:asciiTheme="minorHAnsi" w:hAnsiTheme="minorHAnsi"/>
        </w:rPr>
        <w:t>r</w:t>
      </w:r>
      <w:r w:rsidRPr="00155DB1">
        <w:rPr>
          <w:rFonts w:asciiTheme="minorHAnsi" w:hAnsiTheme="minorHAnsi"/>
        </w:rPr>
        <w:t xml:space="preserve">e not included in </w:t>
      </w:r>
      <w:r w:rsidRPr="00155DB1" w:rsidR="00921CD9">
        <w:rPr>
          <w:rFonts w:asciiTheme="minorHAnsi" w:hAnsiTheme="minorHAnsi"/>
        </w:rPr>
        <w:t>other documents requested.</w:t>
      </w:r>
    </w:p>
    <w:p w:rsidRPr="00155DB1" w:rsidR="0078637E" w:rsidP="008E02B5" w:rsidRDefault="0078637E" w14:paraId="1B06A5D8" w14:textId="77777777">
      <w:pPr>
        <w:rPr>
          <w:rFonts w:asciiTheme="minorHAnsi" w:hAnsiTheme="minorHAnsi"/>
        </w:rPr>
      </w:pPr>
    </w:p>
    <w:p w:rsidRPr="00155DB1" w:rsidR="00A57571" w:rsidP="008E02B5" w:rsidRDefault="00921CD9" w14:paraId="6139654C" w14:textId="6DE2D1A0">
      <w:pPr>
        <w:rPr>
          <w:rFonts w:asciiTheme="minorHAnsi" w:hAnsiTheme="minorHAnsi"/>
        </w:rPr>
      </w:pPr>
      <w:r w:rsidRPr="00155DB1">
        <w:rPr>
          <w:rFonts w:asciiTheme="minorHAnsi" w:hAnsiTheme="minorHAnsi"/>
        </w:rPr>
        <w:t xml:space="preserve">Please refer to the “Documents” </w:t>
      </w:r>
      <w:r w:rsidR="00A3257C">
        <w:rPr>
          <w:rFonts w:asciiTheme="minorHAnsi" w:hAnsiTheme="minorHAnsi"/>
        </w:rPr>
        <w:t>worksheet</w:t>
      </w:r>
      <w:r w:rsidRPr="00155DB1">
        <w:rPr>
          <w:rFonts w:asciiTheme="minorHAnsi" w:hAnsiTheme="minorHAnsi"/>
        </w:rPr>
        <w:t xml:space="preserve"> of the main questionnaire for more details.</w:t>
      </w:r>
    </w:p>
    <w:p w:rsidRPr="00155DB1" w:rsidR="00781865" w:rsidP="008E02B5" w:rsidRDefault="00781865" w14:paraId="6139654D" w14:textId="6D339958">
      <w:pPr>
        <w:rPr>
          <w:rFonts w:asciiTheme="minorHAnsi" w:hAnsiTheme="minorHAnsi"/>
        </w:rPr>
      </w:pPr>
    </w:p>
    <w:p w:rsidRPr="00155DB1" w:rsidR="00921CD9" w:rsidRDefault="00921CD9" w14:paraId="6F8EC1F2" w14:textId="35F13AC4">
      <w:pPr>
        <w:rPr>
          <w:rFonts w:asciiTheme="minorHAnsi" w:hAnsiTheme="minorHAnsi"/>
        </w:rPr>
      </w:pPr>
    </w:p>
    <w:p w:rsidRPr="00155DB1" w:rsidR="009A7CF1" w:rsidP="00906C23" w:rsidRDefault="00921CD9" w14:paraId="6139654E" w14:textId="69DDFC1F">
      <w:pPr>
        <w:pStyle w:val="ListParagraph"/>
        <w:numPr>
          <w:ilvl w:val="0"/>
          <w:numId w:val="40"/>
        </w:numPr>
        <w:ind w:left="432" w:hanging="432"/>
        <w:outlineLvl w:val="0"/>
        <w:rPr>
          <w:rFonts w:asciiTheme="minorHAnsi" w:hAnsiTheme="minorHAnsi"/>
          <w:b/>
        </w:rPr>
      </w:pPr>
      <w:r w:rsidRPr="00155DB1">
        <w:rPr>
          <w:rFonts w:asciiTheme="minorHAnsi" w:hAnsiTheme="minorHAnsi"/>
          <w:b/>
        </w:rPr>
        <w:t>Handling of Confidential Business Information (CBI)</w:t>
      </w:r>
    </w:p>
    <w:p w:rsidRPr="00155DB1" w:rsidR="002A6B9F" w:rsidP="00921CD9" w:rsidRDefault="002A6B9F" w14:paraId="7F9C086B" w14:textId="1FFBF75F">
      <w:pPr>
        <w:outlineLvl w:val="0"/>
        <w:rPr>
          <w:rFonts w:asciiTheme="minorHAnsi" w:hAnsiTheme="minorHAnsi"/>
          <w:bCs/>
        </w:rPr>
      </w:pPr>
    </w:p>
    <w:p w:rsidRPr="00155DB1" w:rsidR="002A6B9F" w:rsidP="002A6B9F" w:rsidRDefault="002A6B9F" w14:paraId="7E5B99EB" w14:textId="2126B7CD">
      <w:pPr>
        <w:rPr>
          <w:rFonts w:asciiTheme="minorHAnsi" w:hAnsiTheme="minorHAnsi"/>
        </w:rPr>
      </w:pPr>
      <w:r w:rsidRPr="00155DB1">
        <w:rPr>
          <w:rFonts w:asciiTheme="minorHAnsi" w:hAnsiTheme="minorHAnsi"/>
        </w:rPr>
        <w:t xml:space="preserve">In order to ensure safe and appropriate handling of any CBI </w:t>
      </w:r>
      <w:r w:rsidRPr="00155DB1" w:rsidR="0078495F">
        <w:rPr>
          <w:rFonts w:asciiTheme="minorHAnsi" w:hAnsiTheme="minorHAnsi"/>
        </w:rPr>
        <w:t xml:space="preserve">that </w:t>
      </w:r>
      <w:r w:rsidRPr="00155DB1">
        <w:rPr>
          <w:rFonts w:asciiTheme="minorHAnsi" w:hAnsiTheme="minorHAnsi"/>
        </w:rPr>
        <w:t xml:space="preserve">facilities may provide, each </w:t>
      </w:r>
      <w:r w:rsidR="00A3257C">
        <w:rPr>
          <w:rFonts w:asciiTheme="minorHAnsi" w:hAnsiTheme="minorHAnsi"/>
        </w:rPr>
        <w:t>“</w:t>
      </w:r>
      <w:r w:rsidRPr="00155DB1">
        <w:rPr>
          <w:rFonts w:asciiTheme="minorHAnsi" w:hAnsiTheme="minorHAnsi"/>
        </w:rPr>
        <w:t>green</w:t>
      </w:r>
      <w:r w:rsidR="00A3257C">
        <w:rPr>
          <w:rFonts w:asciiTheme="minorHAnsi" w:hAnsiTheme="minorHAnsi"/>
        </w:rPr>
        <w:t>”</w:t>
      </w:r>
      <w:r w:rsidRPr="00155DB1">
        <w:rPr>
          <w:rFonts w:asciiTheme="minorHAnsi" w:hAnsiTheme="minorHAnsi"/>
        </w:rPr>
        <w:t xml:space="preserve"> </w:t>
      </w:r>
      <w:r w:rsidR="00A3257C">
        <w:rPr>
          <w:rFonts w:asciiTheme="minorHAnsi" w:hAnsiTheme="minorHAnsi"/>
        </w:rPr>
        <w:t>worksheet</w:t>
      </w:r>
      <w:r w:rsidRPr="00155DB1">
        <w:rPr>
          <w:rFonts w:asciiTheme="minorHAnsi" w:hAnsiTheme="minorHAnsi"/>
        </w:rPr>
        <w:t xml:space="preserve"> (where facility information is to be entered) in the main </w:t>
      </w:r>
      <w:r w:rsidRPr="00155DB1" w:rsidR="004E1E0F">
        <w:rPr>
          <w:rFonts w:asciiTheme="minorHAnsi" w:hAnsiTheme="minorHAnsi"/>
        </w:rPr>
        <w:t xml:space="preserve">questionnaire </w:t>
      </w:r>
      <w:r w:rsidRPr="00155DB1">
        <w:rPr>
          <w:rFonts w:asciiTheme="minorHAnsi" w:hAnsiTheme="minorHAnsi"/>
        </w:rPr>
        <w:t>and supplements contains a question in Cell N2 asking whether any CBI is entered in this specific</w:t>
      </w:r>
      <w:r w:rsidR="00A3257C">
        <w:rPr>
          <w:rFonts w:asciiTheme="minorHAnsi" w:hAnsiTheme="minorHAnsi"/>
        </w:rPr>
        <w:t xml:space="preserve"> </w:t>
      </w:r>
      <w:r w:rsidRPr="00155DB1" w:rsidR="004E1E0F">
        <w:rPr>
          <w:rFonts w:asciiTheme="minorHAnsi" w:hAnsiTheme="minorHAnsi"/>
        </w:rPr>
        <w:t>worksheet</w:t>
      </w:r>
      <w:r w:rsidRPr="00155DB1">
        <w:rPr>
          <w:rFonts w:asciiTheme="minorHAnsi" w:hAnsiTheme="minorHAnsi"/>
        </w:rPr>
        <w:t xml:space="preserve">. This question </w:t>
      </w:r>
      <w:r w:rsidR="00022411">
        <w:rPr>
          <w:rFonts w:asciiTheme="minorHAnsi" w:hAnsiTheme="minorHAnsi"/>
        </w:rPr>
        <w:t>must</w:t>
      </w:r>
      <w:r w:rsidRPr="00155DB1">
        <w:rPr>
          <w:rFonts w:asciiTheme="minorHAnsi" w:hAnsiTheme="minorHAnsi"/>
        </w:rPr>
        <w:t xml:space="preserve"> always be completed.</w:t>
      </w:r>
    </w:p>
    <w:p w:rsidRPr="00155DB1" w:rsidR="002A6B9F" w:rsidP="002A6B9F" w:rsidRDefault="002A6B9F" w14:paraId="3B3746EE" w14:textId="40D176A0">
      <w:pPr>
        <w:rPr>
          <w:rFonts w:asciiTheme="minorHAnsi" w:hAnsiTheme="minorHAnsi"/>
        </w:rPr>
      </w:pPr>
    </w:p>
    <w:p w:rsidRPr="00155DB1" w:rsidR="002A6B9F" w:rsidP="002A6B9F" w:rsidRDefault="002A6B9F" w14:paraId="3EC0B15D" w14:textId="6BEC064A">
      <w:pPr>
        <w:rPr>
          <w:rFonts w:asciiTheme="minorHAnsi" w:hAnsiTheme="minorHAnsi"/>
        </w:rPr>
      </w:pPr>
      <w:r w:rsidRPr="00155DB1">
        <w:rPr>
          <w:rFonts w:asciiTheme="minorHAnsi" w:hAnsiTheme="minorHAnsi"/>
        </w:rPr>
        <w:t xml:space="preserve">Specifically, if </w:t>
      </w:r>
      <w:r w:rsidRPr="00155DB1" w:rsidR="004C04D1">
        <w:rPr>
          <w:rFonts w:asciiTheme="minorHAnsi" w:hAnsiTheme="minorHAnsi"/>
        </w:rPr>
        <w:t xml:space="preserve">any </w:t>
      </w:r>
      <w:r w:rsidRPr="00155DB1">
        <w:rPr>
          <w:rFonts w:asciiTheme="minorHAnsi" w:hAnsiTheme="minorHAnsi"/>
        </w:rPr>
        <w:t xml:space="preserve">CBI </w:t>
      </w:r>
      <w:r w:rsidRPr="00155DB1" w:rsidR="004C04D1">
        <w:rPr>
          <w:rFonts w:asciiTheme="minorHAnsi" w:hAnsiTheme="minorHAnsi"/>
        </w:rPr>
        <w:t xml:space="preserve">data </w:t>
      </w:r>
      <w:r w:rsidRPr="00155DB1" w:rsidR="00865301">
        <w:rPr>
          <w:rFonts w:asciiTheme="minorHAnsi" w:hAnsiTheme="minorHAnsi"/>
        </w:rPr>
        <w:t>and</w:t>
      </w:r>
      <w:r w:rsidRPr="00155DB1" w:rsidR="004C04D1">
        <w:rPr>
          <w:rFonts w:asciiTheme="minorHAnsi" w:hAnsiTheme="minorHAnsi"/>
        </w:rPr>
        <w:t xml:space="preserve"> documents are included</w:t>
      </w:r>
      <w:r w:rsidRPr="00155DB1">
        <w:rPr>
          <w:rFonts w:asciiTheme="minorHAnsi" w:hAnsiTheme="minorHAnsi"/>
        </w:rPr>
        <w:t xml:space="preserve"> in your main questionnaire and </w:t>
      </w:r>
      <w:r w:rsidRPr="00155DB1" w:rsidR="004E1E0F">
        <w:rPr>
          <w:rFonts w:asciiTheme="minorHAnsi" w:hAnsiTheme="minorHAnsi"/>
        </w:rPr>
        <w:t xml:space="preserve">in </w:t>
      </w:r>
      <w:r w:rsidRPr="00155DB1">
        <w:rPr>
          <w:rFonts w:asciiTheme="minorHAnsi" w:hAnsiTheme="minorHAnsi"/>
        </w:rPr>
        <w:t>any supplements</w:t>
      </w:r>
      <w:r w:rsidRPr="00155DB1" w:rsidR="004E1E0F">
        <w:rPr>
          <w:rFonts w:asciiTheme="minorHAnsi" w:hAnsiTheme="minorHAnsi"/>
        </w:rPr>
        <w:t xml:space="preserve"> if used</w:t>
      </w:r>
      <w:r w:rsidRPr="00155DB1">
        <w:rPr>
          <w:rFonts w:asciiTheme="minorHAnsi" w:hAnsiTheme="minorHAnsi"/>
        </w:rPr>
        <w:t>:</w:t>
      </w:r>
    </w:p>
    <w:p w:rsidRPr="00155DB1" w:rsidR="002A6B9F" w:rsidP="00CE4BCE" w:rsidRDefault="002A6B9F" w14:paraId="1FFEBD2B" w14:textId="5E56D611">
      <w:pPr>
        <w:pStyle w:val="ListParagraph"/>
        <w:numPr>
          <w:ilvl w:val="0"/>
          <w:numId w:val="39"/>
        </w:numPr>
        <w:spacing w:before="120"/>
        <w:rPr>
          <w:rFonts w:asciiTheme="minorHAnsi" w:hAnsiTheme="minorHAnsi"/>
        </w:rPr>
      </w:pPr>
      <w:r w:rsidRPr="00155DB1">
        <w:rPr>
          <w:rFonts w:asciiTheme="minorHAnsi" w:hAnsiTheme="minorHAnsi"/>
        </w:rPr>
        <w:t xml:space="preserve">Be sure to select “Yes” from the dropdown menu in Cell N2 on each </w:t>
      </w:r>
      <w:r w:rsidR="00A3257C">
        <w:rPr>
          <w:rFonts w:asciiTheme="minorHAnsi" w:hAnsiTheme="minorHAnsi"/>
        </w:rPr>
        <w:t>“</w:t>
      </w:r>
      <w:r w:rsidRPr="00155DB1">
        <w:rPr>
          <w:rFonts w:asciiTheme="minorHAnsi" w:hAnsiTheme="minorHAnsi"/>
        </w:rPr>
        <w:t>green</w:t>
      </w:r>
      <w:r w:rsidR="00A3257C">
        <w:rPr>
          <w:rFonts w:asciiTheme="minorHAnsi" w:hAnsiTheme="minorHAnsi"/>
        </w:rPr>
        <w:t>”</w:t>
      </w:r>
      <w:r w:rsidRPr="00155DB1">
        <w:rPr>
          <w:rFonts w:asciiTheme="minorHAnsi" w:hAnsiTheme="minorHAnsi"/>
        </w:rPr>
        <w:t xml:space="preserve"> </w:t>
      </w:r>
      <w:r w:rsidR="00A3257C">
        <w:rPr>
          <w:rFonts w:asciiTheme="minorHAnsi" w:hAnsiTheme="minorHAnsi"/>
        </w:rPr>
        <w:t>worksheet</w:t>
      </w:r>
      <w:r w:rsidRPr="00155DB1" w:rsidR="002962FD">
        <w:rPr>
          <w:rFonts w:asciiTheme="minorHAnsi" w:hAnsiTheme="minorHAnsi"/>
        </w:rPr>
        <w:t>, and</w:t>
      </w:r>
      <w:r w:rsidRPr="00155DB1">
        <w:rPr>
          <w:rFonts w:asciiTheme="minorHAnsi" w:hAnsiTheme="minorHAnsi"/>
        </w:rPr>
        <w:t xml:space="preserve"> </w:t>
      </w:r>
      <w:r w:rsidRPr="00E106DF">
        <w:rPr>
          <w:rFonts w:asciiTheme="minorHAnsi" w:hAnsiTheme="minorHAnsi"/>
        </w:rPr>
        <w:t xml:space="preserve">shade </w:t>
      </w:r>
      <w:r w:rsidRPr="00E106DF" w:rsidR="00BF40EB">
        <w:rPr>
          <w:rFonts w:asciiTheme="minorHAnsi" w:hAnsiTheme="minorHAnsi"/>
        </w:rPr>
        <w:t xml:space="preserve">in </w:t>
      </w:r>
      <w:r w:rsidRPr="00E106DF" w:rsidR="004E1E0F">
        <w:rPr>
          <w:rFonts w:asciiTheme="minorHAnsi" w:hAnsiTheme="minorHAnsi"/>
        </w:rPr>
        <w:t xml:space="preserve">red </w:t>
      </w:r>
      <w:r w:rsidRPr="00E106DF" w:rsidR="002962FD">
        <w:rPr>
          <w:rFonts w:asciiTheme="minorHAnsi" w:hAnsiTheme="minorHAnsi"/>
        </w:rPr>
        <w:t>each</w:t>
      </w:r>
      <w:r w:rsidRPr="00E106DF">
        <w:rPr>
          <w:rFonts w:asciiTheme="minorHAnsi" w:hAnsiTheme="minorHAnsi"/>
        </w:rPr>
        <w:t xml:space="preserve"> cell that contains CBI</w:t>
      </w:r>
      <w:r w:rsidRPr="00155DB1">
        <w:rPr>
          <w:rFonts w:asciiTheme="minorHAnsi" w:hAnsiTheme="minorHAnsi"/>
        </w:rPr>
        <w:t xml:space="preserve">. Do not shade </w:t>
      </w:r>
      <w:r w:rsidRPr="00155DB1" w:rsidR="002962FD">
        <w:rPr>
          <w:rFonts w:asciiTheme="minorHAnsi" w:hAnsiTheme="minorHAnsi"/>
        </w:rPr>
        <w:t xml:space="preserve">the cells that do not contain CBI, or the entire table in which only certain cells contain </w:t>
      </w:r>
      <w:proofErr w:type="gramStart"/>
      <w:r w:rsidRPr="00155DB1" w:rsidR="002962FD">
        <w:rPr>
          <w:rFonts w:asciiTheme="minorHAnsi" w:hAnsiTheme="minorHAnsi"/>
        </w:rPr>
        <w:t>CBI;</w:t>
      </w:r>
      <w:proofErr w:type="gramEnd"/>
    </w:p>
    <w:p w:rsidRPr="00155DB1" w:rsidR="002962FD" w:rsidP="002A6B9F" w:rsidRDefault="002962FD" w14:paraId="6A776163" w14:textId="05F36A14">
      <w:pPr>
        <w:pStyle w:val="ListParagraph"/>
        <w:numPr>
          <w:ilvl w:val="0"/>
          <w:numId w:val="39"/>
        </w:numPr>
        <w:rPr>
          <w:rFonts w:asciiTheme="minorHAnsi" w:hAnsiTheme="minorHAnsi"/>
        </w:rPr>
      </w:pPr>
      <w:r w:rsidRPr="00155DB1">
        <w:rPr>
          <w:rFonts w:asciiTheme="minorHAnsi" w:hAnsiTheme="minorHAnsi"/>
        </w:rPr>
        <w:t>C</w:t>
      </w:r>
      <w:r w:rsidRPr="00155DB1" w:rsidR="002A6B9F">
        <w:rPr>
          <w:rFonts w:asciiTheme="minorHAnsi" w:hAnsiTheme="minorHAnsi"/>
        </w:rPr>
        <w:t xml:space="preserve">omplete the </w:t>
      </w:r>
      <w:r w:rsidRPr="00155DB1">
        <w:rPr>
          <w:rFonts w:asciiTheme="minorHAnsi" w:hAnsiTheme="minorHAnsi"/>
        </w:rPr>
        <w:t>main questionnaire</w:t>
      </w:r>
      <w:r w:rsidRPr="00155DB1" w:rsidR="002A6B9F">
        <w:rPr>
          <w:rFonts w:asciiTheme="minorHAnsi" w:hAnsiTheme="minorHAnsi"/>
        </w:rPr>
        <w:t xml:space="preserve"> </w:t>
      </w:r>
      <w:r w:rsidRPr="00155DB1">
        <w:rPr>
          <w:rFonts w:asciiTheme="minorHAnsi" w:hAnsiTheme="minorHAnsi"/>
        </w:rPr>
        <w:t xml:space="preserve">and any supplements </w:t>
      </w:r>
      <w:r w:rsidRPr="00155DB1" w:rsidR="002A6B9F">
        <w:rPr>
          <w:rFonts w:asciiTheme="minorHAnsi" w:hAnsiTheme="minorHAnsi"/>
        </w:rPr>
        <w:t xml:space="preserve">in </w:t>
      </w:r>
      <w:r w:rsidRPr="00155DB1">
        <w:rPr>
          <w:rFonts w:asciiTheme="minorHAnsi" w:hAnsiTheme="minorHAnsi"/>
        </w:rPr>
        <w:t>their</w:t>
      </w:r>
      <w:r w:rsidRPr="00155DB1" w:rsidR="002A6B9F">
        <w:rPr>
          <w:rFonts w:asciiTheme="minorHAnsi" w:hAnsiTheme="minorHAnsi"/>
        </w:rPr>
        <w:t xml:space="preserve"> entirety</w:t>
      </w:r>
      <w:r w:rsidRPr="00155DB1">
        <w:rPr>
          <w:rFonts w:asciiTheme="minorHAnsi" w:hAnsiTheme="minorHAnsi"/>
        </w:rPr>
        <w:t>. B</w:t>
      </w:r>
      <w:r w:rsidRPr="00155DB1" w:rsidR="002A6B9F">
        <w:rPr>
          <w:rFonts w:asciiTheme="minorHAnsi" w:hAnsiTheme="minorHAnsi"/>
        </w:rPr>
        <w:t xml:space="preserve">e sure to </w:t>
      </w:r>
      <w:r w:rsidRPr="00155DB1">
        <w:rPr>
          <w:rFonts w:asciiTheme="minorHAnsi" w:hAnsiTheme="minorHAnsi"/>
        </w:rPr>
        <w:t xml:space="preserve">clearly </w:t>
      </w:r>
      <w:r w:rsidRPr="00155DB1" w:rsidR="002A6B9F">
        <w:rPr>
          <w:rFonts w:asciiTheme="minorHAnsi" w:hAnsiTheme="minorHAnsi"/>
        </w:rPr>
        <w:t xml:space="preserve">mark </w:t>
      </w:r>
      <w:r w:rsidRPr="00155DB1">
        <w:rPr>
          <w:rFonts w:asciiTheme="minorHAnsi" w:hAnsiTheme="minorHAnsi"/>
        </w:rPr>
        <w:t>up all cells that contain CBI</w:t>
      </w:r>
      <w:r w:rsidRPr="00155DB1" w:rsidR="004E1E0F">
        <w:rPr>
          <w:rFonts w:asciiTheme="minorHAnsi" w:hAnsiTheme="minorHAnsi"/>
        </w:rPr>
        <w:t>, across all worksheets,</w:t>
      </w:r>
      <w:r w:rsidRPr="00155DB1">
        <w:rPr>
          <w:rFonts w:asciiTheme="minorHAnsi" w:hAnsiTheme="minorHAnsi"/>
        </w:rPr>
        <w:t xml:space="preserve"> based on the relevant </w:t>
      </w:r>
      <w:proofErr w:type="gramStart"/>
      <w:r w:rsidRPr="00155DB1">
        <w:rPr>
          <w:rFonts w:asciiTheme="minorHAnsi" w:hAnsiTheme="minorHAnsi"/>
        </w:rPr>
        <w:t>instructions;</w:t>
      </w:r>
      <w:proofErr w:type="gramEnd"/>
    </w:p>
    <w:p w:rsidRPr="00155DB1" w:rsidR="002962FD" w:rsidP="002A6B9F" w:rsidRDefault="002962FD" w14:paraId="2E2CB73A" w14:textId="66392CF2">
      <w:pPr>
        <w:pStyle w:val="ListParagraph"/>
        <w:numPr>
          <w:ilvl w:val="0"/>
          <w:numId w:val="39"/>
        </w:numPr>
        <w:rPr>
          <w:rFonts w:asciiTheme="minorHAnsi" w:hAnsiTheme="minorHAnsi"/>
        </w:rPr>
      </w:pPr>
      <w:r w:rsidRPr="00155DB1">
        <w:rPr>
          <w:rFonts w:asciiTheme="minorHAnsi" w:hAnsiTheme="minorHAnsi"/>
        </w:rPr>
        <w:t>In the “Certification”</w:t>
      </w:r>
      <w:r w:rsidR="00A3257C">
        <w:rPr>
          <w:rFonts w:asciiTheme="minorHAnsi" w:hAnsiTheme="minorHAnsi"/>
        </w:rPr>
        <w:t xml:space="preserve"> </w:t>
      </w:r>
      <w:r w:rsidRPr="00155DB1" w:rsidR="0060245E">
        <w:rPr>
          <w:rFonts w:asciiTheme="minorHAnsi" w:hAnsiTheme="minorHAnsi"/>
        </w:rPr>
        <w:t>worksheet</w:t>
      </w:r>
      <w:r w:rsidRPr="00155DB1">
        <w:rPr>
          <w:rFonts w:asciiTheme="minorHAnsi" w:hAnsiTheme="minorHAnsi"/>
        </w:rPr>
        <w:t xml:space="preserve">, check the applicable boxes to acknowledge appropriate handling of CBI in your questionnaire and any </w:t>
      </w:r>
      <w:proofErr w:type="gramStart"/>
      <w:r w:rsidRPr="00155DB1">
        <w:rPr>
          <w:rFonts w:asciiTheme="minorHAnsi" w:hAnsiTheme="minorHAnsi"/>
        </w:rPr>
        <w:t>supplements;</w:t>
      </w:r>
      <w:proofErr w:type="gramEnd"/>
    </w:p>
    <w:p w:rsidRPr="00155DB1" w:rsidR="002A6B9F" w:rsidP="002A6B9F" w:rsidRDefault="002962FD" w14:paraId="0AABEDF2" w14:textId="2EA95171">
      <w:pPr>
        <w:pStyle w:val="ListParagraph"/>
        <w:numPr>
          <w:ilvl w:val="0"/>
          <w:numId w:val="39"/>
        </w:numPr>
        <w:rPr>
          <w:rFonts w:asciiTheme="minorHAnsi" w:hAnsiTheme="minorHAnsi"/>
        </w:rPr>
      </w:pPr>
      <w:r w:rsidRPr="00155DB1">
        <w:rPr>
          <w:rFonts w:asciiTheme="minorHAnsi" w:hAnsiTheme="minorHAnsi"/>
        </w:rPr>
        <w:t>S</w:t>
      </w:r>
      <w:r w:rsidRPr="00155DB1" w:rsidR="002A6B9F">
        <w:rPr>
          <w:rFonts w:asciiTheme="minorHAnsi" w:hAnsiTheme="minorHAnsi"/>
        </w:rPr>
        <w:t xml:space="preserve">ave this </w:t>
      </w:r>
      <w:r w:rsidRPr="00155DB1">
        <w:rPr>
          <w:rFonts w:asciiTheme="minorHAnsi" w:hAnsiTheme="minorHAnsi"/>
        </w:rPr>
        <w:t>Excel workbook</w:t>
      </w:r>
      <w:r w:rsidRPr="00155DB1" w:rsidR="002A6B9F">
        <w:rPr>
          <w:rFonts w:asciiTheme="minorHAnsi" w:hAnsiTheme="minorHAnsi"/>
        </w:rPr>
        <w:t xml:space="preserve"> </w:t>
      </w:r>
      <w:r w:rsidRPr="00155DB1">
        <w:rPr>
          <w:rFonts w:asciiTheme="minorHAnsi" w:hAnsiTheme="minorHAnsi"/>
        </w:rPr>
        <w:t xml:space="preserve">(main questionnaire or supplement) </w:t>
      </w:r>
      <w:r w:rsidRPr="00155DB1" w:rsidR="002A6B9F">
        <w:rPr>
          <w:rFonts w:asciiTheme="minorHAnsi" w:hAnsiTheme="minorHAnsi"/>
        </w:rPr>
        <w:t>as the CBI version</w:t>
      </w:r>
      <w:r w:rsidRPr="00155DB1">
        <w:rPr>
          <w:rFonts w:asciiTheme="minorHAnsi" w:hAnsiTheme="minorHAnsi"/>
        </w:rPr>
        <w:t xml:space="preserve"> following </w:t>
      </w:r>
      <w:r w:rsidRPr="00155DB1" w:rsidR="002A6B9F">
        <w:rPr>
          <w:rFonts w:asciiTheme="minorHAnsi" w:hAnsiTheme="minorHAnsi"/>
        </w:rPr>
        <w:t xml:space="preserve">the naming convention explained </w:t>
      </w:r>
      <w:r w:rsidRPr="00155DB1">
        <w:rPr>
          <w:rFonts w:asciiTheme="minorHAnsi" w:hAnsiTheme="minorHAnsi"/>
        </w:rPr>
        <w:t xml:space="preserve">in </w:t>
      </w:r>
      <w:r w:rsidRPr="00155DB1">
        <w:rPr>
          <w:rFonts w:asciiTheme="minorHAnsi" w:hAnsiTheme="minorHAnsi"/>
          <w:b/>
          <w:bCs/>
        </w:rPr>
        <w:t>Section V</w:t>
      </w:r>
      <w:r w:rsidRPr="00155DB1">
        <w:rPr>
          <w:rFonts w:asciiTheme="minorHAnsi" w:hAnsiTheme="minorHAnsi"/>
        </w:rPr>
        <w:t xml:space="preserve"> </w:t>
      </w:r>
      <w:proofErr w:type="gramStart"/>
      <w:r w:rsidRPr="00155DB1">
        <w:rPr>
          <w:rFonts w:asciiTheme="minorHAnsi" w:hAnsiTheme="minorHAnsi"/>
        </w:rPr>
        <w:t>below;</w:t>
      </w:r>
      <w:proofErr w:type="gramEnd"/>
      <w:r w:rsidRPr="00155DB1" w:rsidR="002A6B9F">
        <w:rPr>
          <w:rFonts w:asciiTheme="minorHAnsi" w:hAnsiTheme="minorHAnsi"/>
        </w:rPr>
        <w:t xml:space="preserve">  </w:t>
      </w:r>
    </w:p>
    <w:p w:rsidRPr="00155DB1" w:rsidR="002962FD" w:rsidP="002A6B9F" w:rsidRDefault="002962FD" w14:paraId="7140FD1F" w14:textId="05EA27E9">
      <w:pPr>
        <w:pStyle w:val="ListParagraph"/>
        <w:numPr>
          <w:ilvl w:val="0"/>
          <w:numId w:val="39"/>
        </w:numPr>
        <w:rPr>
          <w:rFonts w:asciiTheme="minorHAnsi" w:hAnsiTheme="minorHAnsi"/>
        </w:rPr>
      </w:pPr>
      <w:r w:rsidRPr="00155DB1">
        <w:rPr>
          <w:rFonts w:asciiTheme="minorHAnsi" w:hAnsiTheme="minorHAnsi"/>
        </w:rPr>
        <w:t>C</w:t>
      </w:r>
      <w:r w:rsidRPr="00155DB1" w:rsidR="002A6B9F">
        <w:rPr>
          <w:rFonts w:asciiTheme="minorHAnsi" w:hAnsiTheme="minorHAnsi"/>
        </w:rPr>
        <w:t xml:space="preserve">reate a non-CBI version of </w:t>
      </w:r>
      <w:r w:rsidRPr="00155DB1">
        <w:rPr>
          <w:rFonts w:asciiTheme="minorHAnsi" w:hAnsiTheme="minorHAnsi"/>
        </w:rPr>
        <w:t>this</w:t>
      </w:r>
      <w:r w:rsidRPr="00155DB1" w:rsidR="002A6B9F">
        <w:rPr>
          <w:rFonts w:asciiTheme="minorHAnsi" w:hAnsiTheme="minorHAnsi"/>
        </w:rPr>
        <w:t xml:space="preserve"> Excel </w:t>
      </w:r>
      <w:r w:rsidRPr="00155DB1">
        <w:rPr>
          <w:rFonts w:asciiTheme="minorHAnsi" w:hAnsiTheme="minorHAnsi"/>
        </w:rPr>
        <w:t>workbook (main questionnaire or supplement).</w:t>
      </w:r>
      <w:r w:rsidRPr="00155DB1" w:rsidR="002A6B9F">
        <w:rPr>
          <w:rFonts w:asciiTheme="minorHAnsi" w:hAnsiTheme="minorHAnsi"/>
        </w:rPr>
        <w:t xml:space="preserve"> </w:t>
      </w:r>
      <w:r w:rsidRPr="00155DB1">
        <w:rPr>
          <w:rFonts w:asciiTheme="minorHAnsi" w:hAnsiTheme="minorHAnsi"/>
        </w:rPr>
        <w:t>Select</w:t>
      </w:r>
      <w:r w:rsidRPr="00155DB1" w:rsidR="002A6B9F">
        <w:rPr>
          <w:rFonts w:asciiTheme="minorHAnsi" w:hAnsiTheme="minorHAnsi"/>
        </w:rPr>
        <w:t xml:space="preserve"> “Save As” to save </w:t>
      </w:r>
      <w:r w:rsidRPr="00155DB1">
        <w:rPr>
          <w:rFonts w:asciiTheme="minorHAnsi" w:hAnsiTheme="minorHAnsi"/>
        </w:rPr>
        <w:t xml:space="preserve">another copy of this Excel workbook </w:t>
      </w:r>
      <w:r w:rsidRPr="00155DB1" w:rsidR="002A6B9F">
        <w:rPr>
          <w:rFonts w:asciiTheme="minorHAnsi" w:hAnsiTheme="minorHAnsi"/>
        </w:rPr>
        <w:t xml:space="preserve">using the naming convention </w:t>
      </w:r>
      <w:r w:rsidRPr="00155DB1">
        <w:rPr>
          <w:rFonts w:asciiTheme="minorHAnsi" w:hAnsiTheme="minorHAnsi"/>
        </w:rPr>
        <w:t xml:space="preserve">for non-CBI versions explained in </w:t>
      </w:r>
      <w:r w:rsidRPr="00155DB1">
        <w:rPr>
          <w:rFonts w:asciiTheme="minorHAnsi" w:hAnsiTheme="minorHAnsi"/>
          <w:b/>
          <w:bCs/>
        </w:rPr>
        <w:t>Section V</w:t>
      </w:r>
      <w:r w:rsidRPr="00155DB1">
        <w:rPr>
          <w:rFonts w:asciiTheme="minorHAnsi" w:hAnsiTheme="minorHAnsi"/>
        </w:rPr>
        <w:t xml:space="preserve"> </w:t>
      </w:r>
      <w:proofErr w:type="gramStart"/>
      <w:r w:rsidRPr="00155DB1">
        <w:rPr>
          <w:rFonts w:asciiTheme="minorHAnsi" w:hAnsiTheme="minorHAnsi"/>
        </w:rPr>
        <w:t>below</w:t>
      </w:r>
      <w:r w:rsidR="00A3257C">
        <w:rPr>
          <w:rFonts w:asciiTheme="minorHAnsi" w:hAnsiTheme="minorHAnsi"/>
        </w:rPr>
        <w:t>;</w:t>
      </w:r>
      <w:proofErr w:type="gramEnd"/>
      <w:r w:rsidRPr="00155DB1" w:rsidR="002A6B9F">
        <w:rPr>
          <w:rFonts w:asciiTheme="minorHAnsi" w:hAnsiTheme="minorHAnsi"/>
        </w:rPr>
        <w:t xml:space="preserve"> </w:t>
      </w:r>
    </w:p>
    <w:p w:rsidR="00B71D24" w:rsidP="00BF6A1C" w:rsidRDefault="00B71D24" w14:paraId="3139B0E7" w14:textId="6B394632">
      <w:pPr>
        <w:pStyle w:val="ListParagraph"/>
        <w:numPr>
          <w:ilvl w:val="0"/>
          <w:numId w:val="39"/>
        </w:numPr>
        <w:rPr>
          <w:rFonts w:asciiTheme="minorHAnsi" w:hAnsiTheme="minorHAnsi"/>
        </w:rPr>
      </w:pPr>
      <w:r>
        <w:rPr>
          <w:noProof/>
        </w:rPr>
        <mc:AlternateContent>
          <mc:Choice Requires="wps">
            <w:drawing>
              <wp:anchor distT="0" distB="0" distL="114300" distR="114300" simplePos="0" relativeHeight="251660288" behindDoc="0" locked="0" layoutInCell="1" allowOverlap="1" wp14:editId="22E32A7D" wp14:anchorId="4494886B">
                <wp:simplePos x="0" y="0"/>
                <wp:positionH relativeFrom="margin">
                  <wp:align>right</wp:align>
                </wp:positionH>
                <wp:positionV relativeFrom="paragraph">
                  <wp:posOffset>967105</wp:posOffset>
                </wp:positionV>
                <wp:extent cx="937260" cy="426720"/>
                <wp:effectExtent l="0" t="0" r="15240" b="11430"/>
                <wp:wrapNone/>
                <wp:docPr id="4" name="Oval 4"/>
                <wp:cNvGraphicFramePr/>
                <a:graphic xmlns:a="http://schemas.openxmlformats.org/drawingml/2006/main">
                  <a:graphicData uri="http://schemas.microsoft.com/office/word/2010/wordprocessingShape">
                    <wps:wsp>
                      <wps:cNvSpPr/>
                      <wps:spPr>
                        <a:xfrm>
                          <a:off x="0" y="0"/>
                          <a:ext cx="937260" cy="426720"/>
                        </a:xfrm>
                        <a:prstGeom prst="ellipse">
                          <a:avLst/>
                        </a:prstGeom>
                        <a:no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id="Oval 4" style="position:absolute;margin-left:22.6pt;margin-top:76.15pt;width:73.8pt;height:3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red" strokeweight="2pt" w14:anchorId="03A49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">
                <w10:wrap anchorx="margin"/>
              </v:oval>
            </w:pict>
          </mc:Fallback>
        </mc:AlternateContent>
      </w:r>
      <w:r>
        <w:rPr>
          <w:noProof/>
        </w:rPr>
        <w:drawing>
          <wp:anchor distT="0" distB="0" distL="114300" distR="114300" simplePos="0" relativeHeight="251658240" behindDoc="0" locked="0" layoutInCell="1" allowOverlap="1" wp14:editId="20DD7BAF" wp14:anchorId="5F29ACF1">
            <wp:simplePos x="0" y="0"/>
            <wp:positionH relativeFrom="margin">
              <wp:align>center</wp:align>
            </wp:positionH>
            <wp:positionV relativeFrom="paragraph">
              <wp:posOffset>1081405</wp:posOffset>
            </wp:positionV>
            <wp:extent cx="5806440" cy="691515"/>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806440" cy="6915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editId="3254B048" wp14:anchorId="275F97D7">
                <wp:simplePos x="0" y="0"/>
                <wp:positionH relativeFrom="column">
                  <wp:posOffset>4549140</wp:posOffset>
                </wp:positionH>
                <wp:positionV relativeFrom="paragraph">
                  <wp:posOffset>1279525</wp:posOffset>
                </wp:positionV>
                <wp:extent cx="388620" cy="274320"/>
                <wp:effectExtent l="57150" t="38100" r="49530" b="87630"/>
                <wp:wrapNone/>
                <wp:docPr id="3" name="Straight Arrow Connector 3"/>
                <wp:cNvGraphicFramePr/>
                <a:graphic xmlns:a="http://schemas.openxmlformats.org/drawingml/2006/main">
                  <a:graphicData uri="http://schemas.microsoft.com/office/word/2010/wordprocessingShape">
                    <wps:wsp>
                      <wps:cNvCnPr/>
                      <wps:spPr>
                        <a:xfrm flipV="1">
                          <a:off x="0" y="0"/>
                          <a:ext cx="388620" cy="27432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dh="http://schemas.microsoft.com/office/word/2020/wordml/sdtdatahash">
            <w:pict>
              <v:shapetype id="_x0000_t32" coordsize="21600,21600" o:oned="t" filled="f" o:spt="32" path="m,l21600,21600e" w14:anchorId="210E00D1">
                <v:path fillok="f" arrowok="t" o:connecttype="none"/>
                <o:lock v:ext="edit" shapetype="t"/>
              </v:shapetype>
              <v:shape id="Straight Arrow Connector 3" style="position:absolute;margin-left:358.2pt;margin-top:100.75pt;width:30.6pt;height:21.6pt;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">
                <v:stroke endarrow="block"/>
                <v:shadow on="t" color="black" opacity="22937f" offset="0,.63889mm" origin=",.5"/>
              </v:shape>
            </w:pict>
          </mc:Fallback>
        </mc:AlternateContent>
      </w:r>
      <w:r w:rsidRPr="00155DB1" w:rsidR="00A533CB">
        <w:rPr>
          <w:rFonts w:asciiTheme="minorHAnsi" w:hAnsiTheme="minorHAnsi"/>
        </w:rPr>
        <w:t>In</w:t>
      </w:r>
      <w:r w:rsidRPr="00155DB1" w:rsidR="002A6B9F">
        <w:rPr>
          <w:rFonts w:asciiTheme="minorHAnsi" w:hAnsiTheme="minorHAnsi"/>
        </w:rPr>
        <w:t xml:space="preserve"> the non-CBI version</w:t>
      </w:r>
      <w:r w:rsidRPr="00155DB1" w:rsidR="00A533CB">
        <w:rPr>
          <w:rFonts w:asciiTheme="minorHAnsi" w:hAnsiTheme="minorHAnsi"/>
        </w:rPr>
        <w:t xml:space="preserve"> of your Excel workbook (main questionnaire or supplement)</w:t>
      </w:r>
      <w:r w:rsidRPr="00155DB1" w:rsidR="002A6B9F">
        <w:rPr>
          <w:rFonts w:asciiTheme="minorHAnsi" w:hAnsiTheme="minorHAnsi"/>
        </w:rPr>
        <w:t xml:space="preserve">, </w:t>
      </w:r>
      <w:r w:rsidRPr="00B71D24">
        <w:rPr>
          <w:rFonts w:asciiTheme="minorHAnsi" w:hAnsiTheme="minorHAnsi"/>
        </w:rPr>
        <w:t>select and copy the Sample CBI Cell (Cell O2</w:t>
      </w:r>
      <w:r>
        <w:rPr>
          <w:rFonts w:asciiTheme="minorHAnsi" w:hAnsiTheme="minorHAnsi"/>
        </w:rPr>
        <w:t xml:space="preserve"> on each “green” worksheet except “Documents” – see the example below)</w:t>
      </w:r>
      <w:r w:rsidRPr="00B71D24">
        <w:rPr>
          <w:rFonts w:asciiTheme="minorHAnsi" w:hAnsiTheme="minorHAnsi"/>
        </w:rPr>
        <w:t>, and paste directly into each cell that contains CBI. Make sure that all "CBI" cells are shaded in red</w:t>
      </w:r>
      <w:r>
        <w:rPr>
          <w:rFonts w:asciiTheme="minorHAnsi" w:hAnsiTheme="minorHAnsi"/>
        </w:rPr>
        <w:t xml:space="preserve">. In the “Documents” worksheet, make sure that </w:t>
      </w:r>
      <w:r w:rsidRPr="00B71D24">
        <w:rPr>
          <w:rFonts w:asciiTheme="minorHAnsi" w:hAnsiTheme="minorHAnsi"/>
        </w:rPr>
        <w:t>any embedded CBI document is deleted</w:t>
      </w:r>
      <w:r>
        <w:rPr>
          <w:rFonts w:asciiTheme="minorHAnsi" w:hAnsiTheme="minorHAnsi"/>
        </w:rPr>
        <w:t>.</w:t>
      </w:r>
    </w:p>
    <w:p w:rsidR="00BF6A1C" w:rsidP="00B71D24" w:rsidRDefault="00B71D24" w14:paraId="60226E3C" w14:textId="3113FDC3">
      <w:pPr>
        <w:pStyle w:val="ListParagraph"/>
        <w:rPr>
          <w:rFonts w:asciiTheme="minorHAnsi" w:hAnsiTheme="minorHAnsi"/>
        </w:rPr>
      </w:pPr>
      <w:r>
        <w:rPr>
          <w:rFonts w:asciiTheme="minorHAnsi" w:hAnsiTheme="minorHAnsi"/>
        </w:rPr>
        <w:lastRenderedPageBreak/>
        <w:t>When you save the non-CBI version of the Excel workbook, all</w:t>
      </w:r>
      <w:r w:rsidR="00BF6A1C">
        <w:rPr>
          <w:rFonts w:asciiTheme="minorHAnsi" w:hAnsiTheme="minorHAnsi"/>
        </w:rPr>
        <w:t xml:space="preserve"> data fields </w:t>
      </w:r>
      <w:r>
        <w:rPr>
          <w:rFonts w:asciiTheme="minorHAnsi" w:hAnsiTheme="minorHAnsi"/>
        </w:rPr>
        <w:t xml:space="preserve">that </w:t>
      </w:r>
      <w:r w:rsidR="00BF6A1C">
        <w:rPr>
          <w:rFonts w:asciiTheme="minorHAnsi" w:hAnsiTheme="minorHAnsi"/>
        </w:rPr>
        <w:t>contain</w:t>
      </w:r>
      <w:r>
        <w:rPr>
          <w:rFonts w:asciiTheme="minorHAnsi" w:hAnsiTheme="minorHAnsi"/>
        </w:rPr>
        <w:t>ed</w:t>
      </w:r>
      <w:r w:rsidR="00BF6A1C">
        <w:rPr>
          <w:rFonts w:asciiTheme="minorHAnsi" w:hAnsiTheme="minorHAnsi"/>
        </w:rPr>
        <w:t xml:space="preserve"> CBI</w:t>
      </w:r>
      <w:r>
        <w:rPr>
          <w:rFonts w:asciiTheme="minorHAnsi" w:hAnsiTheme="minorHAnsi"/>
        </w:rPr>
        <w:t xml:space="preserve"> before</w:t>
      </w:r>
      <w:r w:rsidR="00BF6A1C">
        <w:rPr>
          <w:rFonts w:asciiTheme="minorHAnsi" w:hAnsiTheme="minorHAnsi"/>
        </w:rPr>
        <w:t xml:space="preserve"> should look like the example shown below</w:t>
      </w:r>
      <w:r w:rsidRPr="00BF6A1C" w:rsidR="00BF6A1C">
        <w:rPr>
          <w:rFonts w:asciiTheme="minorHAnsi" w:hAnsiTheme="minorHAnsi"/>
        </w:rPr>
        <w:t xml:space="preserve"> </w:t>
      </w:r>
      <w:r w:rsidR="00BF6A1C">
        <w:rPr>
          <w:rFonts w:asciiTheme="minorHAnsi" w:hAnsiTheme="minorHAnsi"/>
        </w:rPr>
        <w:t xml:space="preserve">in your completed non-CBI </w:t>
      </w:r>
      <w:proofErr w:type="gramStart"/>
      <w:r w:rsidR="00BF6A1C">
        <w:rPr>
          <w:rFonts w:asciiTheme="minorHAnsi" w:hAnsiTheme="minorHAnsi"/>
        </w:rPr>
        <w:t>workbook</w:t>
      </w:r>
      <w:r w:rsidR="0000610F">
        <w:rPr>
          <w:rFonts w:asciiTheme="minorHAnsi" w:hAnsiTheme="minorHAnsi"/>
        </w:rPr>
        <w:t>;</w:t>
      </w:r>
      <w:proofErr w:type="gramEnd"/>
    </w:p>
    <w:p w:rsidRPr="0000610F" w:rsidR="0000610F" w:rsidP="00C24181" w:rsidRDefault="0000610F" w14:paraId="5CCF8D85" w14:textId="305EDA12">
      <w:pPr>
        <w:spacing w:before="120" w:after="120"/>
        <w:jc w:val="center"/>
        <w:rPr>
          <w:rFonts w:asciiTheme="minorHAnsi" w:hAnsiTheme="minorHAnsi"/>
        </w:rPr>
      </w:pPr>
      <w:r>
        <w:rPr>
          <w:noProof/>
        </w:rPr>
        <w:drawing>
          <wp:inline distT="0" distB="0" distL="0" distR="0" wp14:anchorId="41E0A4E7" wp14:editId="4A964DB1">
            <wp:extent cx="1615440" cy="1425002"/>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alphaModFix/>
                    </a:blip>
                    <a:srcRect l="-1" r="795" b="610"/>
                    <a:stretch/>
                  </pic:blipFill>
                  <pic:spPr bwMode="auto">
                    <a:xfrm>
                      <a:off x="0" y="0"/>
                      <a:ext cx="1625672" cy="1434027"/>
                    </a:xfrm>
                    <a:prstGeom prst="rect">
                      <a:avLst/>
                    </a:prstGeom>
                    <a:ln>
                      <a:noFill/>
                    </a:ln>
                    <a:extLst>
                      <a:ext uri="{53640926-AAD7-44D8-BBD7-CCE9431645EC}">
                        <a14:shadowObscured xmlns:a14="http://schemas.microsoft.com/office/drawing/2010/main"/>
                      </a:ext>
                    </a:extLst>
                  </pic:spPr>
                </pic:pic>
              </a:graphicData>
            </a:graphic>
          </wp:inline>
        </w:drawing>
      </w:r>
    </w:p>
    <w:p w:rsidRPr="00155DB1" w:rsidR="002A6B9F" w:rsidP="002A6B9F" w:rsidRDefault="002A6B9F" w14:paraId="626E9F08" w14:textId="7B461BCF">
      <w:pPr>
        <w:pStyle w:val="ListParagraph"/>
        <w:numPr>
          <w:ilvl w:val="0"/>
          <w:numId w:val="39"/>
        </w:numPr>
        <w:rPr>
          <w:rFonts w:asciiTheme="minorHAnsi" w:hAnsiTheme="minorHAnsi"/>
        </w:rPr>
      </w:pPr>
      <w:r w:rsidRPr="00155DB1">
        <w:rPr>
          <w:rFonts w:asciiTheme="minorHAnsi" w:hAnsiTheme="minorHAnsi"/>
        </w:rPr>
        <w:t xml:space="preserve">Before you submit, </w:t>
      </w:r>
      <w:r w:rsidR="00C24181">
        <w:rPr>
          <w:rFonts w:asciiTheme="minorHAnsi" w:hAnsiTheme="minorHAnsi"/>
        </w:rPr>
        <w:t xml:space="preserve">be sure to go through </w:t>
      </w:r>
      <w:r w:rsidRPr="00155DB1">
        <w:rPr>
          <w:rFonts w:asciiTheme="minorHAnsi" w:hAnsiTheme="minorHAnsi"/>
        </w:rPr>
        <w:t xml:space="preserve">the non-CBI file to confirm that all CBI </w:t>
      </w:r>
      <w:r w:rsidR="00C24181">
        <w:rPr>
          <w:rFonts w:asciiTheme="minorHAnsi" w:hAnsiTheme="minorHAnsi"/>
        </w:rPr>
        <w:t xml:space="preserve">data and documents </w:t>
      </w:r>
      <w:r w:rsidRPr="00155DB1">
        <w:rPr>
          <w:rFonts w:asciiTheme="minorHAnsi" w:hAnsiTheme="minorHAnsi"/>
        </w:rPr>
        <w:t>ha</w:t>
      </w:r>
      <w:r w:rsidR="00C24181">
        <w:rPr>
          <w:rFonts w:asciiTheme="minorHAnsi" w:hAnsiTheme="minorHAnsi"/>
        </w:rPr>
        <w:t>ve</w:t>
      </w:r>
      <w:r w:rsidRPr="00155DB1">
        <w:rPr>
          <w:rFonts w:asciiTheme="minorHAnsi" w:hAnsiTheme="minorHAnsi"/>
        </w:rPr>
        <w:t xml:space="preserve"> been removed</w:t>
      </w:r>
      <w:r w:rsidRPr="00155DB1" w:rsidR="00A533CB">
        <w:rPr>
          <w:rFonts w:asciiTheme="minorHAnsi" w:hAnsiTheme="minorHAnsi"/>
        </w:rPr>
        <w:t xml:space="preserve"> as instructed</w:t>
      </w:r>
      <w:r w:rsidRPr="00155DB1">
        <w:rPr>
          <w:rFonts w:asciiTheme="minorHAnsi" w:hAnsiTheme="minorHAnsi"/>
        </w:rPr>
        <w:t>.</w:t>
      </w:r>
      <w:r w:rsidRPr="00155DB1" w:rsidR="00A533CB">
        <w:rPr>
          <w:rFonts w:asciiTheme="minorHAnsi" w:hAnsiTheme="minorHAnsi"/>
        </w:rPr>
        <w:t xml:space="preserve"> Repeat Step (3) </w:t>
      </w:r>
      <w:r w:rsidR="00C24181">
        <w:rPr>
          <w:rFonts w:asciiTheme="minorHAnsi" w:hAnsiTheme="minorHAnsi"/>
        </w:rPr>
        <w:t>with</w:t>
      </w:r>
      <w:r w:rsidRPr="00155DB1" w:rsidR="00A533CB">
        <w:rPr>
          <w:rFonts w:asciiTheme="minorHAnsi" w:hAnsiTheme="minorHAnsi"/>
        </w:rPr>
        <w:t xml:space="preserve"> the non-CBI version of the Excel workbook.</w:t>
      </w:r>
    </w:p>
    <w:p w:rsidRPr="00155DB1" w:rsidR="00A533CB" w:rsidP="00A533CB" w:rsidRDefault="00A533CB" w14:paraId="149E529F" w14:textId="77777777">
      <w:pPr>
        <w:rPr>
          <w:rFonts w:asciiTheme="minorHAnsi" w:hAnsiTheme="minorHAnsi"/>
        </w:rPr>
      </w:pPr>
    </w:p>
    <w:p w:rsidR="00596597" w:rsidRDefault="00A533CB" w14:paraId="045C13F9" w14:textId="175ADC77">
      <w:pPr>
        <w:rPr>
          <w:rFonts w:asciiTheme="minorHAnsi" w:hAnsiTheme="minorHAnsi"/>
        </w:rPr>
      </w:pPr>
      <w:r w:rsidRPr="00155DB1">
        <w:rPr>
          <w:rFonts w:asciiTheme="minorHAnsi" w:hAnsiTheme="minorHAnsi"/>
        </w:rPr>
        <w:t xml:space="preserve">Once completed, </w:t>
      </w:r>
      <w:r w:rsidRPr="00155DB1" w:rsidR="0079351D">
        <w:rPr>
          <w:rFonts w:asciiTheme="minorHAnsi" w:hAnsiTheme="minorHAnsi"/>
        </w:rPr>
        <w:t xml:space="preserve">the CBI version of your Excel workbook (main questionnaire or supplement) </w:t>
      </w:r>
      <w:r w:rsidR="000137E0">
        <w:rPr>
          <w:rFonts w:asciiTheme="minorHAnsi" w:hAnsiTheme="minorHAnsi"/>
        </w:rPr>
        <w:t>must</w:t>
      </w:r>
      <w:r w:rsidRPr="00155DB1" w:rsidR="0079351D">
        <w:rPr>
          <w:rFonts w:asciiTheme="minorHAnsi" w:hAnsiTheme="minorHAnsi"/>
        </w:rPr>
        <w:t xml:space="preserve"> contain the</w:t>
      </w:r>
      <w:r w:rsidRPr="00155DB1" w:rsidR="00865301">
        <w:rPr>
          <w:rFonts w:asciiTheme="minorHAnsi" w:hAnsiTheme="minorHAnsi"/>
        </w:rPr>
        <w:t xml:space="preserve"> full</w:t>
      </w:r>
      <w:r w:rsidRPr="00155DB1" w:rsidR="0079351D">
        <w:rPr>
          <w:rFonts w:asciiTheme="minorHAnsi" w:hAnsiTheme="minorHAnsi"/>
        </w:rPr>
        <w:t xml:space="preserve"> </w:t>
      </w:r>
      <w:r w:rsidRPr="00155DB1" w:rsidR="00865301">
        <w:rPr>
          <w:rFonts w:asciiTheme="minorHAnsi" w:hAnsiTheme="minorHAnsi"/>
        </w:rPr>
        <w:t>data and documents</w:t>
      </w:r>
      <w:r w:rsidRPr="00155DB1" w:rsidR="0079351D">
        <w:rPr>
          <w:rFonts w:asciiTheme="minorHAnsi" w:hAnsiTheme="minorHAnsi"/>
        </w:rPr>
        <w:t xml:space="preserve"> that you wish to submit, while the non-CBI version </w:t>
      </w:r>
      <w:r w:rsidR="000137E0">
        <w:rPr>
          <w:rFonts w:asciiTheme="minorHAnsi" w:hAnsiTheme="minorHAnsi"/>
        </w:rPr>
        <w:t>must</w:t>
      </w:r>
      <w:r w:rsidRPr="00155DB1" w:rsidR="00866B63">
        <w:rPr>
          <w:rFonts w:asciiTheme="minorHAnsi" w:hAnsiTheme="minorHAnsi"/>
        </w:rPr>
        <w:t xml:space="preserve"> </w:t>
      </w:r>
      <w:r w:rsidRPr="00155DB1" w:rsidR="0079351D">
        <w:rPr>
          <w:rFonts w:asciiTheme="minorHAnsi" w:hAnsiTheme="minorHAnsi"/>
        </w:rPr>
        <w:t>only contain the non-CBI portion of the</w:t>
      </w:r>
      <w:r w:rsidRPr="00155DB1" w:rsidR="00865301">
        <w:rPr>
          <w:rFonts w:asciiTheme="minorHAnsi" w:hAnsiTheme="minorHAnsi"/>
        </w:rPr>
        <w:t xml:space="preserve"> data and documents</w:t>
      </w:r>
      <w:r w:rsidRPr="00155DB1" w:rsidR="0079351D">
        <w:rPr>
          <w:rFonts w:asciiTheme="minorHAnsi" w:hAnsiTheme="minorHAnsi"/>
        </w:rPr>
        <w:t>. Please</w:t>
      </w:r>
      <w:r w:rsidRPr="00155DB1">
        <w:rPr>
          <w:rFonts w:asciiTheme="minorHAnsi" w:hAnsiTheme="minorHAnsi"/>
        </w:rPr>
        <w:t xml:space="preserve"> s</w:t>
      </w:r>
      <w:r w:rsidRPr="00155DB1" w:rsidR="002A6B9F">
        <w:rPr>
          <w:rFonts w:asciiTheme="minorHAnsi" w:hAnsiTheme="minorHAnsi"/>
        </w:rPr>
        <w:t xml:space="preserve">ubmit both the CBI and non-CBI versions </w:t>
      </w:r>
      <w:r w:rsidRPr="00155DB1">
        <w:rPr>
          <w:rFonts w:asciiTheme="minorHAnsi" w:hAnsiTheme="minorHAnsi"/>
        </w:rPr>
        <w:t xml:space="preserve">of your questionnaire </w:t>
      </w:r>
      <w:r w:rsidRPr="00E106DF">
        <w:rPr>
          <w:rFonts w:asciiTheme="minorHAnsi" w:hAnsiTheme="minorHAnsi"/>
        </w:rPr>
        <w:t xml:space="preserve">and </w:t>
      </w:r>
      <w:r w:rsidRPr="00E106DF" w:rsidR="00BF40EB">
        <w:rPr>
          <w:rFonts w:asciiTheme="minorHAnsi" w:hAnsiTheme="minorHAnsi"/>
        </w:rPr>
        <w:t xml:space="preserve">supplements (if used) </w:t>
      </w:r>
      <w:r w:rsidRPr="00155DB1" w:rsidR="002A6B9F">
        <w:rPr>
          <w:rFonts w:asciiTheme="minorHAnsi" w:hAnsiTheme="minorHAnsi"/>
        </w:rPr>
        <w:t xml:space="preserve">to </w:t>
      </w:r>
      <w:r w:rsidRPr="00155DB1">
        <w:rPr>
          <w:rFonts w:asciiTheme="minorHAnsi" w:hAnsiTheme="minorHAnsi"/>
        </w:rPr>
        <w:t xml:space="preserve">U.S. </w:t>
      </w:r>
      <w:r w:rsidRPr="00155DB1" w:rsidR="002A6B9F">
        <w:rPr>
          <w:rFonts w:asciiTheme="minorHAnsi" w:hAnsiTheme="minorHAnsi"/>
        </w:rPr>
        <w:t xml:space="preserve">EPA following the submittal procedures </w:t>
      </w:r>
      <w:r w:rsidRPr="00155DB1">
        <w:rPr>
          <w:rFonts w:asciiTheme="minorHAnsi" w:hAnsiTheme="minorHAnsi"/>
        </w:rPr>
        <w:t xml:space="preserve">specified in </w:t>
      </w:r>
      <w:r w:rsidRPr="00155DB1">
        <w:rPr>
          <w:rFonts w:asciiTheme="minorHAnsi" w:hAnsiTheme="minorHAnsi"/>
          <w:b/>
          <w:bCs/>
        </w:rPr>
        <w:t>Section VI</w:t>
      </w:r>
      <w:r w:rsidRPr="00155DB1">
        <w:rPr>
          <w:rFonts w:asciiTheme="minorHAnsi" w:hAnsiTheme="minorHAnsi"/>
        </w:rPr>
        <w:t xml:space="preserve"> </w:t>
      </w:r>
      <w:r w:rsidRPr="00155DB1" w:rsidR="002A6B9F">
        <w:rPr>
          <w:rFonts w:asciiTheme="minorHAnsi" w:hAnsiTheme="minorHAnsi"/>
        </w:rPr>
        <w:t>below.</w:t>
      </w:r>
    </w:p>
    <w:p w:rsidR="00C24181" w:rsidRDefault="00C24181" w14:paraId="13C88BCA" w14:textId="4F8EBAC3">
      <w:pPr>
        <w:rPr>
          <w:rFonts w:asciiTheme="minorHAnsi" w:hAnsiTheme="minorHAnsi"/>
          <w:b/>
        </w:rPr>
      </w:pPr>
    </w:p>
    <w:p w:rsidRPr="00155DB1" w:rsidR="00C24181" w:rsidRDefault="00C24181" w14:paraId="319FB697" w14:textId="77777777">
      <w:pPr>
        <w:rPr>
          <w:rFonts w:asciiTheme="minorHAnsi" w:hAnsiTheme="minorHAnsi"/>
          <w:b/>
        </w:rPr>
      </w:pPr>
    </w:p>
    <w:p w:rsidRPr="00155DB1" w:rsidR="00921CD9" w:rsidP="00CE4BCE" w:rsidRDefault="00921CD9" w14:paraId="6DF5125D" w14:textId="70B28782">
      <w:pPr>
        <w:pStyle w:val="ListParagraph"/>
        <w:numPr>
          <w:ilvl w:val="0"/>
          <w:numId w:val="40"/>
        </w:numPr>
        <w:ind w:left="432" w:hanging="432"/>
        <w:outlineLvl w:val="0"/>
        <w:rPr>
          <w:rFonts w:asciiTheme="minorHAnsi" w:hAnsiTheme="minorHAnsi"/>
          <w:b/>
        </w:rPr>
      </w:pPr>
      <w:r w:rsidRPr="00155DB1">
        <w:rPr>
          <w:rFonts w:asciiTheme="minorHAnsi" w:hAnsiTheme="minorHAnsi"/>
          <w:b/>
        </w:rPr>
        <w:t>Naming Conventions for Your Questionnaire, Supplements, and Documents</w:t>
      </w:r>
    </w:p>
    <w:p w:rsidRPr="00155DB1" w:rsidR="007C3580" w:rsidP="008E02B5" w:rsidRDefault="007C3580" w14:paraId="6139654F" w14:textId="77777777">
      <w:pPr>
        <w:rPr>
          <w:rFonts w:asciiTheme="minorHAnsi" w:hAnsiTheme="minorHAnsi"/>
        </w:rPr>
      </w:pPr>
    </w:p>
    <w:p w:rsidRPr="00155DB1" w:rsidR="00781865" w:rsidP="008E02B5" w:rsidRDefault="008B6AE6" w14:paraId="61396550" w14:textId="3D7DC302">
      <w:pPr>
        <w:rPr>
          <w:rFonts w:asciiTheme="minorHAnsi" w:hAnsiTheme="minorHAnsi"/>
        </w:rPr>
      </w:pPr>
      <w:r w:rsidRPr="00155DB1">
        <w:rPr>
          <w:rFonts w:asciiTheme="minorHAnsi" w:hAnsiTheme="minorHAnsi"/>
        </w:rPr>
        <w:t xml:space="preserve">Before submitting </w:t>
      </w:r>
      <w:r w:rsidRPr="00155DB1" w:rsidR="00921CD9">
        <w:rPr>
          <w:rFonts w:asciiTheme="minorHAnsi" w:hAnsiTheme="minorHAnsi"/>
        </w:rPr>
        <w:t>your questionnaire</w:t>
      </w:r>
      <w:r w:rsidRPr="00155DB1" w:rsidR="00325DA2">
        <w:rPr>
          <w:rFonts w:asciiTheme="minorHAnsi" w:hAnsiTheme="minorHAnsi"/>
        </w:rPr>
        <w:t xml:space="preserve"> and</w:t>
      </w:r>
      <w:r w:rsidRPr="00155DB1" w:rsidR="00654BB8">
        <w:rPr>
          <w:rFonts w:asciiTheme="minorHAnsi" w:hAnsiTheme="minorHAnsi"/>
        </w:rPr>
        <w:t xml:space="preserve"> </w:t>
      </w:r>
      <w:r w:rsidRPr="00155DB1" w:rsidR="00921CD9">
        <w:rPr>
          <w:rFonts w:asciiTheme="minorHAnsi" w:hAnsiTheme="minorHAnsi"/>
        </w:rPr>
        <w:t xml:space="preserve">supplements </w:t>
      </w:r>
      <w:r w:rsidRPr="00155DB1" w:rsidR="00325DA2">
        <w:rPr>
          <w:rFonts w:asciiTheme="minorHAnsi" w:hAnsiTheme="minorHAnsi"/>
        </w:rPr>
        <w:t xml:space="preserve">(if used) </w:t>
      </w:r>
      <w:r w:rsidRPr="00155DB1">
        <w:rPr>
          <w:rFonts w:asciiTheme="minorHAnsi" w:hAnsiTheme="minorHAnsi"/>
        </w:rPr>
        <w:t xml:space="preserve">to </w:t>
      </w:r>
      <w:r w:rsidRPr="00155DB1" w:rsidR="00921CD9">
        <w:rPr>
          <w:rFonts w:asciiTheme="minorHAnsi" w:hAnsiTheme="minorHAnsi"/>
        </w:rPr>
        <w:t xml:space="preserve">U.S. </w:t>
      </w:r>
      <w:r w:rsidRPr="00155DB1">
        <w:rPr>
          <w:rFonts w:asciiTheme="minorHAnsi" w:hAnsiTheme="minorHAnsi"/>
        </w:rPr>
        <w:t xml:space="preserve">EPA, please ensure </w:t>
      </w:r>
      <w:r w:rsidRPr="00155DB1" w:rsidR="00921CD9">
        <w:rPr>
          <w:rFonts w:asciiTheme="minorHAnsi" w:hAnsiTheme="minorHAnsi"/>
        </w:rPr>
        <w:t xml:space="preserve">that </w:t>
      </w:r>
      <w:r w:rsidRPr="00155DB1">
        <w:rPr>
          <w:rFonts w:asciiTheme="minorHAnsi" w:hAnsiTheme="minorHAnsi"/>
        </w:rPr>
        <w:t>you adhere to the following naming conventions:</w:t>
      </w:r>
    </w:p>
    <w:p w:rsidRPr="00155DB1" w:rsidR="008B6AE6" w:rsidP="0016438A" w:rsidRDefault="008B6AE6" w14:paraId="61396552" w14:textId="7AE5E138">
      <w:pPr>
        <w:pStyle w:val="ListParagraph"/>
        <w:numPr>
          <w:ilvl w:val="0"/>
          <w:numId w:val="27"/>
        </w:numPr>
        <w:spacing w:before="120" w:after="120"/>
        <w:ind w:left="720"/>
        <w:rPr>
          <w:rFonts w:asciiTheme="minorHAnsi" w:hAnsiTheme="minorHAnsi"/>
        </w:rPr>
      </w:pPr>
      <w:r w:rsidRPr="00155DB1">
        <w:rPr>
          <w:rFonts w:asciiTheme="minorHAnsi" w:hAnsiTheme="minorHAnsi"/>
          <w:i/>
          <w:iCs/>
          <w:u w:val="single"/>
        </w:rPr>
        <w:t>Non-CBI</w:t>
      </w:r>
      <w:r w:rsidRPr="00155DB1" w:rsidR="00A76DF5">
        <w:rPr>
          <w:rFonts w:asciiTheme="minorHAnsi" w:hAnsiTheme="minorHAnsi"/>
          <w:i/>
          <w:iCs/>
          <w:u w:val="single"/>
        </w:rPr>
        <w:t xml:space="preserve"> version</w:t>
      </w:r>
      <w:r w:rsidRPr="00155DB1" w:rsidR="00A76DF5">
        <w:rPr>
          <w:rFonts w:asciiTheme="minorHAnsi" w:hAnsiTheme="minorHAnsi"/>
          <w:u w:val="single"/>
        </w:rPr>
        <w:t xml:space="preserve"> of Excel workbooks with responses</w:t>
      </w:r>
    </w:p>
    <w:p w:rsidRPr="00155DB1" w:rsidR="008B6AE6" w:rsidP="0016438A" w:rsidRDefault="000011B3" w14:paraId="61396554" w14:textId="2F522506">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sidR="008B6AE6">
        <w:rPr>
          <w:rFonts w:asciiTheme="minorHAnsi" w:hAnsiTheme="minorHAnsi"/>
        </w:rPr>
        <w:t>]_</w:t>
      </w:r>
      <w:r w:rsidRPr="00155DB1">
        <w:rPr>
          <w:rFonts w:asciiTheme="minorHAnsi" w:hAnsiTheme="minorHAnsi"/>
        </w:rPr>
        <w:t>[CityState]_</w:t>
      </w:r>
      <w:r w:rsidRPr="00155DB1" w:rsidR="008B6AE6">
        <w:rPr>
          <w:rFonts w:asciiTheme="minorHAnsi" w:hAnsiTheme="minorHAnsi"/>
        </w:rPr>
        <w:t>Et</w:t>
      </w:r>
      <w:r w:rsidRPr="00155DB1" w:rsidR="00001D5B">
        <w:rPr>
          <w:rFonts w:asciiTheme="minorHAnsi" w:hAnsiTheme="minorHAnsi"/>
        </w:rPr>
        <w:t>O</w:t>
      </w:r>
      <w:r w:rsidRPr="00155DB1" w:rsidR="00FA218D">
        <w:rPr>
          <w:rFonts w:asciiTheme="minorHAnsi" w:hAnsiTheme="minorHAnsi"/>
        </w:rPr>
        <w:t>_</w:t>
      </w:r>
      <w:r w:rsidRPr="00155DB1" w:rsidR="00A76DF5">
        <w:rPr>
          <w:rFonts w:asciiTheme="minorHAnsi" w:hAnsiTheme="minorHAnsi"/>
        </w:rPr>
        <w:t>114ICR</w:t>
      </w:r>
      <w:r w:rsidRPr="00155DB1" w:rsidR="008B6AE6">
        <w:rPr>
          <w:rFonts w:asciiTheme="minorHAnsi" w:hAnsiTheme="minorHAnsi"/>
        </w:rPr>
        <w:t>_</w:t>
      </w:r>
      <w:r w:rsidRPr="00155DB1">
        <w:rPr>
          <w:rFonts w:asciiTheme="minorHAnsi" w:hAnsiTheme="minorHAnsi"/>
        </w:rPr>
        <w:t>Main_</w:t>
      </w:r>
      <w:r w:rsidRPr="00155DB1" w:rsidR="008B6AE6">
        <w:rPr>
          <w:rFonts w:asciiTheme="minorHAnsi" w:hAnsiTheme="minorHAnsi"/>
        </w:rPr>
        <w:t>NonCBI</w:t>
      </w:r>
    </w:p>
    <w:p w:rsidRPr="00155DB1" w:rsidR="000011B3" w:rsidP="0016438A" w:rsidRDefault="000011B3" w14:paraId="0CC2D064" w14:textId="4A64A05B">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]_[CityState]_EtO_114ICR_Sup1_NonCBI</w:t>
      </w:r>
    </w:p>
    <w:p w:rsidRPr="00155DB1" w:rsidR="000011B3" w:rsidP="0016438A" w:rsidRDefault="000011B3" w14:paraId="3B58CA66" w14:textId="78491357">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]_[CityState]_EtO_114ICR_Sup2_NonCBI</w:t>
      </w:r>
    </w:p>
    <w:p w:rsidRPr="00155DB1" w:rsidR="000011B3" w:rsidP="0016438A" w:rsidRDefault="000011B3" w14:paraId="3DEF9B18" w14:textId="6178114A">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]_[CityState]_EtO_114ICR_Sup3_NonCBI</w:t>
      </w:r>
    </w:p>
    <w:p w:rsidRPr="0016438A" w:rsidR="008B6AE6" w:rsidP="0016438A" w:rsidRDefault="0010729C" w14:paraId="61396555" w14:textId="55A63AA4">
      <w:pPr>
        <w:pStyle w:val="ListParagraph"/>
        <w:numPr>
          <w:ilvl w:val="0"/>
          <w:numId w:val="27"/>
        </w:numPr>
        <w:spacing w:before="120" w:after="120"/>
        <w:ind w:left="720"/>
        <w:rPr>
          <w:rFonts w:asciiTheme="minorHAnsi" w:hAnsiTheme="minorHAnsi"/>
          <w:i/>
          <w:iCs/>
          <w:u w:val="single"/>
        </w:rPr>
      </w:pPr>
      <w:r w:rsidRPr="00155DB1">
        <w:rPr>
          <w:rFonts w:asciiTheme="minorHAnsi" w:hAnsiTheme="minorHAnsi"/>
          <w:i/>
          <w:iCs/>
          <w:u w:val="single"/>
        </w:rPr>
        <w:t>CBI version</w:t>
      </w:r>
      <w:r w:rsidRPr="0016438A">
        <w:rPr>
          <w:rFonts w:asciiTheme="minorHAnsi" w:hAnsiTheme="minorHAnsi"/>
          <w:i/>
          <w:iCs/>
          <w:u w:val="single"/>
        </w:rPr>
        <w:t xml:space="preserve"> </w:t>
      </w:r>
      <w:r w:rsidRPr="00E106DF">
        <w:rPr>
          <w:rFonts w:asciiTheme="minorHAnsi" w:hAnsiTheme="minorHAnsi"/>
          <w:u w:val="single"/>
        </w:rPr>
        <w:t>of Excel workbooks with responses</w:t>
      </w:r>
    </w:p>
    <w:p w:rsidRPr="00155DB1" w:rsidR="0010729C" w:rsidP="0016438A" w:rsidRDefault="0010729C" w14:paraId="5EBBD5D1" w14:textId="5FB10150">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]_[CityState]_EtO_114ICR_Main_CBI</w:t>
      </w:r>
    </w:p>
    <w:p w:rsidRPr="00155DB1" w:rsidR="0010729C" w:rsidP="0016438A" w:rsidRDefault="0010729C" w14:paraId="67068F9C" w14:textId="319BD77F">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]_[CityState]_EtO_114ICR_Sup1_CBI</w:t>
      </w:r>
    </w:p>
    <w:p w:rsidRPr="00155DB1" w:rsidR="0010729C" w:rsidP="0016438A" w:rsidRDefault="0010729C" w14:paraId="01C047F7" w14:textId="19C585B2">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]_[CityState]_EtO_114ICR_Sup2_CBI</w:t>
      </w:r>
    </w:p>
    <w:p w:rsidRPr="00155DB1" w:rsidR="0010729C" w:rsidP="0016438A" w:rsidRDefault="0010729C" w14:paraId="48957E9C" w14:textId="1C7BD184">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]_[CityState]_EtO_114ICR_Sup3_CBI</w:t>
      </w:r>
    </w:p>
    <w:p w:rsidRPr="0016438A" w:rsidR="004C04D1" w:rsidP="0016438A" w:rsidRDefault="004C04D1" w14:paraId="2B7EDD1E" w14:textId="6A1BC7F7">
      <w:pPr>
        <w:pStyle w:val="ListParagraph"/>
        <w:numPr>
          <w:ilvl w:val="0"/>
          <w:numId w:val="27"/>
        </w:numPr>
        <w:spacing w:before="120" w:after="120"/>
        <w:ind w:left="720"/>
        <w:rPr>
          <w:rFonts w:asciiTheme="minorHAnsi" w:hAnsiTheme="minorHAnsi"/>
          <w:i/>
          <w:iCs/>
          <w:u w:val="single"/>
        </w:rPr>
      </w:pPr>
      <w:r w:rsidRPr="0016438A">
        <w:rPr>
          <w:rFonts w:asciiTheme="minorHAnsi" w:hAnsiTheme="minorHAnsi"/>
          <w:i/>
          <w:iCs/>
          <w:u w:val="single"/>
        </w:rPr>
        <w:t>Documents</w:t>
      </w:r>
    </w:p>
    <w:p w:rsidRPr="00155DB1" w:rsidR="004C04D1" w:rsidP="0016438A" w:rsidRDefault="004C04D1" w14:paraId="6E45751D" w14:textId="3DCF383E">
      <w:pPr>
        <w:pStyle w:val="ListParagraph"/>
        <w:contextualSpacing/>
        <w:rPr>
          <w:rFonts w:asciiTheme="minorHAnsi" w:hAnsiTheme="minorHAnsi"/>
        </w:rPr>
      </w:pPr>
      <w:r w:rsidRPr="00155DB1">
        <w:rPr>
          <w:rFonts w:asciiTheme="minorHAnsi" w:hAnsiTheme="minorHAnsi"/>
        </w:rPr>
        <w:t>[</w:t>
      </w:r>
      <w:r w:rsidRPr="00155DB1" w:rsidR="00380520">
        <w:rPr>
          <w:rFonts w:asciiTheme="minorHAnsi" w:hAnsiTheme="minorHAnsi"/>
        </w:rPr>
        <w:t>Company</w:t>
      </w:r>
      <w:r w:rsidRPr="00155DB1">
        <w:rPr>
          <w:rFonts w:asciiTheme="minorHAnsi" w:hAnsiTheme="minorHAnsi"/>
        </w:rPr>
        <w:t>]_[CityState]</w:t>
      </w:r>
      <w:proofErr w:type="gramStart"/>
      <w:r w:rsidRPr="00155DB1">
        <w:rPr>
          <w:rFonts w:asciiTheme="minorHAnsi" w:hAnsiTheme="minorHAnsi"/>
        </w:rPr>
        <w:t>_[</w:t>
      </w:r>
      <w:proofErr w:type="gramEnd"/>
      <w:r w:rsidRPr="00155DB1">
        <w:rPr>
          <w:rFonts w:asciiTheme="minorHAnsi" w:hAnsiTheme="minorHAnsi"/>
        </w:rPr>
        <w:t xml:space="preserve">Field # in the main questionnaire </w:t>
      </w:r>
      <w:r w:rsidR="00A3257C">
        <w:rPr>
          <w:rFonts w:asciiTheme="minorHAnsi" w:hAnsiTheme="minorHAnsi"/>
        </w:rPr>
        <w:t>(dash)</w:t>
      </w:r>
      <w:r w:rsidRPr="00155DB1">
        <w:rPr>
          <w:rFonts w:asciiTheme="minorHAnsi" w:hAnsiTheme="minorHAnsi"/>
        </w:rPr>
        <w:t xml:space="preserve"> </w:t>
      </w:r>
      <w:r w:rsidR="00A3257C">
        <w:rPr>
          <w:rFonts w:asciiTheme="minorHAnsi" w:hAnsiTheme="minorHAnsi"/>
        </w:rPr>
        <w:t>n</w:t>
      </w:r>
      <w:r w:rsidRPr="00155DB1">
        <w:rPr>
          <w:rFonts w:asciiTheme="minorHAnsi" w:hAnsiTheme="minorHAnsi"/>
        </w:rPr>
        <w:t>umb</w:t>
      </w:r>
      <w:r w:rsidR="00A3257C">
        <w:rPr>
          <w:rFonts w:asciiTheme="minorHAnsi" w:hAnsiTheme="minorHAnsi"/>
        </w:rPr>
        <w:t>ering</w:t>
      </w:r>
      <w:r w:rsidR="00034D54">
        <w:rPr>
          <w:rFonts w:asciiTheme="minorHAnsi" w:hAnsiTheme="minorHAnsi"/>
        </w:rPr>
        <w:t>,</w:t>
      </w:r>
      <w:r w:rsidR="00A3257C">
        <w:rPr>
          <w:rFonts w:asciiTheme="minorHAnsi" w:hAnsiTheme="minorHAnsi"/>
        </w:rPr>
        <w:t xml:space="preserve"> if multiple documents are provided</w:t>
      </w:r>
      <w:r w:rsidRPr="00155DB1">
        <w:rPr>
          <w:rFonts w:asciiTheme="minorHAnsi" w:hAnsiTheme="minorHAnsi"/>
        </w:rPr>
        <w:t>]</w:t>
      </w:r>
    </w:p>
    <w:p w:rsidRPr="00155DB1" w:rsidR="008E02B5" w:rsidP="0016438A" w:rsidRDefault="004C04D1" w14:paraId="5FD26C44" w14:textId="6F9CD15E">
      <w:pPr>
        <w:pStyle w:val="ListParagraph"/>
        <w:spacing w:before="120"/>
        <w:rPr>
          <w:rFonts w:asciiTheme="minorHAnsi" w:hAnsiTheme="minorHAnsi"/>
          <w:i/>
          <w:iCs/>
        </w:rPr>
      </w:pPr>
      <w:bookmarkStart w:name="_Hlk20413651" w:id="1"/>
      <w:r w:rsidRPr="00155DB1">
        <w:rPr>
          <w:rFonts w:asciiTheme="minorHAnsi" w:hAnsiTheme="minorHAnsi"/>
          <w:i/>
          <w:iCs/>
        </w:rPr>
        <w:t>Example</w:t>
      </w:r>
      <w:r w:rsidRPr="00155DB1" w:rsidR="00731CE5">
        <w:rPr>
          <w:rFonts w:asciiTheme="minorHAnsi" w:hAnsiTheme="minorHAnsi"/>
          <w:i/>
          <w:iCs/>
        </w:rPr>
        <w:t xml:space="preserve"> filename</w:t>
      </w:r>
      <w:r w:rsidRPr="00155DB1">
        <w:rPr>
          <w:rFonts w:asciiTheme="minorHAnsi" w:hAnsiTheme="minorHAnsi"/>
          <w:i/>
          <w:iCs/>
        </w:rPr>
        <w:t xml:space="preserve">: </w:t>
      </w:r>
      <w:r w:rsidRPr="00155DB1" w:rsidR="00731CE5">
        <w:rPr>
          <w:rFonts w:asciiTheme="minorHAnsi" w:hAnsiTheme="minorHAnsi"/>
          <w:i/>
          <w:iCs/>
        </w:rPr>
        <w:t xml:space="preserve"> Acme_JonestownMN_A-21</w:t>
      </w:r>
      <w:r w:rsidR="00A3257C">
        <w:rPr>
          <w:rFonts w:asciiTheme="minorHAnsi" w:hAnsiTheme="minorHAnsi"/>
          <w:i/>
          <w:iCs/>
        </w:rPr>
        <w:t>-2</w:t>
      </w:r>
      <w:r w:rsidRPr="00155DB1" w:rsidR="00731CE5">
        <w:rPr>
          <w:rFonts w:asciiTheme="minorHAnsi" w:hAnsiTheme="minorHAnsi"/>
          <w:i/>
          <w:iCs/>
        </w:rPr>
        <w:t>.xl</w:t>
      </w:r>
      <w:r w:rsidR="00A3257C">
        <w:rPr>
          <w:rFonts w:asciiTheme="minorHAnsi" w:hAnsiTheme="minorHAnsi"/>
          <w:i/>
          <w:iCs/>
        </w:rPr>
        <w:t>s</w:t>
      </w:r>
      <w:r w:rsidRPr="00155DB1" w:rsidR="00731CE5">
        <w:rPr>
          <w:rFonts w:asciiTheme="minorHAnsi" w:hAnsiTheme="minorHAnsi"/>
          <w:i/>
          <w:iCs/>
        </w:rPr>
        <w:t>x</w:t>
      </w:r>
      <w:bookmarkEnd w:id="1"/>
    </w:p>
    <w:p w:rsidRPr="00155DB1" w:rsidR="00073FD2" w:rsidP="00CE4BCE" w:rsidRDefault="00073FD2" w14:paraId="4579D7B4" w14:textId="5E6202E8">
      <w:pPr>
        <w:pStyle w:val="ListParagraph"/>
        <w:numPr>
          <w:ilvl w:val="0"/>
          <w:numId w:val="40"/>
        </w:numPr>
        <w:ind w:left="432" w:hanging="432"/>
        <w:outlineLvl w:val="0"/>
        <w:rPr>
          <w:rFonts w:asciiTheme="minorHAnsi" w:hAnsiTheme="minorHAnsi"/>
          <w:b/>
        </w:rPr>
      </w:pPr>
      <w:r w:rsidRPr="00155DB1">
        <w:rPr>
          <w:rFonts w:asciiTheme="minorHAnsi" w:hAnsiTheme="minorHAnsi"/>
          <w:b/>
        </w:rPr>
        <w:lastRenderedPageBreak/>
        <w:t>Instructions for Submitting Your</w:t>
      </w:r>
      <w:r w:rsidRPr="00155DB1" w:rsidR="0079351D">
        <w:rPr>
          <w:rFonts w:asciiTheme="minorHAnsi" w:hAnsiTheme="minorHAnsi"/>
          <w:b/>
        </w:rPr>
        <w:t xml:space="preserve"> </w:t>
      </w:r>
      <w:r w:rsidRPr="00155DB1" w:rsidR="00865301">
        <w:rPr>
          <w:rFonts w:asciiTheme="minorHAnsi" w:hAnsiTheme="minorHAnsi"/>
          <w:b/>
        </w:rPr>
        <w:t>Responses</w:t>
      </w:r>
    </w:p>
    <w:p w:rsidRPr="00155DB1" w:rsidR="00E25F56" w:rsidP="008E02B5" w:rsidRDefault="00E25F56" w14:paraId="07F9A636" w14:textId="77777777">
      <w:pPr>
        <w:rPr>
          <w:rFonts w:asciiTheme="minorHAnsi" w:hAnsiTheme="minorHAnsi"/>
        </w:rPr>
      </w:pPr>
    </w:p>
    <w:p w:rsidR="00B71D24" w:rsidP="008E02B5" w:rsidRDefault="00865301" w14:paraId="6139655D" w14:textId="4D203075">
      <w:pPr>
        <w:rPr>
          <w:rFonts w:asciiTheme="minorHAnsi" w:hAnsiTheme="minorHAnsi"/>
        </w:rPr>
      </w:pPr>
      <w:r w:rsidRPr="00155DB1">
        <w:rPr>
          <w:rFonts w:asciiTheme="minorHAnsi" w:hAnsiTheme="minorHAnsi"/>
        </w:rPr>
        <w:t xml:space="preserve">For the </w:t>
      </w:r>
      <w:r w:rsidRPr="00155DB1">
        <w:rPr>
          <w:rFonts w:asciiTheme="minorHAnsi" w:hAnsiTheme="minorHAnsi"/>
          <w:i/>
          <w:iCs/>
          <w:u w:val="single"/>
        </w:rPr>
        <w:t>non-CBI version</w:t>
      </w:r>
      <w:r w:rsidRPr="00155DB1">
        <w:rPr>
          <w:rFonts w:asciiTheme="minorHAnsi" w:hAnsiTheme="minorHAnsi"/>
          <w:i/>
          <w:iCs/>
        </w:rPr>
        <w:t xml:space="preserve"> </w:t>
      </w:r>
      <w:r w:rsidRPr="00155DB1">
        <w:rPr>
          <w:rFonts w:asciiTheme="minorHAnsi" w:hAnsiTheme="minorHAnsi"/>
        </w:rPr>
        <w:t>of your completed Excel workbooks (main questionnaire and supplements</w:t>
      </w:r>
      <w:r w:rsidRPr="00155DB1" w:rsidR="005E25A9">
        <w:rPr>
          <w:rFonts w:asciiTheme="minorHAnsi" w:hAnsiTheme="minorHAnsi"/>
        </w:rPr>
        <w:t xml:space="preserve"> if used</w:t>
      </w:r>
      <w:r w:rsidRPr="00155DB1">
        <w:rPr>
          <w:rFonts w:asciiTheme="minorHAnsi" w:hAnsiTheme="minorHAnsi"/>
        </w:rPr>
        <w:t>), you may submit using</w:t>
      </w:r>
      <w:r w:rsidRPr="00155DB1" w:rsidR="00DF59A7">
        <w:rPr>
          <w:rFonts w:asciiTheme="minorHAnsi" w:hAnsiTheme="minorHAnsi"/>
        </w:rPr>
        <w:t xml:space="preserve"> one of the following methods</w:t>
      </w:r>
      <w:r w:rsidRPr="00155DB1">
        <w:rPr>
          <w:rFonts w:asciiTheme="minorHAnsi" w:hAnsiTheme="minorHAnsi"/>
        </w:rPr>
        <w:t xml:space="preserve">. </w:t>
      </w:r>
      <w:r w:rsidRPr="00155DB1" w:rsidR="00596597">
        <w:rPr>
          <w:rFonts w:asciiTheme="minorHAnsi" w:hAnsiTheme="minorHAnsi"/>
        </w:rPr>
        <w:t>I</w:t>
      </w:r>
      <w:r w:rsidRPr="00155DB1">
        <w:rPr>
          <w:rFonts w:asciiTheme="minorHAnsi" w:hAnsiTheme="minorHAnsi"/>
        </w:rPr>
        <w:t xml:space="preserve">f you choose to submit your documents as standalone PDF files, please only send the </w:t>
      </w:r>
      <w:r w:rsidRPr="00155DB1">
        <w:rPr>
          <w:rFonts w:asciiTheme="minorHAnsi" w:hAnsiTheme="minorHAnsi"/>
          <w:i/>
          <w:iCs/>
          <w:u w:val="single"/>
        </w:rPr>
        <w:t>non-CBI</w:t>
      </w:r>
      <w:r w:rsidRPr="00155DB1">
        <w:rPr>
          <w:rFonts w:asciiTheme="minorHAnsi" w:hAnsiTheme="minorHAnsi"/>
        </w:rPr>
        <w:t xml:space="preserve"> documents along with your main questionnaire and any supplements.</w:t>
      </w:r>
    </w:p>
    <w:p w:rsidRPr="0016438A" w:rsidR="0016438A" w:rsidP="0016438A" w:rsidRDefault="00DF59A7" w14:paraId="3CE12A15" w14:textId="14E2ED88">
      <w:pPr>
        <w:pStyle w:val="ListParagraph"/>
        <w:numPr>
          <w:ilvl w:val="0"/>
          <w:numId w:val="27"/>
        </w:numPr>
        <w:spacing w:before="120" w:after="120"/>
        <w:ind w:left="720"/>
        <w:rPr>
          <w:rFonts w:asciiTheme="minorHAnsi" w:hAnsiTheme="minorHAnsi"/>
          <w:i/>
          <w:iCs/>
          <w:u w:val="single"/>
        </w:rPr>
      </w:pPr>
      <w:r w:rsidRPr="0016438A">
        <w:rPr>
          <w:rFonts w:asciiTheme="minorHAnsi" w:hAnsiTheme="minorHAnsi"/>
          <w:i/>
          <w:iCs/>
          <w:u w:val="single"/>
        </w:rPr>
        <w:t xml:space="preserve">Email </w:t>
      </w:r>
    </w:p>
    <w:p w:rsidRPr="0016438A" w:rsidR="0060386A" w:rsidP="0016438A" w:rsidRDefault="00C553BC" w14:paraId="6139655F" w14:textId="2731B4F8">
      <w:pPr>
        <w:pStyle w:val="ListParagraph"/>
        <w:contextualSpacing/>
        <w:rPr>
          <w:rFonts w:asciiTheme="minorHAnsi" w:hAnsiTheme="minorHAnsi"/>
          <w:i/>
          <w:iCs/>
          <w:u w:val="single"/>
        </w:rPr>
      </w:pPr>
      <w:r w:rsidRPr="00155DB1">
        <w:rPr>
          <w:rFonts w:asciiTheme="minorHAnsi" w:hAnsiTheme="minorHAnsi"/>
        </w:rPr>
        <w:t>For files that are less than 10 MB, e</w:t>
      </w:r>
      <w:r w:rsidRPr="00155DB1" w:rsidR="00DF59A7">
        <w:rPr>
          <w:rFonts w:asciiTheme="minorHAnsi" w:hAnsiTheme="minorHAnsi"/>
        </w:rPr>
        <w:t>mail your non-</w:t>
      </w:r>
      <w:r w:rsidRPr="00155DB1" w:rsidR="00865301">
        <w:rPr>
          <w:rFonts w:asciiTheme="minorHAnsi" w:hAnsiTheme="minorHAnsi"/>
        </w:rPr>
        <w:t xml:space="preserve">CBI responses </w:t>
      </w:r>
      <w:r w:rsidRPr="00155DB1" w:rsidR="00DF59A7">
        <w:rPr>
          <w:rFonts w:asciiTheme="minorHAnsi" w:hAnsiTheme="minorHAnsi"/>
        </w:rPr>
        <w:t>to</w:t>
      </w:r>
      <w:r w:rsidR="005259C0">
        <w:rPr>
          <w:rFonts w:asciiTheme="minorHAnsi" w:hAnsiTheme="minorHAnsi"/>
        </w:rPr>
        <w:t xml:space="preserve"> </w:t>
      </w:r>
      <w:hyperlink w:history="1" r:id="rId15">
        <w:r w:rsidRPr="00941DCD" w:rsidR="005259C0">
          <w:rPr>
            <w:rStyle w:val="Hyperlink"/>
            <w:rFonts w:asciiTheme="minorHAnsi" w:hAnsiTheme="minorHAnsi"/>
          </w:rPr>
          <w:t>witosky.matthew@epa.gov</w:t>
        </w:r>
      </w:hyperlink>
      <w:r w:rsidR="005259C0">
        <w:rPr>
          <w:rFonts w:asciiTheme="minorHAnsi" w:hAnsiTheme="minorHAnsi"/>
        </w:rPr>
        <w:t xml:space="preserve"> </w:t>
      </w:r>
      <w:r w:rsidRPr="0016438A" w:rsidR="0016438A">
        <w:rPr>
          <w:rFonts w:asciiTheme="minorHAnsi" w:hAnsiTheme="minorHAnsi"/>
        </w:rPr>
        <w:t xml:space="preserve">with a subject line of </w:t>
      </w:r>
      <w:r w:rsidRPr="0016438A" w:rsidR="00DF59A7">
        <w:rPr>
          <w:rFonts w:asciiTheme="minorHAnsi" w:hAnsiTheme="minorHAnsi"/>
        </w:rPr>
        <w:t>“</w:t>
      </w:r>
      <w:r w:rsidRPr="0016438A" w:rsidR="00CE5767">
        <w:rPr>
          <w:rFonts w:asciiTheme="minorHAnsi" w:hAnsiTheme="minorHAnsi"/>
        </w:rPr>
        <w:t xml:space="preserve">EtO </w:t>
      </w:r>
      <w:r w:rsidRPr="0016438A" w:rsidR="00DF59A7">
        <w:rPr>
          <w:rFonts w:asciiTheme="minorHAnsi" w:hAnsiTheme="minorHAnsi"/>
        </w:rPr>
        <w:t>Section 114</w:t>
      </w:r>
      <w:r w:rsidRPr="0016438A" w:rsidR="00DE7B6E">
        <w:rPr>
          <w:rFonts w:asciiTheme="minorHAnsi" w:hAnsiTheme="minorHAnsi"/>
        </w:rPr>
        <w:t xml:space="preserve"> </w:t>
      </w:r>
      <w:r w:rsidRPr="0016438A" w:rsidR="00865301">
        <w:rPr>
          <w:rFonts w:asciiTheme="minorHAnsi" w:hAnsiTheme="minorHAnsi"/>
        </w:rPr>
        <w:t xml:space="preserve">ICR </w:t>
      </w:r>
      <w:r w:rsidRPr="0016438A" w:rsidR="00DF59A7">
        <w:rPr>
          <w:rFonts w:asciiTheme="minorHAnsi" w:hAnsiTheme="minorHAnsi"/>
        </w:rPr>
        <w:t>Response</w:t>
      </w:r>
      <w:r w:rsidRPr="0016438A" w:rsidR="00CE5767">
        <w:rPr>
          <w:rFonts w:asciiTheme="minorHAnsi" w:hAnsiTheme="minorHAnsi"/>
        </w:rPr>
        <w:t xml:space="preserve"> for [</w:t>
      </w:r>
      <w:r w:rsidRPr="0016438A" w:rsidR="00380520">
        <w:rPr>
          <w:rFonts w:asciiTheme="minorHAnsi" w:hAnsiTheme="minorHAnsi"/>
        </w:rPr>
        <w:t>Company</w:t>
      </w:r>
      <w:r w:rsidRPr="0016438A" w:rsidR="00CE5767">
        <w:rPr>
          <w:rFonts w:asciiTheme="minorHAnsi" w:hAnsiTheme="minorHAnsi"/>
        </w:rPr>
        <w:t>]</w:t>
      </w:r>
      <w:r w:rsidRPr="0016438A" w:rsidR="00865301">
        <w:rPr>
          <w:rFonts w:asciiTheme="minorHAnsi" w:hAnsiTheme="minorHAnsi"/>
        </w:rPr>
        <w:t xml:space="preserve"> [CityState]</w:t>
      </w:r>
      <w:r w:rsidRPr="0016438A" w:rsidR="0060386A">
        <w:rPr>
          <w:rFonts w:asciiTheme="minorHAnsi" w:hAnsiTheme="minorHAnsi"/>
        </w:rPr>
        <w:t>”</w:t>
      </w:r>
    </w:p>
    <w:p w:rsidRPr="0016438A" w:rsidR="0016438A" w:rsidP="0016438A" w:rsidRDefault="00DF59A7" w14:paraId="19826CA5" w14:textId="714928BD">
      <w:pPr>
        <w:pStyle w:val="ListParagraph"/>
        <w:numPr>
          <w:ilvl w:val="0"/>
          <w:numId w:val="27"/>
        </w:numPr>
        <w:spacing w:before="120" w:after="120"/>
        <w:ind w:left="720"/>
        <w:rPr>
          <w:rFonts w:asciiTheme="minorHAnsi" w:hAnsiTheme="minorHAnsi"/>
          <w:i/>
          <w:iCs/>
          <w:u w:val="single"/>
        </w:rPr>
      </w:pPr>
      <w:r w:rsidRPr="0016438A">
        <w:rPr>
          <w:rFonts w:asciiTheme="minorHAnsi" w:hAnsiTheme="minorHAnsi"/>
          <w:i/>
          <w:iCs/>
          <w:u w:val="single"/>
        </w:rPr>
        <w:t xml:space="preserve">Mail </w:t>
      </w:r>
    </w:p>
    <w:p w:rsidRPr="00155DB1" w:rsidR="00DF59A7" w:rsidP="0016438A" w:rsidRDefault="00DF59A7" w14:paraId="61396561" w14:textId="7F911FBE">
      <w:pPr>
        <w:pStyle w:val="ListParagraph"/>
        <w:spacing w:before="120"/>
        <w:rPr>
          <w:rFonts w:asciiTheme="minorHAnsi" w:hAnsiTheme="minorHAnsi"/>
        </w:rPr>
      </w:pPr>
      <w:r w:rsidRPr="00155DB1">
        <w:rPr>
          <w:rFonts w:asciiTheme="minorHAnsi" w:hAnsiTheme="minorHAnsi"/>
        </w:rPr>
        <w:t xml:space="preserve">You may </w:t>
      </w:r>
      <w:r w:rsidRPr="00155DB1" w:rsidR="00865301">
        <w:rPr>
          <w:rFonts w:asciiTheme="minorHAnsi" w:hAnsiTheme="minorHAnsi"/>
        </w:rPr>
        <w:t xml:space="preserve">save your files </w:t>
      </w:r>
      <w:r w:rsidRPr="00155DB1">
        <w:rPr>
          <w:rFonts w:asciiTheme="minorHAnsi" w:hAnsiTheme="minorHAnsi"/>
        </w:rPr>
        <w:t xml:space="preserve">on a </w:t>
      </w:r>
      <w:r w:rsidRPr="00155DB1" w:rsidR="00596597">
        <w:rPr>
          <w:rFonts w:asciiTheme="minorHAnsi" w:hAnsiTheme="minorHAnsi"/>
        </w:rPr>
        <w:t xml:space="preserve">media such as </w:t>
      </w:r>
      <w:r w:rsidRPr="00155DB1" w:rsidR="00CE5767">
        <w:rPr>
          <w:rFonts w:asciiTheme="minorHAnsi" w:hAnsiTheme="minorHAnsi"/>
        </w:rPr>
        <w:t>thumb drive, CD or DVD</w:t>
      </w:r>
      <w:r w:rsidRPr="00155DB1" w:rsidR="00865301">
        <w:rPr>
          <w:rFonts w:asciiTheme="minorHAnsi" w:hAnsiTheme="minorHAnsi"/>
        </w:rPr>
        <w:t>,</w:t>
      </w:r>
      <w:r w:rsidRPr="00155DB1">
        <w:rPr>
          <w:rFonts w:asciiTheme="minorHAnsi" w:hAnsiTheme="minorHAnsi"/>
        </w:rPr>
        <w:t xml:space="preserve"> </w:t>
      </w:r>
      <w:r w:rsidRPr="00155DB1" w:rsidR="00865301">
        <w:rPr>
          <w:rFonts w:asciiTheme="minorHAnsi" w:hAnsiTheme="minorHAnsi"/>
        </w:rPr>
        <w:t xml:space="preserve">and mail </w:t>
      </w:r>
      <w:r w:rsidRPr="00155DB1">
        <w:rPr>
          <w:rFonts w:asciiTheme="minorHAnsi" w:hAnsiTheme="minorHAnsi"/>
        </w:rPr>
        <w:t>to</w:t>
      </w:r>
    </w:p>
    <w:p w:rsidRPr="00155DB1" w:rsidR="00DF59A7" w:rsidP="0016438A" w:rsidRDefault="0063032F" w14:paraId="61396563" w14:textId="7D7BB3FB">
      <w:pPr>
        <w:pStyle w:val="ListParagraph"/>
        <w:spacing w:before="120"/>
        <w:outlineLvl w:val="0"/>
        <w:rPr>
          <w:rFonts w:asciiTheme="minorHAnsi" w:hAnsiTheme="minorHAnsi"/>
          <w:i/>
          <w:iCs/>
        </w:rPr>
      </w:pPr>
      <w:r w:rsidRPr="00155DB1">
        <w:rPr>
          <w:rFonts w:asciiTheme="minorHAnsi" w:hAnsiTheme="minorHAnsi"/>
          <w:i/>
          <w:iCs/>
        </w:rPr>
        <w:t xml:space="preserve">Ethylene </w:t>
      </w:r>
      <w:r w:rsidRPr="00155DB1" w:rsidR="005A5A3A">
        <w:rPr>
          <w:rFonts w:asciiTheme="minorHAnsi" w:hAnsiTheme="minorHAnsi"/>
          <w:i/>
          <w:iCs/>
        </w:rPr>
        <w:t xml:space="preserve">Oxide </w:t>
      </w:r>
      <w:r w:rsidRPr="00155DB1" w:rsidR="00CE5767">
        <w:rPr>
          <w:rFonts w:asciiTheme="minorHAnsi" w:hAnsiTheme="minorHAnsi"/>
          <w:i/>
          <w:iCs/>
        </w:rPr>
        <w:t>Commercial Sterilization</w:t>
      </w:r>
      <w:r w:rsidRPr="00155DB1" w:rsidR="0072655D">
        <w:rPr>
          <w:rFonts w:asciiTheme="minorHAnsi" w:hAnsiTheme="minorHAnsi"/>
          <w:i/>
          <w:iCs/>
        </w:rPr>
        <w:t xml:space="preserve"> Section </w:t>
      </w:r>
      <w:r w:rsidRPr="00155DB1">
        <w:rPr>
          <w:rFonts w:asciiTheme="minorHAnsi" w:hAnsiTheme="minorHAnsi"/>
          <w:i/>
          <w:iCs/>
        </w:rPr>
        <w:t xml:space="preserve">114 </w:t>
      </w:r>
      <w:r w:rsidRPr="00155DB1" w:rsidR="00596597">
        <w:rPr>
          <w:rFonts w:asciiTheme="minorHAnsi" w:hAnsiTheme="minorHAnsi"/>
          <w:i/>
          <w:iCs/>
        </w:rPr>
        <w:t xml:space="preserve">ICR </w:t>
      </w:r>
      <w:r w:rsidRPr="00155DB1">
        <w:rPr>
          <w:rFonts w:asciiTheme="minorHAnsi" w:hAnsiTheme="minorHAnsi"/>
          <w:i/>
          <w:iCs/>
        </w:rPr>
        <w:t>Response</w:t>
      </w:r>
    </w:p>
    <w:p w:rsidRPr="00155DB1" w:rsidR="00DF59A7" w:rsidP="0016438A" w:rsidRDefault="00DF59A7" w14:paraId="61396564" w14:textId="77777777">
      <w:pPr>
        <w:ind w:firstLine="720"/>
        <w:rPr>
          <w:rFonts w:asciiTheme="minorHAnsi" w:hAnsiTheme="minorHAnsi"/>
          <w:i/>
          <w:iCs/>
        </w:rPr>
      </w:pPr>
      <w:r w:rsidRPr="00155DB1">
        <w:rPr>
          <w:rFonts w:asciiTheme="minorHAnsi" w:hAnsiTheme="minorHAnsi"/>
          <w:i/>
          <w:iCs/>
        </w:rPr>
        <w:t>U.S. EPA Office of Air Quality Planning and Standards</w:t>
      </w:r>
    </w:p>
    <w:p w:rsidRPr="0016438A" w:rsidR="00DF59A7" w:rsidP="0016438A" w:rsidRDefault="00DF59A7" w14:paraId="61396565" w14:textId="00A8BC2C">
      <w:pPr>
        <w:ind w:firstLine="720"/>
        <w:rPr>
          <w:rFonts w:asciiTheme="minorHAnsi" w:hAnsiTheme="minorHAnsi"/>
          <w:i/>
          <w:iCs/>
        </w:rPr>
      </w:pPr>
      <w:r w:rsidRPr="0016438A">
        <w:rPr>
          <w:rFonts w:asciiTheme="minorHAnsi" w:hAnsiTheme="minorHAnsi"/>
          <w:i/>
          <w:iCs/>
        </w:rPr>
        <w:t>Sector Policies and Program</w:t>
      </w:r>
      <w:r w:rsidRPr="0016438A" w:rsidR="0063032F">
        <w:rPr>
          <w:rFonts w:asciiTheme="minorHAnsi" w:hAnsiTheme="minorHAnsi"/>
          <w:i/>
          <w:iCs/>
        </w:rPr>
        <w:t>s</w:t>
      </w:r>
      <w:r w:rsidRPr="0016438A">
        <w:rPr>
          <w:rFonts w:asciiTheme="minorHAnsi" w:hAnsiTheme="minorHAnsi"/>
          <w:i/>
          <w:iCs/>
        </w:rPr>
        <w:t xml:space="preserve"> Division, </w:t>
      </w:r>
      <w:proofErr w:type="gramStart"/>
      <w:r w:rsidRPr="0016438A" w:rsidR="00CE5767">
        <w:rPr>
          <w:rFonts w:asciiTheme="minorHAnsi" w:hAnsiTheme="minorHAnsi"/>
          <w:i/>
          <w:iCs/>
        </w:rPr>
        <w:t>Fuels</w:t>
      </w:r>
      <w:proofErr w:type="gramEnd"/>
      <w:r w:rsidRPr="0016438A" w:rsidR="00CE5767">
        <w:rPr>
          <w:rFonts w:asciiTheme="minorHAnsi" w:hAnsiTheme="minorHAnsi"/>
          <w:i/>
          <w:iCs/>
        </w:rPr>
        <w:t xml:space="preserve"> and Incineration</w:t>
      </w:r>
      <w:r w:rsidRPr="0016438A">
        <w:rPr>
          <w:rFonts w:asciiTheme="minorHAnsi" w:hAnsiTheme="minorHAnsi"/>
          <w:i/>
          <w:iCs/>
        </w:rPr>
        <w:t xml:space="preserve"> Group</w:t>
      </w:r>
    </w:p>
    <w:p w:rsidRPr="00155DB1" w:rsidR="00DF59A7" w:rsidP="0016438A" w:rsidRDefault="00DF59A7" w14:paraId="61396566" w14:textId="64478673">
      <w:pPr>
        <w:ind w:firstLine="720"/>
        <w:rPr>
          <w:rFonts w:asciiTheme="minorHAnsi" w:hAnsiTheme="minorHAnsi"/>
          <w:i/>
          <w:iCs/>
        </w:rPr>
      </w:pPr>
      <w:r w:rsidRPr="00155DB1">
        <w:rPr>
          <w:rFonts w:asciiTheme="minorHAnsi" w:hAnsiTheme="minorHAnsi"/>
          <w:i/>
          <w:iCs/>
        </w:rPr>
        <w:t xml:space="preserve">Mail Code </w:t>
      </w:r>
      <w:r w:rsidRPr="00155DB1" w:rsidR="00CE5767">
        <w:rPr>
          <w:rFonts w:asciiTheme="minorHAnsi" w:hAnsiTheme="minorHAnsi"/>
          <w:i/>
          <w:iCs/>
        </w:rPr>
        <w:t>E143-05</w:t>
      </w:r>
    </w:p>
    <w:p w:rsidRPr="00155DB1" w:rsidR="00D67025" w:rsidP="0016438A" w:rsidRDefault="00D67025" w14:paraId="188BABAB" w14:textId="77777777">
      <w:pPr>
        <w:ind w:firstLine="720"/>
        <w:rPr>
          <w:rFonts w:asciiTheme="minorHAnsi" w:hAnsiTheme="minorHAnsi"/>
          <w:i/>
          <w:iCs/>
        </w:rPr>
      </w:pPr>
      <w:r w:rsidRPr="00155DB1">
        <w:rPr>
          <w:rFonts w:asciiTheme="minorHAnsi" w:hAnsiTheme="minorHAnsi"/>
          <w:i/>
          <w:iCs/>
        </w:rPr>
        <w:t>109 T.W. Alexander Drive</w:t>
      </w:r>
    </w:p>
    <w:p w:rsidRPr="0016438A" w:rsidR="00DF59A7" w:rsidP="0016438A" w:rsidRDefault="00DF59A7" w14:paraId="61396567" w14:textId="64F98862">
      <w:pPr>
        <w:ind w:firstLine="720"/>
        <w:rPr>
          <w:rFonts w:asciiTheme="minorHAnsi" w:hAnsiTheme="minorHAnsi"/>
        </w:rPr>
      </w:pPr>
      <w:r w:rsidRPr="0016438A">
        <w:rPr>
          <w:rFonts w:asciiTheme="minorHAnsi" w:hAnsiTheme="minorHAnsi"/>
          <w:i/>
          <w:iCs/>
        </w:rPr>
        <w:t xml:space="preserve">Research Triangle Park, NC </w:t>
      </w:r>
      <w:r w:rsidRPr="0016438A" w:rsidR="00865301">
        <w:rPr>
          <w:rFonts w:asciiTheme="minorHAnsi" w:hAnsiTheme="minorHAnsi"/>
          <w:i/>
          <w:iCs/>
        </w:rPr>
        <w:t>277</w:t>
      </w:r>
      <w:r w:rsidR="004F5E03">
        <w:rPr>
          <w:rFonts w:asciiTheme="minorHAnsi" w:hAnsiTheme="minorHAnsi"/>
          <w:i/>
          <w:iCs/>
        </w:rPr>
        <w:t>11</w:t>
      </w:r>
    </w:p>
    <w:p w:rsidR="00C24181" w:rsidP="008E02B5" w:rsidRDefault="00C24181" w14:paraId="60502B5C" w14:textId="77777777">
      <w:pPr>
        <w:rPr>
          <w:rFonts w:asciiTheme="minorHAnsi" w:hAnsiTheme="minorHAnsi"/>
          <w:color w:val="000000"/>
        </w:rPr>
      </w:pPr>
    </w:p>
    <w:p w:rsidRPr="00155DB1" w:rsidR="00596597" w:rsidP="008E02B5" w:rsidRDefault="00596597" w14:paraId="7FEAF5FB" w14:textId="572C79F9">
      <w:pPr>
        <w:rPr>
          <w:rFonts w:asciiTheme="minorHAnsi" w:hAnsiTheme="minorHAnsi"/>
          <w:color w:val="000000"/>
        </w:rPr>
      </w:pPr>
      <w:r w:rsidRPr="00155DB1">
        <w:rPr>
          <w:rFonts w:asciiTheme="minorHAnsi" w:hAnsiTheme="minorHAnsi"/>
          <w:color w:val="000000"/>
        </w:rPr>
        <w:t xml:space="preserve">For the </w:t>
      </w:r>
      <w:r w:rsidRPr="00155DB1">
        <w:rPr>
          <w:rFonts w:asciiTheme="minorHAnsi" w:hAnsiTheme="minorHAnsi"/>
          <w:i/>
          <w:iCs/>
          <w:color w:val="000000"/>
          <w:u w:val="single"/>
        </w:rPr>
        <w:t>CBI version</w:t>
      </w:r>
      <w:r w:rsidRPr="00155DB1">
        <w:rPr>
          <w:rFonts w:asciiTheme="minorHAnsi" w:hAnsiTheme="minorHAnsi"/>
          <w:color w:val="000000"/>
        </w:rPr>
        <w:t xml:space="preserve"> (full version) of your completed Excel workbooks (main questionnaire and supplements</w:t>
      </w:r>
      <w:r w:rsidRPr="00155DB1" w:rsidR="005E25A9">
        <w:rPr>
          <w:rFonts w:asciiTheme="minorHAnsi" w:hAnsiTheme="minorHAnsi"/>
          <w:color w:val="000000"/>
        </w:rPr>
        <w:t xml:space="preserve"> if used</w:t>
      </w:r>
      <w:r w:rsidRPr="00155DB1">
        <w:rPr>
          <w:rFonts w:asciiTheme="minorHAnsi" w:hAnsiTheme="minorHAnsi"/>
          <w:color w:val="000000"/>
        </w:rPr>
        <w:t xml:space="preserve">), </w:t>
      </w:r>
      <w:r w:rsidRPr="00155DB1" w:rsidR="00E24EE0">
        <w:rPr>
          <w:rFonts w:asciiTheme="minorHAnsi" w:hAnsiTheme="minorHAnsi"/>
          <w:color w:val="000000"/>
        </w:rPr>
        <w:t xml:space="preserve">you must </w:t>
      </w:r>
      <w:r w:rsidRPr="00155DB1">
        <w:rPr>
          <w:rFonts w:asciiTheme="minorHAnsi" w:hAnsiTheme="minorHAnsi"/>
          <w:color w:val="000000"/>
        </w:rPr>
        <w:t xml:space="preserve">save your files on </w:t>
      </w:r>
      <w:r w:rsidRPr="00155DB1" w:rsidR="00E24EE0">
        <w:rPr>
          <w:rFonts w:asciiTheme="minorHAnsi" w:hAnsiTheme="minorHAnsi"/>
          <w:color w:val="000000"/>
        </w:rPr>
        <w:t xml:space="preserve">a </w:t>
      </w:r>
      <w:r w:rsidRPr="00155DB1" w:rsidR="00E24EE0">
        <w:rPr>
          <w:rFonts w:asciiTheme="minorHAnsi" w:hAnsiTheme="minorHAnsi"/>
          <w:i/>
          <w:iCs/>
          <w:color w:val="000000"/>
          <w:u w:val="single"/>
        </w:rPr>
        <w:t>separate</w:t>
      </w:r>
      <w:r w:rsidRPr="00155DB1" w:rsidR="00E24EE0">
        <w:rPr>
          <w:rFonts w:asciiTheme="minorHAnsi" w:hAnsiTheme="minorHAnsi"/>
          <w:color w:val="000000"/>
        </w:rPr>
        <w:t xml:space="preserve"> </w:t>
      </w:r>
      <w:r w:rsidRPr="00155DB1">
        <w:rPr>
          <w:rFonts w:asciiTheme="minorHAnsi" w:hAnsiTheme="minorHAnsi"/>
          <w:color w:val="000000"/>
        </w:rPr>
        <w:t xml:space="preserve">media such as </w:t>
      </w:r>
      <w:r w:rsidRPr="00155DB1" w:rsidR="00CE5767">
        <w:rPr>
          <w:rFonts w:asciiTheme="minorHAnsi" w:hAnsiTheme="minorHAnsi"/>
          <w:color w:val="000000"/>
        </w:rPr>
        <w:t>thumb drive, CD, or DVD</w:t>
      </w:r>
      <w:r w:rsidRPr="00155DB1">
        <w:rPr>
          <w:rFonts w:asciiTheme="minorHAnsi" w:hAnsiTheme="minorHAnsi"/>
          <w:color w:val="000000"/>
        </w:rPr>
        <w:t>.</w:t>
      </w:r>
      <w:r w:rsidRPr="00D72D2C">
        <w:rPr>
          <w:rFonts w:asciiTheme="minorHAnsi" w:hAnsiTheme="minorHAnsi"/>
          <w:color w:val="000000"/>
        </w:rPr>
        <w:t xml:space="preserve"> </w:t>
      </w:r>
      <w:r w:rsidRPr="00155DB1">
        <w:rPr>
          <w:rFonts w:asciiTheme="minorHAnsi" w:hAnsiTheme="minorHAnsi"/>
        </w:rPr>
        <w:t xml:space="preserve">Please </w:t>
      </w:r>
      <w:r w:rsidRPr="00155DB1">
        <w:rPr>
          <w:rFonts w:asciiTheme="minorHAnsi" w:hAnsiTheme="minorHAnsi"/>
          <w:i/>
          <w:iCs/>
          <w:u w:val="single"/>
        </w:rPr>
        <w:t>clearly mark the media with “Confidential Business Information”</w:t>
      </w:r>
      <w:r w:rsidRPr="00155DB1" w:rsidR="00380520">
        <w:rPr>
          <w:rFonts w:asciiTheme="minorHAnsi" w:hAnsiTheme="minorHAnsi"/>
          <w:i/>
          <w:iCs/>
        </w:rPr>
        <w:t>,</w:t>
      </w:r>
      <w:r w:rsidRPr="00155DB1">
        <w:rPr>
          <w:rFonts w:asciiTheme="minorHAnsi" w:hAnsiTheme="minorHAnsi"/>
          <w:color w:val="000000"/>
        </w:rPr>
        <w:t xml:space="preserve"> and mail</w:t>
      </w:r>
      <w:r w:rsidRPr="00155DB1" w:rsidR="00E24EE0">
        <w:rPr>
          <w:rFonts w:asciiTheme="minorHAnsi" w:hAnsiTheme="minorHAnsi"/>
          <w:color w:val="000000"/>
        </w:rPr>
        <w:t xml:space="preserve"> to</w:t>
      </w:r>
      <w:r w:rsidRPr="00155DB1">
        <w:rPr>
          <w:rFonts w:asciiTheme="minorHAnsi" w:hAnsiTheme="minorHAnsi"/>
          <w:color w:val="000000"/>
        </w:rPr>
        <w:t>:</w:t>
      </w:r>
      <w:r w:rsidRPr="00155DB1" w:rsidR="00E24EE0">
        <w:rPr>
          <w:rFonts w:asciiTheme="minorHAnsi" w:hAnsiTheme="minorHAnsi"/>
          <w:color w:val="000000"/>
        </w:rPr>
        <w:t xml:space="preserve"> </w:t>
      </w:r>
    </w:p>
    <w:p w:rsidRPr="00155DB1" w:rsidR="00596597" w:rsidP="0016438A" w:rsidRDefault="00596597" w14:paraId="51B876CD" w14:textId="77777777">
      <w:pPr>
        <w:pStyle w:val="ListParagraph"/>
        <w:spacing w:before="120"/>
        <w:contextualSpacing/>
        <w:outlineLvl w:val="0"/>
        <w:rPr>
          <w:rFonts w:asciiTheme="minorHAnsi" w:hAnsiTheme="minorHAnsi"/>
          <w:i/>
          <w:iCs/>
        </w:rPr>
      </w:pPr>
      <w:r w:rsidRPr="00155DB1">
        <w:rPr>
          <w:rFonts w:asciiTheme="minorHAnsi" w:hAnsiTheme="minorHAnsi"/>
          <w:i/>
          <w:iCs/>
        </w:rPr>
        <w:t xml:space="preserve">U.S. EPA Office of Air Quality Planning and Standards </w:t>
      </w:r>
    </w:p>
    <w:p w:rsidRPr="00155DB1" w:rsidR="00596597" w:rsidP="0016438A" w:rsidRDefault="00596597" w14:paraId="2CB28478" w14:textId="77777777">
      <w:pPr>
        <w:pStyle w:val="ListParagraph"/>
        <w:spacing w:before="120"/>
        <w:contextualSpacing/>
        <w:outlineLvl w:val="0"/>
        <w:rPr>
          <w:rFonts w:asciiTheme="minorHAnsi" w:hAnsiTheme="minorHAnsi"/>
          <w:i/>
          <w:iCs/>
        </w:rPr>
      </w:pPr>
      <w:r w:rsidRPr="00155DB1">
        <w:rPr>
          <w:rFonts w:asciiTheme="minorHAnsi" w:hAnsiTheme="minorHAnsi"/>
          <w:i/>
          <w:iCs/>
        </w:rPr>
        <w:t>U.S. EPA Mailroom (C404-02)</w:t>
      </w:r>
    </w:p>
    <w:p w:rsidRPr="00155DB1" w:rsidR="00596597" w:rsidP="0016438A" w:rsidRDefault="00596597" w14:paraId="5790BBF2" w14:textId="77777777">
      <w:pPr>
        <w:pStyle w:val="ListParagraph"/>
        <w:spacing w:before="120"/>
        <w:contextualSpacing/>
        <w:outlineLvl w:val="0"/>
        <w:rPr>
          <w:rFonts w:asciiTheme="minorHAnsi" w:hAnsiTheme="minorHAnsi"/>
          <w:i/>
          <w:iCs/>
        </w:rPr>
      </w:pPr>
      <w:r w:rsidRPr="00155DB1">
        <w:rPr>
          <w:rFonts w:asciiTheme="minorHAnsi" w:hAnsiTheme="minorHAnsi"/>
          <w:i/>
          <w:iCs/>
        </w:rPr>
        <w:t>Attn: Ms. Tiffany Purifoy, Document Control Officer (ESD #322)</w:t>
      </w:r>
    </w:p>
    <w:p w:rsidRPr="00155DB1" w:rsidR="00596597" w:rsidP="0016438A" w:rsidRDefault="00596597" w14:paraId="66871046" w14:textId="77777777">
      <w:pPr>
        <w:pStyle w:val="ListParagraph"/>
        <w:spacing w:before="120"/>
        <w:contextualSpacing/>
        <w:outlineLvl w:val="0"/>
        <w:rPr>
          <w:rFonts w:asciiTheme="minorHAnsi" w:hAnsiTheme="minorHAnsi"/>
          <w:i/>
          <w:iCs/>
        </w:rPr>
      </w:pPr>
      <w:r w:rsidRPr="00155DB1">
        <w:rPr>
          <w:rFonts w:asciiTheme="minorHAnsi" w:hAnsiTheme="minorHAnsi"/>
          <w:i/>
          <w:iCs/>
        </w:rPr>
        <w:t>109 T.W. Alexander Drive</w:t>
      </w:r>
    </w:p>
    <w:p w:rsidRPr="00155DB1" w:rsidR="00596597" w:rsidP="0016438A" w:rsidRDefault="00596597" w14:paraId="668833B4" w14:textId="0C4878B3">
      <w:pPr>
        <w:pStyle w:val="ListParagraph"/>
        <w:spacing w:before="120"/>
        <w:contextualSpacing/>
        <w:outlineLvl w:val="0"/>
        <w:rPr>
          <w:rFonts w:asciiTheme="minorHAnsi" w:hAnsiTheme="minorHAnsi"/>
          <w:i/>
          <w:iCs/>
        </w:rPr>
      </w:pPr>
      <w:r w:rsidRPr="00155DB1">
        <w:rPr>
          <w:rFonts w:asciiTheme="minorHAnsi" w:hAnsiTheme="minorHAnsi"/>
          <w:i/>
          <w:iCs/>
        </w:rPr>
        <w:t>Research Triangle Park, NC 277</w:t>
      </w:r>
      <w:r w:rsidR="004F5E03">
        <w:rPr>
          <w:rFonts w:asciiTheme="minorHAnsi" w:hAnsiTheme="minorHAnsi"/>
          <w:i/>
          <w:iCs/>
        </w:rPr>
        <w:t>11</w:t>
      </w:r>
    </w:p>
    <w:p w:rsidRPr="00155DB1" w:rsidR="00596597" w:rsidP="008E02B5" w:rsidRDefault="00596597" w14:paraId="6283A5E8" w14:textId="77777777">
      <w:pPr>
        <w:rPr>
          <w:rFonts w:asciiTheme="minorHAnsi" w:hAnsiTheme="minorHAnsi"/>
          <w:color w:val="000000"/>
        </w:rPr>
      </w:pPr>
    </w:p>
    <w:p w:rsidRPr="00155DB1" w:rsidR="00596597" w:rsidP="008E02B5" w:rsidRDefault="00596597" w14:paraId="4625C502" w14:textId="10646E57">
      <w:pPr>
        <w:rPr>
          <w:rFonts w:asciiTheme="minorHAnsi" w:hAnsiTheme="minorHAnsi"/>
        </w:rPr>
      </w:pPr>
      <w:r w:rsidRPr="00155DB1">
        <w:rPr>
          <w:rFonts w:asciiTheme="minorHAnsi" w:hAnsiTheme="minorHAnsi"/>
        </w:rPr>
        <w:t xml:space="preserve">If you choose to submit your documents as standalone PDF files, all the CBI and non-CBI documents </w:t>
      </w:r>
      <w:r w:rsidR="000137E0">
        <w:rPr>
          <w:rFonts w:asciiTheme="minorHAnsi" w:hAnsiTheme="minorHAnsi"/>
        </w:rPr>
        <w:t>must</w:t>
      </w:r>
      <w:r w:rsidRPr="00155DB1">
        <w:rPr>
          <w:rFonts w:asciiTheme="minorHAnsi" w:hAnsiTheme="minorHAnsi"/>
        </w:rPr>
        <w:t xml:space="preserve"> be saved on the media along with your main questionnaire and any supplements. </w:t>
      </w:r>
    </w:p>
    <w:p w:rsidRPr="0016438A" w:rsidR="00596597" w:rsidP="008E02B5" w:rsidRDefault="00596597" w14:paraId="6FE4D636" w14:textId="77777777">
      <w:pPr>
        <w:rPr>
          <w:rFonts w:asciiTheme="minorHAnsi" w:hAnsiTheme="minorHAnsi"/>
          <w:b/>
          <w:u w:val="single"/>
        </w:rPr>
      </w:pPr>
    </w:p>
    <w:p w:rsidRPr="00155DB1" w:rsidR="008D7FB1" w:rsidP="008E02B5" w:rsidRDefault="008D7FB1" w14:paraId="6139656A" w14:textId="7BA0749E">
      <w:pPr>
        <w:rPr>
          <w:rFonts w:asciiTheme="minorHAnsi" w:hAnsiTheme="minorHAnsi"/>
          <w:b/>
          <w:u w:val="single"/>
        </w:rPr>
      </w:pPr>
      <w:r w:rsidRPr="00155DB1">
        <w:rPr>
          <w:rFonts w:asciiTheme="minorHAnsi" w:hAnsiTheme="minorHAnsi"/>
          <w:b/>
          <w:i/>
          <w:iCs/>
          <w:u w:val="single"/>
        </w:rPr>
        <w:t xml:space="preserve">DO NOT ELECTRONICALLY TRANSMIT </w:t>
      </w:r>
      <w:r w:rsidRPr="00155DB1" w:rsidR="00596597">
        <w:rPr>
          <w:rFonts w:asciiTheme="minorHAnsi" w:hAnsiTheme="minorHAnsi"/>
          <w:b/>
          <w:i/>
          <w:iCs/>
          <w:u w:val="single"/>
        </w:rPr>
        <w:t>CBI</w:t>
      </w:r>
      <w:r w:rsidRPr="00155DB1">
        <w:rPr>
          <w:rFonts w:asciiTheme="minorHAnsi" w:hAnsiTheme="minorHAnsi"/>
          <w:b/>
          <w:i/>
          <w:iCs/>
          <w:u w:val="single"/>
        </w:rPr>
        <w:t xml:space="preserve"> </w:t>
      </w:r>
      <w:r w:rsidRPr="00155DB1" w:rsidR="00596597">
        <w:rPr>
          <w:rFonts w:asciiTheme="minorHAnsi" w:hAnsiTheme="minorHAnsi"/>
          <w:b/>
          <w:i/>
          <w:iCs/>
          <w:u w:val="single"/>
        </w:rPr>
        <w:t xml:space="preserve">(e.g., via email, </w:t>
      </w:r>
      <w:proofErr w:type="gramStart"/>
      <w:r w:rsidRPr="00155DB1" w:rsidR="00596597">
        <w:rPr>
          <w:rFonts w:asciiTheme="minorHAnsi" w:hAnsiTheme="minorHAnsi"/>
          <w:b/>
          <w:i/>
          <w:iCs/>
          <w:u w:val="single"/>
        </w:rPr>
        <w:t>fax</w:t>
      </w:r>
      <w:proofErr w:type="gramEnd"/>
      <w:r w:rsidRPr="00155DB1" w:rsidR="00596597">
        <w:rPr>
          <w:rFonts w:asciiTheme="minorHAnsi" w:hAnsiTheme="minorHAnsi"/>
          <w:b/>
          <w:i/>
          <w:iCs/>
          <w:u w:val="single"/>
        </w:rPr>
        <w:t xml:space="preserve"> or ftp) </w:t>
      </w:r>
      <w:r w:rsidRPr="00155DB1">
        <w:rPr>
          <w:rFonts w:asciiTheme="minorHAnsi" w:hAnsiTheme="minorHAnsi"/>
          <w:b/>
          <w:i/>
          <w:iCs/>
          <w:u w:val="single"/>
        </w:rPr>
        <w:t xml:space="preserve">TO </w:t>
      </w:r>
      <w:r w:rsidRPr="00155DB1" w:rsidR="00596597">
        <w:rPr>
          <w:rFonts w:asciiTheme="minorHAnsi" w:hAnsiTheme="minorHAnsi"/>
          <w:b/>
          <w:i/>
          <w:iCs/>
          <w:u w:val="single"/>
        </w:rPr>
        <w:t xml:space="preserve">U.S. </w:t>
      </w:r>
      <w:r w:rsidRPr="00155DB1">
        <w:rPr>
          <w:rFonts w:asciiTheme="minorHAnsi" w:hAnsiTheme="minorHAnsi"/>
          <w:b/>
          <w:i/>
          <w:iCs/>
          <w:u w:val="single"/>
        </w:rPr>
        <w:t>EPA.</w:t>
      </w:r>
    </w:p>
    <w:p w:rsidRPr="00155DB1" w:rsidR="00380520" w:rsidP="008E02B5" w:rsidRDefault="00380520" w14:paraId="5841F727" w14:textId="77777777">
      <w:pPr>
        <w:rPr>
          <w:rFonts w:asciiTheme="minorHAnsi" w:hAnsiTheme="minorHAnsi"/>
        </w:rPr>
      </w:pPr>
    </w:p>
    <w:p w:rsidRPr="00155DB1" w:rsidR="00B456B3" w:rsidP="008E02B5" w:rsidRDefault="00CE54CB" w14:paraId="61396575" w14:textId="0A2709DF">
      <w:pPr>
        <w:rPr>
          <w:rFonts w:asciiTheme="minorHAnsi" w:hAnsiTheme="minorHAnsi"/>
        </w:rPr>
      </w:pPr>
      <w:r w:rsidRPr="00155DB1">
        <w:rPr>
          <w:rFonts w:asciiTheme="minorHAnsi" w:hAnsiTheme="minorHAnsi"/>
        </w:rPr>
        <w:t xml:space="preserve">If you have questions regarding this request, please contact </w:t>
      </w:r>
      <w:r w:rsidRPr="00155DB1" w:rsidR="0060386A">
        <w:rPr>
          <w:rFonts w:asciiTheme="minorHAnsi" w:hAnsiTheme="minorHAnsi"/>
        </w:rPr>
        <w:t xml:space="preserve">Mr. </w:t>
      </w:r>
      <w:r w:rsidR="005259C0">
        <w:rPr>
          <w:rFonts w:asciiTheme="minorHAnsi" w:hAnsiTheme="minorHAnsi"/>
        </w:rPr>
        <w:t>Matthew Witosky</w:t>
      </w:r>
      <w:r w:rsidRPr="00155DB1" w:rsidR="0060386A">
        <w:rPr>
          <w:rFonts w:asciiTheme="minorHAnsi" w:hAnsiTheme="minorHAnsi"/>
        </w:rPr>
        <w:t xml:space="preserve">, </w:t>
      </w:r>
      <w:r w:rsidRPr="00155DB1" w:rsidR="00380520">
        <w:rPr>
          <w:rFonts w:asciiTheme="minorHAnsi" w:hAnsiTheme="minorHAnsi"/>
        </w:rPr>
        <w:t>U.S. EPA</w:t>
      </w:r>
      <w:r w:rsidRPr="00155DB1" w:rsidR="005E25A9">
        <w:rPr>
          <w:rFonts w:asciiTheme="minorHAnsi" w:hAnsiTheme="minorHAnsi"/>
        </w:rPr>
        <w:t>,</w:t>
      </w:r>
      <w:r w:rsidRPr="00155DB1" w:rsidR="00380520">
        <w:rPr>
          <w:rFonts w:asciiTheme="minorHAnsi" w:hAnsiTheme="minorHAnsi"/>
        </w:rPr>
        <w:t xml:space="preserve"> </w:t>
      </w:r>
      <w:r w:rsidRPr="00155DB1" w:rsidR="0060386A">
        <w:rPr>
          <w:rFonts w:asciiTheme="minorHAnsi" w:hAnsiTheme="minorHAnsi"/>
        </w:rPr>
        <w:t>Office of Air and Radiation, at (</w:t>
      </w:r>
      <w:r w:rsidRPr="00155DB1" w:rsidR="005A5A3A">
        <w:rPr>
          <w:rFonts w:asciiTheme="minorHAnsi" w:hAnsiTheme="minorHAnsi"/>
        </w:rPr>
        <w:t>919)</w:t>
      </w:r>
      <w:r w:rsidRPr="00155DB1" w:rsidR="0060386A">
        <w:rPr>
          <w:rFonts w:asciiTheme="minorHAnsi" w:hAnsiTheme="minorHAnsi"/>
        </w:rPr>
        <w:t xml:space="preserve"> </w:t>
      </w:r>
      <w:r w:rsidRPr="00155DB1" w:rsidR="005A5A3A">
        <w:rPr>
          <w:rFonts w:asciiTheme="minorHAnsi" w:hAnsiTheme="minorHAnsi"/>
        </w:rPr>
        <w:t>541-</w:t>
      </w:r>
      <w:r w:rsidR="005259C0">
        <w:rPr>
          <w:rFonts w:asciiTheme="minorHAnsi" w:hAnsiTheme="minorHAnsi"/>
        </w:rPr>
        <w:t>2865</w:t>
      </w:r>
      <w:r w:rsidRPr="00155DB1" w:rsidR="0060386A">
        <w:rPr>
          <w:rFonts w:asciiTheme="minorHAnsi" w:hAnsiTheme="minorHAnsi"/>
        </w:rPr>
        <w:t xml:space="preserve"> or </w:t>
      </w:r>
      <w:hyperlink w:history="1" r:id="rId16">
        <w:r w:rsidRPr="00941DCD" w:rsidR="005259C0">
          <w:rPr>
            <w:rStyle w:val="Hyperlink"/>
            <w:rFonts w:asciiTheme="minorHAnsi" w:hAnsiTheme="minorHAnsi"/>
          </w:rPr>
          <w:t>witosky.matthew@epa.gov</w:t>
        </w:r>
      </w:hyperlink>
      <w:r w:rsidRPr="00155DB1" w:rsidR="0060386A">
        <w:rPr>
          <w:rFonts w:asciiTheme="minorHAnsi" w:hAnsiTheme="minorHAnsi"/>
        </w:rPr>
        <w:t>.</w:t>
      </w:r>
    </w:p>
    <w:p w:rsidRPr="00155DB1" w:rsidR="00724FA0" w:rsidP="008E02B5" w:rsidRDefault="00724FA0" w14:paraId="0552CD57" w14:textId="2448E04E">
      <w:pPr>
        <w:rPr>
          <w:rFonts w:asciiTheme="minorHAnsi" w:hAnsiTheme="minorHAnsi"/>
        </w:rPr>
      </w:pPr>
    </w:p>
    <w:p w:rsidRPr="00155DB1" w:rsidR="00724FA0" w:rsidRDefault="00724FA0" w14:paraId="1AD1E502" w14:textId="2D0025F4">
      <w:pPr>
        <w:rPr>
          <w:rFonts w:asciiTheme="minorHAnsi" w:hAnsiTheme="minorHAnsi"/>
        </w:rPr>
      </w:pPr>
      <w:r w:rsidRPr="00155DB1">
        <w:rPr>
          <w:rFonts w:asciiTheme="minorHAnsi" w:hAnsiTheme="minorHAnsi"/>
        </w:rPr>
        <w:br w:type="page"/>
      </w:r>
    </w:p>
    <w:p w:rsidRPr="00155DB1" w:rsidR="00155DB1" w:rsidP="00155DB1" w:rsidRDefault="00155DB1" w14:paraId="0BC14217" w14:textId="77777777">
      <w:pPr>
        <w:jc w:val="center"/>
        <w:rPr>
          <w:rFonts w:asciiTheme="minorHAnsi" w:hAnsiTheme="minorHAnsi"/>
          <w:b/>
          <w:bCs/>
        </w:rPr>
      </w:pPr>
      <w:r w:rsidRPr="00155DB1">
        <w:rPr>
          <w:rFonts w:asciiTheme="minorHAnsi" w:hAnsiTheme="minorHAnsi"/>
          <w:b/>
          <w:bCs/>
        </w:rPr>
        <w:lastRenderedPageBreak/>
        <w:t>Checklist of Tables in the Main Questionnaire of the Section 114 ICR</w:t>
      </w:r>
    </w:p>
    <w:p w:rsidRPr="00155DB1" w:rsidR="00155DB1" w:rsidP="00155DB1" w:rsidRDefault="00155DB1" w14:paraId="1011315E" w14:textId="77777777">
      <w:pPr>
        <w:rPr>
          <w:rFonts w:asciiTheme="minorHAnsi" w:hAnsiTheme="minorHAnsi"/>
        </w:rPr>
      </w:pPr>
    </w:p>
    <w:tbl>
      <w:tblPr>
        <w:tblStyle w:val="TableGrid"/>
        <w:tblW w:w="0" w:type="auto"/>
        <w:tblLook w:val="04A0" w:firstRow="1" w:lastRow="0" w:firstColumn="1" w:lastColumn="0" w:noHBand="0" w:noVBand="1"/>
      </w:tblPr>
      <w:tblGrid>
        <w:gridCol w:w="1075"/>
        <w:gridCol w:w="8275"/>
      </w:tblGrid>
      <w:tr w:rsidRPr="00155DB1" w:rsidR="00155DB1" w:rsidTr="00155DB1" w14:paraId="43B19248" w14:textId="77777777">
        <w:trPr>
          <w:trHeight w:val="360"/>
        </w:trPr>
        <w:tc>
          <w:tcPr>
            <w:tcW w:w="1075" w:type="dxa"/>
            <w:shd w:val="clear" w:color="auto" w:fill="D6E3BC" w:themeFill="accent3" w:themeFillTint="66"/>
            <w:vAlign w:val="center"/>
          </w:tcPr>
          <w:p w:rsidRPr="00155DB1" w:rsidR="00155DB1" w:rsidP="00155DB1" w:rsidRDefault="00155DB1" w14:paraId="7E9FA1C9" w14:textId="77777777">
            <w:pPr>
              <w:jc w:val="center"/>
              <w:rPr>
                <w:rFonts w:asciiTheme="minorHAnsi" w:hAnsiTheme="minorHAnsi"/>
              </w:rPr>
            </w:pPr>
          </w:p>
        </w:tc>
        <w:tc>
          <w:tcPr>
            <w:tcW w:w="8275" w:type="dxa"/>
            <w:shd w:val="clear" w:color="auto" w:fill="D6E3BC" w:themeFill="accent3" w:themeFillTint="66"/>
            <w:vAlign w:val="center"/>
          </w:tcPr>
          <w:p w:rsidRPr="00155DB1" w:rsidR="00155DB1" w:rsidP="00155DB1" w:rsidRDefault="00155DB1" w14:paraId="4D0E9687" w14:textId="77777777">
            <w:pPr>
              <w:rPr>
                <w:rFonts w:asciiTheme="minorHAnsi" w:hAnsiTheme="minorHAnsi"/>
              </w:rPr>
            </w:pPr>
            <w:r w:rsidRPr="00155DB1">
              <w:rPr>
                <w:rFonts w:asciiTheme="minorHAnsi" w:hAnsiTheme="minorHAnsi"/>
              </w:rPr>
              <w:t>A. Facility Details</w:t>
            </w:r>
          </w:p>
        </w:tc>
      </w:tr>
      <w:tr w:rsidRPr="00155DB1" w:rsidR="00155DB1" w:rsidTr="00155DB1" w14:paraId="71492864" w14:textId="77777777">
        <w:trPr>
          <w:trHeight w:val="360"/>
        </w:trPr>
        <w:sdt>
          <w:sdtPr>
            <w:rPr>
              <w:rFonts w:asciiTheme="minorHAnsi" w:hAnsiTheme="minorHAnsi"/>
            </w:rPr>
            <w:id w:val="836351156"/>
            <w14:checkbox>
              <w14:checked w14:val="0"/>
              <w14:checkedState w14:font="MS Gothic" w14:val="2612"/>
              <w14:uncheckedState w14:font="MS Gothic" w14:val="2610"/>
            </w14:checkbox>
          </w:sdtPr>
          <w:sdtEndPr/>
          <w:sdtContent>
            <w:tc>
              <w:tcPr>
                <w:tcW w:w="1075" w:type="dxa"/>
                <w:vAlign w:val="center"/>
              </w:tcPr>
              <w:p w:rsidRPr="00155DB1" w:rsidR="00155DB1" w:rsidP="00155DB1" w:rsidRDefault="00155DB1" w14:paraId="0E45BAD0"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155DB1" w:rsidP="00155DB1" w:rsidRDefault="00155DB1" w14:paraId="241C6B32" w14:textId="77777777">
            <w:pPr>
              <w:rPr>
                <w:rFonts w:asciiTheme="minorHAnsi" w:hAnsiTheme="minorHAnsi"/>
              </w:rPr>
            </w:pPr>
            <w:r w:rsidRPr="00155DB1">
              <w:rPr>
                <w:rFonts w:asciiTheme="minorHAnsi" w:hAnsiTheme="minorHAnsi"/>
              </w:rPr>
              <w:t>Table 1. Facility Information</w:t>
            </w:r>
          </w:p>
        </w:tc>
      </w:tr>
      <w:tr w:rsidRPr="00155DB1" w:rsidR="00155DB1" w:rsidTr="00155DB1" w14:paraId="1E48DEF4" w14:textId="77777777">
        <w:trPr>
          <w:trHeight w:val="360"/>
        </w:trPr>
        <w:sdt>
          <w:sdtPr>
            <w:rPr>
              <w:rFonts w:asciiTheme="minorHAnsi" w:hAnsiTheme="minorHAnsi"/>
            </w:rPr>
            <w:id w:val="-1160685976"/>
            <w14:checkbox>
              <w14:checked w14:val="0"/>
              <w14:checkedState w14:font="MS Gothic" w14:val="2612"/>
              <w14:uncheckedState w14:font="MS Gothic" w14:val="2610"/>
            </w14:checkbox>
          </w:sdtPr>
          <w:sdtEndPr/>
          <w:sdtContent>
            <w:tc>
              <w:tcPr>
                <w:tcW w:w="1075" w:type="dxa"/>
                <w:vAlign w:val="center"/>
              </w:tcPr>
              <w:p w:rsidRPr="00155DB1" w:rsidR="00155DB1" w:rsidP="00155DB1" w:rsidRDefault="00155DB1" w14:paraId="1E9F6C42"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155DB1" w:rsidP="00155DB1" w:rsidRDefault="00155DB1" w14:paraId="6508D10D" w14:textId="77777777">
            <w:pPr>
              <w:rPr>
                <w:rFonts w:asciiTheme="minorHAnsi" w:hAnsiTheme="minorHAnsi"/>
              </w:rPr>
            </w:pPr>
            <w:r w:rsidRPr="00155DB1">
              <w:rPr>
                <w:rFonts w:asciiTheme="minorHAnsi" w:hAnsiTheme="minorHAnsi"/>
              </w:rPr>
              <w:t>Table 2. Parent Company Information</w:t>
            </w:r>
          </w:p>
        </w:tc>
      </w:tr>
      <w:tr w:rsidRPr="00155DB1" w:rsidR="00155DB1" w:rsidTr="00155DB1" w14:paraId="5E01B097" w14:textId="77777777">
        <w:trPr>
          <w:trHeight w:val="360"/>
        </w:trPr>
        <w:sdt>
          <w:sdtPr>
            <w:rPr>
              <w:rFonts w:asciiTheme="minorHAnsi" w:hAnsiTheme="minorHAnsi"/>
            </w:rPr>
            <w:id w:val="754315345"/>
            <w14:checkbox>
              <w14:checked w14:val="0"/>
              <w14:checkedState w14:font="MS Gothic" w14:val="2612"/>
              <w14:uncheckedState w14:font="MS Gothic" w14:val="2610"/>
            </w14:checkbox>
          </w:sdtPr>
          <w:sdtEndPr/>
          <w:sdtContent>
            <w:tc>
              <w:tcPr>
                <w:tcW w:w="1075" w:type="dxa"/>
                <w:vAlign w:val="center"/>
              </w:tcPr>
              <w:p w:rsidRPr="00155DB1" w:rsidR="00155DB1" w:rsidP="00155DB1" w:rsidRDefault="00155DB1" w14:paraId="6C9DFA73"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155DB1" w:rsidP="00155DB1" w:rsidRDefault="00155DB1" w14:paraId="039DF662" w14:textId="77777777">
            <w:pPr>
              <w:rPr>
                <w:rFonts w:asciiTheme="minorHAnsi" w:hAnsiTheme="minorHAnsi"/>
              </w:rPr>
            </w:pPr>
            <w:r w:rsidRPr="00155DB1">
              <w:rPr>
                <w:rFonts w:asciiTheme="minorHAnsi" w:hAnsiTheme="minorHAnsi"/>
              </w:rPr>
              <w:t>Table 3. Facility Documents</w:t>
            </w:r>
          </w:p>
        </w:tc>
      </w:tr>
      <w:tr w:rsidRPr="00155DB1" w:rsidR="00155DB1" w:rsidTr="00155DB1" w14:paraId="48F4B462" w14:textId="77777777">
        <w:trPr>
          <w:trHeight w:val="360"/>
        </w:trPr>
        <w:sdt>
          <w:sdtPr>
            <w:rPr>
              <w:rFonts w:asciiTheme="minorHAnsi" w:hAnsiTheme="minorHAnsi"/>
            </w:rPr>
            <w:id w:val="-900519490"/>
            <w14:checkbox>
              <w14:checked w14:val="0"/>
              <w14:checkedState w14:font="MS Gothic" w14:val="2612"/>
              <w14:uncheckedState w14:font="MS Gothic" w14:val="2610"/>
            </w14:checkbox>
          </w:sdtPr>
          <w:sdtEndPr/>
          <w:sdtContent>
            <w:tc>
              <w:tcPr>
                <w:tcW w:w="1075" w:type="dxa"/>
                <w:vAlign w:val="center"/>
              </w:tcPr>
              <w:p w:rsidRPr="00155DB1" w:rsidR="00155DB1" w:rsidP="00155DB1" w:rsidRDefault="00155DB1" w14:paraId="01E08A65"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155DB1" w:rsidP="00155DB1" w:rsidRDefault="00155DB1" w14:paraId="1E29E9A2" w14:textId="77777777">
            <w:pPr>
              <w:rPr>
                <w:rFonts w:asciiTheme="minorHAnsi" w:hAnsiTheme="minorHAnsi"/>
              </w:rPr>
            </w:pPr>
            <w:r w:rsidRPr="00155DB1">
              <w:rPr>
                <w:rFonts w:asciiTheme="minorHAnsi" w:hAnsiTheme="minorHAnsi"/>
              </w:rPr>
              <w:t>Table 4. Facility Buildings</w:t>
            </w:r>
          </w:p>
        </w:tc>
      </w:tr>
      <w:tr w:rsidRPr="00155DB1" w:rsidR="00155DB1" w:rsidTr="00155DB1" w14:paraId="7EDEFDB9" w14:textId="77777777">
        <w:trPr>
          <w:trHeight w:val="360"/>
        </w:trPr>
        <w:sdt>
          <w:sdtPr>
            <w:rPr>
              <w:rFonts w:asciiTheme="minorHAnsi" w:hAnsiTheme="minorHAnsi"/>
            </w:rPr>
            <w:id w:val="-1224674750"/>
            <w14:checkbox>
              <w14:checked w14:val="0"/>
              <w14:checkedState w14:font="MS Gothic" w14:val="2612"/>
              <w14:uncheckedState w14:font="MS Gothic" w14:val="2610"/>
            </w14:checkbox>
          </w:sdtPr>
          <w:sdtEndPr/>
          <w:sdtContent>
            <w:tc>
              <w:tcPr>
                <w:tcW w:w="1075" w:type="dxa"/>
                <w:vAlign w:val="center"/>
              </w:tcPr>
              <w:p w:rsidRPr="00155DB1" w:rsidR="00155DB1" w:rsidP="00155DB1" w:rsidRDefault="00155DB1" w14:paraId="6EB8FDD9"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155DB1" w:rsidP="00155DB1" w:rsidRDefault="00155DB1" w14:paraId="49EF5D66" w14:textId="77777777">
            <w:pPr>
              <w:rPr>
                <w:rFonts w:asciiTheme="minorHAnsi" w:hAnsiTheme="minorHAnsi"/>
              </w:rPr>
            </w:pPr>
            <w:r w:rsidRPr="00155DB1">
              <w:rPr>
                <w:rFonts w:asciiTheme="minorHAnsi" w:hAnsiTheme="minorHAnsi"/>
              </w:rPr>
              <w:t>Table 5. Facility-level Data</w:t>
            </w:r>
          </w:p>
        </w:tc>
      </w:tr>
      <w:tr w:rsidRPr="00155DB1" w:rsidR="00F66EFE" w:rsidTr="00155DB1" w14:paraId="1D7924D4" w14:textId="77777777">
        <w:trPr>
          <w:trHeight w:val="360"/>
        </w:trPr>
        <w:sdt>
          <w:sdtPr>
            <w:rPr>
              <w:rFonts w:asciiTheme="minorHAnsi" w:hAnsiTheme="minorHAnsi"/>
            </w:rPr>
            <w:id w:val="2143995420"/>
            <w14:checkbox>
              <w14:checked w14:val="0"/>
              <w14:checkedState w14:font="MS Gothic" w14:val="2612"/>
              <w14:uncheckedState w14:font="MS Gothic" w14:val="2610"/>
            </w14:checkbox>
          </w:sdtPr>
          <w:sdtEndPr/>
          <w:sdtContent>
            <w:tc>
              <w:tcPr>
                <w:tcW w:w="1075" w:type="dxa"/>
                <w:vAlign w:val="center"/>
              </w:tcPr>
              <w:p w:rsidR="00F66EFE" w:rsidP="00F66EFE" w:rsidRDefault="00F66EFE" w14:paraId="0F28BB7D" w14:textId="4918BB3F">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28AD5A97" w14:textId="156E3139">
            <w:pPr>
              <w:rPr>
                <w:rFonts w:asciiTheme="minorHAnsi" w:hAnsiTheme="minorHAnsi"/>
              </w:rPr>
            </w:pPr>
            <w:r>
              <w:rPr>
                <w:rFonts w:asciiTheme="minorHAnsi" w:hAnsiTheme="minorHAnsi"/>
              </w:rPr>
              <w:t>Table 6. Materials Sterilized with EtO</w:t>
            </w:r>
          </w:p>
        </w:tc>
      </w:tr>
      <w:tr w:rsidRPr="00155DB1" w:rsidR="00F66EFE" w:rsidTr="00155DB1" w14:paraId="04679C9F" w14:textId="77777777">
        <w:trPr>
          <w:trHeight w:val="360"/>
        </w:trPr>
        <w:sdt>
          <w:sdtPr>
            <w:rPr>
              <w:rFonts w:asciiTheme="minorHAnsi" w:hAnsiTheme="minorHAnsi"/>
            </w:rPr>
            <w:id w:val="-1150827719"/>
            <w14:checkbox>
              <w14:checked w14:val="0"/>
              <w14:checkedState w14:font="MS Gothic" w14:val="2612"/>
              <w14:uncheckedState w14:font="MS Gothic" w14:val="2610"/>
            </w14:checkbox>
          </w:sdtPr>
          <w:sdtEndPr/>
          <w:sdtContent>
            <w:tc>
              <w:tcPr>
                <w:tcW w:w="1075" w:type="dxa"/>
                <w:vAlign w:val="center"/>
              </w:tcPr>
              <w:p w:rsidR="00F66EFE" w:rsidP="00F66EFE" w:rsidRDefault="00F66EFE" w14:paraId="68DF45C9" w14:textId="09759DAE">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58851446" w14:textId="2F11E394">
            <w:pPr>
              <w:rPr>
                <w:rFonts w:asciiTheme="minorHAnsi" w:hAnsiTheme="minorHAnsi"/>
              </w:rPr>
            </w:pPr>
            <w:r>
              <w:rPr>
                <w:rFonts w:asciiTheme="minorHAnsi" w:hAnsiTheme="minorHAnsi"/>
              </w:rPr>
              <w:t>Table 7. Materials Sterilized with Non-EtO Techniques and Approaches</w:t>
            </w:r>
          </w:p>
        </w:tc>
      </w:tr>
      <w:tr w:rsidRPr="00155DB1" w:rsidR="00F66EFE" w:rsidTr="00155DB1" w14:paraId="33844F55" w14:textId="77777777">
        <w:trPr>
          <w:trHeight w:val="360"/>
        </w:trPr>
        <w:tc>
          <w:tcPr>
            <w:tcW w:w="1075" w:type="dxa"/>
            <w:shd w:val="clear" w:color="auto" w:fill="D6E3BC" w:themeFill="accent3" w:themeFillTint="66"/>
            <w:vAlign w:val="center"/>
          </w:tcPr>
          <w:p w:rsidRPr="00155DB1" w:rsidR="00F66EFE" w:rsidP="00F66EFE" w:rsidRDefault="00F66EFE" w14:paraId="4BB8A315" w14:textId="77777777">
            <w:pPr>
              <w:jc w:val="center"/>
              <w:rPr>
                <w:rFonts w:asciiTheme="minorHAnsi" w:hAnsiTheme="minorHAnsi"/>
              </w:rPr>
            </w:pPr>
          </w:p>
        </w:tc>
        <w:tc>
          <w:tcPr>
            <w:tcW w:w="8275" w:type="dxa"/>
            <w:shd w:val="clear" w:color="auto" w:fill="D6E3BC" w:themeFill="accent3" w:themeFillTint="66"/>
            <w:vAlign w:val="center"/>
          </w:tcPr>
          <w:p w:rsidRPr="00155DB1" w:rsidR="00F66EFE" w:rsidP="00F66EFE" w:rsidRDefault="00F66EFE" w14:paraId="055546A8" w14:textId="77777777">
            <w:pPr>
              <w:rPr>
                <w:rFonts w:asciiTheme="minorHAnsi" w:hAnsiTheme="minorHAnsi"/>
              </w:rPr>
            </w:pPr>
            <w:r w:rsidRPr="00155DB1">
              <w:rPr>
                <w:rFonts w:asciiTheme="minorHAnsi" w:hAnsiTheme="minorHAnsi"/>
              </w:rPr>
              <w:t>B. Individual Room Area (All Areas where EtO is Used or Emitted)</w:t>
            </w:r>
          </w:p>
        </w:tc>
      </w:tr>
      <w:tr w:rsidRPr="00155DB1" w:rsidR="00F66EFE" w:rsidTr="00155DB1" w14:paraId="2685C65F" w14:textId="77777777">
        <w:trPr>
          <w:trHeight w:val="360"/>
        </w:trPr>
        <w:sdt>
          <w:sdtPr>
            <w:rPr>
              <w:rFonts w:asciiTheme="minorHAnsi" w:hAnsiTheme="minorHAnsi"/>
            </w:rPr>
            <w:id w:val="1264184990"/>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75E44179"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50B0B7BE" w14:textId="77777777">
            <w:pPr>
              <w:rPr>
                <w:rFonts w:asciiTheme="minorHAnsi" w:hAnsiTheme="minorHAnsi"/>
              </w:rPr>
            </w:pPr>
            <w:r w:rsidRPr="00155DB1">
              <w:rPr>
                <w:rFonts w:asciiTheme="minorHAnsi" w:hAnsiTheme="minorHAnsi"/>
              </w:rPr>
              <w:t>Table 1. Characteristics of Room Areas</w:t>
            </w:r>
          </w:p>
        </w:tc>
      </w:tr>
      <w:tr w:rsidRPr="00155DB1" w:rsidR="00F66EFE" w:rsidTr="00155DB1" w14:paraId="5EF694B7" w14:textId="77777777">
        <w:trPr>
          <w:trHeight w:val="360"/>
        </w:trPr>
        <w:sdt>
          <w:sdtPr>
            <w:rPr>
              <w:rFonts w:asciiTheme="minorHAnsi" w:hAnsiTheme="minorHAnsi"/>
            </w:rPr>
            <w:id w:val="-1758506423"/>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7517F5E3"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3340FB54" w14:textId="77777777">
            <w:pPr>
              <w:rPr>
                <w:rFonts w:asciiTheme="minorHAnsi" w:hAnsiTheme="minorHAnsi"/>
              </w:rPr>
            </w:pPr>
            <w:r w:rsidRPr="00155DB1">
              <w:rPr>
                <w:rFonts w:asciiTheme="minorHAnsi" w:hAnsiTheme="minorHAnsi"/>
              </w:rPr>
              <w:t>Table 2. Natural Draft Openings (NDO)</w:t>
            </w:r>
          </w:p>
        </w:tc>
      </w:tr>
      <w:tr w:rsidRPr="00155DB1" w:rsidR="00F66EFE" w:rsidTr="00155DB1" w14:paraId="2529F396" w14:textId="77777777">
        <w:trPr>
          <w:trHeight w:val="360"/>
        </w:trPr>
        <w:sdt>
          <w:sdtPr>
            <w:rPr>
              <w:rFonts w:asciiTheme="minorHAnsi" w:hAnsiTheme="minorHAnsi"/>
            </w:rPr>
            <w:id w:val="289323012"/>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34B40A19"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79F41DD8" w14:textId="77777777">
            <w:pPr>
              <w:rPr>
                <w:rFonts w:asciiTheme="minorHAnsi" w:hAnsiTheme="minorHAnsi"/>
              </w:rPr>
            </w:pPr>
            <w:r w:rsidRPr="00155DB1">
              <w:rPr>
                <w:rFonts w:asciiTheme="minorHAnsi" w:hAnsiTheme="minorHAnsi"/>
              </w:rPr>
              <w:t xml:space="preserve">Table 3. Leak Checks of Components in EtO Service </w:t>
            </w:r>
            <w:r w:rsidRPr="00155DB1">
              <w:rPr>
                <w:rFonts w:asciiTheme="minorHAnsi" w:hAnsiTheme="minorHAnsi"/>
                <w:i/>
                <w:iCs/>
              </w:rPr>
              <w:t>(Optional Supplement 1)</w:t>
            </w:r>
          </w:p>
        </w:tc>
      </w:tr>
      <w:tr w:rsidRPr="00155DB1" w:rsidR="00F66EFE" w:rsidTr="00155DB1" w14:paraId="38B3C5FB" w14:textId="77777777">
        <w:trPr>
          <w:trHeight w:val="360"/>
        </w:trPr>
        <w:sdt>
          <w:sdtPr>
            <w:rPr>
              <w:rFonts w:asciiTheme="minorHAnsi" w:hAnsiTheme="minorHAnsi"/>
            </w:rPr>
            <w:id w:val="-697928304"/>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55728EBE"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26DAF348" w14:textId="77777777">
            <w:pPr>
              <w:rPr>
                <w:rFonts w:asciiTheme="minorHAnsi" w:hAnsiTheme="minorHAnsi"/>
              </w:rPr>
            </w:pPr>
            <w:r w:rsidRPr="00155DB1">
              <w:rPr>
                <w:rFonts w:asciiTheme="minorHAnsi" w:hAnsiTheme="minorHAnsi"/>
              </w:rPr>
              <w:t xml:space="preserve">Table 4. Room Area Controls </w:t>
            </w:r>
            <w:r w:rsidRPr="00155DB1">
              <w:rPr>
                <w:rFonts w:asciiTheme="minorHAnsi" w:hAnsiTheme="minorHAnsi"/>
                <w:i/>
                <w:iCs/>
              </w:rPr>
              <w:t>(Optional Supplement 2)</w:t>
            </w:r>
          </w:p>
        </w:tc>
      </w:tr>
      <w:tr w:rsidRPr="00155DB1" w:rsidR="00F66EFE" w:rsidTr="00155DB1" w14:paraId="4832466A" w14:textId="77777777">
        <w:trPr>
          <w:trHeight w:val="360"/>
        </w:trPr>
        <w:sdt>
          <w:sdtPr>
            <w:rPr>
              <w:rFonts w:asciiTheme="minorHAnsi" w:hAnsiTheme="minorHAnsi"/>
            </w:rPr>
            <w:id w:val="2103214029"/>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63BF0A32"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32F6FC1A" w14:textId="77777777">
            <w:pPr>
              <w:rPr>
                <w:rFonts w:asciiTheme="minorHAnsi" w:hAnsiTheme="minorHAnsi"/>
              </w:rPr>
            </w:pPr>
            <w:r w:rsidRPr="00155DB1">
              <w:rPr>
                <w:rFonts w:asciiTheme="minorHAnsi" w:hAnsiTheme="minorHAnsi"/>
              </w:rPr>
              <w:t>C. EtO Drum and Container Storage</w:t>
            </w:r>
          </w:p>
        </w:tc>
      </w:tr>
      <w:tr w:rsidRPr="00155DB1" w:rsidR="00F66EFE" w:rsidTr="00155DB1" w14:paraId="2CC45ED9" w14:textId="77777777">
        <w:trPr>
          <w:trHeight w:val="360"/>
        </w:trPr>
        <w:sdt>
          <w:sdtPr>
            <w:rPr>
              <w:rFonts w:asciiTheme="minorHAnsi" w:hAnsiTheme="minorHAnsi"/>
            </w:rPr>
            <w:id w:val="682547747"/>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4BC42999"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3F7CAB4C" w14:textId="23BBC187">
            <w:pPr>
              <w:rPr>
                <w:rFonts w:asciiTheme="minorHAnsi" w:hAnsiTheme="minorHAnsi"/>
              </w:rPr>
            </w:pPr>
            <w:r w:rsidRPr="00155DB1">
              <w:rPr>
                <w:rFonts w:asciiTheme="minorHAnsi" w:hAnsiTheme="minorHAnsi"/>
              </w:rPr>
              <w:t xml:space="preserve">D. Ethylene Glycol (EG) </w:t>
            </w:r>
            <w:r>
              <w:rPr>
                <w:rFonts w:asciiTheme="minorHAnsi" w:hAnsiTheme="minorHAnsi"/>
              </w:rPr>
              <w:t>Tanks</w:t>
            </w:r>
          </w:p>
        </w:tc>
      </w:tr>
      <w:tr w:rsidRPr="00155DB1" w:rsidR="00F66EFE" w:rsidTr="00155DB1" w14:paraId="1E8FE856" w14:textId="77777777">
        <w:trPr>
          <w:trHeight w:val="360"/>
        </w:trPr>
        <w:tc>
          <w:tcPr>
            <w:tcW w:w="1075" w:type="dxa"/>
            <w:shd w:val="clear" w:color="auto" w:fill="D6E3BC" w:themeFill="accent3" w:themeFillTint="66"/>
            <w:vAlign w:val="center"/>
          </w:tcPr>
          <w:p w:rsidRPr="00155DB1" w:rsidR="00F66EFE" w:rsidP="00F66EFE" w:rsidRDefault="00F66EFE" w14:paraId="04777551" w14:textId="77777777">
            <w:pPr>
              <w:jc w:val="center"/>
              <w:rPr>
                <w:rFonts w:asciiTheme="minorHAnsi" w:hAnsiTheme="minorHAnsi"/>
              </w:rPr>
            </w:pPr>
          </w:p>
        </w:tc>
        <w:tc>
          <w:tcPr>
            <w:tcW w:w="8275" w:type="dxa"/>
            <w:shd w:val="clear" w:color="auto" w:fill="D6E3BC" w:themeFill="accent3" w:themeFillTint="66"/>
            <w:vAlign w:val="center"/>
          </w:tcPr>
          <w:p w:rsidRPr="00155DB1" w:rsidR="00F66EFE" w:rsidP="00F66EFE" w:rsidRDefault="00F66EFE" w14:paraId="75DC46AA" w14:textId="77777777">
            <w:pPr>
              <w:rPr>
                <w:rFonts w:asciiTheme="minorHAnsi" w:hAnsiTheme="minorHAnsi"/>
              </w:rPr>
            </w:pPr>
            <w:r w:rsidRPr="00155DB1">
              <w:rPr>
                <w:rFonts w:asciiTheme="minorHAnsi" w:hAnsiTheme="minorHAnsi"/>
              </w:rPr>
              <w:t>E. Sterilization Chambers</w:t>
            </w:r>
          </w:p>
        </w:tc>
      </w:tr>
      <w:tr w:rsidRPr="00155DB1" w:rsidR="00F66EFE" w:rsidTr="00155DB1" w14:paraId="2474846C" w14:textId="77777777">
        <w:trPr>
          <w:trHeight w:val="360"/>
        </w:trPr>
        <w:sdt>
          <w:sdtPr>
            <w:rPr>
              <w:rFonts w:asciiTheme="minorHAnsi" w:hAnsiTheme="minorHAnsi"/>
            </w:rPr>
            <w:id w:val="-810015078"/>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11D0F965"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18FC5C7A" w14:textId="77777777">
            <w:pPr>
              <w:rPr>
                <w:rFonts w:asciiTheme="minorHAnsi" w:hAnsiTheme="minorHAnsi"/>
              </w:rPr>
            </w:pPr>
            <w:r w:rsidRPr="00155DB1">
              <w:rPr>
                <w:rFonts w:asciiTheme="minorHAnsi" w:hAnsiTheme="minorHAnsi"/>
              </w:rPr>
              <w:t>Table 1. Summary for Sterilizer Chambers</w:t>
            </w:r>
          </w:p>
        </w:tc>
      </w:tr>
      <w:tr w:rsidRPr="00155DB1" w:rsidR="00F66EFE" w:rsidTr="00155DB1" w14:paraId="068E500C" w14:textId="77777777">
        <w:trPr>
          <w:trHeight w:val="360"/>
        </w:trPr>
        <w:sdt>
          <w:sdtPr>
            <w:rPr>
              <w:rFonts w:asciiTheme="minorHAnsi" w:hAnsiTheme="minorHAnsi"/>
            </w:rPr>
            <w:id w:val="667447974"/>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2508DD61"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6021AA47" w14:textId="77777777">
            <w:pPr>
              <w:rPr>
                <w:rFonts w:asciiTheme="minorHAnsi" w:hAnsiTheme="minorHAnsi"/>
              </w:rPr>
            </w:pPr>
            <w:r w:rsidRPr="00155DB1">
              <w:rPr>
                <w:rFonts w:asciiTheme="minorHAnsi" w:hAnsiTheme="minorHAnsi"/>
              </w:rPr>
              <w:t>Table 2. Sterilizer Chamber Operation and Monitoring Characteristics</w:t>
            </w:r>
          </w:p>
        </w:tc>
      </w:tr>
      <w:tr w:rsidRPr="00155DB1" w:rsidR="00F66EFE" w:rsidTr="00155DB1" w14:paraId="7579A62B" w14:textId="77777777">
        <w:trPr>
          <w:trHeight w:val="360"/>
        </w:trPr>
        <w:sdt>
          <w:sdtPr>
            <w:rPr>
              <w:rFonts w:asciiTheme="minorHAnsi" w:hAnsiTheme="minorHAnsi"/>
            </w:rPr>
            <w:id w:val="-1467046058"/>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1CA17F34"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7A99B31F" w14:textId="77777777">
            <w:pPr>
              <w:rPr>
                <w:rFonts w:asciiTheme="minorHAnsi" w:hAnsiTheme="minorHAnsi"/>
              </w:rPr>
            </w:pPr>
            <w:r w:rsidRPr="00155DB1">
              <w:rPr>
                <w:rFonts w:asciiTheme="minorHAnsi" w:hAnsiTheme="minorHAnsi"/>
              </w:rPr>
              <w:t>Table 3. Control Characteristics for Sterilizer Chambers</w:t>
            </w:r>
          </w:p>
        </w:tc>
      </w:tr>
      <w:tr w:rsidRPr="00155DB1" w:rsidR="00F66EFE" w:rsidTr="00155DB1" w14:paraId="439E8AA7" w14:textId="77777777">
        <w:trPr>
          <w:trHeight w:val="360"/>
        </w:trPr>
        <w:sdt>
          <w:sdtPr>
            <w:rPr>
              <w:rFonts w:asciiTheme="minorHAnsi" w:hAnsiTheme="minorHAnsi"/>
            </w:rPr>
            <w:id w:val="-562021009"/>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56E8ADD7"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3761F270" w14:textId="77777777">
            <w:pPr>
              <w:rPr>
                <w:rFonts w:asciiTheme="minorHAnsi" w:hAnsiTheme="minorHAnsi"/>
              </w:rPr>
            </w:pPr>
            <w:r w:rsidRPr="00155DB1">
              <w:rPr>
                <w:rFonts w:asciiTheme="minorHAnsi" w:hAnsiTheme="minorHAnsi"/>
              </w:rPr>
              <w:t>Table 4. Control Characteristics for Sterilizer Chambers (continued)</w:t>
            </w:r>
          </w:p>
        </w:tc>
      </w:tr>
      <w:tr w:rsidRPr="00155DB1" w:rsidR="00F66EFE" w:rsidTr="00155DB1" w14:paraId="5AE09D2B" w14:textId="77777777">
        <w:trPr>
          <w:trHeight w:val="360"/>
        </w:trPr>
        <w:sdt>
          <w:sdtPr>
            <w:rPr>
              <w:rFonts w:asciiTheme="minorHAnsi" w:hAnsiTheme="minorHAnsi"/>
            </w:rPr>
            <w:id w:val="618648077"/>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343A0BF3"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31E9369B" w14:textId="77777777">
            <w:pPr>
              <w:rPr>
                <w:rFonts w:asciiTheme="minorHAnsi" w:hAnsiTheme="minorHAnsi"/>
              </w:rPr>
            </w:pPr>
            <w:r w:rsidRPr="00155DB1">
              <w:rPr>
                <w:rFonts w:asciiTheme="minorHAnsi" w:hAnsiTheme="minorHAnsi"/>
              </w:rPr>
              <w:t>Table 5. Vacuum Pumps</w:t>
            </w:r>
          </w:p>
        </w:tc>
      </w:tr>
      <w:tr w:rsidRPr="00155DB1" w:rsidR="00F66EFE" w:rsidTr="00155DB1" w14:paraId="2998ADA5" w14:textId="77777777">
        <w:trPr>
          <w:trHeight w:val="360"/>
        </w:trPr>
        <w:tc>
          <w:tcPr>
            <w:tcW w:w="1075" w:type="dxa"/>
            <w:shd w:val="clear" w:color="auto" w:fill="D6E3BC" w:themeFill="accent3" w:themeFillTint="66"/>
            <w:vAlign w:val="center"/>
          </w:tcPr>
          <w:p w:rsidRPr="00155DB1" w:rsidR="00F66EFE" w:rsidP="00F66EFE" w:rsidRDefault="00F66EFE" w14:paraId="75FA51AF" w14:textId="77777777">
            <w:pPr>
              <w:jc w:val="center"/>
              <w:rPr>
                <w:rFonts w:asciiTheme="minorHAnsi" w:hAnsiTheme="minorHAnsi"/>
              </w:rPr>
            </w:pPr>
          </w:p>
        </w:tc>
        <w:tc>
          <w:tcPr>
            <w:tcW w:w="8275" w:type="dxa"/>
            <w:shd w:val="clear" w:color="auto" w:fill="D6E3BC" w:themeFill="accent3" w:themeFillTint="66"/>
            <w:vAlign w:val="center"/>
          </w:tcPr>
          <w:p w:rsidRPr="00155DB1" w:rsidR="00F66EFE" w:rsidP="00F66EFE" w:rsidRDefault="00F66EFE" w14:paraId="1F1CA954" w14:textId="77777777">
            <w:pPr>
              <w:rPr>
                <w:rFonts w:asciiTheme="minorHAnsi" w:hAnsiTheme="minorHAnsi"/>
              </w:rPr>
            </w:pPr>
            <w:r w:rsidRPr="00155DB1">
              <w:rPr>
                <w:rFonts w:asciiTheme="minorHAnsi" w:hAnsiTheme="minorHAnsi"/>
              </w:rPr>
              <w:t>F. Aeration</w:t>
            </w:r>
          </w:p>
        </w:tc>
      </w:tr>
      <w:tr w:rsidRPr="00155DB1" w:rsidR="00F66EFE" w:rsidTr="00155DB1" w14:paraId="56DB72E9" w14:textId="77777777">
        <w:trPr>
          <w:trHeight w:val="360"/>
        </w:trPr>
        <w:sdt>
          <w:sdtPr>
            <w:rPr>
              <w:rFonts w:asciiTheme="minorHAnsi" w:hAnsiTheme="minorHAnsi"/>
            </w:rPr>
            <w:id w:val="-1247339445"/>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614A5A45"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7C760645" w14:textId="77777777">
            <w:pPr>
              <w:rPr>
                <w:rFonts w:asciiTheme="minorHAnsi" w:hAnsiTheme="minorHAnsi"/>
              </w:rPr>
            </w:pPr>
            <w:r w:rsidRPr="00155DB1">
              <w:rPr>
                <w:rFonts w:asciiTheme="minorHAnsi" w:hAnsiTheme="minorHAnsi"/>
              </w:rPr>
              <w:t>Table 1. Aeration that Occurs in Separate Unit (Aeration Room &amp; Aeration Cell/Chamber)</w:t>
            </w:r>
          </w:p>
        </w:tc>
      </w:tr>
      <w:tr w:rsidRPr="00155DB1" w:rsidR="00F66EFE" w:rsidTr="00155DB1" w14:paraId="50F7D00D" w14:textId="77777777">
        <w:trPr>
          <w:trHeight w:val="360"/>
        </w:trPr>
        <w:sdt>
          <w:sdtPr>
            <w:rPr>
              <w:rFonts w:asciiTheme="minorHAnsi" w:hAnsiTheme="minorHAnsi"/>
            </w:rPr>
            <w:id w:val="-1284026020"/>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3BD43993"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57B18994" w14:textId="77777777">
            <w:pPr>
              <w:rPr>
                <w:rFonts w:asciiTheme="minorHAnsi" w:hAnsiTheme="minorHAnsi"/>
              </w:rPr>
            </w:pPr>
            <w:r w:rsidRPr="00155DB1">
              <w:rPr>
                <w:rFonts w:asciiTheme="minorHAnsi" w:hAnsiTheme="minorHAnsi"/>
              </w:rPr>
              <w:t>Table 2. Aeration that Occurs within Sterilizer Chamber</w:t>
            </w:r>
          </w:p>
        </w:tc>
      </w:tr>
      <w:tr w:rsidRPr="00155DB1" w:rsidR="00F66EFE" w:rsidTr="00155DB1" w14:paraId="0254BBF5" w14:textId="77777777">
        <w:trPr>
          <w:trHeight w:val="360"/>
        </w:trPr>
        <w:sdt>
          <w:sdtPr>
            <w:rPr>
              <w:rFonts w:asciiTheme="minorHAnsi" w:hAnsiTheme="minorHAnsi"/>
            </w:rPr>
            <w:id w:val="-1821573668"/>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4DF56208"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59BEA88B" w14:textId="77777777">
            <w:pPr>
              <w:rPr>
                <w:rFonts w:asciiTheme="minorHAnsi" w:hAnsiTheme="minorHAnsi"/>
              </w:rPr>
            </w:pPr>
            <w:r w:rsidRPr="00155DB1">
              <w:rPr>
                <w:rFonts w:asciiTheme="minorHAnsi" w:hAnsiTheme="minorHAnsi"/>
              </w:rPr>
              <w:t>Table 3. Movement of Sterilized Products through the Facility</w:t>
            </w:r>
          </w:p>
        </w:tc>
      </w:tr>
      <w:tr w:rsidRPr="00155DB1" w:rsidR="00F66EFE" w:rsidTr="00155DB1" w14:paraId="5885917B" w14:textId="77777777">
        <w:trPr>
          <w:trHeight w:val="360"/>
        </w:trPr>
        <w:tc>
          <w:tcPr>
            <w:tcW w:w="1075" w:type="dxa"/>
            <w:shd w:val="clear" w:color="auto" w:fill="D6E3BC" w:themeFill="accent3" w:themeFillTint="66"/>
            <w:vAlign w:val="center"/>
          </w:tcPr>
          <w:p w:rsidRPr="00155DB1" w:rsidR="00F66EFE" w:rsidP="00F66EFE" w:rsidRDefault="00F66EFE" w14:paraId="07BB6938" w14:textId="77777777">
            <w:pPr>
              <w:jc w:val="center"/>
              <w:rPr>
                <w:rFonts w:asciiTheme="minorHAnsi" w:hAnsiTheme="minorHAnsi"/>
              </w:rPr>
            </w:pPr>
          </w:p>
        </w:tc>
        <w:tc>
          <w:tcPr>
            <w:tcW w:w="8275" w:type="dxa"/>
            <w:shd w:val="clear" w:color="auto" w:fill="D6E3BC" w:themeFill="accent3" w:themeFillTint="66"/>
            <w:vAlign w:val="center"/>
          </w:tcPr>
          <w:p w:rsidRPr="00155DB1" w:rsidR="00F66EFE" w:rsidP="00F66EFE" w:rsidRDefault="00F66EFE" w14:paraId="3BC03A33" w14:textId="77777777">
            <w:pPr>
              <w:rPr>
                <w:rFonts w:asciiTheme="minorHAnsi" w:hAnsiTheme="minorHAnsi"/>
              </w:rPr>
            </w:pPr>
            <w:r w:rsidRPr="00155DB1">
              <w:rPr>
                <w:rFonts w:asciiTheme="minorHAnsi" w:hAnsiTheme="minorHAnsi"/>
              </w:rPr>
              <w:t>G. Summary of Air Pollution Control Devices</w:t>
            </w:r>
          </w:p>
        </w:tc>
      </w:tr>
      <w:tr w:rsidRPr="00155DB1" w:rsidR="00F66EFE" w:rsidTr="00155DB1" w14:paraId="06C13EBF" w14:textId="77777777">
        <w:trPr>
          <w:trHeight w:val="360"/>
        </w:trPr>
        <w:sdt>
          <w:sdtPr>
            <w:rPr>
              <w:rFonts w:asciiTheme="minorHAnsi" w:hAnsiTheme="minorHAnsi"/>
            </w:rPr>
            <w:id w:val="1374889610"/>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172AF9DF"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66C09FD9" w14:textId="77777777">
            <w:pPr>
              <w:rPr>
                <w:rFonts w:asciiTheme="minorHAnsi" w:hAnsiTheme="minorHAnsi"/>
              </w:rPr>
            </w:pPr>
            <w:r w:rsidRPr="00155DB1">
              <w:rPr>
                <w:rFonts w:asciiTheme="minorHAnsi" w:hAnsiTheme="minorHAnsi"/>
              </w:rPr>
              <w:t>Table 1. APCD Characteristics</w:t>
            </w:r>
          </w:p>
        </w:tc>
      </w:tr>
      <w:tr w:rsidRPr="00155DB1" w:rsidR="00F66EFE" w:rsidTr="00155DB1" w14:paraId="2AAED2A2" w14:textId="77777777">
        <w:trPr>
          <w:trHeight w:val="360"/>
        </w:trPr>
        <w:sdt>
          <w:sdtPr>
            <w:rPr>
              <w:rFonts w:asciiTheme="minorHAnsi" w:hAnsiTheme="minorHAnsi"/>
            </w:rPr>
            <w:id w:val="-690145660"/>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3E90E2FA"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5760767F" w14:textId="77777777">
            <w:pPr>
              <w:rPr>
                <w:rFonts w:asciiTheme="minorHAnsi" w:hAnsiTheme="minorHAnsi"/>
              </w:rPr>
            </w:pPr>
            <w:r w:rsidRPr="00155DB1">
              <w:rPr>
                <w:rFonts w:asciiTheme="minorHAnsi" w:hAnsiTheme="minorHAnsi"/>
              </w:rPr>
              <w:t>Table 2. Emissions and CEMS</w:t>
            </w:r>
          </w:p>
        </w:tc>
      </w:tr>
      <w:tr w:rsidRPr="00155DB1" w:rsidR="00F66EFE" w:rsidTr="00155DB1" w14:paraId="59DA4DF8" w14:textId="77777777">
        <w:trPr>
          <w:trHeight w:val="360"/>
        </w:trPr>
        <w:tc>
          <w:tcPr>
            <w:tcW w:w="1075" w:type="dxa"/>
            <w:shd w:val="clear" w:color="auto" w:fill="D6E3BC" w:themeFill="accent3" w:themeFillTint="66"/>
            <w:vAlign w:val="center"/>
          </w:tcPr>
          <w:p w:rsidRPr="00155DB1" w:rsidR="00F66EFE" w:rsidP="00F66EFE" w:rsidRDefault="00F66EFE" w14:paraId="0FD36B4B" w14:textId="77777777">
            <w:pPr>
              <w:jc w:val="center"/>
              <w:rPr>
                <w:rFonts w:asciiTheme="minorHAnsi" w:hAnsiTheme="minorHAnsi"/>
              </w:rPr>
            </w:pPr>
          </w:p>
        </w:tc>
        <w:tc>
          <w:tcPr>
            <w:tcW w:w="8275" w:type="dxa"/>
            <w:shd w:val="clear" w:color="auto" w:fill="D6E3BC" w:themeFill="accent3" w:themeFillTint="66"/>
            <w:vAlign w:val="center"/>
          </w:tcPr>
          <w:p w:rsidRPr="00155DB1" w:rsidR="00F66EFE" w:rsidP="00F66EFE" w:rsidRDefault="00F66EFE" w14:paraId="3CC7D8F0" w14:textId="77777777">
            <w:pPr>
              <w:rPr>
                <w:rFonts w:asciiTheme="minorHAnsi" w:hAnsiTheme="minorHAnsi"/>
              </w:rPr>
            </w:pPr>
            <w:r w:rsidRPr="00155DB1">
              <w:rPr>
                <w:rFonts w:asciiTheme="minorHAnsi" w:hAnsiTheme="minorHAnsi"/>
              </w:rPr>
              <w:t>H. Details of Air Pollution Control Devices</w:t>
            </w:r>
          </w:p>
        </w:tc>
      </w:tr>
      <w:tr w:rsidRPr="00155DB1" w:rsidR="00F66EFE" w:rsidTr="00155DB1" w14:paraId="7EEFCE1E" w14:textId="77777777">
        <w:trPr>
          <w:trHeight w:val="360"/>
        </w:trPr>
        <w:sdt>
          <w:sdtPr>
            <w:rPr>
              <w:rFonts w:asciiTheme="minorHAnsi" w:hAnsiTheme="minorHAnsi"/>
            </w:rPr>
            <w:id w:val="-1231382027"/>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26EE1AAE"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17825B28" w14:textId="77777777">
            <w:pPr>
              <w:rPr>
                <w:rFonts w:asciiTheme="minorHAnsi" w:hAnsiTheme="minorHAnsi"/>
              </w:rPr>
            </w:pPr>
            <w:r w:rsidRPr="00155DB1">
              <w:rPr>
                <w:rFonts w:asciiTheme="minorHAnsi" w:hAnsiTheme="minorHAnsi"/>
              </w:rPr>
              <w:t>Table 1. Wet Scrubber and Glygen Absorber Unit</w:t>
            </w:r>
          </w:p>
        </w:tc>
      </w:tr>
      <w:tr w:rsidRPr="00155DB1" w:rsidR="00F66EFE" w:rsidTr="00155DB1" w14:paraId="0D7943FF" w14:textId="77777777">
        <w:trPr>
          <w:trHeight w:val="360"/>
        </w:trPr>
        <w:sdt>
          <w:sdtPr>
            <w:rPr>
              <w:rFonts w:asciiTheme="minorHAnsi" w:hAnsiTheme="minorHAnsi"/>
            </w:rPr>
            <w:id w:val="-1393961325"/>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50C344C4"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6E31F462" w14:textId="77777777">
            <w:pPr>
              <w:rPr>
                <w:rFonts w:asciiTheme="minorHAnsi" w:hAnsiTheme="minorHAnsi"/>
              </w:rPr>
            </w:pPr>
            <w:r w:rsidRPr="00155DB1">
              <w:rPr>
                <w:rFonts w:asciiTheme="minorHAnsi" w:hAnsiTheme="minorHAnsi"/>
              </w:rPr>
              <w:t>Table 2. Dry-bed Scrubber</w:t>
            </w:r>
          </w:p>
        </w:tc>
      </w:tr>
      <w:tr w:rsidRPr="00155DB1" w:rsidR="00F66EFE" w:rsidTr="00155DB1" w14:paraId="65E8B3D7" w14:textId="77777777">
        <w:trPr>
          <w:trHeight w:val="360"/>
        </w:trPr>
        <w:sdt>
          <w:sdtPr>
            <w:rPr>
              <w:rFonts w:asciiTheme="minorHAnsi" w:hAnsiTheme="minorHAnsi"/>
            </w:rPr>
            <w:id w:val="997539685"/>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003252CD"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259F28B0" w14:textId="55493BAF">
            <w:pPr>
              <w:rPr>
                <w:rFonts w:asciiTheme="minorHAnsi" w:hAnsiTheme="minorHAnsi"/>
              </w:rPr>
            </w:pPr>
            <w:r w:rsidRPr="00155DB1">
              <w:rPr>
                <w:rFonts w:asciiTheme="minorHAnsi" w:hAnsiTheme="minorHAnsi"/>
              </w:rPr>
              <w:t xml:space="preserve">Table 3. Catalytic Oxidizer &amp; </w:t>
            </w:r>
            <w:r>
              <w:rPr>
                <w:rFonts w:asciiTheme="minorHAnsi" w:hAnsiTheme="minorHAnsi"/>
              </w:rPr>
              <w:t>Combination Water Balancer/Catalytic Oxidizer</w:t>
            </w:r>
          </w:p>
        </w:tc>
      </w:tr>
      <w:tr w:rsidRPr="00155DB1" w:rsidR="00F66EFE" w:rsidTr="00155DB1" w14:paraId="057EA1C9" w14:textId="77777777">
        <w:trPr>
          <w:trHeight w:val="360"/>
        </w:trPr>
        <w:sdt>
          <w:sdtPr>
            <w:rPr>
              <w:rFonts w:asciiTheme="minorHAnsi" w:hAnsiTheme="minorHAnsi"/>
            </w:rPr>
            <w:id w:val="1280367273"/>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2B482768"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0A1C94A1" w14:textId="77777777">
            <w:pPr>
              <w:rPr>
                <w:rFonts w:asciiTheme="minorHAnsi" w:hAnsiTheme="minorHAnsi"/>
              </w:rPr>
            </w:pPr>
            <w:r w:rsidRPr="00155DB1">
              <w:rPr>
                <w:rFonts w:asciiTheme="minorHAnsi" w:hAnsiTheme="minorHAnsi"/>
              </w:rPr>
              <w:t>Table 4. Thermal Oxidizer</w:t>
            </w:r>
          </w:p>
        </w:tc>
      </w:tr>
      <w:tr w:rsidRPr="00155DB1" w:rsidR="00F66EFE" w:rsidTr="00155DB1" w14:paraId="5D0135FC" w14:textId="77777777">
        <w:trPr>
          <w:trHeight w:val="360"/>
        </w:trPr>
        <w:sdt>
          <w:sdtPr>
            <w:rPr>
              <w:rFonts w:asciiTheme="minorHAnsi" w:hAnsiTheme="minorHAnsi"/>
            </w:rPr>
            <w:id w:val="-39677464"/>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66113F75"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3EBC687C" w14:textId="77777777">
            <w:pPr>
              <w:rPr>
                <w:rFonts w:asciiTheme="minorHAnsi" w:hAnsiTheme="minorHAnsi"/>
              </w:rPr>
            </w:pPr>
            <w:r w:rsidRPr="00155DB1">
              <w:rPr>
                <w:rFonts w:asciiTheme="minorHAnsi" w:hAnsiTheme="minorHAnsi"/>
              </w:rPr>
              <w:t>Table 5. Other APCDs</w:t>
            </w:r>
          </w:p>
        </w:tc>
      </w:tr>
      <w:tr w:rsidRPr="00155DB1" w:rsidR="00F66EFE" w:rsidTr="00155DB1" w14:paraId="5399E39A" w14:textId="77777777">
        <w:trPr>
          <w:trHeight w:val="360"/>
        </w:trPr>
        <w:tc>
          <w:tcPr>
            <w:tcW w:w="1075" w:type="dxa"/>
            <w:shd w:val="clear" w:color="auto" w:fill="D6E3BC" w:themeFill="accent3" w:themeFillTint="66"/>
            <w:vAlign w:val="center"/>
          </w:tcPr>
          <w:p w:rsidRPr="00155DB1" w:rsidR="00F66EFE" w:rsidP="00F66EFE" w:rsidRDefault="00F66EFE" w14:paraId="1280F5B1" w14:textId="77777777">
            <w:pPr>
              <w:jc w:val="center"/>
              <w:rPr>
                <w:rFonts w:asciiTheme="minorHAnsi" w:hAnsiTheme="minorHAnsi"/>
              </w:rPr>
            </w:pPr>
          </w:p>
        </w:tc>
        <w:tc>
          <w:tcPr>
            <w:tcW w:w="8275" w:type="dxa"/>
            <w:shd w:val="clear" w:color="auto" w:fill="D6E3BC" w:themeFill="accent3" w:themeFillTint="66"/>
            <w:vAlign w:val="center"/>
          </w:tcPr>
          <w:p w:rsidRPr="00155DB1" w:rsidR="00F66EFE" w:rsidP="00F66EFE" w:rsidRDefault="00F66EFE" w14:paraId="785E456A" w14:textId="77777777">
            <w:pPr>
              <w:rPr>
                <w:rFonts w:asciiTheme="minorHAnsi" w:hAnsiTheme="minorHAnsi"/>
              </w:rPr>
            </w:pPr>
            <w:r w:rsidRPr="00155DB1">
              <w:rPr>
                <w:rFonts w:asciiTheme="minorHAnsi" w:hAnsiTheme="minorHAnsi"/>
              </w:rPr>
              <w:t>I. EtO Monitoring</w:t>
            </w:r>
          </w:p>
        </w:tc>
      </w:tr>
      <w:tr w:rsidRPr="00155DB1" w:rsidR="00F66EFE" w:rsidTr="00155DB1" w14:paraId="607FD28F" w14:textId="77777777">
        <w:trPr>
          <w:trHeight w:val="360"/>
        </w:trPr>
        <w:sdt>
          <w:sdtPr>
            <w:rPr>
              <w:rFonts w:asciiTheme="minorHAnsi" w:hAnsiTheme="minorHAnsi"/>
            </w:rPr>
            <w:id w:val="-732852327"/>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51BD5A98"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68495647" w14:textId="77777777">
            <w:pPr>
              <w:rPr>
                <w:rFonts w:asciiTheme="minorHAnsi" w:hAnsiTheme="minorHAnsi"/>
              </w:rPr>
            </w:pPr>
            <w:r w:rsidRPr="00155DB1">
              <w:rPr>
                <w:rFonts w:asciiTheme="minorHAnsi" w:hAnsiTheme="minorHAnsi"/>
              </w:rPr>
              <w:t xml:space="preserve">Table 1. Personal Monitoring (Badges) for EtO </w:t>
            </w:r>
            <w:r w:rsidRPr="00155DB1">
              <w:rPr>
                <w:rFonts w:asciiTheme="minorHAnsi" w:hAnsiTheme="minorHAnsi"/>
                <w:i/>
                <w:iCs/>
              </w:rPr>
              <w:t>(Optional Supplement 3)</w:t>
            </w:r>
          </w:p>
        </w:tc>
      </w:tr>
      <w:tr w:rsidRPr="00155DB1" w:rsidR="00F66EFE" w:rsidTr="00155DB1" w14:paraId="330053D0" w14:textId="77777777">
        <w:trPr>
          <w:trHeight w:val="360"/>
        </w:trPr>
        <w:sdt>
          <w:sdtPr>
            <w:rPr>
              <w:rFonts w:asciiTheme="minorHAnsi" w:hAnsiTheme="minorHAnsi"/>
            </w:rPr>
            <w:id w:val="926853571"/>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22BD9FF4"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5FAE0B9C" w14:textId="77777777">
            <w:pPr>
              <w:rPr>
                <w:rFonts w:asciiTheme="minorHAnsi" w:hAnsiTheme="minorHAnsi"/>
              </w:rPr>
            </w:pPr>
            <w:r w:rsidRPr="00155DB1">
              <w:rPr>
                <w:rFonts w:asciiTheme="minorHAnsi" w:hAnsiTheme="minorHAnsi"/>
              </w:rPr>
              <w:t>Table 2. Room Area Monitoring for EtO</w:t>
            </w:r>
          </w:p>
        </w:tc>
      </w:tr>
      <w:tr w:rsidRPr="00155DB1" w:rsidR="00F66EFE" w:rsidTr="00155DB1" w14:paraId="12B7AA55" w14:textId="77777777">
        <w:trPr>
          <w:trHeight w:val="360"/>
        </w:trPr>
        <w:sdt>
          <w:sdtPr>
            <w:rPr>
              <w:rFonts w:asciiTheme="minorHAnsi" w:hAnsiTheme="minorHAnsi"/>
            </w:rPr>
            <w:id w:val="212628263"/>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2E9C1ADF"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35BF9B5A" w14:textId="77777777">
            <w:pPr>
              <w:rPr>
                <w:rFonts w:asciiTheme="minorHAnsi" w:hAnsiTheme="minorHAnsi"/>
              </w:rPr>
            </w:pPr>
            <w:r w:rsidRPr="00155DB1">
              <w:rPr>
                <w:rFonts w:asciiTheme="minorHAnsi" w:hAnsiTheme="minorHAnsi"/>
              </w:rPr>
              <w:t>Table 3. Other Monitoring for EtO</w:t>
            </w:r>
          </w:p>
        </w:tc>
      </w:tr>
      <w:tr w:rsidRPr="00155DB1" w:rsidR="00F66EFE" w:rsidTr="00155DB1" w14:paraId="5C158C40" w14:textId="77777777">
        <w:trPr>
          <w:trHeight w:val="360"/>
        </w:trPr>
        <w:sdt>
          <w:sdtPr>
            <w:rPr>
              <w:rFonts w:asciiTheme="minorHAnsi" w:hAnsiTheme="minorHAnsi"/>
            </w:rPr>
            <w:id w:val="184407980"/>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2B0E422B"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5D0D2371" w14:textId="77777777">
            <w:pPr>
              <w:rPr>
                <w:rFonts w:asciiTheme="minorHAnsi" w:hAnsiTheme="minorHAnsi"/>
              </w:rPr>
            </w:pPr>
            <w:r w:rsidRPr="00155DB1">
              <w:rPr>
                <w:rFonts w:asciiTheme="minorHAnsi" w:hAnsiTheme="minorHAnsi"/>
              </w:rPr>
              <w:t>J. Wastewater</w:t>
            </w:r>
          </w:p>
        </w:tc>
      </w:tr>
      <w:tr w:rsidRPr="00155DB1" w:rsidR="00F66EFE" w:rsidTr="00155DB1" w14:paraId="279E8C83" w14:textId="77777777">
        <w:trPr>
          <w:trHeight w:val="360"/>
        </w:trPr>
        <w:sdt>
          <w:sdtPr>
            <w:rPr>
              <w:rFonts w:asciiTheme="minorHAnsi" w:hAnsiTheme="minorHAnsi"/>
            </w:rPr>
            <w:id w:val="951514237"/>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41B26A29"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749F8AD9" w14:textId="77777777">
            <w:pPr>
              <w:rPr>
                <w:rFonts w:asciiTheme="minorHAnsi" w:hAnsiTheme="minorHAnsi"/>
              </w:rPr>
            </w:pPr>
            <w:r w:rsidRPr="00155DB1">
              <w:rPr>
                <w:rFonts w:asciiTheme="minorHAnsi" w:hAnsiTheme="minorHAnsi"/>
              </w:rPr>
              <w:t>K. Unique Cycles and EtO Reduction</w:t>
            </w:r>
          </w:p>
        </w:tc>
      </w:tr>
      <w:tr w:rsidRPr="00155DB1" w:rsidR="00F66EFE" w:rsidTr="00155DB1" w14:paraId="05F008E4" w14:textId="77777777">
        <w:trPr>
          <w:trHeight w:val="360"/>
        </w:trPr>
        <w:sdt>
          <w:sdtPr>
            <w:rPr>
              <w:rFonts w:asciiTheme="minorHAnsi" w:hAnsiTheme="minorHAnsi"/>
            </w:rPr>
            <w:id w:val="-928034740"/>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088143CD"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6212CA84" w14:textId="77777777">
            <w:pPr>
              <w:rPr>
                <w:rFonts w:asciiTheme="minorHAnsi" w:hAnsiTheme="minorHAnsi"/>
              </w:rPr>
            </w:pPr>
            <w:r w:rsidRPr="00155DB1">
              <w:rPr>
                <w:rFonts w:asciiTheme="minorHAnsi" w:hAnsiTheme="minorHAnsi"/>
              </w:rPr>
              <w:t>L. Other Questions regarding EtO Commercial Sterilization</w:t>
            </w:r>
          </w:p>
        </w:tc>
      </w:tr>
      <w:tr w:rsidRPr="00155DB1" w:rsidR="00F66EFE" w:rsidTr="003B2124" w14:paraId="647257DE" w14:textId="77777777">
        <w:trPr>
          <w:trHeight w:val="360"/>
        </w:trPr>
        <w:sdt>
          <w:sdtPr>
            <w:rPr>
              <w:rFonts w:asciiTheme="minorHAnsi" w:hAnsiTheme="minorHAnsi"/>
            </w:rPr>
            <w:id w:val="149023074"/>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2B5692A4"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33447612" w14:textId="650C7A41">
            <w:pPr>
              <w:rPr>
                <w:rFonts w:asciiTheme="minorHAnsi" w:hAnsiTheme="minorHAnsi"/>
              </w:rPr>
            </w:pPr>
            <w:r w:rsidRPr="00155DB1">
              <w:rPr>
                <w:rFonts w:asciiTheme="minorHAnsi" w:hAnsiTheme="minorHAnsi"/>
              </w:rPr>
              <w:t>Table 1</w:t>
            </w:r>
            <w:r>
              <w:rPr>
                <w:rFonts w:asciiTheme="minorHAnsi" w:hAnsiTheme="minorHAnsi"/>
              </w:rPr>
              <w:t>. EtO and Facility Operation</w:t>
            </w:r>
          </w:p>
        </w:tc>
      </w:tr>
      <w:tr w:rsidRPr="00155DB1" w:rsidR="00F66EFE" w:rsidTr="003B2124" w14:paraId="3AD6B569" w14:textId="77777777">
        <w:trPr>
          <w:trHeight w:val="360"/>
        </w:trPr>
        <w:sdt>
          <w:sdtPr>
            <w:rPr>
              <w:rFonts w:asciiTheme="minorHAnsi" w:hAnsiTheme="minorHAnsi"/>
            </w:rPr>
            <w:id w:val="-1356180268"/>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11A1DCDB"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09A2850B" w14:textId="1D13FFE6">
            <w:pPr>
              <w:rPr>
                <w:rFonts w:asciiTheme="minorHAnsi" w:hAnsiTheme="minorHAnsi"/>
              </w:rPr>
            </w:pPr>
            <w:r w:rsidRPr="00155DB1">
              <w:rPr>
                <w:rFonts w:asciiTheme="minorHAnsi" w:hAnsiTheme="minorHAnsi"/>
              </w:rPr>
              <w:t xml:space="preserve">Table 2. </w:t>
            </w:r>
            <w:r w:rsidRPr="00EA31CE">
              <w:rPr>
                <w:rFonts w:asciiTheme="minorHAnsi" w:hAnsiTheme="minorHAnsi"/>
              </w:rPr>
              <w:t>Standalone Non-</w:t>
            </w:r>
            <w:proofErr w:type="spellStart"/>
            <w:r w:rsidRPr="00EA31CE">
              <w:rPr>
                <w:rFonts w:asciiTheme="minorHAnsi" w:hAnsiTheme="minorHAnsi"/>
              </w:rPr>
              <w:t>Colocated</w:t>
            </w:r>
            <w:proofErr w:type="spellEnd"/>
            <w:r w:rsidRPr="00EA31CE">
              <w:rPr>
                <w:rFonts w:asciiTheme="minorHAnsi" w:hAnsiTheme="minorHAnsi"/>
              </w:rPr>
              <w:t xml:space="preserve"> Warehouse, Distribution Center, or Enclosed Building for Sterilized Products</w:t>
            </w:r>
          </w:p>
        </w:tc>
      </w:tr>
      <w:tr w:rsidRPr="00155DB1" w:rsidR="00F66EFE" w:rsidTr="003B2124" w14:paraId="40CDD591" w14:textId="77777777">
        <w:trPr>
          <w:trHeight w:val="360"/>
        </w:trPr>
        <w:sdt>
          <w:sdtPr>
            <w:rPr>
              <w:rFonts w:asciiTheme="minorHAnsi" w:hAnsiTheme="minorHAnsi"/>
            </w:rPr>
            <w:id w:val="-1914225576"/>
            <w14:checkbox>
              <w14:checked w14:val="0"/>
              <w14:checkedState w14:font="MS Gothic" w14:val="2612"/>
              <w14:uncheckedState w14:font="MS Gothic" w14:val="2610"/>
            </w14:checkbox>
          </w:sdtPr>
          <w:sdtEndPr/>
          <w:sdtContent>
            <w:tc>
              <w:tcPr>
                <w:tcW w:w="1075" w:type="dxa"/>
                <w:vAlign w:val="center"/>
              </w:tcPr>
              <w:p w:rsidRPr="00155DB1" w:rsidR="00F66EFE" w:rsidP="00F66EFE" w:rsidRDefault="00F66EFE" w14:paraId="59FA62BF"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vAlign w:val="center"/>
          </w:tcPr>
          <w:p w:rsidRPr="00155DB1" w:rsidR="00F66EFE" w:rsidP="00F66EFE" w:rsidRDefault="00F66EFE" w14:paraId="75AB1EE9" w14:textId="495A7750">
            <w:pPr>
              <w:rPr>
                <w:rFonts w:asciiTheme="minorHAnsi" w:hAnsiTheme="minorHAnsi"/>
              </w:rPr>
            </w:pPr>
            <w:r w:rsidRPr="00155DB1">
              <w:rPr>
                <w:rFonts w:asciiTheme="minorHAnsi" w:hAnsiTheme="minorHAnsi"/>
              </w:rPr>
              <w:t xml:space="preserve">Table 3. </w:t>
            </w:r>
            <w:r>
              <w:rPr>
                <w:rFonts w:asciiTheme="minorHAnsi" w:hAnsiTheme="minorHAnsi"/>
              </w:rPr>
              <w:t>Alternative Sterilization</w:t>
            </w:r>
          </w:p>
        </w:tc>
      </w:tr>
      <w:tr w:rsidRPr="00155DB1" w:rsidR="00F66EFE" w:rsidTr="00155DB1" w14:paraId="7B6A345A" w14:textId="77777777">
        <w:trPr>
          <w:trHeight w:val="360"/>
        </w:trPr>
        <w:sdt>
          <w:sdtPr>
            <w:rPr>
              <w:rFonts w:asciiTheme="minorHAnsi" w:hAnsiTheme="minorHAnsi"/>
            </w:rPr>
            <w:id w:val="-1196224244"/>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6491CB9F"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483D86D3" w14:textId="77777777">
            <w:pPr>
              <w:rPr>
                <w:rFonts w:asciiTheme="minorHAnsi" w:hAnsiTheme="minorHAnsi"/>
              </w:rPr>
            </w:pPr>
            <w:r w:rsidRPr="00155DB1">
              <w:rPr>
                <w:rFonts w:asciiTheme="minorHAnsi" w:hAnsiTheme="minorHAnsi"/>
              </w:rPr>
              <w:t>M. Additional Information</w:t>
            </w:r>
          </w:p>
        </w:tc>
      </w:tr>
      <w:tr w:rsidRPr="00155DB1" w:rsidR="00F66EFE" w:rsidTr="00155DB1" w14:paraId="31554172" w14:textId="77777777">
        <w:trPr>
          <w:trHeight w:val="360"/>
        </w:trPr>
        <w:sdt>
          <w:sdtPr>
            <w:rPr>
              <w:rFonts w:asciiTheme="minorHAnsi" w:hAnsiTheme="minorHAnsi"/>
            </w:rPr>
            <w:id w:val="1231194221"/>
            <w14:checkbox>
              <w14:checked w14:val="0"/>
              <w14:checkedState w14:font="MS Gothic" w14:val="2612"/>
              <w14:uncheckedState w14:font="MS Gothic" w14:val="2610"/>
            </w14:checkbox>
          </w:sdtPr>
          <w:sdtEndPr/>
          <w:sdtContent>
            <w:tc>
              <w:tcPr>
                <w:tcW w:w="1075" w:type="dxa"/>
                <w:shd w:val="clear" w:color="auto" w:fill="D6E3BC" w:themeFill="accent3" w:themeFillTint="66"/>
                <w:vAlign w:val="center"/>
              </w:tcPr>
              <w:p w:rsidRPr="00155DB1" w:rsidR="00F66EFE" w:rsidP="00F66EFE" w:rsidRDefault="00F66EFE" w14:paraId="34674985"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D6E3BC" w:themeFill="accent3" w:themeFillTint="66"/>
            <w:vAlign w:val="center"/>
          </w:tcPr>
          <w:p w:rsidRPr="00155DB1" w:rsidR="00F66EFE" w:rsidP="00F66EFE" w:rsidRDefault="00F66EFE" w14:paraId="797C51A6" w14:textId="77777777">
            <w:pPr>
              <w:rPr>
                <w:rFonts w:asciiTheme="minorHAnsi" w:hAnsiTheme="minorHAnsi"/>
              </w:rPr>
            </w:pPr>
            <w:r w:rsidRPr="00155DB1">
              <w:rPr>
                <w:rFonts w:asciiTheme="minorHAnsi" w:hAnsiTheme="minorHAnsi"/>
              </w:rPr>
              <w:t>N. Documents</w:t>
            </w:r>
          </w:p>
        </w:tc>
      </w:tr>
      <w:tr w:rsidRPr="00155DB1" w:rsidR="00F66EFE" w:rsidTr="00155DB1" w14:paraId="3519B247" w14:textId="77777777">
        <w:trPr>
          <w:trHeight w:val="360"/>
        </w:trPr>
        <w:tc>
          <w:tcPr>
            <w:tcW w:w="1075" w:type="dxa"/>
            <w:shd w:val="clear" w:color="auto" w:fill="C6D9F1" w:themeFill="text2" w:themeFillTint="33"/>
            <w:vAlign w:val="center"/>
          </w:tcPr>
          <w:p w:rsidRPr="00155DB1" w:rsidR="00F66EFE" w:rsidP="00F66EFE" w:rsidRDefault="00F66EFE" w14:paraId="2EBC7ADF" w14:textId="77777777">
            <w:pPr>
              <w:jc w:val="center"/>
              <w:rPr>
                <w:rFonts w:asciiTheme="minorHAnsi" w:hAnsiTheme="minorHAnsi"/>
              </w:rPr>
            </w:pPr>
          </w:p>
        </w:tc>
        <w:tc>
          <w:tcPr>
            <w:tcW w:w="8275" w:type="dxa"/>
            <w:shd w:val="clear" w:color="auto" w:fill="C6D9F1" w:themeFill="text2" w:themeFillTint="33"/>
            <w:vAlign w:val="center"/>
          </w:tcPr>
          <w:p w:rsidRPr="00155DB1" w:rsidR="00F66EFE" w:rsidP="00F66EFE" w:rsidRDefault="00F66EFE" w14:paraId="0FC2894B" w14:textId="77777777">
            <w:pPr>
              <w:rPr>
                <w:rFonts w:asciiTheme="minorHAnsi" w:hAnsiTheme="minorHAnsi"/>
              </w:rPr>
            </w:pPr>
            <w:r w:rsidRPr="00155DB1">
              <w:rPr>
                <w:rFonts w:asciiTheme="minorHAnsi" w:hAnsiTheme="minorHAnsi"/>
              </w:rPr>
              <w:t>Certification</w:t>
            </w:r>
          </w:p>
        </w:tc>
      </w:tr>
      <w:tr w:rsidRPr="00155DB1" w:rsidR="00F66EFE" w:rsidTr="00155DB1" w14:paraId="516AE6E3" w14:textId="77777777">
        <w:trPr>
          <w:trHeight w:val="360"/>
        </w:trPr>
        <w:sdt>
          <w:sdtPr>
            <w:rPr>
              <w:rFonts w:asciiTheme="minorHAnsi" w:hAnsiTheme="minorHAnsi"/>
            </w:rPr>
            <w:id w:val="910824454"/>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35D911D4"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638DC928" w14:textId="77777777">
            <w:pPr>
              <w:rPr>
                <w:rFonts w:asciiTheme="minorHAnsi" w:hAnsiTheme="minorHAnsi"/>
              </w:rPr>
            </w:pPr>
            <w:r w:rsidRPr="00155DB1">
              <w:rPr>
                <w:rFonts w:asciiTheme="minorHAnsi" w:hAnsiTheme="minorHAnsi"/>
              </w:rPr>
              <w:t>Acknowledgment of CBI Handling</w:t>
            </w:r>
          </w:p>
        </w:tc>
      </w:tr>
      <w:tr w:rsidRPr="00155DB1" w:rsidR="00F66EFE" w:rsidTr="00155DB1" w14:paraId="765E9034" w14:textId="77777777">
        <w:trPr>
          <w:trHeight w:val="360"/>
        </w:trPr>
        <w:sdt>
          <w:sdtPr>
            <w:rPr>
              <w:rFonts w:asciiTheme="minorHAnsi" w:hAnsiTheme="minorHAnsi"/>
            </w:rPr>
            <w:id w:val="1097453"/>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0D2866C3"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61FB0793" w14:textId="77777777">
            <w:pPr>
              <w:rPr>
                <w:rFonts w:asciiTheme="minorHAnsi" w:hAnsiTheme="minorHAnsi"/>
              </w:rPr>
            </w:pPr>
            <w:r w:rsidRPr="00155DB1">
              <w:rPr>
                <w:rFonts w:asciiTheme="minorHAnsi" w:hAnsiTheme="minorHAnsi"/>
              </w:rPr>
              <w:t>Certification by Reporter</w:t>
            </w:r>
          </w:p>
        </w:tc>
      </w:tr>
      <w:tr w:rsidRPr="00155DB1" w:rsidR="00F66EFE" w:rsidTr="00155DB1" w14:paraId="38CBE9E2" w14:textId="77777777">
        <w:trPr>
          <w:trHeight w:val="360"/>
        </w:trPr>
        <w:sdt>
          <w:sdtPr>
            <w:rPr>
              <w:rFonts w:asciiTheme="minorHAnsi" w:hAnsiTheme="minorHAnsi"/>
            </w:rPr>
            <w:id w:val="-1667780887"/>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24CF1A1F"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3829DB39" w14:textId="77777777">
            <w:pPr>
              <w:rPr>
                <w:rFonts w:asciiTheme="minorHAnsi" w:hAnsiTheme="minorHAnsi"/>
              </w:rPr>
            </w:pPr>
            <w:r w:rsidRPr="00155DB1">
              <w:rPr>
                <w:rFonts w:asciiTheme="minorHAnsi" w:hAnsiTheme="minorHAnsi"/>
              </w:rPr>
              <w:t>Certification by Facility Personnel</w:t>
            </w:r>
          </w:p>
        </w:tc>
      </w:tr>
      <w:tr w:rsidRPr="00155DB1" w:rsidR="00F66EFE" w:rsidTr="00155DB1" w14:paraId="6B5DF32D" w14:textId="77777777">
        <w:trPr>
          <w:trHeight w:val="360"/>
        </w:trPr>
        <w:sdt>
          <w:sdtPr>
            <w:rPr>
              <w:rFonts w:asciiTheme="minorHAnsi" w:hAnsiTheme="minorHAnsi"/>
            </w:rPr>
            <w:id w:val="-1256204642"/>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01D84438"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60BDC5E6" w14:textId="77777777">
            <w:pPr>
              <w:rPr>
                <w:rFonts w:asciiTheme="minorHAnsi" w:hAnsiTheme="minorHAnsi"/>
              </w:rPr>
            </w:pPr>
            <w:r w:rsidRPr="00155DB1">
              <w:rPr>
                <w:rFonts w:asciiTheme="minorHAnsi" w:hAnsiTheme="minorHAnsi"/>
              </w:rPr>
              <w:t>Certification by Professional Engineer</w:t>
            </w:r>
          </w:p>
        </w:tc>
      </w:tr>
      <w:tr w:rsidRPr="00155DB1" w:rsidR="00F66EFE" w:rsidTr="00155DB1" w14:paraId="3E5A994C" w14:textId="77777777">
        <w:trPr>
          <w:trHeight w:val="360"/>
        </w:trPr>
        <w:sdt>
          <w:sdtPr>
            <w:rPr>
              <w:rFonts w:asciiTheme="minorHAnsi" w:hAnsiTheme="minorHAnsi"/>
            </w:rPr>
            <w:id w:val="42254261"/>
            <w14:checkbox>
              <w14:checked w14:val="0"/>
              <w14:checkedState w14:font="MS Gothic" w14:val="2612"/>
              <w14:uncheckedState w14:font="MS Gothic" w14:val="2610"/>
            </w14:checkbox>
          </w:sdtPr>
          <w:sdtEndPr/>
          <w:sdtContent>
            <w:tc>
              <w:tcPr>
                <w:tcW w:w="1075" w:type="dxa"/>
                <w:shd w:val="clear" w:color="auto" w:fill="auto"/>
                <w:vAlign w:val="center"/>
              </w:tcPr>
              <w:p w:rsidRPr="00155DB1" w:rsidR="00F66EFE" w:rsidP="00F66EFE" w:rsidRDefault="00F66EFE" w14:paraId="0E470867" w14:textId="77777777">
                <w:pPr>
                  <w:jc w:val="center"/>
                  <w:rPr>
                    <w:rFonts w:asciiTheme="minorHAnsi" w:hAnsiTheme="minorHAnsi"/>
                  </w:rPr>
                </w:pPr>
                <w:r w:rsidRPr="00155DB1">
                  <w:rPr>
                    <w:rFonts w:ascii="Segoe UI Symbol" w:hAnsi="Segoe UI Symbol" w:eastAsia="MS Gothic" w:cs="Segoe UI Symbol"/>
                  </w:rPr>
                  <w:t>☐</w:t>
                </w:r>
              </w:p>
            </w:tc>
          </w:sdtContent>
        </w:sdt>
        <w:tc>
          <w:tcPr>
            <w:tcW w:w="8275" w:type="dxa"/>
            <w:shd w:val="clear" w:color="auto" w:fill="auto"/>
            <w:vAlign w:val="center"/>
          </w:tcPr>
          <w:p w:rsidRPr="00155DB1" w:rsidR="00F66EFE" w:rsidP="00F66EFE" w:rsidRDefault="00F66EFE" w14:paraId="5619FF0E" w14:textId="77777777">
            <w:pPr>
              <w:rPr>
                <w:rFonts w:asciiTheme="minorHAnsi" w:hAnsiTheme="minorHAnsi"/>
              </w:rPr>
            </w:pPr>
            <w:r w:rsidRPr="00155DB1">
              <w:rPr>
                <w:rFonts w:asciiTheme="minorHAnsi" w:hAnsiTheme="minorHAnsi"/>
              </w:rPr>
              <w:t>Certification by Certified Industrial Hygienist</w:t>
            </w:r>
          </w:p>
        </w:tc>
      </w:tr>
    </w:tbl>
    <w:p w:rsidRPr="00155DB1" w:rsidR="00155DB1" w:rsidP="00155DB1" w:rsidRDefault="00155DB1" w14:paraId="34B7D0F3" w14:textId="77777777">
      <w:pPr>
        <w:rPr>
          <w:rFonts w:asciiTheme="minorHAnsi" w:hAnsiTheme="minorHAnsi"/>
        </w:rPr>
      </w:pPr>
    </w:p>
    <w:p w:rsidRPr="00155DB1" w:rsidR="007F3FEC" w:rsidP="00155DB1" w:rsidRDefault="007F3FEC" w14:paraId="7E32607B" w14:textId="3C712C04">
      <w:pPr>
        <w:jc w:val="center"/>
        <w:rPr>
          <w:rFonts w:asciiTheme="minorHAnsi" w:hAnsiTheme="minorHAnsi"/>
        </w:rPr>
      </w:pPr>
    </w:p>
    <w:sectPr w:rsidRPr="00155DB1" w:rsidR="007F3FEC" w:rsidSect="0060386A">
      <w:headerReference w:type="default" r:id="rId17"/>
      <w:footerReference w:type="default" r:id="rId18"/>
      <w:pgSz w:w="12240" w:h="15840" w:code="1"/>
      <w:pgMar w:top="1440" w:right="1440" w:bottom="1440" w:left="1440" w:header="720" w:footer="720" w:gutter="0"/>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A5E65" w14:textId="77777777" w:rsidR="00384303" w:rsidRDefault="00384303">
      <w:r>
        <w:separator/>
      </w:r>
    </w:p>
  </w:endnote>
  <w:endnote w:type="continuationSeparator" w:id="0">
    <w:p w14:paraId="51604BD7" w14:textId="77777777" w:rsidR="00384303" w:rsidRDefault="00384303">
      <w:r>
        <w:continuationSeparator/>
      </w:r>
    </w:p>
  </w:endnote>
  <w:endnote w:type="continuationNotice" w:id="1">
    <w:p w14:paraId="1E438C3E" w14:textId="77777777" w:rsidR="00384303" w:rsidRDefault="0038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5183" w14:textId="69A28195" w:rsidR="00B23C80" w:rsidRPr="00CE4BCE" w:rsidRDefault="00B23C80" w:rsidP="00CE4BCE">
    <w:pPr>
      <w:pStyle w:val="Footer"/>
      <w:jc w:val="center"/>
      <w:rPr>
        <w:rFonts w:asciiTheme="minorHAnsi" w:hAnsiTheme="minorHAnsi"/>
        <w:sz w:val="20"/>
        <w:szCs w:val="20"/>
      </w:rPr>
    </w:pPr>
    <w:r w:rsidRPr="00CE4BCE">
      <w:rPr>
        <w:rFonts w:asciiTheme="minorHAnsi" w:hAnsiTheme="minorHAnsi"/>
        <w:sz w:val="20"/>
        <w:szCs w:val="20"/>
      </w:rPr>
      <w:t>EtO Commercial Sterilization Section 114 ICR</w:t>
    </w:r>
    <w:r>
      <w:rPr>
        <w:rFonts w:asciiTheme="minorHAnsi" w:hAnsiTheme="minorHAnsi"/>
        <w:sz w:val="20"/>
        <w:szCs w:val="20"/>
      </w:rPr>
      <w:t xml:space="preserve"> - </w:t>
    </w:r>
    <w:r w:rsidRPr="00CE4BCE">
      <w:rPr>
        <w:rFonts w:asciiTheme="minorHAnsi" w:hAnsiTheme="minorHAnsi"/>
        <w:sz w:val="20"/>
        <w:szCs w:val="20"/>
      </w:rPr>
      <w:t>Instructions Document</w:t>
    </w:r>
  </w:p>
  <w:p w14:paraId="6139657C" w14:textId="053A21E0" w:rsidR="00B23C80" w:rsidRPr="00CE4BCE" w:rsidRDefault="00B23C80" w:rsidP="00CE4BCE">
    <w:pPr>
      <w:pStyle w:val="Footer"/>
      <w:spacing w:before="120"/>
      <w:jc w:val="center"/>
      <w:rPr>
        <w:rFonts w:asciiTheme="minorHAnsi" w:hAnsiTheme="minorHAnsi"/>
        <w:sz w:val="20"/>
        <w:szCs w:val="20"/>
      </w:rPr>
    </w:pPr>
    <w:r w:rsidRPr="00CE4BCE">
      <w:rPr>
        <w:rFonts w:asciiTheme="minorHAnsi" w:hAnsiTheme="minorHAnsi"/>
        <w:sz w:val="20"/>
        <w:szCs w:val="20"/>
      </w:rPr>
      <w:t xml:space="preserve">Page </w:t>
    </w:r>
    <w:r w:rsidRPr="00CE4BCE">
      <w:rPr>
        <w:rFonts w:asciiTheme="minorHAnsi" w:hAnsiTheme="minorHAnsi"/>
        <w:sz w:val="20"/>
        <w:szCs w:val="20"/>
      </w:rPr>
      <w:fldChar w:fldCharType="begin"/>
    </w:r>
    <w:r w:rsidRPr="00CE4BCE">
      <w:rPr>
        <w:rFonts w:asciiTheme="minorHAnsi" w:hAnsiTheme="minorHAnsi"/>
        <w:sz w:val="20"/>
        <w:szCs w:val="20"/>
      </w:rPr>
      <w:instrText xml:space="preserve"> PAGE   \* MERGEFORMAT </w:instrText>
    </w:r>
    <w:r w:rsidRPr="00CE4BCE">
      <w:rPr>
        <w:rFonts w:asciiTheme="minorHAnsi" w:hAnsiTheme="minorHAnsi"/>
        <w:sz w:val="20"/>
        <w:szCs w:val="20"/>
      </w:rPr>
      <w:fldChar w:fldCharType="separate"/>
    </w:r>
    <w:r w:rsidRPr="00CE4BCE">
      <w:rPr>
        <w:rFonts w:asciiTheme="minorHAnsi" w:hAnsiTheme="minorHAnsi"/>
        <w:noProof/>
        <w:sz w:val="20"/>
        <w:szCs w:val="20"/>
      </w:rPr>
      <w:t>1</w:t>
    </w:r>
    <w:r w:rsidRPr="00CE4BCE">
      <w:rPr>
        <w:rFonts w:asciiTheme="minorHAnsi" w:hAnsi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DFDE1" w14:textId="77777777" w:rsidR="00384303" w:rsidRDefault="00384303">
      <w:r>
        <w:separator/>
      </w:r>
    </w:p>
  </w:footnote>
  <w:footnote w:type="continuationSeparator" w:id="0">
    <w:p w14:paraId="37063029" w14:textId="77777777" w:rsidR="00384303" w:rsidRDefault="00384303">
      <w:r>
        <w:continuationSeparator/>
      </w:r>
    </w:p>
  </w:footnote>
  <w:footnote w:type="continuationNotice" w:id="1">
    <w:p w14:paraId="58904E26" w14:textId="77777777" w:rsidR="00384303" w:rsidRDefault="00384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C2717" w14:textId="3B3B508D" w:rsidR="008139E2" w:rsidRPr="008139E2" w:rsidRDefault="008139E2" w:rsidP="008139E2">
    <w:pPr>
      <w:pStyle w:val="Header"/>
      <w:jc w:val="right"/>
      <w:rPr>
        <w:bCs/>
        <w:sz w:val="20"/>
        <w:szCs w:val="20"/>
      </w:rPr>
    </w:pPr>
    <w:r w:rsidRPr="008139E2">
      <w:rPr>
        <w:bCs/>
        <w:sz w:val="20"/>
        <w:szCs w:val="20"/>
      </w:rPr>
      <w:t>OMB Control Number: 2060-NEW</w:t>
    </w:r>
  </w:p>
  <w:p w14:paraId="6139657A" w14:textId="3CD38CE2" w:rsidR="00B23C80" w:rsidRPr="008139E2" w:rsidRDefault="008139E2" w:rsidP="008139E2">
    <w:pPr>
      <w:pStyle w:val="Header"/>
      <w:jc w:val="right"/>
      <w:rPr>
        <w:bCs/>
        <w:sz w:val="20"/>
        <w:szCs w:val="20"/>
      </w:rPr>
    </w:pPr>
    <w:r w:rsidRPr="008139E2">
      <w:rPr>
        <w:bCs/>
        <w:sz w:val="20"/>
        <w:szCs w:val="20"/>
      </w:rPr>
      <w:t>Expiration: 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919"/>
    <w:multiLevelType w:val="hybridMultilevel"/>
    <w:tmpl w:val="EF205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B24DD"/>
    <w:multiLevelType w:val="hybridMultilevel"/>
    <w:tmpl w:val="21A8A126"/>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21CF1"/>
    <w:multiLevelType w:val="hybridMultilevel"/>
    <w:tmpl w:val="E55447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135B"/>
    <w:multiLevelType w:val="hybridMultilevel"/>
    <w:tmpl w:val="8124A004"/>
    <w:lvl w:ilvl="0" w:tplc="04090001">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108"/>
        </w:tabs>
        <w:ind w:left="1108"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E6B1C"/>
    <w:multiLevelType w:val="multilevel"/>
    <w:tmpl w:val="21A8A126"/>
    <w:lvl w:ilvl="0">
      <w:start w:val="1"/>
      <w:numFmt w:val="bullet"/>
      <w:lvlText w:val=""/>
      <w:lvlJc w:val="left"/>
      <w:pPr>
        <w:tabs>
          <w:tab w:val="num" w:pos="1800"/>
        </w:tabs>
        <w:ind w:left="1800" w:hanging="318"/>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B2F64"/>
    <w:multiLevelType w:val="hybridMultilevel"/>
    <w:tmpl w:val="B644D78A"/>
    <w:lvl w:ilvl="0" w:tplc="29BA38A6">
      <w:start w:val="1"/>
      <w:numFmt w:val="bullet"/>
      <w:lvlText w:val=""/>
      <w:lvlJc w:val="left"/>
      <w:pPr>
        <w:tabs>
          <w:tab w:val="num" w:pos="1080"/>
        </w:tabs>
        <w:ind w:left="1080" w:hanging="360"/>
      </w:pPr>
      <w:rPr>
        <w:rFonts w:ascii="Symbol" w:hAnsi="Symbol" w:cs="Courier New"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9545B"/>
    <w:multiLevelType w:val="hybridMultilevel"/>
    <w:tmpl w:val="F614F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D10F3"/>
    <w:multiLevelType w:val="hybridMultilevel"/>
    <w:tmpl w:val="FCF299F6"/>
    <w:lvl w:ilvl="0" w:tplc="29BA38A6">
      <w:start w:val="1"/>
      <w:numFmt w:val="bullet"/>
      <w:lvlText w:val=""/>
      <w:lvlJc w:val="left"/>
      <w:pPr>
        <w:tabs>
          <w:tab w:val="num" w:pos="1800"/>
        </w:tabs>
        <w:ind w:left="1800" w:hanging="360"/>
      </w:pPr>
      <w:rPr>
        <w:rFonts w:ascii="Symbol" w:hAnsi="Symbol"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E70962"/>
    <w:multiLevelType w:val="hybridMultilevel"/>
    <w:tmpl w:val="3F9496BA"/>
    <w:lvl w:ilvl="0" w:tplc="7B5026C2">
      <w:start w:val="1"/>
      <w:numFmt w:val="bullet"/>
      <w:lvlText w:val=""/>
      <w:lvlJc w:val="left"/>
      <w:pPr>
        <w:tabs>
          <w:tab w:val="num" w:pos="720"/>
        </w:tabs>
        <w:ind w:left="1212" w:hanging="85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20683"/>
    <w:multiLevelType w:val="hybridMultilevel"/>
    <w:tmpl w:val="8F7892F8"/>
    <w:lvl w:ilvl="0" w:tplc="86B89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B28E0"/>
    <w:multiLevelType w:val="hybridMultilevel"/>
    <w:tmpl w:val="AE708D5E"/>
    <w:lvl w:ilvl="0" w:tplc="D5A82B40">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833B5"/>
    <w:multiLevelType w:val="hybridMultilevel"/>
    <w:tmpl w:val="DCE6F780"/>
    <w:lvl w:ilvl="0" w:tplc="7194BB66">
      <w:start w:val="1"/>
      <w:numFmt w:val="bullet"/>
      <w:lvlText w:val=""/>
      <w:lvlJc w:val="left"/>
      <w:pPr>
        <w:tabs>
          <w:tab w:val="num" w:pos="720"/>
        </w:tabs>
        <w:ind w:left="720" w:hanging="72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A1896"/>
    <w:multiLevelType w:val="hybridMultilevel"/>
    <w:tmpl w:val="A3465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ED36C6"/>
    <w:multiLevelType w:val="hybridMultilevel"/>
    <w:tmpl w:val="FE9ADF98"/>
    <w:lvl w:ilvl="0" w:tplc="29BA38A6">
      <w:start w:val="1"/>
      <w:numFmt w:val="bullet"/>
      <w:lvlText w:val=""/>
      <w:lvlJc w:val="left"/>
      <w:pPr>
        <w:tabs>
          <w:tab w:val="num" w:pos="1800"/>
        </w:tabs>
        <w:ind w:left="1800" w:hanging="360"/>
      </w:pPr>
      <w:rPr>
        <w:rFonts w:ascii="Symbol" w:hAnsi="Symbol" w:cs="Courier New"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D06D8D"/>
    <w:multiLevelType w:val="hybridMultilevel"/>
    <w:tmpl w:val="F9501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F6C84"/>
    <w:multiLevelType w:val="hybridMultilevel"/>
    <w:tmpl w:val="0FAC94D4"/>
    <w:lvl w:ilvl="0" w:tplc="B86EDE5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222B5"/>
    <w:multiLevelType w:val="hybridMultilevel"/>
    <w:tmpl w:val="E87A4AD6"/>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87271"/>
    <w:multiLevelType w:val="hybridMultilevel"/>
    <w:tmpl w:val="5C303214"/>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14C15"/>
    <w:multiLevelType w:val="hybridMultilevel"/>
    <w:tmpl w:val="2DD6E27A"/>
    <w:lvl w:ilvl="0" w:tplc="7194BB66">
      <w:start w:val="1"/>
      <w:numFmt w:val="bullet"/>
      <w:lvlText w:val=""/>
      <w:lvlJc w:val="left"/>
      <w:pPr>
        <w:tabs>
          <w:tab w:val="num" w:pos="720"/>
        </w:tabs>
        <w:ind w:left="720" w:hanging="72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A79B0"/>
    <w:multiLevelType w:val="hybridMultilevel"/>
    <w:tmpl w:val="447A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132FC7"/>
    <w:multiLevelType w:val="hybridMultilevel"/>
    <w:tmpl w:val="2B5E2946"/>
    <w:lvl w:ilvl="0" w:tplc="7194BB66">
      <w:start w:val="1"/>
      <w:numFmt w:val="bullet"/>
      <w:lvlText w:val=""/>
      <w:lvlJc w:val="left"/>
      <w:pPr>
        <w:tabs>
          <w:tab w:val="num" w:pos="720"/>
        </w:tabs>
        <w:ind w:left="720" w:hanging="72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1735A"/>
    <w:multiLevelType w:val="hybridMultilevel"/>
    <w:tmpl w:val="03D07A9C"/>
    <w:lvl w:ilvl="0" w:tplc="0409000F">
      <w:start w:val="1"/>
      <w:numFmt w:val="decimal"/>
      <w:lvlText w:val="%1."/>
      <w:lvlJc w:val="left"/>
      <w:pPr>
        <w:tabs>
          <w:tab w:val="num" w:pos="1224"/>
        </w:tabs>
        <w:ind w:left="1224" w:hanging="360"/>
      </w:p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2" w15:restartNumberingAfterBreak="0">
    <w:nsid w:val="501E5CB9"/>
    <w:multiLevelType w:val="hybridMultilevel"/>
    <w:tmpl w:val="CB40F192"/>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8F515D"/>
    <w:multiLevelType w:val="hybridMultilevel"/>
    <w:tmpl w:val="455E9A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0906F1"/>
    <w:multiLevelType w:val="hybridMultilevel"/>
    <w:tmpl w:val="1DBC0FDA"/>
    <w:lvl w:ilvl="0" w:tplc="2C74AD9C">
      <w:start w:val="1"/>
      <w:numFmt w:val="bullet"/>
      <w:lvlText w:val=""/>
      <w:lvlJc w:val="left"/>
      <w:pPr>
        <w:tabs>
          <w:tab w:val="num" w:pos="1800"/>
        </w:tabs>
        <w:ind w:left="1800" w:hanging="318"/>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41D58"/>
    <w:multiLevelType w:val="hybridMultilevel"/>
    <w:tmpl w:val="11A2CDC6"/>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F2073"/>
    <w:multiLevelType w:val="hybridMultilevel"/>
    <w:tmpl w:val="8F924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C769E"/>
    <w:multiLevelType w:val="hybridMultilevel"/>
    <w:tmpl w:val="1E6466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57110"/>
    <w:multiLevelType w:val="hybridMultilevel"/>
    <w:tmpl w:val="CBB0C0D6"/>
    <w:lvl w:ilvl="0" w:tplc="2C74AD9C">
      <w:start w:val="1"/>
      <w:numFmt w:val="bullet"/>
      <w:lvlText w:val=""/>
      <w:lvlJc w:val="left"/>
      <w:pPr>
        <w:tabs>
          <w:tab w:val="num" w:pos="318"/>
        </w:tabs>
        <w:ind w:left="318" w:hanging="318"/>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C7719D"/>
    <w:multiLevelType w:val="hybridMultilevel"/>
    <w:tmpl w:val="AC745F3E"/>
    <w:lvl w:ilvl="0" w:tplc="7194BB66">
      <w:start w:val="1"/>
      <w:numFmt w:val="bullet"/>
      <w:lvlText w:val=""/>
      <w:lvlJc w:val="left"/>
      <w:pPr>
        <w:tabs>
          <w:tab w:val="num" w:pos="720"/>
        </w:tabs>
        <w:ind w:left="720" w:hanging="72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936807"/>
    <w:multiLevelType w:val="hybridMultilevel"/>
    <w:tmpl w:val="1E18FEA4"/>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861EF"/>
    <w:multiLevelType w:val="hybridMultilevel"/>
    <w:tmpl w:val="1FB01616"/>
    <w:lvl w:ilvl="0" w:tplc="2C74AD9C">
      <w:start w:val="1"/>
      <w:numFmt w:val="bullet"/>
      <w:lvlText w:val=""/>
      <w:lvlJc w:val="left"/>
      <w:pPr>
        <w:tabs>
          <w:tab w:val="num" w:pos="1800"/>
        </w:tabs>
        <w:ind w:left="1800" w:hanging="318"/>
      </w:pPr>
      <w:rPr>
        <w:rFonts w:ascii="Symbol" w:hAnsi="Symbol" w:hint="default"/>
        <w:color w:val="auto"/>
        <w:sz w:val="20"/>
      </w:rPr>
    </w:lvl>
    <w:lvl w:ilvl="1" w:tplc="04090003">
      <w:start w:val="1"/>
      <w:numFmt w:val="bullet"/>
      <w:lvlText w:val="o"/>
      <w:lvlJc w:val="left"/>
      <w:pPr>
        <w:tabs>
          <w:tab w:val="num" w:pos="1108"/>
        </w:tabs>
        <w:ind w:left="1108"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327887"/>
    <w:multiLevelType w:val="hybridMultilevel"/>
    <w:tmpl w:val="9210D376"/>
    <w:lvl w:ilvl="0" w:tplc="2C74AD9C">
      <w:start w:val="1"/>
      <w:numFmt w:val="bullet"/>
      <w:lvlText w:val=""/>
      <w:lvlJc w:val="left"/>
      <w:pPr>
        <w:tabs>
          <w:tab w:val="num" w:pos="1800"/>
        </w:tabs>
        <w:ind w:left="1800" w:hanging="318"/>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7194BB66">
      <w:start w:val="1"/>
      <w:numFmt w:val="bullet"/>
      <w:lvlText w:val=""/>
      <w:lvlJc w:val="left"/>
      <w:pPr>
        <w:tabs>
          <w:tab w:val="num" w:pos="2520"/>
        </w:tabs>
        <w:ind w:left="2520" w:hanging="720"/>
      </w:pPr>
      <w:rPr>
        <w:rFonts w:ascii="Symbol" w:hAnsi="Symbol" w:hint="default"/>
        <w:color w:val="auto"/>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407A8"/>
    <w:multiLevelType w:val="hybridMultilevel"/>
    <w:tmpl w:val="68B462B4"/>
    <w:lvl w:ilvl="0" w:tplc="04090001">
      <w:start w:val="1"/>
      <w:numFmt w:val="bullet"/>
      <w:lvlText w:val=""/>
      <w:lvlJc w:val="left"/>
      <w:pPr>
        <w:ind w:left="753" w:hanging="360"/>
      </w:pPr>
      <w:rPr>
        <w:rFonts w:ascii="Symbol" w:hAnsi="Symbol"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4" w15:restartNumberingAfterBreak="0">
    <w:nsid w:val="71CB394A"/>
    <w:multiLevelType w:val="hybridMultilevel"/>
    <w:tmpl w:val="F484164E"/>
    <w:lvl w:ilvl="0" w:tplc="2C74AD9C">
      <w:start w:val="1"/>
      <w:numFmt w:val="bullet"/>
      <w:lvlText w:val=""/>
      <w:lvlJc w:val="left"/>
      <w:pPr>
        <w:tabs>
          <w:tab w:val="num" w:pos="2520"/>
        </w:tabs>
        <w:ind w:left="2520" w:hanging="318"/>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EF38A8"/>
    <w:multiLevelType w:val="hybridMultilevel"/>
    <w:tmpl w:val="8662E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340F87"/>
    <w:multiLevelType w:val="hybridMultilevel"/>
    <w:tmpl w:val="E460CDD2"/>
    <w:lvl w:ilvl="0" w:tplc="2C74AD9C">
      <w:start w:val="1"/>
      <w:numFmt w:val="bullet"/>
      <w:lvlText w:val=""/>
      <w:lvlJc w:val="left"/>
      <w:pPr>
        <w:tabs>
          <w:tab w:val="num" w:pos="1800"/>
        </w:tabs>
        <w:ind w:left="1800" w:hanging="318"/>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5766D3"/>
    <w:multiLevelType w:val="hybridMultilevel"/>
    <w:tmpl w:val="460A80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553B48"/>
    <w:multiLevelType w:val="multilevel"/>
    <w:tmpl w:val="1FB01616"/>
    <w:lvl w:ilvl="0">
      <w:start w:val="1"/>
      <w:numFmt w:val="bullet"/>
      <w:lvlText w:val=""/>
      <w:lvlJc w:val="left"/>
      <w:pPr>
        <w:tabs>
          <w:tab w:val="num" w:pos="1800"/>
        </w:tabs>
        <w:ind w:left="1800" w:hanging="318"/>
      </w:pPr>
      <w:rPr>
        <w:rFonts w:ascii="Symbol" w:hAnsi="Symbol" w:hint="default"/>
        <w:color w:val="auto"/>
        <w:sz w:val="20"/>
      </w:rPr>
    </w:lvl>
    <w:lvl w:ilvl="1">
      <w:start w:val="1"/>
      <w:numFmt w:val="bullet"/>
      <w:lvlText w:val="o"/>
      <w:lvlJc w:val="left"/>
      <w:pPr>
        <w:tabs>
          <w:tab w:val="num" w:pos="1108"/>
        </w:tabs>
        <w:ind w:left="1108"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2440F"/>
    <w:multiLevelType w:val="hybridMultilevel"/>
    <w:tmpl w:val="5464D810"/>
    <w:lvl w:ilvl="0" w:tplc="7194BB66">
      <w:start w:val="1"/>
      <w:numFmt w:val="bullet"/>
      <w:lvlText w:val=""/>
      <w:lvlJc w:val="left"/>
      <w:pPr>
        <w:tabs>
          <w:tab w:val="num" w:pos="720"/>
        </w:tabs>
        <w:ind w:left="720" w:hanging="72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6"/>
  </w:num>
  <w:num w:numId="3">
    <w:abstractNumId w:val="31"/>
  </w:num>
  <w:num w:numId="4">
    <w:abstractNumId w:val="32"/>
  </w:num>
  <w:num w:numId="5">
    <w:abstractNumId w:val="17"/>
  </w:num>
  <w:num w:numId="6">
    <w:abstractNumId w:val="25"/>
  </w:num>
  <w:num w:numId="7">
    <w:abstractNumId w:val="34"/>
  </w:num>
  <w:num w:numId="8">
    <w:abstractNumId w:val="1"/>
  </w:num>
  <w:num w:numId="9">
    <w:abstractNumId w:val="28"/>
  </w:num>
  <w:num w:numId="10">
    <w:abstractNumId w:val="24"/>
  </w:num>
  <w:num w:numId="11">
    <w:abstractNumId w:val="22"/>
  </w:num>
  <w:num w:numId="12">
    <w:abstractNumId w:val="36"/>
  </w:num>
  <w:num w:numId="13">
    <w:abstractNumId w:val="21"/>
  </w:num>
  <w:num w:numId="14">
    <w:abstractNumId w:val="29"/>
  </w:num>
  <w:num w:numId="15">
    <w:abstractNumId w:val="20"/>
  </w:num>
  <w:num w:numId="16">
    <w:abstractNumId w:val="39"/>
  </w:num>
  <w:num w:numId="17">
    <w:abstractNumId w:val="11"/>
  </w:num>
  <w:num w:numId="18">
    <w:abstractNumId w:val="18"/>
  </w:num>
  <w:num w:numId="19">
    <w:abstractNumId w:val="13"/>
  </w:num>
  <w:num w:numId="20">
    <w:abstractNumId w:val="5"/>
  </w:num>
  <w:num w:numId="21">
    <w:abstractNumId w:val="7"/>
  </w:num>
  <w:num w:numId="22">
    <w:abstractNumId w:val="8"/>
  </w:num>
  <w:num w:numId="23">
    <w:abstractNumId w:val="6"/>
  </w:num>
  <w:num w:numId="24">
    <w:abstractNumId w:val="4"/>
  </w:num>
  <w:num w:numId="25">
    <w:abstractNumId w:val="30"/>
  </w:num>
  <w:num w:numId="26">
    <w:abstractNumId w:val="23"/>
  </w:num>
  <w:num w:numId="27">
    <w:abstractNumId w:val="37"/>
  </w:num>
  <w:num w:numId="28">
    <w:abstractNumId w:val="14"/>
  </w:num>
  <w:num w:numId="29">
    <w:abstractNumId w:val="15"/>
  </w:num>
  <w:num w:numId="30">
    <w:abstractNumId w:val="38"/>
  </w:num>
  <w:num w:numId="31">
    <w:abstractNumId w:val="3"/>
  </w:num>
  <w:num w:numId="32">
    <w:abstractNumId w:val="12"/>
  </w:num>
  <w:num w:numId="33">
    <w:abstractNumId w:val="19"/>
  </w:num>
  <w:num w:numId="34">
    <w:abstractNumId w:val="0"/>
  </w:num>
  <w:num w:numId="35">
    <w:abstractNumId w:val="33"/>
  </w:num>
  <w:num w:numId="36">
    <w:abstractNumId w:val="26"/>
  </w:num>
  <w:num w:numId="37">
    <w:abstractNumId w:val="27"/>
  </w:num>
  <w:num w:numId="38">
    <w:abstractNumId w:val="2"/>
  </w:num>
  <w:num w:numId="39">
    <w:abstractNumId w:val="1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23"/>
    <w:rsid w:val="000011B3"/>
    <w:rsid w:val="00001D5B"/>
    <w:rsid w:val="00002C90"/>
    <w:rsid w:val="00004FE5"/>
    <w:rsid w:val="00005DBD"/>
    <w:rsid w:val="0000610F"/>
    <w:rsid w:val="000102D4"/>
    <w:rsid w:val="00010382"/>
    <w:rsid w:val="00010585"/>
    <w:rsid w:val="000137E0"/>
    <w:rsid w:val="00013A94"/>
    <w:rsid w:val="00013DDC"/>
    <w:rsid w:val="000152A8"/>
    <w:rsid w:val="000167F0"/>
    <w:rsid w:val="00020EB8"/>
    <w:rsid w:val="00022411"/>
    <w:rsid w:val="000278AE"/>
    <w:rsid w:val="000307E6"/>
    <w:rsid w:val="000334F3"/>
    <w:rsid w:val="000344AC"/>
    <w:rsid w:val="00034B47"/>
    <w:rsid w:val="00034D54"/>
    <w:rsid w:val="00040F9B"/>
    <w:rsid w:val="00043EB1"/>
    <w:rsid w:val="00051624"/>
    <w:rsid w:val="00054371"/>
    <w:rsid w:val="00054467"/>
    <w:rsid w:val="00062E2A"/>
    <w:rsid w:val="000700F2"/>
    <w:rsid w:val="00070659"/>
    <w:rsid w:val="0007144F"/>
    <w:rsid w:val="00072E52"/>
    <w:rsid w:val="00073FD2"/>
    <w:rsid w:val="00077A48"/>
    <w:rsid w:val="00077D13"/>
    <w:rsid w:val="00081EBA"/>
    <w:rsid w:val="000869CC"/>
    <w:rsid w:val="000902AF"/>
    <w:rsid w:val="000923AA"/>
    <w:rsid w:val="00093AE6"/>
    <w:rsid w:val="000A0B9E"/>
    <w:rsid w:val="000A4012"/>
    <w:rsid w:val="000A4F0D"/>
    <w:rsid w:val="000A7BE9"/>
    <w:rsid w:val="000B33D2"/>
    <w:rsid w:val="000B3CC3"/>
    <w:rsid w:val="000B7B60"/>
    <w:rsid w:val="000C25DB"/>
    <w:rsid w:val="000C51DB"/>
    <w:rsid w:val="000C6205"/>
    <w:rsid w:val="000C7264"/>
    <w:rsid w:val="000D0D63"/>
    <w:rsid w:val="000D25B7"/>
    <w:rsid w:val="000D7443"/>
    <w:rsid w:val="000D7912"/>
    <w:rsid w:val="000D7DD5"/>
    <w:rsid w:val="000E06EF"/>
    <w:rsid w:val="000E2E8A"/>
    <w:rsid w:val="000E36E8"/>
    <w:rsid w:val="000E4E95"/>
    <w:rsid w:val="000E50AD"/>
    <w:rsid w:val="000E609E"/>
    <w:rsid w:val="000F075C"/>
    <w:rsid w:val="000F4301"/>
    <w:rsid w:val="000F4EA5"/>
    <w:rsid w:val="000F647F"/>
    <w:rsid w:val="000F7F94"/>
    <w:rsid w:val="001071F9"/>
    <w:rsid w:val="0010729C"/>
    <w:rsid w:val="00113211"/>
    <w:rsid w:val="001139EE"/>
    <w:rsid w:val="00115CDD"/>
    <w:rsid w:val="00117501"/>
    <w:rsid w:val="00122C7F"/>
    <w:rsid w:val="00124787"/>
    <w:rsid w:val="00131E62"/>
    <w:rsid w:val="0013340E"/>
    <w:rsid w:val="001423AE"/>
    <w:rsid w:val="00143DC8"/>
    <w:rsid w:val="0014487F"/>
    <w:rsid w:val="00146FC7"/>
    <w:rsid w:val="00152030"/>
    <w:rsid w:val="0015323A"/>
    <w:rsid w:val="00155DB1"/>
    <w:rsid w:val="0016438A"/>
    <w:rsid w:val="00166620"/>
    <w:rsid w:val="00171BF9"/>
    <w:rsid w:val="00174E5E"/>
    <w:rsid w:val="00177889"/>
    <w:rsid w:val="00185B01"/>
    <w:rsid w:val="00186CFE"/>
    <w:rsid w:val="001A7053"/>
    <w:rsid w:val="001A70C8"/>
    <w:rsid w:val="001A735E"/>
    <w:rsid w:val="001A7F20"/>
    <w:rsid w:val="001B0470"/>
    <w:rsid w:val="001B13EE"/>
    <w:rsid w:val="001B317C"/>
    <w:rsid w:val="001B7C6D"/>
    <w:rsid w:val="001C2744"/>
    <w:rsid w:val="001C4743"/>
    <w:rsid w:val="001C7D59"/>
    <w:rsid w:val="001D189C"/>
    <w:rsid w:val="001D5AB4"/>
    <w:rsid w:val="001D620C"/>
    <w:rsid w:val="001D734A"/>
    <w:rsid w:val="001E29B9"/>
    <w:rsid w:val="001E48C0"/>
    <w:rsid w:val="001E7D87"/>
    <w:rsid w:val="001F34E1"/>
    <w:rsid w:val="001F432E"/>
    <w:rsid w:val="001F52F7"/>
    <w:rsid w:val="001F551A"/>
    <w:rsid w:val="001F7E1F"/>
    <w:rsid w:val="00200557"/>
    <w:rsid w:val="00211458"/>
    <w:rsid w:val="00217181"/>
    <w:rsid w:val="002177F7"/>
    <w:rsid w:val="00217F96"/>
    <w:rsid w:val="00224D36"/>
    <w:rsid w:val="00227232"/>
    <w:rsid w:val="00232F3E"/>
    <w:rsid w:val="00233CB5"/>
    <w:rsid w:val="0025338B"/>
    <w:rsid w:val="00254D7B"/>
    <w:rsid w:val="002550A8"/>
    <w:rsid w:val="00256B6D"/>
    <w:rsid w:val="00262DE2"/>
    <w:rsid w:val="00265F60"/>
    <w:rsid w:val="00267D38"/>
    <w:rsid w:val="00270957"/>
    <w:rsid w:val="00273590"/>
    <w:rsid w:val="00287D79"/>
    <w:rsid w:val="00287EC0"/>
    <w:rsid w:val="002962FD"/>
    <w:rsid w:val="002A2150"/>
    <w:rsid w:val="002A2DD2"/>
    <w:rsid w:val="002A5336"/>
    <w:rsid w:val="002A6B9F"/>
    <w:rsid w:val="002A7579"/>
    <w:rsid w:val="002B3760"/>
    <w:rsid w:val="002B5140"/>
    <w:rsid w:val="002B7303"/>
    <w:rsid w:val="002D0BBD"/>
    <w:rsid w:val="002D37BF"/>
    <w:rsid w:val="002D406F"/>
    <w:rsid w:val="002D48A0"/>
    <w:rsid w:val="002D679B"/>
    <w:rsid w:val="002D7F46"/>
    <w:rsid w:val="002E0E90"/>
    <w:rsid w:val="002E0F3D"/>
    <w:rsid w:val="002E7912"/>
    <w:rsid w:val="002F57D8"/>
    <w:rsid w:val="00303769"/>
    <w:rsid w:val="003040F1"/>
    <w:rsid w:val="00304996"/>
    <w:rsid w:val="00312474"/>
    <w:rsid w:val="003134D0"/>
    <w:rsid w:val="00313DF0"/>
    <w:rsid w:val="00314B33"/>
    <w:rsid w:val="00314CA1"/>
    <w:rsid w:val="00325DA2"/>
    <w:rsid w:val="00330D2D"/>
    <w:rsid w:val="00330DA5"/>
    <w:rsid w:val="00333908"/>
    <w:rsid w:val="00334375"/>
    <w:rsid w:val="00336E5A"/>
    <w:rsid w:val="00341E44"/>
    <w:rsid w:val="00343516"/>
    <w:rsid w:val="0034528C"/>
    <w:rsid w:val="003466D7"/>
    <w:rsid w:val="00347C2B"/>
    <w:rsid w:val="00351676"/>
    <w:rsid w:val="00354689"/>
    <w:rsid w:val="0035485E"/>
    <w:rsid w:val="00356A3C"/>
    <w:rsid w:val="003627D2"/>
    <w:rsid w:val="0037131D"/>
    <w:rsid w:val="00372AF6"/>
    <w:rsid w:val="003769C7"/>
    <w:rsid w:val="00377B22"/>
    <w:rsid w:val="00380520"/>
    <w:rsid w:val="00381C15"/>
    <w:rsid w:val="00384303"/>
    <w:rsid w:val="00386541"/>
    <w:rsid w:val="003917B7"/>
    <w:rsid w:val="00391DA5"/>
    <w:rsid w:val="00395889"/>
    <w:rsid w:val="003A0132"/>
    <w:rsid w:val="003A2201"/>
    <w:rsid w:val="003A4D6F"/>
    <w:rsid w:val="003A53D2"/>
    <w:rsid w:val="003B1AAA"/>
    <w:rsid w:val="003B27FD"/>
    <w:rsid w:val="003B4601"/>
    <w:rsid w:val="003C6D4B"/>
    <w:rsid w:val="003D04BF"/>
    <w:rsid w:val="003D3E15"/>
    <w:rsid w:val="003D78E2"/>
    <w:rsid w:val="003E1180"/>
    <w:rsid w:val="003E3226"/>
    <w:rsid w:val="003E6DD8"/>
    <w:rsid w:val="003E77F4"/>
    <w:rsid w:val="003F1227"/>
    <w:rsid w:val="003F3690"/>
    <w:rsid w:val="003F610D"/>
    <w:rsid w:val="004046A5"/>
    <w:rsid w:val="00405EDF"/>
    <w:rsid w:val="00406976"/>
    <w:rsid w:val="0041047D"/>
    <w:rsid w:val="0042019D"/>
    <w:rsid w:val="004365D6"/>
    <w:rsid w:val="004370FA"/>
    <w:rsid w:val="00437209"/>
    <w:rsid w:val="004409DF"/>
    <w:rsid w:val="004472FD"/>
    <w:rsid w:val="0045125B"/>
    <w:rsid w:val="00460ABA"/>
    <w:rsid w:val="00460DC6"/>
    <w:rsid w:val="00463B05"/>
    <w:rsid w:val="00464FE3"/>
    <w:rsid w:val="004655D8"/>
    <w:rsid w:val="00471AE6"/>
    <w:rsid w:val="00475788"/>
    <w:rsid w:val="004768F3"/>
    <w:rsid w:val="00477630"/>
    <w:rsid w:val="00480533"/>
    <w:rsid w:val="004808E0"/>
    <w:rsid w:val="00482CB9"/>
    <w:rsid w:val="00483554"/>
    <w:rsid w:val="004929A2"/>
    <w:rsid w:val="00494BA7"/>
    <w:rsid w:val="00496E4D"/>
    <w:rsid w:val="004A04A5"/>
    <w:rsid w:val="004A2B10"/>
    <w:rsid w:val="004A3347"/>
    <w:rsid w:val="004B0251"/>
    <w:rsid w:val="004B22F2"/>
    <w:rsid w:val="004B32FD"/>
    <w:rsid w:val="004C04D1"/>
    <w:rsid w:val="004C0569"/>
    <w:rsid w:val="004C3FDD"/>
    <w:rsid w:val="004D4FFC"/>
    <w:rsid w:val="004E0023"/>
    <w:rsid w:val="004E0B29"/>
    <w:rsid w:val="004E0BF7"/>
    <w:rsid w:val="004E1E0F"/>
    <w:rsid w:val="004E2727"/>
    <w:rsid w:val="004E3AC4"/>
    <w:rsid w:val="004E7F93"/>
    <w:rsid w:val="004F503A"/>
    <w:rsid w:val="004F5539"/>
    <w:rsid w:val="004F5E03"/>
    <w:rsid w:val="004F73A4"/>
    <w:rsid w:val="004F78F1"/>
    <w:rsid w:val="0051293B"/>
    <w:rsid w:val="005131B9"/>
    <w:rsid w:val="005259C0"/>
    <w:rsid w:val="00527E1E"/>
    <w:rsid w:val="005357E0"/>
    <w:rsid w:val="0053778C"/>
    <w:rsid w:val="00544767"/>
    <w:rsid w:val="00546BDA"/>
    <w:rsid w:val="0055131C"/>
    <w:rsid w:val="0055330B"/>
    <w:rsid w:val="0055484C"/>
    <w:rsid w:val="00555C31"/>
    <w:rsid w:val="00555E4D"/>
    <w:rsid w:val="00563572"/>
    <w:rsid w:val="00574AC2"/>
    <w:rsid w:val="00577DD3"/>
    <w:rsid w:val="005846AF"/>
    <w:rsid w:val="00591BFA"/>
    <w:rsid w:val="005929D9"/>
    <w:rsid w:val="00592C6F"/>
    <w:rsid w:val="00593B44"/>
    <w:rsid w:val="005956C9"/>
    <w:rsid w:val="00596597"/>
    <w:rsid w:val="005A042A"/>
    <w:rsid w:val="005A059C"/>
    <w:rsid w:val="005A3043"/>
    <w:rsid w:val="005A5565"/>
    <w:rsid w:val="005A5A3A"/>
    <w:rsid w:val="005A7590"/>
    <w:rsid w:val="005A7689"/>
    <w:rsid w:val="005B44E9"/>
    <w:rsid w:val="005B4827"/>
    <w:rsid w:val="005B4B84"/>
    <w:rsid w:val="005B7D93"/>
    <w:rsid w:val="005C42E2"/>
    <w:rsid w:val="005E1194"/>
    <w:rsid w:val="005E25A9"/>
    <w:rsid w:val="005E319F"/>
    <w:rsid w:val="005E376F"/>
    <w:rsid w:val="005E691E"/>
    <w:rsid w:val="005F2ADF"/>
    <w:rsid w:val="005F426A"/>
    <w:rsid w:val="0060245E"/>
    <w:rsid w:val="00602586"/>
    <w:rsid w:val="0060386A"/>
    <w:rsid w:val="00621069"/>
    <w:rsid w:val="00621081"/>
    <w:rsid w:val="006271FA"/>
    <w:rsid w:val="0063032F"/>
    <w:rsid w:val="00631F31"/>
    <w:rsid w:val="00632A31"/>
    <w:rsid w:val="00634BC5"/>
    <w:rsid w:val="0064077F"/>
    <w:rsid w:val="00641648"/>
    <w:rsid w:val="00643D84"/>
    <w:rsid w:val="00644359"/>
    <w:rsid w:val="00645EC6"/>
    <w:rsid w:val="00646127"/>
    <w:rsid w:val="0064730D"/>
    <w:rsid w:val="006476B7"/>
    <w:rsid w:val="00654BB8"/>
    <w:rsid w:val="00661095"/>
    <w:rsid w:val="00661C95"/>
    <w:rsid w:val="00666CB9"/>
    <w:rsid w:val="00670780"/>
    <w:rsid w:val="00674F89"/>
    <w:rsid w:val="00675BDF"/>
    <w:rsid w:val="00675F52"/>
    <w:rsid w:val="00680CDF"/>
    <w:rsid w:val="0068488F"/>
    <w:rsid w:val="00686DEA"/>
    <w:rsid w:val="00690725"/>
    <w:rsid w:val="00693A89"/>
    <w:rsid w:val="006A691E"/>
    <w:rsid w:val="006A76A8"/>
    <w:rsid w:val="006B0C06"/>
    <w:rsid w:val="006C082D"/>
    <w:rsid w:val="006C1722"/>
    <w:rsid w:val="006C276F"/>
    <w:rsid w:val="006C5796"/>
    <w:rsid w:val="006D0587"/>
    <w:rsid w:val="006D3A89"/>
    <w:rsid w:val="006D4099"/>
    <w:rsid w:val="006D711B"/>
    <w:rsid w:val="006E2E24"/>
    <w:rsid w:val="006E351F"/>
    <w:rsid w:val="006E5C2B"/>
    <w:rsid w:val="006E742E"/>
    <w:rsid w:val="006F22D2"/>
    <w:rsid w:val="006F32A6"/>
    <w:rsid w:val="006F4C29"/>
    <w:rsid w:val="00700B0D"/>
    <w:rsid w:val="007073A7"/>
    <w:rsid w:val="007152BF"/>
    <w:rsid w:val="00716135"/>
    <w:rsid w:val="007176D3"/>
    <w:rsid w:val="00720787"/>
    <w:rsid w:val="00724FA0"/>
    <w:rsid w:val="0072515B"/>
    <w:rsid w:val="0072655D"/>
    <w:rsid w:val="00730350"/>
    <w:rsid w:val="00731CE5"/>
    <w:rsid w:val="00734237"/>
    <w:rsid w:val="00736797"/>
    <w:rsid w:val="007378E9"/>
    <w:rsid w:val="00740939"/>
    <w:rsid w:val="007526F9"/>
    <w:rsid w:val="007541F0"/>
    <w:rsid w:val="00754B7F"/>
    <w:rsid w:val="00755E13"/>
    <w:rsid w:val="0075600B"/>
    <w:rsid w:val="007560C9"/>
    <w:rsid w:val="007575D8"/>
    <w:rsid w:val="007577A3"/>
    <w:rsid w:val="00761631"/>
    <w:rsid w:val="007638A0"/>
    <w:rsid w:val="007640AA"/>
    <w:rsid w:val="007647AB"/>
    <w:rsid w:val="00765608"/>
    <w:rsid w:val="00774B8E"/>
    <w:rsid w:val="007817F6"/>
    <w:rsid w:val="00781865"/>
    <w:rsid w:val="0078322D"/>
    <w:rsid w:val="007837EA"/>
    <w:rsid w:val="0078495F"/>
    <w:rsid w:val="0078637E"/>
    <w:rsid w:val="00792823"/>
    <w:rsid w:val="0079351D"/>
    <w:rsid w:val="00793A22"/>
    <w:rsid w:val="007963AD"/>
    <w:rsid w:val="007966B8"/>
    <w:rsid w:val="00797968"/>
    <w:rsid w:val="007A09BB"/>
    <w:rsid w:val="007A5192"/>
    <w:rsid w:val="007A54DA"/>
    <w:rsid w:val="007B0E5B"/>
    <w:rsid w:val="007B3E25"/>
    <w:rsid w:val="007B7B5A"/>
    <w:rsid w:val="007C1413"/>
    <w:rsid w:val="007C1500"/>
    <w:rsid w:val="007C2F76"/>
    <w:rsid w:val="007C3580"/>
    <w:rsid w:val="007C3ECA"/>
    <w:rsid w:val="007C4F75"/>
    <w:rsid w:val="007D2F3F"/>
    <w:rsid w:val="007E3B62"/>
    <w:rsid w:val="007E5140"/>
    <w:rsid w:val="007E7BDB"/>
    <w:rsid w:val="007F028A"/>
    <w:rsid w:val="007F031D"/>
    <w:rsid w:val="007F2989"/>
    <w:rsid w:val="007F3FEC"/>
    <w:rsid w:val="007F5159"/>
    <w:rsid w:val="007F549C"/>
    <w:rsid w:val="007F6662"/>
    <w:rsid w:val="0080010C"/>
    <w:rsid w:val="008005A8"/>
    <w:rsid w:val="008139E2"/>
    <w:rsid w:val="00821CBD"/>
    <w:rsid w:val="00823AA6"/>
    <w:rsid w:val="00831216"/>
    <w:rsid w:val="00831256"/>
    <w:rsid w:val="00835740"/>
    <w:rsid w:val="00835A69"/>
    <w:rsid w:val="0083735F"/>
    <w:rsid w:val="008376DF"/>
    <w:rsid w:val="00841CD6"/>
    <w:rsid w:val="00843E7D"/>
    <w:rsid w:val="0084492E"/>
    <w:rsid w:val="008505EC"/>
    <w:rsid w:val="00852ACE"/>
    <w:rsid w:val="0085713B"/>
    <w:rsid w:val="00863FD9"/>
    <w:rsid w:val="00865301"/>
    <w:rsid w:val="00866B63"/>
    <w:rsid w:val="008676E6"/>
    <w:rsid w:val="00867A38"/>
    <w:rsid w:val="0087024A"/>
    <w:rsid w:val="0087259E"/>
    <w:rsid w:val="00874485"/>
    <w:rsid w:val="00874A93"/>
    <w:rsid w:val="008757AF"/>
    <w:rsid w:val="008819E8"/>
    <w:rsid w:val="00883242"/>
    <w:rsid w:val="00885196"/>
    <w:rsid w:val="00890655"/>
    <w:rsid w:val="00890D4D"/>
    <w:rsid w:val="008938D6"/>
    <w:rsid w:val="00896E72"/>
    <w:rsid w:val="0089706C"/>
    <w:rsid w:val="008A671E"/>
    <w:rsid w:val="008A6D87"/>
    <w:rsid w:val="008B6AE6"/>
    <w:rsid w:val="008B7B44"/>
    <w:rsid w:val="008C0DB0"/>
    <w:rsid w:val="008C39BF"/>
    <w:rsid w:val="008C7638"/>
    <w:rsid w:val="008D13C4"/>
    <w:rsid w:val="008D469B"/>
    <w:rsid w:val="008D6660"/>
    <w:rsid w:val="008D7FB1"/>
    <w:rsid w:val="008E02B5"/>
    <w:rsid w:val="008E5967"/>
    <w:rsid w:val="008E5CB4"/>
    <w:rsid w:val="008E6F6C"/>
    <w:rsid w:val="008F0DB6"/>
    <w:rsid w:val="008F3E62"/>
    <w:rsid w:val="008F3F97"/>
    <w:rsid w:val="00901CBC"/>
    <w:rsid w:val="0090464E"/>
    <w:rsid w:val="00906C23"/>
    <w:rsid w:val="009123EB"/>
    <w:rsid w:val="00912FA4"/>
    <w:rsid w:val="00913338"/>
    <w:rsid w:val="00916074"/>
    <w:rsid w:val="00917127"/>
    <w:rsid w:val="00921CD9"/>
    <w:rsid w:val="009236FB"/>
    <w:rsid w:val="00923A02"/>
    <w:rsid w:val="009351DA"/>
    <w:rsid w:val="009371C6"/>
    <w:rsid w:val="00940900"/>
    <w:rsid w:val="0094119E"/>
    <w:rsid w:val="0094380D"/>
    <w:rsid w:val="00946259"/>
    <w:rsid w:val="00956275"/>
    <w:rsid w:val="0096237F"/>
    <w:rsid w:val="009647B1"/>
    <w:rsid w:val="00971054"/>
    <w:rsid w:val="00974423"/>
    <w:rsid w:val="00975D97"/>
    <w:rsid w:val="00981805"/>
    <w:rsid w:val="009834CC"/>
    <w:rsid w:val="00983E4E"/>
    <w:rsid w:val="00984149"/>
    <w:rsid w:val="009842B1"/>
    <w:rsid w:val="00984A3A"/>
    <w:rsid w:val="00985492"/>
    <w:rsid w:val="0099640D"/>
    <w:rsid w:val="00997901"/>
    <w:rsid w:val="009A2EAE"/>
    <w:rsid w:val="009A6D22"/>
    <w:rsid w:val="009A6EDD"/>
    <w:rsid w:val="009A7CF1"/>
    <w:rsid w:val="009B029C"/>
    <w:rsid w:val="009B608E"/>
    <w:rsid w:val="009B7506"/>
    <w:rsid w:val="009B77F6"/>
    <w:rsid w:val="009C2CB5"/>
    <w:rsid w:val="009C42D7"/>
    <w:rsid w:val="009C4E2C"/>
    <w:rsid w:val="009C691A"/>
    <w:rsid w:val="009D19D4"/>
    <w:rsid w:val="009D615F"/>
    <w:rsid w:val="009E600C"/>
    <w:rsid w:val="009F76BB"/>
    <w:rsid w:val="00A01E1F"/>
    <w:rsid w:val="00A104CB"/>
    <w:rsid w:val="00A1217F"/>
    <w:rsid w:val="00A130C0"/>
    <w:rsid w:val="00A17BAB"/>
    <w:rsid w:val="00A21A70"/>
    <w:rsid w:val="00A30673"/>
    <w:rsid w:val="00A3257C"/>
    <w:rsid w:val="00A342FE"/>
    <w:rsid w:val="00A415BC"/>
    <w:rsid w:val="00A44F82"/>
    <w:rsid w:val="00A4792D"/>
    <w:rsid w:val="00A5198D"/>
    <w:rsid w:val="00A533CB"/>
    <w:rsid w:val="00A54DD0"/>
    <w:rsid w:val="00A5585A"/>
    <w:rsid w:val="00A57571"/>
    <w:rsid w:val="00A6188B"/>
    <w:rsid w:val="00A71107"/>
    <w:rsid w:val="00A71CFC"/>
    <w:rsid w:val="00A76DF5"/>
    <w:rsid w:val="00A82CDB"/>
    <w:rsid w:val="00A86685"/>
    <w:rsid w:val="00A95497"/>
    <w:rsid w:val="00AA186C"/>
    <w:rsid w:val="00AB07F9"/>
    <w:rsid w:val="00AB319B"/>
    <w:rsid w:val="00AC04DF"/>
    <w:rsid w:val="00AC09AA"/>
    <w:rsid w:val="00AC1572"/>
    <w:rsid w:val="00AD1E74"/>
    <w:rsid w:val="00AE14A9"/>
    <w:rsid w:val="00AF0018"/>
    <w:rsid w:val="00AF1363"/>
    <w:rsid w:val="00AF5A88"/>
    <w:rsid w:val="00AF7115"/>
    <w:rsid w:val="00B01A30"/>
    <w:rsid w:val="00B038A5"/>
    <w:rsid w:val="00B1229D"/>
    <w:rsid w:val="00B14831"/>
    <w:rsid w:val="00B154E6"/>
    <w:rsid w:val="00B15B41"/>
    <w:rsid w:val="00B16923"/>
    <w:rsid w:val="00B204E3"/>
    <w:rsid w:val="00B210FC"/>
    <w:rsid w:val="00B23C80"/>
    <w:rsid w:val="00B25F6D"/>
    <w:rsid w:val="00B26B8F"/>
    <w:rsid w:val="00B26F79"/>
    <w:rsid w:val="00B34C90"/>
    <w:rsid w:val="00B377EB"/>
    <w:rsid w:val="00B44422"/>
    <w:rsid w:val="00B456B3"/>
    <w:rsid w:val="00B45D8C"/>
    <w:rsid w:val="00B478BF"/>
    <w:rsid w:val="00B47C6D"/>
    <w:rsid w:val="00B52573"/>
    <w:rsid w:val="00B52FD7"/>
    <w:rsid w:val="00B5362C"/>
    <w:rsid w:val="00B5464D"/>
    <w:rsid w:val="00B55764"/>
    <w:rsid w:val="00B56632"/>
    <w:rsid w:val="00B568B0"/>
    <w:rsid w:val="00B6614A"/>
    <w:rsid w:val="00B666BC"/>
    <w:rsid w:val="00B6680F"/>
    <w:rsid w:val="00B704B2"/>
    <w:rsid w:val="00B71059"/>
    <w:rsid w:val="00B7192F"/>
    <w:rsid w:val="00B71D24"/>
    <w:rsid w:val="00B8088E"/>
    <w:rsid w:val="00B86C26"/>
    <w:rsid w:val="00B87C8F"/>
    <w:rsid w:val="00B91211"/>
    <w:rsid w:val="00B949F0"/>
    <w:rsid w:val="00B969B2"/>
    <w:rsid w:val="00B96CF8"/>
    <w:rsid w:val="00BA07B0"/>
    <w:rsid w:val="00BB2094"/>
    <w:rsid w:val="00BB2FAB"/>
    <w:rsid w:val="00BC0590"/>
    <w:rsid w:val="00BC0D9B"/>
    <w:rsid w:val="00BC3781"/>
    <w:rsid w:val="00BC5E12"/>
    <w:rsid w:val="00BD2A56"/>
    <w:rsid w:val="00BD611E"/>
    <w:rsid w:val="00BE010A"/>
    <w:rsid w:val="00BE2579"/>
    <w:rsid w:val="00BE29E3"/>
    <w:rsid w:val="00BE499C"/>
    <w:rsid w:val="00BE5109"/>
    <w:rsid w:val="00BE6871"/>
    <w:rsid w:val="00BE772E"/>
    <w:rsid w:val="00BF40EB"/>
    <w:rsid w:val="00BF6038"/>
    <w:rsid w:val="00BF6A1C"/>
    <w:rsid w:val="00C00E4F"/>
    <w:rsid w:val="00C011C7"/>
    <w:rsid w:val="00C01E63"/>
    <w:rsid w:val="00C06458"/>
    <w:rsid w:val="00C1220C"/>
    <w:rsid w:val="00C12955"/>
    <w:rsid w:val="00C237F5"/>
    <w:rsid w:val="00C24181"/>
    <w:rsid w:val="00C277CD"/>
    <w:rsid w:val="00C31EEB"/>
    <w:rsid w:val="00C320FB"/>
    <w:rsid w:val="00C337DA"/>
    <w:rsid w:val="00C40426"/>
    <w:rsid w:val="00C462B0"/>
    <w:rsid w:val="00C46B33"/>
    <w:rsid w:val="00C46EC5"/>
    <w:rsid w:val="00C5234F"/>
    <w:rsid w:val="00C52965"/>
    <w:rsid w:val="00C553BC"/>
    <w:rsid w:val="00C575F1"/>
    <w:rsid w:val="00C67F77"/>
    <w:rsid w:val="00C7209F"/>
    <w:rsid w:val="00C741F1"/>
    <w:rsid w:val="00C748FD"/>
    <w:rsid w:val="00C800D0"/>
    <w:rsid w:val="00C805AB"/>
    <w:rsid w:val="00C81001"/>
    <w:rsid w:val="00C82D17"/>
    <w:rsid w:val="00C85495"/>
    <w:rsid w:val="00C85F30"/>
    <w:rsid w:val="00C9404A"/>
    <w:rsid w:val="00CA1825"/>
    <w:rsid w:val="00CA57E3"/>
    <w:rsid w:val="00CB4E1A"/>
    <w:rsid w:val="00CB62D4"/>
    <w:rsid w:val="00CB7568"/>
    <w:rsid w:val="00CC150B"/>
    <w:rsid w:val="00CC7DE1"/>
    <w:rsid w:val="00CC7DEC"/>
    <w:rsid w:val="00CD0B60"/>
    <w:rsid w:val="00CD2326"/>
    <w:rsid w:val="00CE1F52"/>
    <w:rsid w:val="00CE3591"/>
    <w:rsid w:val="00CE4BCE"/>
    <w:rsid w:val="00CE54CB"/>
    <w:rsid w:val="00CE5767"/>
    <w:rsid w:val="00CE7E93"/>
    <w:rsid w:val="00CE7EE5"/>
    <w:rsid w:val="00CF4923"/>
    <w:rsid w:val="00D14465"/>
    <w:rsid w:val="00D15903"/>
    <w:rsid w:val="00D251B7"/>
    <w:rsid w:val="00D26501"/>
    <w:rsid w:val="00D27E09"/>
    <w:rsid w:val="00D3268A"/>
    <w:rsid w:val="00D329D5"/>
    <w:rsid w:val="00D33E44"/>
    <w:rsid w:val="00D35E28"/>
    <w:rsid w:val="00D364B9"/>
    <w:rsid w:val="00D44237"/>
    <w:rsid w:val="00D5669D"/>
    <w:rsid w:val="00D6230B"/>
    <w:rsid w:val="00D67025"/>
    <w:rsid w:val="00D674D8"/>
    <w:rsid w:val="00D72D2C"/>
    <w:rsid w:val="00D77728"/>
    <w:rsid w:val="00D927E4"/>
    <w:rsid w:val="00D932CE"/>
    <w:rsid w:val="00DA2B99"/>
    <w:rsid w:val="00DA4197"/>
    <w:rsid w:val="00DB1554"/>
    <w:rsid w:val="00DB5DE0"/>
    <w:rsid w:val="00DB68D2"/>
    <w:rsid w:val="00DC394E"/>
    <w:rsid w:val="00DC3EDF"/>
    <w:rsid w:val="00DC49D0"/>
    <w:rsid w:val="00DC6E48"/>
    <w:rsid w:val="00DC7168"/>
    <w:rsid w:val="00DC76D7"/>
    <w:rsid w:val="00DD2F79"/>
    <w:rsid w:val="00DD51FD"/>
    <w:rsid w:val="00DD6C0F"/>
    <w:rsid w:val="00DE7B6E"/>
    <w:rsid w:val="00DF1D53"/>
    <w:rsid w:val="00DF59A7"/>
    <w:rsid w:val="00E03115"/>
    <w:rsid w:val="00E07E37"/>
    <w:rsid w:val="00E106DF"/>
    <w:rsid w:val="00E12049"/>
    <w:rsid w:val="00E14857"/>
    <w:rsid w:val="00E2099A"/>
    <w:rsid w:val="00E234FA"/>
    <w:rsid w:val="00E23BFC"/>
    <w:rsid w:val="00E24EE0"/>
    <w:rsid w:val="00E25851"/>
    <w:rsid w:val="00E25F56"/>
    <w:rsid w:val="00E27843"/>
    <w:rsid w:val="00E3026D"/>
    <w:rsid w:val="00E31ED3"/>
    <w:rsid w:val="00E3453F"/>
    <w:rsid w:val="00E407F9"/>
    <w:rsid w:val="00E40838"/>
    <w:rsid w:val="00E44BD7"/>
    <w:rsid w:val="00E50C40"/>
    <w:rsid w:val="00E52E58"/>
    <w:rsid w:val="00E55610"/>
    <w:rsid w:val="00E62773"/>
    <w:rsid w:val="00E64DC6"/>
    <w:rsid w:val="00E657BE"/>
    <w:rsid w:val="00E6694D"/>
    <w:rsid w:val="00E716D3"/>
    <w:rsid w:val="00E72CF1"/>
    <w:rsid w:val="00E76ED7"/>
    <w:rsid w:val="00E8552D"/>
    <w:rsid w:val="00E9231B"/>
    <w:rsid w:val="00E93987"/>
    <w:rsid w:val="00E9561E"/>
    <w:rsid w:val="00EA1A5F"/>
    <w:rsid w:val="00EA2946"/>
    <w:rsid w:val="00EA31CE"/>
    <w:rsid w:val="00EB4B58"/>
    <w:rsid w:val="00EC4BC5"/>
    <w:rsid w:val="00ED65FC"/>
    <w:rsid w:val="00EE0487"/>
    <w:rsid w:val="00EE18B5"/>
    <w:rsid w:val="00EE19EF"/>
    <w:rsid w:val="00EE3F65"/>
    <w:rsid w:val="00EE4108"/>
    <w:rsid w:val="00EE4529"/>
    <w:rsid w:val="00EE61E0"/>
    <w:rsid w:val="00EF2992"/>
    <w:rsid w:val="00F04A54"/>
    <w:rsid w:val="00F10B40"/>
    <w:rsid w:val="00F124DA"/>
    <w:rsid w:val="00F14EED"/>
    <w:rsid w:val="00F154DC"/>
    <w:rsid w:val="00F16AB1"/>
    <w:rsid w:val="00F205B6"/>
    <w:rsid w:val="00F20621"/>
    <w:rsid w:val="00F21DF6"/>
    <w:rsid w:val="00F24683"/>
    <w:rsid w:val="00F267BD"/>
    <w:rsid w:val="00F27CFF"/>
    <w:rsid w:val="00F32106"/>
    <w:rsid w:val="00F35B15"/>
    <w:rsid w:val="00F40162"/>
    <w:rsid w:val="00F43899"/>
    <w:rsid w:val="00F45D13"/>
    <w:rsid w:val="00F54086"/>
    <w:rsid w:val="00F540E9"/>
    <w:rsid w:val="00F571EE"/>
    <w:rsid w:val="00F60C3D"/>
    <w:rsid w:val="00F655B6"/>
    <w:rsid w:val="00F65AD2"/>
    <w:rsid w:val="00F65B9F"/>
    <w:rsid w:val="00F66EFE"/>
    <w:rsid w:val="00F716BB"/>
    <w:rsid w:val="00F744CA"/>
    <w:rsid w:val="00F76851"/>
    <w:rsid w:val="00F76D2B"/>
    <w:rsid w:val="00F816C7"/>
    <w:rsid w:val="00F81FBB"/>
    <w:rsid w:val="00F8325C"/>
    <w:rsid w:val="00F87594"/>
    <w:rsid w:val="00F92D50"/>
    <w:rsid w:val="00F9300B"/>
    <w:rsid w:val="00F9622C"/>
    <w:rsid w:val="00FA1A08"/>
    <w:rsid w:val="00FA218D"/>
    <w:rsid w:val="00FA2E9E"/>
    <w:rsid w:val="00FA5BC2"/>
    <w:rsid w:val="00FC2CB8"/>
    <w:rsid w:val="00FC50EE"/>
    <w:rsid w:val="00FC5106"/>
    <w:rsid w:val="00FC7C69"/>
    <w:rsid w:val="00FD596F"/>
    <w:rsid w:val="00FD60C6"/>
    <w:rsid w:val="00FD6DD0"/>
    <w:rsid w:val="00FE258A"/>
    <w:rsid w:val="00FE3FBD"/>
    <w:rsid w:val="00FE4F89"/>
    <w:rsid w:val="00FE550B"/>
    <w:rsid w:val="00FE5E75"/>
    <w:rsid w:val="00FF50BE"/>
    <w:rsid w:val="00FF5474"/>
    <w:rsid w:val="00FF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396522"/>
  <w15:docId w15:val="{333A5261-3877-41B5-A4FA-E59FAAA7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HAns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4A5"/>
  </w:style>
  <w:style w:type="paragraph" w:styleId="Heading1">
    <w:name w:val="heading 1"/>
    <w:basedOn w:val="TOC1"/>
    <w:qFormat/>
    <w:rsid w:val="00E62773"/>
    <w:pPr>
      <w:keepNext/>
      <w:tabs>
        <w:tab w:val="left" w:pos="720"/>
        <w:tab w:val="right" w:leader="dot" w:pos="8630"/>
      </w:tabs>
      <w:outlineLvl w:val="0"/>
    </w:pPr>
    <w:rPr>
      <w:rFonts w:ascii="Times New Roman Bold" w:hAnsi="Times New Roman Bold" w:cs="Arial"/>
      <w:b/>
      <w:bCs/>
      <w:kern w:val="32"/>
      <w:szCs w:val="32"/>
    </w:rPr>
  </w:style>
  <w:style w:type="paragraph" w:styleId="Heading3">
    <w:name w:val="heading 3"/>
    <w:basedOn w:val="Normal"/>
    <w:next w:val="Normal"/>
    <w:qFormat/>
    <w:rsid w:val="00A30673"/>
    <w:pPr>
      <w:keepNext/>
      <w:spacing w:before="240" w:after="60"/>
      <w:outlineLvl w:val="2"/>
    </w:pPr>
    <w:rPr>
      <w:rFonts w:ascii="Arial" w:hAnsi="Arial" w:cs="Arial"/>
      <w:b/>
      <w:bCs/>
      <w:sz w:val="26"/>
      <w:szCs w:val="26"/>
    </w:rPr>
  </w:style>
  <w:style w:type="paragraph" w:styleId="Heading4">
    <w:name w:val="heading 4"/>
    <w:basedOn w:val="Normal"/>
    <w:next w:val="Normal"/>
    <w:qFormat/>
    <w:rsid w:val="00A3067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62773"/>
  </w:style>
  <w:style w:type="paragraph" w:styleId="FootnoteText">
    <w:name w:val="footnote text"/>
    <w:basedOn w:val="Normal"/>
    <w:semiHidden/>
    <w:rsid w:val="00BE29E3"/>
    <w:rPr>
      <w:sz w:val="20"/>
      <w:szCs w:val="20"/>
    </w:rPr>
  </w:style>
  <w:style w:type="character" w:styleId="FootnoteReference">
    <w:name w:val="footnote reference"/>
    <w:semiHidden/>
    <w:rsid w:val="00BE29E3"/>
    <w:rPr>
      <w:vertAlign w:val="superscript"/>
    </w:rPr>
  </w:style>
  <w:style w:type="paragraph" w:styleId="ListParagraph">
    <w:name w:val="List Paragraph"/>
    <w:basedOn w:val="Normal"/>
    <w:uiPriority w:val="34"/>
    <w:qFormat/>
    <w:rsid w:val="00B25F6D"/>
    <w:pPr>
      <w:ind w:left="720"/>
    </w:pPr>
  </w:style>
  <w:style w:type="paragraph" w:styleId="Header">
    <w:name w:val="header"/>
    <w:basedOn w:val="Normal"/>
    <w:link w:val="HeaderChar"/>
    <w:uiPriority w:val="99"/>
    <w:rsid w:val="00852ACE"/>
    <w:pPr>
      <w:tabs>
        <w:tab w:val="center" w:pos="4320"/>
        <w:tab w:val="right" w:pos="8640"/>
      </w:tabs>
    </w:pPr>
  </w:style>
  <w:style w:type="paragraph" w:styleId="Footer">
    <w:name w:val="footer"/>
    <w:basedOn w:val="Normal"/>
    <w:link w:val="FooterChar"/>
    <w:uiPriority w:val="99"/>
    <w:rsid w:val="00852ACE"/>
    <w:pPr>
      <w:tabs>
        <w:tab w:val="center" w:pos="4320"/>
        <w:tab w:val="right" w:pos="8640"/>
      </w:tabs>
    </w:pPr>
  </w:style>
  <w:style w:type="character" w:styleId="PageNumber">
    <w:name w:val="page number"/>
    <w:basedOn w:val="DefaultParagraphFont"/>
    <w:rsid w:val="00852ACE"/>
  </w:style>
  <w:style w:type="table" w:styleId="TableGrid">
    <w:name w:val="Table Grid"/>
    <w:basedOn w:val="TableNormal"/>
    <w:rsid w:val="00537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B3E25"/>
    <w:rPr>
      <w:color w:val="0000FF"/>
      <w:u w:val="single"/>
    </w:rPr>
  </w:style>
  <w:style w:type="character" w:styleId="CommentReference">
    <w:name w:val="annotation reference"/>
    <w:semiHidden/>
    <w:rsid w:val="0025338B"/>
    <w:rPr>
      <w:sz w:val="16"/>
      <w:szCs w:val="16"/>
    </w:rPr>
  </w:style>
  <w:style w:type="paragraph" w:styleId="CommentText">
    <w:name w:val="annotation text"/>
    <w:basedOn w:val="Normal"/>
    <w:semiHidden/>
    <w:rsid w:val="0025338B"/>
    <w:rPr>
      <w:sz w:val="20"/>
      <w:szCs w:val="20"/>
    </w:rPr>
  </w:style>
  <w:style w:type="paragraph" w:styleId="CommentSubject">
    <w:name w:val="annotation subject"/>
    <w:basedOn w:val="CommentText"/>
    <w:next w:val="CommentText"/>
    <w:semiHidden/>
    <w:rsid w:val="0025338B"/>
    <w:rPr>
      <w:b/>
      <w:bCs/>
    </w:rPr>
  </w:style>
  <w:style w:type="paragraph" w:styleId="BalloonText">
    <w:name w:val="Balloon Text"/>
    <w:basedOn w:val="Normal"/>
    <w:semiHidden/>
    <w:rsid w:val="0025338B"/>
    <w:rPr>
      <w:rFonts w:ascii="Tahoma" w:hAnsi="Tahoma" w:cs="Tahoma"/>
      <w:sz w:val="16"/>
      <w:szCs w:val="16"/>
    </w:rPr>
  </w:style>
  <w:style w:type="paragraph" w:customStyle="1" w:styleId="Heading40">
    <w:name w:val="Heading4"/>
    <w:basedOn w:val="Heading4"/>
    <w:rsid w:val="00A30673"/>
    <w:rPr>
      <w:i/>
      <w:sz w:val="24"/>
    </w:rPr>
  </w:style>
  <w:style w:type="paragraph" w:styleId="Caption">
    <w:name w:val="caption"/>
    <w:basedOn w:val="Normal"/>
    <w:next w:val="Normal"/>
    <w:qFormat/>
    <w:rsid w:val="00A30673"/>
    <w:rPr>
      <w:b/>
      <w:bCs/>
      <w:sz w:val="20"/>
      <w:szCs w:val="20"/>
    </w:rPr>
  </w:style>
  <w:style w:type="character" w:styleId="FollowedHyperlink">
    <w:name w:val="FollowedHyperlink"/>
    <w:rsid w:val="00406976"/>
    <w:rPr>
      <w:color w:val="800080"/>
      <w:u w:val="single"/>
    </w:rPr>
  </w:style>
  <w:style w:type="paragraph" w:styleId="DocumentMap">
    <w:name w:val="Document Map"/>
    <w:basedOn w:val="Normal"/>
    <w:link w:val="DocumentMapChar"/>
    <w:rsid w:val="00F571EE"/>
    <w:rPr>
      <w:rFonts w:ascii="Tahoma" w:hAnsi="Tahoma" w:cs="Tahoma"/>
      <w:sz w:val="16"/>
      <w:szCs w:val="16"/>
    </w:rPr>
  </w:style>
  <w:style w:type="character" w:customStyle="1" w:styleId="DocumentMapChar">
    <w:name w:val="Document Map Char"/>
    <w:link w:val="DocumentMap"/>
    <w:rsid w:val="00F571EE"/>
    <w:rPr>
      <w:rFonts w:ascii="Tahoma" w:hAnsi="Tahoma" w:cs="Tahoma"/>
      <w:sz w:val="16"/>
      <w:szCs w:val="16"/>
    </w:rPr>
  </w:style>
  <w:style w:type="paragraph" w:customStyle="1" w:styleId="Default">
    <w:name w:val="Default"/>
    <w:rsid w:val="007963AD"/>
    <w:pPr>
      <w:autoSpaceDE w:val="0"/>
      <w:autoSpaceDN w:val="0"/>
      <w:adjustRightInd w:val="0"/>
    </w:pPr>
    <w:rPr>
      <w:color w:val="000000"/>
    </w:rPr>
  </w:style>
  <w:style w:type="character" w:customStyle="1" w:styleId="FooterChar">
    <w:name w:val="Footer Char"/>
    <w:link w:val="Footer"/>
    <w:uiPriority w:val="99"/>
    <w:rsid w:val="007963AD"/>
    <w:rPr>
      <w:sz w:val="24"/>
      <w:szCs w:val="24"/>
    </w:rPr>
  </w:style>
  <w:style w:type="character" w:styleId="UnresolvedMention">
    <w:name w:val="Unresolved Mention"/>
    <w:basedOn w:val="DefaultParagraphFont"/>
    <w:uiPriority w:val="99"/>
    <w:semiHidden/>
    <w:unhideWhenUsed/>
    <w:rsid w:val="00001D5B"/>
    <w:rPr>
      <w:color w:val="605E5C"/>
      <w:shd w:val="clear" w:color="auto" w:fill="E1DFDD"/>
    </w:rPr>
  </w:style>
  <w:style w:type="paragraph" w:styleId="Revision">
    <w:name w:val="Revision"/>
    <w:hidden/>
    <w:uiPriority w:val="99"/>
    <w:semiHidden/>
    <w:rsid w:val="00460ABA"/>
  </w:style>
  <w:style w:type="character" w:customStyle="1" w:styleId="HeaderChar">
    <w:name w:val="Header Char"/>
    <w:basedOn w:val="DefaultParagraphFont"/>
    <w:link w:val="Header"/>
    <w:uiPriority w:val="99"/>
    <w:rsid w:val="00813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3687">
      <w:bodyDiv w:val="1"/>
      <w:marLeft w:val="0"/>
      <w:marRight w:val="0"/>
      <w:marTop w:val="0"/>
      <w:marBottom w:val="0"/>
      <w:divBdr>
        <w:top w:val="none" w:sz="0" w:space="0" w:color="auto"/>
        <w:left w:val="none" w:sz="0" w:space="0" w:color="auto"/>
        <w:bottom w:val="none" w:sz="0" w:space="0" w:color="auto"/>
        <w:right w:val="none" w:sz="0" w:space="0" w:color="auto"/>
      </w:divBdr>
    </w:div>
    <w:div w:id="351423885">
      <w:bodyDiv w:val="1"/>
      <w:marLeft w:val="0"/>
      <w:marRight w:val="0"/>
      <w:marTop w:val="0"/>
      <w:marBottom w:val="0"/>
      <w:divBdr>
        <w:top w:val="none" w:sz="0" w:space="0" w:color="auto"/>
        <w:left w:val="none" w:sz="0" w:space="0" w:color="auto"/>
        <w:bottom w:val="none" w:sz="0" w:space="0" w:color="auto"/>
        <w:right w:val="none" w:sz="0" w:space="0" w:color="auto"/>
      </w:divBdr>
      <w:divsChild>
        <w:div w:id="1548419796">
          <w:marLeft w:val="0"/>
          <w:marRight w:val="0"/>
          <w:marTop w:val="0"/>
          <w:marBottom w:val="0"/>
          <w:divBdr>
            <w:top w:val="none" w:sz="0" w:space="0" w:color="auto"/>
            <w:left w:val="none" w:sz="0" w:space="0" w:color="auto"/>
            <w:bottom w:val="none" w:sz="0" w:space="0" w:color="auto"/>
            <w:right w:val="none" w:sz="0" w:space="0" w:color="auto"/>
          </w:divBdr>
          <w:divsChild>
            <w:div w:id="7950471">
              <w:marLeft w:val="0"/>
              <w:marRight w:val="0"/>
              <w:marTop w:val="0"/>
              <w:marBottom w:val="0"/>
              <w:divBdr>
                <w:top w:val="single" w:sz="6" w:space="0" w:color="333333"/>
                <w:left w:val="single" w:sz="6" w:space="0" w:color="333333"/>
                <w:bottom w:val="single" w:sz="6" w:space="0" w:color="333333"/>
                <w:right w:val="single" w:sz="6" w:space="0" w:color="333333"/>
              </w:divBdr>
              <w:divsChild>
                <w:div w:id="1739669575">
                  <w:marLeft w:val="0"/>
                  <w:marRight w:val="0"/>
                  <w:marTop w:val="0"/>
                  <w:marBottom w:val="0"/>
                  <w:divBdr>
                    <w:top w:val="none" w:sz="0" w:space="0" w:color="auto"/>
                    <w:left w:val="none" w:sz="0" w:space="0" w:color="auto"/>
                    <w:bottom w:val="none" w:sz="0" w:space="0" w:color="auto"/>
                    <w:right w:val="none" w:sz="0" w:space="0" w:color="auto"/>
                  </w:divBdr>
                  <w:divsChild>
                    <w:div w:id="1542863865">
                      <w:marLeft w:val="0"/>
                      <w:marRight w:val="0"/>
                      <w:marTop w:val="0"/>
                      <w:marBottom w:val="0"/>
                      <w:divBdr>
                        <w:top w:val="none" w:sz="0" w:space="0" w:color="auto"/>
                        <w:left w:val="none" w:sz="0" w:space="0" w:color="auto"/>
                        <w:bottom w:val="none" w:sz="0" w:space="0" w:color="auto"/>
                        <w:right w:val="none" w:sz="0" w:space="0" w:color="auto"/>
                      </w:divBdr>
                      <w:divsChild>
                        <w:div w:id="1671445884">
                          <w:marLeft w:val="0"/>
                          <w:marRight w:val="0"/>
                          <w:marTop w:val="0"/>
                          <w:marBottom w:val="0"/>
                          <w:divBdr>
                            <w:top w:val="none" w:sz="0" w:space="0" w:color="auto"/>
                            <w:left w:val="none" w:sz="0" w:space="0" w:color="auto"/>
                            <w:bottom w:val="none" w:sz="0" w:space="0" w:color="auto"/>
                            <w:right w:val="none" w:sz="0" w:space="0" w:color="auto"/>
                          </w:divBdr>
                          <w:divsChild>
                            <w:div w:id="1126655976">
                              <w:marLeft w:val="1"/>
                              <w:marRight w:val="1"/>
                              <w:marTop w:val="120"/>
                              <w:marBottom w:val="120"/>
                              <w:divBdr>
                                <w:top w:val="none" w:sz="0" w:space="0" w:color="auto"/>
                                <w:left w:val="none" w:sz="0" w:space="0" w:color="auto"/>
                                <w:bottom w:val="none" w:sz="0" w:space="0" w:color="auto"/>
                                <w:right w:val="none" w:sz="0" w:space="0" w:color="auto"/>
                              </w:divBdr>
                              <w:divsChild>
                                <w:div w:id="1622611317">
                                  <w:marLeft w:val="0"/>
                                  <w:marRight w:val="0"/>
                                  <w:marTop w:val="0"/>
                                  <w:marBottom w:val="0"/>
                                  <w:divBdr>
                                    <w:top w:val="none" w:sz="0" w:space="0" w:color="auto"/>
                                    <w:left w:val="none" w:sz="0" w:space="0" w:color="auto"/>
                                    <w:bottom w:val="none" w:sz="0" w:space="0" w:color="auto"/>
                                    <w:right w:val="none" w:sz="0" w:space="0" w:color="auto"/>
                                  </w:divBdr>
                                  <w:divsChild>
                                    <w:div w:id="2001541041">
                                      <w:marLeft w:val="0"/>
                                      <w:marRight w:val="0"/>
                                      <w:marTop w:val="0"/>
                                      <w:marBottom w:val="0"/>
                                      <w:divBdr>
                                        <w:top w:val="none" w:sz="0" w:space="0" w:color="auto"/>
                                        <w:left w:val="none" w:sz="0" w:space="0" w:color="auto"/>
                                        <w:bottom w:val="none" w:sz="0" w:space="0" w:color="auto"/>
                                        <w:right w:val="none" w:sz="0" w:space="0" w:color="auto"/>
                                      </w:divBdr>
                                      <w:divsChild>
                                        <w:div w:id="850534735">
                                          <w:marLeft w:val="4"/>
                                          <w:marRight w:val="0"/>
                                          <w:marTop w:val="0"/>
                                          <w:marBottom w:val="0"/>
                                          <w:divBdr>
                                            <w:top w:val="none" w:sz="0" w:space="0" w:color="auto"/>
                                            <w:left w:val="none" w:sz="0" w:space="0" w:color="auto"/>
                                            <w:bottom w:val="none" w:sz="0" w:space="0" w:color="auto"/>
                                            <w:right w:val="none" w:sz="0" w:space="0" w:color="auto"/>
                                          </w:divBdr>
                                          <w:divsChild>
                                            <w:div w:id="52756880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565121">
      <w:bodyDiv w:val="1"/>
      <w:marLeft w:val="0"/>
      <w:marRight w:val="0"/>
      <w:marTop w:val="0"/>
      <w:marBottom w:val="0"/>
      <w:divBdr>
        <w:top w:val="none" w:sz="0" w:space="0" w:color="auto"/>
        <w:left w:val="none" w:sz="0" w:space="0" w:color="auto"/>
        <w:bottom w:val="none" w:sz="0" w:space="0" w:color="auto"/>
        <w:right w:val="none" w:sz="0" w:space="0" w:color="auto"/>
      </w:divBdr>
    </w:div>
    <w:div w:id="1014697384">
      <w:bodyDiv w:val="1"/>
      <w:marLeft w:val="0"/>
      <w:marRight w:val="0"/>
      <w:marTop w:val="0"/>
      <w:marBottom w:val="0"/>
      <w:divBdr>
        <w:top w:val="none" w:sz="0" w:space="0" w:color="auto"/>
        <w:left w:val="none" w:sz="0" w:space="0" w:color="auto"/>
        <w:bottom w:val="none" w:sz="0" w:space="0" w:color="auto"/>
        <w:right w:val="none" w:sz="0" w:space="0" w:color="auto"/>
      </w:divBdr>
    </w:div>
    <w:div w:id="1272594744">
      <w:bodyDiv w:val="1"/>
      <w:marLeft w:val="0"/>
      <w:marRight w:val="0"/>
      <w:marTop w:val="0"/>
      <w:marBottom w:val="0"/>
      <w:divBdr>
        <w:top w:val="none" w:sz="0" w:space="0" w:color="auto"/>
        <w:left w:val="none" w:sz="0" w:space="0" w:color="auto"/>
        <w:bottom w:val="none" w:sz="0" w:space="0" w:color="auto"/>
        <w:right w:val="none" w:sz="0" w:space="0" w:color="auto"/>
      </w:divBdr>
    </w:div>
    <w:div w:id="1836266155">
      <w:bodyDiv w:val="1"/>
      <w:marLeft w:val="0"/>
      <w:marRight w:val="0"/>
      <w:marTop w:val="0"/>
      <w:marBottom w:val="0"/>
      <w:divBdr>
        <w:top w:val="none" w:sz="0" w:space="0" w:color="auto"/>
        <w:left w:val="none" w:sz="0" w:space="0" w:color="auto"/>
        <w:bottom w:val="none" w:sz="0" w:space="0" w:color="auto"/>
        <w:right w:val="none" w:sz="0" w:space="0" w:color="auto"/>
      </w:divBdr>
    </w:div>
    <w:div w:id="1853686289">
      <w:bodyDiv w:val="1"/>
      <w:marLeft w:val="0"/>
      <w:marRight w:val="0"/>
      <w:marTop w:val="0"/>
      <w:marBottom w:val="0"/>
      <w:divBdr>
        <w:top w:val="none" w:sz="0" w:space="0" w:color="auto"/>
        <w:left w:val="none" w:sz="0" w:space="0" w:color="auto"/>
        <w:bottom w:val="none" w:sz="0" w:space="0" w:color="auto"/>
        <w:right w:val="none" w:sz="0" w:space="0" w:color="auto"/>
      </w:divBdr>
    </w:div>
    <w:div w:id="19004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itosky.matthew@ep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itosky.matthew@e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itosky.matthew@ep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2014-07-08T17:50:28+00:00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IconOverlay xmlns="http://schemas.microsoft.com/sharepoint/v4" xsi:nil="true"/>
    <e3f09c3df709400db2417a7161762d62 xmlns="22d004a6-2f8d-4a75-9f1d-859e2ae55add">
      <Terms xmlns="http://schemas.microsoft.com/office/infopath/2007/PartnerControls"/>
    </e3f09c3df709400db2417a7161762d62>
    <Topic xmlns="846cd87d-8317-4481-9f7e-abc1d5f00689" xsi:nil="true"/>
    <Status xmlns="846cd87d-8317-4481-9f7e-abc1d5f0068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980529C4681438830A3578E1AF648" ma:contentTypeVersion="21" ma:contentTypeDescription="Create a new document." ma:contentTypeScope="" ma:versionID="418bc604b23fc3352eda19ec058eb74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d004a6-2f8d-4a75-9f1d-859e2ae55add" xmlns:ns6="846cd87d-8317-4481-9f7e-abc1d5f00689" xmlns:ns7="3c914cde-9af0-457a-a7da-575c2d52b74b" xmlns:ns8="http://schemas.microsoft.com/sharepoint/v4" xmlns:ns9="c91f4372-5f77-4685-b559-ab4138bb6957" targetNamespace="http://schemas.microsoft.com/office/2006/metadata/properties" ma:root="true" ma:fieldsID="57feb8ddfc2324505746227ee6900187" ns1:_="" ns2:_="" ns3:_="" ns4:_="" ns5:_="" ns6:_="" ns7:_="" ns8:_="" ns9:_="">
    <xsd:import namespace="http://schemas.microsoft.com/sharepoint/v3"/>
    <xsd:import namespace="4ffa91fb-a0ff-4ac5-b2db-65c790d184a4"/>
    <xsd:import namespace="http://schemas.microsoft.com/sharepoint.v3"/>
    <xsd:import namespace="http://schemas.microsoft.com/sharepoint/v3/fields"/>
    <xsd:import namespace="22d004a6-2f8d-4a75-9f1d-859e2ae55add"/>
    <xsd:import namespace="846cd87d-8317-4481-9f7e-abc1d5f00689"/>
    <xsd:import namespace="3c914cde-9af0-457a-a7da-575c2d52b74b"/>
    <xsd:import namespace="http://schemas.microsoft.com/sharepoint/v4"/>
    <xsd:import namespace="c91f4372-5f77-4685-b559-ab4138bb69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Topic" minOccurs="0"/>
                <xsd:element ref="ns6:Status" minOccurs="0"/>
                <xsd:element ref="ns7:MediaServiceMetadata" minOccurs="0"/>
                <xsd:element ref="ns7:MediaServiceFastMetadata" minOccurs="0"/>
                <xsd:element ref="ns8:IconOverlay" minOccurs="0"/>
                <xsd:element ref="ns9:MediaServiceEventHashCode" minOccurs="0"/>
                <xsd:element ref="ns9:MediaServiceGenerationTime" minOccurs="0"/>
                <xsd:element ref="ns5:SharedWithUsers" minOccurs="0"/>
                <xsd:element ref="ns5:SharedWithDetails" minOccurs="0"/>
                <xsd:element ref="ns9:MediaServiceDateTaken" minOccurs="0"/>
                <xsd:element ref="ns9:MediaServiceAutoTags" minOccurs="0"/>
                <xsd:element ref="ns9:MediaServiceOCR" minOccurs="0"/>
                <xsd:element ref="ns9:MediaServiceLocation" minOccurs="0"/>
                <xsd:element ref="ns9:MediaServiceAutoKeyPoints" minOccurs="0"/>
                <xsd:element ref="ns9: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4f485cd-92c0-4abe-a378-745fe4335b12}" ma:internalName="TaxCatchAllLabel" ma:readOnly="true" ma:showField="CatchAllDataLabel" ma:web="22d004a6-2f8d-4a75-9f1d-859e2ae55ad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4f485cd-92c0-4abe-a378-745fe4335b12}" ma:internalName="TaxCatchAll" ma:showField="CatchAllData" ma:web="22d004a6-2f8d-4a75-9f1d-859e2ae55a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004a6-2f8d-4a75-9f1d-859e2ae55add"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cd87d-8317-4481-9f7e-abc1d5f00689" elementFormDefault="qualified">
    <xsd:import namespace="http://schemas.microsoft.com/office/2006/documentManagement/types"/>
    <xsd:import namespace="http://schemas.microsoft.com/office/infopath/2007/PartnerControls"/>
    <xsd:element name="Topic" ma:index="29" nillable="true" ma:displayName="Topic" ma:format="Dropdown" ma:internalName="Topic">
      <xsd:simpleType>
        <xsd:union memberTypes="dms:Text">
          <xsd:simpleType>
            <xsd:restriction base="dms:Choice">
              <xsd:enumeration value="Admin"/>
              <xsd:enumeration value="Analysis"/>
              <xsd:enumeration value="Archive"/>
              <xsd:enumeration value="Assessment"/>
              <xsd:enumeration value="Best Practices"/>
              <xsd:enumeration value="Budget"/>
              <xsd:enumeration value="Checklist"/>
              <xsd:enumeration value="Comments"/>
              <xsd:enumeration value="Contacts"/>
              <xsd:enumeration value="Correspondence"/>
              <xsd:enumeration value="Ideas"/>
              <xsd:enumeration value="Logistics"/>
              <xsd:enumeration value="Marketing"/>
              <xsd:enumeration value="Meeting Notes"/>
              <xsd:enumeration value="Mission &amp; Vision"/>
              <xsd:enumeration value="Modeling"/>
              <xsd:enumeration value="Outreach Materials"/>
              <xsd:enumeration value="Planning"/>
              <xsd:enumeration value="Presentations"/>
              <xsd:enumeration value="Press Release"/>
              <xsd:enumeration value="Project"/>
              <xsd:enumeration value="Program Info"/>
              <xsd:enumeration value="Regulatory"/>
              <xsd:enumeration value="Research"/>
              <xsd:enumeration value="Resource"/>
              <xsd:enumeration value="Schedule"/>
              <xsd:enumeration value="Standards"/>
              <xsd:enumeration value="Team Info"/>
              <xsd:enumeration value="Technical"/>
              <xsd:enumeration value="Tools"/>
              <xsd:enumeration value="Website"/>
            </xsd:restriction>
          </xsd:simpleType>
        </xsd:union>
      </xsd:simpleType>
    </xsd:element>
    <xsd:element name="Status" ma:index="30" nillable="true" ma:displayName="Status" ma:format="Dropdown" ma:internalName="Status">
      <xsd:simpleType>
        <xsd:union memberTypes="dms:Text">
          <xsd:simpleType>
            <xsd:restriction base="dms:Choice">
              <xsd:enumeration value="Draft"/>
              <xsd:enumeration value="Final"/>
              <xsd:enumeration value="Not Started"/>
              <xsd:enumeration value="In Progress"/>
              <xsd:enumeration value="Under Review"/>
              <xsd:enumeration value="Completed"/>
              <xsd:enumeration value="Deferred"/>
              <xsd:enumeration value="Archive"/>
              <xsd:enumeration value="Lin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c914cde-9af0-457a-a7da-575c2d52b74b"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f4372-5f77-4685-b559-ab4138bb6957" elementFormDefault="qualified">
    <xsd:import namespace="http://schemas.microsoft.com/office/2006/documentManagement/types"/>
    <xsd:import namespace="http://schemas.microsoft.com/office/infopath/2007/PartnerControls"/>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63638-9956-4CD0-B50B-8FADDD0E6DD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http://schemas.microsoft.com/sharepoint/v4"/>
    <ds:schemaRef ds:uri="22d004a6-2f8d-4a75-9f1d-859e2ae55add"/>
    <ds:schemaRef ds:uri="846cd87d-8317-4481-9f7e-abc1d5f00689"/>
  </ds:schemaRefs>
</ds:datastoreItem>
</file>

<file path=customXml/itemProps2.xml><?xml version="1.0" encoding="utf-8"?>
<ds:datastoreItem xmlns:ds="http://schemas.openxmlformats.org/officeDocument/2006/customXml" ds:itemID="{46DAE6B5-0945-49D6-ACBA-A814628002B2}">
  <ds:schemaRefs>
    <ds:schemaRef ds:uri="http://schemas.microsoft.com/sharepoint/v3/contenttype/forms"/>
  </ds:schemaRefs>
</ds:datastoreItem>
</file>

<file path=customXml/itemProps3.xml><?xml version="1.0" encoding="utf-8"?>
<ds:datastoreItem xmlns:ds="http://schemas.openxmlformats.org/officeDocument/2006/customXml" ds:itemID="{DEC8BBDE-E054-413D-B49C-F90F72EA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d004a6-2f8d-4a75-9f1d-859e2ae55add"/>
    <ds:schemaRef ds:uri="846cd87d-8317-4481-9f7e-abc1d5f00689"/>
    <ds:schemaRef ds:uri="3c914cde-9af0-457a-a7da-575c2d52b74b"/>
    <ds:schemaRef ds:uri="http://schemas.microsoft.com/sharepoint/v4"/>
    <ds:schemaRef ds:uri="c91f4372-5f77-4685-b559-ab4138bb6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23092-7E55-40FF-88D8-D201CDFE0EE7}">
  <ds:schemaRefs>
    <ds:schemaRef ds:uri="Microsoft.SharePoint.Taxonomy.ContentTypeSync"/>
  </ds:schemaRefs>
</ds:datastoreItem>
</file>

<file path=customXml/itemProps5.xml><?xml version="1.0" encoding="utf-8"?>
<ds:datastoreItem xmlns:ds="http://schemas.openxmlformats.org/officeDocument/2006/customXml" ds:itemID="{1947141E-E799-429E-87EA-63476AE0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2080</Words>
  <Characters>11904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Instructions</vt:lpstr>
    </vt:vector>
  </TitlesOfParts>
  <Company>ERG</Company>
  <LinksUpToDate>false</LinksUpToDate>
  <CharactersWithSpaces>13957</CharactersWithSpaces>
  <SharedDoc>false</SharedDoc>
  <HLinks>
    <vt:vector size="6" baseType="variant">
      <vt:variant>
        <vt:i4>7864342</vt:i4>
      </vt:variant>
      <vt:variant>
        <vt:i4>0</vt:i4>
      </vt:variant>
      <vt:variant>
        <vt:i4>0</vt:i4>
      </vt:variant>
      <vt:variant>
        <vt:i4>5</vt:i4>
      </vt:variant>
      <vt:variant>
        <vt:lpwstr>mailto:fairchild.susan@epa.gov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Eastern Research Group</dc:creator>
  <cp:lastModifiedBy>Schultz, Eric</cp:lastModifiedBy>
  <cp:revision>2</cp:revision>
  <cp:lastPrinted>2019-12-03T17:46:00Z</cp:lastPrinted>
  <dcterms:created xsi:type="dcterms:W3CDTF">2021-05-10T23:21:00Z</dcterms:created>
  <dcterms:modified xsi:type="dcterms:W3CDTF">2021-05-10T23:21:00Z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0x010100E16980529C4681438830A3578E1AF648</vt:lpwstr>
  </property>
  <property fmtid="{D5CDD505-2E9C-101B-9397-08002B2CF9AE}" pid="3" name="IsMyDocuments">
    <vt:bool>true</vt:bool>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EPA Subject">
    <vt:lpwstr/>
  </property>
</Properties>
</file>