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FEA2E" w14:textId="6FA7DEE5" w:rsidR="00746C9C" w:rsidRPr="00774F7D" w:rsidRDefault="009A23A3">
      <w:pPr>
        <w:rPr>
          <w:rFonts w:ascii="Times New Roman" w:hAnsi="Times New Roman" w:cs="Times New Roman"/>
          <w:b/>
          <w:sz w:val="24"/>
          <w:szCs w:val="24"/>
        </w:rPr>
      </w:pPr>
      <w:r w:rsidRPr="00774F7D">
        <w:rPr>
          <w:rFonts w:ascii="Times New Roman" w:hAnsi="Times New Roman" w:cs="Times New Roman"/>
          <w:b/>
          <w:sz w:val="24"/>
          <w:szCs w:val="24"/>
        </w:rPr>
        <w:t xml:space="preserve">Justification for Change </w:t>
      </w:r>
    </w:p>
    <w:p w14:paraId="4A1F9F4D" w14:textId="3C947482" w:rsidR="00CD1A2A" w:rsidRDefault="009A23A3">
      <w:pPr>
        <w:rPr>
          <w:rFonts w:ascii="Times New Roman" w:hAnsi="Times New Roman" w:cs="Times New Roman"/>
          <w:sz w:val="24"/>
          <w:szCs w:val="24"/>
        </w:rPr>
      </w:pPr>
      <w:r w:rsidRPr="00774F7D">
        <w:rPr>
          <w:rFonts w:ascii="Times New Roman" w:hAnsi="Times New Roman" w:cs="Times New Roman"/>
          <w:sz w:val="24"/>
          <w:szCs w:val="24"/>
        </w:rPr>
        <w:t>3137-</w:t>
      </w:r>
      <w:r w:rsidR="005845B3">
        <w:rPr>
          <w:rFonts w:ascii="Times New Roman" w:hAnsi="Times New Roman" w:cs="Times New Roman"/>
          <w:sz w:val="24"/>
          <w:szCs w:val="24"/>
        </w:rPr>
        <w:t>0091</w:t>
      </w:r>
      <w:r w:rsidRPr="00774F7D">
        <w:rPr>
          <w:rFonts w:ascii="Times New Roman" w:hAnsi="Times New Roman" w:cs="Times New Roman"/>
          <w:sz w:val="24"/>
          <w:szCs w:val="24"/>
        </w:rPr>
        <w:t xml:space="preserve"> </w:t>
      </w:r>
    </w:p>
    <w:p w14:paraId="161EDE85" w14:textId="2F388565" w:rsidR="00746C9C" w:rsidRPr="00774F7D" w:rsidRDefault="00746C9C">
      <w:pPr>
        <w:rPr>
          <w:rFonts w:ascii="Times New Roman" w:hAnsi="Times New Roman" w:cs="Times New Roman"/>
          <w:sz w:val="24"/>
          <w:szCs w:val="24"/>
        </w:rPr>
      </w:pPr>
      <w:r>
        <w:rPr>
          <w:rFonts w:ascii="Times New Roman" w:hAnsi="Times New Roman" w:cs="Times New Roman"/>
          <w:b/>
          <w:sz w:val="24"/>
          <w:szCs w:val="24"/>
        </w:rPr>
        <w:t xml:space="preserve">Notice of Funding Opportunity (NOFO): </w:t>
      </w:r>
      <w:r w:rsidRPr="00774F7D">
        <w:rPr>
          <w:rFonts w:ascii="Times New Roman" w:hAnsi="Times New Roman" w:cs="Times New Roman"/>
          <w:b/>
          <w:sz w:val="24"/>
          <w:szCs w:val="24"/>
        </w:rPr>
        <w:t>Laura Bush 21st Century Librarian Program</w:t>
      </w:r>
      <w:r>
        <w:rPr>
          <w:rFonts w:ascii="Times New Roman" w:hAnsi="Times New Roman" w:cs="Times New Roman"/>
          <w:b/>
          <w:sz w:val="24"/>
          <w:szCs w:val="24"/>
        </w:rPr>
        <w:t xml:space="preserve"> and </w:t>
      </w:r>
      <w:r w:rsidRPr="00042460">
        <w:rPr>
          <w:rFonts w:ascii="Times New Roman" w:hAnsi="Times New Roman" w:cs="Times New Roman"/>
          <w:b/>
          <w:sz w:val="24"/>
          <w:szCs w:val="24"/>
        </w:rPr>
        <w:t>National Leadership Grants for Libraries</w:t>
      </w:r>
      <w:r>
        <w:rPr>
          <w:rFonts w:ascii="Times New Roman" w:hAnsi="Times New Roman" w:cs="Times New Roman"/>
          <w:b/>
          <w:sz w:val="24"/>
          <w:szCs w:val="24"/>
        </w:rPr>
        <w:t xml:space="preserve"> program </w:t>
      </w:r>
    </w:p>
    <w:p w14:paraId="3A2F1BB9" w14:textId="77777777" w:rsidR="009A23A3" w:rsidRPr="00774F7D" w:rsidRDefault="009A23A3">
      <w:pPr>
        <w:rPr>
          <w:rFonts w:ascii="Times New Roman" w:hAnsi="Times New Roman" w:cs="Times New Roman"/>
          <w:sz w:val="24"/>
          <w:szCs w:val="24"/>
        </w:rPr>
      </w:pPr>
    </w:p>
    <w:p w14:paraId="3C475E60" w14:textId="356D48F3"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 xml:space="preserve">IMLS is requesting a change to a previously approved clearance in order to </w:t>
      </w:r>
      <w:r w:rsidR="0072341A" w:rsidRPr="00774F7D">
        <w:rPr>
          <w:rFonts w:ascii="Times New Roman" w:hAnsi="Times New Roman" w:cs="Times New Roman"/>
          <w:sz w:val="24"/>
          <w:szCs w:val="24"/>
        </w:rPr>
        <w:t>change</w:t>
      </w:r>
      <w:r w:rsidRPr="00774F7D">
        <w:rPr>
          <w:rFonts w:ascii="Times New Roman" w:hAnsi="Times New Roman" w:cs="Times New Roman"/>
          <w:sz w:val="24"/>
          <w:szCs w:val="24"/>
        </w:rPr>
        <w:t xml:space="preserve"> </w:t>
      </w:r>
      <w:r w:rsidR="0072341A" w:rsidRPr="00774F7D">
        <w:rPr>
          <w:rFonts w:ascii="Times New Roman" w:hAnsi="Times New Roman" w:cs="Times New Roman"/>
          <w:sz w:val="24"/>
          <w:szCs w:val="24"/>
        </w:rPr>
        <w:t>the</w:t>
      </w:r>
      <w:r w:rsidRPr="00774F7D">
        <w:rPr>
          <w:rFonts w:ascii="Times New Roman" w:hAnsi="Times New Roman" w:cs="Times New Roman"/>
          <w:sz w:val="24"/>
          <w:szCs w:val="24"/>
        </w:rPr>
        <w:t xml:space="preserve"> </w:t>
      </w:r>
      <w:r w:rsidR="00774F7D" w:rsidRPr="00774F7D">
        <w:rPr>
          <w:rFonts w:ascii="Times New Roman" w:hAnsi="Times New Roman" w:cs="Times New Roman"/>
          <w:sz w:val="24"/>
          <w:szCs w:val="24"/>
        </w:rPr>
        <w:t>Laura Bush 21</w:t>
      </w:r>
      <w:r w:rsidR="00774F7D" w:rsidRPr="00774F7D">
        <w:rPr>
          <w:rFonts w:ascii="Times New Roman" w:hAnsi="Times New Roman" w:cs="Times New Roman"/>
          <w:sz w:val="24"/>
          <w:szCs w:val="24"/>
          <w:vertAlign w:val="superscript"/>
        </w:rPr>
        <w:t>st</w:t>
      </w:r>
      <w:r w:rsidR="00774F7D" w:rsidRPr="00774F7D">
        <w:rPr>
          <w:rFonts w:ascii="Times New Roman" w:hAnsi="Times New Roman" w:cs="Times New Roman"/>
          <w:sz w:val="24"/>
          <w:szCs w:val="24"/>
        </w:rPr>
        <w:t xml:space="preserve"> Century Librarian </w:t>
      </w:r>
      <w:r w:rsidR="00A77D35">
        <w:rPr>
          <w:rFonts w:ascii="Times New Roman" w:hAnsi="Times New Roman" w:cs="Times New Roman"/>
          <w:sz w:val="24"/>
          <w:szCs w:val="24"/>
        </w:rPr>
        <w:t>Program</w:t>
      </w:r>
      <w:bookmarkStart w:id="0" w:name="_GoBack"/>
      <w:bookmarkEnd w:id="0"/>
      <w:r w:rsidR="00A77D35">
        <w:rPr>
          <w:rFonts w:ascii="Times New Roman" w:hAnsi="Times New Roman" w:cs="Times New Roman"/>
          <w:sz w:val="24"/>
          <w:szCs w:val="24"/>
        </w:rPr>
        <w:t xml:space="preserve"> and National Leadership Grants for Libraries </w:t>
      </w:r>
      <w:r w:rsidRPr="00774F7D">
        <w:rPr>
          <w:rFonts w:ascii="Times New Roman" w:hAnsi="Times New Roman" w:cs="Times New Roman"/>
          <w:sz w:val="24"/>
          <w:szCs w:val="24"/>
        </w:rPr>
        <w:t>program</w:t>
      </w:r>
      <w:r w:rsidR="00774F7D" w:rsidRPr="00774F7D">
        <w:rPr>
          <w:rFonts w:ascii="Times New Roman" w:hAnsi="Times New Roman" w:cs="Times New Roman"/>
          <w:sz w:val="24"/>
          <w:szCs w:val="24"/>
        </w:rPr>
        <w:t xml:space="preserve">. </w:t>
      </w:r>
      <w:r w:rsidRPr="00774F7D">
        <w:rPr>
          <w:rFonts w:ascii="Times New Roman" w:hAnsi="Times New Roman" w:cs="Times New Roman"/>
          <w:sz w:val="24"/>
          <w:szCs w:val="24"/>
        </w:rPr>
        <w:t xml:space="preserve">This </w:t>
      </w:r>
      <w:r w:rsidR="00923C6F">
        <w:rPr>
          <w:rFonts w:ascii="Times New Roman" w:hAnsi="Times New Roman" w:cs="Times New Roman"/>
          <w:sz w:val="24"/>
          <w:szCs w:val="24"/>
        </w:rPr>
        <w:t>updated</w:t>
      </w:r>
      <w:r w:rsidR="00923C6F" w:rsidRPr="00774F7D">
        <w:rPr>
          <w:rFonts w:ascii="Times New Roman" w:hAnsi="Times New Roman" w:cs="Times New Roman"/>
          <w:sz w:val="24"/>
          <w:szCs w:val="24"/>
        </w:rPr>
        <w:t xml:space="preserve"> </w:t>
      </w:r>
      <w:r w:rsidRPr="00774F7D">
        <w:rPr>
          <w:rFonts w:ascii="Times New Roman" w:hAnsi="Times New Roman" w:cs="Times New Roman"/>
          <w:sz w:val="24"/>
          <w:szCs w:val="24"/>
        </w:rPr>
        <w:t>grant</w:t>
      </w:r>
      <w:r w:rsidR="00D22487">
        <w:rPr>
          <w:rFonts w:ascii="Times New Roman" w:hAnsi="Times New Roman" w:cs="Times New Roman"/>
          <w:sz w:val="24"/>
          <w:szCs w:val="24"/>
        </w:rPr>
        <w:t xml:space="preserve"> program</w:t>
      </w:r>
      <w:r w:rsidRPr="00774F7D">
        <w:rPr>
          <w:rFonts w:ascii="Times New Roman" w:hAnsi="Times New Roman" w:cs="Times New Roman"/>
          <w:sz w:val="24"/>
          <w:szCs w:val="24"/>
        </w:rPr>
        <w:t xml:space="preserve"> </w:t>
      </w:r>
      <w:r w:rsidR="003F46A2">
        <w:rPr>
          <w:rFonts w:ascii="Times New Roman" w:hAnsi="Times New Roman" w:cs="Times New Roman"/>
          <w:sz w:val="24"/>
          <w:szCs w:val="24"/>
        </w:rPr>
        <w:t xml:space="preserve">clearance </w:t>
      </w:r>
      <w:r w:rsidR="00E70D52" w:rsidRPr="00774F7D">
        <w:rPr>
          <w:rFonts w:ascii="Times New Roman" w:hAnsi="Times New Roman" w:cs="Times New Roman"/>
          <w:sz w:val="24"/>
          <w:szCs w:val="24"/>
        </w:rPr>
        <w:t>is requesting</w:t>
      </w:r>
      <w:r w:rsidRPr="00774F7D">
        <w:rPr>
          <w:rFonts w:ascii="Times New Roman" w:hAnsi="Times New Roman" w:cs="Times New Roman"/>
          <w:sz w:val="24"/>
          <w:szCs w:val="24"/>
        </w:rPr>
        <w:t xml:space="preserve"> the sa</w:t>
      </w:r>
      <w:r w:rsidR="00E70D52" w:rsidRPr="00774F7D">
        <w:rPr>
          <w:rFonts w:ascii="Times New Roman" w:hAnsi="Times New Roman" w:cs="Times New Roman"/>
          <w:sz w:val="24"/>
          <w:szCs w:val="24"/>
        </w:rPr>
        <w:t xml:space="preserve">me expiration date of </w:t>
      </w:r>
      <w:r w:rsidR="008A0794" w:rsidRPr="00774F7D">
        <w:rPr>
          <w:rFonts w:ascii="Times New Roman" w:hAnsi="Times New Roman" w:cs="Times New Roman"/>
          <w:sz w:val="24"/>
          <w:szCs w:val="24"/>
        </w:rPr>
        <w:t>07</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31</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2018</w:t>
      </w:r>
      <w:r w:rsidR="00E70D52" w:rsidRPr="00774F7D">
        <w:rPr>
          <w:rFonts w:ascii="Times New Roman" w:hAnsi="Times New Roman" w:cs="Times New Roman"/>
          <w:sz w:val="24"/>
          <w:szCs w:val="24"/>
        </w:rPr>
        <w:t>.</w:t>
      </w:r>
      <w:r w:rsidR="00774F7D">
        <w:rPr>
          <w:rFonts w:ascii="Times New Roman" w:hAnsi="Times New Roman" w:cs="Times New Roman"/>
          <w:sz w:val="24"/>
          <w:szCs w:val="24"/>
        </w:rPr>
        <w:t xml:space="preserve"> </w:t>
      </w:r>
    </w:p>
    <w:p w14:paraId="24BD1FA8" w14:textId="77777777" w:rsidR="009A23A3" w:rsidRPr="00774F7D" w:rsidRDefault="009A23A3">
      <w:pPr>
        <w:rPr>
          <w:rFonts w:ascii="Times New Roman" w:hAnsi="Times New Roman" w:cs="Times New Roman"/>
          <w:sz w:val="24"/>
          <w:szCs w:val="24"/>
        </w:rPr>
      </w:pPr>
    </w:p>
    <w:p w14:paraId="06742BE7" w14:textId="45753C74" w:rsidR="009A23A3" w:rsidRPr="00774F7D" w:rsidRDefault="00D54729">
      <w:pPr>
        <w:rPr>
          <w:rFonts w:ascii="Times New Roman" w:hAnsi="Times New Roman" w:cs="Times New Roman"/>
          <w:b/>
          <w:sz w:val="24"/>
          <w:szCs w:val="24"/>
        </w:rPr>
      </w:pPr>
      <w:r>
        <w:rPr>
          <w:rFonts w:ascii="Times New Roman" w:hAnsi="Times New Roman" w:cs="Times New Roman"/>
          <w:b/>
          <w:sz w:val="24"/>
          <w:szCs w:val="24"/>
        </w:rPr>
        <w:t>R</w:t>
      </w:r>
      <w:r w:rsidR="009A23A3" w:rsidRPr="00774F7D">
        <w:rPr>
          <w:rFonts w:ascii="Times New Roman" w:hAnsi="Times New Roman" w:cs="Times New Roman"/>
          <w:b/>
          <w:sz w:val="24"/>
          <w:szCs w:val="24"/>
        </w:rPr>
        <w:t>equest abstract:</w:t>
      </w:r>
    </w:p>
    <w:p w14:paraId="31C4F56A" w14:textId="17FDE15F"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The information collections in this package include the guidelines and instructions to apply for IMLS support</w:t>
      </w:r>
      <w:r w:rsidR="00774F7D" w:rsidRPr="00774F7D">
        <w:rPr>
          <w:rFonts w:ascii="Times New Roman" w:hAnsi="Times New Roman" w:cs="Times New Roman"/>
          <w:sz w:val="24"/>
          <w:szCs w:val="24"/>
        </w:rPr>
        <w:t xml:space="preserve"> in the Laura Bush 21</w:t>
      </w:r>
      <w:r w:rsidR="00774F7D" w:rsidRPr="00FE733B">
        <w:rPr>
          <w:rFonts w:ascii="Times New Roman" w:hAnsi="Times New Roman" w:cs="Times New Roman"/>
          <w:sz w:val="24"/>
          <w:szCs w:val="24"/>
          <w:vertAlign w:val="superscript"/>
        </w:rPr>
        <w:t>st</w:t>
      </w:r>
      <w:r w:rsidR="00774F7D" w:rsidRPr="00774F7D">
        <w:rPr>
          <w:rFonts w:ascii="Times New Roman" w:hAnsi="Times New Roman" w:cs="Times New Roman"/>
          <w:sz w:val="24"/>
          <w:szCs w:val="24"/>
        </w:rPr>
        <w:t xml:space="preserve"> Century Librarian Program and the National Leadership Grants for Libraries program. </w:t>
      </w:r>
    </w:p>
    <w:p w14:paraId="6C07BBB2" w14:textId="77777777" w:rsidR="009A23A3" w:rsidRPr="00774F7D" w:rsidRDefault="009A23A3">
      <w:pPr>
        <w:rPr>
          <w:rFonts w:ascii="Times New Roman" w:hAnsi="Times New Roman" w:cs="Times New Roman"/>
          <w:sz w:val="24"/>
          <w:szCs w:val="24"/>
        </w:rPr>
      </w:pPr>
    </w:p>
    <w:p w14:paraId="7FB893D8" w14:textId="77777777" w:rsidR="009A23A3" w:rsidRPr="00774F7D" w:rsidRDefault="009A23A3">
      <w:pPr>
        <w:rPr>
          <w:rFonts w:ascii="Times New Roman" w:hAnsi="Times New Roman" w:cs="Times New Roman"/>
          <w:sz w:val="24"/>
          <w:szCs w:val="24"/>
        </w:rPr>
      </w:pPr>
    </w:p>
    <w:p w14:paraId="670CD328" w14:textId="4F08088E" w:rsidR="009A23A3" w:rsidRPr="00774F7D" w:rsidRDefault="009A23A3" w:rsidP="009A23A3">
      <w:pPr>
        <w:autoSpaceDE w:val="0"/>
        <w:autoSpaceDN w:val="0"/>
        <w:adjustRightInd w:val="0"/>
        <w:rPr>
          <w:rFonts w:ascii="Times New Roman" w:hAnsi="Times New Roman" w:cs="Times New Roman"/>
          <w:b/>
          <w:sz w:val="24"/>
          <w:szCs w:val="24"/>
        </w:rPr>
      </w:pPr>
      <w:r w:rsidRPr="00774F7D">
        <w:rPr>
          <w:rFonts w:ascii="Times New Roman" w:hAnsi="Times New Roman" w:cs="Times New Roman"/>
          <w:b/>
          <w:sz w:val="24"/>
          <w:szCs w:val="24"/>
        </w:rPr>
        <w:t xml:space="preserve">Justification for the </w:t>
      </w:r>
      <w:r w:rsidR="00407D13" w:rsidRPr="00774F7D">
        <w:rPr>
          <w:rFonts w:ascii="Times New Roman" w:hAnsi="Times New Roman" w:cs="Times New Roman"/>
          <w:b/>
          <w:sz w:val="24"/>
          <w:szCs w:val="24"/>
        </w:rPr>
        <w:t>Laura Bush 21st Century Librarian Program</w:t>
      </w:r>
    </w:p>
    <w:p w14:paraId="720D91F3" w14:textId="77777777" w:rsidR="009A23A3" w:rsidRPr="00774F7D" w:rsidRDefault="009A23A3" w:rsidP="009A23A3">
      <w:pPr>
        <w:autoSpaceDE w:val="0"/>
        <w:autoSpaceDN w:val="0"/>
        <w:adjustRightInd w:val="0"/>
        <w:rPr>
          <w:rFonts w:ascii="Times New Roman" w:hAnsi="Times New Roman"/>
          <w:sz w:val="24"/>
          <w:szCs w:val="24"/>
        </w:rPr>
      </w:pPr>
    </w:p>
    <w:p w14:paraId="0DA5111D" w14:textId="04F5CBD1" w:rsidR="009A23A3" w:rsidRPr="00774F7D" w:rsidRDefault="00F8059F" w:rsidP="009A23A3">
      <w:pPr>
        <w:autoSpaceDE w:val="0"/>
        <w:autoSpaceDN w:val="0"/>
        <w:adjustRightInd w:val="0"/>
        <w:rPr>
          <w:rFonts w:ascii="Times New Roman" w:hAnsi="Times New Roman" w:cs="Times New Roman"/>
          <w:sz w:val="24"/>
          <w:szCs w:val="24"/>
        </w:rPr>
      </w:pPr>
      <w:r w:rsidRPr="00774F7D">
        <w:rPr>
          <w:rFonts w:ascii="Times New Roman" w:hAnsi="Times New Roman" w:cs="Times New Roman"/>
          <w:sz w:val="24"/>
          <w:szCs w:val="24"/>
        </w:rPr>
        <w:t>The Laura Bush 21st Century Librarian Program (LB21) supports professional development, graduate education</w:t>
      </w:r>
      <w:r w:rsidR="009E5C88">
        <w:rPr>
          <w:rFonts w:ascii="Times New Roman" w:hAnsi="Times New Roman" w:cs="Times New Roman"/>
          <w:sz w:val="24"/>
          <w:szCs w:val="24"/>
        </w:rPr>
        <w:t>,</w:t>
      </w:r>
      <w:r w:rsidRPr="00774F7D">
        <w:rPr>
          <w:rFonts w:ascii="Times New Roman" w:hAnsi="Times New Roman" w:cs="Times New Roman"/>
          <w:sz w:val="24"/>
          <w:szCs w:val="24"/>
        </w:rPr>
        <w:t xml:space="preserve"> and continuing education to help libraries and archives develop the human capital capacity they need to meet the changing learning and information needs of the American public.</w:t>
      </w:r>
    </w:p>
    <w:p w14:paraId="108E4680" w14:textId="77777777" w:rsidR="009A23A3" w:rsidRDefault="009A23A3" w:rsidP="009A23A3">
      <w:pPr>
        <w:autoSpaceDE w:val="0"/>
        <w:autoSpaceDN w:val="0"/>
        <w:adjustRightInd w:val="0"/>
        <w:rPr>
          <w:rFonts w:ascii="Times New Roman" w:hAnsi="Times New Roman"/>
          <w:sz w:val="24"/>
          <w:szCs w:val="24"/>
        </w:rPr>
      </w:pPr>
    </w:p>
    <w:p w14:paraId="399DC3EA" w14:textId="48F7D53A" w:rsidR="00774F7D" w:rsidRPr="00774F7D" w:rsidRDefault="00314F57" w:rsidP="009A23A3">
      <w:pPr>
        <w:autoSpaceDE w:val="0"/>
        <w:autoSpaceDN w:val="0"/>
        <w:adjustRightInd w:val="0"/>
        <w:rPr>
          <w:rFonts w:ascii="Times New Roman" w:hAnsi="Times New Roman"/>
          <w:sz w:val="24"/>
          <w:szCs w:val="24"/>
        </w:rPr>
      </w:pPr>
      <w:r>
        <w:rPr>
          <w:rFonts w:ascii="Times New Roman" w:hAnsi="Times New Roman"/>
          <w:sz w:val="24"/>
          <w:szCs w:val="24"/>
        </w:rPr>
        <w:t xml:space="preserve">IMLS has continued to bring its Notice of Funding Opportunity templates into close conformity with the standards set forth in the Uniform Administrative Requirements, Cost Principles, and Audit Requirements for Federal Awards (2 C.F.R. part 200, in particular Appendix I – Full Text of Funding Opportunity). The attached draft reflects those efforts.   </w:t>
      </w:r>
    </w:p>
    <w:p w14:paraId="6E94D767" w14:textId="77777777" w:rsidR="00935ECA" w:rsidRDefault="00935ECA" w:rsidP="00FE733B">
      <w:pPr>
        <w:tabs>
          <w:tab w:val="left" w:pos="2372"/>
        </w:tabs>
        <w:autoSpaceDE w:val="0"/>
        <w:autoSpaceDN w:val="0"/>
        <w:adjustRightInd w:val="0"/>
        <w:rPr>
          <w:rFonts w:ascii="Times New Roman" w:hAnsi="Times New Roman"/>
          <w:sz w:val="24"/>
          <w:szCs w:val="24"/>
        </w:rPr>
      </w:pPr>
    </w:p>
    <w:p w14:paraId="1ECADD9B" w14:textId="29E44F68" w:rsidR="00C9129A" w:rsidRPr="00774F7D" w:rsidRDefault="00C9129A" w:rsidP="00FE733B">
      <w:pPr>
        <w:tabs>
          <w:tab w:val="left" w:pos="2372"/>
        </w:tabs>
        <w:autoSpaceDE w:val="0"/>
        <w:autoSpaceDN w:val="0"/>
        <w:adjustRightInd w:val="0"/>
        <w:rPr>
          <w:rFonts w:ascii="Times New Roman" w:hAnsi="Times New Roman"/>
          <w:sz w:val="24"/>
          <w:szCs w:val="24"/>
        </w:rPr>
      </w:pPr>
      <w:r w:rsidRPr="00774F7D">
        <w:rPr>
          <w:rFonts w:ascii="Times New Roman" w:hAnsi="Times New Roman"/>
          <w:sz w:val="24"/>
          <w:szCs w:val="24"/>
        </w:rPr>
        <w:t xml:space="preserve">The attached draft also contains </w:t>
      </w:r>
      <w:r w:rsidR="001C2B98" w:rsidRPr="00774F7D">
        <w:rPr>
          <w:rFonts w:ascii="Times New Roman" w:hAnsi="Times New Roman"/>
          <w:sz w:val="24"/>
          <w:szCs w:val="24"/>
        </w:rPr>
        <w:t xml:space="preserve">a few </w:t>
      </w:r>
      <w:r w:rsidRPr="00774F7D">
        <w:rPr>
          <w:rFonts w:ascii="Times New Roman" w:hAnsi="Times New Roman"/>
          <w:sz w:val="24"/>
          <w:szCs w:val="24"/>
        </w:rPr>
        <w:t>minor language clarifications</w:t>
      </w:r>
      <w:r w:rsidR="003E5FA1" w:rsidRPr="00774F7D">
        <w:rPr>
          <w:rFonts w:ascii="Times New Roman" w:hAnsi="Times New Roman"/>
          <w:sz w:val="24"/>
          <w:szCs w:val="24"/>
        </w:rPr>
        <w:t xml:space="preserve"> to reduce applicant confusion in several sections of the </w:t>
      </w:r>
      <w:r w:rsidR="001C2B98" w:rsidRPr="00774F7D">
        <w:rPr>
          <w:rFonts w:ascii="Times New Roman" w:hAnsi="Times New Roman"/>
          <w:sz w:val="24"/>
          <w:szCs w:val="24"/>
        </w:rPr>
        <w:t xml:space="preserve">NOFO; removes a few errors introduced during the agency standardization of NOFOs; and </w:t>
      </w:r>
      <w:r w:rsidR="005B73FA" w:rsidRPr="00774F7D">
        <w:rPr>
          <w:rFonts w:ascii="Times New Roman" w:hAnsi="Times New Roman"/>
          <w:sz w:val="24"/>
          <w:szCs w:val="24"/>
        </w:rPr>
        <w:t>responds to requests from both internal staff, as well as the applicant community, to better align the L</w:t>
      </w:r>
      <w:r w:rsidR="00D54301">
        <w:rPr>
          <w:rFonts w:ascii="Times New Roman" w:hAnsi="Times New Roman"/>
          <w:sz w:val="24"/>
          <w:szCs w:val="24"/>
        </w:rPr>
        <w:t>B21 grant program language with</w:t>
      </w:r>
      <w:r w:rsidR="005B73FA" w:rsidRPr="00774F7D">
        <w:rPr>
          <w:rFonts w:ascii="Times New Roman" w:hAnsi="Times New Roman"/>
          <w:sz w:val="24"/>
          <w:szCs w:val="24"/>
        </w:rPr>
        <w:t xml:space="preserve"> IMLS’s National Leadership Grant for Libraries</w:t>
      </w:r>
      <w:r w:rsidR="008B00EF">
        <w:rPr>
          <w:rFonts w:ascii="Times New Roman" w:hAnsi="Times New Roman"/>
          <w:sz w:val="24"/>
          <w:szCs w:val="24"/>
        </w:rPr>
        <w:t xml:space="preserve"> </w:t>
      </w:r>
      <w:r w:rsidR="008B00EF" w:rsidRPr="00774F7D">
        <w:rPr>
          <w:rFonts w:ascii="Times New Roman" w:hAnsi="Times New Roman"/>
          <w:sz w:val="24"/>
          <w:szCs w:val="24"/>
        </w:rPr>
        <w:t>(NLG</w:t>
      </w:r>
      <w:r w:rsidR="008B00EF">
        <w:rPr>
          <w:rFonts w:ascii="Times New Roman" w:hAnsi="Times New Roman"/>
          <w:sz w:val="24"/>
          <w:szCs w:val="24"/>
        </w:rPr>
        <w:t>-L</w:t>
      </w:r>
      <w:r w:rsidR="008B00EF" w:rsidRPr="00774F7D">
        <w:rPr>
          <w:rFonts w:ascii="Times New Roman" w:hAnsi="Times New Roman"/>
          <w:sz w:val="24"/>
          <w:szCs w:val="24"/>
        </w:rPr>
        <w:t>)</w:t>
      </w:r>
      <w:r w:rsidR="005B73FA" w:rsidRPr="00774F7D">
        <w:rPr>
          <w:rFonts w:ascii="Times New Roman" w:hAnsi="Times New Roman"/>
          <w:sz w:val="24"/>
          <w:szCs w:val="24"/>
        </w:rPr>
        <w:t>.</w:t>
      </w:r>
      <w:r w:rsidR="00774F7D">
        <w:rPr>
          <w:rFonts w:ascii="Times New Roman" w:hAnsi="Times New Roman"/>
          <w:sz w:val="24"/>
          <w:szCs w:val="24"/>
        </w:rPr>
        <w:t xml:space="preserve"> </w:t>
      </w:r>
      <w:r w:rsidR="005B73FA" w:rsidRPr="00774F7D">
        <w:rPr>
          <w:rFonts w:ascii="Times New Roman" w:hAnsi="Times New Roman"/>
          <w:sz w:val="24"/>
          <w:szCs w:val="24"/>
        </w:rPr>
        <w:t>In the latter are</w:t>
      </w:r>
      <w:r w:rsidR="003F6381" w:rsidRPr="00774F7D">
        <w:rPr>
          <w:rFonts w:ascii="Times New Roman" w:hAnsi="Times New Roman"/>
          <w:sz w:val="24"/>
          <w:szCs w:val="24"/>
        </w:rPr>
        <w:t>a</w:t>
      </w:r>
      <w:r w:rsidR="005B73FA" w:rsidRPr="00774F7D">
        <w:rPr>
          <w:rFonts w:ascii="Times New Roman" w:hAnsi="Times New Roman"/>
          <w:sz w:val="24"/>
          <w:szCs w:val="24"/>
        </w:rPr>
        <w:t>, the changes align</w:t>
      </w:r>
      <w:r w:rsidR="001C2B98" w:rsidRPr="00774F7D">
        <w:rPr>
          <w:rFonts w:ascii="Times New Roman" w:hAnsi="Times New Roman"/>
          <w:sz w:val="24"/>
          <w:szCs w:val="24"/>
        </w:rPr>
        <w:t xml:space="preserve"> language around agency priorities, funding categories, and project categories to make the LB21 NOFO more consistent with the </w:t>
      </w:r>
      <w:r w:rsidR="003F6381" w:rsidRPr="00774F7D">
        <w:rPr>
          <w:rFonts w:ascii="Times New Roman" w:hAnsi="Times New Roman"/>
          <w:sz w:val="24"/>
          <w:szCs w:val="24"/>
        </w:rPr>
        <w:t>NLG</w:t>
      </w:r>
      <w:r w:rsidR="002C7F1E">
        <w:rPr>
          <w:rFonts w:ascii="Times New Roman" w:hAnsi="Times New Roman"/>
          <w:sz w:val="24"/>
          <w:szCs w:val="24"/>
        </w:rPr>
        <w:t>-L</w:t>
      </w:r>
      <w:r w:rsidR="005B73FA" w:rsidRPr="00774F7D">
        <w:rPr>
          <w:rFonts w:ascii="Times New Roman" w:hAnsi="Times New Roman"/>
          <w:sz w:val="24"/>
          <w:szCs w:val="24"/>
        </w:rPr>
        <w:t xml:space="preserve"> </w:t>
      </w:r>
      <w:r w:rsidR="001C2B98" w:rsidRPr="00774F7D">
        <w:rPr>
          <w:rFonts w:ascii="Times New Roman" w:hAnsi="Times New Roman"/>
          <w:sz w:val="24"/>
          <w:szCs w:val="24"/>
        </w:rPr>
        <w:t>NOFO</w:t>
      </w:r>
      <w:r w:rsidR="003F6381" w:rsidRPr="00774F7D">
        <w:rPr>
          <w:rFonts w:ascii="Times New Roman" w:hAnsi="Times New Roman"/>
          <w:sz w:val="24"/>
          <w:szCs w:val="24"/>
        </w:rPr>
        <w:t>, as well as adjust the maximum award amount and baseline cost sharing rules for LB21 projects</w:t>
      </w:r>
      <w:r w:rsidR="001C2B98" w:rsidRPr="00774F7D">
        <w:rPr>
          <w:rFonts w:ascii="Times New Roman" w:hAnsi="Times New Roman"/>
          <w:sz w:val="24"/>
          <w:szCs w:val="24"/>
        </w:rPr>
        <w:t xml:space="preserve">. </w:t>
      </w:r>
      <w:r w:rsidR="003F6381" w:rsidRPr="00774F7D">
        <w:rPr>
          <w:rFonts w:ascii="Times New Roman" w:hAnsi="Times New Roman"/>
          <w:sz w:val="24"/>
          <w:szCs w:val="24"/>
        </w:rPr>
        <w:t xml:space="preserve">The changes allow for LB21 projects to address training and knowledge needs identified </w:t>
      </w:r>
      <w:r w:rsidR="003F6381" w:rsidRPr="00774F7D">
        <w:rPr>
          <w:rFonts w:ascii="Times New Roman" w:hAnsi="Times New Roman"/>
          <w:sz w:val="24"/>
          <w:szCs w:val="24"/>
        </w:rPr>
        <w:lastRenderedPageBreak/>
        <w:t>through</w:t>
      </w:r>
      <w:r w:rsidR="00F57F40" w:rsidRPr="00774F7D">
        <w:rPr>
          <w:rFonts w:ascii="Times New Roman" w:hAnsi="Times New Roman"/>
          <w:sz w:val="24"/>
          <w:szCs w:val="24"/>
        </w:rPr>
        <w:t xml:space="preserve"> NLG</w:t>
      </w:r>
      <w:r w:rsidR="00575686">
        <w:rPr>
          <w:rFonts w:ascii="Times New Roman" w:hAnsi="Times New Roman"/>
          <w:sz w:val="24"/>
          <w:szCs w:val="24"/>
        </w:rPr>
        <w:t>-L</w:t>
      </w:r>
      <w:r w:rsidR="00F57F40" w:rsidRPr="00774F7D">
        <w:rPr>
          <w:rFonts w:ascii="Times New Roman" w:hAnsi="Times New Roman"/>
          <w:sz w:val="24"/>
          <w:szCs w:val="24"/>
        </w:rPr>
        <w:t xml:space="preserve"> projects and potentially, later, empower librarians to fill gaps in community needs through NLG</w:t>
      </w:r>
      <w:r w:rsidR="00575686">
        <w:rPr>
          <w:rFonts w:ascii="Times New Roman" w:hAnsi="Times New Roman"/>
          <w:sz w:val="24"/>
          <w:szCs w:val="24"/>
        </w:rPr>
        <w:t>-L</w:t>
      </w:r>
      <w:r w:rsidR="00F57F40" w:rsidRPr="00774F7D">
        <w:rPr>
          <w:rFonts w:ascii="Times New Roman" w:hAnsi="Times New Roman"/>
          <w:sz w:val="24"/>
          <w:szCs w:val="24"/>
        </w:rPr>
        <w:t xml:space="preserve"> project proposals themselves.</w:t>
      </w:r>
      <w:r w:rsidR="00774F7D">
        <w:rPr>
          <w:rFonts w:ascii="Times New Roman" w:hAnsi="Times New Roman"/>
          <w:sz w:val="24"/>
          <w:szCs w:val="24"/>
        </w:rPr>
        <w:t xml:space="preserve"> </w:t>
      </w:r>
    </w:p>
    <w:p w14:paraId="7AB6BE68" w14:textId="77777777" w:rsidR="00F57F40" w:rsidRPr="00774F7D" w:rsidRDefault="00F57F40" w:rsidP="003F6381">
      <w:pPr>
        <w:rPr>
          <w:rFonts w:ascii="Times New Roman" w:hAnsi="Times New Roman" w:cs="Times New Roman"/>
          <w:sz w:val="24"/>
          <w:szCs w:val="24"/>
        </w:rPr>
      </w:pPr>
    </w:p>
    <w:p w14:paraId="116F5587" w14:textId="7730DA9B" w:rsidR="009A23A3" w:rsidRDefault="00C712B3" w:rsidP="003F6381">
      <w:pPr>
        <w:rPr>
          <w:rFonts w:ascii="Times New Roman" w:hAnsi="Times New Roman" w:cs="Times New Roman"/>
          <w:sz w:val="24"/>
          <w:szCs w:val="24"/>
        </w:rPr>
      </w:pPr>
      <w:r w:rsidRPr="00774F7D">
        <w:rPr>
          <w:rFonts w:ascii="Times New Roman" w:hAnsi="Times New Roman" w:cs="Times New Roman"/>
          <w:sz w:val="24"/>
          <w:szCs w:val="24"/>
        </w:rPr>
        <w:t xml:space="preserve">The respondent burden should remain the same. </w:t>
      </w:r>
    </w:p>
    <w:p w14:paraId="7CFECFF1" w14:textId="77777777" w:rsidR="005845B3" w:rsidRDefault="005845B3" w:rsidP="003F6381">
      <w:pPr>
        <w:rPr>
          <w:rFonts w:ascii="Times New Roman" w:hAnsi="Times New Roman" w:cs="Times New Roman"/>
          <w:sz w:val="24"/>
          <w:szCs w:val="24"/>
        </w:rPr>
      </w:pPr>
    </w:p>
    <w:p w14:paraId="304827B5" w14:textId="77777777" w:rsidR="00A77D35" w:rsidRDefault="00A77D35" w:rsidP="003F6381">
      <w:pPr>
        <w:rPr>
          <w:rFonts w:ascii="Times New Roman" w:hAnsi="Times New Roman" w:cs="Times New Roman"/>
          <w:sz w:val="24"/>
          <w:szCs w:val="24"/>
        </w:rPr>
      </w:pPr>
    </w:p>
    <w:p w14:paraId="467D66C4" w14:textId="77777777" w:rsidR="00A77D35" w:rsidRPr="00042460" w:rsidRDefault="00A77D35" w:rsidP="00A77D35">
      <w:pPr>
        <w:autoSpaceDE w:val="0"/>
        <w:autoSpaceDN w:val="0"/>
        <w:adjustRightInd w:val="0"/>
        <w:rPr>
          <w:rFonts w:ascii="Times New Roman" w:hAnsi="Times New Roman" w:cs="Times New Roman"/>
          <w:b/>
          <w:sz w:val="24"/>
          <w:szCs w:val="24"/>
        </w:rPr>
      </w:pPr>
      <w:r w:rsidRPr="00042460">
        <w:rPr>
          <w:rFonts w:ascii="Times New Roman" w:hAnsi="Times New Roman" w:cs="Times New Roman"/>
          <w:b/>
          <w:sz w:val="24"/>
          <w:szCs w:val="24"/>
        </w:rPr>
        <w:t>Justification for the National Leadership Grants for Libraries</w:t>
      </w:r>
    </w:p>
    <w:p w14:paraId="53DC561A" w14:textId="77777777" w:rsidR="00A77D35" w:rsidRPr="00042460" w:rsidRDefault="00A77D35" w:rsidP="00A77D35">
      <w:pPr>
        <w:autoSpaceDE w:val="0"/>
        <w:autoSpaceDN w:val="0"/>
        <w:adjustRightInd w:val="0"/>
        <w:rPr>
          <w:rFonts w:ascii="Times New Roman" w:hAnsi="Times New Roman"/>
          <w:sz w:val="24"/>
          <w:szCs w:val="24"/>
        </w:rPr>
      </w:pPr>
    </w:p>
    <w:p w14:paraId="46E008AC" w14:textId="77777777" w:rsidR="00A77D35" w:rsidRPr="00042460" w:rsidRDefault="00A77D35" w:rsidP="00A77D35">
      <w:pPr>
        <w:autoSpaceDE w:val="0"/>
        <w:autoSpaceDN w:val="0"/>
        <w:adjustRightInd w:val="0"/>
        <w:rPr>
          <w:rFonts w:ascii="Times New Roman" w:hAnsi="Times New Roman"/>
          <w:sz w:val="24"/>
          <w:szCs w:val="24"/>
        </w:rPr>
      </w:pPr>
      <w:r w:rsidRPr="00042460">
        <w:rPr>
          <w:rFonts w:ascii="Times New Roman" w:hAnsi="Times New Roman"/>
          <w:sz w:val="24"/>
          <w:szCs w:val="24"/>
        </w:rPr>
        <w:t>National Leadership Grants for Libraries (NLG</w:t>
      </w:r>
      <w:r>
        <w:rPr>
          <w:rFonts w:ascii="Times New Roman" w:hAnsi="Times New Roman"/>
          <w:sz w:val="24"/>
          <w:szCs w:val="24"/>
        </w:rPr>
        <w:t>-L</w:t>
      </w:r>
      <w:r w:rsidRPr="00042460">
        <w:rPr>
          <w:rFonts w:ascii="Times New Roman" w:hAnsi="Times New Roman"/>
          <w:sz w:val="24"/>
          <w:szCs w:val="24"/>
        </w:rPr>
        <w:t>) support projects that address challenges faced by the library and archive fields and that have the potential to advance practice in those fields. Successful proposals will generate results such as new tools, research findings, models, services, practices, or alliances that can be widely used, adapted, scaled, or replicated to extend the benefits of federal investment.</w:t>
      </w:r>
    </w:p>
    <w:p w14:paraId="1BB99789" w14:textId="77777777" w:rsidR="00A77D35" w:rsidRDefault="00A77D35" w:rsidP="00A77D35">
      <w:pPr>
        <w:autoSpaceDE w:val="0"/>
        <w:autoSpaceDN w:val="0"/>
        <w:adjustRightInd w:val="0"/>
        <w:rPr>
          <w:rFonts w:ascii="Times New Roman" w:hAnsi="Times New Roman"/>
          <w:sz w:val="24"/>
          <w:szCs w:val="24"/>
        </w:rPr>
      </w:pPr>
    </w:p>
    <w:p w14:paraId="39F72F92" w14:textId="77777777" w:rsidR="00A77D35" w:rsidRPr="00042460" w:rsidRDefault="00A77D35" w:rsidP="00A77D35">
      <w:pPr>
        <w:autoSpaceDE w:val="0"/>
        <w:autoSpaceDN w:val="0"/>
        <w:adjustRightInd w:val="0"/>
        <w:rPr>
          <w:rFonts w:ascii="Times New Roman" w:hAnsi="Times New Roman"/>
          <w:sz w:val="24"/>
          <w:szCs w:val="24"/>
        </w:rPr>
      </w:pPr>
      <w:r>
        <w:rPr>
          <w:rFonts w:ascii="Times New Roman" w:hAnsi="Times New Roman"/>
          <w:sz w:val="24"/>
          <w:szCs w:val="24"/>
        </w:rPr>
        <w:t xml:space="preserve">IMLS has continued to bring its Notice of Funding Opportunity templates into close conformity with the standards set forth in the Uniform Administrative Requirements, Cost Principles, and Audit Requirements for Federal Awards (2 C.F.R. part 200, in particular Appendix I – Full Text of Funding Opportunity). The attached draft reflects those efforts.   </w:t>
      </w:r>
      <w:r w:rsidDel="00F328C8">
        <w:rPr>
          <w:rFonts w:ascii="Times New Roman" w:hAnsi="Times New Roman"/>
          <w:sz w:val="24"/>
          <w:szCs w:val="24"/>
        </w:rPr>
        <w:t xml:space="preserve"> </w:t>
      </w:r>
    </w:p>
    <w:p w14:paraId="5AE8D4D8" w14:textId="77777777" w:rsidR="00A77D35" w:rsidRDefault="00A77D35" w:rsidP="00A77D35">
      <w:pPr>
        <w:rPr>
          <w:rFonts w:ascii="Times New Roman" w:hAnsi="Times New Roman"/>
          <w:sz w:val="24"/>
          <w:szCs w:val="24"/>
        </w:rPr>
      </w:pPr>
    </w:p>
    <w:p w14:paraId="313A5662" w14:textId="77777777" w:rsidR="00A77D35" w:rsidRPr="00042460" w:rsidRDefault="00A77D35" w:rsidP="00A77D35">
      <w:pPr>
        <w:rPr>
          <w:rFonts w:ascii="Times New Roman" w:hAnsi="Times New Roman"/>
          <w:sz w:val="24"/>
          <w:szCs w:val="24"/>
        </w:rPr>
      </w:pPr>
      <w:r w:rsidRPr="00042460">
        <w:rPr>
          <w:rFonts w:ascii="Times New Roman" w:hAnsi="Times New Roman"/>
          <w:sz w:val="24"/>
          <w:szCs w:val="24"/>
        </w:rPr>
        <w:t>The attached draft also contains a few minor language clarifications to reduce applicant confusion in several sections of the NOFO; removes a few errors introduced during the agency standardization of NOFOs; and responds to requests from both internal staff, as well as the applicant community, to better align the NLG</w:t>
      </w:r>
      <w:r>
        <w:rPr>
          <w:rFonts w:ascii="Times New Roman" w:hAnsi="Times New Roman"/>
          <w:sz w:val="24"/>
          <w:szCs w:val="24"/>
        </w:rPr>
        <w:t>-L</w:t>
      </w:r>
      <w:r w:rsidRPr="00042460">
        <w:rPr>
          <w:rFonts w:ascii="Times New Roman" w:hAnsi="Times New Roman"/>
          <w:sz w:val="24"/>
          <w:szCs w:val="24"/>
        </w:rPr>
        <w:t xml:space="preserve"> grant program language with IMLS’s Laura Bush 21</w:t>
      </w:r>
      <w:r w:rsidRPr="00042460">
        <w:rPr>
          <w:rFonts w:ascii="Times New Roman" w:hAnsi="Times New Roman"/>
          <w:sz w:val="24"/>
          <w:szCs w:val="24"/>
          <w:vertAlign w:val="superscript"/>
        </w:rPr>
        <w:t>st</w:t>
      </w:r>
      <w:r w:rsidRPr="00042460">
        <w:rPr>
          <w:rFonts w:ascii="Times New Roman" w:hAnsi="Times New Roman"/>
          <w:sz w:val="24"/>
          <w:szCs w:val="24"/>
        </w:rPr>
        <w:t xml:space="preserve"> Century Librarian (LB21) program.</w:t>
      </w:r>
      <w:r>
        <w:rPr>
          <w:rFonts w:ascii="Times New Roman" w:hAnsi="Times New Roman"/>
          <w:sz w:val="24"/>
          <w:szCs w:val="24"/>
        </w:rPr>
        <w:t xml:space="preserve"> </w:t>
      </w:r>
      <w:r w:rsidRPr="00042460">
        <w:rPr>
          <w:rFonts w:ascii="Times New Roman" w:hAnsi="Times New Roman"/>
          <w:sz w:val="24"/>
          <w:szCs w:val="24"/>
        </w:rPr>
        <w:t>In the latter area, the changes align language around agency priorities, funding categories, and project categories to make the NLG</w:t>
      </w:r>
      <w:r>
        <w:rPr>
          <w:rFonts w:ascii="Times New Roman" w:hAnsi="Times New Roman"/>
          <w:sz w:val="24"/>
          <w:szCs w:val="24"/>
        </w:rPr>
        <w:t>-L</w:t>
      </w:r>
      <w:r w:rsidRPr="00042460">
        <w:rPr>
          <w:rFonts w:ascii="Times New Roman" w:hAnsi="Times New Roman"/>
          <w:sz w:val="24"/>
          <w:szCs w:val="24"/>
        </w:rPr>
        <w:t xml:space="preserve"> NOFO more consistent with the LB21 NOFO.</w:t>
      </w:r>
    </w:p>
    <w:p w14:paraId="2610C75E" w14:textId="77777777" w:rsidR="00A77D35" w:rsidRPr="00042460" w:rsidRDefault="00A77D35" w:rsidP="00A77D35">
      <w:pPr>
        <w:rPr>
          <w:rFonts w:ascii="Times New Roman" w:hAnsi="Times New Roman"/>
          <w:sz w:val="24"/>
          <w:szCs w:val="24"/>
        </w:rPr>
      </w:pPr>
    </w:p>
    <w:p w14:paraId="6CBD2BD9" w14:textId="77777777" w:rsidR="00A77D35" w:rsidRPr="00042460" w:rsidRDefault="00A77D35" w:rsidP="00A77D35">
      <w:pPr>
        <w:rPr>
          <w:rFonts w:ascii="Times New Roman" w:hAnsi="Times New Roman" w:cs="Times New Roman"/>
          <w:sz w:val="24"/>
          <w:szCs w:val="24"/>
        </w:rPr>
      </w:pPr>
      <w:r w:rsidRPr="00042460">
        <w:rPr>
          <w:rFonts w:ascii="Times New Roman" w:hAnsi="Times New Roman" w:cs="Times New Roman"/>
          <w:sz w:val="24"/>
          <w:szCs w:val="24"/>
        </w:rPr>
        <w:t xml:space="preserve">The respondent burden should remain the same. </w:t>
      </w:r>
    </w:p>
    <w:p w14:paraId="567C4D01" w14:textId="77777777" w:rsidR="005845B3" w:rsidRPr="00774F7D" w:rsidRDefault="005845B3" w:rsidP="003F6381">
      <w:pPr>
        <w:rPr>
          <w:rFonts w:ascii="Times New Roman" w:hAnsi="Times New Roman" w:cs="Times New Roman"/>
          <w:sz w:val="24"/>
          <w:szCs w:val="24"/>
        </w:rPr>
      </w:pPr>
    </w:p>
    <w:sectPr w:rsidR="005845B3" w:rsidRPr="00774F7D"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695F5" w14:textId="77777777" w:rsidR="005B73FA" w:rsidRDefault="005B73FA" w:rsidP="0072341A">
      <w:r>
        <w:separator/>
      </w:r>
    </w:p>
  </w:endnote>
  <w:endnote w:type="continuationSeparator" w:id="0">
    <w:p w14:paraId="7A65CAF5" w14:textId="77777777" w:rsidR="005B73FA" w:rsidRDefault="005B73FA"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3BBFF" w14:textId="77777777" w:rsidR="005B73FA" w:rsidRDefault="005B73FA" w:rsidP="0072341A">
      <w:r>
        <w:separator/>
      </w:r>
    </w:p>
  </w:footnote>
  <w:footnote w:type="continuationSeparator" w:id="0">
    <w:p w14:paraId="5DA0B4B7" w14:textId="77777777" w:rsidR="005B73FA" w:rsidRDefault="005B73FA" w:rsidP="00723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A3"/>
    <w:rsid w:val="00052A30"/>
    <w:rsid w:val="00076B72"/>
    <w:rsid w:val="0008091C"/>
    <w:rsid w:val="0008542B"/>
    <w:rsid w:val="000C0F76"/>
    <w:rsid w:val="000E70E6"/>
    <w:rsid w:val="0011279F"/>
    <w:rsid w:val="001408BF"/>
    <w:rsid w:val="0014265F"/>
    <w:rsid w:val="0017401A"/>
    <w:rsid w:val="001C2B98"/>
    <w:rsid w:val="002C7F1E"/>
    <w:rsid w:val="00314F57"/>
    <w:rsid w:val="003E5FA1"/>
    <w:rsid w:val="003F46A2"/>
    <w:rsid w:val="003F6381"/>
    <w:rsid w:val="00407D13"/>
    <w:rsid w:val="004A384A"/>
    <w:rsid w:val="00567B49"/>
    <w:rsid w:val="00575686"/>
    <w:rsid w:val="005845B3"/>
    <w:rsid w:val="005B02D0"/>
    <w:rsid w:val="005B73FA"/>
    <w:rsid w:val="0072341A"/>
    <w:rsid w:val="00746C9C"/>
    <w:rsid w:val="00774F7D"/>
    <w:rsid w:val="007A75B2"/>
    <w:rsid w:val="00832B0E"/>
    <w:rsid w:val="008A0794"/>
    <w:rsid w:val="008A1EAF"/>
    <w:rsid w:val="008B00EF"/>
    <w:rsid w:val="00923C6F"/>
    <w:rsid w:val="00930914"/>
    <w:rsid w:val="00935ECA"/>
    <w:rsid w:val="009A23A3"/>
    <w:rsid w:val="009D770B"/>
    <w:rsid w:val="009E5C88"/>
    <w:rsid w:val="00A678F9"/>
    <w:rsid w:val="00A77D35"/>
    <w:rsid w:val="00A93873"/>
    <w:rsid w:val="00B15D2F"/>
    <w:rsid w:val="00B42ACF"/>
    <w:rsid w:val="00BB6EBE"/>
    <w:rsid w:val="00C2139B"/>
    <w:rsid w:val="00C712B3"/>
    <w:rsid w:val="00C9129A"/>
    <w:rsid w:val="00CD1A2A"/>
    <w:rsid w:val="00D22487"/>
    <w:rsid w:val="00D54301"/>
    <w:rsid w:val="00D54729"/>
    <w:rsid w:val="00E119A5"/>
    <w:rsid w:val="00E70D52"/>
    <w:rsid w:val="00F30234"/>
    <w:rsid w:val="00F57F40"/>
    <w:rsid w:val="00F8059F"/>
    <w:rsid w:val="00F82B99"/>
    <w:rsid w:val="00F85622"/>
    <w:rsid w:val="00FE7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4166F870"/>
  <w15:docId w15:val="{BA58A6F8-3F06-479A-89CF-C1C10A005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0F9C6-A7AA-46FF-AD14-9ED1C6A9F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3246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dc:creator>
  <cp:lastModifiedBy>Kim A. Miller</cp:lastModifiedBy>
  <cp:revision>2</cp:revision>
  <cp:lastPrinted>2016-05-04T14:04:00Z</cp:lastPrinted>
  <dcterms:created xsi:type="dcterms:W3CDTF">2016-06-08T12:42:00Z</dcterms:created>
  <dcterms:modified xsi:type="dcterms:W3CDTF">2016-06-08T12:42:00Z</dcterms:modified>
</cp:coreProperties>
</file>