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D65F7" w:rsidR="00AD5C7D" w:rsidRDefault="008D20D9" w14:paraId="11FAF86A" w14:textId="43031F31">
      <w:pPr>
        <w:widowControl w:val="0"/>
        <w:jc w:val="center"/>
        <w:rPr>
          <w:rFonts w:ascii="CG Times" w:hAnsi="CG Times"/>
          <w:b/>
        </w:rPr>
      </w:pPr>
      <w:r w:rsidRPr="000D65F7">
        <w:rPr>
          <w:rFonts w:ascii="CG Times" w:hAnsi="CG Times"/>
        </w:rPr>
        <w:fldChar w:fldCharType="begin"/>
      </w:r>
      <w:r w:rsidRPr="000D65F7" w:rsidR="00AD5C7D">
        <w:rPr>
          <w:rFonts w:ascii="CG Times" w:hAnsi="CG Times"/>
        </w:rPr>
        <w:instrText xml:space="preserve"> SEQ CHAPTER \h \r 1</w:instrText>
      </w:r>
      <w:r w:rsidRPr="000D65F7">
        <w:rPr>
          <w:rFonts w:ascii="CG Times" w:hAnsi="CG Times"/>
        </w:rPr>
        <w:fldChar w:fldCharType="end"/>
      </w:r>
      <w:r w:rsidR="00A45C25">
        <w:rPr>
          <w:rFonts w:ascii="CG Times" w:hAnsi="CG Times"/>
          <w:b/>
        </w:rPr>
        <w:t>20</w:t>
      </w:r>
      <w:r w:rsidR="00881112">
        <w:rPr>
          <w:rFonts w:ascii="CG Times" w:hAnsi="CG Times"/>
          <w:b/>
        </w:rPr>
        <w:t>2</w:t>
      </w:r>
      <w:r w:rsidR="002378D7">
        <w:rPr>
          <w:rFonts w:ascii="CG Times" w:hAnsi="CG Times"/>
          <w:b/>
        </w:rPr>
        <w:t>1</w:t>
      </w:r>
      <w:r w:rsidRPr="000D65F7" w:rsidR="00AD5C7D">
        <w:rPr>
          <w:rFonts w:ascii="CG Times" w:hAnsi="CG Times"/>
          <w:b/>
        </w:rPr>
        <w:t xml:space="preserve"> SUPPORTING STATEMENT</w:t>
      </w:r>
    </w:p>
    <w:p w:rsidRPr="000D65F7" w:rsidR="00AD5C7D" w:rsidRDefault="00AD5C7D" w14:paraId="6418BD44" w14:textId="77777777">
      <w:pPr>
        <w:widowControl w:val="0"/>
        <w:jc w:val="center"/>
        <w:rPr>
          <w:rFonts w:ascii="CG Times" w:hAnsi="CG Times"/>
          <w:b/>
        </w:rPr>
      </w:pPr>
      <w:r w:rsidRPr="000D65F7">
        <w:rPr>
          <w:rFonts w:ascii="CG Times" w:hAnsi="CG Times"/>
          <w:b/>
        </w:rPr>
        <w:t>FOR</w:t>
      </w:r>
    </w:p>
    <w:p w:rsidR="0021382A" w:rsidRDefault="0021382A" w14:paraId="2421D3D7" w14:textId="77777777">
      <w:pPr>
        <w:widowControl w:val="0"/>
        <w:jc w:val="center"/>
        <w:rPr>
          <w:rFonts w:ascii="CG Times" w:hAnsi="CG Times"/>
          <w:b/>
        </w:rPr>
      </w:pPr>
      <w:r w:rsidRPr="0021382A">
        <w:rPr>
          <w:rFonts w:ascii="CG Times" w:hAnsi="CG Times"/>
          <w:b/>
        </w:rPr>
        <w:t>N</w:t>
      </w:r>
      <w:r>
        <w:rPr>
          <w:rFonts w:ascii="CG Times" w:hAnsi="CG Times"/>
          <w:b/>
        </w:rPr>
        <w:t xml:space="preserve">EW </w:t>
      </w:r>
      <w:r w:rsidRPr="0021382A">
        <w:rPr>
          <w:rFonts w:ascii="CG Times" w:hAnsi="CG Times"/>
          <w:b/>
        </w:rPr>
        <w:t>I</w:t>
      </w:r>
      <w:r>
        <w:rPr>
          <w:rFonts w:ascii="CG Times" w:hAnsi="CG Times"/>
          <w:b/>
        </w:rPr>
        <w:t xml:space="preserve">NFORMATION </w:t>
      </w:r>
      <w:r w:rsidRPr="0021382A">
        <w:rPr>
          <w:rFonts w:ascii="CG Times" w:hAnsi="CG Times"/>
          <w:b/>
        </w:rPr>
        <w:t>C</w:t>
      </w:r>
      <w:r>
        <w:rPr>
          <w:rFonts w:ascii="CG Times" w:hAnsi="CG Times"/>
          <w:b/>
        </w:rPr>
        <w:t>OLLECTION FOR</w:t>
      </w:r>
      <w:r w:rsidRPr="0021382A">
        <w:rPr>
          <w:rFonts w:ascii="CG Times" w:hAnsi="CG Times"/>
          <w:b/>
        </w:rPr>
        <w:t xml:space="preserve"> </w:t>
      </w:r>
    </w:p>
    <w:p w:rsidR="000F23B5" w:rsidRDefault="0021382A" w14:paraId="40C8956E" w14:textId="77777777">
      <w:pPr>
        <w:widowControl w:val="0"/>
        <w:jc w:val="center"/>
        <w:rPr>
          <w:rFonts w:ascii="CG Times" w:hAnsi="CG Times"/>
          <w:b/>
        </w:rPr>
      </w:pPr>
      <w:r w:rsidRPr="0021382A">
        <w:rPr>
          <w:rFonts w:ascii="CG Times" w:hAnsi="CG Times"/>
          <w:b/>
        </w:rPr>
        <w:t>A</w:t>
      </w:r>
      <w:r>
        <w:rPr>
          <w:rFonts w:ascii="CG Times" w:hAnsi="CG Times"/>
          <w:b/>
        </w:rPr>
        <w:t xml:space="preserve">CCOUNTS </w:t>
      </w:r>
      <w:r w:rsidRPr="0021382A">
        <w:rPr>
          <w:rFonts w:ascii="CG Times" w:hAnsi="CG Times"/>
          <w:b/>
        </w:rPr>
        <w:t>P</w:t>
      </w:r>
      <w:r>
        <w:rPr>
          <w:rFonts w:ascii="CG Times" w:hAnsi="CG Times"/>
          <w:b/>
        </w:rPr>
        <w:t>AYABLE</w:t>
      </w:r>
      <w:r w:rsidRPr="0021382A">
        <w:rPr>
          <w:rFonts w:ascii="CG Times" w:hAnsi="CG Times"/>
          <w:b/>
        </w:rPr>
        <w:t xml:space="preserve"> </w:t>
      </w:r>
      <w:r>
        <w:rPr>
          <w:rFonts w:ascii="CG Times" w:hAnsi="CG Times"/>
          <w:b/>
        </w:rPr>
        <w:t xml:space="preserve">INFORMATION </w:t>
      </w:r>
      <w:r w:rsidRPr="0021382A">
        <w:rPr>
          <w:rFonts w:ascii="CG Times" w:hAnsi="CG Times"/>
          <w:b/>
        </w:rPr>
        <w:t>R</w:t>
      </w:r>
      <w:r>
        <w:rPr>
          <w:rFonts w:ascii="CG Times" w:hAnsi="CG Times"/>
          <w:b/>
        </w:rPr>
        <w:t>EQUEST</w:t>
      </w:r>
    </w:p>
    <w:p w:rsidRPr="000D65F7" w:rsidR="00AD5C7D" w:rsidRDefault="00AD5C7D" w14:paraId="6A196AE2" w14:textId="77777777">
      <w:pPr>
        <w:widowControl w:val="0"/>
        <w:jc w:val="center"/>
        <w:rPr>
          <w:rFonts w:ascii="CG Times" w:hAnsi="CG Times"/>
          <w:b/>
        </w:rPr>
      </w:pPr>
      <w:r w:rsidRPr="000D65F7">
        <w:rPr>
          <w:rFonts w:ascii="CG Times" w:hAnsi="CG Times"/>
          <w:b/>
        </w:rPr>
        <w:t xml:space="preserve">OMB NO. </w:t>
      </w:r>
      <w:r w:rsidR="00E57DDC">
        <w:rPr>
          <w:rFonts w:ascii="CG Times" w:hAnsi="CG Times"/>
          <w:b/>
          <w:u w:val="single"/>
        </w:rPr>
        <w:t>0581-NEW</w:t>
      </w:r>
    </w:p>
    <w:p w:rsidRPr="000D65F7" w:rsidR="00AD5C7D" w:rsidRDefault="00AD5C7D" w14:paraId="6C265CB4" w14:textId="77777777">
      <w:pPr>
        <w:widowControl w:val="0"/>
        <w:rPr>
          <w:rFonts w:ascii="CG Times" w:hAnsi="CG Times"/>
          <w:b/>
        </w:rPr>
      </w:pPr>
    </w:p>
    <w:p w:rsidRPr="009F4D16" w:rsidR="00A33791" w:rsidP="00A33791" w:rsidRDefault="00A33791" w14:paraId="16BF6838" w14:textId="77777777">
      <w:pPr>
        <w:widowControl w:val="0"/>
        <w:spacing w:line="276" w:lineRule="auto"/>
        <w:rPr>
          <w:rFonts w:ascii="CG Times" w:hAnsi="CG Times"/>
          <w:u w:val="single"/>
        </w:rPr>
      </w:pPr>
      <w:r w:rsidRPr="009F4D16">
        <w:rPr>
          <w:rFonts w:ascii="CG Times" w:hAnsi="CG Times"/>
          <w:b/>
          <w:u w:val="single"/>
        </w:rPr>
        <w:t xml:space="preserve">Note to Reviewer:  </w:t>
      </w:r>
    </w:p>
    <w:p w:rsidR="00A33791" w:rsidP="00A33791" w:rsidRDefault="00A33791" w14:paraId="480DE584" w14:textId="77777777">
      <w:pPr>
        <w:widowControl w:val="0"/>
        <w:spacing w:line="276" w:lineRule="auto"/>
        <w:rPr>
          <w:rFonts w:ascii="CG Times" w:hAnsi="CG Times"/>
        </w:rPr>
      </w:pPr>
    </w:p>
    <w:p w:rsidR="00A33791" w:rsidP="00A33791" w:rsidRDefault="00A33791" w14:paraId="582AC322" w14:textId="156BCC5A">
      <w:pPr>
        <w:widowControl w:val="0"/>
        <w:spacing w:line="276" w:lineRule="auto"/>
        <w:ind w:firstLine="720"/>
        <w:rPr>
          <w:rFonts w:ascii="CG Times" w:hAnsi="CG Times"/>
          <w:b/>
        </w:rPr>
      </w:pPr>
      <w:r>
        <w:rPr>
          <w:rFonts w:ascii="CG Times" w:hAnsi="CG Times"/>
        </w:rPr>
        <w:t xml:space="preserve">As stated in the Federal Register published on </w:t>
      </w:r>
      <w:r w:rsidR="003D73CB">
        <w:rPr>
          <w:rFonts w:ascii="CG Times" w:hAnsi="CG Times"/>
        </w:rPr>
        <w:t>April 6</w:t>
      </w:r>
      <w:r w:rsidR="00881112">
        <w:rPr>
          <w:rFonts w:ascii="CG Times" w:hAnsi="CG Times"/>
        </w:rPr>
        <w:t>, 202</w:t>
      </w:r>
      <w:r w:rsidR="003D73CB">
        <w:rPr>
          <w:rFonts w:ascii="CG Times" w:hAnsi="CG Times"/>
        </w:rPr>
        <w:t>1</w:t>
      </w:r>
      <w:r>
        <w:rPr>
          <w:rFonts w:ascii="CG Times" w:hAnsi="CG Times"/>
        </w:rPr>
        <w:t>, u</w:t>
      </w:r>
      <w:r w:rsidRPr="00A33791">
        <w:rPr>
          <w:rFonts w:ascii="CG Times" w:hAnsi="CG Times"/>
        </w:rPr>
        <w:t>pon Office of Management and Budget (OMB) approval of the new Form LP-</w:t>
      </w:r>
      <w:r w:rsidR="00881112">
        <w:rPr>
          <w:rFonts w:ascii="CG Times" w:hAnsi="CG Times"/>
        </w:rPr>
        <w:t xml:space="preserve">109A </w:t>
      </w:r>
      <w:r w:rsidRPr="00A33791">
        <w:rPr>
          <w:rFonts w:ascii="CG Times" w:hAnsi="CG Times"/>
        </w:rPr>
        <w:t xml:space="preserve">and the information collection package, AMS will request OMB approval to merge the new form and this information collection into the currently approved information collection OMB control number 0581-0128 approved on </w:t>
      </w:r>
      <w:r w:rsidR="00881112">
        <w:rPr>
          <w:rFonts w:ascii="CG Times" w:hAnsi="CG Times"/>
        </w:rPr>
        <w:t>March 31, 2017</w:t>
      </w:r>
      <w:r w:rsidRPr="00A33791">
        <w:rPr>
          <w:rFonts w:ascii="CG Times" w:hAnsi="CG Times"/>
        </w:rPr>
        <w:t>.</w:t>
      </w:r>
      <w:r>
        <w:rPr>
          <w:rFonts w:ascii="CG Times" w:hAnsi="CG Times"/>
        </w:rPr>
        <w:t xml:space="preserve">  Upon approval we will submit a Discontinuation Request for 0581-NEW.  </w:t>
      </w:r>
    </w:p>
    <w:p w:rsidR="00A33791" w:rsidP="002B7CBE" w:rsidRDefault="00A33791" w14:paraId="7B8CC272" w14:textId="77777777">
      <w:pPr>
        <w:widowControl w:val="0"/>
        <w:spacing w:line="276" w:lineRule="auto"/>
        <w:rPr>
          <w:rFonts w:ascii="CG Times" w:hAnsi="CG Times"/>
          <w:b/>
        </w:rPr>
      </w:pPr>
    </w:p>
    <w:p w:rsidRPr="000D65F7" w:rsidR="00AD5C7D" w:rsidP="002B7CBE" w:rsidRDefault="00AD5C7D" w14:paraId="620C7A1C" w14:textId="77777777">
      <w:pPr>
        <w:widowControl w:val="0"/>
        <w:spacing w:line="276" w:lineRule="auto"/>
        <w:rPr>
          <w:rFonts w:ascii="CG Times" w:hAnsi="CG Times"/>
          <w:b/>
        </w:rPr>
      </w:pPr>
      <w:r w:rsidRPr="000D65F7">
        <w:rPr>
          <w:rFonts w:ascii="CG Times" w:hAnsi="CG Times"/>
          <w:b/>
        </w:rPr>
        <w:t xml:space="preserve">A.  </w:t>
      </w:r>
      <w:r w:rsidRPr="000D65F7">
        <w:rPr>
          <w:rFonts w:ascii="CG Times" w:hAnsi="CG Times"/>
          <w:b/>
          <w:u w:val="single"/>
        </w:rPr>
        <w:t>Justification</w:t>
      </w:r>
    </w:p>
    <w:p w:rsidRPr="00F610D8" w:rsidR="00AD5C7D" w:rsidP="002B7CBE" w:rsidRDefault="00AD5C7D" w14:paraId="13B57731" w14:textId="77777777">
      <w:pPr>
        <w:widowControl w:val="0"/>
        <w:spacing w:line="276" w:lineRule="auto"/>
        <w:rPr>
          <w:rFonts w:ascii="CG Times" w:hAnsi="CG Times"/>
        </w:rPr>
      </w:pPr>
    </w:p>
    <w:p w:rsidR="00AD5C7D" w:rsidP="002B7CBE" w:rsidRDefault="00AD5C7D" w14:paraId="33AA3F4F" w14:textId="77777777">
      <w:pPr>
        <w:widowControl w:val="0"/>
        <w:spacing w:line="276" w:lineRule="auto"/>
        <w:ind w:left="720" w:hanging="720"/>
        <w:rPr>
          <w:rFonts w:ascii="CG Times" w:hAnsi="CG Times"/>
          <w:b/>
        </w:rPr>
      </w:pPr>
      <w:r w:rsidRPr="000D65F7">
        <w:rPr>
          <w:rFonts w:ascii="CG Times" w:hAnsi="CG Times"/>
          <w:b/>
        </w:rPr>
        <w:t>1.</w:t>
      </w:r>
      <w:r w:rsidRPr="000D65F7">
        <w:rPr>
          <w:rFonts w:ascii="CG Times" w:hAnsi="CG Times"/>
          <w:b/>
        </w:rPr>
        <w:tab/>
        <w:t>EXPLAIN THE CIRCUMSTANCES THAT MAKE THE COLLECTION OF INFORMATION NECESSARY.  IDENTIFY ANY LEGAL OR ADMINISTRATIVE REQUIREMENTS THAT NECESSITATE THE COLLECTION.</w:t>
      </w:r>
    </w:p>
    <w:p w:rsidRPr="000D65F7" w:rsidR="009F4D16" w:rsidP="002B7CBE" w:rsidRDefault="009F4D16" w14:paraId="254B8F7E" w14:textId="77777777">
      <w:pPr>
        <w:widowControl w:val="0"/>
        <w:spacing w:line="276" w:lineRule="auto"/>
        <w:ind w:left="720" w:hanging="720"/>
        <w:rPr>
          <w:rFonts w:ascii="CG Times" w:hAnsi="CG Times"/>
        </w:rPr>
      </w:pPr>
    </w:p>
    <w:p w:rsidRPr="000D65F7" w:rsidR="0021382A" w:rsidP="00915F6C" w:rsidRDefault="00881112" w14:paraId="5ECCADC9" w14:textId="77777777">
      <w:pPr>
        <w:widowControl w:val="0"/>
        <w:spacing w:line="276" w:lineRule="auto"/>
        <w:ind w:firstLine="720"/>
        <w:rPr>
          <w:rFonts w:ascii="CG Times" w:hAnsi="CG Times"/>
        </w:rPr>
      </w:pPr>
      <w:r>
        <w:rPr>
          <w:rFonts w:ascii="CG Times" w:hAnsi="CG Times"/>
        </w:rPr>
        <w:t xml:space="preserve">The </w:t>
      </w:r>
      <w:r w:rsidRPr="000D65F7">
        <w:rPr>
          <w:rFonts w:ascii="CG Times" w:hAnsi="CG Times"/>
        </w:rPr>
        <w:t>Agricultural Marketing Act of 1946</w:t>
      </w:r>
      <w:r>
        <w:rPr>
          <w:rFonts w:ascii="CG Times" w:hAnsi="CG Times"/>
        </w:rPr>
        <w:t xml:space="preserve"> </w:t>
      </w:r>
      <w:r w:rsidRPr="000D65F7">
        <w:rPr>
          <w:rFonts w:ascii="CG Times" w:hAnsi="CG Times"/>
        </w:rPr>
        <w:t>(60 Stat. 1087-1091, as amended; 7 U.S.C.</w:t>
      </w:r>
      <w:r>
        <w:rPr>
          <w:rFonts w:ascii="CG Times" w:hAnsi="CG Times"/>
        </w:rPr>
        <w:t xml:space="preserve"> </w:t>
      </w:r>
      <w:r w:rsidRPr="009F7EF4">
        <w:rPr>
          <w:rFonts w:ascii="CG Times" w:hAnsi="CG Times"/>
        </w:rPr>
        <w:t>§</w:t>
      </w:r>
      <w:r>
        <w:rPr>
          <w:rFonts w:ascii="CG Times" w:hAnsi="CG Times"/>
        </w:rPr>
        <w:t xml:space="preserve"> </w:t>
      </w:r>
      <w:r w:rsidRPr="000D65F7">
        <w:rPr>
          <w:rFonts w:ascii="CG Times" w:hAnsi="CG Times"/>
        </w:rPr>
        <w:t>1621-1627) (AMA)</w:t>
      </w:r>
      <w:r>
        <w:rPr>
          <w:rFonts w:ascii="CG Times" w:hAnsi="CG Times"/>
        </w:rPr>
        <w:t xml:space="preserve">, </w:t>
      </w:r>
      <w:r w:rsidRPr="00802838">
        <w:rPr>
          <w:rFonts w:ascii="CG Times" w:hAnsi="CG Times"/>
        </w:rPr>
        <w:t xml:space="preserve">authorizes the Secretary of Agriculture to provide consumers with voluntary Federal grading and certification services that facilitate the marketing of </w:t>
      </w:r>
      <w:r>
        <w:rPr>
          <w:rFonts w:ascii="CG Times" w:hAnsi="CG Times"/>
        </w:rPr>
        <w:t xml:space="preserve">agricultural commodities.  </w:t>
      </w:r>
      <w:r w:rsidRPr="004705CD">
        <w:rPr>
          <w:rFonts w:ascii="CG Times" w:hAnsi="CG Times"/>
        </w:rPr>
        <w:t xml:space="preserve">The </w:t>
      </w:r>
      <w:r>
        <w:rPr>
          <w:rFonts w:ascii="CG Times" w:hAnsi="CG Times"/>
        </w:rPr>
        <w:t>Quality Assessment D</w:t>
      </w:r>
      <w:r w:rsidRPr="004705CD">
        <w:rPr>
          <w:rFonts w:ascii="CG Times" w:hAnsi="CG Times"/>
        </w:rPr>
        <w:t>ivision</w:t>
      </w:r>
      <w:r>
        <w:rPr>
          <w:rFonts w:ascii="CG Times" w:hAnsi="CG Times"/>
        </w:rPr>
        <w:t xml:space="preserve"> (QAD) </w:t>
      </w:r>
      <w:r w:rsidRPr="004705CD">
        <w:rPr>
          <w:rFonts w:ascii="CG Times" w:hAnsi="CG Times"/>
        </w:rPr>
        <w:t xml:space="preserve">provides these services under the authority of </w:t>
      </w:r>
      <w:r w:rsidRPr="000D65F7">
        <w:rPr>
          <w:rFonts w:ascii="CG Times" w:hAnsi="CG Times"/>
        </w:rPr>
        <w:t xml:space="preserve">7 CFR </w:t>
      </w:r>
      <w:r>
        <w:rPr>
          <w:rFonts w:ascii="CG Times" w:hAnsi="CG Times"/>
        </w:rPr>
        <w:t xml:space="preserve">54, </w:t>
      </w:r>
      <w:r w:rsidRPr="000D65F7">
        <w:rPr>
          <w:rFonts w:ascii="CG Times" w:hAnsi="CG Times"/>
        </w:rPr>
        <w:t>56</w:t>
      </w:r>
      <w:r>
        <w:rPr>
          <w:rFonts w:ascii="CG Times" w:hAnsi="CG Times"/>
        </w:rPr>
        <w:t xml:space="preserve">, and 70.  </w:t>
      </w:r>
      <w:r w:rsidRPr="000D65F7">
        <w:rPr>
          <w:rFonts w:ascii="CG Times" w:hAnsi="CG Times"/>
        </w:rPr>
        <w:t xml:space="preserve">The regulations provide a voluntary program for grading </w:t>
      </w:r>
      <w:r w:rsidRPr="00802838">
        <w:rPr>
          <w:rFonts w:ascii="CG Times" w:hAnsi="CG Times"/>
        </w:rPr>
        <w:t xml:space="preserve">and certification services </w:t>
      </w:r>
      <w:r w:rsidRPr="000D65F7">
        <w:rPr>
          <w:rFonts w:ascii="CG Times" w:hAnsi="CG Times"/>
        </w:rPr>
        <w:t>bas</w:t>
      </w:r>
      <w:r>
        <w:rPr>
          <w:rFonts w:ascii="CG Times" w:hAnsi="CG Times"/>
        </w:rPr>
        <w:t xml:space="preserve">ed on </w:t>
      </w:r>
      <w:r w:rsidRPr="000D65F7">
        <w:rPr>
          <w:rFonts w:ascii="CG Times" w:hAnsi="CG Times"/>
        </w:rPr>
        <w:t>U.S. stand</w:t>
      </w:r>
      <w:r>
        <w:rPr>
          <w:rFonts w:ascii="CG Times" w:hAnsi="CG Times"/>
        </w:rPr>
        <w:t>ards, grades, and weight classes to enable orderly marketing of the corresponding agricultural products.</w:t>
      </w:r>
      <w:r w:rsidR="0021382A">
        <w:rPr>
          <w:rFonts w:ascii="CG Times" w:hAnsi="CG Times"/>
        </w:rPr>
        <w:t xml:space="preserve">  </w:t>
      </w:r>
      <w:r w:rsidRPr="00A83E18">
        <w:rPr>
          <w:rFonts w:ascii="CG Times" w:hAnsi="CG Times"/>
        </w:rPr>
        <w:t>The regulation in 7 CFR 62</w:t>
      </w:r>
      <w:r>
        <w:rPr>
          <w:rFonts w:ascii="CG Times" w:hAnsi="CG Times"/>
        </w:rPr>
        <w:t xml:space="preserve"> - </w:t>
      </w:r>
      <w:r w:rsidRPr="00A83E18">
        <w:rPr>
          <w:rFonts w:ascii="CG Times" w:hAnsi="CG Times"/>
        </w:rPr>
        <w:t xml:space="preserve">Quality Systems Verification Programs (QSVP) is a collection of voluntary, audit-based, user-fee funded programs that allow applicants to have program documentation and program processes assessed by </w:t>
      </w:r>
      <w:r>
        <w:rPr>
          <w:rFonts w:ascii="CG Times" w:hAnsi="CG Times"/>
        </w:rPr>
        <w:t>Agricultural Marketing Service (</w:t>
      </w:r>
      <w:r w:rsidRPr="00A83E18">
        <w:rPr>
          <w:rFonts w:ascii="CG Times" w:hAnsi="CG Times"/>
        </w:rPr>
        <w:t>AMS</w:t>
      </w:r>
      <w:r>
        <w:rPr>
          <w:rFonts w:ascii="CG Times" w:hAnsi="CG Times"/>
        </w:rPr>
        <w:t>)</w:t>
      </w:r>
      <w:r w:rsidRPr="00A83E18">
        <w:rPr>
          <w:rFonts w:ascii="CG Times" w:hAnsi="CG Times"/>
        </w:rPr>
        <w:t xml:space="preserve"> auditor(s) and other USDA officials.</w:t>
      </w:r>
      <w:r>
        <w:rPr>
          <w:rFonts w:ascii="CG Times" w:hAnsi="CG Times"/>
        </w:rPr>
        <w:t xml:space="preserve">  </w:t>
      </w:r>
      <w:bookmarkStart w:name="_Hlk51745963" w:id="0"/>
      <w:r>
        <w:rPr>
          <w:rFonts w:ascii="CG Times" w:hAnsi="CG Times"/>
        </w:rPr>
        <w:t>Services are made available to respondents who request it and provided on a user fee-for-service basis.</w:t>
      </w:r>
      <w:bookmarkEnd w:id="0"/>
      <w:r w:rsidR="0021382A">
        <w:rPr>
          <w:rFonts w:ascii="CG Times" w:hAnsi="CG Times"/>
        </w:rPr>
        <w:t xml:space="preserve">  </w:t>
      </w:r>
      <w:r>
        <w:rPr>
          <w:rFonts w:ascii="CG Times" w:hAnsi="CG Times"/>
        </w:rPr>
        <w:t xml:space="preserve">The Regulations provide </w:t>
      </w:r>
      <w:r w:rsidRPr="004802B7">
        <w:rPr>
          <w:rFonts w:ascii="CG Times" w:hAnsi="CG Times"/>
        </w:rPr>
        <w:t xml:space="preserve">provisions for the collection of fees from users of </w:t>
      </w:r>
      <w:r>
        <w:rPr>
          <w:rFonts w:ascii="CG Times" w:hAnsi="CG Times"/>
        </w:rPr>
        <w:t xml:space="preserve">QAD </w:t>
      </w:r>
      <w:r w:rsidRPr="004802B7">
        <w:rPr>
          <w:rFonts w:ascii="CG Times" w:hAnsi="CG Times"/>
        </w:rPr>
        <w:t>services</w:t>
      </w:r>
      <w:r>
        <w:rPr>
          <w:rFonts w:ascii="CG Times" w:hAnsi="CG Times"/>
        </w:rPr>
        <w:t xml:space="preserve">.  </w:t>
      </w:r>
      <w:bookmarkStart w:name="_Hlk51745991" w:id="1"/>
      <w:r w:rsidR="00915F6C">
        <w:rPr>
          <w:rFonts w:ascii="CG Times" w:hAnsi="CG Times"/>
        </w:rPr>
        <w:t xml:space="preserve">QAD bills customers (respondents) for this service, and it is necessary to establish accurate billing office contacts in the respondents’ companies to ensure timely delivery and payment of bills.  </w:t>
      </w:r>
      <w:bookmarkEnd w:id="1"/>
      <w:r w:rsidRPr="0033363D">
        <w:rPr>
          <w:rFonts w:ascii="CG Times" w:hAnsi="CG Times"/>
        </w:rPr>
        <w:t>To facilitate this process, AMS is requesting to establish a new form</w:t>
      </w:r>
      <w:r>
        <w:rPr>
          <w:rFonts w:ascii="CG Times" w:hAnsi="CG Times"/>
        </w:rPr>
        <w:t xml:space="preserve"> LP-109A:</w:t>
      </w:r>
      <w:r w:rsidR="0021382A">
        <w:rPr>
          <w:rFonts w:ascii="CG Times" w:hAnsi="CG Times"/>
        </w:rPr>
        <w:t xml:space="preserve"> Accounts Payable Information Request. The information on this form is collected only from respondents who elect to utilize QAD’s voluntary services.</w:t>
      </w:r>
    </w:p>
    <w:p w:rsidR="00AD5C7D" w:rsidP="00106422" w:rsidRDefault="00AD5C7D" w14:paraId="6D33F021" w14:textId="77777777">
      <w:pPr>
        <w:widowControl w:val="0"/>
        <w:spacing w:line="276" w:lineRule="auto"/>
        <w:rPr>
          <w:rFonts w:ascii="CG Times" w:hAnsi="CG Times"/>
        </w:rPr>
      </w:pPr>
      <w:r w:rsidRPr="000D65F7">
        <w:rPr>
          <w:rFonts w:ascii="CG Times" w:hAnsi="CG Times"/>
        </w:rPr>
        <w:tab/>
        <w:t xml:space="preserve">The information collection requirements in this request are essential to carry out the intent of the AMA, to provide the respondents the type of service they request, </w:t>
      </w:r>
      <w:r w:rsidRPr="000D65F7" w:rsidR="00CE2F3E">
        <w:rPr>
          <w:rFonts w:ascii="CG Times" w:hAnsi="CG Times"/>
        </w:rPr>
        <w:t>and to administer the program.</w:t>
      </w:r>
    </w:p>
    <w:p w:rsidRPr="00873CBD" w:rsidR="00873CBD" w:rsidP="002B7CBE" w:rsidRDefault="00873CBD" w14:paraId="7C900258" w14:textId="77777777">
      <w:pPr>
        <w:widowControl w:val="0"/>
        <w:spacing w:line="276" w:lineRule="auto"/>
        <w:ind w:left="720" w:hanging="720"/>
        <w:rPr>
          <w:rFonts w:ascii="CG Times" w:hAnsi="CG Times"/>
          <w:b/>
        </w:rPr>
      </w:pPr>
    </w:p>
    <w:p w:rsidRPr="00873CBD" w:rsidR="00AD5C7D" w:rsidP="002B7CBE" w:rsidRDefault="00AD5C7D" w14:paraId="3BB6DA96" w14:textId="77777777">
      <w:pPr>
        <w:widowControl w:val="0"/>
        <w:spacing w:line="276" w:lineRule="auto"/>
        <w:ind w:left="720" w:hanging="720"/>
        <w:rPr>
          <w:rFonts w:ascii="CG Times" w:hAnsi="CG Times"/>
          <w:b/>
        </w:rPr>
      </w:pPr>
      <w:r w:rsidRPr="00873CBD">
        <w:rPr>
          <w:rFonts w:ascii="CG Times" w:hAnsi="CG Times"/>
          <w:b/>
        </w:rPr>
        <w:t>2.</w:t>
      </w:r>
      <w:r w:rsidRPr="00873CBD">
        <w:rPr>
          <w:rFonts w:ascii="CG Times" w:hAnsi="CG Times"/>
          <w:b/>
        </w:rPr>
        <w:tab/>
        <w:t>INDICA</w:t>
      </w:r>
      <w:r w:rsidRPr="00873CBD" w:rsidR="000D2CE5">
        <w:rPr>
          <w:rFonts w:ascii="CG Times" w:hAnsi="CG Times"/>
          <w:b/>
        </w:rPr>
        <w:t>TE HOW, BY WHOM,</w:t>
      </w:r>
      <w:r w:rsidRPr="00873CBD">
        <w:rPr>
          <w:rFonts w:ascii="CG Times" w:hAnsi="CG Times"/>
          <w:b/>
        </w:rPr>
        <w:t xml:space="preserve"> AND FOR WHAT PURPOSE THE INFORMATION IS TO BE USED</w:t>
      </w:r>
      <w:r w:rsidRPr="00873CBD" w:rsidR="000D2CE5">
        <w:rPr>
          <w:rFonts w:ascii="CG Times" w:hAnsi="CG Times"/>
          <w:b/>
        </w:rPr>
        <w:t>.  EXCEPT FOR A NEW COLLECTION,</w:t>
      </w:r>
      <w:r w:rsidRPr="00873CBD">
        <w:rPr>
          <w:rFonts w:ascii="CG Times" w:hAnsi="CG Times"/>
          <w:b/>
        </w:rPr>
        <w:t xml:space="preserve"> INDICATE THE ACTUAL USE THE AGENCY HAS MADE OF THE INFORMATION RECEIVED FROM THE CURRENT COLLECTION.</w:t>
      </w:r>
    </w:p>
    <w:p w:rsidRPr="00873CBD" w:rsidR="00AD5C7D" w:rsidP="002B7CBE" w:rsidRDefault="00AD5C7D" w14:paraId="70EC86A1" w14:textId="77777777">
      <w:pPr>
        <w:widowControl w:val="0"/>
        <w:spacing w:line="276" w:lineRule="auto"/>
        <w:rPr>
          <w:rFonts w:ascii="CG Times" w:hAnsi="CG Times"/>
          <w:b/>
        </w:rPr>
      </w:pPr>
    </w:p>
    <w:p w:rsidR="00106422" w:rsidP="00A444F6" w:rsidRDefault="00AD5C7D" w14:paraId="3CF5BC09" w14:textId="2BE2F315">
      <w:pPr>
        <w:widowControl w:val="0"/>
        <w:tabs>
          <w:tab w:val="left" w:pos="720"/>
          <w:tab w:val="left" w:pos="1440"/>
        </w:tabs>
        <w:spacing w:line="276" w:lineRule="auto"/>
        <w:rPr>
          <w:rFonts w:ascii="CG Times" w:hAnsi="CG Times"/>
        </w:rPr>
      </w:pPr>
      <w:r w:rsidRPr="000D65F7">
        <w:rPr>
          <w:rFonts w:ascii="CG Times" w:hAnsi="CG Times"/>
        </w:rPr>
        <w:tab/>
      </w:r>
      <w:r w:rsidRPr="000D65F7" w:rsidR="00106279">
        <w:rPr>
          <w:rFonts w:ascii="CG Times" w:hAnsi="CG Times"/>
        </w:rPr>
        <w:t xml:space="preserve">The information </w:t>
      </w:r>
      <w:r w:rsidR="00106279">
        <w:rPr>
          <w:rFonts w:ascii="CG Times" w:hAnsi="CG Times"/>
        </w:rPr>
        <w:t xml:space="preserve">collected </w:t>
      </w:r>
      <w:r w:rsidRPr="000D65F7" w:rsidR="00106279">
        <w:rPr>
          <w:rFonts w:ascii="CG Times" w:hAnsi="CG Times"/>
        </w:rPr>
        <w:t xml:space="preserve">from respondents </w:t>
      </w:r>
      <w:r w:rsidR="00106279">
        <w:rPr>
          <w:rFonts w:ascii="CG Times" w:hAnsi="CG Times"/>
        </w:rPr>
        <w:t>will be u</w:t>
      </w:r>
      <w:r w:rsidRPr="000D65F7" w:rsidR="00106279">
        <w:rPr>
          <w:rFonts w:ascii="CG Times" w:hAnsi="CG Times"/>
        </w:rPr>
        <w:t xml:space="preserve">sed </w:t>
      </w:r>
      <w:r w:rsidRPr="00106279" w:rsidR="00106279">
        <w:rPr>
          <w:rFonts w:ascii="CG Times" w:hAnsi="CG Times"/>
        </w:rPr>
        <w:t>by authorized representatives of the USDA (AMS, Livestock</w:t>
      </w:r>
      <w:r w:rsidR="0039735F">
        <w:rPr>
          <w:rFonts w:ascii="CG Times" w:hAnsi="CG Times"/>
        </w:rPr>
        <w:t xml:space="preserve"> and </w:t>
      </w:r>
      <w:r w:rsidRPr="00106279" w:rsidR="00106279">
        <w:rPr>
          <w:rFonts w:ascii="CG Times" w:hAnsi="CG Times"/>
        </w:rPr>
        <w:t>Poultry</w:t>
      </w:r>
      <w:r w:rsidR="0039735F">
        <w:rPr>
          <w:rFonts w:ascii="CG Times" w:hAnsi="CG Times"/>
        </w:rPr>
        <w:t xml:space="preserve"> </w:t>
      </w:r>
      <w:r w:rsidRPr="00106279" w:rsidR="00106279">
        <w:rPr>
          <w:rFonts w:ascii="CG Times" w:hAnsi="CG Times"/>
        </w:rPr>
        <w:t>Program’s QAD national and field staff)</w:t>
      </w:r>
      <w:r w:rsidR="00B144BD">
        <w:rPr>
          <w:rFonts w:ascii="CG Times" w:hAnsi="CG Times"/>
        </w:rPr>
        <w:t xml:space="preserve"> to facilitate the administration of billing and collection of requested services</w:t>
      </w:r>
      <w:r w:rsidR="00F5122A">
        <w:rPr>
          <w:rFonts w:ascii="CG Times" w:hAnsi="CG Times"/>
        </w:rPr>
        <w:t>.</w:t>
      </w:r>
      <w:r w:rsidR="00B17935">
        <w:rPr>
          <w:rFonts w:ascii="CG Times" w:hAnsi="CG Times"/>
        </w:rPr>
        <w:t xml:space="preserve">  The LP-109A requests the </w:t>
      </w:r>
      <w:r w:rsidR="00B17935">
        <w:t xml:space="preserve">respondent’s accounts payable contact information.  The addition of the respondents accounts payable contact information will </w:t>
      </w:r>
      <w:r w:rsidR="005C3278">
        <w:t xml:space="preserve">assist in efficiently facilitating billing and collection administration by having the </w:t>
      </w:r>
      <w:r w:rsidR="00205DCA">
        <w:t xml:space="preserve">respondents </w:t>
      </w:r>
      <w:bookmarkStart w:name="_Hlk51746396" w:id="2"/>
      <w:r w:rsidR="005C3278">
        <w:t xml:space="preserve">applicable contact </w:t>
      </w:r>
      <w:r w:rsidR="00205DCA">
        <w:t xml:space="preserve">who </w:t>
      </w:r>
      <w:r w:rsidR="001E521C">
        <w:t xml:space="preserve">receives billing statements and </w:t>
      </w:r>
      <w:r w:rsidR="00205DCA">
        <w:t xml:space="preserve">submits </w:t>
      </w:r>
      <w:r w:rsidR="005C3278">
        <w:t>payments</w:t>
      </w:r>
      <w:r w:rsidR="00205DCA">
        <w:t xml:space="preserve"> to QAD</w:t>
      </w:r>
      <w:r w:rsidR="005C3278">
        <w:t>.</w:t>
      </w:r>
      <w:bookmarkEnd w:id="2"/>
    </w:p>
    <w:p w:rsidR="00106422" w:rsidP="00A444F6" w:rsidRDefault="00106422" w14:paraId="3A3B6E53" w14:textId="77777777">
      <w:pPr>
        <w:widowControl w:val="0"/>
        <w:tabs>
          <w:tab w:val="left" w:pos="720"/>
          <w:tab w:val="left" w:pos="1440"/>
        </w:tabs>
        <w:spacing w:line="276" w:lineRule="auto"/>
        <w:rPr>
          <w:rFonts w:ascii="CG Times" w:hAnsi="CG Times"/>
        </w:rPr>
      </w:pPr>
    </w:p>
    <w:p w:rsidR="00F5122A" w:rsidP="00106422" w:rsidRDefault="00106422" w14:paraId="6D016641"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r w:rsidRPr="00210D67">
        <w:rPr>
          <w:b/>
          <w:bCs/>
          <w:u w:val="single"/>
        </w:rPr>
        <w:t xml:space="preserve">Form </w:t>
      </w:r>
      <w:r>
        <w:rPr>
          <w:b/>
          <w:bCs/>
          <w:u w:val="single"/>
        </w:rPr>
        <w:t>LP-109A</w:t>
      </w:r>
      <w:r w:rsidR="004F13C4">
        <w:rPr>
          <w:b/>
          <w:bCs/>
          <w:u w:val="single"/>
        </w:rPr>
        <w:t>:</w:t>
      </w:r>
      <w:r w:rsidRPr="00210D67">
        <w:rPr>
          <w:b/>
          <w:bCs/>
          <w:u w:val="single"/>
        </w:rPr>
        <w:t xml:space="preserve"> A</w:t>
      </w:r>
      <w:r>
        <w:rPr>
          <w:b/>
          <w:bCs/>
          <w:u w:val="single"/>
        </w:rPr>
        <w:t>ccounts Payable Information Request</w:t>
      </w:r>
      <w:r w:rsidRPr="00210D67">
        <w:t xml:space="preserve">, </w:t>
      </w:r>
      <w:r w:rsidR="00590669">
        <w:t xml:space="preserve">will be </w:t>
      </w:r>
      <w:r w:rsidRPr="00210D67">
        <w:t xml:space="preserve">completed and submitted by a respondent when applying for </w:t>
      </w:r>
      <w:r>
        <w:t>QAD voluntary service(s)</w:t>
      </w:r>
      <w:r w:rsidRPr="00210D67">
        <w:t xml:space="preserve">.  Form </w:t>
      </w:r>
      <w:r>
        <w:t>LP-109A</w:t>
      </w:r>
      <w:r w:rsidRPr="00210D67">
        <w:t xml:space="preserve"> </w:t>
      </w:r>
      <w:r w:rsidR="00590669">
        <w:t xml:space="preserve">will provide QAD with the respondent’s accounts payable contact information.  Accounts payable contact information will increase accuracy and efficiency with the administration of billing respondents </w:t>
      </w:r>
      <w:r w:rsidRPr="00F5122A" w:rsidR="00F5122A">
        <w:t>by having the applicable contact responsible for submitting payment for services rendered.</w:t>
      </w:r>
    </w:p>
    <w:p w:rsidRPr="00210D67" w:rsidR="00183BF1" w:rsidP="002B7CBE" w:rsidRDefault="00183BF1" w14:paraId="25F269BB"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p>
    <w:p w:rsidRPr="000D65F7" w:rsidR="00AD5C7D" w:rsidP="00BC70BF" w:rsidRDefault="00AD5C7D" w14:paraId="5FCEE5E7" w14:textId="77777777">
      <w:pPr>
        <w:tabs>
          <w:tab w:val="left" w:pos="-1440"/>
          <w:tab w:val="left" w:pos="-720"/>
          <w:tab w:val="left" w:pos="0"/>
          <w:tab w:val="left" w:pos="720"/>
          <w:tab w:val="left" w:pos="2160"/>
        </w:tabs>
        <w:suppressAutoHyphens/>
        <w:spacing w:line="276" w:lineRule="auto"/>
        <w:rPr>
          <w:rFonts w:ascii="CG Times" w:hAnsi="CG Times"/>
        </w:rPr>
      </w:pPr>
      <w:r w:rsidRPr="000D65F7">
        <w:rPr>
          <w:rFonts w:ascii="CG Times" w:hAnsi="CG Times"/>
          <w:b/>
        </w:rPr>
        <w:t>3.</w:t>
      </w:r>
      <w:r w:rsidRPr="000D65F7">
        <w:rPr>
          <w:rFonts w:ascii="CG Times" w:hAnsi="CG Times"/>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0D65F7" w:rsidR="000D2CE5">
        <w:rPr>
          <w:rFonts w:ascii="CG Times" w:hAnsi="CG Times"/>
        </w:rPr>
        <w:t>.</w:t>
      </w:r>
    </w:p>
    <w:p w:rsidR="00AD5C7D" w:rsidP="002B7CBE" w:rsidRDefault="00AD5C7D" w14:paraId="1F56A6E3" w14:textId="77777777">
      <w:pPr>
        <w:widowControl w:val="0"/>
        <w:spacing w:line="276" w:lineRule="auto"/>
        <w:rPr>
          <w:rFonts w:ascii="CG Times" w:hAnsi="CG Times"/>
        </w:rPr>
      </w:pPr>
    </w:p>
    <w:p w:rsidR="006D03EE" w:rsidP="006D03EE" w:rsidRDefault="006D03EE" w14:paraId="5A4D0F61" w14:textId="77777777">
      <w:pPr>
        <w:widowControl w:val="0"/>
        <w:spacing w:line="276" w:lineRule="auto"/>
        <w:ind w:firstLine="720"/>
        <w:rPr>
          <w:rFonts w:ascii="CG Times" w:hAnsi="CG Times"/>
        </w:rPr>
      </w:pPr>
      <w:r w:rsidRPr="006929B3">
        <w:rPr>
          <w:rFonts w:ascii="CG Times" w:hAnsi="CG Times"/>
        </w:rPr>
        <w:t>AMS is committed to complying with the e-Government Act, which requires Government agencies, in general, to provide the public the option of submitting information or transacting business electronically to the maximum extent possible.</w:t>
      </w:r>
    </w:p>
    <w:p w:rsidR="00912825" w:rsidP="006D03EE" w:rsidRDefault="006D03EE" w14:paraId="5953EFED" w14:textId="77777777">
      <w:pPr>
        <w:widowControl w:val="0"/>
        <w:spacing w:line="276" w:lineRule="auto"/>
        <w:ind w:firstLine="720"/>
        <w:rPr>
          <w:rFonts w:ascii="CG Times" w:hAnsi="CG Times"/>
        </w:rPr>
      </w:pPr>
      <w:r>
        <w:rPr>
          <w:rFonts w:ascii="CG Times" w:hAnsi="CG Times"/>
        </w:rPr>
        <w:t xml:space="preserve">The Form LP-109A: </w:t>
      </w:r>
      <w:r w:rsidRPr="006D03EE">
        <w:rPr>
          <w:rFonts w:ascii="CG Times" w:hAnsi="CG Times"/>
        </w:rPr>
        <w:t>Accounts Payable Information Request</w:t>
      </w:r>
      <w:r>
        <w:rPr>
          <w:rFonts w:ascii="CG Times" w:hAnsi="CG Times"/>
        </w:rPr>
        <w:t xml:space="preserve">, will be available electronically on the AMS website located: </w:t>
      </w:r>
      <w:hyperlink w:history="1" w:anchor="meat" r:id="rId8">
        <w:r w:rsidRPr="004046B3">
          <w:rPr>
            <w:rStyle w:val="Hyperlink"/>
            <w:rFonts w:ascii="CG Times" w:hAnsi="CG Times"/>
          </w:rPr>
          <w:t>https://www.ams.usda.gov/services/grading/request-service#meat</w:t>
        </w:r>
      </w:hyperlink>
      <w:r>
        <w:rPr>
          <w:rFonts w:ascii="CG Times" w:hAnsi="CG Times"/>
        </w:rPr>
        <w:t xml:space="preserve">.  </w:t>
      </w:r>
      <w:r w:rsidR="004A7757">
        <w:rPr>
          <w:rFonts w:ascii="CG Times" w:hAnsi="CG Times"/>
        </w:rPr>
        <w:t xml:space="preserve">Respondents may submit </w:t>
      </w:r>
      <w:r w:rsidR="00F40F7D">
        <w:rPr>
          <w:rFonts w:ascii="CG Times" w:hAnsi="CG Times"/>
        </w:rPr>
        <w:t xml:space="preserve">responses </w:t>
      </w:r>
      <w:r w:rsidR="004A7757">
        <w:rPr>
          <w:rFonts w:ascii="CG Times" w:hAnsi="CG Times"/>
        </w:rPr>
        <w:t>electronically</w:t>
      </w:r>
      <w:r w:rsidR="00F40F7D">
        <w:rPr>
          <w:rFonts w:ascii="CG Times" w:hAnsi="CG Times"/>
        </w:rPr>
        <w:t>.</w:t>
      </w:r>
      <w:r>
        <w:rPr>
          <w:rFonts w:ascii="CG Times" w:hAnsi="CG Times"/>
        </w:rPr>
        <w:t xml:space="preserve">  </w:t>
      </w:r>
      <w:r w:rsidR="00F40F7D">
        <w:rPr>
          <w:rFonts w:ascii="CG Times" w:hAnsi="CG Times"/>
        </w:rPr>
        <w:t xml:space="preserve">  </w:t>
      </w:r>
    </w:p>
    <w:p w:rsidR="00B716C8" w:rsidP="00813972" w:rsidRDefault="00BE1BA6" w14:paraId="04284253"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75"/>
        <w:rPr>
          <w:rFonts w:ascii="CG Times" w:hAnsi="CG Times"/>
        </w:rPr>
      </w:pPr>
      <w:r>
        <w:rPr>
          <w:rFonts w:ascii="CG Times" w:hAnsi="CG Times"/>
        </w:rPr>
        <w:tab/>
      </w:r>
    </w:p>
    <w:p w:rsidRPr="000D65F7" w:rsidR="00AD5C7D" w:rsidP="002B7CBE" w:rsidRDefault="00AD5C7D" w14:paraId="17851ADC" w14:textId="77777777">
      <w:pPr>
        <w:widowControl w:val="0"/>
        <w:spacing w:line="276" w:lineRule="auto"/>
        <w:ind w:left="720" w:hanging="720"/>
        <w:rPr>
          <w:rFonts w:ascii="CG Times" w:hAnsi="CG Times"/>
        </w:rPr>
      </w:pPr>
      <w:r w:rsidRPr="000D65F7">
        <w:rPr>
          <w:rFonts w:ascii="CG Times" w:hAnsi="CG Times"/>
          <w:b/>
        </w:rPr>
        <w:t>4.</w:t>
      </w:r>
      <w:r w:rsidRPr="000D65F7">
        <w:rPr>
          <w:rFonts w:ascii="CG Times" w:hAnsi="CG Times"/>
          <w:b/>
        </w:rPr>
        <w:tab/>
        <w:t>DESCRIBE EFFORTS TO IDENTIFY DUPLICATION.  SHOW SPECIFICALLY WHY ANY SIMILAR INFORMATION ALREADY AVAILABLE CANNOT BE USED OR MODIFIED FOR USE FOR THE PURPOSE(S) DESCRIBED IN ITEM 2 ABOVE.</w:t>
      </w:r>
    </w:p>
    <w:p w:rsidRPr="000D65F7" w:rsidR="00AD5C7D" w:rsidP="002B7CBE" w:rsidRDefault="00AD5C7D" w14:paraId="68641FF1" w14:textId="77777777">
      <w:pPr>
        <w:widowControl w:val="0"/>
        <w:spacing w:line="276" w:lineRule="auto"/>
        <w:rPr>
          <w:rFonts w:ascii="CG Times" w:hAnsi="CG Times"/>
        </w:rPr>
      </w:pPr>
    </w:p>
    <w:p w:rsidR="00AD5C7D" w:rsidP="000B0AA3" w:rsidRDefault="00AD5C7D" w14:paraId="642A5F54" w14:textId="77777777">
      <w:pPr>
        <w:widowControl w:val="0"/>
        <w:spacing w:after="200" w:line="276" w:lineRule="auto"/>
        <w:rPr>
          <w:rFonts w:ascii="CG Times" w:hAnsi="CG Times"/>
        </w:rPr>
      </w:pPr>
      <w:r w:rsidRPr="000D65F7">
        <w:rPr>
          <w:rFonts w:ascii="CG Times" w:hAnsi="CG Times"/>
        </w:rPr>
        <w:tab/>
        <w:t xml:space="preserve">The information </w:t>
      </w:r>
      <w:r w:rsidR="00F40F7D">
        <w:rPr>
          <w:rFonts w:ascii="CG Times" w:hAnsi="CG Times"/>
        </w:rPr>
        <w:t xml:space="preserve">in this collection </w:t>
      </w:r>
      <w:r w:rsidR="00335CA4">
        <w:rPr>
          <w:rFonts w:ascii="CG Times" w:hAnsi="CG Times"/>
        </w:rPr>
        <w:t xml:space="preserve">will be </w:t>
      </w:r>
      <w:r w:rsidRPr="000D65F7">
        <w:rPr>
          <w:rFonts w:ascii="CG Times" w:hAnsi="CG Times"/>
        </w:rPr>
        <w:t>obtained from respondent</w:t>
      </w:r>
      <w:r w:rsidR="006D03EE">
        <w:rPr>
          <w:rFonts w:ascii="CG Times" w:hAnsi="CG Times"/>
        </w:rPr>
        <w:t>s</w:t>
      </w:r>
      <w:r w:rsidRPr="000D65F7">
        <w:rPr>
          <w:rFonts w:ascii="CG Times" w:hAnsi="CG Times"/>
        </w:rPr>
        <w:t xml:space="preserve"> </w:t>
      </w:r>
      <w:r w:rsidR="006D03EE">
        <w:rPr>
          <w:rFonts w:ascii="CG Times" w:hAnsi="CG Times"/>
        </w:rPr>
        <w:t xml:space="preserve">requesting </w:t>
      </w:r>
      <w:r w:rsidR="00F40F7D">
        <w:rPr>
          <w:rFonts w:ascii="CG Times" w:hAnsi="CG Times"/>
        </w:rPr>
        <w:t>service</w:t>
      </w:r>
      <w:r w:rsidR="006D03EE">
        <w:rPr>
          <w:rFonts w:ascii="CG Times" w:hAnsi="CG Times"/>
        </w:rPr>
        <w:t>.</w:t>
      </w:r>
      <w:r w:rsidR="00344264">
        <w:rPr>
          <w:rFonts w:ascii="CG Times" w:hAnsi="CG Times"/>
        </w:rPr>
        <w:t xml:space="preserve">  Should a respondent request services at multiple facilities and they have the same accounts payable contact information, the form LP-109A would only be submitted once.  </w:t>
      </w:r>
    </w:p>
    <w:p w:rsidRPr="000D65F7" w:rsidR="00335CA4" w:rsidP="000B0AA3" w:rsidRDefault="00335CA4" w14:paraId="4898003E" w14:textId="77777777">
      <w:pPr>
        <w:widowControl w:val="0"/>
        <w:spacing w:after="200" w:line="276" w:lineRule="auto"/>
        <w:ind w:firstLine="720"/>
        <w:rPr>
          <w:rFonts w:ascii="CG Times" w:hAnsi="CG Times"/>
        </w:rPr>
      </w:pPr>
      <w:r>
        <w:rPr>
          <w:rFonts w:ascii="CG Times" w:hAnsi="CG Times"/>
        </w:rPr>
        <w:t>The Agency periodically reviews forms and works with the respondents to ensure there is no duplication of information</w:t>
      </w:r>
      <w:r w:rsidRPr="000D65F7">
        <w:rPr>
          <w:rFonts w:ascii="CG Times" w:hAnsi="CG Times"/>
        </w:rPr>
        <w:t>.</w:t>
      </w:r>
    </w:p>
    <w:p w:rsidR="00AD5C7D" w:rsidP="000B0AA3" w:rsidRDefault="00AD5C7D" w14:paraId="0A4E257D" w14:textId="77777777">
      <w:pPr>
        <w:widowControl w:val="0"/>
        <w:spacing w:after="200" w:line="276" w:lineRule="auto"/>
        <w:rPr>
          <w:rFonts w:ascii="CG Times" w:hAnsi="CG Times"/>
          <w:b/>
        </w:rPr>
      </w:pPr>
      <w:r w:rsidRPr="000D65F7">
        <w:rPr>
          <w:rFonts w:ascii="CG Times" w:hAnsi="CG Times"/>
          <w:b/>
        </w:rPr>
        <w:t>5.</w:t>
      </w:r>
      <w:r w:rsidRPr="000D65F7">
        <w:rPr>
          <w:rFonts w:ascii="CG Times" w:hAnsi="CG Times"/>
          <w:b/>
        </w:rPr>
        <w:tab/>
        <w:t xml:space="preserve">IF THE COLLECTION </w:t>
      </w:r>
      <w:r w:rsidRPr="000D65F7" w:rsidR="000D2CE5">
        <w:rPr>
          <w:rFonts w:ascii="CG Times" w:hAnsi="CG Times"/>
          <w:b/>
        </w:rPr>
        <w:t>OF INFORMATION</w:t>
      </w:r>
      <w:r w:rsidRPr="000D65F7">
        <w:rPr>
          <w:rFonts w:ascii="CG Times" w:hAnsi="CG Times"/>
          <w:b/>
        </w:rPr>
        <w:t xml:space="preserve"> IMPACT</w:t>
      </w:r>
      <w:r w:rsidRPr="000D65F7" w:rsidR="000D2CE5">
        <w:rPr>
          <w:rFonts w:ascii="CG Times" w:hAnsi="CG Times"/>
          <w:b/>
        </w:rPr>
        <w:t>S</w:t>
      </w:r>
      <w:r w:rsidRPr="000D65F7">
        <w:rPr>
          <w:rFonts w:ascii="CG Times" w:hAnsi="CG Times"/>
          <w:b/>
        </w:rPr>
        <w:t xml:space="preserve"> SMALL BUSINESSES OR OTHER S</w:t>
      </w:r>
      <w:r w:rsidRPr="000D65F7" w:rsidR="000D2CE5">
        <w:rPr>
          <w:rFonts w:ascii="CG Times" w:hAnsi="CG Times"/>
          <w:b/>
        </w:rPr>
        <w:t>MALL ENTITIES (ITEM 5 OF THE OMB</w:t>
      </w:r>
      <w:r w:rsidRPr="000D65F7">
        <w:rPr>
          <w:rFonts w:ascii="CG Times" w:hAnsi="CG Times"/>
          <w:b/>
        </w:rPr>
        <w:t xml:space="preserve"> FORM 83-I), DESCRIBE THE METHODS USED TO MINIMIZE BURDEN.</w:t>
      </w:r>
    </w:p>
    <w:p w:rsidR="00335CA4" w:rsidP="000B0AA3" w:rsidRDefault="00335CA4" w14:paraId="068AF742" w14:textId="77777777">
      <w:pPr>
        <w:widowControl w:val="0"/>
        <w:spacing w:after="200" w:line="276" w:lineRule="auto"/>
        <w:ind w:firstLine="720"/>
        <w:rPr>
          <w:rFonts w:ascii="CG Times" w:hAnsi="CG Times"/>
        </w:rPr>
      </w:pPr>
      <w:r>
        <w:rPr>
          <w:rFonts w:ascii="CG Times" w:hAnsi="CG Times"/>
        </w:rPr>
        <w:t>This information collection will not have a significant economic impact on a substantial number of small entities.</w:t>
      </w:r>
      <w:r w:rsidR="006E1CD8">
        <w:rPr>
          <w:rFonts w:ascii="CG Times" w:hAnsi="CG Times"/>
        </w:rPr>
        <w:t xml:space="preserve">  </w:t>
      </w:r>
    </w:p>
    <w:p w:rsidRPr="000D65F7" w:rsidR="00AD5C7D" w:rsidP="000B0AA3" w:rsidRDefault="00AD5C7D" w14:paraId="504E0828" w14:textId="77777777">
      <w:pPr>
        <w:widowControl w:val="0"/>
        <w:spacing w:after="200" w:line="276" w:lineRule="auto"/>
        <w:ind w:left="720" w:hanging="720"/>
        <w:rPr>
          <w:rFonts w:ascii="CG Times" w:hAnsi="CG Times"/>
        </w:rPr>
      </w:pPr>
      <w:r w:rsidRPr="000D65F7">
        <w:rPr>
          <w:rFonts w:ascii="CG Times" w:hAnsi="CG Times"/>
          <w:b/>
        </w:rPr>
        <w:t>6.</w:t>
      </w:r>
      <w:r w:rsidRPr="000D65F7">
        <w:rPr>
          <w:rFonts w:ascii="CG Times" w:hAnsi="CG Times"/>
          <w:b/>
        </w:rPr>
        <w:tab/>
        <w:t>DESCRIBE THE CONSEQUENCE TO FEDERAL PROGRAM OR POLICY ACTIVITIES IF THE COLLECTION IS NOT CONDUCTED OR IS CONDUCTED LESS FREQUENTLY, AS WELL AS ANY TECHNICAL OR LEGAL OBSTACLES TO REDUCING BURDEN.</w:t>
      </w:r>
    </w:p>
    <w:p w:rsidR="00CF51E1" w:rsidP="00CF51E1" w:rsidRDefault="00AD5C7D" w14:paraId="49EC43C2" w14:textId="00B8F814">
      <w:pPr>
        <w:widowControl w:val="0"/>
        <w:spacing w:line="276" w:lineRule="auto"/>
        <w:rPr>
          <w:rFonts w:ascii="CG Times" w:hAnsi="CG Times"/>
        </w:rPr>
      </w:pPr>
      <w:r w:rsidRPr="000D65F7">
        <w:rPr>
          <w:rFonts w:ascii="CG Times" w:hAnsi="CG Times"/>
        </w:rPr>
        <w:tab/>
      </w:r>
      <w:r w:rsidRPr="00CF51E1" w:rsidR="00CF51E1">
        <w:rPr>
          <w:rFonts w:ascii="CG Times" w:hAnsi="CG Times"/>
        </w:rPr>
        <w:t xml:space="preserve">Services are made available to respondents who request it and provided on a user fee-for-service basis. QAD bills customers (respondents) for providing requested service(s).  To assist in </w:t>
      </w:r>
      <w:r w:rsidR="00173936">
        <w:rPr>
          <w:rFonts w:ascii="CG Times" w:hAnsi="CG Times"/>
        </w:rPr>
        <w:t xml:space="preserve">efficiently </w:t>
      </w:r>
      <w:r w:rsidRPr="00CF51E1" w:rsidR="00CF51E1">
        <w:rPr>
          <w:rFonts w:ascii="CG Times" w:hAnsi="CG Times"/>
        </w:rPr>
        <w:t xml:space="preserve">facilitating billing and ensure timely delivery and payment of bills, QAD is requesting the respondents accounts payable contact information.  The respondent’s accounts payable contact is the one responsible for </w:t>
      </w:r>
      <w:r w:rsidR="00173936">
        <w:rPr>
          <w:rFonts w:ascii="CG Times" w:hAnsi="CG Times"/>
        </w:rPr>
        <w:t xml:space="preserve">receiving billing statements and </w:t>
      </w:r>
      <w:r w:rsidRPr="00CF51E1" w:rsidR="00CF51E1">
        <w:rPr>
          <w:rFonts w:ascii="CG Times" w:hAnsi="CG Times"/>
        </w:rPr>
        <w:t>submitting payments to QAD.</w:t>
      </w:r>
      <w:r w:rsidR="00CF51E1">
        <w:rPr>
          <w:rFonts w:ascii="CG Times" w:hAnsi="CG Times"/>
        </w:rPr>
        <w:t xml:space="preserve">  Without the accounts payable contact, QAD is distributing bill</w:t>
      </w:r>
      <w:r w:rsidR="00173936">
        <w:rPr>
          <w:rFonts w:ascii="CG Times" w:hAnsi="CG Times"/>
        </w:rPr>
        <w:t xml:space="preserve">ing </w:t>
      </w:r>
      <w:r w:rsidR="00CF51E1">
        <w:rPr>
          <w:rFonts w:ascii="CG Times" w:hAnsi="CG Times"/>
        </w:rPr>
        <w:t>s</w:t>
      </w:r>
      <w:r w:rsidR="00173936">
        <w:rPr>
          <w:rFonts w:ascii="CG Times" w:hAnsi="CG Times"/>
        </w:rPr>
        <w:t>tatements</w:t>
      </w:r>
      <w:r w:rsidR="00CF51E1">
        <w:rPr>
          <w:rFonts w:ascii="CG Times" w:hAnsi="CG Times"/>
        </w:rPr>
        <w:t xml:space="preserve"> to incorrect contact(s) adding preventable time</w:t>
      </w:r>
      <w:r w:rsidR="00173936">
        <w:rPr>
          <w:rFonts w:ascii="CG Times" w:hAnsi="CG Times"/>
        </w:rPr>
        <w:t xml:space="preserve"> in distributing </w:t>
      </w:r>
      <w:r w:rsidR="00CF51E1">
        <w:rPr>
          <w:rFonts w:ascii="CG Times" w:hAnsi="CG Times"/>
        </w:rPr>
        <w:t>billing</w:t>
      </w:r>
      <w:r w:rsidR="00173936">
        <w:rPr>
          <w:rFonts w:ascii="CG Times" w:hAnsi="CG Times"/>
        </w:rPr>
        <w:t xml:space="preserve"> </w:t>
      </w:r>
      <w:r w:rsidR="007C2A54">
        <w:rPr>
          <w:rFonts w:ascii="CG Times" w:hAnsi="CG Times"/>
        </w:rPr>
        <w:t xml:space="preserve">statements </w:t>
      </w:r>
      <w:r w:rsidR="00173936">
        <w:rPr>
          <w:rFonts w:ascii="CG Times" w:hAnsi="CG Times"/>
        </w:rPr>
        <w:t>and receiving payments</w:t>
      </w:r>
      <w:r w:rsidR="007C2A54">
        <w:rPr>
          <w:rFonts w:ascii="CG Times" w:hAnsi="CG Times"/>
        </w:rPr>
        <w:t xml:space="preserve"> for services</w:t>
      </w:r>
      <w:r w:rsidR="009D6B98">
        <w:rPr>
          <w:rFonts w:ascii="CG Times" w:hAnsi="CG Times"/>
        </w:rPr>
        <w:t xml:space="preserve"> rendered</w:t>
      </w:r>
      <w:r w:rsidR="00CF51E1">
        <w:rPr>
          <w:rFonts w:ascii="CG Times" w:hAnsi="CG Times"/>
        </w:rPr>
        <w:t xml:space="preserve">. </w:t>
      </w:r>
    </w:p>
    <w:p w:rsidR="00CF51E1" w:rsidP="00CF51E1" w:rsidRDefault="00CF51E1" w14:paraId="14483C9E" w14:textId="61DF2819">
      <w:pPr>
        <w:widowControl w:val="0"/>
        <w:spacing w:line="276" w:lineRule="auto"/>
        <w:rPr>
          <w:rFonts w:ascii="CG Times" w:hAnsi="CG Times"/>
        </w:rPr>
      </w:pPr>
    </w:p>
    <w:p w:rsidRPr="00CF51E1" w:rsidR="00CF51E1" w:rsidP="00CF51E1" w:rsidRDefault="00CF51E1" w14:paraId="5A712DC8" w14:textId="77777777">
      <w:pPr>
        <w:widowControl w:val="0"/>
        <w:spacing w:line="276" w:lineRule="auto"/>
        <w:rPr>
          <w:rFonts w:ascii="CG Times" w:hAnsi="CG Times"/>
        </w:rPr>
      </w:pPr>
      <w:r>
        <w:rPr>
          <w:rFonts w:ascii="CG Times" w:hAnsi="CG Times"/>
        </w:rPr>
        <w:tab/>
      </w:r>
      <w:r w:rsidRPr="00CF51E1">
        <w:rPr>
          <w:rFonts w:ascii="CG Times" w:hAnsi="CG Times"/>
        </w:rPr>
        <w:t xml:space="preserve">  </w:t>
      </w:r>
      <w:r w:rsidRPr="009D5962">
        <w:rPr>
          <w:rFonts w:ascii="CG Times" w:hAnsi="CG Times"/>
        </w:rPr>
        <w:t>The frequency of data collection is due to the needs of respondents</w:t>
      </w:r>
      <w:r w:rsidRPr="00CF51E1">
        <w:rPr>
          <w:rFonts w:ascii="CG Times" w:hAnsi="CG Times"/>
        </w:rPr>
        <w:t xml:space="preserve"> requesting grading, certification, and verification services.  The information is collected only when a respondent initially requests program services.</w:t>
      </w:r>
    </w:p>
    <w:p w:rsidR="00AD5C7D" w:rsidP="008D76F5" w:rsidRDefault="00BC7551" w14:paraId="48FCFDE2" w14:textId="77777777">
      <w:pPr>
        <w:widowControl w:val="0"/>
        <w:spacing w:line="276" w:lineRule="auto"/>
        <w:rPr>
          <w:rFonts w:ascii="CG Times" w:hAnsi="CG Times"/>
        </w:rPr>
      </w:pPr>
      <w:r>
        <w:rPr>
          <w:rFonts w:ascii="CG Times" w:hAnsi="CG Times"/>
        </w:rPr>
        <w:t xml:space="preserve"> </w:t>
      </w:r>
    </w:p>
    <w:p w:rsidRPr="000D65F7" w:rsidR="00AD5C7D" w:rsidP="002B7CBE" w:rsidRDefault="00AD5C7D" w14:paraId="2CA491E2" w14:textId="77777777">
      <w:pPr>
        <w:widowControl w:val="0"/>
        <w:spacing w:line="276" w:lineRule="auto"/>
        <w:ind w:left="720" w:hanging="720"/>
        <w:rPr>
          <w:rFonts w:ascii="CG Times" w:hAnsi="CG Times"/>
          <w:b/>
        </w:rPr>
      </w:pPr>
      <w:r w:rsidRPr="000D65F7">
        <w:rPr>
          <w:rFonts w:ascii="CG Times" w:hAnsi="CG Times"/>
          <w:b/>
        </w:rPr>
        <w:t>7.</w:t>
      </w:r>
      <w:r w:rsidRPr="000D65F7">
        <w:rPr>
          <w:rFonts w:ascii="CG Times" w:hAnsi="CG Times"/>
          <w:b/>
        </w:rPr>
        <w:tab/>
        <w:t>EXPLAIN ANY SPECIAL CIRCUMSTANCES THAT WOULD CAUSE AN INFORMATION COLLECTION TO BE CONDUCTED IN A MANNER:</w:t>
      </w:r>
    </w:p>
    <w:p w:rsidRPr="000D65F7" w:rsidR="00AD5C7D" w:rsidP="002B7CBE" w:rsidRDefault="00AD5C7D" w14:paraId="407D4938" w14:textId="77777777">
      <w:pPr>
        <w:widowControl w:val="0"/>
        <w:spacing w:line="276" w:lineRule="auto"/>
        <w:rPr>
          <w:rFonts w:ascii="CG Times" w:hAnsi="CG Times"/>
          <w:b/>
        </w:rPr>
      </w:pPr>
    </w:p>
    <w:p w:rsidRPr="000D65F7" w:rsidR="00AD5C7D" w:rsidP="002B7CBE" w:rsidRDefault="00AD5C7D" w14:paraId="216EB313" w14:textId="77777777">
      <w:pPr>
        <w:widowControl w:val="0"/>
        <w:spacing w:line="276" w:lineRule="auto"/>
        <w:ind w:left="1440"/>
        <w:rPr>
          <w:rFonts w:ascii="CG Times" w:hAnsi="CG Times"/>
          <w:b/>
        </w:rPr>
      </w:pPr>
      <w:r w:rsidRPr="000D65F7">
        <w:rPr>
          <w:rFonts w:ascii="CG Times" w:hAnsi="CG Times"/>
          <w:b/>
        </w:rPr>
        <w:t>-REQUIRING RESPONDENTS TO REPORT INFORMATION TO THE AGENCY MORE OFTEN THAN QUARTERLY;</w:t>
      </w:r>
    </w:p>
    <w:p w:rsidR="00000A88" w:rsidP="002B7CBE" w:rsidRDefault="00000A88" w14:paraId="2ED8AF8D" w14:textId="77777777">
      <w:pPr>
        <w:widowControl w:val="0"/>
        <w:spacing w:line="276" w:lineRule="auto"/>
        <w:rPr>
          <w:rFonts w:ascii="CG Times" w:hAnsi="CG Times"/>
          <w:b/>
        </w:rPr>
      </w:pPr>
    </w:p>
    <w:p w:rsidRPr="000D65F7" w:rsidR="00AD5C7D" w:rsidP="002B7CBE" w:rsidRDefault="00AD5C7D" w14:paraId="49D39149" w14:textId="77777777">
      <w:pPr>
        <w:widowControl w:val="0"/>
        <w:spacing w:line="276" w:lineRule="auto"/>
        <w:ind w:left="1440"/>
        <w:rPr>
          <w:rFonts w:ascii="CG Times" w:hAnsi="CG Times"/>
          <w:b/>
        </w:rPr>
      </w:pPr>
      <w:r w:rsidRPr="000D65F7">
        <w:rPr>
          <w:rFonts w:ascii="CG Times" w:hAnsi="CG Times"/>
          <w:b/>
        </w:rPr>
        <w:t>-REQUIRING RESPONDENTS TO PREPARE A WRITTEN RESPONSE TO A COLLECTION OF INFORMATION IN FEWER THAN 30 DAYS AFTER RECEIPT OF IT;</w:t>
      </w:r>
    </w:p>
    <w:p w:rsidRPr="000D65F7" w:rsidR="00AD5C7D" w:rsidP="002B7CBE" w:rsidRDefault="00AD5C7D" w14:paraId="547967EC" w14:textId="77777777">
      <w:pPr>
        <w:widowControl w:val="0"/>
        <w:spacing w:line="276" w:lineRule="auto"/>
        <w:rPr>
          <w:rFonts w:ascii="CG Times" w:hAnsi="CG Times"/>
          <w:b/>
        </w:rPr>
      </w:pPr>
    </w:p>
    <w:p w:rsidRPr="000D65F7" w:rsidR="00AD5C7D" w:rsidP="002B7CBE" w:rsidRDefault="00AD5C7D" w14:paraId="5094B0BC" w14:textId="77777777">
      <w:pPr>
        <w:widowControl w:val="0"/>
        <w:spacing w:line="276" w:lineRule="auto"/>
        <w:ind w:left="1440"/>
        <w:rPr>
          <w:rFonts w:ascii="CG Times" w:hAnsi="CG Times"/>
          <w:b/>
        </w:rPr>
      </w:pPr>
      <w:r w:rsidRPr="000D65F7">
        <w:rPr>
          <w:rFonts w:ascii="CG Times" w:hAnsi="CG Times"/>
          <w:b/>
        </w:rPr>
        <w:t>-REQUIRING RESPONDENTS TO SUBMIT MORE THAN AN ORIGINAL AND TWO COPIES OF ANY DOCUMENT;</w:t>
      </w:r>
    </w:p>
    <w:p w:rsidRPr="000D65F7" w:rsidR="00AD5C7D" w:rsidP="002B7CBE" w:rsidRDefault="00AD5C7D" w14:paraId="734CFAA1" w14:textId="77777777">
      <w:pPr>
        <w:widowControl w:val="0"/>
        <w:spacing w:line="276" w:lineRule="auto"/>
        <w:rPr>
          <w:rFonts w:ascii="CG Times" w:hAnsi="CG Times"/>
          <w:b/>
        </w:rPr>
      </w:pPr>
    </w:p>
    <w:p w:rsidRPr="000D65F7" w:rsidR="00AD5C7D" w:rsidP="002B7CBE" w:rsidRDefault="00AD5C7D" w14:paraId="6B37E6A0" w14:textId="77777777">
      <w:pPr>
        <w:widowControl w:val="0"/>
        <w:spacing w:line="276" w:lineRule="auto"/>
        <w:ind w:left="1440"/>
        <w:rPr>
          <w:rFonts w:ascii="CG Times" w:hAnsi="CG Times"/>
          <w:b/>
        </w:rPr>
      </w:pPr>
      <w:r w:rsidRPr="000D65F7">
        <w:rPr>
          <w:rFonts w:ascii="CG Times" w:hAnsi="CG Times"/>
          <w:b/>
        </w:rPr>
        <w:t>-REQUIRING RESPONDENTS TO RETAIN RECORDS, OTHER THAN HEALTH, MEDICAL, GOVERNMENT CONTRACT, GRANT-IN-AID, OR TAX RECORDS FOR MORE THAN 3 YEARS;</w:t>
      </w:r>
    </w:p>
    <w:p w:rsidRPr="000D65F7" w:rsidR="00AD5C7D" w:rsidP="002B7CBE" w:rsidRDefault="00AD5C7D" w14:paraId="5A9776F1" w14:textId="77777777">
      <w:pPr>
        <w:widowControl w:val="0"/>
        <w:spacing w:line="276" w:lineRule="auto"/>
        <w:rPr>
          <w:rFonts w:ascii="CG Times" w:hAnsi="CG Times"/>
          <w:b/>
        </w:rPr>
      </w:pPr>
    </w:p>
    <w:p w:rsidRPr="000D65F7" w:rsidR="00AD5C7D" w:rsidP="002B7CBE" w:rsidRDefault="00AD5C7D" w14:paraId="7FBAEE43" w14:textId="77777777">
      <w:pPr>
        <w:widowControl w:val="0"/>
        <w:spacing w:line="276" w:lineRule="auto"/>
        <w:ind w:left="1440"/>
        <w:rPr>
          <w:rFonts w:ascii="CG Times" w:hAnsi="CG Times"/>
          <w:b/>
        </w:rPr>
      </w:pPr>
      <w:r w:rsidRPr="000D65F7">
        <w:rPr>
          <w:rFonts w:ascii="CG Times" w:hAnsi="CG Times"/>
          <w:b/>
        </w:rPr>
        <w:t>-IN CONNECTION WITH A STATISTICAL SURVEY, THAT IS NOT DESIGNED TO PRODUCE VALID AND RELIABLE RESULTS THAT CAN BE GENERALIZED TO THE UNIVERSE OF STUDY;</w:t>
      </w:r>
    </w:p>
    <w:p w:rsidRPr="000D65F7" w:rsidR="00AD5C7D" w:rsidP="002B7CBE" w:rsidRDefault="00AD5C7D" w14:paraId="41538410" w14:textId="77777777">
      <w:pPr>
        <w:widowControl w:val="0"/>
        <w:spacing w:line="276" w:lineRule="auto"/>
        <w:rPr>
          <w:rFonts w:ascii="CG Times" w:hAnsi="CG Times"/>
          <w:b/>
        </w:rPr>
      </w:pPr>
    </w:p>
    <w:p w:rsidRPr="000D65F7" w:rsidR="00AD5C7D" w:rsidP="002B7CBE" w:rsidRDefault="00AD5C7D" w14:paraId="3BFE403D" w14:textId="77777777">
      <w:pPr>
        <w:widowControl w:val="0"/>
        <w:spacing w:line="276" w:lineRule="auto"/>
        <w:ind w:left="1440"/>
        <w:rPr>
          <w:rFonts w:ascii="CG Times" w:hAnsi="CG Times"/>
          <w:b/>
        </w:rPr>
      </w:pPr>
      <w:r w:rsidRPr="000D65F7">
        <w:rPr>
          <w:rFonts w:ascii="CG Times" w:hAnsi="CG Times"/>
          <w:b/>
        </w:rPr>
        <w:t>-REQUIRING THE USE OF A STATISTICAL DATA CLASSIFICATION THAT HAS NOT BEEN REVIEWED AND APPROVED BY OMB;</w:t>
      </w:r>
    </w:p>
    <w:p w:rsidRPr="000D65F7" w:rsidR="00AD5C7D" w:rsidP="002B7CBE" w:rsidRDefault="00AD5C7D" w14:paraId="23F3499D" w14:textId="77777777">
      <w:pPr>
        <w:widowControl w:val="0"/>
        <w:spacing w:line="276" w:lineRule="auto"/>
        <w:rPr>
          <w:rFonts w:ascii="CG Times" w:hAnsi="CG Times"/>
          <w:b/>
        </w:rPr>
      </w:pPr>
    </w:p>
    <w:p w:rsidRPr="000D65F7" w:rsidR="00AD5C7D" w:rsidP="002B7CBE" w:rsidRDefault="00AD5C7D" w14:paraId="475BE3A0" w14:textId="77777777">
      <w:pPr>
        <w:widowControl w:val="0"/>
        <w:spacing w:line="276" w:lineRule="auto"/>
        <w:ind w:left="1440"/>
        <w:rPr>
          <w:rFonts w:ascii="CG Times" w:hAnsi="CG Times"/>
          <w:b/>
        </w:rPr>
      </w:pPr>
      <w:r w:rsidRPr="000D65F7">
        <w:rPr>
          <w:rFonts w:ascii="CG Times" w:hAnsi="CG Times"/>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0D65F7" w:rsidR="00AD5C7D" w:rsidP="002B7CBE" w:rsidRDefault="00AD5C7D" w14:paraId="2B3857EE" w14:textId="77777777">
      <w:pPr>
        <w:widowControl w:val="0"/>
        <w:spacing w:line="276" w:lineRule="auto"/>
        <w:rPr>
          <w:rFonts w:ascii="CG Times" w:hAnsi="CG Times"/>
          <w:b/>
        </w:rPr>
      </w:pPr>
    </w:p>
    <w:p w:rsidR="00AD5C7D" w:rsidP="002B7CBE" w:rsidRDefault="00AD5C7D" w14:paraId="2B920108" w14:textId="77777777">
      <w:pPr>
        <w:widowControl w:val="0"/>
        <w:spacing w:line="276" w:lineRule="auto"/>
        <w:ind w:left="1440"/>
        <w:rPr>
          <w:rFonts w:ascii="CG Times" w:hAnsi="CG Times"/>
          <w:b/>
        </w:rPr>
      </w:pPr>
      <w:r w:rsidRPr="000D65F7">
        <w:rPr>
          <w:rFonts w:ascii="CG Times" w:hAnsi="CG Times"/>
          <w:b/>
        </w:rPr>
        <w:t>-REQUIRING RESPONDENTS TO SUBMIT PROPRIETARY TRADE SECRET, OR OTHER CONFIDENTIAL INFORMATION UNLESS THE AGENCY CAN DEMONSTRATE THAT IT HAS INSTITUTED PROCEDURES TO PROTECT THE INFORMATION'S CONFIDENTIALITY TO THE EXTENT PERMITTED BY LAW.</w:t>
      </w:r>
    </w:p>
    <w:p w:rsidR="00000A88" w:rsidP="002B7CBE" w:rsidRDefault="00000A88" w14:paraId="1B3E52E5" w14:textId="77777777">
      <w:pPr>
        <w:widowControl w:val="0"/>
        <w:spacing w:line="276" w:lineRule="auto"/>
        <w:ind w:left="1440"/>
        <w:rPr>
          <w:rFonts w:ascii="CG Times" w:hAnsi="CG Times"/>
        </w:rPr>
      </w:pPr>
    </w:p>
    <w:p w:rsidRPr="0009664E" w:rsidR="0009664E" w:rsidP="002B7CBE" w:rsidRDefault="0009664E" w14:paraId="40FEDD81" w14:textId="77777777">
      <w:pPr>
        <w:widowControl w:val="0"/>
        <w:spacing w:line="276" w:lineRule="auto"/>
        <w:ind w:firstLine="720"/>
        <w:rPr>
          <w:rFonts w:ascii="CG Times" w:hAnsi="CG Times"/>
        </w:rPr>
      </w:pPr>
      <w:r w:rsidRPr="0009664E">
        <w:rPr>
          <w:rFonts w:ascii="CG Times" w:hAnsi="CG Times"/>
        </w:rPr>
        <w:t xml:space="preserve">There are no other special circumstances.  The collection of information is conducted in a manner consistent with the guidelines in 5 CFR </w:t>
      </w:r>
      <w:r w:rsidR="00000A88">
        <w:rPr>
          <w:rFonts w:ascii="CG Times" w:hAnsi="CG Times"/>
        </w:rPr>
        <w:t>1320.6.</w:t>
      </w:r>
    </w:p>
    <w:p w:rsidRPr="000D65F7" w:rsidR="00AD5C7D" w:rsidP="002B7CBE" w:rsidRDefault="00AD5C7D" w14:paraId="0C846E31" w14:textId="77777777">
      <w:pPr>
        <w:widowControl w:val="0"/>
        <w:spacing w:line="276" w:lineRule="auto"/>
        <w:rPr>
          <w:rFonts w:ascii="CG Times" w:hAnsi="CG Times"/>
        </w:rPr>
      </w:pPr>
    </w:p>
    <w:p w:rsidRPr="000D65F7" w:rsidR="00AD5C7D" w:rsidP="002B7CBE" w:rsidRDefault="00AD5C7D" w14:paraId="4F83F67C" w14:textId="77777777">
      <w:pPr>
        <w:widowControl w:val="0"/>
        <w:spacing w:line="276" w:lineRule="auto"/>
        <w:ind w:left="720" w:hanging="720"/>
        <w:rPr>
          <w:rFonts w:ascii="CG Times" w:hAnsi="CG Times"/>
          <w:b/>
        </w:rPr>
      </w:pPr>
      <w:r w:rsidRPr="000D65F7">
        <w:rPr>
          <w:rFonts w:ascii="CG Times" w:hAnsi="CG Times"/>
          <w:b/>
        </w:rPr>
        <w:t>8.</w:t>
      </w:r>
      <w:r w:rsidRPr="000D65F7">
        <w:rPr>
          <w:rFonts w:ascii="CG Times" w:hAnsi="CG Times"/>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00A88" w:rsidP="002B7CBE" w:rsidRDefault="00000A88" w14:paraId="1493E517" w14:textId="77777777">
      <w:pPr>
        <w:widowControl w:val="0"/>
        <w:spacing w:line="276" w:lineRule="auto"/>
        <w:rPr>
          <w:rFonts w:ascii="CG Times" w:hAnsi="CG Times"/>
        </w:rPr>
      </w:pPr>
    </w:p>
    <w:p w:rsidR="008B15C6" w:rsidP="0056158A" w:rsidRDefault="009F4D16" w14:paraId="08C8685E" w14:textId="7CC0210D">
      <w:pPr>
        <w:widowControl w:val="0"/>
        <w:spacing w:line="276" w:lineRule="auto"/>
        <w:ind w:left="720"/>
        <w:rPr>
          <w:szCs w:val="24"/>
        </w:rPr>
      </w:pPr>
      <w:r>
        <w:rPr>
          <w:rFonts w:ascii="CG Times" w:hAnsi="CG Times"/>
        </w:rPr>
        <w:t xml:space="preserve">The Agency published a notice in the </w:t>
      </w:r>
      <w:r>
        <w:rPr>
          <w:rFonts w:ascii="CG Times" w:hAnsi="CG Times"/>
          <w:i/>
          <w:u w:val="single"/>
        </w:rPr>
        <w:t xml:space="preserve">Federal </w:t>
      </w:r>
      <w:r w:rsidRPr="009F4D16">
        <w:rPr>
          <w:rFonts w:ascii="CG Times" w:hAnsi="CG Times"/>
          <w:i/>
          <w:u w:val="single"/>
        </w:rPr>
        <w:t>Register</w:t>
      </w:r>
      <w:r w:rsidRPr="004A7757">
        <w:rPr>
          <w:rFonts w:ascii="CG Times" w:hAnsi="CG Times"/>
          <w:i/>
        </w:rPr>
        <w:t xml:space="preserve"> </w:t>
      </w:r>
      <w:r>
        <w:rPr>
          <w:rFonts w:ascii="CG Times" w:hAnsi="CG Times"/>
        </w:rPr>
        <w:t xml:space="preserve">on </w:t>
      </w:r>
      <w:r w:rsidR="003D73CB">
        <w:rPr>
          <w:rFonts w:ascii="CG Times" w:hAnsi="CG Times"/>
        </w:rPr>
        <w:t xml:space="preserve">April 6, 2021, Vol. 86, No. 64, page 17768 </w:t>
      </w:r>
      <w:r w:rsidRPr="004A7757">
        <w:rPr>
          <w:rFonts w:ascii="CG Times" w:hAnsi="CG Times"/>
        </w:rPr>
        <w:t xml:space="preserve">announcing its intention to request </w:t>
      </w:r>
      <w:r w:rsidRPr="004A7757" w:rsidR="00EA6CB9">
        <w:rPr>
          <w:rFonts w:ascii="CG Times" w:hAnsi="CG Times"/>
        </w:rPr>
        <w:t xml:space="preserve">a new information collection as </w:t>
      </w:r>
      <w:r w:rsidRPr="004A7757">
        <w:rPr>
          <w:rFonts w:ascii="CG Times" w:hAnsi="CG Times"/>
        </w:rPr>
        <w:t>required by 5</w:t>
      </w:r>
      <w:r>
        <w:rPr>
          <w:rFonts w:ascii="CG Times" w:hAnsi="CG Times"/>
        </w:rPr>
        <w:t xml:space="preserve"> CFR 1320.8(d</w:t>
      </w:r>
      <w:r w:rsidRPr="004A7757">
        <w:rPr>
          <w:rFonts w:ascii="CG Times" w:hAnsi="CG Times"/>
        </w:rPr>
        <w:t xml:space="preserve">).  </w:t>
      </w:r>
      <w:r w:rsidRPr="006D5B10" w:rsidR="00030985">
        <w:rPr>
          <w:rFonts w:ascii="CG Times" w:hAnsi="CG Times"/>
        </w:rPr>
        <w:t xml:space="preserve">No comments were </w:t>
      </w:r>
      <w:r w:rsidRPr="006D5B10" w:rsidR="00A45C25">
        <w:rPr>
          <w:szCs w:val="24"/>
        </w:rPr>
        <w:t>received</w:t>
      </w:r>
      <w:r w:rsidRPr="006D5B10">
        <w:rPr>
          <w:szCs w:val="24"/>
        </w:rPr>
        <w:t>.</w:t>
      </w:r>
    </w:p>
    <w:p w:rsidRPr="000D65F7" w:rsidR="009F4D16" w:rsidP="002B7CBE" w:rsidRDefault="009F4D16" w14:paraId="0B589CCB" w14:textId="77777777">
      <w:pPr>
        <w:widowControl w:val="0"/>
        <w:spacing w:line="276" w:lineRule="auto"/>
        <w:rPr>
          <w:rFonts w:ascii="CG Times" w:hAnsi="CG Times"/>
          <w:b/>
        </w:rPr>
      </w:pPr>
    </w:p>
    <w:p w:rsidRPr="000D65F7" w:rsidR="00AD5C7D" w:rsidP="002B7CBE" w:rsidRDefault="00AD5C7D" w14:paraId="6183C587" w14:textId="77777777">
      <w:pPr>
        <w:widowControl w:val="0"/>
        <w:spacing w:line="276" w:lineRule="auto"/>
        <w:ind w:left="720"/>
        <w:rPr>
          <w:rFonts w:ascii="CG Times" w:hAnsi="CG Times"/>
          <w:b/>
        </w:rPr>
      </w:pPr>
      <w:r w:rsidRPr="000D65F7">
        <w:rPr>
          <w:rFonts w:ascii="CG Times" w:hAnsi="CG Times"/>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D65F7" w:rsidR="00AD5C7D" w:rsidP="002B7CBE" w:rsidRDefault="00AD5C7D" w14:paraId="173DA536" w14:textId="77777777">
      <w:pPr>
        <w:widowControl w:val="0"/>
        <w:spacing w:line="276" w:lineRule="auto"/>
        <w:rPr>
          <w:rFonts w:ascii="CG Times" w:hAnsi="CG Times"/>
          <w:b/>
        </w:rPr>
      </w:pPr>
    </w:p>
    <w:p w:rsidR="00AD5C7D" w:rsidP="002B7CBE" w:rsidRDefault="00AD5C7D" w14:paraId="32F7C1F0" w14:textId="77777777">
      <w:pPr>
        <w:widowControl w:val="0"/>
        <w:spacing w:line="276" w:lineRule="auto"/>
        <w:ind w:left="720"/>
        <w:rPr>
          <w:rFonts w:ascii="CG Times" w:hAnsi="CG Times"/>
        </w:rPr>
      </w:pPr>
      <w:r w:rsidRPr="000D65F7">
        <w:rPr>
          <w:rFonts w:ascii="CG Times" w:hAnsi="CG Times"/>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0D65F7" w:rsidR="00000A88" w:rsidP="002B7CBE" w:rsidRDefault="00000A88" w14:paraId="65D7EC4D" w14:textId="77777777">
      <w:pPr>
        <w:widowControl w:val="0"/>
        <w:spacing w:line="276" w:lineRule="auto"/>
        <w:ind w:left="720"/>
        <w:rPr>
          <w:rFonts w:ascii="CG Times" w:hAnsi="CG Times"/>
        </w:rPr>
      </w:pPr>
    </w:p>
    <w:p w:rsidRPr="000D65F7" w:rsidR="00642B6F" w:rsidP="00A444F6" w:rsidRDefault="00DC30F6" w14:paraId="27913731" w14:textId="77777777">
      <w:pPr>
        <w:widowControl w:val="0"/>
        <w:tabs>
          <w:tab w:val="left" w:pos="720"/>
        </w:tabs>
        <w:spacing w:line="276" w:lineRule="auto"/>
        <w:rPr>
          <w:rFonts w:ascii="CG Times" w:hAnsi="CG Times"/>
        </w:rPr>
      </w:pPr>
      <w:r>
        <w:rPr>
          <w:rFonts w:ascii="CG Times" w:hAnsi="CG Times"/>
        </w:rPr>
        <w:tab/>
      </w:r>
      <w:r w:rsidR="00C13720">
        <w:rPr>
          <w:rFonts w:ascii="CG Times" w:hAnsi="CG Times"/>
        </w:rPr>
        <w:t xml:space="preserve">This is a new information collection.  AMS </w:t>
      </w:r>
      <w:r w:rsidR="002935CE">
        <w:rPr>
          <w:rFonts w:ascii="CG Times" w:hAnsi="CG Times"/>
        </w:rPr>
        <w:t>will consult</w:t>
      </w:r>
      <w:r w:rsidRPr="000D65F7" w:rsidR="00AD5C7D">
        <w:rPr>
          <w:rFonts w:ascii="CG Times" w:hAnsi="CG Times"/>
        </w:rPr>
        <w:t xml:space="preserve"> </w:t>
      </w:r>
      <w:r w:rsidR="002935CE">
        <w:rPr>
          <w:rFonts w:ascii="CG Times" w:hAnsi="CG Times"/>
        </w:rPr>
        <w:t xml:space="preserve">with </w:t>
      </w:r>
      <w:r w:rsidR="00C13720">
        <w:rPr>
          <w:rFonts w:ascii="CG Times" w:hAnsi="CG Times"/>
        </w:rPr>
        <w:t xml:space="preserve">respondents </w:t>
      </w:r>
      <w:r w:rsidRPr="000D65F7" w:rsidR="00AD5C7D">
        <w:rPr>
          <w:rFonts w:ascii="CG Times" w:hAnsi="CG Times"/>
        </w:rPr>
        <w:t xml:space="preserve">when there are significant program issues or when major changes are proposed </w:t>
      </w:r>
      <w:r w:rsidR="00C13720">
        <w:rPr>
          <w:rFonts w:ascii="CG Times" w:hAnsi="CG Times"/>
        </w:rPr>
        <w:t xml:space="preserve">to </w:t>
      </w:r>
      <w:r w:rsidR="000F3A36">
        <w:rPr>
          <w:rFonts w:ascii="CG Times" w:hAnsi="CG Times"/>
        </w:rPr>
        <w:t>the program</w:t>
      </w:r>
      <w:r w:rsidR="00C13720">
        <w:rPr>
          <w:rFonts w:ascii="CG Times" w:hAnsi="CG Times"/>
        </w:rPr>
        <w:t>.</w:t>
      </w:r>
    </w:p>
    <w:p w:rsidRPr="000D65F7" w:rsidR="001B3587" w:rsidP="002B7CBE" w:rsidRDefault="001B3587" w14:paraId="08FF17E3"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Pr="009F0011" w:rsidR="00AD5C7D" w:rsidP="000B0AA3" w:rsidRDefault="00AD5C7D" w14:paraId="3D442513"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ind w:left="720" w:hanging="720"/>
        <w:rPr>
          <w:rFonts w:ascii="CG Times" w:hAnsi="CG Times"/>
          <w:b/>
        </w:rPr>
      </w:pPr>
      <w:r w:rsidRPr="000D65F7">
        <w:rPr>
          <w:rFonts w:ascii="CG Times" w:hAnsi="CG Times"/>
          <w:b/>
        </w:rPr>
        <w:t>9.</w:t>
      </w:r>
      <w:r w:rsidRPr="000D65F7">
        <w:rPr>
          <w:rFonts w:ascii="CG Times" w:hAnsi="CG Times"/>
          <w:b/>
        </w:rPr>
        <w:tab/>
        <w:t>EXPLAIN ANY DECISION TO PROVIDE ANY PAYMENT OR GIFT TO RESPONDENTS, OTHER THAN REMUNERATION OF CONTRACTORS OR GRANTEES.</w:t>
      </w:r>
    </w:p>
    <w:p w:rsidRPr="000D65F7" w:rsidR="00AD5C7D" w:rsidP="000B0AA3" w:rsidRDefault="00AD5C7D" w14:paraId="47A272A3"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rPr>
          <w:rFonts w:ascii="CG Times" w:hAnsi="CG Times"/>
        </w:rPr>
      </w:pPr>
      <w:r w:rsidRPr="000D65F7">
        <w:rPr>
          <w:rFonts w:ascii="CG Times" w:hAnsi="CG Times"/>
        </w:rPr>
        <w:tab/>
        <w:t>No payments or gifts are provided to respondents.</w:t>
      </w:r>
    </w:p>
    <w:p w:rsidRPr="000D65F7" w:rsidR="00AD5C7D" w:rsidP="000B0AA3" w:rsidRDefault="00AD5C7D" w14:paraId="3B35339F"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ind w:left="720" w:hanging="720"/>
        <w:rPr>
          <w:rFonts w:ascii="CG Times" w:hAnsi="CG Times"/>
        </w:rPr>
      </w:pPr>
      <w:r w:rsidRPr="000D65F7">
        <w:rPr>
          <w:rFonts w:ascii="CG Times" w:hAnsi="CG Times"/>
          <w:b/>
        </w:rPr>
        <w:t>10.</w:t>
      </w:r>
      <w:r w:rsidRPr="000D65F7">
        <w:rPr>
          <w:rFonts w:ascii="CG Times" w:hAnsi="CG Times"/>
          <w:b/>
        </w:rPr>
        <w:tab/>
        <w:t>DESCRIBE ANY ASSURANCE OF CONFIDENTIALITY PROVIDED TO RESPONDENTS AND THE BASIS FOR THE ASSURANCE IN STATUTE, REGULATION, OR AGENCY POLICY.</w:t>
      </w:r>
    </w:p>
    <w:p w:rsidRPr="000D65F7" w:rsidR="00AD5C7D" w:rsidP="000B0AA3" w:rsidRDefault="00AD5C7D" w14:paraId="36FBA75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rPr>
          <w:rFonts w:ascii="CG Times" w:hAnsi="CG Times"/>
        </w:rPr>
      </w:pPr>
      <w:r w:rsidRPr="000D65F7">
        <w:rPr>
          <w:rFonts w:ascii="CG Times" w:hAnsi="CG Times"/>
        </w:rPr>
        <w:tab/>
        <w:t>It is Department policy that no employee or official of USDA or State shall use to their advantage, or reveal other than to the authorized representatives of the USDA, any information acquired concerning the business or operations of the respondents or any matter entitled to protection as a trade secret.</w:t>
      </w:r>
    </w:p>
    <w:p w:rsidRPr="000D65F7" w:rsidR="00AD5C7D" w:rsidP="000B0AA3" w:rsidRDefault="00AD5C7D" w14:paraId="7AD69AF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ind w:left="720" w:hanging="720"/>
        <w:rPr>
          <w:rFonts w:ascii="CG Times" w:hAnsi="CG Times"/>
        </w:rPr>
      </w:pPr>
      <w:r w:rsidRPr="000D65F7">
        <w:rPr>
          <w:rFonts w:ascii="CG Times" w:hAnsi="CG Times"/>
          <w:b/>
        </w:rPr>
        <w:t>11.</w:t>
      </w:r>
      <w:r w:rsidRPr="000D65F7">
        <w:rPr>
          <w:rFonts w:ascii="CG Times" w:hAnsi="CG Times"/>
          <w:b/>
        </w:rPr>
        <w:tab/>
        <w:t>PROVIDE ADDITIONAL JUSTIFICATION FOR ANY QUESTIONS OF A SENSITIVE NATURE, SUCH AS SEXUAL BEHAVIOR AND ATTITUDES, RELIGIOUS BELIEFS, AND OTHER MATTERS THAT ARE</w:t>
      </w:r>
      <w:r w:rsidRPr="000D65F7" w:rsidR="006815CE">
        <w:rPr>
          <w:rFonts w:ascii="CG Times" w:hAnsi="CG Times"/>
          <w:b/>
        </w:rPr>
        <w:t xml:space="preserve"> COMMONLY </w:t>
      </w:r>
      <w:r w:rsidRPr="000D65F7" w:rsidR="006815CE">
        <w:rPr>
          <w:rFonts w:ascii="CG Times" w:hAnsi="CG Times"/>
          <w:b/>
        </w:rPr>
        <w:lastRenderedPageBreak/>
        <w:t xml:space="preserve">CONSIDERED PRIVATE.  </w:t>
      </w:r>
      <w:r w:rsidRPr="000D65F7">
        <w:rPr>
          <w:rFonts w:ascii="CG Times" w:hAnsi="CG Times"/>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D5C7D" w:rsidP="002B7CBE" w:rsidRDefault="00AD5C7D" w14:paraId="39AF7F7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r w:rsidRPr="00030985" w:rsidR="00030985">
        <w:rPr>
          <w:rFonts w:ascii="CG Times" w:hAnsi="CG Times"/>
        </w:rPr>
        <w:t>Information of a sensitive nature is not collected.</w:t>
      </w:r>
    </w:p>
    <w:p w:rsidRPr="000D65F7" w:rsidR="00640748" w:rsidP="002B7CBE" w:rsidRDefault="00640748" w14:paraId="1CBA1FC6"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Pr="000D65F7" w:rsidR="00AD5C7D" w:rsidP="002B7CBE" w:rsidRDefault="00AD5C7D" w14:paraId="2B61A81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r w:rsidRPr="000D65F7">
        <w:rPr>
          <w:rFonts w:ascii="CG Times" w:hAnsi="CG Times"/>
          <w:b/>
        </w:rPr>
        <w:t>12.</w:t>
      </w:r>
      <w:r w:rsidRPr="000D65F7">
        <w:rPr>
          <w:rFonts w:ascii="CG Times" w:hAnsi="CG Times"/>
          <w:b/>
        </w:rPr>
        <w:tab/>
        <w:t xml:space="preserve">PROVIDE ESTIMATES OF THE HOUR BURDEN OF THE COLLECTION OF </w:t>
      </w:r>
      <w:r w:rsidRPr="000D65F7" w:rsidR="006815CE">
        <w:rPr>
          <w:rFonts w:ascii="CG Times" w:hAnsi="CG Times"/>
          <w:b/>
        </w:rPr>
        <w:t>INFORMATION.</w:t>
      </w:r>
      <w:r w:rsidRPr="000D65F7" w:rsidR="00EB7328">
        <w:rPr>
          <w:rFonts w:ascii="CG Times" w:hAnsi="CG Times"/>
          <w:b/>
        </w:rPr>
        <w:t xml:space="preserve">  </w:t>
      </w:r>
      <w:r w:rsidRPr="000D65F7">
        <w:rPr>
          <w:rFonts w:ascii="CG Times" w:hAnsi="CG Times"/>
          <w:b/>
        </w:rPr>
        <w:t>THE STATEMENT SHOULD:</w:t>
      </w:r>
    </w:p>
    <w:p w:rsidRPr="000D65F7" w:rsidR="00AD5C7D" w:rsidP="002B7CBE" w:rsidRDefault="00AD5C7D" w14:paraId="5C7AB79F"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Pr="000D65F7" w:rsidR="00AD5C7D" w:rsidP="002B7CBE" w:rsidRDefault="00AD5C7D" w14:paraId="6AE34838"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b/>
        </w:rPr>
      </w:pPr>
      <w:r w:rsidRPr="000D65F7">
        <w:rPr>
          <w:rFonts w:ascii="CG Times" w:hAnsi="CG Times"/>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Pr="000D65F7" w:rsidR="00AD5C7D" w:rsidP="002B7CBE" w:rsidRDefault="00AD5C7D" w14:paraId="2C56770B"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Pr="000D65F7" w:rsidR="00AD5C7D" w:rsidP="002B7CBE" w:rsidRDefault="00AD5C7D" w14:paraId="0C21ADA7"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b/>
        </w:rPr>
      </w:pPr>
      <w:r w:rsidRPr="000D65F7">
        <w:rPr>
          <w:rFonts w:ascii="CG Times" w:hAnsi="CG Times"/>
          <w:b/>
        </w:rPr>
        <w:t>IF THIS REQUEST FOR APPROVAL COVERS MORE THAN ONE FORM, PROVIDE SEPARATE HOUR BURDEN ESTIMATES FOR EACH FORM AND AGGREGATE THE HOUR BURDEN</w:t>
      </w:r>
      <w:r w:rsidRPr="000D65F7" w:rsidR="003D4EDD">
        <w:rPr>
          <w:rFonts w:ascii="CG Times" w:hAnsi="CG Times"/>
          <w:b/>
        </w:rPr>
        <w:t>S IN ITEM 13 OF OMB FORM 83-I.</w:t>
      </w:r>
    </w:p>
    <w:p w:rsidRPr="000D65F7" w:rsidR="00AD5C7D" w:rsidP="002B7CBE" w:rsidRDefault="00AD5C7D" w14:paraId="030F8C2E"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Pr="000D65F7" w:rsidR="00AD5C7D" w:rsidP="002B7CBE" w:rsidRDefault="00AD5C7D" w14:paraId="06817025"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rPr>
      </w:pPr>
      <w:r w:rsidRPr="000D65F7">
        <w:rPr>
          <w:rFonts w:ascii="CG Times" w:hAnsi="CG Times"/>
          <w:b/>
        </w:rPr>
        <w:t>PROVIDE ESTIMATES OF ANNUALIZED COST TO RESPONDENTS FOR THE HOUR BURDENS FOR COLLECTIONS OF INFORMATION, IDENTIFYING AND USING APPROPRIATE WAGE RATE CATEGORIES.</w:t>
      </w:r>
      <w:r w:rsidRPr="000D65F7" w:rsidR="00EB7328">
        <w:rPr>
          <w:rFonts w:ascii="CG Times" w:hAnsi="CG Times"/>
          <w:b/>
        </w:rPr>
        <w:t xml:space="preserve">  THE COST OF CONTRACTING OUT OR PAYING OUTSIDE PARTIES FOR INFORMATION COLLECTION ACTIVITIES SHOULD NOT BE INCLUDED HERE.  INSTEAD, THIS COST SHOULD BE INLCUDED IN ITEM 14.</w:t>
      </w:r>
    </w:p>
    <w:p w:rsidRPr="000D65F7" w:rsidR="00AD5C7D" w:rsidP="002B7CBE" w:rsidRDefault="00AD5C7D" w14:paraId="2EB7EE1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Pr="000D65F7" w:rsidR="00AD5C7D" w:rsidP="002B7CBE" w:rsidRDefault="00AD5C7D" w14:paraId="6135F775"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lastRenderedPageBreak/>
        <w:tab/>
      </w:r>
      <w:r w:rsidRPr="00F16654">
        <w:rPr>
          <w:rFonts w:ascii="CG Times" w:hAnsi="CG Times"/>
        </w:rPr>
        <w:t>The number of respondents, frequency</w:t>
      </w:r>
      <w:r w:rsidRPr="000D65F7">
        <w:rPr>
          <w:rFonts w:ascii="CG Times" w:hAnsi="CG Times"/>
        </w:rPr>
        <w:t xml:space="preserve"> of response, and annual burden for each information collection requirement, as well as totals, are shown in the attached AMS -71.</w:t>
      </w:r>
    </w:p>
    <w:p w:rsidRPr="000D65F7" w:rsidR="00AD5C7D" w:rsidP="002B7CBE" w:rsidRDefault="00AD5C7D" w14:paraId="6E6331E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r w:rsidR="00F16654">
        <w:rPr>
          <w:rFonts w:ascii="CG Times" w:hAnsi="CG Times"/>
        </w:rPr>
        <w:t>E</w:t>
      </w:r>
      <w:r w:rsidRPr="000D65F7">
        <w:rPr>
          <w:rFonts w:ascii="CG Times" w:hAnsi="CG Times"/>
        </w:rPr>
        <w:t>stimates are projections of what is expected on the average over the next 3 years.  Estimated average time for each response is based on program experience</w:t>
      </w:r>
      <w:r w:rsidR="00F16654">
        <w:rPr>
          <w:rFonts w:ascii="CG Times" w:hAnsi="CG Times"/>
        </w:rPr>
        <w:t xml:space="preserve"> of other voluntary services provided.</w:t>
      </w:r>
    </w:p>
    <w:p w:rsidR="002967B3" w:rsidP="002B7CBE" w:rsidRDefault="004C5DB9" w14:paraId="6E7E971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r w:rsidR="00C86B3D">
        <w:rPr>
          <w:rFonts w:ascii="CG Times" w:hAnsi="CG Times"/>
        </w:rPr>
        <w:t>T</w:t>
      </w:r>
      <w:r w:rsidRPr="000D65F7" w:rsidR="00C86B3D">
        <w:rPr>
          <w:rFonts w:ascii="CG Times" w:hAnsi="CG Times"/>
        </w:rPr>
        <w:t>he re</w:t>
      </w:r>
      <w:r w:rsidR="00C86B3D">
        <w:rPr>
          <w:rFonts w:ascii="CG Times" w:hAnsi="CG Times"/>
        </w:rPr>
        <w:t>spondents’ e</w:t>
      </w:r>
      <w:r w:rsidRPr="000D65F7" w:rsidR="00AD5C7D">
        <w:rPr>
          <w:rFonts w:ascii="CG Times" w:hAnsi="CG Times"/>
        </w:rPr>
        <w:t xml:space="preserve">stimated </w:t>
      </w:r>
      <w:r w:rsidR="00C86B3D">
        <w:rPr>
          <w:rFonts w:ascii="CG Times" w:hAnsi="CG Times"/>
        </w:rPr>
        <w:t xml:space="preserve">annual </w:t>
      </w:r>
      <w:r w:rsidRPr="000D65F7" w:rsidR="00D8583A">
        <w:rPr>
          <w:rFonts w:ascii="CG Times" w:hAnsi="CG Times"/>
        </w:rPr>
        <w:t xml:space="preserve">cost </w:t>
      </w:r>
      <w:r w:rsidR="00C86B3D">
        <w:rPr>
          <w:rFonts w:ascii="CG Times" w:hAnsi="CG Times"/>
        </w:rPr>
        <w:t>of providing information</w:t>
      </w:r>
      <w:r w:rsidRPr="000D65F7" w:rsidR="00D8583A">
        <w:rPr>
          <w:rFonts w:ascii="CG Times" w:hAnsi="CG Times"/>
        </w:rPr>
        <w:t xml:space="preserve"> </w:t>
      </w:r>
      <w:r w:rsidR="001F31BB">
        <w:rPr>
          <w:rFonts w:ascii="CG Times" w:hAnsi="CG Times"/>
        </w:rPr>
        <w:t>is $</w:t>
      </w:r>
      <w:r w:rsidR="0097355D">
        <w:rPr>
          <w:rFonts w:ascii="CG Times" w:hAnsi="CG Times"/>
        </w:rPr>
        <w:t>615.38</w:t>
      </w:r>
      <w:r w:rsidRPr="0097355D" w:rsidR="00E43006">
        <w:rPr>
          <w:rFonts w:ascii="CG Times" w:hAnsi="CG Times"/>
        </w:rPr>
        <w:t>.</w:t>
      </w:r>
      <w:r w:rsidR="00E43006">
        <w:rPr>
          <w:rFonts w:ascii="CG Times" w:hAnsi="CG Times"/>
        </w:rPr>
        <w:t xml:space="preserve">  </w:t>
      </w:r>
      <w:r w:rsidR="00C86B3D">
        <w:rPr>
          <w:rFonts w:ascii="CG Times" w:hAnsi="CG Times"/>
        </w:rPr>
        <w:t>This total has been est</w:t>
      </w:r>
      <w:r w:rsidR="00347276">
        <w:rPr>
          <w:rFonts w:ascii="CG Times" w:hAnsi="CG Times"/>
        </w:rPr>
        <w:t>imated by multiplying</w:t>
      </w:r>
      <w:r w:rsidRPr="000D65F7" w:rsidR="00D8583A">
        <w:rPr>
          <w:rFonts w:ascii="CG Times" w:hAnsi="CG Times"/>
        </w:rPr>
        <w:t xml:space="preserve"> </w:t>
      </w:r>
      <w:r w:rsidR="0097355D">
        <w:rPr>
          <w:rFonts w:ascii="CG Times" w:hAnsi="CG Times"/>
        </w:rPr>
        <w:t>13.66</w:t>
      </w:r>
      <w:r w:rsidR="00F16654">
        <w:rPr>
          <w:rFonts w:ascii="CG Times" w:hAnsi="CG Times"/>
        </w:rPr>
        <w:t xml:space="preserve"> </w:t>
      </w:r>
      <w:r w:rsidRPr="000D65F7" w:rsidR="00AD5C7D">
        <w:rPr>
          <w:rFonts w:ascii="CG Times" w:hAnsi="CG Times"/>
        </w:rPr>
        <w:t xml:space="preserve">total </w:t>
      </w:r>
      <w:r w:rsidR="00347276">
        <w:rPr>
          <w:rFonts w:ascii="CG Times" w:hAnsi="CG Times"/>
        </w:rPr>
        <w:t xml:space="preserve">burden </w:t>
      </w:r>
      <w:r w:rsidRPr="000D65F7" w:rsidR="00AD5C7D">
        <w:rPr>
          <w:rFonts w:ascii="CG Times" w:hAnsi="CG Times"/>
        </w:rPr>
        <w:t>hours</w:t>
      </w:r>
      <w:r w:rsidR="00347276">
        <w:rPr>
          <w:rFonts w:ascii="CG Times" w:hAnsi="CG Times"/>
        </w:rPr>
        <w:t xml:space="preserve"> by </w:t>
      </w:r>
      <w:r w:rsidR="005705FB">
        <w:rPr>
          <w:rFonts w:ascii="CG Times" w:hAnsi="CG Times"/>
        </w:rPr>
        <w:t>$</w:t>
      </w:r>
      <w:r w:rsidR="0097355D">
        <w:rPr>
          <w:rFonts w:ascii="CG Times" w:hAnsi="CG Times"/>
        </w:rPr>
        <w:t xml:space="preserve">45.05 </w:t>
      </w:r>
      <w:r w:rsidRPr="0097355D" w:rsidR="0097355D">
        <w:rPr>
          <w:rFonts w:ascii="CG Times" w:hAnsi="CG Times"/>
        </w:rPr>
        <w:t xml:space="preserve">($34.21 + </w:t>
      </w:r>
      <w:r w:rsidR="0097355D">
        <w:rPr>
          <w:rFonts w:ascii="CG Times" w:hAnsi="CG Times"/>
        </w:rPr>
        <w:t>$</w:t>
      </w:r>
      <w:r w:rsidRPr="0097355D" w:rsidR="0097355D">
        <w:rPr>
          <w:rFonts w:ascii="CG Times" w:hAnsi="CG Times"/>
        </w:rPr>
        <w:t>10.84).  Median wage for Farmers, Ranchers, and Other Agricultural Managers is $34.21 and $10.84 benefits and compensation ($34.21 multiplied by .317).</w:t>
      </w:r>
      <w:r w:rsidR="0097355D">
        <w:rPr>
          <w:rFonts w:ascii="CG Times" w:hAnsi="CG Times"/>
        </w:rPr>
        <w:t xml:space="preserve"> </w:t>
      </w:r>
      <w:r w:rsidR="005705FB">
        <w:rPr>
          <w:rFonts w:ascii="CG Times" w:hAnsi="CG Times"/>
        </w:rPr>
        <w:t xml:space="preserve"> </w:t>
      </w:r>
      <w:r w:rsidRPr="005705FB" w:rsidR="005705FB">
        <w:rPr>
          <w:rFonts w:ascii="CG Times" w:hAnsi="CG Times"/>
        </w:rPr>
        <w:t xml:space="preserve">This hourly wage was obtained from the U.S. Department of Labor, Bureau of Labor Statistics, </w:t>
      </w:r>
      <w:r w:rsidR="00527499">
        <w:rPr>
          <w:rFonts w:ascii="CG Times" w:hAnsi="CG Times"/>
        </w:rPr>
        <w:t xml:space="preserve">Occupational Outlook Handbook, </w:t>
      </w:r>
      <w:r w:rsidR="0097355D">
        <w:rPr>
          <w:rFonts w:ascii="CG Times" w:hAnsi="CG Times"/>
        </w:rPr>
        <w:t>May 2019</w:t>
      </w:r>
      <w:r w:rsidR="00F16654">
        <w:rPr>
          <w:rFonts w:ascii="CG Times" w:hAnsi="CG Times"/>
        </w:rPr>
        <w:t xml:space="preserve">.  </w:t>
      </w:r>
      <w:r w:rsidRPr="005705FB" w:rsidR="005705FB">
        <w:rPr>
          <w:rFonts w:ascii="CG Times" w:hAnsi="CG Times"/>
        </w:rPr>
        <w:t>This publication can be found at:</w:t>
      </w:r>
      <w:r w:rsidR="005705FB">
        <w:rPr>
          <w:rFonts w:ascii="CG Times" w:hAnsi="CG Times"/>
        </w:rPr>
        <w:t xml:space="preserve"> </w:t>
      </w:r>
      <w:hyperlink w:history="1" r:id="rId9">
        <w:r w:rsidRPr="00824B93" w:rsidR="00F16654">
          <w:rPr>
            <w:rStyle w:val="Hyperlink"/>
            <w:rFonts w:ascii="CG Times" w:hAnsi="CG Times"/>
          </w:rPr>
          <w:t>http://www.bls.gov/ooh/management/farmers-ranchers-and-other-agricultural-managers.htm</w:t>
        </w:r>
      </w:hyperlink>
      <w:r w:rsidR="00F16654">
        <w:rPr>
          <w:rFonts w:ascii="CG Times" w:hAnsi="CG Times"/>
        </w:rPr>
        <w:t>.</w:t>
      </w:r>
    </w:p>
    <w:p w:rsidRPr="000D65F7" w:rsidR="00F16654" w:rsidP="002B7CBE" w:rsidRDefault="00F16654" w14:paraId="0977AA2C"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Pr="000D65F7" w:rsidR="00AD5C7D" w:rsidP="002B7CBE" w:rsidRDefault="00AD5C7D" w14:paraId="4EC818D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r w:rsidRPr="000D65F7">
        <w:rPr>
          <w:rFonts w:ascii="CG Times" w:hAnsi="CG Times"/>
          <w:b/>
        </w:rPr>
        <w:t>13.</w:t>
      </w:r>
      <w:r w:rsidRPr="000D65F7">
        <w:rPr>
          <w:rFonts w:ascii="CG Times" w:hAnsi="CG Times"/>
          <w:b/>
        </w:rPr>
        <w:tab/>
        <w:t>PROVIDE AN ESTIMATE OF THE TOTAL ANNUAL COST BURDEN TO RESPONDENTS OR RECORDKEEPERS RESULTING FROM THE COLLECTION OF INFORMATION.  (DO NOT INCLUDE THE COST OF ANY HOUR BUR</w:t>
      </w:r>
      <w:r w:rsidRPr="000D65F7" w:rsidR="003D4EDD">
        <w:rPr>
          <w:rFonts w:ascii="CG Times" w:hAnsi="CG Times"/>
          <w:b/>
        </w:rPr>
        <w:t>DEN SHOWN IN ITEMS 12 AND 14).</w:t>
      </w:r>
    </w:p>
    <w:p w:rsidRPr="000D65F7" w:rsidR="00AD5C7D" w:rsidP="002B7CBE" w:rsidRDefault="00AD5C7D" w14:paraId="6D6E25E1"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Pr="000D65F7" w:rsidR="00AD5C7D" w:rsidP="002B7CBE" w:rsidRDefault="00AD5C7D" w14:paraId="35B01BE7"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b/>
        </w:rPr>
      </w:pPr>
      <w:r w:rsidRPr="000D65F7">
        <w:rPr>
          <w:rFonts w:ascii="CG Times" w:hAnsi="CG Times"/>
          <w:b/>
        </w:rPr>
        <w:t>THE COST ESTIMATE SHOULD B</w:t>
      </w:r>
      <w:r w:rsidRPr="000D65F7" w:rsidR="003D4EDD">
        <w:rPr>
          <w:rFonts w:ascii="CG Times" w:hAnsi="CG Times"/>
          <w:b/>
        </w:rPr>
        <w:t>E SPLIT INTO TWO COMPONENTS</w:t>
      </w:r>
      <w:proofErr w:type="gramStart"/>
      <w:r w:rsidRPr="000D65F7" w:rsidR="003D4EDD">
        <w:rPr>
          <w:rFonts w:ascii="CG Times" w:hAnsi="CG Times"/>
          <w:b/>
        </w:rPr>
        <w:t>:  (</w:t>
      </w:r>
      <w:proofErr w:type="gramEnd"/>
      <w:r w:rsidRPr="000D65F7" w:rsidR="003D4EDD">
        <w:rPr>
          <w:rFonts w:ascii="CG Times" w:hAnsi="CG Times"/>
          <w:b/>
        </w:rPr>
        <w:t>a</w:t>
      </w:r>
      <w:r w:rsidRPr="000D65F7">
        <w:rPr>
          <w:rFonts w:ascii="CG Times" w:hAnsi="CG Times"/>
          <w:b/>
        </w:rPr>
        <w:t>) A TOTAL CAPITAL AND START-UP COST COMPONENT (ANNUALIZED OVER I</w:t>
      </w:r>
      <w:r w:rsidRPr="000D65F7" w:rsidR="003D4EDD">
        <w:rPr>
          <w:rFonts w:ascii="CG Times" w:hAnsi="CG Times"/>
          <w:b/>
        </w:rPr>
        <w:t>TS EXPECTED USEFUL LIFE); AND (b</w:t>
      </w:r>
      <w:r w:rsidRPr="000D65F7">
        <w:rPr>
          <w:rFonts w:ascii="CG Times" w:hAnsi="CG Times"/>
          <w:b/>
        </w:rPr>
        <w:t>)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w:t>
      </w:r>
      <w:r w:rsidRPr="000D65F7" w:rsidR="003D4EDD">
        <w:rPr>
          <w:rFonts w:ascii="CG Times" w:hAnsi="CG Times"/>
          <w:b/>
        </w:rPr>
        <w:t>;</w:t>
      </w:r>
      <w:r w:rsidRPr="000D65F7">
        <w:rPr>
          <w:rFonts w:ascii="CG Times" w:hAnsi="CG Times"/>
          <w:b/>
        </w:rPr>
        <w:t xml:space="preserve"> </w:t>
      </w:r>
      <w:r w:rsidRPr="000D65F7" w:rsidR="003D4EDD">
        <w:rPr>
          <w:rFonts w:ascii="CG Times" w:hAnsi="CG Times"/>
          <w:b/>
        </w:rPr>
        <w:t>AND RECORD STORAGE FACILITIES.</w:t>
      </w:r>
    </w:p>
    <w:p w:rsidRPr="000D65F7" w:rsidR="00AD5C7D" w:rsidP="002B7CBE" w:rsidRDefault="00AD5C7D" w14:paraId="402B4DC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Pr="000D65F7" w:rsidR="00AD5C7D" w:rsidP="002B7CBE" w:rsidRDefault="00AD5C7D" w14:paraId="585485FE"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b/>
        </w:rPr>
      </w:pPr>
      <w:r w:rsidRPr="000D65F7">
        <w:rPr>
          <w:rFonts w:ascii="CG Times" w:hAnsi="CG Times"/>
          <w:b/>
        </w:rPr>
        <w:t xml:space="preserve">-IF COST ESTIMATES ARE EXPECTED TO VARY WIDELY, AGENCIES SHOULD PRESENT RANGES OF COST BURDENS AND EXPLAIN THE REASONS FOR THE VARIANCE.  THE COST OF PURCHASING OR CONTRACTING OUT INFORMATION COLLECTION SERVICES </w:t>
      </w:r>
      <w:r w:rsidRPr="000D65F7">
        <w:rPr>
          <w:rFonts w:ascii="CG Times" w:hAnsi="CG Times"/>
          <w:b/>
        </w:rPr>
        <w:lastRenderedPageBreak/>
        <w:t>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D65F7" w:rsidR="00AD5C7D" w:rsidP="002B7CBE" w:rsidRDefault="00AD5C7D" w14:paraId="3DA536EB"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Pr="000D65F7" w:rsidR="00AD5C7D" w:rsidP="002B7CBE" w:rsidRDefault="00AD5C7D" w14:paraId="0638A074"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rPr>
      </w:pPr>
      <w:r w:rsidRPr="000D65F7">
        <w:rPr>
          <w:rFonts w:ascii="CG Times" w:hAnsi="CG Times"/>
          <w:b/>
        </w:rPr>
        <w:t>-GENERALLY, ESTIMATES SHOULD NOT INCLUDE PURCHASES OF EQUIPMENT OR SERVICES, OR PORTIONS THEREOF, MADE:  (1) PRIOR TO OCTOBER 1, 1995, (2) TO ACHIEVE REGULATORY COMPLIANCE WITH REQUIREMENTS NOT ASSOCIATED WITH THE INFORMATION COLLECTION, (3) FOR REASONS OTH</w:t>
      </w:r>
      <w:r w:rsidRPr="000D65F7" w:rsidR="00074B91">
        <w:rPr>
          <w:rFonts w:ascii="CG Times" w:hAnsi="CG Times"/>
          <w:b/>
        </w:rPr>
        <w:t xml:space="preserve">ER THAN TO PROVIDE INFORMATION </w:t>
      </w:r>
      <w:r w:rsidRPr="000D65F7">
        <w:rPr>
          <w:rFonts w:ascii="CG Times" w:hAnsi="CG Times"/>
          <w:b/>
        </w:rPr>
        <w:t>OR KEEPING RECORDS FOR THE GOVERNMENT, OR (4) AS PART OF CUSTOMARY AND USUAL BUSINESS OR PRIVATE PRACTICES.</w:t>
      </w:r>
    </w:p>
    <w:p w:rsidRPr="000D65F7" w:rsidR="00AD5C7D" w:rsidP="002B7CBE" w:rsidRDefault="00AD5C7D" w14:paraId="457035C4"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P="002B7CBE" w:rsidRDefault="00AD5C7D" w14:paraId="7CCB7FCF"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0D65F7">
        <w:rPr>
          <w:rFonts w:ascii="CG Times" w:hAnsi="CG Times"/>
        </w:rPr>
        <w:tab/>
      </w:r>
      <w:r w:rsidRPr="00210D67" w:rsidR="005705FB">
        <w:t xml:space="preserve">This collection of information did not require the expenditure of </w:t>
      </w:r>
      <w:r w:rsidR="005705FB">
        <w:t>start-up/</w:t>
      </w:r>
      <w:r w:rsidRPr="00210D67" w:rsidR="005705FB">
        <w:t>capital costs</w:t>
      </w:r>
      <w:r w:rsidR="005705FB">
        <w:t xml:space="preserve"> nor any operation/maintenance costs</w:t>
      </w:r>
      <w:r w:rsidRPr="00210D67" w:rsidR="005705FB">
        <w:t>.</w:t>
      </w:r>
    </w:p>
    <w:p w:rsidRPr="000D65F7" w:rsidR="002B7CBE" w:rsidP="002B7CBE" w:rsidRDefault="002B7CBE" w14:paraId="25F31FB6"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Pr="000D65F7" w:rsidR="00AD5C7D" w:rsidP="002B7CBE" w:rsidRDefault="00AD5C7D" w14:paraId="7B14582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14.</w:t>
      </w:r>
      <w:r w:rsidRPr="000D65F7">
        <w:rPr>
          <w:rFonts w:ascii="CG Times" w:hAnsi="CG Times"/>
          <w:b/>
        </w:rPr>
        <w:tab/>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0D65F7" w:rsidR="00AD5C7D" w:rsidP="002B7CBE" w:rsidRDefault="00AD5C7D" w14:paraId="5687354C"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Pr="000D65F7" w:rsidR="00AD5C7D" w:rsidP="002B7CBE" w:rsidRDefault="00AD5C7D" w14:paraId="1C149022"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 xml:space="preserve">The voluntary </w:t>
      </w:r>
      <w:r w:rsidR="0097355D">
        <w:rPr>
          <w:rFonts w:ascii="CG Times" w:hAnsi="CG Times"/>
        </w:rPr>
        <w:t>grading program is</w:t>
      </w:r>
      <w:r w:rsidRPr="000D65F7">
        <w:rPr>
          <w:rFonts w:ascii="CG Times" w:hAnsi="CG Times"/>
        </w:rPr>
        <w:t xml:space="preserve"> provided on a user-fee basis with the cost of the program borne by those respondents utilizing the service (section 203(h) of the AMA). </w:t>
      </w:r>
      <w:r w:rsidRPr="000D65F7" w:rsidR="002D7741">
        <w:rPr>
          <w:rFonts w:ascii="CG Times" w:hAnsi="CG Times"/>
        </w:rPr>
        <w:t xml:space="preserve"> Therefore, this collection package represents no </w:t>
      </w:r>
      <w:r w:rsidRPr="000D65F7" w:rsidR="000D65F7">
        <w:rPr>
          <w:rFonts w:ascii="CG Times" w:hAnsi="CG Times"/>
        </w:rPr>
        <w:t>cost</w:t>
      </w:r>
      <w:r w:rsidRPr="000D65F7" w:rsidR="002D7741">
        <w:rPr>
          <w:rFonts w:ascii="CG Times" w:hAnsi="CG Times"/>
        </w:rPr>
        <w:t xml:space="preserve"> to the Federal Government.</w:t>
      </w:r>
    </w:p>
    <w:p w:rsidR="00580662" w:rsidP="002B7CBE" w:rsidRDefault="00580662" w14:paraId="5BEA34E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p>
    <w:p w:rsidRPr="000D65F7" w:rsidR="00AD5C7D" w:rsidP="002B7CBE" w:rsidRDefault="00AD5C7D" w14:paraId="42FD5A5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15.</w:t>
      </w:r>
      <w:r w:rsidRPr="000D65F7">
        <w:rPr>
          <w:rFonts w:ascii="CG Times" w:hAnsi="CG Times"/>
          <w:b/>
        </w:rPr>
        <w:tab/>
      </w:r>
      <w:r w:rsidRPr="004F1566">
        <w:rPr>
          <w:rFonts w:ascii="CG Times" w:hAnsi="CG Times"/>
          <w:b/>
        </w:rPr>
        <w:t>EXPLAIN THE REASON</w:t>
      </w:r>
      <w:r w:rsidRPr="000D65F7">
        <w:rPr>
          <w:rFonts w:ascii="CG Times" w:hAnsi="CG Times"/>
          <w:b/>
        </w:rPr>
        <w:t xml:space="preserve"> FOR ANY PROGRAM CHANGES OR ADJUSTMENTS REPORTED IN ITEMS 13 OR 14 OF THE OMB FORM 83-I</w:t>
      </w:r>
      <w:r w:rsidRPr="000D65F7">
        <w:rPr>
          <w:rFonts w:ascii="CG Times" w:hAnsi="CG Times"/>
        </w:rPr>
        <w:t>.</w:t>
      </w:r>
    </w:p>
    <w:p w:rsidR="00580662" w:rsidP="002B7CBE" w:rsidRDefault="00580662" w14:paraId="0C807BB4"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C11BA6" w:rsidP="002B7CBE" w:rsidRDefault="00AD5C7D" w14:paraId="38165AAB"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r w:rsidR="00813972">
        <w:rPr>
          <w:rFonts w:ascii="CG Times" w:hAnsi="CG Times"/>
        </w:rPr>
        <w:t xml:space="preserve">This is a new information collection.  </w:t>
      </w:r>
      <w:r w:rsidR="002967B3">
        <w:t>S</w:t>
      </w:r>
      <w:r w:rsidR="00C11BA6">
        <w:rPr>
          <w:rFonts w:ascii="CG Times" w:hAnsi="CG Times"/>
        </w:rPr>
        <w:t xml:space="preserve">ummarized below is the </w:t>
      </w:r>
      <w:r w:rsidR="00813972">
        <w:rPr>
          <w:rFonts w:ascii="CG Times" w:hAnsi="CG Times"/>
        </w:rPr>
        <w:t xml:space="preserve">estimated </w:t>
      </w:r>
      <w:r w:rsidR="00C11BA6">
        <w:rPr>
          <w:rFonts w:ascii="CG Times" w:hAnsi="CG Times"/>
        </w:rPr>
        <w:t>burden</w:t>
      </w:r>
      <w:r w:rsidR="002967B3">
        <w:rPr>
          <w:rFonts w:ascii="CG Times" w:hAnsi="CG Times"/>
        </w:rPr>
        <w:t xml:space="preserve"> f</w:t>
      </w:r>
      <w:r w:rsidR="00813972">
        <w:rPr>
          <w:rFonts w:ascii="CG Times" w:hAnsi="CG Times"/>
        </w:rPr>
        <w:t>or 0</w:t>
      </w:r>
      <w:r w:rsidRPr="002967B3" w:rsidR="002967B3">
        <w:rPr>
          <w:rFonts w:ascii="CG Times" w:hAnsi="CG Times"/>
        </w:rPr>
        <w:t>581-</w:t>
      </w:r>
      <w:r w:rsidR="00813972">
        <w:rPr>
          <w:rFonts w:ascii="CG Times" w:hAnsi="CG Times"/>
        </w:rPr>
        <w:t xml:space="preserve">NEW, </w:t>
      </w:r>
      <w:r w:rsidRPr="002967B3" w:rsidR="002967B3">
        <w:rPr>
          <w:rFonts w:ascii="CG Times" w:hAnsi="CG Times"/>
        </w:rPr>
        <w:t xml:space="preserve">7 </w:t>
      </w:r>
      <w:r w:rsidR="00B24FD4">
        <w:rPr>
          <w:rFonts w:ascii="CG Times" w:hAnsi="CG Times"/>
        </w:rPr>
        <w:t>CFR</w:t>
      </w:r>
      <w:r w:rsidRPr="002967B3" w:rsidR="002967B3">
        <w:rPr>
          <w:rFonts w:ascii="CG Times" w:hAnsi="CG Times"/>
        </w:rPr>
        <w:t xml:space="preserve"> </w:t>
      </w:r>
      <w:r w:rsidR="0097355D">
        <w:rPr>
          <w:rFonts w:ascii="CG Times" w:hAnsi="CG Times"/>
        </w:rPr>
        <w:t xml:space="preserve">54, 56, </w:t>
      </w:r>
      <w:r w:rsidR="00813972">
        <w:rPr>
          <w:rFonts w:ascii="CG Times" w:hAnsi="CG Times"/>
        </w:rPr>
        <w:t>62</w:t>
      </w:r>
      <w:r w:rsidR="0097355D">
        <w:rPr>
          <w:rFonts w:ascii="CG Times" w:hAnsi="CG Times"/>
        </w:rPr>
        <w:t>, and 70</w:t>
      </w:r>
      <w:r w:rsidR="00C11BA6">
        <w:rPr>
          <w:rFonts w:ascii="CG Times" w:hAnsi="CG Times"/>
        </w:rPr>
        <w:t>:</w:t>
      </w:r>
    </w:p>
    <w:p w:rsidR="00E857B9" w:rsidP="002B7CBE" w:rsidRDefault="00E857B9" w14:paraId="4CA12764"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tbl>
      <w:tblPr>
        <w:tblW w:w="0" w:type="auto"/>
        <w:tblInd w:w="13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left w:w="136" w:type="dxa"/>
          <w:right w:w="136" w:type="dxa"/>
        </w:tblCellMar>
        <w:tblLook w:val="0000" w:firstRow="0" w:lastRow="0" w:firstColumn="0" w:lastColumn="0" w:noHBand="0" w:noVBand="0"/>
      </w:tblPr>
      <w:tblGrid>
        <w:gridCol w:w="1260"/>
        <w:gridCol w:w="1980"/>
        <w:gridCol w:w="1440"/>
        <w:gridCol w:w="1354"/>
        <w:gridCol w:w="1982"/>
        <w:gridCol w:w="1341"/>
      </w:tblGrid>
      <w:tr w:rsidRPr="00210D67" w:rsidR="00C11BA6" w:rsidTr="006859AC" w14:paraId="6AED76BA" w14:textId="77777777">
        <w:tc>
          <w:tcPr>
            <w:tcW w:w="1260" w:type="dxa"/>
            <w:vAlign w:val="center"/>
          </w:tcPr>
          <w:p w:rsidRPr="00CC0742" w:rsidR="00C11BA6" w:rsidP="00E43006" w:rsidRDefault="00C11BA6" w14:paraId="5D70F5ED" w14:textId="77777777">
            <w:pPr>
              <w:spacing w:line="276" w:lineRule="auto"/>
              <w:jc w:val="center"/>
              <w:rPr>
                <w:sz w:val="20"/>
              </w:rPr>
            </w:pPr>
            <w:r w:rsidRPr="00CC0742">
              <w:rPr>
                <w:sz w:val="20"/>
              </w:rPr>
              <w:lastRenderedPageBreak/>
              <w:br w:type="page"/>
              <w:t xml:space="preserve">REG. NO. </w:t>
            </w:r>
          </w:p>
        </w:tc>
        <w:tc>
          <w:tcPr>
            <w:tcW w:w="1980" w:type="dxa"/>
            <w:vAlign w:val="center"/>
          </w:tcPr>
          <w:p w:rsidRPr="00CC0742" w:rsidR="00527499" w:rsidP="00E43006" w:rsidRDefault="00C11BA6" w14:paraId="519773B1"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REASON</w:t>
            </w:r>
          </w:p>
        </w:tc>
        <w:tc>
          <w:tcPr>
            <w:tcW w:w="1440" w:type="dxa"/>
            <w:vAlign w:val="center"/>
          </w:tcPr>
          <w:p w:rsidRPr="00CC0742" w:rsidR="00C11BA6" w:rsidP="002B7CBE" w:rsidRDefault="00C11BA6" w14:paraId="3A3E2B09"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PREVIOUS</w:t>
            </w:r>
          </w:p>
          <w:p w:rsidRPr="00CC0742" w:rsidR="00C11BA6" w:rsidP="002B7CBE" w:rsidRDefault="00C11BA6" w14:paraId="7E05DB06"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BURDEN</w:t>
            </w:r>
          </w:p>
        </w:tc>
        <w:tc>
          <w:tcPr>
            <w:tcW w:w="1354" w:type="dxa"/>
            <w:vAlign w:val="center"/>
          </w:tcPr>
          <w:p w:rsidRPr="00CC0742" w:rsidR="00C11BA6" w:rsidP="002B7CBE" w:rsidRDefault="00C11BA6" w14:paraId="41B05E74"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NEW</w:t>
            </w:r>
          </w:p>
          <w:p w:rsidRPr="00CC0742" w:rsidR="00C11BA6" w:rsidP="002B7CBE" w:rsidRDefault="00C11BA6" w14:paraId="262469ED"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BURDEN</w:t>
            </w:r>
          </w:p>
        </w:tc>
        <w:tc>
          <w:tcPr>
            <w:tcW w:w="1982" w:type="dxa"/>
            <w:vAlign w:val="center"/>
          </w:tcPr>
          <w:p w:rsidRPr="00CC0742" w:rsidR="00C11BA6" w:rsidP="002B7CBE" w:rsidRDefault="00C11BA6" w14:paraId="5E005E25"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DIFFERENCE</w:t>
            </w:r>
          </w:p>
        </w:tc>
        <w:tc>
          <w:tcPr>
            <w:tcW w:w="1341" w:type="dxa"/>
            <w:vAlign w:val="center"/>
          </w:tcPr>
          <w:p w:rsidRPr="00CC0742" w:rsidR="00C11BA6" w:rsidP="002B7CBE" w:rsidRDefault="00C11BA6" w14:paraId="4F28A25C"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TYPE OF</w:t>
            </w:r>
          </w:p>
          <w:p w:rsidRPr="00CC0742" w:rsidR="00C11BA6" w:rsidP="002B7CBE" w:rsidRDefault="00C11BA6" w14:paraId="64E972FE"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CHANGE</w:t>
            </w:r>
          </w:p>
        </w:tc>
      </w:tr>
      <w:tr w:rsidRPr="00210D67" w:rsidR="006859AC" w:rsidTr="006859AC" w14:paraId="14674E3B" w14:textId="77777777">
        <w:trPr>
          <w:trHeight w:val="602"/>
        </w:trPr>
        <w:tc>
          <w:tcPr>
            <w:tcW w:w="1260" w:type="dxa"/>
            <w:vAlign w:val="center"/>
          </w:tcPr>
          <w:p w:rsidR="006859AC" w:rsidP="006859AC" w:rsidRDefault="006859AC" w14:paraId="32F0B276" w14:textId="77777777">
            <w:pPr>
              <w:rPr>
                <w:b/>
                <w:bCs/>
                <w:sz w:val="20"/>
              </w:rPr>
            </w:pPr>
            <w:r>
              <w:rPr>
                <w:b/>
                <w:bCs/>
                <w:sz w:val="20"/>
              </w:rPr>
              <w:t>7 CFR 70.30(a)</w:t>
            </w:r>
          </w:p>
        </w:tc>
        <w:tc>
          <w:tcPr>
            <w:tcW w:w="1980" w:type="dxa"/>
            <w:vAlign w:val="center"/>
          </w:tcPr>
          <w:p w:rsidR="006859AC" w:rsidP="006859AC" w:rsidRDefault="006859AC" w14:paraId="56FB1A21"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New Accounts Payable Information Request</w:t>
            </w:r>
          </w:p>
          <w:p w:rsidR="006859AC" w:rsidP="006859AC" w:rsidRDefault="006859AC" w14:paraId="7A2645D7"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 xml:space="preserve">(Includes applicable burden from: </w:t>
            </w:r>
          </w:p>
          <w:p w:rsidR="006859AC" w:rsidP="006859AC" w:rsidRDefault="006859AC" w14:paraId="295251DA"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6859AC">
              <w:rPr>
                <w:sz w:val="20"/>
              </w:rPr>
              <w:t>7 CFR 54.6</w:t>
            </w:r>
            <w:r>
              <w:rPr>
                <w:sz w:val="20"/>
              </w:rPr>
              <w:t xml:space="preserve">, </w:t>
            </w:r>
          </w:p>
          <w:p w:rsidR="006859AC" w:rsidP="006859AC" w:rsidRDefault="006859AC" w14:paraId="561ADEB4"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6859AC">
              <w:rPr>
                <w:sz w:val="20"/>
              </w:rPr>
              <w:t>7 CFR 56.28 (b)(c)</w:t>
            </w:r>
            <w:r>
              <w:rPr>
                <w:sz w:val="20"/>
              </w:rPr>
              <w:t>,</w:t>
            </w:r>
          </w:p>
          <w:p w:rsidR="006859AC" w:rsidP="006859AC" w:rsidRDefault="006859AC" w14:paraId="5FDE764E"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6859AC">
              <w:rPr>
                <w:sz w:val="20"/>
              </w:rPr>
              <w:t>7 CFR 56.52(a)(1)</w:t>
            </w:r>
            <w:r>
              <w:rPr>
                <w:sz w:val="20"/>
              </w:rPr>
              <w:t>,</w:t>
            </w:r>
          </w:p>
          <w:p w:rsidR="006859AC" w:rsidP="006859AC" w:rsidRDefault="006859AC" w14:paraId="746D8325"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6859AC">
              <w:rPr>
                <w:sz w:val="20"/>
              </w:rPr>
              <w:t>7 CFR 62.202</w:t>
            </w:r>
            <w:r>
              <w:rPr>
                <w:sz w:val="20"/>
              </w:rPr>
              <w:t>,</w:t>
            </w:r>
          </w:p>
          <w:p w:rsidR="006859AC" w:rsidP="006859AC" w:rsidRDefault="006859AC" w14:paraId="284D2977"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6859AC">
              <w:rPr>
                <w:sz w:val="20"/>
              </w:rPr>
              <w:t>7 CFR 70.30(a)</w:t>
            </w:r>
            <w:r>
              <w:rPr>
                <w:sz w:val="20"/>
              </w:rPr>
              <w:t>,</w:t>
            </w:r>
          </w:p>
          <w:p w:rsidRPr="00CC0742" w:rsidR="006859AC" w:rsidP="006859AC" w:rsidRDefault="006859AC" w14:paraId="333C79FF"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6859AC">
              <w:rPr>
                <w:sz w:val="20"/>
              </w:rPr>
              <w:t>7 CFR 70.77(a)(1)</w:t>
            </w:r>
          </w:p>
        </w:tc>
        <w:tc>
          <w:tcPr>
            <w:tcW w:w="1440" w:type="dxa"/>
            <w:vAlign w:val="center"/>
          </w:tcPr>
          <w:p w:rsidRPr="00CC0742" w:rsidR="006859AC" w:rsidP="006859AC" w:rsidRDefault="006859AC" w14:paraId="3220F538"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0</w:t>
            </w:r>
          </w:p>
        </w:tc>
        <w:tc>
          <w:tcPr>
            <w:tcW w:w="1354" w:type="dxa"/>
            <w:vAlign w:val="center"/>
          </w:tcPr>
          <w:p w:rsidRPr="00CC0742" w:rsidR="006859AC" w:rsidP="006859AC" w:rsidRDefault="006859AC" w14:paraId="356C270F"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13.66</w:t>
            </w:r>
          </w:p>
        </w:tc>
        <w:tc>
          <w:tcPr>
            <w:tcW w:w="1982" w:type="dxa"/>
            <w:vAlign w:val="center"/>
          </w:tcPr>
          <w:p w:rsidRPr="00CC0742" w:rsidR="006859AC" w:rsidP="006859AC" w:rsidRDefault="006859AC" w14:paraId="11232964"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13.66</w:t>
            </w:r>
          </w:p>
        </w:tc>
        <w:tc>
          <w:tcPr>
            <w:tcW w:w="1341" w:type="dxa"/>
            <w:vAlign w:val="center"/>
          </w:tcPr>
          <w:p w:rsidRPr="00CC0742" w:rsidR="006859AC" w:rsidP="006859AC" w:rsidRDefault="006859AC" w14:paraId="0CF7AAFC"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New</w:t>
            </w:r>
          </w:p>
        </w:tc>
      </w:tr>
      <w:tr w:rsidRPr="00210D67" w:rsidR="006859AC" w:rsidTr="006859AC" w14:paraId="56DAB9FC" w14:textId="77777777">
        <w:trPr>
          <w:trHeight w:val="647"/>
        </w:trPr>
        <w:tc>
          <w:tcPr>
            <w:tcW w:w="3240" w:type="dxa"/>
            <w:gridSpan w:val="2"/>
            <w:vAlign w:val="center"/>
          </w:tcPr>
          <w:p w:rsidRPr="00CC0742" w:rsidR="006859AC" w:rsidP="006859AC" w:rsidRDefault="006859AC" w14:paraId="5A30E840"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TOTAL</w:t>
            </w:r>
          </w:p>
        </w:tc>
        <w:tc>
          <w:tcPr>
            <w:tcW w:w="1440" w:type="dxa"/>
            <w:vAlign w:val="center"/>
          </w:tcPr>
          <w:p w:rsidRPr="00CC0742" w:rsidR="006859AC" w:rsidP="006859AC" w:rsidRDefault="006859AC" w14:paraId="214ACFA5"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0</w:t>
            </w:r>
          </w:p>
        </w:tc>
        <w:tc>
          <w:tcPr>
            <w:tcW w:w="1354" w:type="dxa"/>
            <w:vAlign w:val="bottom"/>
          </w:tcPr>
          <w:p w:rsidRPr="00CC0742" w:rsidR="006859AC" w:rsidP="006859AC" w:rsidRDefault="006859AC" w14:paraId="4E0CB21A"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p>
          <w:p w:rsidRPr="00CC0742" w:rsidR="006859AC" w:rsidP="006859AC" w:rsidRDefault="006859AC" w14:paraId="58195C05"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13.66</w:t>
            </w:r>
          </w:p>
          <w:p w:rsidRPr="00CC0742" w:rsidR="006859AC" w:rsidP="006859AC" w:rsidRDefault="006859AC" w14:paraId="5FEC1E15"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p>
        </w:tc>
        <w:tc>
          <w:tcPr>
            <w:tcW w:w="1982" w:type="dxa"/>
            <w:vAlign w:val="center"/>
          </w:tcPr>
          <w:p w:rsidRPr="00CC0742" w:rsidR="006859AC" w:rsidP="006859AC" w:rsidRDefault="006859AC" w14:paraId="004AE58C"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13.66</w:t>
            </w:r>
          </w:p>
        </w:tc>
        <w:tc>
          <w:tcPr>
            <w:tcW w:w="1341" w:type="dxa"/>
            <w:vAlign w:val="center"/>
          </w:tcPr>
          <w:p w:rsidRPr="00CC0742" w:rsidR="006859AC" w:rsidP="006859AC" w:rsidRDefault="006859AC" w14:paraId="5454DE23"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p>
        </w:tc>
      </w:tr>
    </w:tbl>
    <w:p w:rsidR="00961B53" w:rsidP="002B7CBE" w:rsidRDefault="00961B53" w14:paraId="201DD58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sz w:val="20"/>
        </w:rPr>
      </w:pPr>
    </w:p>
    <w:p w:rsidR="00674C24" w:rsidP="002B7CBE" w:rsidRDefault="00674C24" w14:paraId="3395AC35"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p>
    <w:p w:rsidRPr="000D65F7" w:rsidR="00AD5C7D" w:rsidP="002B7CBE" w:rsidRDefault="00AD5C7D" w14:paraId="0FFC3304"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16.</w:t>
      </w:r>
      <w:r w:rsidRPr="000D65F7">
        <w:rPr>
          <w:rFonts w:ascii="CG Times" w:hAnsi="CG Times"/>
          <w:b/>
        </w:rPr>
        <w:tab/>
        <w:t xml:space="preserve">FOR COLLECTIONS </w:t>
      </w:r>
      <w:r w:rsidRPr="000D65F7" w:rsidR="0047417F">
        <w:rPr>
          <w:rFonts w:ascii="CG Times" w:hAnsi="CG Times"/>
          <w:b/>
        </w:rPr>
        <w:t>OF INFORMATION WHOSE RESULTS WILL BE</w:t>
      </w:r>
      <w:r w:rsidRPr="000D65F7">
        <w:rPr>
          <w:rFonts w:ascii="CG Times" w:hAnsi="CG Times"/>
          <w:b/>
        </w:rPr>
        <w:t xml:space="preserve"> PUBLISHED, OUTLINE PLANS FOR TABULATION</w:t>
      </w:r>
      <w:r w:rsidRPr="000D65F7" w:rsidR="0047417F">
        <w:rPr>
          <w:rFonts w:ascii="CG Times" w:hAnsi="CG Times"/>
          <w:b/>
        </w:rPr>
        <w:t>,</w:t>
      </w:r>
      <w:r w:rsidRPr="000D65F7">
        <w:rPr>
          <w:rFonts w:ascii="CG Times" w:hAnsi="CG Times"/>
          <w:b/>
        </w:rPr>
        <w:t xml:space="preserve"> AND PUBLICATION.  ADDRESS ANY COMPLEX ANALYTICAL TECHNIQUES THAT WILL BE USED.  PROVIDE THE TIME SCHEDULE FOR THE ENTIRE PROJECT, INCLUDING BEGINNING AND ENDING DATES OF THE COLLECTION OF INFORMATION, COMPLETION OF REPORT, PUBLICATION DATES, AND OTHER ACTIONS.</w:t>
      </w:r>
    </w:p>
    <w:p w:rsidR="00DB09C7" w:rsidP="002B7CBE" w:rsidRDefault="00AD5C7D" w14:paraId="593DD80C"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p>
    <w:p w:rsidR="00674C24" w:rsidP="00A444F6" w:rsidRDefault="00DB09C7" w14:paraId="34963C05" w14:textId="35BFC2E0">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Pr>
          <w:rFonts w:ascii="CG Times" w:hAnsi="CG Times"/>
        </w:rPr>
        <w:tab/>
      </w:r>
      <w:r w:rsidRPr="000D65F7" w:rsidR="00AD5C7D">
        <w:rPr>
          <w:rFonts w:ascii="CG Times" w:hAnsi="CG Times"/>
        </w:rPr>
        <w:t>Information under this request</w:t>
      </w:r>
      <w:r w:rsidR="006E0F39">
        <w:rPr>
          <w:rFonts w:ascii="CG Times" w:hAnsi="CG Times"/>
        </w:rPr>
        <w:t xml:space="preserve"> </w:t>
      </w:r>
      <w:r w:rsidR="00E43006">
        <w:rPr>
          <w:rFonts w:ascii="CG Times" w:hAnsi="CG Times"/>
        </w:rPr>
        <w:t xml:space="preserve">will </w:t>
      </w:r>
      <w:r w:rsidRPr="000D65F7" w:rsidR="00AD5C7D">
        <w:rPr>
          <w:rFonts w:ascii="CG Times" w:hAnsi="CG Times"/>
        </w:rPr>
        <w:t xml:space="preserve">not </w:t>
      </w:r>
      <w:r w:rsidR="00DB22AA">
        <w:rPr>
          <w:rFonts w:ascii="CG Times" w:hAnsi="CG Times"/>
        </w:rPr>
        <w:t xml:space="preserve">be </w:t>
      </w:r>
      <w:r w:rsidR="00E43006">
        <w:rPr>
          <w:rFonts w:ascii="CG Times" w:hAnsi="CG Times"/>
        </w:rPr>
        <w:t>published</w:t>
      </w:r>
      <w:r w:rsidR="00A444F6">
        <w:rPr>
          <w:rFonts w:ascii="CG Times" w:hAnsi="CG Times"/>
        </w:rPr>
        <w:t>.</w:t>
      </w:r>
    </w:p>
    <w:p w:rsidR="00A444F6" w:rsidP="00A444F6" w:rsidRDefault="00A444F6" w14:paraId="028968BB"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00AD5C7D" w:rsidP="002B7CBE" w:rsidRDefault="00AD5C7D" w14:paraId="6C838A66" w14:textId="77777777">
      <w:pPr>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r w:rsidRPr="000D65F7">
        <w:rPr>
          <w:rFonts w:ascii="CG Times" w:hAnsi="CG Times"/>
          <w:b/>
        </w:rPr>
        <w:t>17.</w:t>
      </w:r>
      <w:r w:rsidRPr="000D65F7">
        <w:rPr>
          <w:rFonts w:ascii="CG Times" w:hAnsi="CG Times"/>
          <w:b/>
        </w:rPr>
        <w:tab/>
        <w:t>IF SEEKING APPROVAL TO NOT DISPLAY THE EXPIRATION DATE FOR OMB APPROVAL OF THE INFORMATION COLLECTION, EXPLAIN THE REASONS THAT DISPLAY WOULD BE INAPPROPRIATE.</w:t>
      </w:r>
    </w:p>
    <w:p w:rsidRPr="000D65F7" w:rsidR="009D5AF8" w:rsidP="002B7CBE" w:rsidRDefault="009D5AF8" w14:paraId="0D615B4E" w14:textId="77777777">
      <w:pPr>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p>
    <w:p w:rsidRPr="006859AC" w:rsidR="006859AC" w:rsidP="006859AC" w:rsidRDefault="00AD5C7D" w14:paraId="6AF86745"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r w:rsidR="006859AC">
        <w:rPr>
          <w:rFonts w:ascii="CG Times" w:hAnsi="CG Times"/>
        </w:rPr>
        <w:t>T</w:t>
      </w:r>
      <w:r w:rsidRPr="006859AC" w:rsidR="006859AC">
        <w:rPr>
          <w:rFonts w:ascii="CG Times" w:hAnsi="CG Times"/>
        </w:rPr>
        <w:t>he form in this collection will carry the expiration date, currently noted as XX-XX-XXXX.  The applicable expiration date will be inserted into the forms when this collection is approved.</w:t>
      </w:r>
    </w:p>
    <w:p w:rsidRPr="000D65F7" w:rsidR="002B7CBE" w:rsidP="002B7CBE" w:rsidRDefault="002B7CBE" w14:paraId="569EBB26"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Pr="000D65F7" w:rsidR="00AD5C7D" w:rsidP="002B7CBE" w:rsidRDefault="00AD5C7D" w14:paraId="227E8F07"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18.</w:t>
      </w:r>
      <w:r w:rsidRPr="000D65F7">
        <w:rPr>
          <w:rFonts w:ascii="CG Times" w:hAnsi="CG Times"/>
          <w:b/>
        </w:rPr>
        <w:tab/>
        <w:t>EXPLAIN EACH EXCEPTION TO THE CERTIFICATION STATEMENT IDENTIFIED IN ITEM 19, "CERTIFICATION FOR PAPERWORK REDUCTION ACT SUBMISSIONS," OF OMB FORM 83-I.</w:t>
      </w:r>
    </w:p>
    <w:p w:rsidRPr="000D65F7" w:rsidR="00AD5C7D" w:rsidP="002B7CBE" w:rsidRDefault="00AD5C7D" w14:paraId="6C41BA6F"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FB7519" w:rsidP="002B7CBE" w:rsidRDefault="00AD5C7D" w14:paraId="309A2BB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0D65F7">
        <w:rPr>
          <w:rFonts w:ascii="CG Times" w:hAnsi="CG Times"/>
        </w:rPr>
        <w:tab/>
      </w:r>
      <w:r w:rsidR="00FB7519">
        <w:t>No exceptions are requested to the certification statement identified in item 19 of OMB Form 83-I.</w:t>
      </w:r>
    </w:p>
    <w:p w:rsidRPr="000D65F7" w:rsidR="00AD5C7D" w:rsidP="002B7CBE" w:rsidRDefault="00AD5C7D" w14:paraId="258AC00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Pr="000D65F7" w:rsidR="00AD5C7D" w:rsidP="002B7CBE" w:rsidRDefault="00AD5C7D" w14:paraId="56F686A4"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r w:rsidRPr="000D65F7">
        <w:rPr>
          <w:rFonts w:ascii="CG Times" w:hAnsi="CG Times"/>
          <w:b/>
        </w:rPr>
        <w:lastRenderedPageBreak/>
        <w:t>B.</w:t>
      </w:r>
      <w:r w:rsidRPr="000D65F7">
        <w:rPr>
          <w:rFonts w:ascii="CG Times" w:hAnsi="CG Times"/>
          <w:b/>
        </w:rPr>
        <w:tab/>
      </w:r>
      <w:r w:rsidRPr="000D65F7">
        <w:rPr>
          <w:rFonts w:ascii="CG Times" w:hAnsi="CG Times"/>
          <w:b/>
          <w:u w:val="single"/>
        </w:rPr>
        <w:t>COLLECTIONS OF INFORMATION EMPLOYING STATISTICAL METHODS</w:t>
      </w:r>
    </w:p>
    <w:p w:rsidRPr="000D65F7" w:rsidR="00AD5C7D" w:rsidP="002B7CBE" w:rsidRDefault="00AD5C7D" w14:paraId="4A982C33"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P="002B7CBE" w:rsidRDefault="00AD5C7D" w14:paraId="4AE48C93"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pPr>
      <w:r w:rsidRPr="000D65F7">
        <w:rPr>
          <w:rFonts w:ascii="CG Times" w:hAnsi="CG Times"/>
        </w:rPr>
        <w:t>Statistical methods are no</w:t>
      </w:r>
      <w:r>
        <w:t>t used with this collection.</w:t>
      </w:r>
    </w:p>
    <w:sectPr w:rsidR="00AD5C7D" w:rsidSect="006E5A60">
      <w:headerReference w:type="even" r:id="rId10"/>
      <w:headerReference w:type="default" r:id="rId11"/>
      <w:footerReference w:type="even" r:id="rId12"/>
      <w:footerReference w:type="default" r:id="rId13"/>
      <w:footnotePr>
        <w:numFmt w:val="lowerLetter"/>
      </w:footnotePr>
      <w:endnotePr>
        <w:numFmt w:val="lowerLetter"/>
      </w:endnotePr>
      <w:pgSz w:w="12240" w:h="15840"/>
      <w:pgMar w:top="1008" w:right="1296" w:bottom="1728" w:left="1296"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85318" w14:textId="77777777" w:rsidR="00E27C86" w:rsidRDefault="00E27C86">
      <w:r>
        <w:separator/>
      </w:r>
    </w:p>
  </w:endnote>
  <w:endnote w:type="continuationSeparator" w:id="0">
    <w:p w14:paraId="06AE214C" w14:textId="77777777" w:rsidR="00E27C86" w:rsidRDefault="00E2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AEBA3" w14:textId="77777777" w:rsidR="00F74BD0" w:rsidRDefault="00F74BD0">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rFonts w:ascii="CG Times" w:hAnsi="CG Times"/>
      </w:rPr>
      <w:pgNum/>
    </w:r>
  </w:p>
  <w:p w14:paraId="1B2E8696" w14:textId="77777777" w:rsidR="00F74BD0" w:rsidRDefault="00F74BD0">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989C9" w14:textId="77777777" w:rsidR="00F74BD0" w:rsidRDefault="00F74BD0">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rFonts w:ascii="CG Times" w:hAnsi="CG Times"/>
      </w:rPr>
      <w:pgNum/>
    </w:r>
  </w:p>
  <w:p w14:paraId="6C27D4B6" w14:textId="77777777" w:rsidR="00F74BD0" w:rsidRDefault="00F74BD0">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CC1B4" w14:textId="77777777" w:rsidR="00E27C86" w:rsidRDefault="00E27C86">
      <w:r>
        <w:separator/>
      </w:r>
    </w:p>
  </w:footnote>
  <w:footnote w:type="continuationSeparator" w:id="0">
    <w:p w14:paraId="5FFECFCB" w14:textId="77777777" w:rsidR="00E27C86" w:rsidRDefault="00E27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4F42C" w14:textId="77777777" w:rsidR="00F74BD0" w:rsidRDefault="00F74BD0">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F1EC6" w14:textId="77777777" w:rsidR="00F74BD0" w:rsidRDefault="00F74BD0">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9058FD"/>
    <w:multiLevelType w:val="singleLevel"/>
    <w:tmpl w:val="3D86AB76"/>
    <w:lvl w:ilvl="0">
      <w:start w:val="1"/>
      <w:numFmt w:val="lowerLetter"/>
      <w:lvlText w:val="(%1.)"/>
      <w:lvlJc w:val="left"/>
      <w:pPr>
        <w:tabs>
          <w:tab w:val="num" w:pos="480"/>
        </w:tabs>
        <w:ind w:left="480" w:hanging="4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2"/>
    <w:compatSetting w:name="useWord2013TrackBottomHyphenation" w:uri="http://schemas.microsoft.com/office/word" w:val="1"/>
  </w:compat>
  <w:rsids>
    <w:rsidRoot w:val="009F2CE1"/>
    <w:rsid w:val="00000A88"/>
    <w:rsid w:val="00006F34"/>
    <w:rsid w:val="000072EB"/>
    <w:rsid w:val="0001129E"/>
    <w:rsid w:val="000132D6"/>
    <w:rsid w:val="00024B3F"/>
    <w:rsid w:val="00027E43"/>
    <w:rsid w:val="00030985"/>
    <w:rsid w:val="00074B91"/>
    <w:rsid w:val="00076146"/>
    <w:rsid w:val="0009664E"/>
    <w:rsid w:val="000A50C4"/>
    <w:rsid w:val="000A7784"/>
    <w:rsid w:val="000B0AA3"/>
    <w:rsid w:val="000B5EAF"/>
    <w:rsid w:val="000C3364"/>
    <w:rsid w:val="000C6D40"/>
    <w:rsid w:val="000D2CE5"/>
    <w:rsid w:val="000D65F7"/>
    <w:rsid w:val="000F23B5"/>
    <w:rsid w:val="000F3A36"/>
    <w:rsid w:val="000F7C66"/>
    <w:rsid w:val="001045C1"/>
    <w:rsid w:val="00105636"/>
    <w:rsid w:val="00106279"/>
    <w:rsid w:val="00106422"/>
    <w:rsid w:val="00163706"/>
    <w:rsid w:val="00165928"/>
    <w:rsid w:val="00173936"/>
    <w:rsid w:val="00183BF1"/>
    <w:rsid w:val="00197C6B"/>
    <w:rsid w:val="001A0BFD"/>
    <w:rsid w:val="001A23BD"/>
    <w:rsid w:val="001A7EC9"/>
    <w:rsid w:val="001B3587"/>
    <w:rsid w:val="001C0184"/>
    <w:rsid w:val="001C03FD"/>
    <w:rsid w:val="001C43F8"/>
    <w:rsid w:val="001D232C"/>
    <w:rsid w:val="001D4569"/>
    <w:rsid w:val="001E521C"/>
    <w:rsid w:val="001F31BB"/>
    <w:rsid w:val="00205DCA"/>
    <w:rsid w:val="00206EE6"/>
    <w:rsid w:val="0021382A"/>
    <w:rsid w:val="002378D7"/>
    <w:rsid w:val="0024225A"/>
    <w:rsid w:val="0024589E"/>
    <w:rsid w:val="00251256"/>
    <w:rsid w:val="002650E4"/>
    <w:rsid w:val="0028573C"/>
    <w:rsid w:val="002935CE"/>
    <w:rsid w:val="002967B3"/>
    <w:rsid w:val="002A7428"/>
    <w:rsid w:val="002B2C91"/>
    <w:rsid w:val="002B7CBE"/>
    <w:rsid w:val="002D7741"/>
    <w:rsid w:val="002E5CFC"/>
    <w:rsid w:val="00301153"/>
    <w:rsid w:val="003047C6"/>
    <w:rsid w:val="0033363D"/>
    <w:rsid w:val="00335CA4"/>
    <w:rsid w:val="00344264"/>
    <w:rsid w:val="00347276"/>
    <w:rsid w:val="00367C4D"/>
    <w:rsid w:val="00382006"/>
    <w:rsid w:val="003865E7"/>
    <w:rsid w:val="00387946"/>
    <w:rsid w:val="0039735F"/>
    <w:rsid w:val="003A29B5"/>
    <w:rsid w:val="003B7895"/>
    <w:rsid w:val="003B7C32"/>
    <w:rsid w:val="003C72C3"/>
    <w:rsid w:val="003D4EDD"/>
    <w:rsid w:val="003D73CB"/>
    <w:rsid w:val="003F601E"/>
    <w:rsid w:val="00405B9F"/>
    <w:rsid w:val="0046287B"/>
    <w:rsid w:val="004705CD"/>
    <w:rsid w:val="0047417F"/>
    <w:rsid w:val="004802B7"/>
    <w:rsid w:val="004871C1"/>
    <w:rsid w:val="004A56E2"/>
    <w:rsid w:val="004A7757"/>
    <w:rsid w:val="004B7D53"/>
    <w:rsid w:val="004C5DB9"/>
    <w:rsid w:val="004D39AD"/>
    <w:rsid w:val="004E7AA6"/>
    <w:rsid w:val="004F13C4"/>
    <w:rsid w:val="004F1566"/>
    <w:rsid w:val="0050009D"/>
    <w:rsid w:val="00506512"/>
    <w:rsid w:val="00527499"/>
    <w:rsid w:val="005409AC"/>
    <w:rsid w:val="00545A9F"/>
    <w:rsid w:val="0056158A"/>
    <w:rsid w:val="0056637B"/>
    <w:rsid w:val="005705FB"/>
    <w:rsid w:val="0057103A"/>
    <w:rsid w:val="00580662"/>
    <w:rsid w:val="00590669"/>
    <w:rsid w:val="005937F9"/>
    <w:rsid w:val="005C307B"/>
    <w:rsid w:val="005C3278"/>
    <w:rsid w:val="005C5B53"/>
    <w:rsid w:val="005E2B19"/>
    <w:rsid w:val="005F3D53"/>
    <w:rsid w:val="006174FB"/>
    <w:rsid w:val="0062060D"/>
    <w:rsid w:val="00636FA5"/>
    <w:rsid w:val="00640748"/>
    <w:rsid w:val="00642B6F"/>
    <w:rsid w:val="00653890"/>
    <w:rsid w:val="00665031"/>
    <w:rsid w:val="0067028C"/>
    <w:rsid w:val="00674C24"/>
    <w:rsid w:val="006815CE"/>
    <w:rsid w:val="006833D9"/>
    <w:rsid w:val="006859AC"/>
    <w:rsid w:val="006929B3"/>
    <w:rsid w:val="006D03EE"/>
    <w:rsid w:val="006D50EF"/>
    <w:rsid w:val="006D5B10"/>
    <w:rsid w:val="006D6C92"/>
    <w:rsid w:val="006D76D7"/>
    <w:rsid w:val="006E0F39"/>
    <w:rsid w:val="006E1CD8"/>
    <w:rsid w:val="006E335E"/>
    <w:rsid w:val="006E5A60"/>
    <w:rsid w:val="00700454"/>
    <w:rsid w:val="00720E22"/>
    <w:rsid w:val="0077245F"/>
    <w:rsid w:val="00785874"/>
    <w:rsid w:val="00790961"/>
    <w:rsid w:val="00795534"/>
    <w:rsid w:val="007A1F85"/>
    <w:rsid w:val="007C2A54"/>
    <w:rsid w:val="007D356B"/>
    <w:rsid w:val="007D6343"/>
    <w:rsid w:val="00802838"/>
    <w:rsid w:val="0080763E"/>
    <w:rsid w:val="00811BB9"/>
    <w:rsid w:val="00813972"/>
    <w:rsid w:val="00815C6B"/>
    <w:rsid w:val="00817672"/>
    <w:rsid w:val="00834C4F"/>
    <w:rsid w:val="008643F9"/>
    <w:rsid w:val="00873CBD"/>
    <w:rsid w:val="008747F0"/>
    <w:rsid w:val="00881112"/>
    <w:rsid w:val="00895F72"/>
    <w:rsid w:val="008963FB"/>
    <w:rsid w:val="008B15C6"/>
    <w:rsid w:val="008C2E57"/>
    <w:rsid w:val="008C4B4F"/>
    <w:rsid w:val="008D20D9"/>
    <w:rsid w:val="008D76F5"/>
    <w:rsid w:val="008E33A1"/>
    <w:rsid w:val="008E55F3"/>
    <w:rsid w:val="008E7316"/>
    <w:rsid w:val="00912825"/>
    <w:rsid w:val="0091511D"/>
    <w:rsid w:val="00915F6C"/>
    <w:rsid w:val="009208C7"/>
    <w:rsid w:val="009244C9"/>
    <w:rsid w:val="00942591"/>
    <w:rsid w:val="00942A78"/>
    <w:rsid w:val="0095770B"/>
    <w:rsid w:val="00961B53"/>
    <w:rsid w:val="0097355D"/>
    <w:rsid w:val="009D1FFB"/>
    <w:rsid w:val="009D57DB"/>
    <w:rsid w:val="009D5AF8"/>
    <w:rsid w:val="009D6B98"/>
    <w:rsid w:val="009F0011"/>
    <w:rsid w:val="009F2CE1"/>
    <w:rsid w:val="009F4D16"/>
    <w:rsid w:val="009F7EF4"/>
    <w:rsid w:val="00A020C4"/>
    <w:rsid w:val="00A05829"/>
    <w:rsid w:val="00A24005"/>
    <w:rsid w:val="00A26AE8"/>
    <w:rsid w:val="00A33791"/>
    <w:rsid w:val="00A444F6"/>
    <w:rsid w:val="00A447B1"/>
    <w:rsid w:val="00A45C25"/>
    <w:rsid w:val="00A622E8"/>
    <w:rsid w:val="00A7325C"/>
    <w:rsid w:val="00A96694"/>
    <w:rsid w:val="00AA63BA"/>
    <w:rsid w:val="00AD4F91"/>
    <w:rsid w:val="00AD5C4E"/>
    <w:rsid w:val="00AD5C7D"/>
    <w:rsid w:val="00AE7455"/>
    <w:rsid w:val="00AF39F1"/>
    <w:rsid w:val="00B144BD"/>
    <w:rsid w:val="00B17935"/>
    <w:rsid w:val="00B24FD4"/>
    <w:rsid w:val="00B2663E"/>
    <w:rsid w:val="00B320F6"/>
    <w:rsid w:val="00B43268"/>
    <w:rsid w:val="00B45B22"/>
    <w:rsid w:val="00B54127"/>
    <w:rsid w:val="00B62AB8"/>
    <w:rsid w:val="00B716C8"/>
    <w:rsid w:val="00B769A4"/>
    <w:rsid w:val="00B76F49"/>
    <w:rsid w:val="00B8178C"/>
    <w:rsid w:val="00B947D2"/>
    <w:rsid w:val="00BB7F9C"/>
    <w:rsid w:val="00BC70BF"/>
    <w:rsid w:val="00BC7551"/>
    <w:rsid w:val="00BD3CB5"/>
    <w:rsid w:val="00BE1BA6"/>
    <w:rsid w:val="00BE1C1B"/>
    <w:rsid w:val="00BE629D"/>
    <w:rsid w:val="00BE63B7"/>
    <w:rsid w:val="00BF787F"/>
    <w:rsid w:val="00C03349"/>
    <w:rsid w:val="00C03EBB"/>
    <w:rsid w:val="00C11BA6"/>
    <w:rsid w:val="00C127C6"/>
    <w:rsid w:val="00C13720"/>
    <w:rsid w:val="00C14ACF"/>
    <w:rsid w:val="00C1595D"/>
    <w:rsid w:val="00C22129"/>
    <w:rsid w:val="00C531DD"/>
    <w:rsid w:val="00C66FE0"/>
    <w:rsid w:val="00C86B3D"/>
    <w:rsid w:val="00C93B62"/>
    <w:rsid w:val="00CA4CCC"/>
    <w:rsid w:val="00CB15D7"/>
    <w:rsid w:val="00CC0742"/>
    <w:rsid w:val="00CC288E"/>
    <w:rsid w:val="00CE2F3E"/>
    <w:rsid w:val="00CF4EE6"/>
    <w:rsid w:val="00CF51E1"/>
    <w:rsid w:val="00D06931"/>
    <w:rsid w:val="00D30BEB"/>
    <w:rsid w:val="00D4567E"/>
    <w:rsid w:val="00D53B0E"/>
    <w:rsid w:val="00D55EC4"/>
    <w:rsid w:val="00D74D59"/>
    <w:rsid w:val="00D8075A"/>
    <w:rsid w:val="00D8583A"/>
    <w:rsid w:val="00D9496A"/>
    <w:rsid w:val="00DB09C7"/>
    <w:rsid w:val="00DB22AA"/>
    <w:rsid w:val="00DC30F6"/>
    <w:rsid w:val="00DD1348"/>
    <w:rsid w:val="00DD608A"/>
    <w:rsid w:val="00DE6365"/>
    <w:rsid w:val="00DF1818"/>
    <w:rsid w:val="00DF2AAC"/>
    <w:rsid w:val="00DF7B28"/>
    <w:rsid w:val="00E1485A"/>
    <w:rsid w:val="00E27C86"/>
    <w:rsid w:val="00E30B78"/>
    <w:rsid w:val="00E331AD"/>
    <w:rsid w:val="00E43006"/>
    <w:rsid w:val="00E57DDC"/>
    <w:rsid w:val="00E66BF4"/>
    <w:rsid w:val="00E8224C"/>
    <w:rsid w:val="00E857B9"/>
    <w:rsid w:val="00E863EF"/>
    <w:rsid w:val="00E92554"/>
    <w:rsid w:val="00EA6CB9"/>
    <w:rsid w:val="00EB4EF6"/>
    <w:rsid w:val="00EB7328"/>
    <w:rsid w:val="00EC1AA9"/>
    <w:rsid w:val="00ED1EB7"/>
    <w:rsid w:val="00EE30DC"/>
    <w:rsid w:val="00EE6D33"/>
    <w:rsid w:val="00EF749F"/>
    <w:rsid w:val="00F123DD"/>
    <w:rsid w:val="00F1412B"/>
    <w:rsid w:val="00F16654"/>
    <w:rsid w:val="00F2692A"/>
    <w:rsid w:val="00F306F0"/>
    <w:rsid w:val="00F373CF"/>
    <w:rsid w:val="00F40F7D"/>
    <w:rsid w:val="00F427A3"/>
    <w:rsid w:val="00F50039"/>
    <w:rsid w:val="00F5122A"/>
    <w:rsid w:val="00F610D8"/>
    <w:rsid w:val="00F74BD0"/>
    <w:rsid w:val="00F9115F"/>
    <w:rsid w:val="00FA17E0"/>
    <w:rsid w:val="00FB7519"/>
    <w:rsid w:val="00FC3750"/>
    <w:rsid w:val="00FC6FB7"/>
    <w:rsid w:val="00FD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58D4F"/>
  <w15:docId w15:val="{6D9DE376-F867-4DC2-8C6D-1843CA4D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6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5928"/>
    <w:pPr>
      <w:tabs>
        <w:tab w:val="center" w:pos="4320"/>
        <w:tab w:val="right" w:pos="8640"/>
      </w:tabs>
    </w:pPr>
  </w:style>
  <w:style w:type="paragraph" w:styleId="Footer">
    <w:name w:val="footer"/>
    <w:basedOn w:val="Normal"/>
    <w:rsid w:val="00165928"/>
    <w:pPr>
      <w:tabs>
        <w:tab w:val="center" w:pos="4320"/>
        <w:tab w:val="right" w:pos="8640"/>
      </w:tabs>
    </w:pPr>
  </w:style>
  <w:style w:type="character" w:styleId="Hyperlink">
    <w:name w:val="Hyperlink"/>
    <w:basedOn w:val="DefaultParagraphFont"/>
    <w:uiPriority w:val="99"/>
    <w:unhideWhenUsed/>
    <w:rsid w:val="004E7AA6"/>
    <w:rPr>
      <w:color w:val="0000FF"/>
      <w:u w:val="single"/>
    </w:rPr>
  </w:style>
  <w:style w:type="character" w:styleId="FollowedHyperlink">
    <w:name w:val="FollowedHyperlink"/>
    <w:basedOn w:val="DefaultParagraphFont"/>
    <w:rsid w:val="004E7AA6"/>
    <w:rPr>
      <w:color w:val="800080"/>
      <w:u w:val="single"/>
    </w:rPr>
  </w:style>
  <w:style w:type="table" w:styleId="TableGrid">
    <w:name w:val="Table Grid"/>
    <w:basedOn w:val="TableNormal"/>
    <w:rsid w:val="0096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D53A5"/>
    <w:rPr>
      <w:rFonts w:ascii="Tahoma" w:hAnsi="Tahoma" w:cs="Tahoma"/>
      <w:sz w:val="16"/>
      <w:szCs w:val="16"/>
    </w:rPr>
  </w:style>
  <w:style w:type="character" w:customStyle="1" w:styleId="BalloonTextChar">
    <w:name w:val="Balloon Text Char"/>
    <w:basedOn w:val="DefaultParagraphFont"/>
    <w:link w:val="BalloonText"/>
    <w:rsid w:val="00FD53A5"/>
    <w:rPr>
      <w:rFonts w:ascii="Tahoma" w:hAnsi="Tahoma" w:cs="Tahoma"/>
      <w:sz w:val="16"/>
      <w:szCs w:val="16"/>
    </w:rPr>
  </w:style>
  <w:style w:type="character" w:styleId="CommentReference">
    <w:name w:val="annotation reference"/>
    <w:basedOn w:val="DefaultParagraphFont"/>
    <w:semiHidden/>
    <w:unhideWhenUsed/>
    <w:rsid w:val="00E57DDC"/>
    <w:rPr>
      <w:sz w:val="16"/>
      <w:szCs w:val="16"/>
    </w:rPr>
  </w:style>
  <w:style w:type="paragraph" w:styleId="CommentText">
    <w:name w:val="annotation text"/>
    <w:basedOn w:val="Normal"/>
    <w:link w:val="CommentTextChar"/>
    <w:semiHidden/>
    <w:unhideWhenUsed/>
    <w:rsid w:val="00E57DDC"/>
    <w:rPr>
      <w:sz w:val="20"/>
    </w:rPr>
  </w:style>
  <w:style w:type="character" w:customStyle="1" w:styleId="CommentTextChar">
    <w:name w:val="Comment Text Char"/>
    <w:basedOn w:val="DefaultParagraphFont"/>
    <w:link w:val="CommentText"/>
    <w:semiHidden/>
    <w:rsid w:val="00E57DDC"/>
  </w:style>
  <w:style w:type="paragraph" w:styleId="CommentSubject">
    <w:name w:val="annotation subject"/>
    <w:basedOn w:val="CommentText"/>
    <w:next w:val="CommentText"/>
    <w:link w:val="CommentSubjectChar"/>
    <w:semiHidden/>
    <w:unhideWhenUsed/>
    <w:rsid w:val="00E57DDC"/>
    <w:rPr>
      <w:b/>
      <w:bCs/>
    </w:rPr>
  </w:style>
  <w:style w:type="character" w:customStyle="1" w:styleId="CommentSubjectChar">
    <w:name w:val="Comment Subject Char"/>
    <w:basedOn w:val="CommentTextChar"/>
    <w:link w:val="CommentSubject"/>
    <w:semiHidden/>
    <w:rsid w:val="00E57D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131544">
      <w:bodyDiv w:val="1"/>
      <w:marLeft w:val="0"/>
      <w:marRight w:val="0"/>
      <w:marTop w:val="0"/>
      <w:marBottom w:val="0"/>
      <w:divBdr>
        <w:top w:val="none" w:sz="0" w:space="0" w:color="auto"/>
        <w:left w:val="none" w:sz="0" w:space="0" w:color="auto"/>
        <w:bottom w:val="none" w:sz="0" w:space="0" w:color="auto"/>
        <w:right w:val="none" w:sz="0" w:space="0" w:color="auto"/>
      </w:divBdr>
    </w:div>
    <w:div w:id="135260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s.usda.gov/services/grading/request-servi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ooh/management/farmers-ranchers-and-other-agricultural-manager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0A6D1-1DEB-4C41-99AA-86339C8FE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10</Pages>
  <Words>2633</Words>
  <Characters>15012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2005 SUPPORTING STATEMENT</vt:lpstr>
    </vt:vector>
  </TitlesOfParts>
  <Company>USDA</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SUPPORTING STATEMENT</dc:title>
  <dc:creator>slutton</dc:creator>
  <cp:lastModifiedBy>Degenhart, Michelle - AMS</cp:lastModifiedBy>
  <cp:revision>17</cp:revision>
  <cp:lastPrinted>2011-03-31T19:10:00Z</cp:lastPrinted>
  <dcterms:created xsi:type="dcterms:W3CDTF">2020-09-17T20:01:00Z</dcterms:created>
  <dcterms:modified xsi:type="dcterms:W3CDTF">2021-06-14T14:45:00Z</dcterms:modified>
</cp:coreProperties>
</file>