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97" w:rsidP="00ED7B97" w:rsidRDefault="006E0211" w14:paraId="01189C0D" w14:textId="77777777">
      <w:r>
        <w:rPr>
          <w:noProof/>
        </w:rPr>
        <w:drawing>
          <wp:inline distT="0" distB="0" distL="0" distR="0" wp14:anchorId="3B8082CE" wp14:editId="4C26EC9B">
            <wp:extent cx="1907398"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0486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19619" cy="786661"/>
                    </a:xfrm>
                    <a:prstGeom prst="rect">
                      <a:avLst/>
                    </a:prstGeom>
                    <a:noFill/>
                    <a:ln>
                      <a:noFill/>
                    </a:ln>
                  </pic:spPr>
                </pic:pic>
              </a:graphicData>
            </a:graphic>
          </wp:inline>
        </w:drawing>
      </w:r>
      <w:r>
        <w:tab/>
      </w:r>
      <w:r>
        <w:tab/>
      </w:r>
      <w:r>
        <w:tab/>
      </w:r>
      <w:r>
        <w:tab/>
      </w:r>
      <w:r>
        <w:tab/>
      </w:r>
      <w:r>
        <w:tab/>
      </w:r>
      <w:r>
        <w:tab/>
      </w:r>
      <w:r>
        <w:rPr>
          <w:noProof/>
          <w:sz w:val="22"/>
          <w:szCs w:val="22"/>
        </w:rPr>
        <w:drawing>
          <wp:inline distT="0" distB="0" distL="0" distR="0" wp14:anchorId="0C4FD300" wp14:editId="6D5E4E8F">
            <wp:extent cx="809625" cy="54768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8966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732" cy="585642"/>
                    </a:xfrm>
                    <a:prstGeom prst="rect">
                      <a:avLst/>
                    </a:prstGeom>
                    <a:noFill/>
                    <a:ln>
                      <a:noFill/>
                    </a:ln>
                  </pic:spPr>
                </pic:pic>
              </a:graphicData>
            </a:graphic>
          </wp:inline>
        </w:drawing>
      </w:r>
      <w:r>
        <w:tab/>
      </w:r>
    </w:p>
    <w:p w:rsidRPr="00667911" w:rsidR="00AB2986" w:rsidP="00E255CD" w:rsidRDefault="006E0211" w14:paraId="28275F16" w14:textId="77777777">
      <w:r>
        <w:tab/>
      </w:r>
      <w:r>
        <w:tab/>
      </w:r>
      <w:r>
        <w:tab/>
      </w:r>
      <w:r>
        <w:tab/>
      </w:r>
      <w:r>
        <w:tab/>
      </w:r>
      <w:r>
        <w:tab/>
      </w:r>
      <w:r>
        <w:tab/>
      </w:r>
      <w:r>
        <w:tab/>
      </w:r>
      <w:r>
        <w:tab/>
      </w:r>
    </w:p>
    <w:p w:rsidR="006E0211" w:rsidP="00E255CD" w:rsidRDefault="006E0211" w14:paraId="0977A9F6" w14:textId="77777777">
      <w:pPr>
        <w:rPr>
          <w:rFonts w:eastAsiaTheme="minorHAnsi" w:cstheme="minorBidi"/>
          <w:sz w:val="22"/>
          <w:szCs w:val="22"/>
          <w:lang w:val="es-ES"/>
        </w:rPr>
      </w:pPr>
    </w:p>
    <w:p w:rsidR="006E0211" w:rsidP="00E255CD" w:rsidRDefault="006E0211" w14:paraId="4EBFEE9D" w14:textId="77777777">
      <w:pPr>
        <w:rPr>
          <w:rFonts w:eastAsiaTheme="minorHAnsi" w:cstheme="minorBidi"/>
          <w:sz w:val="22"/>
          <w:szCs w:val="22"/>
          <w:lang w:val="es-ES"/>
        </w:rPr>
      </w:pPr>
    </w:p>
    <w:p w:rsidR="006E0211" w:rsidP="00E255CD" w:rsidRDefault="006E0211" w14:paraId="3431CD9F" w14:textId="77777777">
      <w:pPr>
        <w:rPr>
          <w:rFonts w:eastAsiaTheme="minorHAnsi" w:cstheme="minorBidi"/>
          <w:sz w:val="22"/>
          <w:szCs w:val="22"/>
          <w:lang w:val="es-ES"/>
        </w:rPr>
      </w:pPr>
    </w:p>
    <w:p w:rsidRPr="00CD22D6" w:rsidR="00E255CD" w:rsidP="00E255CD" w:rsidRDefault="006E0211" w14:paraId="75AA20FA" w14:textId="77777777">
      <w:pPr>
        <w:rPr>
          <w:sz w:val="22"/>
          <w:szCs w:val="22"/>
          <w:lang w:val="es-ES"/>
        </w:rPr>
      </w:pPr>
      <w:r w:rsidRPr="00CD22D6">
        <w:rPr>
          <w:rFonts w:eastAsiaTheme="minorHAnsi" w:cstheme="minorBidi"/>
          <w:sz w:val="22"/>
          <w:szCs w:val="22"/>
          <w:lang w:val="es-ES"/>
        </w:rPr>
        <w:t>FECHA: ____________________________</w:t>
      </w:r>
    </w:p>
    <w:p w:rsidRPr="00CD22D6" w:rsidR="00E255CD" w:rsidP="00E255CD" w:rsidRDefault="00E255CD" w14:paraId="1AC01D52" w14:textId="77777777">
      <w:pPr>
        <w:spacing w:line="276" w:lineRule="auto"/>
        <w:rPr>
          <w:rFonts w:eastAsiaTheme="minorHAnsi" w:cstheme="minorBidi"/>
          <w:sz w:val="22"/>
          <w:szCs w:val="22"/>
          <w:lang w:val="es-ES"/>
        </w:rPr>
      </w:pPr>
    </w:p>
    <w:p w:rsidRPr="00CD22D6" w:rsidR="00E255CD" w:rsidP="00E255CD" w:rsidRDefault="006E0211" w14:paraId="57318810" w14:textId="77777777">
      <w:pPr>
        <w:spacing w:after="200" w:line="276" w:lineRule="auto"/>
        <w:rPr>
          <w:rFonts w:eastAsiaTheme="minorHAnsi" w:cstheme="minorBidi"/>
          <w:sz w:val="22"/>
          <w:szCs w:val="22"/>
          <w:lang w:val="es-ES"/>
        </w:rPr>
      </w:pPr>
      <w:r w:rsidRPr="00CD22D6">
        <w:rPr>
          <w:rFonts w:eastAsiaTheme="minorHAnsi" w:cstheme="minorBidi"/>
          <w:sz w:val="22"/>
          <w:szCs w:val="22"/>
          <w:lang w:val="es-ES"/>
        </w:rPr>
        <w:t>Estimado(a): _____________________________</w:t>
      </w:r>
    </w:p>
    <w:p w:rsidRPr="00CD22D6" w:rsidR="00E255CD" w:rsidP="00E255CD" w:rsidRDefault="006E0211" w14:paraId="223DAD46" w14:textId="77777777">
      <w:pPr>
        <w:spacing w:after="200" w:line="276" w:lineRule="auto"/>
        <w:rPr>
          <w:rFonts w:eastAsiaTheme="minorHAnsi" w:cstheme="minorBidi"/>
          <w:bCs/>
          <w:sz w:val="22"/>
          <w:szCs w:val="22"/>
          <w:lang w:val="es-ES"/>
        </w:rPr>
      </w:pPr>
      <w:r w:rsidRPr="00CD22D6">
        <w:rPr>
          <w:rFonts w:eastAsiaTheme="minorHAnsi" w:cstheme="minorBidi"/>
          <w:bCs/>
          <w:sz w:val="22"/>
          <w:szCs w:val="22"/>
          <w:lang w:val="es-ES"/>
        </w:rPr>
        <w:t xml:space="preserve">Gracias por aceptar participar en el Estudio Nacional de Comidas Escolares (NSMS, por sus siglas en inglés). Nuestro éxito se debe a su colaboración. Se ha programado la cita para su entrevista así: </w:t>
      </w:r>
    </w:p>
    <w:p w:rsidRPr="00CD22D6" w:rsidR="00E255CD" w:rsidP="00E255CD" w:rsidRDefault="006E0211" w14:paraId="332D19A4" w14:textId="77777777">
      <w:pPr>
        <w:spacing w:after="200" w:line="276" w:lineRule="auto"/>
        <w:ind w:left="720" w:firstLine="720"/>
        <w:rPr>
          <w:rFonts w:eastAsiaTheme="minorHAnsi" w:cstheme="minorBidi"/>
          <w:bCs/>
          <w:sz w:val="22"/>
          <w:szCs w:val="22"/>
          <w:u w:val="single"/>
          <w:lang w:val="es-ES"/>
        </w:rPr>
      </w:pPr>
      <w:r w:rsidRPr="00CD22D6">
        <w:rPr>
          <w:rFonts w:eastAsiaTheme="minorHAnsi" w:cstheme="minorBidi"/>
          <w:b/>
          <w:bCs/>
          <w:sz w:val="22"/>
          <w:szCs w:val="22"/>
          <w:lang w:val="es-ES"/>
        </w:rPr>
        <w:t xml:space="preserve">Fecha: </w:t>
      </w:r>
      <w:r w:rsidRPr="00CD22D6">
        <w:rPr>
          <w:rFonts w:eastAsiaTheme="minorHAnsi" w:cstheme="minorBidi"/>
          <w:b/>
          <w:bCs/>
          <w:sz w:val="22"/>
          <w:szCs w:val="22"/>
          <w:lang w:val="es-ES"/>
        </w:rPr>
        <w:tab/>
      </w:r>
      <w:r w:rsidRPr="00CD22D6">
        <w:rPr>
          <w:rFonts w:eastAsiaTheme="minorHAnsi" w:cstheme="minorBidi"/>
          <w:b/>
          <w:bCs/>
          <w:sz w:val="22"/>
          <w:szCs w:val="22"/>
          <w:u w:val="single"/>
          <w:lang w:val="es-ES"/>
        </w:rPr>
        <w:tab/>
      </w:r>
      <w:r w:rsidRPr="00CD22D6">
        <w:rPr>
          <w:rFonts w:eastAsiaTheme="minorHAnsi" w:cstheme="minorBidi"/>
          <w:b/>
          <w:bCs/>
          <w:sz w:val="22"/>
          <w:szCs w:val="22"/>
          <w:u w:val="single"/>
          <w:lang w:val="es-ES"/>
        </w:rPr>
        <w:tab/>
      </w:r>
      <w:r w:rsidRPr="00CD22D6">
        <w:rPr>
          <w:rFonts w:eastAsiaTheme="minorHAnsi" w:cstheme="minorBidi"/>
          <w:b/>
          <w:bCs/>
          <w:sz w:val="22"/>
          <w:szCs w:val="22"/>
          <w:lang w:val="es-ES"/>
        </w:rPr>
        <w:tab/>
        <w:t>Hora</w:t>
      </w:r>
      <w:r w:rsidRPr="00CD22D6">
        <w:rPr>
          <w:rFonts w:eastAsiaTheme="minorHAnsi" w:cstheme="minorBidi"/>
          <w:bCs/>
          <w:sz w:val="22"/>
          <w:szCs w:val="22"/>
          <w:lang w:val="es-ES"/>
        </w:rPr>
        <w:t xml:space="preserve">: </w:t>
      </w:r>
      <w:r w:rsidRPr="00CD22D6">
        <w:rPr>
          <w:rFonts w:eastAsiaTheme="minorHAnsi" w:cstheme="minorBidi"/>
          <w:bCs/>
          <w:sz w:val="22"/>
          <w:szCs w:val="22"/>
          <w:u w:val="single"/>
          <w:lang w:val="es-ES"/>
        </w:rPr>
        <w:tab/>
      </w:r>
      <w:r w:rsidRPr="00CD22D6">
        <w:rPr>
          <w:rFonts w:eastAsiaTheme="minorHAnsi" w:cstheme="minorBidi"/>
          <w:bCs/>
          <w:sz w:val="22"/>
          <w:szCs w:val="22"/>
          <w:u w:val="single"/>
          <w:lang w:val="es-ES"/>
        </w:rPr>
        <w:tab/>
        <w:t>(LOCAL TIME ZONE)</w:t>
      </w:r>
    </w:p>
    <w:p w:rsidRPr="00CD22D6" w:rsidR="0043245A" w:rsidP="00B365FF" w:rsidRDefault="006E0211" w14:paraId="643D7FCB" w14:textId="77777777">
      <w:pPr>
        <w:spacing w:after="200" w:line="276" w:lineRule="auto"/>
        <w:rPr>
          <w:rFonts w:eastAsiaTheme="minorHAnsi" w:cstheme="minorBidi"/>
          <w:b/>
          <w:bCs/>
          <w:sz w:val="22"/>
          <w:szCs w:val="22"/>
          <w:lang w:val="es-ES"/>
        </w:rPr>
      </w:pPr>
      <w:r w:rsidRPr="00CD22D6">
        <w:rPr>
          <w:rFonts w:eastAsiaTheme="minorHAnsi" w:cstheme="minorBidi"/>
          <w:b/>
          <w:bCs/>
          <w:sz w:val="22"/>
          <w:szCs w:val="22"/>
          <w:lang w:val="es-ES"/>
        </w:rPr>
        <w:t xml:space="preserve">Realizaremos la encuesta usando la plataforma de Zoom para el gobierno. </w:t>
      </w:r>
    </w:p>
    <w:p w:rsidRPr="00CD22D6" w:rsidR="0043245A" w:rsidP="0043245A" w:rsidRDefault="006E0211" w14:paraId="265C7912" w14:textId="77777777">
      <w:pPr>
        <w:spacing w:after="200" w:line="276" w:lineRule="auto"/>
        <w:ind w:firstLine="720"/>
        <w:rPr>
          <w:rFonts w:eastAsiaTheme="minorHAnsi" w:cstheme="minorBidi"/>
          <w:bCs/>
          <w:sz w:val="22"/>
          <w:szCs w:val="22"/>
          <w:lang w:val="es-ES"/>
        </w:rPr>
      </w:pPr>
      <w:r w:rsidRPr="00CD22D6">
        <w:rPr>
          <w:rFonts w:eastAsiaTheme="minorHAnsi" w:cstheme="minorBidi"/>
          <w:b/>
          <w:bCs/>
          <w:sz w:val="22"/>
          <w:szCs w:val="22"/>
          <w:lang w:val="es-ES"/>
        </w:rPr>
        <w:t>Conéctese a la teleconferencia mediante el siguiente enlace:</w:t>
      </w:r>
      <w:r w:rsidRPr="00CD22D6">
        <w:rPr>
          <w:rFonts w:eastAsiaTheme="minorHAnsi" w:cstheme="minorBidi"/>
          <w:bCs/>
          <w:sz w:val="22"/>
          <w:szCs w:val="22"/>
          <w:lang w:val="es-ES"/>
        </w:rPr>
        <w:t xml:space="preserve"> &lt;ZOOM MEETING LINK&gt;</w:t>
      </w:r>
      <w:r w:rsidRPr="00CD22D6">
        <w:rPr>
          <w:rFonts w:eastAsiaTheme="minorHAnsi" w:cstheme="minorBidi"/>
          <w:bCs/>
          <w:sz w:val="22"/>
          <w:szCs w:val="22"/>
          <w:lang w:val="es-ES"/>
        </w:rPr>
        <w:tab/>
      </w:r>
      <w:r w:rsidRPr="00CD22D6">
        <w:rPr>
          <w:rFonts w:eastAsiaTheme="minorHAnsi" w:cstheme="minorBidi"/>
          <w:bCs/>
          <w:sz w:val="22"/>
          <w:szCs w:val="22"/>
          <w:lang w:val="es-ES"/>
        </w:rPr>
        <w:tab/>
      </w:r>
    </w:p>
    <w:p w:rsidRPr="00CD22D6" w:rsidR="00E912BA" w:rsidP="00667911" w:rsidRDefault="00A84C8F" w14:paraId="449D77B6" w14:textId="1C7EE815">
      <w:pPr>
        <w:spacing w:after="200" w:line="276" w:lineRule="auto"/>
        <w:ind w:firstLine="720"/>
        <w:rPr>
          <w:rFonts w:eastAsiaTheme="minorHAnsi" w:cstheme="minorBidi"/>
          <w:bCs/>
          <w:sz w:val="22"/>
          <w:szCs w:val="22"/>
          <w:lang w:val="es-ES"/>
        </w:rPr>
      </w:pPr>
      <w:r w:rsidRPr="00A84C8F">
        <w:rPr>
          <w:rFonts w:eastAsiaTheme="minorHAnsi" w:cstheme="minorBidi"/>
          <w:b/>
          <w:bCs/>
          <w:sz w:val="22"/>
          <w:szCs w:val="22"/>
          <w:lang w:val="es-ES"/>
        </w:rPr>
        <w:t>ID de la reunión</w:t>
      </w:r>
      <w:r w:rsidRPr="00CD22D6" w:rsidR="006E0211">
        <w:rPr>
          <w:rFonts w:eastAsiaTheme="minorHAnsi" w:cstheme="minorBidi"/>
          <w:b/>
          <w:bCs/>
          <w:sz w:val="22"/>
          <w:szCs w:val="22"/>
          <w:lang w:val="es-ES"/>
        </w:rPr>
        <w:t>: &lt;</w:t>
      </w:r>
      <w:r w:rsidRPr="00CD22D6" w:rsidR="006E0211">
        <w:rPr>
          <w:rFonts w:eastAsiaTheme="minorHAnsi" w:cstheme="minorBidi"/>
          <w:bCs/>
          <w:sz w:val="22"/>
          <w:szCs w:val="22"/>
          <w:lang w:val="es-ES"/>
        </w:rPr>
        <w:t>MEETING ID&gt;</w:t>
      </w:r>
      <w:r w:rsidRPr="00CD22D6" w:rsidR="006E0211">
        <w:rPr>
          <w:rFonts w:eastAsiaTheme="minorHAnsi" w:cstheme="minorBidi"/>
          <w:bCs/>
          <w:sz w:val="22"/>
          <w:szCs w:val="22"/>
          <w:lang w:val="es-ES"/>
        </w:rPr>
        <w:tab/>
      </w:r>
      <w:r w:rsidRPr="00CD22D6" w:rsidR="006E0211">
        <w:rPr>
          <w:rFonts w:eastAsiaTheme="minorHAnsi" w:cstheme="minorBidi"/>
          <w:bCs/>
          <w:sz w:val="22"/>
          <w:szCs w:val="22"/>
          <w:lang w:val="es-ES"/>
        </w:rPr>
        <w:tab/>
      </w:r>
      <w:r w:rsidRPr="00CD22D6" w:rsidR="006E0211">
        <w:rPr>
          <w:rFonts w:eastAsiaTheme="minorHAnsi" w:cstheme="minorBidi"/>
          <w:b/>
          <w:bCs/>
          <w:sz w:val="22"/>
          <w:szCs w:val="22"/>
          <w:lang w:val="es-ES"/>
        </w:rPr>
        <w:t>Clave de acceso: &lt;</w:t>
      </w:r>
      <w:r w:rsidRPr="00CD22D6" w:rsidR="006E0211">
        <w:rPr>
          <w:rFonts w:eastAsiaTheme="minorHAnsi" w:cstheme="minorBidi"/>
          <w:bCs/>
          <w:sz w:val="22"/>
          <w:szCs w:val="22"/>
          <w:lang w:val="es-ES"/>
        </w:rPr>
        <w:t>CODE&gt;</w:t>
      </w:r>
    </w:p>
    <w:p w:rsidRPr="00CD22D6" w:rsidR="0043245A" w:rsidP="00E912BA" w:rsidRDefault="006E0211" w14:paraId="68066897" w14:textId="77777777">
      <w:pPr>
        <w:spacing w:after="200" w:line="276" w:lineRule="auto"/>
        <w:rPr>
          <w:rFonts w:eastAsiaTheme="minorHAnsi" w:cstheme="minorBidi"/>
          <w:bCs/>
          <w:sz w:val="22"/>
          <w:szCs w:val="22"/>
          <w:lang w:val="es-ES"/>
        </w:rPr>
      </w:pPr>
      <w:r w:rsidRPr="00CD22D6">
        <w:rPr>
          <w:rFonts w:eastAsiaTheme="minorHAnsi" w:cstheme="minorBidi"/>
          <w:b/>
          <w:bCs/>
          <w:sz w:val="22"/>
          <w:szCs w:val="22"/>
          <w:lang w:val="es-ES"/>
        </w:rPr>
        <w:t>Encender el vídeo es opcional. Si prefiere, puede llamar al número telefónico de la conferencia en Zoom:</w:t>
      </w:r>
      <w:r w:rsidRPr="00CD22D6">
        <w:rPr>
          <w:rFonts w:eastAsiaTheme="minorHAnsi" w:cstheme="minorBidi"/>
          <w:bCs/>
          <w:sz w:val="22"/>
          <w:szCs w:val="22"/>
          <w:lang w:val="es-ES"/>
        </w:rPr>
        <w:t xml:space="preserve"> &lt;ZOOM CALL-IN NUMBER&gt;</w:t>
      </w:r>
    </w:p>
    <w:p w:rsidRPr="00CD22D6" w:rsidR="00E255CD" w:rsidP="00E255CD" w:rsidRDefault="006E0211" w14:paraId="58E76323" w14:textId="5DBEB727">
      <w:pPr>
        <w:spacing w:after="200" w:line="276" w:lineRule="auto"/>
        <w:rPr>
          <w:rFonts w:eastAsiaTheme="minorHAnsi" w:cstheme="minorBidi"/>
          <w:bCs/>
          <w:sz w:val="22"/>
          <w:szCs w:val="22"/>
          <w:lang w:val="es-ES"/>
        </w:rPr>
      </w:pPr>
      <w:r w:rsidRPr="00CD22D6">
        <w:rPr>
          <w:rFonts w:eastAsiaTheme="minorHAnsi" w:cstheme="minorBidi"/>
          <w:bCs/>
          <w:sz w:val="22"/>
          <w:szCs w:val="22"/>
          <w:lang w:val="es-ES"/>
        </w:rPr>
        <w:t xml:space="preserve">Contestar la encuesta tomará entre 30 y 45 minutos. Si usted no puede acudir a la cita o necesita hacer un cambio, por favor, déjeme saberlo lo antes posible. Mi correo electrónico es: &lt;INTERVIEWER EMAIL&gt;. También puede llamar al estudio </w:t>
      </w:r>
      <w:r w:rsidR="00455A0D">
        <w:rPr>
          <w:rFonts w:eastAsiaTheme="minorHAnsi" w:cstheme="minorBidi"/>
          <w:bCs/>
          <w:sz w:val="22"/>
          <w:szCs w:val="22"/>
          <w:lang w:val="es-ES"/>
        </w:rPr>
        <w:t>al</w:t>
      </w:r>
      <w:r w:rsidRPr="00CD22D6">
        <w:rPr>
          <w:rFonts w:eastAsiaTheme="minorHAnsi" w:cstheme="minorBidi"/>
          <w:bCs/>
          <w:sz w:val="22"/>
          <w:szCs w:val="22"/>
          <w:lang w:val="es-ES"/>
        </w:rPr>
        <w:t xml:space="preserve"> &lt; TOLL FREE NUMBER&gt;.</w:t>
      </w:r>
    </w:p>
    <w:p w:rsidRPr="00CD22D6" w:rsidR="00E255CD" w:rsidP="00E255CD" w:rsidRDefault="006E0211" w14:paraId="3FD32057" w14:textId="47AB9BC1">
      <w:pPr>
        <w:tabs>
          <w:tab w:val="left" w:pos="7110"/>
        </w:tabs>
        <w:spacing w:after="200" w:line="276" w:lineRule="auto"/>
        <w:rPr>
          <w:rFonts w:eastAsiaTheme="minorHAnsi" w:cstheme="minorBidi"/>
          <w:sz w:val="22"/>
          <w:szCs w:val="22"/>
          <w:lang w:val="es-ES"/>
        </w:rPr>
      </w:pPr>
      <w:r w:rsidRPr="00CD22D6">
        <w:rPr>
          <w:rFonts w:eastAsiaTheme="minorHAnsi" w:cstheme="minorBidi"/>
          <w:sz w:val="22"/>
          <w:szCs w:val="22"/>
          <w:lang w:val="es-ES"/>
        </w:rPr>
        <w:t xml:space="preserve">Se adjunta una hoja de trabajo de ingresos para que se pueda preparar para la encuesta. </w:t>
      </w:r>
      <w:r w:rsidRPr="00CD22D6">
        <w:rPr>
          <w:rFonts w:eastAsiaTheme="minorHAnsi" w:cstheme="minorBidi"/>
          <w:b/>
          <w:bCs/>
          <w:sz w:val="22"/>
          <w:szCs w:val="22"/>
          <w:lang w:val="es-ES"/>
        </w:rPr>
        <w:t xml:space="preserve">Sírvase completar la hoja de trabajo antes de su cita y téngala a mano para la encuesta. </w:t>
      </w:r>
      <w:r w:rsidRPr="00CD22D6">
        <w:rPr>
          <w:rFonts w:eastAsiaTheme="minorHAnsi" w:cstheme="minorBidi"/>
          <w:sz w:val="22"/>
          <w:szCs w:val="22"/>
          <w:lang w:val="es-ES"/>
        </w:rPr>
        <w:t xml:space="preserve">Esto ayudará a hacer la entrevista más rápidamente. Le pedimos que reúna los documentos descritos para mostrar los ingresos recibidos por todos los adultos en el hogar. Solamente miraré los documentos por medio de la opción de vídeo en Zoom para obtener la información necesaria y </w:t>
      </w:r>
      <w:r w:rsidRPr="00CD22D6">
        <w:rPr>
          <w:rFonts w:eastAsiaTheme="minorHAnsi" w:cstheme="minorBidi"/>
          <w:b/>
          <w:bCs/>
          <w:sz w:val="22"/>
          <w:szCs w:val="22"/>
          <w:lang w:val="es-ES"/>
        </w:rPr>
        <w:t xml:space="preserve">no </w:t>
      </w:r>
      <w:r w:rsidRPr="00A84C8F">
        <w:rPr>
          <w:rFonts w:eastAsiaTheme="minorHAnsi" w:cstheme="minorBidi"/>
          <w:sz w:val="22"/>
          <w:szCs w:val="22"/>
          <w:lang w:val="es-ES"/>
        </w:rPr>
        <w:t xml:space="preserve">copiaré </w:t>
      </w:r>
      <w:r w:rsidRPr="00CD22D6">
        <w:rPr>
          <w:rFonts w:eastAsiaTheme="minorHAnsi" w:cstheme="minorBidi"/>
          <w:sz w:val="22"/>
          <w:szCs w:val="22"/>
          <w:lang w:val="es-ES"/>
        </w:rPr>
        <w:t xml:space="preserve">ni fotografiaré sus documentos. Esta parte de la encuesta es opcional. </w:t>
      </w:r>
    </w:p>
    <w:p w:rsidRPr="00CD22D6" w:rsidR="00E255CD" w:rsidP="00E255CD" w:rsidRDefault="006E0211" w14:paraId="218C6F4A" w14:textId="4A484C51">
      <w:pPr>
        <w:spacing w:after="200" w:line="276" w:lineRule="auto"/>
        <w:rPr>
          <w:rFonts w:eastAsiaTheme="minorHAnsi" w:cstheme="minorBidi"/>
          <w:sz w:val="22"/>
          <w:szCs w:val="22"/>
          <w:lang w:val="es-ES"/>
        </w:rPr>
      </w:pPr>
      <w:r w:rsidRPr="00CD22D6">
        <w:rPr>
          <w:rFonts w:eastAsiaTheme="minorHAnsi" w:cstheme="minorBidi"/>
          <w:sz w:val="22"/>
          <w:szCs w:val="22"/>
          <w:lang w:val="es-ES"/>
        </w:rPr>
        <w:t xml:space="preserve">Recibirá una tarjeta de </w:t>
      </w:r>
      <w:r w:rsidR="00455A0D">
        <w:rPr>
          <w:rFonts w:eastAsiaTheme="minorHAnsi" w:cstheme="minorBidi"/>
          <w:sz w:val="22"/>
          <w:szCs w:val="22"/>
          <w:lang w:val="es-ES"/>
        </w:rPr>
        <w:t>regalo</w:t>
      </w:r>
      <w:r w:rsidRPr="00CD22D6">
        <w:rPr>
          <w:rFonts w:eastAsiaTheme="minorHAnsi" w:cstheme="minorBidi"/>
          <w:sz w:val="22"/>
          <w:szCs w:val="22"/>
          <w:lang w:val="es-ES"/>
        </w:rPr>
        <w:t xml:space="preserve"> por 40 dólares por contestar la encuesta. Recibirá 20 dólares adicionales si muestr</w:t>
      </w:r>
      <w:r w:rsidR="00455A0D">
        <w:rPr>
          <w:rFonts w:eastAsiaTheme="minorHAnsi" w:cstheme="minorBidi"/>
          <w:sz w:val="22"/>
          <w:szCs w:val="22"/>
          <w:lang w:val="es-ES"/>
        </w:rPr>
        <w:t>a</w:t>
      </w:r>
      <w:r w:rsidRPr="00CD22D6">
        <w:rPr>
          <w:rFonts w:eastAsiaTheme="minorHAnsi" w:cstheme="minorBidi"/>
          <w:sz w:val="22"/>
          <w:szCs w:val="22"/>
          <w:lang w:val="es-ES"/>
        </w:rPr>
        <w:t xml:space="preserve"> los documentos de ingresos en el vídeo por Zoom o si proporciona la documentación de otra manera (por mensaje to texto o correo electrónico). </w:t>
      </w:r>
    </w:p>
    <w:p w:rsidR="006E0211" w:rsidRDefault="006E0211" w14:paraId="239640E0" w14:textId="77777777">
      <w:pPr>
        <w:spacing w:after="200" w:line="276" w:lineRule="auto"/>
        <w:rPr>
          <w:rFonts w:eastAsiaTheme="minorHAnsi" w:cstheme="minorBidi"/>
          <w:color w:val="000000"/>
          <w:sz w:val="22"/>
          <w:szCs w:val="22"/>
          <w:lang w:val="es-ES"/>
        </w:rPr>
      </w:pPr>
      <w:r>
        <w:rPr>
          <w:rFonts w:eastAsiaTheme="minorHAnsi" w:cstheme="minorBidi"/>
          <w:color w:val="000000"/>
          <w:sz w:val="22"/>
          <w:szCs w:val="22"/>
          <w:lang w:val="es-ES"/>
        </w:rPr>
        <w:br w:type="page"/>
      </w:r>
    </w:p>
    <w:p w:rsidR="006E0211" w:rsidP="00E255CD" w:rsidRDefault="006E0211" w14:paraId="5643A6CB" w14:textId="77777777">
      <w:pPr>
        <w:spacing w:after="200" w:line="276" w:lineRule="auto"/>
        <w:rPr>
          <w:rFonts w:eastAsiaTheme="minorHAnsi" w:cstheme="minorBidi"/>
          <w:color w:val="000000"/>
          <w:sz w:val="22"/>
          <w:szCs w:val="22"/>
          <w:lang w:val="es-ES"/>
        </w:rPr>
      </w:pPr>
    </w:p>
    <w:p w:rsidRPr="00CD22D6" w:rsidR="00666BB2" w:rsidP="00E255CD" w:rsidRDefault="006E0211" w14:paraId="7C629647" w14:textId="565CA3EA">
      <w:pPr>
        <w:spacing w:after="200" w:line="276" w:lineRule="auto"/>
        <w:rPr>
          <w:rFonts w:eastAsiaTheme="minorHAnsi" w:cstheme="minorBidi"/>
          <w:color w:val="000000"/>
          <w:sz w:val="22"/>
          <w:szCs w:val="22"/>
          <w:lang w:val="es-ES"/>
        </w:rPr>
      </w:pPr>
      <w:r w:rsidRPr="00CD22D6">
        <w:rPr>
          <w:rFonts w:eastAsiaTheme="minorHAnsi" w:cstheme="minorBidi"/>
          <w:color w:val="000000"/>
          <w:sz w:val="22"/>
          <w:szCs w:val="22"/>
          <w:lang w:val="es-ES"/>
        </w:rPr>
        <w:t>Si tiene alguna pregunta, comuníquese conmigo</w:t>
      </w:r>
      <w:r w:rsidR="00455A0D">
        <w:rPr>
          <w:rFonts w:eastAsiaTheme="minorHAnsi" w:cstheme="minorBidi"/>
          <w:color w:val="000000"/>
          <w:sz w:val="22"/>
          <w:szCs w:val="22"/>
          <w:lang w:val="es-ES"/>
        </w:rPr>
        <w:t xml:space="preserve"> por correo electrónico en</w:t>
      </w:r>
      <w:r w:rsidRPr="00CD22D6">
        <w:rPr>
          <w:rFonts w:eastAsiaTheme="minorHAnsi" w:cstheme="minorBidi"/>
          <w:color w:val="000000"/>
          <w:sz w:val="22"/>
          <w:szCs w:val="22"/>
          <w:lang w:val="es-ES"/>
        </w:rPr>
        <w:t xml:space="preserve">: &lt;INTERVIEWER EMAIL&gt;. También puede comunicarse con la línea de ayuda del estudio en </w:t>
      </w:r>
      <w:r w:rsidR="00455A0D">
        <w:rPr>
          <w:rFonts w:eastAsiaTheme="minorHAnsi" w:cstheme="minorBidi"/>
          <w:color w:val="000000"/>
          <w:sz w:val="22"/>
          <w:szCs w:val="22"/>
          <w:lang w:val="es-ES"/>
        </w:rPr>
        <w:t xml:space="preserve">el </w:t>
      </w:r>
      <w:r w:rsidRPr="00CD22D6">
        <w:rPr>
          <w:rFonts w:eastAsiaTheme="minorHAnsi" w:cstheme="minorBidi"/>
          <w:color w:val="000000"/>
          <w:sz w:val="22"/>
          <w:szCs w:val="22"/>
          <w:lang w:val="es-ES"/>
        </w:rPr>
        <w:t xml:space="preserve">&lt; TOLL FREE NUMBER&gt; o en &lt; EMAIL ADDRESS&gt;. La página web del estudio proporciona información adicional acerca del estudio en general: &lt;URL&gt;. </w:t>
      </w:r>
    </w:p>
    <w:p w:rsidRPr="00CD22D6" w:rsidR="00E255CD" w:rsidP="00E255CD" w:rsidRDefault="006E0211" w14:paraId="6D2C2E82" w14:textId="77777777">
      <w:pPr>
        <w:spacing w:after="200" w:line="276" w:lineRule="auto"/>
        <w:rPr>
          <w:rFonts w:eastAsiaTheme="minorHAnsi" w:cstheme="minorBidi"/>
          <w:color w:val="000000"/>
          <w:sz w:val="22"/>
          <w:szCs w:val="22"/>
          <w:lang w:val="es-ES"/>
        </w:rPr>
      </w:pPr>
      <w:r w:rsidRPr="00CD22D6">
        <w:rPr>
          <w:rFonts w:eastAsiaTheme="minorHAnsi" w:cstheme="minorBidi"/>
          <w:color w:val="000000"/>
          <w:sz w:val="22"/>
          <w:szCs w:val="22"/>
          <w:lang w:val="es-ES"/>
        </w:rPr>
        <w:t xml:space="preserve">Gracias por su ayuda. </w:t>
      </w:r>
    </w:p>
    <w:p w:rsidRPr="00CD22D6" w:rsidR="00E255CD" w:rsidP="00667911" w:rsidRDefault="006E0211" w14:paraId="53010FDC" w14:textId="77777777">
      <w:pPr>
        <w:spacing w:line="240" w:lineRule="auto"/>
        <w:rPr>
          <w:rFonts w:eastAsiaTheme="minorHAnsi" w:cstheme="minorBidi"/>
          <w:sz w:val="22"/>
          <w:szCs w:val="22"/>
          <w:lang w:val="es-ES"/>
        </w:rPr>
      </w:pPr>
      <w:r w:rsidRPr="00CD22D6">
        <w:rPr>
          <w:rFonts w:eastAsiaTheme="minorHAnsi" w:cstheme="minorBidi"/>
          <w:sz w:val="22"/>
          <w:szCs w:val="22"/>
          <w:lang w:val="es-ES"/>
        </w:rPr>
        <w:t>Atentamente,</w:t>
      </w:r>
    </w:p>
    <w:p w:rsidRPr="00CD22D6" w:rsidR="00667911" w:rsidP="00667911" w:rsidRDefault="00667911" w14:paraId="6ACA54A5" w14:textId="77777777">
      <w:pPr>
        <w:spacing w:line="240" w:lineRule="auto"/>
        <w:rPr>
          <w:rFonts w:eastAsiaTheme="minorHAnsi" w:cstheme="minorBidi"/>
          <w:sz w:val="22"/>
          <w:szCs w:val="22"/>
          <w:lang w:val="es-ES"/>
        </w:rPr>
      </w:pPr>
    </w:p>
    <w:p w:rsidRPr="006C0D4E" w:rsidR="00E255CD" w:rsidP="00667911" w:rsidRDefault="006E0211" w14:paraId="6F1E2318" w14:textId="77777777">
      <w:pPr>
        <w:spacing w:line="240" w:lineRule="auto"/>
        <w:rPr>
          <w:rFonts w:eastAsiaTheme="minorHAnsi" w:cstheme="minorBidi"/>
          <w:sz w:val="22"/>
          <w:szCs w:val="22"/>
        </w:rPr>
      </w:pPr>
      <w:r w:rsidRPr="006C0D4E">
        <w:rPr>
          <w:rFonts w:eastAsiaTheme="minorHAnsi" w:cstheme="minorBidi"/>
          <w:sz w:val="22"/>
          <w:szCs w:val="22"/>
        </w:rPr>
        <w:t>[INTERVIEWER NAME]</w:t>
      </w:r>
    </w:p>
    <w:p w:rsidR="00ED7B97" w:rsidP="00DE61CF" w:rsidRDefault="006E0211" w14:paraId="723531F2" w14:textId="77777777">
      <w:pPr>
        <w:spacing w:line="276" w:lineRule="auto"/>
        <w:rPr>
          <w:rFonts w:eastAsiaTheme="minorHAnsi" w:cstheme="minorBidi"/>
          <w:sz w:val="22"/>
          <w:szCs w:val="22"/>
        </w:rPr>
      </w:pPr>
      <w:r>
        <w:rPr>
          <w:noProof/>
        </w:rPr>
        <mc:AlternateContent>
          <mc:Choice Requires="wps">
            <w:drawing>
              <wp:inline distT="0" distB="0" distL="0" distR="0" wp14:anchorId="55F8C08E" wp14:editId="42FFE41F">
                <wp:extent cx="577970" cy="500332"/>
                <wp:effectExtent l="0" t="0" r="12700" b="14605"/>
                <wp:docPr id="11" name="Text Box 11"/>
                <wp:cNvGraphicFramePr/>
                <a:graphic xmlns:a="http://schemas.openxmlformats.org/drawingml/2006/main">
                  <a:graphicData uri="http://schemas.microsoft.com/office/word/2010/wordprocessingShape">
                    <wps:wsp>
                      <wps:cNvSpPr txBox="1"/>
                      <wps:spPr>
                        <a:xfrm>
                          <a:off x="0" y="0"/>
                          <a:ext cx="577970" cy="500332"/>
                        </a:xfrm>
                        <a:prstGeom prst="rect">
                          <a:avLst/>
                        </a:prstGeom>
                        <a:solidFill>
                          <a:schemeClr val="lt1"/>
                        </a:solidFill>
                        <a:ln w="6350">
                          <a:solidFill>
                            <a:prstClr val="black"/>
                          </a:solidFill>
                        </a:ln>
                      </wps:spPr>
                      <wps:txbx>
                        <w:txbxContent>
                          <w:p w:rsidR="00ED7B97" w:rsidP="00931DAE" w:rsidRDefault="006E0211" w14:paraId="47B9EA53" w14:textId="77777777">
                            <w:pPr>
                              <w:jc w:val="center"/>
                            </w:pPr>
                            <w:r>
                              <w:t>QR code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w14:anchorId="55F8C08E">
                <v:stroke joinstyle="miter"/>
                <v:path gradientshapeok="t" o:connecttype="rect"/>
              </v:shapetype>
              <v:shape id="Text Box 11" style="width:45.5pt;height:39.4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">
                <v:textbox>
                  <w:txbxContent>
                    <w:p w:rsidR="00ED7B97" w:rsidP="00931DAE" w:rsidRDefault="006E0211" w14:paraId="47B9EA53" w14:textId="77777777">
                      <w:pPr>
                        <w:jc w:val="center"/>
                      </w:pPr>
                      <w:r>
                        <w:t>QR code</w:t>
                      </w:r>
                    </w:p>
                  </w:txbxContent>
                </v:textbox>
                <w10:anchorlock/>
              </v:shape>
            </w:pict>
          </mc:Fallback>
        </mc:AlternateContent>
      </w:r>
    </w:p>
    <w:p w:rsidR="00ED7B97" w:rsidP="00DE61CF" w:rsidRDefault="00ED7B97" w14:paraId="7DCA1635" w14:textId="77777777">
      <w:pPr>
        <w:spacing w:line="276" w:lineRule="auto"/>
        <w:rPr>
          <w:rFonts w:eastAsiaTheme="minorHAnsi" w:cstheme="minorBidi"/>
          <w:sz w:val="22"/>
          <w:szCs w:val="22"/>
        </w:rPr>
      </w:pPr>
    </w:p>
    <w:p w:rsidR="006E0211" w:rsidP="00DE61CF" w:rsidRDefault="006E0211" w14:paraId="4CC2F4DA" w14:textId="77777777">
      <w:pPr>
        <w:spacing w:line="276" w:lineRule="auto"/>
        <w:rPr>
          <w:rFonts w:eastAsiaTheme="minorHAnsi" w:cstheme="minorBidi"/>
          <w:sz w:val="22"/>
          <w:szCs w:val="22"/>
        </w:rPr>
      </w:pPr>
    </w:p>
    <w:p w:rsidRPr="00CD22D6" w:rsidR="00F4699A" w:rsidP="00DE61CF" w:rsidRDefault="006E0211" w14:paraId="6E3823F0" w14:textId="77777777">
      <w:pPr>
        <w:spacing w:line="276" w:lineRule="auto"/>
        <w:rPr>
          <w:rFonts w:eastAsiaTheme="minorHAnsi" w:cstheme="minorBidi"/>
          <w:sz w:val="22"/>
          <w:szCs w:val="22"/>
          <w:lang w:val="es-ES"/>
        </w:rPr>
      </w:pPr>
      <w:r w:rsidRPr="00CD22D6">
        <w:rPr>
          <w:rFonts w:eastAsiaTheme="minorHAnsi" w:cstheme="minorBidi"/>
          <w:sz w:val="22"/>
          <w:szCs w:val="22"/>
          <w:lang w:val="es-ES"/>
        </w:rPr>
        <w:t>Se adjunta: HOJA DE TRABAJO DE INGRESOS DEL HOGAR</w:t>
      </w:r>
    </w:p>
    <w:p w:rsidRPr="00CD22D6" w:rsidR="00ED7B97" w:rsidP="00DE61CF" w:rsidRDefault="00CD22D6" w14:paraId="7AC798BB" w14:textId="77777777">
      <w:pPr>
        <w:spacing w:line="276" w:lineRule="auto"/>
        <w:rPr>
          <w:rFonts w:eastAsiaTheme="minorHAnsi" w:cstheme="minorBidi"/>
          <w:sz w:val="22"/>
          <w:szCs w:val="22"/>
          <w:lang w:val="es-ES"/>
        </w:rPr>
      </w:pPr>
      <w:r w:rsidRPr="001A0678">
        <w:rPr>
          <w:noProof/>
          <w:szCs w:val="24"/>
        </w:rPr>
        <mc:AlternateContent>
          <mc:Choice Requires="wps">
            <w:drawing>
              <wp:anchor distT="0" distB="0" distL="114300" distR="114300" simplePos="0" relativeHeight="251659264" behindDoc="0" locked="0" layoutInCell="1" allowOverlap="1" wp14:editId="2D63E885" wp14:anchorId="6DDF5F9C">
                <wp:simplePos x="0" y="0"/>
                <wp:positionH relativeFrom="margin">
                  <wp:posOffset>0</wp:posOffset>
                </wp:positionH>
                <wp:positionV relativeFrom="paragraph">
                  <wp:posOffset>184149</wp:posOffset>
                </wp:positionV>
                <wp:extent cx="5867400" cy="22574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867400" cy="2257425"/>
                        </a:xfrm>
                        <a:prstGeom prst="rect">
                          <a:avLst/>
                        </a:prstGeom>
                        <a:solidFill>
                          <a:sysClr val="window" lastClr="FFFFFF"/>
                        </a:solidFill>
                        <a:ln w="6350">
                          <a:solidFill>
                            <a:prstClr val="black"/>
                          </a:solidFill>
                        </a:ln>
                      </wps:spPr>
                      <wps:txbx>
                        <w:txbxContent>
                          <w:p w:rsidR="00ED7B97" w:rsidP="00931DAE" w:rsidRDefault="006E0211" w14:paraId="5EE46A92" w14:textId="27E605F4">
                            <w:pPr>
                              <w:spacing w:line="240" w:lineRule="auto"/>
                              <w:jc w:val="both"/>
                            </w:pPr>
                            <w:r w:rsidRPr="00CD22D6">
                              <w:rPr>
                                <w:sz w:val="20"/>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w:t>
                            </w:r>
                            <w:r w:rsidR="002C3E38">
                              <w:rPr>
                                <w:sz w:val="20"/>
                                <w:lang w:val="es-ES"/>
                              </w:rPr>
                              <w:t>ción de información es 0584-0530</w:t>
                            </w:r>
                            <w:r w:rsidRPr="00CD22D6">
                              <w:rPr>
                                <w:sz w:val="20"/>
                                <w:lang w:val="es-ES"/>
                              </w:rPr>
                              <w:t>. Se calcula que el tiempo necesario para esta recolección de información es de 0.0501 horas (3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w:t>
                            </w:r>
                            <w:r w:rsidR="002C3E38">
                              <w:rPr>
                                <w:sz w:val="20"/>
                                <w:lang w:val="es-ES"/>
                              </w:rPr>
                              <w:t>a, VA 22306 ATTN: PRA (0584-0530</w:t>
                            </w:r>
                            <w:r w:rsidRPr="00CD22D6">
                              <w:rPr>
                                <w:sz w:val="20"/>
                                <w:lang w:val="es-ES"/>
                              </w:rPr>
                              <w:t xml:space="preserve">). </w:t>
                            </w:r>
                            <w:r>
                              <w:rPr>
                                <w:sz w:val="20"/>
                              </w:rPr>
                              <w:t xml:space="preserve">No devuelva el cuestionario contestado a esta dirección.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DDF5F9C">
                <v:stroke joinstyle="miter"/>
                <v:path gradientshapeok="t" o:connecttype="rect"/>
              </v:shapetype>
              <v:shape id="Text Box 7" style="position:absolute;margin-left:0;margin-top:14.5pt;width:462pt;height:17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">
                <v:textbox>
                  <w:txbxContent>
                    <w:p w:rsidR="00ED7B97" w:rsidP="00931DAE" w:rsidRDefault="006E0211" w14:paraId="5EE46A92" w14:textId="27E605F4">
                      <w:pPr>
                        <w:spacing w:line="240" w:lineRule="auto"/>
                        <w:jc w:val="both"/>
                      </w:pPr>
                      <w:r w:rsidRPr="00CD22D6">
                        <w:rPr>
                          <w:sz w:val="20"/>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w:t>
                      </w:r>
                      <w:r w:rsidR="002C3E38">
                        <w:rPr>
                          <w:sz w:val="20"/>
                          <w:lang w:val="es-ES"/>
                        </w:rPr>
                        <w:t>ción de información es 0584-0530</w:t>
                      </w:r>
                      <w:r w:rsidRPr="00CD22D6">
                        <w:rPr>
                          <w:sz w:val="20"/>
                          <w:lang w:val="es-ES"/>
                        </w:rPr>
                        <w:t>. Se calcula que el tiempo necesario para esta recolección de información es de 0.0501 horas (3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w:t>
                      </w:r>
                      <w:r w:rsidR="002C3E38">
                        <w:rPr>
                          <w:sz w:val="20"/>
                          <w:lang w:val="es-ES"/>
                        </w:rPr>
                        <w:t>a, VA 22306 ATTN: PRA (0584-0530</w:t>
                      </w:r>
                      <w:r w:rsidRPr="00CD22D6">
                        <w:rPr>
                          <w:sz w:val="20"/>
                          <w:lang w:val="es-ES"/>
                        </w:rPr>
                        <w:t xml:space="preserve">). </w:t>
                      </w:r>
                      <w:r>
                        <w:rPr>
                          <w:sz w:val="20"/>
                        </w:rPr>
                        <w:t xml:space="preserve">No devuelva el cuestionario contestado a esta dirección. </w:t>
                      </w:r>
                    </w:p>
                  </w:txbxContent>
                </v:textbox>
                <w10:wrap anchorx="margin"/>
              </v:shape>
            </w:pict>
          </mc:Fallback>
        </mc:AlternateContent>
      </w:r>
    </w:p>
    <w:p w:rsidRPr="006E0211" w:rsidR="00ED7B97" w:rsidP="00DE61CF" w:rsidRDefault="00ED7B97" w14:paraId="563B4986" w14:textId="77777777">
      <w:pPr>
        <w:spacing w:line="276" w:lineRule="auto"/>
        <w:rPr>
          <w:sz w:val="22"/>
          <w:szCs w:val="22"/>
          <w:lang w:val="es-ES"/>
        </w:rPr>
      </w:pPr>
      <w:bookmarkStart w:name="_GoBack" w:id="0"/>
      <w:bookmarkEnd w:id="0"/>
    </w:p>
    <w:sectPr w:rsidRPr="006E0211" w:rsidR="00ED7B97">
      <w:head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5C1A3" w16cex:dateUtc="2021-12-2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33B7E" w16cid:durableId="2575C1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76F4" w14:textId="77777777" w:rsidR="003A1623" w:rsidRDefault="006E0211">
      <w:pPr>
        <w:spacing w:line="240" w:lineRule="auto"/>
      </w:pPr>
      <w:r>
        <w:separator/>
      </w:r>
    </w:p>
  </w:endnote>
  <w:endnote w:type="continuationSeparator" w:id="0">
    <w:p w14:paraId="5F54A02B" w14:textId="77777777" w:rsidR="003A1623" w:rsidRDefault="006E0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C121A" w14:textId="77777777" w:rsidR="003A1623" w:rsidRDefault="006E0211">
      <w:pPr>
        <w:spacing w:line="240" w:lineRule="auto"/>
      </w:pPr>
      <w:r>
        <w:separator/>
      </w:r>
    </w:p>
  </w:footnote>
  <w:footnote w:type="continuationSeparator" w:id="0">
    <w:p w14:paraId="4F898570" w14:textId="77777777" w:rsidR="003A1623" w:rsidRDefault="006E0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0454" w14:textId="77777777" w:rsidR="006C0D4E" w:rsidRPr="006C0D4E" w:rsidRDefault="006E0211">
    <w:pPr>
      <w:pStyle w:val="Header"/>
      <w:rPr>
        <w:rFonts w:ascii="Arial" w:hAnsi="Arial" w:cs="Arial"/>
        <w:color w:val="1F497D" w:themeColor="text2"/>
        <w:sz w:val="20"/>
      </w:rPr>
    </w:pPr>
    <w:r w:rsidRPr="006C0D4E">
      <w:rPr>
        <w:rFonts w:ascii="Arial" w:hAnsi="Arial" w:cs="Arial"/>
        <w:noProof/>
        <w:color w:val="1F497D" w:themeColor="text2"/>
        <w:sz w:val="20"/>
      </w:rPr>
      <mc:AlternateContent>
        <mc:Choice Requires="wps">
          <w:drawing>
            <wp:anchor distT="45720" distB="45720" distL="114300" distR="114300" simplePos="0" relativeHeight="251659264" behindDoc="0" locked="0" layoutInCell="1" allowOverlap="1" wp14:anchorId="69CA6ED8" wp14:editId="160B39ED">
              <wp:simplePos x="0" y="0"/>
              <wp:positionH relativeFrom="column">
                <wp:posOffset>4124325</wp:posOffset>
              </wp:positionH>
              <wp:positionV relativeFrom="paragraph">
                <wp:posOffset>-209550</wp:posOffset>
              </wp:positionV>
              <wp:extent cx="1808480" cy="16459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645920"/>
                      </a:xfrm>
                      <a:prstGeom prst="rect">
                        <a:avLst/>
                      </a:prstGeom>
                      <a:solidFill>
                        <a:srgbClr val="FFFFFF"/>
                      </a:solidFill>
                      <a:ln w="9525">
                        <a:noFill/>
                        <a:miter lim="800000"/>
                        <a:headEnd/>
                        <a:tailEnd/>
                      </a:ln>
                    </wps:spPr>
                    <wps:txbx>
                      <w:txbxContent>
                        <w:p w14:paraId="712615F9" w14:textId="5E8DFD77" w:rsidR="006C0D4E" w:rsidRPr="00CD22D6" w:rsidRDefault="002C3E38" w:rsidP="006C0D4E">
                          <w:pPr>
                            <w:tabs>
                              <w:tab w:val="left" w:pos="224"/>
                              <w:tab w:val="left" w:pos="4404"/>
                              <w:tab w:val="left" w:pos="5115"/>
                            </w:tabs>
                            <w:spacing w:before="120" w:line="240" w:lineRule="auto"/>
                            <w:jc w:val="right"/>
                            <w:rPr>
                              <w:rFonts w:ascii="Times New Roman" w:hAnsi="Times New Roman"/>
                              <w:sz w:val="16"/>
                              <w:szCs w:val="16"/>
                              <w:lang w:val="es-ES"/>
                            </w:rPr>
                          </w:pPr>
                          <w:r>
                            <w:rPr>
                              <w:rFonts w:ascii="Times New Roman" w:hAnsi="Times New Roman"/>
                              <w:sz w:val="16"/>
                              <w:szCs w:val="16"/>
                              <w:lang w:val="es-ES"/>
                            </w:rPr>
                            <w:t>No. de la OMB: 0584-0530</w:t>
                          </w:r>
                        </w:p>
                        <w:p w14:paraId="5D25EDD6" w14:textId="77777777" w:rsidR="006C0D4E" w:rsidRPr="00CD22D6" w:rsidRDefault="006E0211" w:rsidP="006C0D4E">
                          <w:pPr>
                            <w:pStyle w:val="SL-FlLftSgl"/>
                            <w:jc w:val="right"/>
                            <w:rPr>
                              <w:rFonts w:ascii="Times New Roman" w:hAnsi="Times New Roman"/>
                              <w:sz w:val="16"/>
                              <w:szCs w:val="16"/>
                              <w:lang w:val="es-ES"/>
                            </w:rPr>
                          </w:pPr>
                          <w:r w:rsidRPr="00CD22D6">
                            <w:rPr>
                              <w:rFonts w:ascii="Times New Roman" w:hAnsi="Times New Roman"/>
                              <w:sz w:val="16"/>
                              <w:szCs w:val="16"/>
                              <w:lang w:val="es-ES"/>
                            </w:rPr>
                            <w:t>Fecha de vencimiento: 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A6ED8" id="_x0000_t202" coordsize="21600,21600" o:spt="202" path="m,l,21600r21600,l21600,xe">
              <v:stroke joinstyle="miter"/>
              <v:path gradientshapeok="t" o:connecttype="rect"/>
            </v:shapetype>
            <v:shape id="Text Box 2" o:spid="_x0000_s1028" type="#_x0000_t202" style="position:absolute;margin-left:324.75pt;margin-top:-16.5pt;width:142.4pt;height:129.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" stroked="f">
              <v:textbox style="mso-fit-shape-to-text:t">
                <w:txbxContent>
                  <w:p w14:paraId="712615F9" w14:textId="5E8DFD77" w:rsidR="006C0D4E" w:rsidRPr="00CD22D6" w:rsidRDefault="002C3E38" w:rsidP="006C0D4E">
                    <w:pPr>
                      <w:tabs>
                        <w:tab w:val="left" w:pos="224"/>
                        <w:tab w:val="left" w:pos="4404"/>
                        <w:tab w:val="left" w:pos="5115"/>
                      </w:tabs>
                      <w:spacing w:before="120" w:line="240" w:lineRule="auto"/>
                      <w:jc w:val="right"/>
                      <w:rPr>
                        <w:rFonts w:ascii="Times New Roman" w:hAnsi="Times New Roman"/>
                        <w:sz w:val="16"/>
                        <w:szCs w:val="16"/>
                        <w:lang w:val="es-ES"/>
                      </w:rPr>
                    </w:pPr>
                    <w:r>
                      <w:rPr>
                        <w:rFonts w:ascii="Times New Roman" w:hAnsi="Times New Roman"/>
                        <w:sz w:val="16"/>
                        <w:szCs w:val="16"/>
                        <w:lang w:val="es-ES"/>
                      </w:rPr>
                      <w:t>No. de la OMB: 0584-0530</w:t>
                    </w:r>
                  </w:p>
                  <w:p w14:paraId="5D25EDD6" w14:textId="77777777" w:rsidR="006C0D4E" w:rsidRPr="00CD22D6" w:rsidRDefault="006E0211" w:rsidP="006C0D4E">
                    <w:pPr>
                      <w:pStyle w:val="SL-FlLftSgl"/>
                      <w:jc w:val="right"/>
                      <w:rPr>
                        <w:rFonts w:ascii="Times New Roman" w:hAnsi="Times New Roman"/>
                        <w:sz w:val="16"/>
                        <w:szCs w:val="16"/>
                        <w:lang w:val="es-ES"/>
                      </w:rPr>
                    </w:pPr>
                    <w:r w:rsidRPr="00CD22D6">
                      <w:rPr>
                        <w:rFonts w:ascii="Times New Roman" w:hAnsi="Times New Roman"/>
                        <w:sz w:val="16"/>
                        <w:szCs w:val="16"/>
                        <w:lang w:val="es-ES"/>
                      </w:rPr>
                      <w:t>Fecha de vencimiento: XX/XX/XXXX</w:t>
                    </w:r>
                  </w:p>
                </w:txbxContent>
              </v:textbox>
              <w10:wrap type="square"/>
            </v:shape>
          </w:pict>
        </mc:Fallback>
      </mc:AlternateContent>
    </w:r>
    <w:r w:rsidR="00C27E18">
      <w:rPr>
        <w:rFonts w:ascii="Arial" w:hAnsi="Arial" w:cs="Arial"/>
        <w:color w:val="1F497D" w:themeColor="text2"/>
        <w:sz w:val="20"/>
      </w:rPr>
      <w:t>Appendix C24. Recruitment 020--Household Confirmation and Reminder of Virtual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4258"/>
    <w:multiLevelType w:val="hybridMultilevel"/>
    <w:tmpl w:val="87404972"/>
    <w:lvl w:ilvl="0" w:tplc="39C4A306">
      <w:start w:val="4"/>
      <w:numFmt w:val="bullet"/>
      <w:lvlText w:val="-"/>
      <w:lvlJc w:val="left"/>
      <w:pPr>
        <w:ind w:left="720" w:hanging="360"/>
      </w:pPr>
      <w:rPr>
        <w:rFonts w:ascii="Garamond" w:eastAsia="Times New Roman" w:hAnsi="Garamond" w:cs="Times New Roman" w:hint="default"/>
      </w:rPr>
    </w:lvl>
    <w:lvl w:ilvl="1" w:tplc="C328647C" w:tentative="1">
      <w:start w:val="1"/>
      <w:numFmt w:val="bullet"/>
      <w:lvlText w:val="o"/>
      <w:lvlJc w:val="left"/>
      <w:pPr>
        <w:ind w:left="1440" w:hanging="360"/>
      </w:pPr>
      <w:rPr>
        <w:rFonts w:ascii="Courier New" w:hAnsi="Courier New" w:cs="Courier New" w:hint="default"/>
      </w:rPr>
    </w:lvl>
    <w:lvl w:ilvl="2" w:tplc="447214EE" w:tentative="1">
      <w:start w:val="1"/>
      <w:numFmt w:val="bullet"/>
      <w:lvlText w:val=""/>
      <w:lvlJc w:val="left"/>
      <w:pPr>
        <w:ind w:left="2160" w:hanging="360"/>
      </w:pPr>
      <w:rPr>
        <w:rFonts w:ascii="Wingdings" w:hAnsi="Wingdings" w:hint="default"/>
      </w:rPr>
    </w:lvl>
    <w:lvl w:ilvl="3" w:tplc="2C9484A4" w:tentative="1">
      <w:start w:val="1"/>
      <w:numFmt w:val="bullet"/>
      <w:lvlText w:val=""/>
      <w:lvlJc w:val="left"/>
      <w:pPr>
        <w:ind w:left="2880" w:hanging="360"/>
      </w:pPr>
      <w:rPr>
        <w:rFonts w:ascii="Symbol" w:hAnsi="Symbol" w:hint="default"/>
      </w:rPr>
    </w:lvl>
    <w:lvl w:ilvl="4" w:tplc="E70E941A" w:tentative="1">
      <w:start w:val="1"/>
      <w:numFmt w:val="bullet"/>
      <w:lvlText w:val="o"/>
      <w:lvlJc w:val="left"/>
      <w:pPr>
        <w:ind w:left="3600" w:hanging="360"/>
      </w:pPr>
      <w:rPr>
        <w:rFonts w:ascii="Courier New" w:hAnsi="Courier New" w:cs="Courier New" w:hint="default"/>
      </w:rPr>
    </w:lvl>
    <w:lvl w:ilvl="5" w:tplc="3378F1DA" w:tentative="1">
      <w:start w:val="1"/>
      <w:numFmt w:val="bullet"/>
      <w:lvlText w:val=""/>
      <w:lvlJc w:val="left"/>
      <w:pPr>
        <w:ind w:left="4320" w:hanging="360"/>
      </w:pPr>
      <w:rPr>
        <w:rFonts w:ascii="Wingdings" w:hAnsi="Wingdings" w:hint="default"/>
      </w:rPr>
    </w:lvl>
    <w:lvl w:ilvl="6" w:tplc="EF96CC4A" w:tentative="1">
      <w:start w:val="1"/>
      <w:numFmt w:val="bullet"/>
      <w:lvlText w:val=""/>
      <w:lvlJc w:val="left"/>
      <w:pPr>
        <w:ind w:left="5040" w:hanging="360"/>
      </w:pPr>
      <w:rPr>
        <w:rFonts w:ascii="Symbol" w:hAnsi="Symbol" w:hint="default"/>
      </w:rPr>
    </w:lvl>
    <w:lvl w:ilvl="7" w:tplc="C770B180" w:tentative="1">
      <w:start w:val="1"/>
      <w:numFmt w:val="bullet"/>
      <w:lvlText w:val="o"/>
      <w:lvlJc w:val="left"/>
      <w:pPr>
        <w:ind w:left="5760" w:hanging="360"/>
      </w:pPr>
      <w:rPr>
        <w:rFonts w:ascii="Courier New" w:hAnsi="Courier New" w:cs="Courier New" w:hint="default"/>
      </w:rPr>
    </w:lvl>
    <w:lvl w:ilvl="8" w:tplc="EADC855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D"/>
    <w:rsid w:val="00082213"/>
    <w:rsid w:val="00122DD7"/>
    <w:rsid w:val="001323DD"/>
    <w:rsid w:val="0016234A"/>
    <w:rsid w:val="001A2B1D"/>
    <w:rsid w:val="00200E0E"/>
    <w:rsid w:val="00242F72"/>
    <w:rsid w:val="00286AF2"/>
    <w:rsid w:val="002C3E38"/>
    <w:rsid w:val="002F2D87"/>
    <w:rsid w:val="00327D9D"/>
    <w:rsid w:val="003A1623"/>
    <w:rsid w:val="003C41A2"/>
    <w:rsid w:val="003E6ED3"/>
    <w:rsid w:val="00415431"/>
    <w:rsid w:val="0043245A"/>
    <w:rsid w:val="00444382"/>
    <w:rsid w:val="00455A0D"/>
    <w:rsid w:val="004666B4"/>
    <w:rsid w:val="00496163"/>
    <w:rsid w:val="00666BB2"/>
    <w:rsid w:val="00667911"/>
    <w:rsid w:val="006C0D4E"/>
    <w:rsid w:val="006E0211"/>
    <w:rsid w:val="00745411"/>
    <w:rsid w:val="007B12AA"/>
    <w:rsid w:val="007B3562"/>
    <w:rsid w:val="008830A5"/>
    <w:rsid w:val="008B5D0C"/>
    <w:rsid w:val="00910F2A"/>
    <w:rsid w:val="00931DAE"/>
    <w:rsid w:val="0093450A"/>
    <w:rsid w:val="009A52BF"/>
    <w:rsid w:val="009F0343"/>
    <w:rsid w:val="00A053DE"/>
    <w:rsid w:val="00A81A3E"/>
    <w:rsid w:val="00A84C8F"/>
    <w:rsid w:val="00AA372F"/>
    <w:rsid w:val="00AB2986"/>
    <w:rsid w:val="00B365FF"/>
    <w:rsid w:val="00B76B85"/>
    <w:rsid w:val="00C17FB7"/>
    <w:rsid w:val="00C27E18"/>
    <w:rsid w:val="00C50977"/>
    <w:rsid w:val="00C6070B"/>
    <w:rsid w:val="00C623F3"/>
    <w:rsid w:val="00CB7035"/>
    <w:rsid w:val="00CD22D6"/>
    <w:rsid w:val="00D66CF1"/>
    <w:rsid w:val="00DB46C9"/>
    <w:rsid w:val="00DE61CF"/>
    <w:rsid w:val="00E14871"/>
    <w:rsid w:val="00E255CD"/>
    <w:rsid w:val="00E3169A"/>
    <w:rsid w:val="00E912BA"/>
    <w:rsid w:val="00EB04FE"/>
    <w:rsid w:val="00ED7B97"/>
    <w:rsid w:val="00F10C0B"/>
    <w:rsid w:val="00F4699A"/>
    <w:rsid w:val="00FF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1EB0DB"/>
  <w15:chartTrackingRefBased/>
  <w15:docId w15:val="{2A019F55-0E1A-44AF-B264-17ADB7A7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CD"/>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E255CD"/>
  </w:style>
  <w:style w:type="character" w:styleId="CommentReference">
    <w:name w:val="annotation reference"/>
    <w:basedOn w:val="DefaultParagraphFont"/>
    <w:uiPriority w:val="99"/>
    <w:semiHidden/>
    <w:unhideWhenUsed/>
    <w:rsid w:val="009F0343"/>
    <w:rPr>
      <w:sz w:val="16"/>
      <w:szCs w:val="16"/>
    </w:rPr>
  </w:style>
  <w:style w:type="paragraph" w:styleId="CommentText">
    <w:name w:val="annotation text"/>
    <w:basedOn w:val="Normal"/>
    <w:link w:val="CommentTextChar"/>
    <w:uiPriority w:val="99"/>
    <w:unhideWhenUsed/>
    <w:rsid w:val="009F0343"/>
    <w:pPr>
      <w:spacing w:line="240" w:lineRule="auto"/>
    </w:pPr>
    <w:rPr>
      <w:sz w:val="20"/>
    </w:rPr>
  </w:style>
  <w:style w:type="character" w:customStyle="1" w:styleId="CommentTextChar">
    <w:name w:val="Comment Text Char"/>
    <w:basedOn w:val="DefaultParagraphFont"/>
    <w:link w:val="CommentText"/>
    <w:uiPriority w:val="99"/>
    <w:rsid w:val="009F034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9F0343"/>
    <w:rPr>
      <w:b/>
      <w:bCs/>
    </w:rPr>
  </w:style>
  <w:style w:type="character" w:customStyle="1" w:styleId="CommentSubjectChar">
    <w:name w:val="Comment Subject Char"/>
    <w:basedOn w:val="CommentTextChar"/>
    <w:link w:val="CommentSubject"/>
    <w:uiPriority w:val="99"/>
    <w:semiHidden/>
    <w:rsid w:val="009F0343"/>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9F03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343"/>
    <w:rPr>
      <w:rFonts w:ascii="Segoe UI" w:eastAsia="Times New Roman" w:hAnsi="Segoe UI" w:cs="Segoe UI"/>
      <w:sz w:val="18"/>
      <w:szCs w:val="18"/>
    </w:rPr>
  </w:style>
  <w:style w:type="paragraph" w:styleId="Header">
    <w:name w:val="header"/>
    <w:basedOn w:val="Normal"/>
    <w:link w:val="HeaderChar"/>
    <w:uiPriority w:val="99"/>
    <w:unhideWhenUsed/>
    <w:rsid w:val="006C0D4E"/>
    <w:pPr>
      <w:tabs>
        <w:tab w:val="center" w:pos="4680"/>
        <w:tab w:val="right" w:pos="9360"/>
      </w:tabs>
      <w:spacing w:line="240" w:lineRule="auto"/>
    </w:pPr>
  </w:style>
  <w:style w:type="character" w:customStyle="1" w:styleId="HeaderChar">
    <w:name w:val="Header Char"/>
    <w:basedOn w:val="DefaultParagraphFont"/>
    <w:link w:val="Header"/>
    <w:uiPriority w:val="99"/>
    <w:rsid w:val="006C0D4E"/>
    <w:rPr>
      <w:rFonts w:ascii="Garamond" w:eastAsia="Times New Roman" w:hAnsi="Garamond" w:cs="Times New Roman"/>
      <w:sz w:val="24"/>
      <w:szCs w:val="20"/>
    </w:rPr>
  </w:style>
  <w:style w:type="paragraph" w:styleId="Footer">
    <w:name w:val="footer"/>
    <w:basedOn w:val="Normal"/>
    <w:link w:val="FooterChar"/>
    <w:uiPriority w:val="99"/>
    <w:unhideWhenUsed/>
    <w:rsid w:val="006C0D4E"/>
    <w:pPr>
      <w:tabs>
        <w:tab w:val="center" w:pos="4680"/>
        <w:tab w:val="right" w:pos="9360"/>
      </w:tabs>
      <w:spacing w:line="240" w:lineRule="auto"/>
    </w:pPr>
  </w:style>
  <w:style w:type="character" w:customStyle="1" w:styleId="FooterChar">
    <w:name w:val="Footer Char"/>
    <w:basedOn w:val="DefaultParagraphFont"/>
    <w:link w:val="Footer"/>
    <w:uiPriority w:val="99"/>
    <w:rsid w:val="006C0D4E"/>
    <w:rPr>
      <w:rFonts w:ascii="Garamond" w:eastAsia="Times New Roman" w:hAnsi="Garamond" w:cs="Times New Roman"/>
      <w:sz w:val="24"/>
      <w:szCs w:val="20"/>
    </w:rPr>
  </w:style>
  <w:style w:type="paragraph" w:styleId="Revision">
    <w:name w:val="Revision"/>
    <w:hidden/>
    <w:uiPriority w:val="99"/>
    <w:semiHidden/>
    <w:rsid w:val="00455A0D"/>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Franklin, Jamia - FNS</cp:lastModifiedBy>
  <cp:revision>6</cp:revision>
  <dcterms:created xsi:type="dcterms:W3CDTF">2021-12-28T22:01:00Z</dcterms:created>
  <dcterms:modified xsi:type="dcterms:W3CDTF">2022-02-08T23:44:00Z</dcterms:modified>
</cp:coreProperties>
</file>