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2F9" w:rsidRDefault="009552F9">
      <w:pPr>
        <w:widowControl/>
        <w:tabs>
          <w:tab w:val="center" w:pos="4680"/>
        </w:tabs>
        <w:rPr>
          <w:rFonts w:ascii="Times New Roman" w:hAnsi="Times New Roman" w:cs="GoudyOlSt BT"/>
          <w:b/>
          <w:bCs/>
        </w:rPr>
      </w:pPr>
      <w:r>
        <w:rPr>
          <w:rFonts w:ascii="GoudyOlSt BT" w:hAnsi="GoudyOlSt BT" w:cs="GoudyOlSt BT"/>
          <w:b/>
          <w:bCs/>
        </w:rPr>
        <w:tab/>
      </w:r>
      <w:r>
        <w:rPr>
          <w:rFonts w:ascii="Times New Roman" w:hAnsi="Times New Roman" w:cs="GoudyOlSt BT"/>
          <w:b/>
          <w:bCs/>
        </w:rPr>
        <w:t>SUPPORTING STATEMENT</w:t>
      </w:r>
    </w:p>
    <w:p w:rsidR="009552F9" w:rsidRDefault="009552F9">
      <w:pPr>
        <w:widowControl/>
        <w:jc w:val="center"/>
        <w:rPr>
          <w:rFonts w:ascii="Times New Roman" w:hAnsi="Times New Roman"/>
          <w:b/>
          <w:bCs/>
        </w:rPr>
      </w:pPr>
      <w:r>
        <w:rPr>
          <w:rFonts w:ascii="Times New Roman" w:hAnsi="Times New Roman"/>
          <w:b/>
          <w:bCs/>
        </w:rPr>
        <w:t>Bureau of Industry and Security</w:t>
      </w:r>
    </w:p>
    <w:p w:rsidR="009552F9" w:rsidRDefault="00FE4661">
      <w:pPr>
        <w:widowControl/>
        <w:jc w:val="center"/>
        <w:rPr>
          <w:rFonts w:ascii="Times New Roman" w:hAnsi="Times New Roman" w:cs="GoudyOlSt BT"/>
          <w:b/>
          <w:bCs/>
        </w:rPr>
      </w:pPr>
      <w:r>
        <w:rPr>
          <w:rFonts w:ascii="Times New Roman" w:hAnsi="Times New Roman" w:cs="GoudyOlSt BT"/>
          <w:b/>
          <w:bCs/>
        </w:rPr>
        <w:t>U.S. Department of Commerce</w:t>
      </w:r>
    </w:p>
    <w:p w:rsidR="009552F9" w:rsidRDefault="009552F9">
      <w:pPr>
        <w:widowControl/>
        <w:tabs>
          <w:tab w:val="center" w:pos="4680"/>
        </w:tabs>
        <w:rPr>
          <w:rFonts w:ascii="Times New Roman" w:hAnsi="Times New Roman" w:cs="GoudyOlSt BT"/>
          <w:b/>
          <w:bCs/>
        </w:rPr>
      </w:pPr>
      <w:r>
        <w:rPr>
          <w:rFonts w:ascii="Times New Roman" w:hAnsi="Times New Roman" w:cs="GoudyOlSt BT"/>
          <w:b/>
          <w:bCs/>
        </w:rPr>
        <w:tab/>
        <w:t xml:space="preserve">Miscellaneous Short Supply Activities </w:t>
      </w:r>
    </w:p>
    <w:p w:rsidR="009552F9" w:rsidRDefault="009552F9">
      <w:pPr>
        <w:widowControl/>
        <w:tabs>
          <w:tab w:val="center" w:pos="4680"/>
        </w:tabs>
        <w:rPr>
          <w:rFonts w:ascii="Times New Roman" w:hAnsi="Times New Roman" w:cs="GoudyOlSt BT"/>
          <w:b/>
          <w:bCs/>
        </w:rPr>
      </w:pPr>
      <w:r>
        <w:rPr>
          <w:rFonts w:ascii="Times New Roman" w:hAnsi="Times New Roman" w:cs="GoudyOlSt BT"/>
          <w:b/>
          <w:bCs/>
        </w:rPr>
        <w:tab/>
        <w:t>OMB Control No. 0694-0102</w:t>
      </w:r>
    </w:p>
    <w:p w:rsidR="009552F9" w:rsidRDefault="009552F9">
      <w:pPr>
        <w:widowControl/>
        <w:rPr>
          <w:rFonts w:ascii="Times New Roman" w:hAnsi="Times New Roman" w:cs="GoudyOlSt BT"/>
        </w:rPr>
      </w:pPr>
    </w:p>
    <w:p w:rsidR="009552F9" w:rsidRDefault="009552F9">
      <w:pPr>
        <w:widowControl/>
        <w:rPr>
          <w:rFonts w:ascii="Times New Roman" w:hAnsi="Times New Roman" w:cs="GoudyOlSt BT"/>
        </w:rPr>
      </w:pPr>
    </w:p>
    <w:p w:rsidR="009552F9" w:rsidRDefault="009552F9">
      <w:pPr>
        <w:widowControl/>
        <w:rPr>
          <w:rFonts w:ascii="Times New Roman" w:hAnsi="Times New Roman"/>
          <w:b/>
          <w:bCs/>
        </w:rPr>
      </w:pPr>
      <w:r>
        <w:rPr>
          <w:rFonts w:ascii="Times New Roman" w:hAnsi="Times New Roman"/>
          <w:b/>
          <w:bCs/>
        </w:rPr>
        <w:t>A.  JUSTIFICATION</w:t>
      </w:r>
    </w:p>
    <w:p w:rsidR="009552F9" w:rsidRDefault="009552F9">
      <w:pPr>
        <w:widowControl/>
        <w:rPr>
          <w:rFonts w:ascii="Times New Roman" w:hAnsi="Times New Roman"/>
          <w:b/>
          <w:bCs/>
        </w:rPr>
      </w:pPr>
    </w:p>
    <w:p w:rsidR="009552F9" w:rsidRDefault="009552F9">
      <w:pPr>
        <w:widowControl/>
        <w:rPr>
          <w:rFonts w:ascii="Times New Roman" w:hAnsi="Times New Roman"/>
        </w:rPr>
      </w:pPr>
      <w:r>
        <w:rPr>
          <w:rFonts w:ascii="Times New Roman" w:hAnsi="Times New Roman"/>
          <w:b/>
          <w:bCs/>
        </w:rPr>
        <w:t xml:space="preserve">1.  </w:t>
      </w:r>
      <w:r>
        <w:rPr>
          <w:rFonts w:ascii="Times New Roman" w:hAnsi="Times New Roman"/>
          <w:b/>
          <w:bCs/>
          <w:u w:val="single"/>
        </w:rPr>
        <w:t>Explain the circumstances that make the collection of information necessary</w:t>
      </w:r>
      <w:r>
        <w:rPr>
          <w:rFonts w:ascii="Times New Roman" w:hAnsi="Times New Roman"/>
          <w:b/>
          <w:bCs/>
        </w:rPr>
        <w:t xml:space="preserve">.  </w:t>
      </w:r>
    </w:p>
    <w:p w:rsidR="009552F9" w:rsidRDefault="009552F9">
      <w:pPr>
        <w:widowControl/>
        <w:rPr>
          <w:rFonts w:ascii="Times New Roman" w:hAnsi="Times New Roman" w:cs="GoudyOlSt BT"/>
        </w:rPr>
      </w:pPr>
    </w:p>
    <w:p w:rsidR="009552F9" w:rsidRDefault="009552F9">
      <w:pPr>
        <w:widowControl/>
        <w:rPr>
          <w:rFonts w:ascii="Times New Roman" w:hAnsi="Times New Roman" w:cs="GoudyOlSt BT"/>
        </w:rPr>
      </w:pPr>
      <w:r>
        <w:rPr>
          <w:rFonts w:ascii="Times New Roman" w:hAnsi="Times New Roman" w:cs="GoudyOlSt BT"/>
        </w:rPr>
        <w:t>Th</w:t>
      </w:r>
      <w:r w:rsidR="00EF773A">
        <w:rPr>
          <w:rFonts w:ascii="Times New Roman" w:hAnsi="Times New Roman" w:cs="GoudyOlSt BT"/>
        </w:rPr>
        <w:t>e collection is necessary under</w:t>
      </w:r>
      <w:r w:rsidR="00904892">
        <w:rPr>
          <w:rFonts w:ascii="Times New Roman" w:hAnsi="Times New Roman" w:cs="GoudyOlSt BT"/>
        </w:rPr>
        <w:t xml:space="preserve"> </w:t>
      </w:r>
      <w:r>
        <w:rPr>
          <w:rFonts w:ascii="Times New Roman" w:hAnsi="Times New Roman" w:cs="GoudyOlSt BT"/>
        </w:rPr>
        <w:t xml:space="preserve">Parts 754.6 and 754.7 of the </w:t>
      </w:r>
      <w:r>
        <w:rPr>
          <w:rFonts w:ascii="Times New Roman" w:hAnsi="Times New Roman" w:cs="GoudyOlSt BT"/>
          <w:b/>
        </w:rPr>
        <w:t>Export Administration Regulations (EAR)</w:t>
      </w:r>
      <w:r>
        <w:rPr>
          <w:rFonts w:ascii="Times New Roman" w:hAnsi="Times New Roman" w:cs="GoudyOlSt BT"/>
        </w:rPr>
        <w:t xml:space="preserve">.   </w:t>
      </w:r>
    </w:p>
    <w:p w:rsidR="009552F9" w:rsidRDefault="009552F9">
      <w:pPr>
        <w:widowControl/>
        <w:rPr>
          <w:rFonts w:ascii="Times New Roman" w:hAnsi="Times New Roman" w:cs="GoudyOlSt BT"/>
        </w:rPr>
      </w:pPr>
    </w:p>
    <w:p w:rsidR="009552F9" w:rsidRDefault="00EF773A">
      <w:pPr>
        <w:widowControl/>
        <w:rPr>
          <w:rFonts w:ascii="Times New Roman" w:hAnsi="Times New Roman" w:cs="GoudyOlSt BT"/>
        </w:rPr>
      </w:pPr>
      <w:r w:rsidRPr="00EF773A">
        <w:rPr>
          <w:rFonts w:ascii="Times New Roman" w:hAnsi="Times New Roman"/>
        </w:rPr>
        <w:t>Section 4812(b</w:t>
      </w:r>
      <w:proofErr w:type="gramStart"/>
      <w:r w:rsidRPr="00EF773A">
        <w:rPr>
          <w:rFonts w:ascii="Times New Roman" w:hAnsi="Times New Roman"/>
        </w:rPr>
        <w:t>)(</w:t>
      </w:r>
      <w:proofErr w:type="gramEnd"/>
      <w:r w:rsidRPr="00EF773A">
        <w:rPr>
          <w:rFonts w:ascii="Times New Roman" w:hAnsi="Times New Roman"/>
        </w:rPr>
        <w:t>7) and 4814(b)(1)(B) of the Export Control Reform Act (</w:t>
      </w:r>
      <w:proofErr w:type="spellStart"/>
      <w:r w:rsidRPr="00EF773A">
        <w:rPr>
          <w:rFonts w:ascii="Times New Roman" w:hAnsi="Times New Roman"/>
        </w:rPr>
        <w:t>ECRA</w:t>
      </w:r>
      <w:proofErr w:type="spellEnd"/>
      <w:r w:rsidRPr="00EF773A">
        <w:rPr>
          <w:rFonts w:ascii="Times New Roman" w:hAnsi="Times New Roman"/>
        </w:rPr>
        <w:t>)</w:t>
      </w:r>
      <w:r>
        <w:rPr>
          <w:rFonts w:ascii="Times New Roman" w:hAnsi="Times New Roman"/>
        </w:rPr>
        <w:t xml:space="preserve"> </w:t>
      </w:r>
      <w:r w:rsidRPr="00EF773A" w:rsidR="009552F9">
        <w:rPr>
          <w:rFonts w:ascii="Times New Roman" w:hAnsi="Times New Roman"/>
        </w:rPr>
        <w:t xml:space="preserve">authorizes the President and the Secretary of Commerce to issue </w:t>
      </w:r>
      <w:r>
        <w:rPr>
          <w:rFonts w:ascii="Times New Roman" w:hAnsi="Times New Roman"/>
        </w:rPr>
        <w:t xml:space="preserve">regulations to implement the </w:t>
      </w:r>
      <w:proofErr w:type="spellStart"/>
      <w:r>
        <w:rPr>
          <w:rFonts w:ascii="Times New Roman" w:hAnsi="Times New Roman"/>
        </w:rPr>
        <w:t>ECRA</w:t>
      </w:r>
      <w:proofErr w:type="spellEnd"/>
      <w:r w:rsidRPr="00EF773A" w:rsidR="009552F9">
        <w:rPr>
          <w:rFonts w:ascii="Times New Roman" w:hAnsi="Times New Roman"/>
        </w:rPr>
        <w:t xml:space="preserve"> including those provisions authorizing the control of exports of U.S. goods and technology to all foreign destinations, as necessary for the purpose of national security, foreign policy and short supply, and the provision prohibiting U.S. persons from participating in certain foreign boycotts.  Export control authority has been</w:t>
      </w:r>
      <w:r w:rsidR="009552F9">
        <w:rPr>
          <w:rFonts w:ascii="Times New Roman" w:hAnsi="Times New Roman" w:cs="GoudyOlSt BT"/>
        </w:rPr>
        <w:t xml:space="preserve"> assigned directly to the Secretary of Commerce by the </w:t>
      </w:r>
      <w:proofErr w:type="spellStart"/>
      <w:r>
        <w:rPr>
          <w:rFonts w:ascii="Times New Roman" w:hAnsi="Times New Roman" w:cs="GoudyOlSt BT"/>
        </w:rPr>
        <w:t>ECRA</w:t>
      </w:r>
      <w:proofErr w:type="spellEnd"/>
      <w:r w:rsidR="009552F9">
        <w:rPr>
          <w:rFonts w:ascii="Times New Roman" w:hAnsi="Times New Roman" w:cs="GoudyOlSt BT"/>
        </w:rPr>
        <w:t xml:space="preserve"> and delegated by the President to the Secretary of Commerce.  This authority is administered by the Bureau of Industry and Security </w:t>
      </w:r>
      <w:r w:rsidR="00FE4661">
        <w:rPr>
          <w:rFonts w:ascii="Times New Roman" w:hAnsi="Times New Roman" w:cs="GoudyOlSt BT"/>
        </w:rPr>
        <w:t xml:space="preserve">(BIS) </w:t>
      </w:r>
      <w:r w:rsidR="009552F9">
        <w:rPr>
          <w:rFonts w:ascii="Times New Roman" w:hAnsi="Times New Roman" w:cs="GoudyOlSt BT"/>
        </w:rPr>
        <w:t xml:space="preserve">through the Export Administration Regulations (EAR).  Presidential executive orders under the </w:t>
      </w:r>
      <w:r w:rsidR="009552F9">
        <w:rPr>
          <w:rFonts w:ascii="Times New Roman" w:hAnsi="Times New Roman" w:cs="GoudyOlSt BT"/>
          <w:b/>
        </w:rPr>
        <w:t>International Emergency Economic Powers Act (</w:t>
      </w:r>
      <w:proofErr w:type="spellStart"/>
      <w:r w:rsidR="009552F9">
        <w:rPr>
          <w:rFonts w:ascii="Times New Roman" w:hAnsi="Times New Roman" w:cs="GoudyOlSt BT"/>
          <w:b/>
        </w:rPr>
        <w:t>IEEPA</w:t>
      </w:r>
      <w:proofErr w:type="spellEnd"/>
      <w:r w:rsidR="009552F9">
        <w:rPr>
          <w:rFonts w:ascii="Times New Roman" w:hAnsi="Times New Roman" w:cs="GoudyOlSt BT"/>
          <w:b/>
        </w:rPr>
        <w:t>)</w:t>
      </w:r>
      <w:r w:rsidR="009552F9">
        <w:rPr>
          <w:rFonts w:ascii="Times New Roman" w:hAnsi="Times New Roman" w:cs="GoudyOlSt BT"/>
        </w:rPr>
        <w:t xml:space="preserve"> have directed and authorized the continuation in force of the EAR.   </w:t>
      </w:r>
    </w:p>
    <w:p w:rsidR="009552F9" w:rsidRDefault="009552F9">
      <w:pPr>
        <w:widowControl/>
        <w:rPr>
          <w:rFonts w:ascii="Times New Roman" w:hAnsi="Times New Roman" w:cs="GoudyOlSt BT"/>
        </w:rPr>
      </w:pPr>
      <w:r>
        <w:rPr>
          <w:rFonts w:ascii="Times New Roman" w:hAnsi="Times New Roman" w:cs="GoudyOlSt BT"/>
        </w:rPr>
        <w:t xml:space="preserve"> </w:t>
      </w:r>
    </w:p>
    <w:p w:rsidR="009552F9" w:rsidRDefault="009552F9">
      <w:pPr>
        <w:widowControl/>
        <w:rPr>
          <w:rFonts w:ascii="Times New Roman" w:hAnsi="Times New Roman" w:cs="GoudyOlSt BT"/>
        </w:rPr>
      </w:pPr>
      <w:r>
        <w:rPr>
          <w:rFonts w:ascii="Times New Roman" w:hAnsi="Times New Roman" w:cs="GoudyOlSt BT"/>
        </w:rPr>
        <w:t xml:space="preserve">This information collection comprises two </w:t>
      </w:r>
      <w:r w:rsidR="00A57F29">
        <w:rPr>
          <w:rFonts w:ascii="Times New Roman" w:hAnsi="Times New Roman" w:cs="GoudyOlSt BT"/>
        </w:rPr>
        <w:t xml:space="preserve">rarely used </w:t>
      </w:r>
      <w:r>
        <w:rPr>
          <w:rFonts w:ascii="Times New Roman" w:hAnsi="Times New Roman" w:cs="GoudyOlSt BT"/>
        </w:rPr>
        <w:t xml:space="preserve">short supply activities: </w:t>
      </w:r>
      <w:r>
        <w:rPr>
          <w:rFonts w:ascii="Times New Roman" w:hAnsi="Times New Roman" w:cs="GoudyOlSt BT"/>
          <w:bCs/>
        </w:rPr>
        <w:t xml:space="preserve">"Registration </w:t>
      </w:r>
      <w:r w:rsidR="00FE4661">
        <w:rPr>
          <w:rFonts w:ascii="Times New Roman" w:hAnsi="Times New Roman" w:cs="GoudyOlSt BT"/>
          <w:bCs/>
        </w:rPr>
        <w:t>o</w:t>
      </w:r>
      <w:r>
        <w:rPr>
          <w:rFonts w:ascii="Times New Roman" w:hAnsi="Times New Roman" w:cs="GoudyOlSt BT"/>
          <w:bCs/>
        </w:rPr>
        <w:t xml:space="preserve">f U.S. Agricultural Commodities </w:t>
      </w:r>
      <w:r w:rsidR="00FE4661">
        <w:rPr>
          <w:rFonts w:ascii="Times New Roman" w:hAnsi="Times New Roman" w:cs="GoudyOlSt BT"/>
          <w:bCs/>
        </w:rPr>
        <w:t>f</w:t>
      </w:r>
      <w:r>
        <w:rPr>
          <w:rFonts w:ascii="Times New Roman" w:hAnsi="Times New Roman" w:cs="GoudyOlSt BT"/>
          <w:bCs/>
        </w:rPr>
        <w:t xml:space="preserve">or Exemption </w:t>
      </w:r>
      <w:r w:rsidR="00FE4661">
        <w:rPr>
          <w:rFonts w:ascii="Times New Roman" w:hAnsi="Times New Roman" w:cs="GoudyOlSt BT"/>
          <w:bCs/>
        </w:rPr>
        <w:t>f</w:t>
      </w:r>
      <w:r>
        <w:rPr>
          <w:rFonts w:ascii="Times New Roman" w:hAnsi="Times New Roman" w:cs="GoudyOlSt BT"/>
          <w:bCs/>
        </w:rPr>
        <w:t xml:space="preserve">rom Short Supply Limitations </w:t>
      </w:r>
      <w:r w:rsidR="00FE4661">
        <w:rPr>
          <w:rFonts w:ascii="Times New Roman" w:hAnsi="Times New Roman" w:cs="GoudyOlSt BT"/>
          <w:bCs/>
        </w:rPr>
        <w:t>o</w:t>
      </w:r>
      <w:r>
        <w:rPr>
          <w:rFonts w:ascii="Times New Roman" w:hAnsi="Times New Roman" w:cs="GoudyOlSt BT"/>
          <w:bCs/>
        </w:rPr>
        <w:t>n Export (</w:t>
      </w:r>
      <w:proofErr w:type="spellStart"/>
      <w:r>
        <w:rPr>
          <w:rFonts w:ascii="Times New Roman" w:hAnsi="Times New Roman" w:cs="GoudyOlSt BT"/>
          <w:bCs/>
        </w:rPr>
        <w:t>USAG</w:t>
      </w:r>
      <w:proofErr w:type="spellEnd"/>
      <w:r>
        <w:rPr>
          <w:rFonts w:ascii="Times New Roman" w:hAnsi="Times New Roman" w:cs="GoudyOlSt BT"/>
          <w:bCs/>
        </w:rPr>
        <w:t xml:space="preserve">)", </w:t>
      </w:r>
      <w:r>
        <w:rPr>
          <w:rFonts w:ascii="Times New Roman" w:hAnsi="Times New Roman" w:cs="GoudyOlSt BT"/>
        </w:rPr>
        <w:t xml:space="preserve">and </w:t>
      </w:r>
      <w:r>
        <w:rPr>
          <w:rFonts w:ascii="Times New Roman" w:hAnsi="Times New Roman" w:cs="GoudyOlSt BT"/>
          <w:bCs/>
        </w:rPr>
        <w:t>"P</w:t>
      </w:r>
      <w:r w:rsidR="00FE4661">
        <w:rPr>
          <w:rFonts w:ascii="Times New Roman" w:hAnsi="Times New Roman" w:cs="GoudyOlSt BT"/>
          <w:bCs/>
        </w:rPr>
        <w:t>etitions f</w:t>
      </w:r>
      <w:r>
        <w:rPr>
          <w:rFonts w:ascii="Times New Roman" w:hAnsi="Times New Roman" w:cs="GoudyOlSt BT"/>
          <w:bCs/>
        </w:rPr>
        <w:t xml:space="preserve">or </w:t>
      </w:r>
      <w:r w:rsidR="00FE4661">
        <w:rPr>
          <w:rFonts w:ascii="Times New Roman" w:hAnsi="Times New Roman" w:cs="GoudyOlSt BT"/>
          <w:bCs/>
        </w:rPr>
        <w:t>t</w:t>
      </w:r>
      <w:r>
        <w:rPr>
          <w:rFonts w:ascii="Times New Roman" w:hAnsi="Times New Roman" w:cs="GoudyOlSt BT"/>
          <w:bCs/>
        </w:rPr>
        <w:t xml:space="preserve">he Imposition </w:t>
      </w:r>
      <w:r w:rsidR="00FE4661">
        <w:rPr>
          <w:rFonts w:ascii="Times New Roman" w:hAnsi="Times New Roman" w:cs="GoudyOlSt BT"/>
          <w:bCs/>
        </w:rPr>
        <w:t>o</w:t>
      </w:r>
      <w:r>
        <w:rPr>
          <w:rFonts w:ascii="Times New Roman" w:hAnsi="Times New Roman" w:cs="GoudyOlSt BT"/>
          <w:bCs/>
        </w:rPr>
        <w:t xml:space="preserve">f Monitoring </w:t>
      </w:r>
      <w:r w:rsidR="00FE4661">
        <w:rPr>
          <w:rFonts w:ascii="Times New Roman" w:hAnsi="Times New Roman" w:cs="GoudyOlSt BT"/>
          <w:bCs/>
        </w:rPr>
        <w:t>o</w:t>
      </w:r>
      <w:r>
        <w:rPr>
          <w:rFonts w:ascii="Times New Roman" w:hAnsi="Times New Roman" w:cs="GoudyOlSt BT"/>
          <w:bCs/>
        </w:rPr>
        <w:t xml:space="preserve">r Controls </w:t>
      </w:r>
      <w:r w:rsidR="00FE4661">
        <w:rPr>
          <w:rFonts w:ascii="Times New Roman" w:hAnsi="Times New Roman" w:cs="GoudyOlSt BT"/>
          <w:bCs/>
        </w:rPr>
        <w:t>o</w:t>
      </w:r>
      <w:r>
        <w:rPr>
          <w:rFonts w:ascii="Times New Roman" w:hAnsi="Times New Roman" w:cs="GoudyOlSt BT"/>
          <w:bCs/>
        </w:rPr>
        <w:t>n Recyclable Metallic Materials; Public Hearings (Petitions)."</w:t>
      </w:r>
      <w:r>
        <w:rPr>
          <w:rFonts w:ascii="Times New Roman" w:hAnsi="Times New Roman" w:cs="GoudyOlSt BT"/>
        </w:rPr>
        <w:t xml:space="preserve"> </w:t>
      </w:r>
    </w:p>
    <w:p w:rsidR="009552F9" w:rsidRDefault="009552F9">
      <w:pPr>
        <w:widowControl/>
        <w:rPr>
          <w:rFonts w:ascii="Times New Roman" w:hAnsi="Times New Roman" w:cs="GoudyOlSt BT"/>
        </w:rPr>
      </w:pPr>
    </w:p>
    <w:p w:rsidRPr="00FE4661" w:rsidR="009552F9" w:rsidRDefault="009552F9">
      <w:pPr>
        <w:widowControl/>
        <w:tabs>
          <w:tab w:val="left" w:pos="-1440"/>
        </w:tabs>
        <w:ind w:left="720" w:hanging="720"/>
        <w:rPr>
          <w:rFonts w:ascii="Times New Roman" w:hAnsi="Times New Roman" w:cs="GoudyOlSt BT"/>
          <w:b/>
          <w:bCs/>
          <w:u w:val="single"/>
        </w:rPr>
      </w:pPr>
      <w:r>
        <w:rPr>
          <w:rFonts w:ascii="Times New Roman" w:hAnsi="Times New Roman" w:cs="GoudyOlSt BT"/>
        </w:rPr>
        <w:t xml:space="preserve"> </w:t>
      </w:r>
      <w:proofErr w:type="spellStart"/>
      <w:r w:rsidRPr="00FE4661">
        <w:rPr>
          <w:rFonts w:ascii="Times New Roman" w:hAnsi="Times New Roman" w:cs="GoudyOlSt BT"/>
          <w:b/>
          <w:bCs/>
          <w:u w:val="single"/>
        </w:rPr>
        <w:t>USAG</w:t>
      </w:r>
      <w:proofErr w:type="spellEnd"/>
    </w:p>
    <w:p w:rsidR="009552F9" w:rsidRDefault="009552F9">
      <w:pPr>
        <w:widowControl/>
        <w:tabs>
          <w:tab w:val="left" w:pos="-1440"/>
        </w:tabs>
        <w:ind w:left="720" w:hanging="720"/>
        <w:rPr>
          <w:rFonts w:ascii="Times New Roman" w:hAnsi="Times New Roman" w:cs="GoudyOlSt BT"/>
        </w:rPr>
      </w:pPr>
      <w:r>
        <w:rPr>
          <w:rFonts w:ascii="Times New Roman" w:hAnsi="Times New Roman" w:cs="GoudyOlSt BT"/>
          <w:b/>
          <w:bCs/>
        </w:rPr>
        <w:tab/>
      </w:r>
    </w:p>
    <w:p w:rsidR="009552F9" w:rsidRDefault="00EF773A">
      <w:pPr>
        <w:widowControl/>
        <w:rPr>
          <w:rFonts w:ascii="Times New Roman" w:hAnsi="Times New Roman" w:cs="GoudyOlSt BT"/>
        </w:rPr>
      </w:pPr>
      <w:r>
        <w:rPr>
          <w:rFonts w:ascii="Times New Roman" w:hAnsi="Times New Roman" w:cs="GoudyOlSt BT"/>
        </w:rPr>
        <w:t>Under sections 754.6 and 754.7 of the</w:t>
      </w:r>
      <w:r w:rsidR="009864E7">
        <w:rPr>
          <w:rFonts w:ascii="Times New Roman" w:hAnsi="Times New Roman" w:cs="GoudyOlSt BT"/>
        </w:rPr>
        <w:t xml:space="preserve"> </w:t>
      </w:r>
      <w:r>
        <w:rPr>
          <w:rFonts w:ascii="Times New Roman" w:hAnsi="Times New Roman" w:cs="GoudyOlSt BT"/>
        </w:rPr>
        <w:t>EAR</w:t>
      </w:r>
      <w:r w:rsidRPr="0022114F">
        <w:rPr>
          <w:rFonts w:ascii="Times New Roman" w:hAnsi="Times New Roman"/>
        </w:rPr>
        <w:t>,</w:t>
      </w:r>
      <w:r w:rsidRPr="0022114F">
        <w:rPr>
          <w:rFonts w:ascii="Times New Roman" w:hAnsi="Times New Roman" w:cs="GoudyOlSt BT"/>
        </w:rPr>
        <w:t xml:space="preserve"> </w:t>
      </w:r>
      <w:r w:rsidR="009552F9">
        <w:rPr>
          <w:rFonts w:ascii="Times New Roman" w:hAnsi="Times New Roman" w:cs="GoudyOlSt BT"/>
        </w:rPr>
        <w:t xml:space="preserve">agricultural commodities of U.S. origin purchased by or for use in a foreign country and stored in the United States for export at a later date may </w:t>
      </w:r>
      <w:r w:rsidR="006F554F">
        <w:rPr>
          <w:rFonts w:ascii="Times New Roman" w:hAnsi="Times New Roman" w:cs="GoudyOlSt BT"/>
        </w:rPr>
        <w:t xml:space="preserve">voluntarily </w:t>
      </w:r>
      <w:r w:rsidR="009552F9">
        <w:rPr>
          <w:rFonts w:ascii="Times New Roman" w:hAnsi="Times New Roman" w:cs="GoudyOlSt BT"/>
        </w:rPr>
        <w:t xml:space="preserve">be registered with the Bureau of Industry and Security for exemption from any quantitative limitations on export that may subsequently be imposed under </w:t>
      </w:r>
      <w:r w:rsidRPr="0022114F" w:rsidR="009864E7">
        <w:rPr>
          <w:rFonts w:ascii="Times New Roman" w:hAnsi="Times New Roman" w:cs="GoudyOlSt BT"/>
        </w:rPr>
        <w:t xml:space="preserve">754.6 and 754.7 of the </w:t>
      </w:r>
      <w:r w:rsidR="009864E7">
        <w:rPr>
          <w:rFonts w:ascii="Times New Roman" w:hAnsi="Times New Roman" w:cs="GoudyOlSt BT"/>
        </w:rPr>
        <w:t xml:space="preserve">EAR </w:t>
      </w:r>
      <w:r w:rsidR="009552F9">
        <w:rPr>
          <w:rFonts w:ascii="Times New Roman" w:hAnsi="Times New Roman" w:cs="GoudyOlSt BT"/>
        </w:rPr>
        <w:t xml:space="preserve">for reasons of short supply.  </w:t>
      </w:r>
    </w:p>
    <w:p w:rsidR="00FE4661" w:rsidRDefault="00FE4661">
      <w:pPr>
        <w:widowControl/>
        <w:tabs>
          <w:tab w:val="left" w:pos="-1440"/>
        </w:tabs>
        <w:ind w:left="720" w:hanging="720"/>
        <w:rPr>
          <w:rFonts w:ascii="Times New Roman" w:hAnsi="Times New Roman" w:cs="GoudyOlSt BT"/>
          <w:b/>
          <w:bCs/>
        </w:rPr>
      </w:pPr>
    </w:p>
    <w:p w:rsidRPr="00FE4661" w:rsidR="009552F9" w:rsidRDefault="009552F9">
      <w:pPr>
        <w:widowControl/>
        <w:tabs>
          <w:tab w:val="left" w:pos="-1440"/>
        </w:tabs>
        <w:ind w:left="720" w:hanging="720"/>
        <w:rPr>
          <w:rFonts w:ascii="Times New Roman" w:hAnsi="Times New Roman" w:cs="GoudyOlSt BT"/>
          <w:b/>
          <w:bCs/>
          <w:u w:val="single"/>
        </w:rPr>
      </w:pPr>
      <w:r w:rsidRPr="00FE4661">
        <w:rPr>
          <w:rFonts w:ascii="Times New Roman" w:hAnsi="Times New Roman" w:cs="GoudyOlSt BT"/>
          <w:b/>
          <w:bCs/>
          <w:u w:val="single"/>
        </w:rPr>
        <w:t>PETITION</w:t>
      </w:r>
      <w:r w:rsidRPr="00FE4661" w:rsidR="00FE4661">
        <w:rPr>
          <w:rFonts w:ascii="Times New Roman" w:hAnsi="Times New Roman" w:cs="GoudyOlSt BT"/>
          <w:b/>
          <w:bCs/>
          <w:u w:val="single"/>
        </w:rPr>
        <w:t>S</w:t>
      </w:r>
      <w:r w:rsidR="00FE4661">
        <w:rPr>
          <w:rFonts w:ascii="Times New Roman" w:hAnsi="Times New Roman" w:cs="GoudyOlSt BT"/>
          <w:b/>
          <w:bCs/>
          <w:u w:val="single"/>
        </w:rPr>
        <w:t xml:space="preserve"> </w:t>
      </w:r>
    </w:p>
    <w:p w:rsidR="009552F9" w:rsidRDefault="009552F9">
      <w:pPr>
        <w:widowControl/>
        <w:tabs>
          <w:tab w:val="left" w:pos="-1440"/>
        </w:tabs>
        <w:ind w:left="720" w:hanging="720"/>
        <w:rPr>
          <w:rFonts w:ascii="Times New Roman" w:hAnsi="Times New Roman" w:cs="GoudyOlSt BT"/>
          <w:b/>
          <w:bCs/>
        </w:rPr>
      </w:pPr>
    </w:p>
    <w:p w:rsidR="00FE4661" w:rsidRDefault="009552F9">
      <w:pPr>
        <w:widowControl/>
        <w:rPr>
          <w:rFonts w:ascii="Times New Roman" w:hAnsi="Times New Roman" w:cs="GoudyOlSt BT"/>
        </w:rPr>
      </w:pPr>
      <w:r>
        <w:rPr>
          <w:rFonts w:ascii="Times New Roman" w:hAnsi="Times New Roman" w:cs="GoudyOlSt BT"/>
        </w:rPr>
        <w:t>T</w:t>
      </w:r>
      <w:r w:rsidR="009864E7">
        <w:rPr>
          <w:rFonts w:ascii="Times New Roman" w:hAnsi="Times New Roman" w:cs="GoudyOlSt BT"/>
        </w:rPr>
        <w:t>his information is required by s</w:t>
      </w:r>
      <w:r>
        <w:rPr>
          <w:rFonts w:ascii="Times New Roman" w:hAnsi="Times New Roman" w:cs="GoudyOlSt BT"/>
        </w:rPr>
        <w:t>ection</w:t>
      </w:r>
      <w:r w:rsidR="009864E7">
        <w:rPr>
          <w:rFonts w:ascii="Times New Roman" w:hAnsi="Times New Roman" w:cs="GoudyOlSt BT"/>
        </w:rPr>
        <w:t>s</w:t>
      </w:r>
      <w:r>
        <w:rPr>
          <w:rFonts w:ascii="Times New Roman" w:hAnsi="Times New Roman" w:cs="GoudyOlSt BT"/>
        </w:rPr>
        <w:t xml:space="preserve"> </w:t>
      </w:r>
      <w:r w:rsidRPr="0022114F" w:rsidR="009864E7">
        <w:rPr>
          <w:rFonts w:ascii="Times New Roman" w:hAnsi="Times New Roman" w:cs="GoudyOlSt BT"/>
        </w:rPr>
        <w:t xml:space="preserve">754.6 and 754.7 of the </w:t>
      </w:r>
      <w:r w:rsidR="009864E7">
        <w:rPr>
          <w:rFonts w:ascii="Times New Roman" w:hAnsi="Times New Roman" w:cs="GoudyOlSt BT"/>
        </w:rPr>
        <w:t>EAR</w:t>
      </w:r>
      <w:r>
        <w:rPr>
          <w:rFonts w:ascii="Times New Roman" w:hAnsi="Times New Roman" w:cs="GoudyOlSt BT"/>
        </w:rPr>
        <w:t xml:space="preserve"> which provides for the</w:t>
      </w:r>
      <w:r w:rsidR="006F554F">
        <w:rPr>
          <w:rFonts w:ascii="Times New Roman" w:hAnsi="Times New Roman" w:cs="GoudyOlSt BT"/>
        </w:rPr>
        <w:t xml:space="preserve"> voluntary</w:t>
      </w:r>
      <w:r>
        <w:rPr>
          <w:rFonts w:ascii="Times New Roman" w:hAnsi="Times New Roman" w:cs="GoudyOlSt BT"/>
        </w:rPr>
        <w:t xml:space="preserve"> filing and review of petitions seeking the imposition of monitoring or controls on recyclable metallic materials.    </w:t>
      </w:r>
    </w:p>
    <w:p w:rsidR="009552F9" w:rsidRDefault="009552F9">
      <w:pPr>
        <w:widowControl/>
        <w:rPr>
          <w:rFonts w:ascii="Times New Roman" w:hAnsi="Times New Roman" w:cs="GoudyOlSt BT"/>
        </w:rPr>
      </w:pPr>
      <w:r>
        <w:rPr>
          <w:rFonts w:ascii="Times New Roman" w:hAnsi="Times New Roman" w:cs="GoudyOlSt BT"/>
        </w:rPr>
        <w:t xml:space="preserve">  </w:t>
      </w:r>
    </w:p>
    <w:p w:rsidR="009552F9" w:rsidRDefault="009552F9">
      <w:pPr>
        <w:widowControl/>
        <w:rPr>
          <w:rFonts w:ascii="Times New Roman" w:hAnsi="Times New Roman" w:cs="GoudyOlSt BT"/>
        </w:rPr>
      </w:pPr>
      <w:r>
        <w:rPr>
          <w:rFonts w:ascii="Times New Roman" w:hAnsi="Times New Roman" w:cs="GoudyOlSt BT"/>
        </w:rPr>
        <w:t xml:space="preserve">                                 </w:t>
      </w:r>
    </w:p>
    <w:p w:rsidR="009552F9" w:rsidRDefault="009552F9">
      <w:pPr>
        <w:widowControl/>
        <w:rPr>
          <w:rFonts w:ascii="Times New Roman" w:hAnsi="Times New Roman" w:cs="GoudyOlSt BT"/>
        </w:rPr>
      </w:pPr>
      <w:r>
        <w:rPr>
          <w:rFonts w:ascii="Times New Roman" w:hAnsi="Times New Roman"/>
          <w:b/>
          <w:bCs/>
        </w:rPr>
        <w:lastRenderedPageBreak/>
        <w:t xml:space="preserve">2.  </w:t>
      </w:r>
      <w:r>
        <w:rPr>
          <w:rFonts w:ascii="Times New Roman" w:hAnsi="Times New Roman"/>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rFonts w:ascii="Times New Roman" w:hAnsi="Times New Roman"/>
          <w:b/>
          <w:bCs/>
        </w:rPr>
        <w:t xml:space="preserve">. </w:t>
      </w:r>
    </w:p>
    <w:p w:rsidR="009552F9" w:rsidRDefault="009552F9">
      <w:pPr>
        <w:widowControl/>
        <w:rPr>
          <w:rFonts w:ascii="Times New Roman" w:hAnsi="Times New Roman" w:cs="GoudyOlSt BT"/>
        </w:rPr>
      </w:pPr>
    </w:p>
    <w:p w:rsidR="009552F9" w:rsidRDefault="009552F9">
      <w:pPr>
        <w:widowControl/>
        <w:rPr>
          <w:rFonts w:ascii="Times New Roman" w:hAnsi="Times New Roman" w:cs="GoudyOlSt BT"/>
          <w:b/>
          <w:bCs/>
        </w:rPr>
      </w:pPr>
      <w:proofErr w:type="spellStart"/>
      <w:r>
        <w:rPr>
          <w:rFonts w:ascii="Times New Roman" w:hAnsi="Times New Roman" w:cs="GoudyOlSt BT"/>
          <w:b/>
          <w:bCs/>
        </w:rPr>
        <w:t>USAG</w:t>
      </w:r>
      <w:proofErr w:type="spellEnd"/>
    </w:p>
    <w:p w:rsidR="004C4D31" w:rsidRDefault="004C4D31">
      <w:pPr>
        <w:widowControl/>
        <w:rPr>
          <w:rFonts w:ascii="Times New Roman" w:hAnsi="Times New Roman" w:cs="GoudyOlSt BT"/>
          <w:b/>
          <w:bCs/>
        </w:rPr>
      </w:pPr>
    </w:p>
    <w:p w:rsidR="004C4D31" w:rsidP="004C4D31" w:rsidRDefault="009552F9">
      <w:pPr>
        <w:widowControl/>
        <w:rPr>
          <w:rFonts w:ascii="Times New Roman" w:hAnsi="Times New Roman" w:cs="GoudyOlSt BT"/>
        </w:rPr>
      </w:pPr>
      <w:r>
        <w:rPr>
          <w:rFonts w:ascii="Times New Roman" w:hAnsi="Times New Roman" w:cs="GoudyOlSt BT"/>
        </w:rPr>
        <w:t xml:space="preserve">Applications pursuant to the provisions of </w:t>
      </w:r>
      <w:r w:rsidR="004C4D31">
        <w:rPr>
          <w:rFonts w:ascii="Times New Roman" w:hAnsi="Times New Roman" w:cs="GoudyOlSt BT"/>
        </w:rPr>
        <w:t xml:space="preserve">sections </w:t>
      </w:r>
      <w:r w:rsidRPr="0022114F" w:rsidR="004C4D31">
        <w:rPr>
          <w:rFonts w:ascii="Times New Roman" w:hAnsi="Times New Roman" w:cs="GoudyOlSt BT"/>
        </w:rPr>
        <w:t xml:space="preserve">754.6 and 754.7 of the </w:t>
      </w:r>
      <w:r w:rsidR="004C4D31">
        <w:rPr>
          <w:rFonts w:ascii="Times New Roman" w:hAnsi="Times New Roman" w:cs="GoudyOlSt BT"/>
        </w:rPr>
        <w:t>EAR</w:t>
      </w:r>
      <w:r w:rsidRPr="0022114F" w:rsidR="004C4D31">
        <w:rPr>
          <w:rFonts w:ascii="Times New Roman" w:hAnsi="Times New Roman"/>
        </w:rPr>
        <w:t>,</w:t>
      </w:r>
      <w:r w:rsidRPr="0022114F" w:rsidR="004C4D31">
        <w:rPr>
          <w:rFonts w:ascii="Times New Roman" w:hAnsi="Times New Roman" w:cs="GoudyOlSt BT"/>
        </w:rPr>
        <w:t xml:space="preserve"> </w:t>
      </w:r>
      <w:r>
        <w:rPr>
          <w:rFonts w:ascii="Times New Roman" w:hAnsi="Times New Roman" w:cs="GoudyOlSt BT"/>
        </w:rPr>
        <w:t xml:space="preserve">are submitted to: Bureau of Industry and Security, U.S. Department of Commerce, P.O. Box 273, Washington, D.C.  20230.  The information will be used by BIS to exempt from any quantitative limitations on export that may subsequently be imposed </w:t>
      </w:r>
      <w:r w:rsidR="004C4D31">
        <w:rPr>
          <w:rFonts w:ascii="Times New Roman" w:hAnsi="Times New Roman" w:cs="GoudyOlSt BT"/>
        </w:rPr>
        <w:t xml:space="preserve">under </w:t>
      </w:r>
      <w:r w:rsidRPr="0022114F" w:rsidR="004C4D31">
        <w:rPr>
          <w:rFonts w:ascii="Times New Roman" w:hAnsi="Times New Roman" w:cs="GoudyOlSt BT"/>
        </w:rPr>
        <w:t xml:space="preserve">754.6 and 754.7 of the </w:t>
      </w:r>
      <w:r w:rsidR="004C4D31">
        <w:rPr>
          <w:rFonts w:ascii="Times New Roman" w:hAnsi="Times New Roman" w:cs="GoudyOlSt BT"/>
        </w:rPr>
        <w:t xml:space="preserve">EAR for reasons of short supply.  </w:t>
      </w:r>
    </w:p>
    <w:p w:rsidR="009552F9" w:rsidP="004C4D31" w:rsidRDefault="009552F9">
      <w:pPr>
        <w:widowControl/>
        <w:rPr>
          <w:rFonts w:ascii="Times New Roman" w:hAnsi="Times New Roman" w:cs="GoudyOlSt BT"/>
        </w:rPr>
      </w:pPr>
    </w:p>
    <w:p w:rsidR="009552F9" w:rsidRDefault="009552F9">
      <w:pPr>
        <w:widowControl/>
        <w:rPr>
          <w:rFonts w:ascii="Times New Roman" w:hAnsi="Times New Roman" w:cs="GoudyOlSt BT"/>
          <w:b/>
          <w:bCs/>
        </w:rPr>
      </w:pPr>
      <w:r>
        <w:rPr>
          <w:rFonts w:ascii="Times New Roman" w:hAnsi="Times New Roman" w:cs="GoudyOlSt BT"/>
          <w:b/>
          <w:bCs/>
        </w:rPr>
        <w:t>PETITION</w:t>
      </w:r>
      <w:r w:rsidR="00FE4661">
        <w:rPr>
          <w:rFonts w:ascii="Times New Roman" w:hAnsi="Times New Roman" w:cs="GoudyOlSt BT"/>
          <w:b/>
          <w:bCs/>
        </w:rPr>
        <w:t>S</w:t>
      </w:r>
    </w:p>
    <w:p w:rsidR="009552F9" w:rsidP="00FE4661" w:rsidRDefault="009552F9">
      <w:pPr>
        <w:widowControl/>
        <w:rPr>
          <w:rFonts w:ascii="Times New Roman" w:hAnsi="Times New Roman" w:cs="GoudyOlSt BT"/>
          <w:b/>
          <w:bCs/>
        </w:rPr>
      </w:pPr>
    </w:p>
    <w:p w:rsidR="004C4D31" w:rsidP="00FE4661" w:rsidRDefault="004C4D31">
      <w:pPr>
        <w:widowControl/>
        <w:rPr>
          <w:rFonts w:ascii="Times New Roman" w:hAnsi="Times New Roman" w:cs="GoudyOlSt BT"/>
          <w:b/>
          <w:bCs/>
        </w:rPr>
        <w:sectPr w:rsidR="004C4D31">
          <w:footerReference w:type="even" r:id="rId6"/>
          <w:footerReference w:type="default" r:id="rId7"/>
          <w:pgSz w:w="12240" w:h="15840"/>
          <w:pgMar w:top="1440" w:right="1440" w:bottom="1440" w:left="1440" w:header="1440" w:footer="1440" w:gutter="0"/>
          <w:cols w:space="720"/>
          <w:noEndnote/>
        </w:sectPr>
      </w:pPr>
    </w:p>
    <w:p w:rsidR="009552F9" w:rsidRDefault="009552F9">
      <w:pPr>
        <w:widowControl/>
        <w:rPr>
          <w:rFonts w:ascii="Times New Roman" w:hAnsi="Times New Roman" w:cs="GoudyOlSt BT"/>
        </w:rPr>
      </w:pPr>
      <w:r>
        <w:rPr>
          <w:rFonts w:ascii="Times New Roman" w:hAnsi="Times New Roman" w:cs="GoudyOlSt BT"/>
        </w:rPr>
        <w:t xml:space="preserve">Any entity, including a trade association, firm or certified or recognized union or group of workers, which is representative of an industry or a substantial segment of an industry which processes metallic materials capable of being recycled with respect to which an increase in domestic prices or a domestic shortage, either of which results from increased exports, has or may have a significant adverse effect on the national economy or any sector thereof, may submit a written petition to BIS requesting the monitoring of exports, or the imposition of export controls, or both, with respect to such materials.  </w:t>
      </w:r>
    </w:p>
    <w:p w:rsidR="009552F9" w:rsidRDefault="009552F9">
      <w:pPr>
        <w:widowControl/>
        <w:rPr>
          <w:rFonts w:ascii="Times New Roman" w:hAnsi="Times New Roman" w:cs="GoudyOlSt BT"/>
        </w:rPr>
      </w:pPr>
    </w:p>
    <w:p w:rsidR="009552F9" w:rsidRDefault="009552F9">
      <w:pPr>
        <w:widowControl/>
        <w:rPr>
          <w:rFonts w:ascii="Times New Roman" w:hAnsi="Times New Roman" w:cs="GoudyOlSt BT"/>
        </w:rPr>
      </w:pPr>
      <w:r>
        <w:rPr>
          <w:rFonts w:ascii="Times New Roman" w:hAnsi="Times New Roman" w:cs="GoudyOlSt BT"/>
        </w:rPr>
        <w:t>The petitioner may also request a public hearing.  Public hearings may also be requested by an entity, including a trade association, firm, or certified or recognized union or group of workers, which is representative of an industry or a substantial segment of an industry which processes, produces or exports the metallic materials which are the subject of a petition.</w:t>
      </w:r>
    </w:p>
    <w:p w:rsidR="009552F9" w:rsidRDefault="009552F9">
      <w:pPr>
        <w:widowControl/>
        <w:rPr>
          <w:rFonts w:ascii="Times New Roman" w:hAnsi="Times New Roman" w:cs="GoudyOlSt BT"/>
        </w:rPr>
      </w:pPr>
    </w:p>
    <w:p w:rsidR="009552F9" w:rsidRDefault="009552F9">
      <w:pPr>
        <w:widowControl/>
        <w:rPr>
          <w:rFonts w:ascii="Times New Roman" w:hAnsi="Times New Roman" w:cs="GoudyOlSt BT"/>
        </w:rPr>
      </w:pPr>
      <w:r>
        <w:rPr>
          <w:rFonts w:ascii="Times New Roman" w:hAnsi="Times New Roman" w:cs="GoudyOlSt BT"/>
        </w:rPr>
        <w:t xml:space="preserve">Petitions pursuant to </w:t>
      </w:r>
      <w:r w:rsidRPr="0022114F" w:rsidR="004C4D31">
        <w:rPr>
          <w:rFonts w:ascii="Times New Roman" w:hAnsi="Times New Roman" w:cs="GoudyOlSt BT"/>
        </w:rPr>
        <w:t>section</w:t>
      </w:r>
      <w:r w:rsidR="004C4D31">
        <w:rPr>
          <w:rFonts w:ascii="Times New Roman" w:hAnsi="Times New Roman" w:cs="GoudyOlSt BT"/>
        </w:rPr>
        <w:t xml:space="preserve">s 754.6 and 754.7 of the EAR </w:t>
      </w:r>
      <w:r>
        <w:rPr>
          <w:rFonts w:ascii="Times New Roman" w:hAnsi="Times New Roman" w:cs="GoudyOlSt BT"/>
        </w:rPr>
        <w:t>are submitted to: Bureau of Industry and Security, U.S. Department of Commerce, P.O. Box 273, Washington, D.C.  20230.</w:t>
      </w:r>
    </w:p>
    <w:p w:rsidR="009552F9" w:rsidRDefault="009552F9">
      <w:pPr>
        <w:widowControl/>
        <w:rPr>
          <w:rFonts w:ascii="Times New Roman" w:hAnsi="Times New Roman" w:cs="GoudyOlSt BT"/>
        </w:rPr>
      </w:pPr>
    </w:p>
    <w:p w:rsidR="009552F9" w:rsidRDefault="009552F9">
      <w:pPr>
        <w:widowControl/>
        <w:rPr>
          <w:rFonts w:ascii="Times New Roman" w:hAnsi="Times New Roman" w:cs="GoudyOlSt BT"/>
        </w:rPr>
      </w:pPr>
      <w:r>
        <w:rPr>
          <w:rFonts w:ascii="Times New Roman" w:hAnsi="Times New Roman"/>
        </w:rPr>
        <w:t>The Section 515 Information Quality Guidelines apply to this information collection and comply with all applicable information quality guidelines.</w:t>
      </w:r>
    </w:p>
    <w:p w:rsidR="0071081E" w:rsidRDefault="0071081E">
      <w:pPr>
        <w:widowControl/>
        <w:rPr>
          <w:rFonts w:ascii="Times New Roman" w:hAnsi="Times New Roman"/>
          <w:b/>
          <w:bCs/>
        </w:rPr>
      </w:pPr>
    </w:p>
    <w:p w:rsidR="009552F9" w:rsidRDefault="009552F9">
      <w:pPr>
        <w:widowControl/>
        <w:rPr>
          <w:rFonts w:ascii="Times New Roman" w:hAnsi="Times New Roman" w:cs="GoudyOlSt BT"/>
        </w:rPr>
      </w:pPr>
      <w:r>
        <w:rPr>
          <w:rFonts w:ascii="Times New Roman" w:hAnsi="Times New Roman"/>
          <w:b/>
          <w:bCs/>
        </w:rPr>
        <w:t xml:space="preserve">3.  </w:t>
      </w:r>
      <w:r>
        <w:rPr>
          <w:rFonts w:ascii="Times New Roman" w:hAnsi="Times New Roman"/>
          <w:b/>
          <w:bCs/>
          <w:u w:val="single"/>
        </w:rPr>
        <w:t>Describe whether, and to what extent, the collection of information involves the use of automated, electronic, mechanical, or other technological techniques or other forms of information technology</w:t>
      </w:r>
      <w:r>
        <w:rPr>
          <w:rFonts w:ascii="Times New Roman" w:hAnsi="Times New Roman"/>
          <w:b/>
          <w:bCs/>
        </w:rPr>
        <w:t>.</w:t>
      </w:r>
    </w:p>
    <w:p w:rsidR="009552F9" w:rsidRDefault="009552F9">
      <w:pPr>
        <w:widowControl/>
        <w:rPr>
          <w:rFonts w:ascii="Times New Roman" w:hAnsi="Times New Roman" w:cs="GoudyOlSt BT"/>
        </w:rPr>
      </w:pPr>
    </w:p>
    <w:p w:rsidR="009552F9" w:rsidRDefault="009552F9">
      <w:pPr>
        <w:widowControl/>
        <w:rPr>
          <w:rFonts w:ascii="Times New Roman" w:hAnsi="Times New Roman" w:cs="GoudyOlSt BT"/>
        </w:rPr>
      </w:pPr>
      <w:r>
        <w:rPr>
          <w:rFonts w:ascii="Times New Roman" w:hAnsi="Times New Roman" w:cs="GoudyOlSt BT"/>
        </w:rPr>
        <w:t>This collection is received on paper.   Since this collection</w:t>
      </w:r>
      <w:r w:rsidR="00A57F29">
        <w:rPr>
          <w:rFonts w:ascii="Times New Roman" w:hAnsi="Times New Roman" w:cs="GoudyOlSt BT"/>
        </w:rPr>
        <w:t xml:space="preserve"> is rarely used</w:t>
      </w:r>
      <w:r>
        <w:rPr>
          <w:rFonts w:ascii="Times New Roman" w:hAnsi="Times New Roman" w:cs="GoudyOlSt BT"/>
        </w:rPr>
        <w:t>, BIS has no plans to automate this collection.</w:t>
      </w:r>
    </w:p>
    <w:p w:rsidR="0071081E" w:rsidRDefault="0071081E">
      <w:pPr>
        <w:widowControl/>
        <w:rPr>
          <w:rFonts w:ascii="Times New Roman" w:hAnsi="Times New Roman"/>
          <w:b/>
          <w:bCs/>
        </w:rPr>
      </w:pPr>
    </w:p>
    <w:p w:rsidR="009552F9" w:rsidRDefault="009552F9">
      <w:pPr>
        <w:widowControl/>
        <w:rPr>
          <w:rFonts w:ascii="Times New Roman" w:hAnsi="Times New Roman" w:cs="GoudyOlSt BT"/>
        </w:rPr>
      </w:pPr>
      <w:r>
        <w:rPr>
          <w:rFonts w:ascii="Times New Roman" w:hAnsi="Times New Roman"/>
          <w:b/>
          <w:bCs/>
        </w:rPr>
        <w:t xml:space="preserve">4.  </w:t>
      </w:r>
      <w:r>
        <w:rPr>
          <w:rFonts w:ascii="Times New Roman" w:hAnsi="Times New Roman"/>
          <w:b/>
          <w:bCs/>
          <w:u w:val="single"/>
        </w:rPr>
        <w:t>Describe efforts to identify duplication</w:t>
      </w:r>
      <w:r>
        <w:rPr>
          <w:rFonts w:ascii="Times New Roman" w:hAnsi="Times New Roman"/>
          <w:b/>
          <w:bCs/>
        </w:rPr>
        <w:t>.</w:t>
      </w:r>
    </w:p>
    <w:p w:rsidR="009552F9" w:rsidRDefault="009552F9">
      <w:pPr>
        <w:widowControl/>
        <w:rPr>
          <w:rFonts w:ascii="Times New Roman" w:hAnsi="Times New Roman" w:cs="GoudyOlSt BT"/>
        </w:rPr>
      </w:pPr>
    </w:p>
    <w:p w:rsidR="009552F9" w:rsidRDefault="009552F9">
      <w:pPr>
        <w:widowControl/>
        <w:rPr>
          <w:rFonts w:ascii="Times New Roman" w:hAnsi="Times New Roman" w:cs="GoudyOlSt BT"/>
        </w:rPr>
      </w:pPr>
      <w:r>
        <w:rPr>
          <w:rFonts w:ascii="Times New Roman" w:hAnsi="Times New Roman" w:cs="GoudyOlSt BT"/>
        </w:rPr>
        <w:t>There is no duplication of information.</w:t>
      </w:r>
    </w:p>
    <w:p w:rsidR="009552F9" w:rsidRDefault="009552F9">
      <w:pPr>
        <w:widowControl/>
        <w:rPr>
          <w:rFonts w:ascii="Times New Roman" w:hAnsi="Times New Roman" w:cs="GoudyOlSt BT"/>
        </w:rPr>
      </w:pPr>
    </w:p>
    <w:p w:rsidR="009552F9" w:rsidRDefault="009552F9">
      <w:pPr>
        <w:widowControl/>
        <w:rPr>
          <w:rFonts w:ascii="Times New Roman" w:hAnsi="Times New Roman" w:cs="GoudyOlSt BT"/>
        </w:rPr>
      </w:pPr>
      <w:r>
        <w:rPr>
          <w:rFonts w:ascii="Times New Roman" w:hAnsi="Times New Roman"/>
          <w:b/>
          <w:bCs/>
        </w:rPr>
        <w:lastRenderedPageBreak/>
        <w:t xml:space="preserve">5.  </w:t>
      </w:r>
      <w:r>
        <w:rPr>
          <w:rFonts w:ascii="Times New Roman" w:hAnsi="Times New Roman"/>
          <w:b/>
          <w:bCs/>
          <w:u w:val="single"/>
        </w:rPr>
        <w:t>If the collection of information involves small businesses or other small entities, describe the methods used to minimize burden</w:t>
      </w:r>
      <w:r>
        <w:rPr>
          <w:rFonts w:ascii="Times New Roman" w:hAnsi="Times New Roman"/>
          <w:b/>
          <w:bCs/>
        </w:rPr>
        <w:t>.</w:t>
      </w:r>
    </w:p>
    <w:p w:rsidR="009552F9" w:rsidRDefault="009552F9">
      <w:pPr>
        <w:widowControl/>
        <w:rPr>
          <w:rFonts w:ascii="Times New Roman" w:hAnsi="Times New Roman" w:cs="GoudyOlSt BT"/>
        </w:rPr>
      </w:pPr>
    </w:p>
    <w:p w:rsidR="009552F9" w:rsidRDefault="009552F9">
      <w:pPr>
        <w:widowControl/>
        <w:rPr>
          <w:rFonts w:ascii="Times New Roman" w:hAnsi="Times New Roman" w:cs="GoudyOlSt BT"/>
        </w:rPr>
      </w:pPr>
      <w:r>
        <w:rPr>
          <w:rFonts w:ascii="Times New Roman" w:hAnsi="Times New Roman" w:cs="GoudyOlSt BT"/>
        </w:rPr>
        <w:t>This collection does not impact small businesses.</w:t>
      </w:r>
    </w:p>
    <w:p w:rsidR="009552F9" w:rsidRDefault="009552F9">
      <w:pPr>
        <w:widowControl/>
        <w:rPr>
          <w:rFonts w:ascii="Times New Roman" w:hAnsi="Times New Roman" w:cs="GoudyOlSt BT"/>
        </w:rPr>
      </w:pPr>
    </w:p>
    <w:p w:rsidR="009552F9" w:rsidRDefault="009552F9">
      <w:pPr>
        <w:widowControl/>
        <w:rPr>
          <w:rFonts w:ascii="Times New Roman" w:hAnsi="Times New Roman"/>
        </w:rPr>
      </w:pPr>
      <w:r>
        <w:rPr>
          <w:rFonts w:ascii="Times New Roman" w:hAnsi="Times New Roman"/>
          <w:b/>
          <w:bCs/>
        </w:rPr>
        <w:t xml:space="preserve">6.  </w:t>
      </w:r>
      <w:r>
        <w:rPr>
          <w:rFonts w:ascii="Times New Roman" w:hAnsi="Times New Roman"/>
          <w:b/>
          <w:bCs/>
          <w:u w:val="single"/>
        </w:rPr>
        <w:t>Describe the consequences to the Federal program or policy activities if the collection is not conducted or is conducted less frequently</w:t>
      </w:r>
      <w:r>
        <w:rPr>
          <w:rFonts w:ascii="Times New Roman" w:hAnsi="Times New Roman"/>
          <w:b/>
          <w:bCs/>
        </w:rPr>
        <w:t>.</w:t>
      </w:r>
      <w:r>
        <w:rPr>
          <w:rFonts w:ascii="Times New Roman" w:hAnsi="Times New Roman"/>
        </w:rPr>
        <w:t xml:space="preserve"> </w:t>
      </w:r>
    </w:p>
    <w:p w:rsidR="009552F9" w:rsidRDefault="009552F9">
      <w:pPr>
        <w:widowControl/>
        <w:rPr>
          <w:rFonts w:ascii="Times New Roman" w:hAnsi="Times New Roman" w:cs="GoudyOlSt BT"/>
        </w:rPr>
      </w:pPr>
    </w:p>
    <w:p w:rsidR="009552F9" w:rsidRDefault="009552F9">
      <w:pPr>
        <w:widowControl/>
        <w:rPr>
          <w:rFonts w:ascii="Times New Roman" w:hAnsi="Times New Roman" w:cs="GoudyOlSt BT"/>
        </w:rPr>
        <w:sectPr w:rsidR="009552F9">
          <w:footerReference w:type="default" r:id="rId8"/>
          <w:type w:val="continuous"/>
          <w:pgSz w:w="12240" w:h="15840"/>
          <w:pgMar w:top="1440" w:right="1440" w:bottom="1440" w:left="1440" w:header="1440" w:footer="1440" w:gutter="0"/>
          <w:cols w:space="720"/>
          <w:noEndnote/>
        </w:sectPr>
      </w:pPr>
    </w:p>
    <w:p w:rsidR="009552F9" w:rsidRDefault="00902383">
      <w:pPr>
        <w:widowControl/>
        <w:rPr>
          <w:rFonts w:ascii="Times New Roman" w:hAnsi="Times New Roman" w:cs="GoudyOlSt BT"/>
        </w:rPr>
      </w:pPr>
      <w:r>
        <w:rPr>
          <w:rFonts w:ascii="Times New Roman" w:hAnsi="Times New Roman" w:cs="GoudyOlSt BT"/>
        </w:rPr>
        <w:t xml:space="preserve">This is a voluntary collection.   </w:t>
      </w:r>
      <w:r w:rsidR="0071081E">
        <w:rPr>
          <w:rFonts w:ascii="Times New Roman" w:hAnsi="Times New Roman" w:cs="GoudyOlSt BT"/>
        </w:rPr>
        <w:t>If the collection was not con</w:t>
      </w:r>
      <w:r w:rsidR="009552F9">
        <w:rPr>
          <w:rFonts w:ascii="Times New Roman" w:hAnsi="Times New Roman" w:cs="GoudyOlSt BT"/>
        </w:rPr>
        <w:t>d</w:t>
      </w:r>
      <w:r w:rsidR="0071081E">
        <w:rPr>
          <w:rFonts w:ascii="Times New Roman" w:hAnsi="Times New Roman" w:cs="GoudyOlSt BT"/>
        </w:rPr>
        <w:t xml:space="preserve">ucted, BIS would </w:t>
      </w:r>
      <w:r w:rsidR="00C31FCA">
        <w:rPr>
          <w:rFonts w:ascii="Times New Roman" w:hAnsi="Times New Roman" w:cs="GoudyOlSt BT"/>
        </w:rPr>
        <w:t xml:space="preserve">not </w:t>
      </w:r>
      <w:r w:rsidR="0071081E">
        <w:rPr>
          <w:rFonts w:ascii="Times New Roman" w:hAnsi="Times New Roman" w:cs="GoudyOlSt BT"/>
        </w:rPr>
        <w:t xml:space="preserve">be in compliance with </w:t>
      </w:r>
      <w:r w:rsidR="004C4D31">
        <w:rPr>
          <w:rFonts w:ascii="Times New Roman" w:hAnsi="Times New Roman" w:cs="GoudyOlSt BT"/>
        </w:rPr>
        <w:t>the EAR</w:t>
      </w:r>
      <w:r w:rsidR="00C31FCA">
        <w:rPr>
          <w:rFonts w:ascii="Times New Roman" w:hAnsi="Times New Roman" w:cs="GoudyOlSt BT"/>
        </w:rPr>
        <w:t>.</w:t>
      </w:r>
      <w:r w:rsidR="009552F9">
        <w:rPr>
          <w:rFonts w:ascii="Times New Roman" w:hAnsi="Times New Roman" w:cs="GoudyOlSt BT"/>
        </w:rPr>
        <w:t xml:space="preserve">  </w:t>
      </w:r>
    </w:p>
    <w:p w:rsidR="009552F9" w:rsidRDefault="009552F9">
      <w:pPr>
        <w:widowControl/>
        <w:rPr>
          <w:rFonts w:ascii="Times New Roman" w:hAnsi="Times New Roman" w:cs="GoudyOlSt BT"/>
        </w:rPr>
      </w:pPr>
    </w:p>
    <w:p w:rsidR="009552F9" w:rsidRDefault="009552F9">
      <w:pPr>
        <w:widowControl/>
        <w:rPr>
          <w:rFonts w:ascii="Times New Roman" w:hAnsi="Times New Roman" w:cs="GoudyOlSt BT"/>
        </w:rPr>
      </w:pPr>
      <w:r>
        <w:rPr>
          <w:rFonts w:ascii="Times New Roman" w:hAnsi="Times New Roman"/>
          <w:b/>
          <w:bCs/>
        </w:rPr>
        <w:t xml:space="preserve">7.  </w:t>
      </w:r>
      <w:r>
        <w:rPr>
          <w:rFonts w:ascii="Times New Roman" w:hAnsi="Times New Roman"/>
          <w:b/>
          <w:bCs/>
          <w:u w:val="single"/>
        </w:rPr>
        <w:t>Explain any special circumstances that require the collection to be conducted in a manner inconsistent with OMB guidelines</w:t>
      </w:r>
      <w:r>
        <w:rPr>
          <w:rFonts w:ascii="Times New Roman" w:hAnsi="Times New Roman"/>
          <w:b/>
          <w:bCs/>
        </w:rPr>
        <w:t xml:space="preserve">. </w:t>
      </w:r>
    </w:p>
    <w:p w:rsidR="009552F9" w:rsidRDefault="009552F9">
      <w:pPr>
        <w:widowControl/>
        <w:rPr>
          <w:rFonts w:ascii="Times New Roman" w:hAnsi="Times New Roman" w:cs="GoudyOlSt BT"/>
        </w:rPr>
      </w:pPr>
    </w:p>
    <w:p w:rsidR="009552F9" w:rsidRDefault="009552F9">
      <w:pPr>
        <w:widowControl/>
        <w:rPr>
          <w:rFonts w:ascii="Times New Roman" w:hAnsi="Times New Roman" w:cs="GoudyOlSt BT"/>
        </w:rPr>
      </w:pPr>
      <w:r>
        <w:rPr>
          <w:rFonts w:ascii="Times New Roman" w:hAnsi="Times New Roman" w:cs="GoudyOlSt BT"/>
        </w:rPr>
        <w:t xml:space="preserve">There are no special circumstances that require the collection to be conducted in a manner inconsistent with the guidelines in 5 CFR 1320.6.  </w:t>
      </w:r>
    </w:p>
    <w:p w:rsidR="009552F9" w:rsidRDefault="009552F9">
      <w:pPr>
        <w:widowControl/>
        <w:rPr>
          <w:rFonts w:ascii="Times New Roman" w:hAnsi="Times New Roman" w:cs="GoudyOlSt BT"/>
        </w:rPr>
      </w:pPr>
    </w:p>
    <w:p w:rsidR="009552F9" w:rsidRDefault="009552F9">
      <w:pPr>
        <w:widowControl/>
        <w:rPr>
          <w:rFonts w:ascii="Times New Roman" w:hAnsi="Times New Roman" w:cs="GoudyOlSt BT"/>
        </w:rPr>
      </w:pPr>
      <w:r>
        <w:rPr>
          <w:rFonts w:ascii="Times New Roman" w:hAnsi="Times New Roman"/>
          <w:b/>
          <w:bCs/>
        </w:rPr>
        <w:t xml:space="preserve">8.  </w:t>
      </w:r>
      <w:r>
        <w:rPr>
          <w:rFonts w:ascii="Times New Roman" w:hAnsi="Times New Roman"/>
          <w:b/>
          <w:bCs/>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Pr>
          <w:rFonts w:ascii="Times New Roman" w:hAnsi="Times New Roman"/>
          <w:b/>
          <w:bCs/>
        </w:rPr>
        <w:t>.</w:t>
      </w:r>
      <w:r>
        <w:rPr>
          <w:rFonts w:ascii="Times New Roman" w:hAnsi="Times New Roman"/>
        </w:rPr>
        <w:t xml:space="preserve">  </w:t>
      </w:r>
      <w:r>
        <w:rPr>
          <w:rFonts w:ascii="Times New Roman" w:hAnsi="Times New Roman"/>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rFonts w:ascii="Times New Roman" w:hAnsi="Times New Roman"/>
          <w:b/>
          <w:bCs/>
        </w:rPr>
        <w:t>.</w:t>
      </w:r>
    </w:p>
    <w:p w:rsidR="009552F9" w:rsidRDefault="009552F9">
      <w:pPr>
        <w:widowControl/>
        <w:rPr>
          <w:rFonts w:ascii="Times New Roman" w:hAnsi="Times New Roman" w:cs="GoudyOlSt BT"/>
        </w:rPr>
      </w:pPr>
    </w:p>
    <w:p w:rsidR="009552F9" w:rsidRDefault="009552F9">
      <w:pPr>
        <w:widowControl/>
        <w:rPr>
          <w:rFonts w:ascii="Times New Roman" w:hAnsi="Times New Roman" w:cs="GoudyOlSt BT"/>
        </w:rPr>
      </w:pPr>
      <w:r>
        <w:rPr>
          <w:rFonts w:ascii="Times New Roman" w:hAnsi="Times New Roman" w:cs="GoudyOlSt BT"/>
        </w:rPr>
        <w:t xml:space="preserve">The notice requesting public comment was published in the Federal Register on </w:t>
      </w:r>
      <w:r w:rsidR="004C4D31">
        <w:rPr>
          <w:rFonts w:ascii="Times New Roman" w:hAnsi="Times New Roman" w:cs="GoudyOlSt BT"/>
        </w:rPr>
        <w:t>January 15, 2021 (86 FR 3994</w:t>
      </w:r>
      <w:r w:rsidR="0049601D">
        <w:rPr>
          <w:rFonts w:ascii="Times New Roman" w:hAnsi="Times New Roman" w:cs="GoudyOlSt BT"/>
        </w:rPr>
        <w:t>)</w:t>
      </w:r>
      <w:r w:rsidR="00257BBA">
        <w:rPr>
          <w:rFonts w:ascii="Times New Roman" w:hAnsi="Times New Roman" w:cs="GoudyOlSt BT"/>
        </w:rPr>
        <w:t xml:space="preserve">.  </w:t>
      </w:r>
      <w:r>
        <w:rPr>
          <w:rFonts w:ascii="Times New Roman" w:hAnsi="Times New Roman" w:cs="GoudyOlSt BT"/>
        </w:rPr>
        <w:t>No comments were received.</w:t>
      </w:r>
    </w:p>
    <w:p w:rsidR="00593E10" w:rsidRDefault="00593E10">
      <w:pPr>
        <w:widowControl/>
        <w:rPr>
          <w:rFonts w:ascii="Times New Roman" w:hAnsi="Times New Roman" w:cs="GoudyOlSt BT"/>
        </w:rPr>
      </w:pPr>
    </w:p>
    <w:p w:rsidRPr="00593E10" w:rsidR="00593E10" w:rsidP="00593E10" w:rsidRDefault="00593E10">
      <w:pPr>
        <w:rPr>
          <w:rFonts w:ascii="Times New Roman" w:hAnsi="Times New Roman"/>
        </w:rPr>
      </w:pPr>
      <w:r w:rsidRPr="00593E10">
        <w:rPr>
          <w:rFonts w:ascii="Times New Roman" w:hAnsi="Times New Roman"/>
          <w:color w:val="000000"/>
        </w:rPr>
        <w:t>BIS</w:t>
      </w:r>
      <w:r w:rsidRPr="00593E10">
        <w:rPr>
          <w:rFonts w:ascii="Times New Roman" w:hAnsi="Times New Roman"/>
          <w:color w:val="000000"/>
        </w:rPr>
        <w:t xml:space="preserve"> reached out to several </w:t>
      </w:r>
      <w:r w:rsidRPr="00593E10">
        <w:rPr>
          <w:rFonts w:ascii="Times New Roman" w:hAnsi="Times New Roman"/>
          <w:color w:val="000000"/>
        </w:rPr>
        <w:t xml:space="preserve">entities </w:t>
      </w:r>
      <w:r w:rsidRPr="00593E10">
        <w:rPr>
          <w:rFonts w:ascii="Times New Roman" w:hAnsi="Times New Roman"/>
          <w:color w:val="000000"/>
        </w:rPr>
        <w:t>in an effort to obtain their views on the availability of data, frequency of collection, the clarity of instructions and recordkeeping, disclosure, or reporting format (if any), and on the data elements to be recorded, disclosed, or reported.  No responses were received.</w:t>
      </w:r>
    </w:p>
    <w:p w:rsidR="009552F9" w:rsidRDefault="009552F9">
      <w:pPr>
        <w:widowControl/>
        <w:rPr>
          <w:rFonts w:ascii="Times New Roman" w:hAnsi="Times New Roman" w:cs="GoudyOlSt BT"/>
        </w:rPr>
      </w:pPr>
    </w:p>
    <w:p w:rsidR="009552F9" w:rsidRDefault="009552F9">
      <w:pPr>
        <w:widowControl/>
        <w:rPr>
          <w:rFonts w:ascii="Times New Roman" w:hAnsi="Times New Roman" w:cs="GoudyOlSt BT"/>
        </w:rPr>
      </w:pPr>
      <w:r>
        <w:rPr>
          <w:rFonts w:ascii="Times New Roman" w:hAnsi="Times New Roman"/>
          <w:b/>
          <w:bCs/>
        </w:rPr>
        <w:t xml:space="preserve">9.  </w:t>
      </w:r>
      <w:r>
        <w:rPr>
          <w:rFonts w:ascii="Times New Roman" w:hAnsi="Times New Roman"/>
          <w:b/>
          <w:bCs/>
          <w:u w:val="single"/>
        </w:rPr>
        <w:t>Explain any decisions to provide payments or gift</w:t>
      </w:r>
      <w:bookmarkStart w:name="_GoBack" w:id="0"/>
      <w:bookmarkEnd w:id="0"/>
      <w:r>
        <w:rPr>
          <w:rFonts w:ascii="Times New Roman" w:hAnsi="Times New Roman"/>
          <w:b/>
          <w:bCs/>
          <w:u w:val="single"/>
        </w:rPr>
        <w:t>s to respondents, other than remuneration of contractors or grantees</w:t>
      </w:r>
      <w:r>
        <w:rPr>
          <w:rFonts w:ascii="Times New Roman" w:hAnsi="Times New Roman"/>
          <w:b/>
          <w:bCs/>
        </w:rPr>
        <w:t>.</w:t>
      </w:r>
    </w:p>
    <w:p w:rsidR="009552F9" w:rsidRDefault="009552F9">
      <w:pPr>
        <w:widowControl/>
        <w:rPr>
          <w:rFonts w:ascii="Times New Roman" w:hAnsi="Times New Roman" w:cs="GoudyOlSt BT"/>
        </w:rPr>
      </w:pPr>
    </w:p>
    <w:p w:rsidR="009552F9" w:rsidRDefault="009552F9">
      <w:pPr>
        <w:widowControl/>
        <w:rPr>
          <w:rFonts w:ascii="Times New Roman" w:hAnsi="Times New Roman" w:cs="GoudyOlSt BT"/>
        </w:rPr>
      </w:pPr>
      <w:r>
        <w:rPr>
          <w:rFonts w:ascii="Times New Roman" w:hAnsi="Times New Roman" w:cs="GoudyOlSt BT"/>
        </w:rPr>
        <w:t>There will be no payment or gift to respondents.</w:t>
      </w:r>
    </w:p>
    <w:p w:rsidR="009552F9" w:rsidRDefault="009552F9">
      <w:pPr>
        <w:widowControl/>
        <w:rPr>
          <w:rFonts w:ascii="Times New Roman" w:hAnsi="Times New Roman" w:cs="GoudyOlSt BT"/>
        </w:rPr>
      </w:pPr>
    </w:p>
    <w:p w:rsidR="009552F9" w:rsidRDefault="009552F9">
      <w:pPr>
        <w:widowControl/>
        <w:rPr>
          <w:rFonts w:ascii="Times New Roman" w:hAnsi="Times New Roman" w:cs="GoudyOlSt BT"/>
        </w:rPr>
      </w:pPr>
      <w:r>
        <w:rPr>
          <w:rFonts w:ascii="Times New Roman" w:hAnsi="Times New Roman"/>
          <w:b/>
          <w:bCs/>
        </w:rPr>
        <w:t xml:space="preserve">10.  </w:t>
      </w:r>
      <w:r>
        <w:rPr>
          <w:rFonts w:ascii="Times New Roman" w:hAnsi="Times New Roman"/>
          <w:b/>
          <w:bCs/>
          <w:u w:val="single"/>
        </w:rPr>
        <w:t>Describe any assurance of confidentiality provided to respondents and the basis for assurance in statute, regulation, or agency policy</w:t>
      </w:r>
      <w:r>
        <w:rPr>
          <w:rFonts w:ascii="Times New Roman" w:hAnsi="Times New Roman"/>
          <w:b/>
          <w:bCs/>
        </w:rPr>
        <w:t>.</w:t>
      </w:r>
    </w:p>
    <w:p w:rsidR="009552F9" w:rsidRDefault="004C4D31">
      <w:pPr>
        <w:widowControl/>
        <w:rPr>
          <w:rFonts w:ascii="Times New Roman" w:hAnsi="Times New Roman" w:cs="GoudyOlSt BT"/>
        </w:rPr>
      </w:pPr>
      <w:r>
        <w:rPr>
          <w:rFonts w:ascii="Times New Roman" w:hAnsi="Times New Roman" w:cs="GoudyOlSt BT"/>
        </w:rPr>
        <w:t>S</w:t>
      </w:r>
      <w:r w:rsidRPr="0022114F">
        <w:rPr>
          <w:rFonts w:ascii="Times New Roman" w:hAnsi="Times New Roman" w:cs="GoudyOlSt BT"/>
        </w:rPr>
        <w:t>ection</w:t>
      </w:r>
      <w:r>
        <w:rPr>
          <w:rFonts w:ascii="Times New Roman" w:hAnsi="Times New Roman" w:cs="GoudyOlSt BT"/>
        </w:rPr>
        <w:t>s 754.6 and 754.7 of the EAR</w:t>
      </w:r>
      <w:r w:rsidR="009552F9">
        <w:rPr>
          <w:rFonts w:ascii="Times New Roman" w:hAnsi="Times New Roman" w:cs="GoudyOlSt BT"/>
        </w:rPr>
        <w:t xml:space="preserve"> provides for the confidentiality of export licensing information submitted to the Department.</w:t>
      </w:r>
    </w:p>
    <w:p w:rsidR="009552F9" w:rsidRDefault="009552F9">
      <w:pPr>
        <w:widowControl/>
        <w:rPr>
          <w:rFonts w:ascii="Times New Roman" w:hAnsi="Times New Roman" w:cs="GoudyOlSt BT"/>
        </w:rPr>
      </w:pPr>
    </w:p>
    <w:p w:rsidR="009552F9" w:rsidRDefault="009552F9">
      <w:pPr>
        <w:widowControl/>
        <w:rPr>
          <w:rFonts w:ascii="Times New Roman" w:hAnsi="Times New Roman" w:cs="GoudyOlSt BT"/>
        </w:rPr>
      </w:pPr>
    </w:p>
    <w:p w:rsidR="009552F9" w:rsidRDefault="009552F9">
      <w:pPr>
        <w:widowControl/>
        <w:rPr>
          <w:rFonts w:ascii="Times New Roman" w:hAnsi="Times New Roman" w:cs="GoudyOlSt BT"/>
        </w:rPr>
      </w:pPr>
      <w:r>
        <w:rPr>
          <w:rFonts w:ascii="Times New Roman" w:hAnsi="Times New Roman"/>
          <w:b/>
          <w:bCs/>
        </w:rPr>
        <w:lastRenderedPageBreak/>
        <w:t xml:space="preserve">11.  </w:t>
      </w:r>
      <w:r>
        <w:rPr>
          <w:rFonts w:ascii="Times New Roman" w:hAnsi="Times New Roman"/>
          <w:b/>
          <w:bCs/>
          <w:u w:val="single"/>
        </w:rPr>
        <w:t>Provide additional justification for any questions of a sensitive nature, such as sexual behavior and attitudes, religious beliefs, and other matters that are commonly considered private</w:t>
      </w:r>
      <w:r>
        <w:rPr>
          <w:rFonts w:ascii="Times New Roman" w:hAnsi="Times New Roman"/>
          <w:b/>
          <w:bCs/>
        </w:rPr>
        <w:t>.</w:t>
      </w:r>
    </w:p>
    <w:p w:rsidR="009552F9" w:rsidRDefault="009552F9">
      <w:pPr>
        <w:widowControl/>
        <w:rPr>
          <w:rFonts w:ascii="Times New Roman" w:hAnsi="Times New Roman" w:cs="GoudyOlSt BT"/>
        </w:rPr>
      </w:pPr>
    </w:p>
    <w:p w:rsidR="009552F9" w:rsidRDefault="009552F9">
      <w:pPr>
        <w:widowControl/>
        <w:rPr>
          <w:rFonts w:ascii="Times New Roman" w:hAnsi="Times New Roman" w:cs="GoudyOlSt BT"/>
        </w:rPr>
      </w:pPr>
      <w:r>
        <w:rPr>
          <w:rFonts w:ascii="Times New Roman" w:hAnsi="Times New Roman" w:cs="GoudyOlSt BT"/>
        </w:rPr>
        <w:t>This collection does not require information of a sensitive nature.</w:t>
      </w:r>
    </w:p>
    <w:p w:rsidR="009552F9" w:rsidRDefault="009552F9">
      <w:pPr>
        <w:widowControl/>
        <w:rPr>
          <w:rFonts w:ascii="Times New Roman" w:hAnsi="Times New Roman" w:cs="GoudyOlSt BT"/>
        </w:rPr>
      </w:pPr>
    </w:p>
    <w:p w:rsidR="009552F9" w:rsidRDefault="009552F9">
      <w:pPr>
        <w:widowControl/>
        <w:rPr>
          <w:rFonts w:ascii="Times New Roman" w:hAnsi="Times New Roman" w:cs="GoudyOlSt BT"/>
        </w:rPr>
        <w:sectPr w:rsidR="009552F9">
          <w:type w:val="continuous"/>
          <w:pgSz w:w="12240" w:h="15840"/>
          <w:pgMar w:top="1440" w:right="1440" w:bottom="1440" w:left="1440" w:header="1440" w:footer="1440" w:gutter="0"/>
          <w:cols w:space="720"/>
          <w:noEndnote/>
        </w:sectPr>
      </w:pPr>
    </w:p>
    <w:p w:rsidR="009552F9" w:rsidRDefault="009552F9">
      <w:pPr>
        <w:widowControl/>
        <w:rPr>
          <w:rFonts w:ascii="Times New Roman" w:hAnsi="Times New Roman" w:cs="GoudyOlSt BT"/>
        </w:rPr>
      </w:pPr>
      <w:r>
        <w:rPr>
          <w:rFonts w:ascii="Times New Roman" w:hAnsi="Times New Roman"/>
          <w:b/>
          <w:bCs/>
        </w:rPr>
        <w:t xml:space="preserve">12.  </w:t>
      </w:r>
      <w:r>
        <w:rPr>
          <w:rFonts w:ascii="Times New Roman" w:hAnsi="Times New Roman"/>
          <w:b/>
          <w:bCs/>
          <w:u w:val="single"/>
        </w:rPr>
        <w:t>Provide an estimate in hours of the burden of the collection of information</w:t>
      </w:r>
      <w:r>
        <w:rPr>
          <w:rFonts w:ascii="Times New Roman" w:hAnsi="Times New Roman"/>
          <w:b/>
          <w:bCs/>
        </w:rPr>
        <w:t>.</w:t>
      </w:r>
    </w:p>
    <w:p w:rsidR="009552F9" w:rsidRDefault="009552F9">
      <w:pPr>
        <w:widowControl/>
        <w:rPr>
          <w:rFonts w:ascii="Times New Roman" w:hAnsi="Times New Roman" w:cs="GoudyOlSt BT"/>
        </w:rPr>
      </w:pPr>
    </w:p>
    <w:p w:rsidR="009552F9" w:rsidRDefault="009552F9">
      <w:pPr>
        <w:widowControl/>
        <w:rPr>
          <w:rFonts w:ascii="Times New Roman" w:hAnsi="Times New Roman" w:cs="GoudyOlSt BT"/>
          <w:b/>
          <w:bCs/>
        </w:rPr>
      </w:pPr>
      <w:proofErr w:type="spellStart"/>
      <w:r>
        <w:rPr>
          <w:rFonts w:ascii="Times New Roman" w:hAnsi="Times New Roman" w:cs="GoudyOlSt BT"/>
          <w:b/>
          <w:bCs/>
        </w:rPr>
        <w:t>USAG</w:t>
      </w:r>
      <w:proofErr w:type="spellEnd"/>
    </w:p>
    <w:p w:rsidR="004C4D31" w:rsidRDefault="004C4D31">
      <w:pPr>
        <w:widowControl/>
        <w:rPr>
          <w:rFonts w:ascii="Times New Roman" w:hAnsi="Times New Roman" w:cs="GoudyOlSt BT"/>
          <w:b/>
          <w:bCs/>
        </w:rPr>
      </w:pPr>
    </w:p>
    <w:p w:rsidR="009552F9" w:rsidRDefault="009552F9">
      <w:pPr>
        <w:widowControl/>
        <w:rPr>
          <w:rFonts w:ascii="Times New Roman" w:hAnsi="Times New Roman" w:cs="GoudyOlSt BT"/>
        </w:rPr>
      </w:pPr>
      <w:r>
        <w:rPr>
          <w:rFonts w:ascii="Times New Roman" w:hAnsi="Times New Roman" w:cs="GoudyOlSt BT"/>
        </w:rPr>
        <w:t xml:space="preserve">It is estimated </w:t>
      </w:r>
      <w:r w:rsidR="00B6204F">
        <w:rPr>
          <w:rFonts w:ascii="Times New Roman" w:hAnsi="Times New Roman" w:cs="GoudyOlSt BT"/>
        </w:rPr>
        <w:t xml:space="preserve">that </w:t>
      </w:r>
      <w:r>
        <w:rPr>
          <w:rFonts w:ascii="Times New Roman" w:hAnsi="Times New Roman" w:cs="GoudyOlSt BT"/>
        </w:rPr>
        <w:t>the exemption will require 1 annual public burden hour.  This is ba</w:t>
      </w:r>
      <w:r w:rsidR="0049601D">
        <w:rPr>
          <w:rFonts w:ascii="Times New Roman" w:hAnsi="Times New Roman" w:cs="GoudyOlSt BT"/>
        </w:rPr>
        <w:t>sed on 1 submission, requiring 1 hour to complete.</w:t>
      </w:r>
      <w:r>
        <w:rPr>
          <w:rFonts w:ascii="Times New Roman" w:hAnsi="Times New Roman" w:cs="GoudyOlSt BT"/>
        </w:rPr>
        <w:t xml:space="preserve"> </w:t>
      </w:r>
    </w:p>
    <w:p w:rsidR="009552F9" w:rsidRDefault="009552F9">
      <w:pPr>
        <w:widowControl/>
        <w:rPr>
          <w:rFonts w:ascii="Times New Roman" w:hAnsi="Times New Roman" w:cs="GoudyOlSt BT"/>
        </w:rPr>
      </w:pPr>
      <w:r>
        <w:rPr>
          <w:rFonts w:ascii="Times New Roman" w:hAnsi="Times New Roman" w:cs="GoudyOlSt BT"/>
        </w:rPr>
        <w:t xml:space="preserve"> </w:t>
      </w:r>
    </w:p>
    <w:p w:rsidR="009552F9" w:rsidRDefault="009552F9">
      <w:pPr>
        <w:widowControl/>
        <w:rPr>
          <w:rFonts w:ascii="Times New Roman" w:hAnsi="Times New Roman" w:cs="GoudyOlSt BT"/>
        </w:rPr>
      </w:pPr>
      <w:r>
        <w:rPr>
          <w:rFonts w:ascii="Times New Roman" w:hAnsi="Times New Roman" w:cs="GoudyOlSt BT"/>
        </w:rPr>
        <w:t>The cost to the public is estimated to be $</w:t>
      </w:r>
      <w:r w:rsidR="000A1D2C">
        <w:rPr>
          <w:rFonts w:ascii="Times New Roman" w:hAnsi="Times New Roman" w:cs="GoudyOlSt BT"/>
        </w:rPr>
        <w:t>4</w:t>
      </w:r>
      <w:r>
        <w:rPr>
          <w:rFonts w:ascii="Times New Roman" w:hAnsi="Times New Roman" w:cs="GoudyOlSt BT"/>
        </w:rPr>
        <w:t>0.  This is based on 1 hour at an hourly rate of $</w:t>
      </w:r>
      <w:r w:rsidR="000A1D2C">
        <w:rPr>
          <w:rFonts w:ascii="Times New Roman" w:hAnsi="Times New Roman" w:cs="GoudyOlSt BT"/>
        </w:rPr>
        <w:t>4</w:t>
      </w:r>
      <w:r>
        <w:rPr>
          <w:rFonts w:ascii="Times New Roman" w:hAnsi="Times New Roman" w:cs="GoudyOlSt BT"/>
        </w:rPr>
        <w:t xml:space="preserve">0. </w:t>
      </w:r>
    </w:p>
    <w:p w:rsidR="009552F9" w:rsidRDefault="009552F9">
      <w:pPr>
        <w:widowControl/>
        <w:rPr>
          <w:rFonts w:ascii="Times New Roman" w:hAnsi="Times New Roman" w:cs="GoudyOlSt BT"/>
        </w:rPr>
      </w:pPr>
    </w:p>
    <w:p w:rsidR="009552F9" w:rsidRDefault="009552F9">
      <w:pPr>
        <w:widowControl/>
        <w:rPr>
          <w:rFonts w:ascii="Times New Roman" w:hAnsi="Times New Roman" w:cs="GoudyOlSt BT"/>
          <w:b/>
          <w:bCs/>
        </w:rPr>
      </w:pPr>
      <w:r>
        <w:rPr>
          <w:rFonts w:ascii="Times New Roman" w:hAnsi="Times New Roman" w:cs="GoudyOlSt BT"/>
          <w:b/>
          <w:bCs/>
        </w:rPr>
        <w:t>PETITION</w:t>
      </w:r>
      <w:r w:rsidR="00623CF0">
        <w:rPr>
          <w:rFonts w:ascii="Times New Roman" w:hAnsi="Times New Roman" w:cs="GoudyOlSt BT"/>
          <w:b/>
          <w:bCs/>
        </w:rPr>
        <w:t>S</w:t>
      </w:r>
    </w:p>
    <w:p w:rsidR="004C4D31" w:rsidRDefault="004C4D31">
      <w:pPr>
        <w:widowControl/>
        <w:rPr>
          <w:rFonts w:ascii="Times New Roman" w:hAnsi="Times New Roman" w:cs="GoudyOlSt BT"/>
          <w:b/>
          <w:bCs/>
        </w:rPr>
      </w:pPr>
    </w:p>
    <w:p w:rsidR="009552F9" w:rsidRDefault="009552F9">
      <w:pPr>
        <w:widowControl/>
        <w:rPr>
          <w:rFonts w:ascii="Times New Roman" w:hAnsi="Times New Roman" w:cs="GoudyOlSt BT"/>
        </w:rPr>
      </w:pPr>
      <w:r>
        <w:rPr>
          <w:rFonts w:ascii="Times New Roman" w:hAnsi="Times New Roman" w:cs="GoudyOlSt BT"/>
        </w:rPr>
        <w:t xml:space="preserve">It is estimated the petition will require 200 annual public burden hours.  This is based on 1 submission, requiring </w:t>
      </w:r>
      <w:r w:rsidR="0049601D">
        <w:rPr>
          <w:rFonts w:ascii="Times New Roman" w:hAnsi="Times New Roman" w:cs="GoudyOlSt BT"/>
        </w:rPr>
        <w:t>200</w:t>
      </w:r>
      <w:r>
        <w:rPr>
          <w:rFonts w:ascii="Times New Roman" w:hAnsi="Times New Roman" w:cs="GoudyOlSt BT"/>
        </w:rPr>
        <w:t xml:space="preserve"> hours to complete</w:t>
      </w:r>
      <w:r w:rsidR="0049601D">
        <w:rPr>
          <w:rFonts w:ascii="Times New Roman" w:hAnsi="Times New Roman" w:cs="GoudyOlSt BT"/>
        </w:rPr>
        <w:t>.</w:t>
      </w:r>
      <w:r>
        <w:rPr>
          <w:rFonts w:ascii="Times New Roman" w:hAnsi="Times New Roman" w:cs="GoudyOlSt BT"/>
        </w:rPr>
        <w:t xml:space="preserve">  </w:t>
      </w:r>
    </w:p>
    <w:p w:rsidR="009552F9" w:rsidRDefault="009552F9">
      <w:pPr>
        <w:widowControl/>
        <w:rPr>
          <w:rFonts w:ascii="Times New Roman" w:hAnsi="Times New Roman" w:cs="GoudyOlSt BT"/>
        </w:rPr>
      </w:pPr>
    </w:p>
    <w:p w:rsidR="009552F9" w:rsidRDefault="009552F9">
      <w:pPr>
        <w:widowControl/>
        <w:rPr>
          <w:rFonts w:ascii="Times New Roman" w:hAnsi="Times New Roman" w:cs="GoudyOlSt BT"/>
        </w:rPr>
      </w:pPr>
      <w:r>
        <w:rPr>
          <w:rFonts w:ascii="Times New Roman" w:hAnsi="Times New Roman" w:cs="GoudyOlSt BT"/>
        </w:rPr>
        <w:t>The cost to the public is estimated to be $</w:t>
      </w:r>
      <w:r w:rsidR="000A1D2C">
        <w:rPr>
          <w:rFonts w:ascii="Times New Roman" w:hAnsi="Times New Roman" w:cs="GoudyOlSt BT"/>
        </w:rPr>
        <w:t>8</w:t>
      </w:r>
      <w:r>
        <w:rPr>
          <w:rFonts w:ascii="Times New Roman" w:hAnsi="Times New Roman" w:cs="GoudyOlSt BT"/>
        </w:rPr>
        <w:t>,000. This is based on 200 hours at an hourly rate of $</w:t>
      </w:r>
      <w:r w:rsidR="000A1D2C">
        <w:rPr>
          <w:rFonts w:ascii="Times New Roman" w:hAnsi="Times New Roman" w:cs="GoudyOlSt BT"/>
        </w:rPr>
        <w:t>4</w:t>
      </w:r>
      <w:r>
        <w:rPr>
          <w:rFonts w:ascii="Times New Roman" w:hAnsi="Times New Roman" w:cs="GoudyOlSt BT"/>
        </w:rPr>
        <w:t xml:space="preserve">0. </w:t>
      </w:r>
    </w:p>
    <w:p w:rsidR="009552F9" w:rsidRDefault="009552F9">
      <w:pPr>
        <w:widowControl/>
        <w:rPr>
          <w:rFonts w:ascii="Times New Roman" w:hAnsi="Times New Roman" w:cs="GoudyOlSt BT"/>
        </w:rPr>
      </w:pPr>
    </w:p>
    <w:p w:rsidR="009552F9" w:rsidRDefault="009552F9">
      <w:pPr>
        <w:widowControl/>
        <w:rPr>
          <w:rFonts w:ascii="Times New Roman" w:hAnsi="Times New Roman" w:cs="GoudyOlSt BT"/>
        </w:rPr>
      </w:pPr>
      <w:r>
        <w:rPr>
          <w:rFonts w:ascii="Times New Roman" w:hAnsi="Times New Roman"/>
          <w:b/>
          <w:bCs/>
        </w:rPr>
        <w:t xml:space="preserve">13.  </w:t>
      </w:r>
      <w:r>
        <w:rPr>
          <w:rFonts w:ascii="Times New Roman" w:hAnsi="Times New Roman"/>
          <w:b/>
          <w:bCs/>
          <w:u w:val="single"/>
        </w:rPr>
        <w:t>Provide an estimate of the total annual cost burden to the respondents or record-keepers resulting from the collection (excluding the value of the burden hours in #12 above)</w:t>
      </w:r>
      <w:r>
        <w:rPr>
          <w:rFonts w:ascii="Times New Roman" w:hAnsi="Times New Roman"/>
          <w:b/>
          <w:bCs/>
        </w:rPr>
        <w:t>.</w:t>
      </w:r>
    </w:p>
    <w:p w:rsidR="009552F9" w:rsidRDefault="009552F9">
      <w:pPr>
        <w:widowControl/>
        <w:rPr>
          <w:rFonts w:ascii="Times New Roman" w:hAnsi="Times New Roman" w:cs="GoudyOlSt BT"/>
        </w:rPr>
      </w:pPr>
    </w:p>
    <w:p w:rsidR="009552F9" w:rsidRDefault="00B6204F">
      <w:pPr>
        <w:widowControl/>
        <w:rPr>
          <w:rFonts w:ascii="Times New Roman" w:hAnsi="Times New Roman" w:cs="GoudyOlSt BT"/>
        </w:rPr>
      </w:pPr>
      <w:r>
        <w:rPr>
          <w:rFonts w:ascii="Times New Roman" w:hAnsi="Times New Roman" w:cs="GoudyOlSt BT"/>
        </w:rPr>
        <w:t>No cost associated</w:t>
      </w:r>
      <w:r w:rsidR="009552F9">
        <w:rPr>
          <w:rFonts w:ascii="Times New Roman" w:hAnsi="Times New Roman" w:cs="GoudyOlSt BT"/>
        </w:rPr>
        <w:t>.</w:t>
      </w:r>
    </w:p>
    <w:p w:rsidR="009552F9" w:rsidRDefault="009552F9">
      <w:pPr>
        <w:widowControl/>
        <w:rPr>
          <w:rFonts w:ascii="Times New Roman" w:hAnsi="Times New Roman" w:cs="GoudyOlSt BT"/>
        </w:rPr>
      </w:pPr>
    </w:p>
    <w:p w:rsidR="009552F9" w:rsidRDefault="009552F9">
      <w:pPr>
        <w:widowControl/>
        <w:rPr>
          <w:rFonts w:ascii="Times New Roman" w:hAnsi="Times New Roman" w:cs="GoudyOlSt BT"/>
        </w:rPr>
      </w:pPr>
      <w:r>
        <w:rPr>
          <w:rFonts w:ascii="Times New Roman" w:hAnsi="Times New Roman"/>
          <w:b/>
          <w:bCs/>
        </w:rPr>
        <w:t xml:space="preserve">14.  </w:t>
      </w:r>
      <w:r>
        <w:rPr>
          <w:rFonts w:ascii="Times New Roman" w:hAnsi="Times New Roman"/>
          <w:b/>
          <w:bCs/>
          <w:u w:val="single"/>
        </w:rPr>
        <w:t>Provide estimates of annualized cost to the Federal government</w:t>
      </w:r>
      <w:r>
        <w:rPr>
          <w:rFonts w:ascii="Times New Roman" w:hAnsi="Times New Roman"/>
          <w:b/>
          <w:bCs/>
        </w:rPr>
        <w:t>.</w:t>
      </w:r>
    </w:p>
    <w:p w:rsidR="009552F9" w:rsidRDefault="009552F9">
      <w:pPr>
        <w:widowControl/>
        <w:rPr>
          <w:rFonts w:ascii="Times New Roman" w:hAnsi="Times New Roman" w:cs="GoudyOlSt BT"/>
        </w:rPr>
      </w:pPr>
    </w:p>
    <w:p w:rsidR="009552F9" w:rsidRDefault="009552F9">
      <w:pPr>
        <w:widowControl/>
        <w:rPr>
          <w:rFonts w:ascii="Times New Roman" w:hAnsi="Times New Roman" w:cs="GoudyOlSt BT"/>
        </w:rPr>
      </w:pPr>
      <w:r>
        <w:rPr>
          <w:rFonts w:ascii="Times New Roman" w:hAnsi="Times New Roman" w:cs="GoudyOlSt BT"/>
        </w:rPr>
        <w:t>Not applicable.</w:t>
      </w:r>
      <w:r w:rsidR="0071081E">
        <w:rPr>
          <w:rFonts w:ascii="Times New Roman" w:hAnsi="Times New Roman" w:cs="GoudyOlSt BT"/>
        </w:rPr>
        <w:t xml:space="preserve">  Because </w:t>
      </w:r>
      <w:r w:rsidR="00C31FCA">
        <w:rPr>
          <w:rFonts w:ascii="Times New Roman" w:hAnsi="Times New Roman" w:cs="GoudyOlSt BT"/>
        </w:rPr>
        <w:t xml:space="preserve">BIS </w:t>
      </w:r>
      <w:r w:rsidR="00A57F29">
        <w:rPr>
          <w:rFonts w:ascii="Times New Roman" w:hAnsi="Times New Roman" w:cs="GoudyOlSt BT"/>
        </w:rPr>
        <w:t>rarely receives submissions</w:t>
      </w:r>
      <w:r w:rsidR="00C31FCA">
        <w:rPr>
          <w:rFonts w:ascii="Times New Roman" w:hAnsi="Times New Roman" w:cs="GoudyOlSt BT"/>
        </w:rPr>
        <w:t>, no annualized cost is estimated.</w:t>
      </w:r>
    </w:p>
    <w:p w:rsidR="009552F9" w:rsidRDefault="009552F9">
      <w:pPr>
        <w:widowControl/>
        <w:rPr>
          <w:rFonts w:ascii="Times New Roman" w:hAnsi="Times New Roman" w:cs="GoudyOlSt BT"/>
        </w:rPr>
      </w:pPr>
    </w:p>
    <w:p w:rsidR="009552F9" w:rsidRDefault="009552F9">
      <w:pPr>
        <w:widowControl/>
        <w:rPr>
          <w:rFonts w:ascii="Times New Roman" w:hAnsi="Times New Roman"/>
        </w:rPr>
      </w:pPr>
      <w:r>
        <w:rPr>
          <w:rFonts w:ascii="Times New Roman" w:hAnsi="Times New Roman"/>
          <w:b/>
          <w:bCs/>
        </w:rPr>
        <w:t xml:space="preserve">15.  </w:t>
      </w:r>
      <w:r>
        <w:rPr>
          <w:rFonts w:ascii="Times New Roman" w:hAnsi="Times New Roman"/>
          <w:b/>
          <w:bCs/>
          <w:u w:val="single"/>
        </w:rPr>
        <w:t xml:space="preserve">Explain the reasons for any program changes or </w:t>
      </w:r>
      <w:r w:rsidR="0049601D">
        <w:rPr>
          <w:rFonts w:ascii="Times New Roman" w:hAnsi="Times New Roman"/>
          <w:b/>
          <w:bCs/>
          <w:u w:val="single"/>
        </w:rPr>
        <w:t>adjustments.</w:t>
      </w:r>
    </w:p>
    <w:p w:rsidR="00B6204F" w:rsidRDefault="00B6204F">
      <w:pPr>
        <w:widowControl/>
        <w:rPr>
          <w:rFonts w:ascii="Times New Roman" w:hAnsi="Times New Roman" w:cs="GoudyOlSt BT"/>
        </w:rPr>
      </w:pPr>
    </w:p>
    <w:p w:rsidR="009552F9" w:rsidRDefault="00B6204F">
      <w:pPr>
        <w:widowControl/>
        <w:rPr>
          <w:rFonts w:ascii="Times New Roman" w:hAnsi="Times New Roman" w:cs="GoudyOlSt BT"/>
        </w:rPr>
      </w:pPr>
      <w:r>
        <w:rPr>
          <w:rFonts w:ascii="Times New Roman" w:hAnsi="Times New Roman" w:cs="GoudyOlSt BT"/>
        </w:rPr>
        <w:t>There are no program changes or adjustments for this collection</w:t>
      </w:r>
      <w:r w:rsidR="00A57F29">
        <w:rPr>
          <w:rFonts w:ascii="Times New Roman" w:hAnsi="Times New Roman" w:cs="GoudyOlSt BT"/>
        </w:rPr>
        <w:t>.</w:t>
      </w:r>
    </w:p>
    <w:p w:rsidR="009552F9" w:rsidRDefault="009552F9">
      <w:pPr>
        <w:widowControl/>
        <w:rPr>
          <w:rFonts w:ascii="Times New Roman" w:hAnsi="Times New Roman" w:cs="GoudyOlSt BT"/>
        </w:rPr>
      </w:pPr>
    </w:p>
    <w:p w:rsidR="009552F9" w:rsidRDefault="009552F9">
      <w:pPr>
        <w:widowControl/>
        <w:rPr>
          <w:rFonts w:ascii="Times New Roman" w:hAnsi="Times New Roman" w:cs="GoudyOlSt BT"/>
          <w:b/>
        </w:rPr>
      </w:pPr>
      <w:r>
        <w:rPr>
          <w:rFonts w:ascii="Times New Roman" w:hAnsi="Times New Roman" w:cs="GoudyOlSt BT"/>
          <w:b/>
        </w:rPr>
        <w:t xml:space="preserve">16.  </w:t>
      </w:r>
      <w:r>
        <w:rPr>
          <w:rFonts w:ascii="Times New Roman" w:hAnsi="Times New Roman" w:cs="GoudyOlSt BT"/>
          <w:b/>
          <w:u w:val="single"/>
        </w:rPr>
        <w:t>For collections whose results will be published, outline the plans for tabulation and publication</w:t>
      </w:r>
      <w:r>
        <w:rPr>
          <w:rFonts w:ascii="Times New Roman" w:hAnsi="Times New Roman" w:cs="GoudyOlSt BT"/>
          <w:b/>
        </w:rPr>
        <w:t>.</w:t>
      </w:r>
    </w:p>
    <w:p w:rsidR="009552F9" w:rsidRDefault="009552F9">
      <w:pPr>
        <w:widowControl/>
        <w:rPr>
          <w:rFonts w:ascii="Times New Roman" w:hAnsi="Times New Roman" w:cs="GoudyOlSt BT"/>
        </w:rPr>
      </w:pPr>
    </w:p>
    <w:p w:rsidR="009552F9" w:rsidRDefault="009552F9">
      <w:pPr>
        <w:widowControl/>
        <w:rPr>
          <w:rFonts w:ascii="Times New Roman" w:hAnsi="Times New Roman" w:cs="GoudyOlSt BT"/>
        </w:rPr>
      </w:pPr>
      <w:r>
        <w:rPr>
          <w:rFonts w:ascii="Times New Roman" w:hAnsi="Times New Roman" w:cs="GoudyOlSt BT"/>
        </w:rPr>
        <w:t>There are no plans to publish information obtained under this collection.</w:t>
      </w:r>
    </w:p>
    <w:p w:rsidR="00623CF0" w:rsidRDefault="00623CF0">
      <w:pPr>
        <w:widowControl/>
        <w:rPr>
          <w:rFonts w:ascii="Times New Roman" w:hAnsi="Times New Roman" w:cs="GoudyOlSt BT"/>
        </w:rPr>
      </w:pPr>
    </w:p>
    <w:p w:rsidR="009552F9" w:rsidRDefault="009552F9">
      <w:pPr>
        <w:widowControl/>
        <w:rPr>
          <w:rFonts w:ascii="Times New Roman" w:hAnsi="Times New Roman" w:cs="GoudyOlSt BT"/>
        </w:rPr>
      </w:pPr>
    </w:p>
    <w:p w:rsidR="009552F9" w:rsidRDefault="009552F9">
      <w:pPr>
        <w:widowControl/>
        <w:rPr>
          <w:rFonts w:ascii="Times New Roman" w:hAnsi="Times New Roman" w:cs="GoudyOlSt BT"/>
          <w:b/>
        </w:rPr>
      </w:pPr>
      <w:r>
        <w:rPr>
          <w:rFonts w:ascii="Times New Roman" w:hAnsi="Times New Roman" w:cs="GoudyOlSt BT"/>
          <w:b/>
        </w:rPr>
        <w:lastRenderedPageBreak/>
        <w:t xml:space="preserve">17.  </w:t>
      </w:r>
      <w:r>
        <w:rPr>
          <w:rFonts w:ascii="Times New Roman" w:hAnsi="Times New Roman" w:cs="GoudyOlSt BT"/>
          <w:b/>
          <w:u w:val="single"/>
        </w:rPr>
        <w:t>If seeking approval to not display the expiration date for OMB approval of the information collection, explain the reasons why display would be inappropriate</w:t>
      </w:r>
      <w:r>
        <w:rPr>
          <w:rFonts w:ascii="Times New Roman" w:hAnsi="Times New Roman" w:cs="GoudyOlSt BT"/>
          <w:b/>
        </w:rPr>
        <w:t>.</w:t>
      </w:r>
    </w:p>
    <w:p w:rsidR="009552F9" w:rsidRDefault="009552F9">
      <w:pPr>
        <w:widowControl/>
        <w:rPr>
          <w:rFonts w:ascii="Times New Roman" w:hAnsi="Times New Roman" w:cs="GoudyOlSt BT"/>
        </w:rPr>
      </w:pPr>
    </w:p>
    <w:p w:rsidR="009552F9" w:rsidRDefault="00B6204F">
      <w:pPr>
        <w:widowControl/>
        <w:rPr>
          <w:rFonts w:ascii="Times New Roman" w:hAnsi="Times New Roman" w:cs="GoudyOlSt BT"/>
        </w:rPr>
      </w:pPr>
      <w:r>
        <w:rPr>
          <w:rFonts w:ascii="Times New Roman" w:hAnsi="Times New Roman" w:cs="GoudyOlSt BT"/>
        </w:rPr>
        <w:t>No approval requested</w:t>
      </w:r>
      <w:r w:rsidR="009552F9">
        <w:rPr>
          <w:rFonts w:ascii="Times New Roman" w:hAnsi="Times New Roman" w:cs="GoudyOlSt BT"/>
        </w:rPr>
        <w:t>.</w:t>
      </w:r>
    </w:p>
    <w:p w:rsidR="009552F9" w:rsidRDefault="009552F9">
      <w:pPr>
        <w:widowControl/>
        <w:rPr>
          <w:rFonts w:ascii="Times New Roman" w:hAnsi="Times New Roman" w:cs="GoudyOlSt BT"/>
        </w:rPr>
      </w:pPr>
    </w:p>
    <w:p w:rsidR="009552F9" w:rsidRDefault="009552F9">
      <w:pPr>
        <w:widowControl/>
        <w:rPr>
          <w:rFonts w:ascii="Times New Roman" w:hAnsi="Times New Roman" w:cs="GoudyOlSt BT"/>
          <w:b/>
          <w:u w:val="single"/>
        </w:rPr>
      </w:pPr>
      <w:r>
        <w:rPr>
          <w:rFonts w:ascii="Times New Roman" w:hAnsi="Times New Roman" w:cs="GoudyOlSt BT"/>
          <w:b/>
        </w:rPr>
        <w:t xml:space="preserve">18.  </w:t>
      </w:r>
      <w:r>
        <w:rPr>
          <w:rFonts w:ascii="Times New Roman" w:hAnsi="Times New Roman" w:cs="GoudyOlSt BT"/>
          <w:b/>
          <w:u w:val="single"/>
        </w:rPr>
        <w:t xml:space="preserve">Explain each exception to the certification statement identified in Item 19 of the </w:t>
      </w:r>
    </w:p>
    <w:p w:rsidR="009552F9" w:rsidRDefault="009552F9">
      <w:pPr>
        <w:widowControl/>
        <w:rPr>
          <w:rFonts w:ascii="Times New Roman" w:hAnsi="Times New Roman" w:cs="GoudyOlSt BT"/>
          <w:b/>
        </w:rPr>
      </w:pPr>
      <w:r>
        <w:rPr>
          <w:rFonts w:ascii="Times New Roman" w:hAnsi="Times New Roman" w:cs="GoudyOlSt BT"/>
          <w:b/>
          <w:u w:val="single"/>
        </w:rPr>
        <w:t>OMB 83-I</w:t>
      </w:r>
      <w:r>
        <w:rPr>
          <w:rFonts w:ascii="Times New Roman" w:hAnsi="Times New Roman" w:cs="GoudyOlSt BT"/>
          <w:b/>
        </w:rPr>
        <w:t>.</w:t>
      </w:r>
    </w:p>
    <w:p w:rsidR="009552F9" w:rsidRDefault="009552F9">
      <w:pPr>
        <w:widowControl/>
        <w:rPr>
          <w:rFonts w:ascii="Times New Roman" w:hAnsi="Times New Roman" w:cs="GoudyOlSt BT"/>
        </w:rPr>
      </w:pPr>
    </w:p>
    <w:p w:rsidR="009552F9" w:rsidRDefault="00B6204F">
      <w:pPr>
        <w:widowControl/>
        <w:rPr>
          <w:rFonts w:ascii="Times New Roman" w:hAnsi="Times New Roman" w:cs="GoudyOlSt BT"/>
        </w:rPr>
      </w:pPr>
      <w:r>
        <w:rPr>
          <w:rFonts w:ascii="Times New Roman" w:hAnsi="Times New Roman" w:cs="GoudyOlSt BT"/>
        </w:rPr>
        <w:t>No exemption requested</w:t>
      </w:r>
      <w:r w:rsidR="009552F9">
        <w:rPr>
          <w:rFonts w:ascii="Times New Roman" w:hAnsi="Times New Roman" w:cs="GoudyOlSt BT"/>
        </w:rPr>
        <w:t>.</w:t>
      </w:r>
    </w:p>
    <w:p w:rsidR="00623CF0" w:rsidRDefault="00623CF0">
      <w:pPr>
        <w:widowControl/>
        <w:rPr>
          <w:rFonts w:ascii="Times New Roman" w:hAnsi="Times New Roman" w:cs="GoudyOlSt BT"/>
        </w:rPr>
      </w:pPr>
    </w:p>
    <w:p w:rsidR="009552F9" w:rsidRDefault="009552F9">
      <w:pPr>
        <w:widowControl/>
        <w:rPr>
          <w:rFonts w:ascii="Times New Roman" w:hAnsi="Times New Roman" w:cs="GoudyOlSt BT"/>
          <w:b/>
        </w:rPr>
      </w:pPr>
      <w:r>
        <w:rPr>
          <w:rFonts w:ascii="Times New Roman" w:hAnsi="Times New Roman" w:cs="GoudyOlSt BT"/>
          <w:b/>
        </w:rPr>
        <w:t>B.  COLLECTIONS OF INFORMATION EMPLOYING STATISTICAL METHODS</w:t>
      </w:r>
    </w:p>
    <w:p w:rsidR="009552F9" w:rsidRDefault="009552F9">
      <w:pPr>
        <w:widowControl/>
        <w:rPr>
          <w:rFonts w:ascii="Times New Roman" w:hAnsi="Times New Roman" w:cs="GoudyOlSt BT"/>
        </w:rPr>
      </w:pPr>
    </w:p>
    <w:p w:rsidR="009552F9" w:rsidRDefault="009552F9">
      <w:pPr>
        <w:widowControl/>
        <w:rPr>
          <w:rFonts w:ascii="Times New Roman" w:hAnsi="Times New Roman" w:cs="GoudyOlSt BT"/>
        </w:rPr>
      </w:pPr>
      <w:r>
        <w:rPr>
          <w:rFonts w:ascii="Times New Roman" w:hAnsi="Times New Roman" w:cs="GoudyOlSt BT"/>
        </w:rPr>
        <w:t>This collection does not utilize statistical methods.</w:t>
      </w:r>
    </w:p>
    <w:sectPr w:rsidR="009552F9">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060" w:rsidRDefault="00795060">
      <w:r>
        <w:separator/>
      </w:r>
    </w:p>
  </w:endnote>
  <w:endnote w:type="continuationSeparator" w:id="0">
    <w:p w:rsidR="00795060" w:rsidRDefault="00795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udyOlSt BT">
    <w:altName w:val="Georgia"/>
    <w:charset w:val="00"/>
    <w:family w:val="roman"/>
    <w:pitch w:val="variable"/>
    <w:sig w:usb0="00000001"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81E" w:rsidRDefault="0071081E" w:rsidP="004962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1081E" w:rsidRDefault="007108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81E" w:rsidRDefault="0071081E" w:rsidP="004962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3E10">
      <w:rPr>
        <w:rStyle w:val="PageNumber"/>
        <w:noProof/>
      </w:rPr>
      <w:t>2</w:t>
    </w:r>
    <w:r>
      <w:rPr>
        <w:rStyle w:val="PageNumber"/>
      </w:rPr>
      <w:fldChar w:fldCharType="end"/>
    </w:r>
  </w:p>
  <w:p w:rsidR="0071081E" w:rsidRDefault="007108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2F9" w:rsidRDefault="009552F9">
    <w:pPr>
      <w:spacing w:line="240" w:lineRule="exact"/>
    </w:pPr>
  </w:p>
  <w:p w:rsidR="009552F9" w:rsidRDefault="009552F9">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593E10">
      <w:rPr>
        <w:rFonts w:cs="Courier"/>
        <w:b/>
        <w:bCs/>
        <w:noProof/>
      </w:rPr>
      <w:t>5</w:t>
    </w:r>
    <w:r>
      <w:rPr>
        <w:rFonts w:cs="Courier"/>
        <w:b/>
        <w:bCs/>
      </w:rPr>
      <w:fldChar w:fldCharType="end"/>
    </w:r>
  </w:p>
  <w:p w:rsidR="009552F9" w:rsidRDefault="009552F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060" w:rsidRDefault="00795060">
      <w:r>
        <w:separator/>
      </w:r>
    </w:p>
  </w:footnote>
  <w:footnote w:type="continuationSeparator" w:id="0">
    <w:p w:rsidR="00795060" w:rsidRDefault="007950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23B"/>
    <w:rsid w:val="000A1D2C"/>
    <w:rsid w:val="00257BBA"/>
    <w:rsid w:val="002B4753"/>
    <w:rsid w:val="003A52D3"/>
    <w:rsid w:val="00464609"/>
    <w:rsid w:val="0049601D"/>
    <w:rsid w:val="004962CA"/>
    <w:rsid w:val="004C4D31"/>
    <w:rsid w:val="00593E10"/>
    <w:rsid w:val="005F7F88"/>
    <w:rsid w:val="00623CF0"/>
    <w:rsid w:val="006F554F"/>
    <w:rsid w:val="0071081E"/>
    <w:rsid w:val="00761F9C"/>
    <w:rsid w:val="00795060"/>
    <w:rsid w:val="00902383"/>
    <w:rsid w:val="00904892"/>
    <w:rsid w:val="009211C4"/>
    <w:rsid w:val="009552F9"/>
    <w:rsid w:val="009864E7"/>
    <w:rsid w:val="009A5542"/>
    <w:rsid w:val="00A57F29"/>
    <w:rsid w:val="00B1419A"/>
    <w:rsid w:val="00B61ABE"/>
    <w:rsid w:val="00B6204F"/>
    <w:rsid w:val="00B95DDB"/>
    <w:rsid w:val="00C31FCA"/>
    <w:rsid w:val="00C859DD"/>
    <w:rsid w:val="00E1698B"/>
    <w:rsid w:val="00EF773A"/>
    <w:rsid w:val="00F02E47"/>
    <w:rsid w:val="00F41921"/>
    <w:rsid w:val="00F4423B"/>
    <w:rsid w:val="00FC4C93"/>
    <w:rsid w:val="00FE4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492E8FD"/>
  <w15:chartTrackingRefBased/>
  <w15:docId w15:val="{C5E41364-CA50-4D53-8FFE-32FE1C628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Footer">
    <w:name w:val="footer"/>
    <w:basedOn w:val="Normal"/>
    <w:locked/>
    <w:rsid w:val="0071081E"/>
    <w:pPr>
      <w:tabs>
        <w:tab w:val="center" w:pos="4320"/>
        <w:tab w:val="right" w:pos="8640"/>
      </w:tabs>
    </w:pPr>
  </w:style>
  <w:style w:type="character" w:styleId="PageNumber">
    <w:name w:val="page number"/>
    <w:basedOn w:val="DefaultParagraphFont"/>
    <w:locked/>
    <w:rsid w:val="00710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1346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Hall</dc:creator>
  <cp:keywords/>
  <cp:lastModifiedBy>Mark Crace</cp:lastModifiedBy>
  <cp:revision>3</cp:revision>
  <dcterms:created xsi:type="dcterms:W3CDTF">2021-06-15T15:53:00Z</dcterms:created>
  <dcterms:modified xsi:type="dcterms:W3CDTF">2021-06-21T13:56:00Z</dcterms:modified>
</cp:coreProperties>
</file>