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194F" w:rsidR="00B12726" w:rsidP="00B12726" w:rsidRDefault="00B12726" w14:paraId="2AE16D36" w14:textId="77777777">
      <w:pPr>
        <w:keepLines/>
        <w:tabs>
          <w:tab w:val="left" w:pos="540"/>
        </w:tabs>
        <w:rPr>
          <w:rFonts w:ascii="Times New Roman" w:hAnsi="Times New Roman" w:eastAsia="Calibri" w:cs="Times New Roman"/>
          <w:b/>
          <w:sz w:val="24"/>
          <w:szCs w:val="24"/>
        </w:rPr>
      </w:pPr>
      <w:r w:rsidRPr="00B5194F">
        <w:rPr>
          <w:rFonts w:ascii="Times New Roman" w:hAnsi="Times New Roman" w:eastAsia="Calibri" w:cs="Times New Roman"/>
          <w:b/>
          <w:sz w:val="24"/>
          <w:szCs w:val="24"/>
        </w:rPr>
        <w:t>BILLING CODE:  5001-06</w:t>
      </w:r>
    </w:p>
    <w:p w:rsidRPr="00BE0D56" w:rsidR="00B12726" w:rsidP="00B12726" w:rsidRDefault="00B12726" w14:paraId="25277B8C" w14:textId="77777777">
      <w:pPr>
        <w:keepLines/>
        <w:tabs>
          <w:tab w:val="left" w:pos="540"/>
        </w:tabs>
        <w:rPr>
          <w:rFonts w:ascii="Times New Roman" w:hAnsi="Times New Roman" w:eastAsia="Calibri" w:cs="Times New Roman"/>
          <w:b/>
          <w:sz w:val="24"/>
          <w:szCs w:val="24"/>
          <w:highlight w:val="lightGray"/>
        </w:rPr>
      </w:pPr>
    </w:p>
    <w:p w:rsidRPr="00B5194F" w:rsidR="00B12726" w:rsidP="00B12726" w:rsidRDefault="00B12726" w14:paraId="76BB75E9" w14:textId="77777777">
      <w:pPr>
        <w:keepLines/>
        <w:tabs>
          <w:tab w:val="left" w:pos="540"/>
        </w:tabs>
        <w:rPr>
          <w:rFonts w:ascii="Times New Roman" w:hAnsi="Times New Roman" w:eastAsia="Calibri" w:cs="Times New Roman"/>
          <w:sz w:val="24"/>
          <w:szCs w:val="24"/>
        </w:rPr>
      </w:pPr>
      <w:r w:rsidRPr="00B5194F">
        <w:rPr>
          <w:rFonts w:ascii="Times New Roman" w:hAnsi="Times New Roman" w:eastAsia="Calibri" w:cs="Times New Roman"/>
          <w:b/>
          <w:sz w:val="24"/>
          <w:szCs w:val="24"/>
        </w:rPr>
        <w:t>DEPARTMENT OF DEFENSE</w:t>
      </w:r>
      <w:r w:rsidRPr="00B5194F">
        <w:rPr>
          <w:rFonts w:ascii="Times New Roman" w:hAnsi="Times New Roman" w:eastAsia="Calibri" w:cs="Times New Roman"/>
          <w:b/>
          <w:sz w:val="24"/>
          <w:szCs w:val="24"/>
        </w:rPr>
        <w:tab/>
      </w:r>
      <w:r w:rsidRPr="00B5194F">
        <w:rPr>
          <w:rFonts w:ascii="Times New Roman" w:hAnsi="Times New Roman" w:eastAsia="Calibri" w:cs="Times New Roman"/>
          <w:sz w:val="24"/>
          <w:szCs w:val="24"/>
        </w:rPr>
        <w:tab/>
      </w:r>
      <w:r w:rsidRPr="00B5194F">
        <w:rPr>
          <w:rFonts w:ascii="Times New Roman" w:hAnsi="Times New Roman" w:eastAsia="Calibri" w:cs="Times New Roman"/>
          <w:sz w:val="24"/>
          <w:szCs w:val="24"/>
        </w:rPr>
        <w:tab/>
      </w:r>
      <w:r w:rsidRPr="00B5194F">
        <w:rPr>
          <w:rFonts w:ascii="Times New Roman" w:hAnsi="Times New Roman" w:eastAsia="Calibri" w:cs="Times New Roman"/>
          <w:sz w:val="24"/>
          <w:szCs w:val="24"/>
        </w:rPr>
        <w:tab/>
      </w:r>
      <w:r w:rsidRPr="00B5194F">
        <w:rPr>
          <w:rFonts w:ascii="Times New Roman" w:hAnsi="Times New Roman" w:eastAsia="Calibri" w:cs="Times New Roman"/>
          <w:sz w:val="24"/>
          <w:szCs w:val="24"/>
        </w:rPr>
        <w:tab/>
        <w:t xml:space="preserve"> </w:t>
      </w:r>
    </w:p>
    <w:p w:rsidRPr="00BE0D56" w:rsidR="00B12726" w:rsidP="00B12726" w:rsidRDefault="00B12726" w14:paraId="10A75380" w14:textId="77777777">
      <w:pPr>
        <w:keepLines/>
        <w:tabs>
          <w:tab w:val="left" w:pos="540"/>
        </w:tabs>
        <w:rPr>
          <w:rFonts w:ascii="Times New Roman" w:hAnsi="Times New Roman" w:eastAsia="Calibri" w:cs="Times New Roman"/>
          <w:sz w:val="24"/>
          <w:szCs w:val="24"/>
          <w:highlight w:val="lightGray"/>
        </w:rPr>
      </w:pPr>
    </w:p>
    <w:p w:rsidRPr="00B5194F" w:rsidR="00B12726" w:rsidP="00B12726" w:rsidRDefault="00B12726" w14:paraId="7E3AFFAE" w14:textId="77777777">
      <w:pPr>
        <w:widowControl w:val="0"/>
        <w:suppressAutoHyphens/>
        <w:rPr>
          <w:rFonts w:ascii="Times New Roman" w:hAnsi="Times New Roman" w:eastAsia="Calibri" w:cs="Times New Roman"/>
          <w:b/>
          <w:sz w:val="24"/>
          <w:szCs w:val="24"/>
        </w:rPr>
      </w:pPr>
      <w:r w:rsidRPr="00B5194F">
        <w:rPr>
          <w:rFonts w:ascii="Times New Roman" w:hAnsi="Times New Roman" w:eastAsia="Calibri" w:cs="Times New Roman"/>
          <w:b/>
          <w:sz w:val="24"/>
          <w:szCs w:val="24"/>
        </w:rPr>
        <w:t>Office of the Secretary</w:t>
      </w:r>
    </w:p>
    <w:p w:rsidRPr="00BE0D56" w:rsidR="00B12726" w:rsidP="00B12726" w:rsidRDefault="00B12726" w14:paraId="386FC088" w14:textId="77777777">
      <w:pPr>
        <w:widowControl w:val="0"/>
        <w:suppressAutoHyphens/>
        <w:rPr>
          <w:rFonts w:ascii="Times New Roman" w:hAnsi="Times New Roman" w:eastAsia="Calibri" w:cs="Times New Roman"/>
          <w:color w:val="1F497D"/>
          <w:sz w:val="24"/>
          <w:szCs w:val="24"/>
          <w:highlight w:val="lightGray"/>
        </w:rPr>
      </w:pPr>
      <w:r w:rsidRPr="00BE0D56">
        <w:rPr>
          <w:rFonts w:ascii="Times New Roman" w:hAnsi="Times New Roman" w:eastAsia="Calibri" w:cs="Times New Roman"/>
          <w:color w:val="1F497D"/>
          <w:sz w:val="24"/>
          <w:szCs w:val="24"/>
          <w:highlight w:val="lightGray"/>
        </w:rPr>
        <w:t xml:space="preserve"> </w:t>
      </w:r>
    </w:p>
    <w:p w:rsidRPr="00B5194F" w:rsidR="00B12726" w:rsidP="00B12726" w:rsidRDefault="00B12726" w14:paraId="3239E0DF" w14:textId="77777777">
      <w:pPr>
        <w:widowControl w:val="0"/>
        <w:suppressAutoHyphens/>
        <w:spacing w:line="480" w:lineRule="auto"/>
        <w:rPr>
          <w:rFonts w:ascii="Times New Roman" w:hAnsi="Times New Roman" w:eastAsia="Calibri" w:cs="Times New Roman"/>
          <w:i/>
          <w:color w:val="1F497D"/>
          <w:sz w:val="24"/>
          <w:szCs w:val="24"/>
        </w:rPr>
      </w:pPr>
      <w:r w:rsidRPr="00B5194F">
        <w:rPr>
          <w:rFonts w:ascii="Times New Roman" w:hAnsi="Times New Roman" w:eastAsia="Calibri" w:cs="Times New Roman"/>
          <w:b/>
          <w:sz w:val="24"/>
          <w:szCs w:val="24"/>
        </w:rPr>
        <w:t>[Docket ID:  DoD-Y</w:t>
      </w:r>
      <w:bookmarkStart w:name="_GoBack" w:id="0"/>
      <w:bookmarkEnd w:id="0"/>
      <w:r w:rsidRPr="00B5194F">
        <w:rPr>
          <w:rFonts w:ascii="Times New Roman" w:hAnsi="Times New Roman" w:eastAsia="Calibri" w:cs="Times New Roman"/>
          <w:b/>
          <w:sz w:val="24"/>
          <w:szCs w:val="24"/>
        </w:rPr>
        <w:t>YYY-</w:t>
      </w:r>
      <w:r w:rsidRPr="00B5194F" w:rsidR="00D76F05">
        <w:rPr>
          <w:rFonts w:ascii="Times New Roman" w:hAnsi="Times New Roman" w:eastAsia="Calibri" w:cs="Times New Roman"/>
          <w:b/>
          <w:sz w:val="24"/>
          <w:szCs w:val="24"/>
        </w:rPr>
        <w:t>OS</w:t>
      </w:r>
      <w:r w:rsidRPr="00B5194F">
        <w:rPr>
          <w:rFonts w:ascii="Times New Roman" w:hAnsi="Times New Roman" w:eastAsia="Calibri" w:cs="Times New Roman"/>
          <w:b/>
          <w:sz w:val="24"/>
          <w:szCs w:val="24"/>
        </w:rPr>
        <w:t xml:space="preserve">-XXXX] </w:t>
      </w:r>
    </w:p>
    <w:p w:rsidRPr="00B5194F" w:rsidR="00B12726" w:rsidP="00B12726" w:rsidRDefault="00B12726" w14:paraId="71749F14" w14:textId="77777777">
      <w:pPr>
        <w:widowControl w:val="0"/>
        <w:suppressAutoHyphens/>
        <w:rPr>
          <w:rFonts w:ascii="Times New Roman" w:hAnsi="Times New Roman" w:eastAsia="Calibri" w:cs="Times New Roman"/>
          <w:b/>
          <w:sz w:val="24"/>
          <w:szCs w:val="24"/>
        </w:rPr>
      </w:pPr>
      <w:r w:rsidRPr="00B5194F">
        <w:rPr>
          <w:rFonts w:ascii="Times New Roman" w:hAnsi="Times New Roman" w:eastAsia="Calibri" w:cs="Times New Roman"/>
          <w:b/>
          <w:sz w:val="24"/>
          <w:szCs w:val="24"/>
        </w:rPr>
        <w:t>Privacy Act of 1974; System of Records</w:t>
      </w:r>
    </w:p>
    <w:p w:rsidRPr="00BE0D56" w:rsidR="00B12726" w:rsidP="00B12726" w:rsidRDefault="00B12726" w14:paraId="2207BAD4" w14:textId="77777777">
      <w:pPr>
        <w:widowControl w:val="0"/>
        <w:suppressAutoHyphens/>
        <w:rPr>
          <w:rFonts w:ascii="Times New Roman" w:hAnsi="Times New Roman" w:eastAsia="Calibri" w:cs="Times New Roman"/>
          <w:b/>
          <w:sz w:val="24"/>
          <w:szCs w:val="24"/>
          <w:highlight w:val="lightGray"/>
        </w:rPr>
      </w:pPr>
    </w:p>
    <w:p w:rsidRPr="00B5194F" w:rsidR="00B12726" w:rsidP="00B12726" w:rsidRDefault="00B12726" w14:paraId="1D971489" w14:textId="77777777">
      <w:pPr>
        <w:spacing w:line="480" w:lineRule="auto"/>
        <w:rPr>
          <w:rFonts w:ascii="Times New Roman" w:hAnsi="Times New Roman" w:eastAsia="Calibri" w:cs="Times New Roman"/>
          <w:sz w:val="24"/>
          <w:szCs w:val="24"/>
        </w:rPr>
      </w:pPr>
      <w:r w:rsidRPr="00B5194F">
        <w:rPr>
          <w:rFonts w:ascii="Times New Roman" w:hAnsi="Times New Roman" w:eastAsia="Calibri" w:cs="Times New Roman"/>
          <w:b/>
          <w:sz w:val="24"/>
          <w:szCs w:val="24"/>
        </w:rPr>
        <w:t>AGENCY:</w:t>
      </w:r>
      <w:r w:rsidRPr="00B5194F">
        <w:rPr>
          <w:rFonts w:ascii="Times New Roman" w:hAnsi="Times New Roman" w:eastAsia="Calibri" w:cs="Times New Roman"/>
          <w:sz w:val="24"/>
          <w:szCs w:val="24"/>
        </w:rPr>
        <w:t xml:space="preserve">  </w:t>
      </w:r>
      <w:r w:rsidRPr="00B5194F" w:rsidR="00D76F05">
        <w:rPr>
          <w:rFonts w:ascii="Times New Roman" w:hAnsi="Times New Roman" w:eastAsia="Calibri" w:cs="Times New Roman"/>
          <w:sz w:val="24"/>
          <w:szCs w:val="24"/>
        </w:rPr>
        <w:t>Department of Defense (DoD)</w:t>
      </w:r>
    </w:p>
    <w:p w:rsidRPr="00B5194F" w:rsidR="00B12726" w:rsidP="00B12726" w:rsidRDefault="00B12726" w14:paraId="47FB841E" w14:textId="77777777">
      <w:pPr>
        <w:spacing w:line="480" w:lineRule="auto"/>
        <w:rPr>
          <w:rFonts w:ascii="Times New Roman" w:hAnsi="Times New Roman" w:eastAsia="Calibri" w:cs="Times New Roman"/>
          <w:sz w:val="24"/>
          <w:szCs w:val="24"/>
        </w:rPr>
      </w:pPr>
      <w:r w:rsidRPr="00B5194F">
        <w:rPr>
          <w:rFonts w:ascii="Times New Roman" w:hAnsi="Times New Roman" w:eastAsia="Calibri" w:cs="Times New Roman"/>
          <w:b/>
          <w:sz w:val="24"/>
          <w:szCs w:val="24"/>
        </w:rPr>
        <w:t>ACTION:</w:t>
      </w:r>
      <w:r w:rsidRPr="00B5194F">
        <w:rPr>
          <w:rFonts w:ascii="Times New Roman" w:hAnsi="Times New Roman" w:eastAsia="Calibri" w:cs="Times New Roman"/>
          <w:sz w:val="24"/>
          <w:szCs w:val="24"/>
        </w:rPr>
        <w:t xml:space="preserve">  Notice of a modified system of records.</w:t>
      </w:r>
    </w:p>
    <w:p w:rsidR="00BE0D56" w:rsidP="00B12726" w:rsidRDefault="00B12726" w14:paraId="17083D28" w14:textId="77FC22AC">
      <w:pPr>
        <w:spacing w:line="480" w:lineRule="auto"/>
        <w:rPr>
          <w:rFonts w:ascii="Times New Roman" w:hAnsi="Times New Roman" w:eastAsia="Calibri" w:cs="Times New Roman"/>
          <w:sz w:val="24"/>
          <w:szCs w:val="24"/>
        </w:rPr>
      </w:pPr>
      <w:r w:rsidRPr="74608BFF">
        <w:rPr>
          <w:rFonts w:ascii="Times New Roman" w:hAnsi="Times New Roman" w:eastAsia="Calibri" w:cs="Times New Roman"/>
          <w:b/>
          <w:bCs/>
          <w:sz w:val="24"/>
          <w:szCs w:val="24"/>
        </w:rPr>
        <w:t>SUMMARY</w:t>
      </w:r>
      <w:r w:rsidRPr="00464B91">
        <w:rPr>
          <w:rFonts w:ascii="Times New Roman" w:hAnsi="Times New Roman" w:eastAsia="Calibri" w:cs="Times New Roman"/>
          <w:b/>
          <w:bCs/>
          <w:sz w:val="24"/>
          <w:szCs w:val="24"/>
        </w:rPr>
        <w:t>:</w:t>
      </w:r>
      <w:r w:rsidRPr="00464B91">
        <w:rPr>
          <w:rFonts w:ascii="Times New Roman" w:hAnsi="Times New Roman" w:eastAsia="Calibri" w:cs="Times New Roman"/>
          <w:sz w:val="24"/>
          <w:szCs w:val="24"/>
        </w:rPr>
        <w:t xml:space="preserve">  In accordance with the Privacy Act of 1974, the Department of Defense (DoD) is modifying and reissuing a current system of records titled, </w:t>
      </w:r>
      <w:r w:rsidRPr="00464B91" w:rsidR="00D76F05">
        <w:rPr>
          <w:rFonts w:ascii="Times New Roman" w:hAnsi="Times New Roman" w:eastAsia="Calibri" w:cs="Times New Roman"/>
          <w:sz w:val="24"/>
          <w:szCs w:val="24"/>
        </w:rPr>
        <w:t xml:space="preserve">National Defense University (NDU) Student Data Files,” DNDU 01. </w:t>
      </w:r>
      <w:r w:rsidRPr="00464B91">
        <w:rPr>
          <w:rFonts w:ascii="Times New Roman" w:hAnsi="Times New Roman" w:eastAsia="Calibri" w:cs="Times New Roman"/>
          <w:sz w:val="24"/>
          <w:szCs w:val="24"/>
        </w:rPr>
        <w:t xml:space="preserve">This system of records was originally established by the </w:t>
      </w:r>
      <w:r w:rsidRPr="00464B91" w:rsidR="00D76F05">
        <w:rPr>
          <w:rFonts w:ascii="Times New Roman" w:hAnsi="Times New Roman" w:eastAsia="Calibri" w:cs="Times New Roman"/>
          <w:sz w:val="24"/>
          <w:szCs w:val="24"/>
        </w:rPr>
        <w:t>Office of the Secretary, DoD/Joint Staff</w:t>
      </w:r>
      <w:r w:rsidRPr="00464B91">
        <w:rPr>
          <w:rFonts w:eastAsia="Calibri" w:cs="Times New Roman"/>
        </w:rPr>
        <w:t xml:space="preserve"> </w:t>
      </w:r>
      <w:r w:rsidRPr="00464B91">
        <w:rPr>
          <w:rFonts w:ascii="Times New Roman" w:hAnsi="Times New Roman" w:eastAsia="Calibri" w:cs="Times New Roman"/>
          <w:sz w:val="24"/>
          <w:szCs w:val="24"/>
        </w:rPr>
        <w:t>to c</w:t>
      </w:r>
      <w:r w:rsidRPr="00464B91" w:rsidR="00D76F05">
        <w:rPr>
          <w:rFonts w:ascii="Times New Roman" w:hAnsi="Times New Roman" w:eastAsia="Calibri" w:cs="Times New Roman"/>
          <w:sz w:val="24"/>
          <w:szCs w:val="24"/>
        </w:rPr>
        <w:t>ollect and maintain records on</w:t>
      </w:r>
      <w:r w:rsidRPr="74608BFF" w:rsidR="00D76F05">
        <w:rPr>
          <w:rFonts w:ascii="Times New Roman" w:hAnsi="Times New Roman" w:eastAsia="Calibri" w:cs="Times New Roman"/>
          <w:sz w:val="24"/>
          <w:szCs w:val="24"/>
        </w:rPr>
        <w:t xml:space="preserve"> students and track academic enrollment information necessary to complete the mission of the University.</w:t>
      </w:r>
      <w:r w:rsidRPr="74608BFF">
        <w:rPr>
          <w:rFonts w:ascii="Times New Roman" w:hAnsi="Times New Roman" w:eastAsia="Calibri" w:cs="Times New Roman"/>
          <w:sz w:val="24"/>
          <w:szCs w:val="24"/>
        </w:rPr>
        <w:t xml:space="preserve"> </w:t>
      </w:r>
      <w:r w:rsidRPr="74608BFF">
        <w:rPr>
          <w:rFonts w:ascii="Times New Roman" w:hAnsi="Times New Roman" w:eastAsia="Calibri" w:cs="Times New Roman"/>
          <w:color w:val="1F497D"/>
          <w:sz w:val="24"/>
          <w:szCs w:val="24"/>
        </w:rPr>
        <w:t xml:space="preserve"> </w:t>
      </w:r>
      <w:r w:rsidRPr="00464B91">
        <w:rPr>
          <w:rFonts w:ascii="Times New Roman" w:hAnsi="Times New Roman" w:eastAsia="Calibri" w:cs="Times New Roman"/>
          <w:sz w:val="24"/>
          <w:szCs w:val="24"/>
        </w:rPr>
        <w:t xml:space="preserve">This system of records notice (SORN) is being updated to </w:t>
      </w:r>
      <w:r w:rsidRPr="00464B91" w:rsidR="00B735EB">
        <w:rPr>
          <w:rFonts w:ascii="Times New Roman" w:hAnsi="Times New Roman" w:eastAsia="Calibri" w:cs="Times New Roman"/>
          <w:sz w:val="24"/>
          <w:szCs w:val="24"/>
        </w:rPr>
        <w:t>comply with the Office of Management and Budget</w:t>
      </w:r>
      <w:r w:rsidRPr="00464B91" w:rsidR="00B735EB">
        <w:rPr>
          <w:rFonts w:ascii="Times New Roman" w:hAnsi="Times New Roman" w:cs="Times New Roman"/>
          <w:sz w:val="24"/>
          <w:szCs w:val="24"/>
        </w:rPr>
        <w:t xml:space="preserve"> </w:t>
      </w:r>
      <w:r w:rsidRPr="00464B91" w:rsidR="00B735EB">
        <w:rPr>
          <w:rFonts w:ascii="Times New Roman" w:hAnsi="Times New Roman" w:eastAsia="Calibri" w:cs="Times New Roman"/>
          <w:sz w:val="24"/>
          <w:szCs w:val="24"/>
        </w:rPr>
        <w:t>mandates and to reflect the applicable routine uses.</w:t>
      </w:r>
      <w:r w:rsidRPr="74608BFF">
        <w:rPr>
          <w:rFonts w:ascii="Times New Roman" w:hAnsi="Times New Roman" w:eastAsia="Calibri" w:cs="Times New Roman"/>
          <w:sz w:val="24"/>
          <w:szCs w:val="24"/>
        </w:rPr>
        <w:t xml:space="preserve"> </w:t>
      </w:r>
    </w:p>
    <w:p w:rsidRPr="0006710D" w:rsidR="00B12726" w:rsidP="00B12726" w:rsidRDefault="00B12726" w14:paraId="321EDB3C" w14:textId="77777777">
      <w:pPr>
        <w:spacing w:line="480" w:lineRule="auto"/>
        <w:rPr>
          <w:rFonts w:ascii="Times New Roman" w:hAnsi="Times New Roman" w:eastAsia="Calibri" w:cs="Times New Roman"/>
          <w:sz w:val="24"/>
          <w:szCs w:val="24"/>
          <w:highlight w:val="lightGray"/>
        </w:rPr>
      </w:pPr>
      <w:r w:rsidRPr="00B5194F">
        <w:rPr>
          <w:rFonts w:ascii="Times New Roman" w:hAnsi="Times New Roman" w:eastAsia="Calibri" w:cs="Times New Roman"/>
          <w:b/>
          <w:sz w:val="24"/>
          <w:szCs w:val="24"/>
        </w:rPr>
        <w:t>DATES:</w:t>
      </w:r>
      <w:r w:rsidRPr="00B5194F">
        <w:rPr>
          <w:rFonts w:ascii="Times New Roman" w:hAnsi="Times New Roman" w:eastAsia="Calibri" w:cs="Times New Roman"/>
          <w:sz w:val="24"/>
          <w:szCs w:val="24"/>
        </w:rPr>
        <w:t xml:space="preserve">  </w:t>
      </w:r>
      <w:r w:rsidRPr="000E6110">
        <w:rPr>
          <w:rFonts w:ascii="Times New Roman" w:hAnsi="Times New Roman" w:eastAsia="Calibri" w:cs="Times New Roman"/>
          <w:sz w:val="24"/>
          <w:szCs w:val="24"/>
        </w:rPr>
        <w:t>This system of records is effective upon publication; however, comments on the Routine Uses will be accepted on or before [INSERT DATE 30 DAYS AFTER DATE OF PUBLICATION IN THE FEDERAL REGISTER].  The Routine Uses are effective at the close of the comment period.</w:t>
      </w:r>
    </w:p>
    <w:p w:rsidRPr="00464B91" w:rsidR="00B12726" w:rsidP="008D5971" w:rsidRDefault="00B12726" w14:paraId="64CD4D02" w14:textId="77777777">
      <w:pPr>
        <w:spacing w:line="480" w:lineRule="auto"/>
        <w:rPr>
          <w:rFonts w:ascii="Times New Roman" w:hAnsi="Times New Roman" w:eastAsia="Calibri" w:cs="Times New Roman"/>
          <w:sz w:val="24"/>
          <w:szCs w:val="24"/>
        </w:rPr>
      </w:pPr>
      <w:r w:rsidRPr="00B5194F">
        <w:rPr>
          <w:rFonts w:ascii="Times New Roman" w:hAnsi="Times New Roman" w:eastAsia="Calibri" w:cs="Times New Roman"/>
          <w:b/>
          <w:sz w:val="24"/>
          <w:szCs w:val="24"/>
        </w:rPr>
        <w:t>ADDRESSES</w:t>
      </w:r>
      <w:r w:rsidRPr="000E6110">
        <w:rPr>
          <w:rFonts w:ascii="Times New Roman" w:hAnsi="Times New Roman" w:eastAsia="Calibri" w:cs="Times New Roman"/>
          <w:b/>
          <w:sz w:val="24"/>
          <w:szCs w:val="24"/>
        </w:rPr>
        <w:t>:</w:t>
      </w:r>
      <w:r w:rsidRPr="000E6110">
        <w:rPr>
          <w:rFonts w:ascii="Times New Roman" w:hAnsi="Times New Roman" w:eastAsia="Calibri" w:cs="Times New Roman"/>
          <w:sz w:val="24"/>
          <w:szCs w:val="24"/>
        </w:rPr>
        <w:t xml:space="preserve">  </w:t>
      </w:r>
      <w:r w:rsidRPr="00464B91">
        <w:rPr>
          <w:rFonts w:ascii="Times New Roman" w:hAnsi="Times New Roman" w:eastAsia="Calibri" w:cs="Times New Roman"/>
          <w:sz w:val="24"/>
          <w:szCs w:val="24"/>
        </w:rPr>
        <w:t>You may submit comments, identified by docket number and title, by either of the following methods:</w:t>
      </w:r>
    </w:p>
    <w:p w:rsidRPr="00464B91" w:rsidR="00B12726" w:rsidP="00B12726" w:rsidRDefault="00B12726" w14:paraId="3310391E" w14:textId="77777777">
      <w:pPr>
        <w:widowControl w:val="0"/>
        <w:spacing w:line="480" w:lineRule="auto"/>
        <w:rPr>
          <w:rFonts w:ascii="Times New Roman" w:hAnsi="Times New Roman" w:eastAsia="Calibri" w:cs="Times New Roman"/>
          <w:sz w:val="24"/>
          <w:szCs w:val="24"/>
        </w:rPr>
      </w:pPr>
      <w:r w:rsidRPr="00464B91">
        <w:rPr>
          <w:rFonts w:ascii="Times New Roman" w:hAnsi="Times New Roman" w:eastAsia="Calibri" w:cs="Times New Roman"/>
          <w:sz w:val="24"/>
          <w:szCs w:val="24"/>
        </w:rPr>
        <w:t>* Federal Rulemaking Portal:  https://www.regulations.gov. Follow the instructions for submitting comments.</w:t>
      </w:r>
    </w:p>
    <w:p w:rsidRPr="00464B91" w:rsidR="00B12726" w:rsidP="00B12726" w:rsidRDefault="00B12726" w14:paraId="106C0340" w14:textId="77777777">
      <w:pPr>
        <w:widowControl w:val="0"/>
        <w:spacing w:line="480" w:lineRule="auto"/>
        <w:rPr>
          <w:rFonts w:ascii="Times New Roman" w:hAnsi="Times New Roman" w:eastAsia="Calibri" w:cs="Times New Roman"/>
          <w:sz w:val="24"/>
          <w:szCs w:val="24"/>
        </w:rPr>
      </w:pPr>
      <w:r w:rsidRPr="00464B91">
        <w:rPr>
          <w:rFonts w:ascii="Times New Roman" w:hAnsi="Times New Roman" w:eastAsia="Calibri" w:cs="Times New Roman"/>
          <w:sz w:val="24"/>
          <w:szCs w:val="24"/>
        </w:rPr>
        <w:t xml:space="preserve">* Mail:  </w:t>
      </w:r>
      <w:r w:rsidRPr="00464B91" w:rsidR="008D5971">
        <w:rPr>
          <w:rFonts w:ascii="Times New Roman" w:hAnsi="Times New Roman" w:eastAsia="Times New Roman" w:cs="Times New Roman"/>
          <w:sz w:val="24"/>
          <w:szCs w:val="24"/>
        </w:rPr>
        <w:t xml:space="preserve">DoD cannot receive written comments at this time due to the COVID-19 pandemic. </w:t>
      </w:r>
      <w:r w:rsidRPr="00464B91" w:rsidR="008D5971">
        <w:rPr>
          <w:rFonts w:ascii="Times New Roman" w:hAnsi="Times New Roman" w:eastAsia="Times New Roman" w:cs="Times New Roman"/>
          <w:sz w:val="24"/>
          <w:szCs w:val="24"/>
        </w:rPr>
        <w:lastRenderedPageBreak/>
        <w:t>Comments should be sent electronically to the docket listed above.</w:t>
      </w:r>
    </w:p>
    <w:p w:rsidRPr="00B12726" w:rsidR="00B12726" w:rsidP="00B12726" w:rsidRDefault="00B12726" w14:paraId="1AC56F71" w14:textId="77777777">
      <w:pPr>
        <w:widowControl w:val="0"/>
        <w:spacing w:line="480" w:lineRule="auto"/>
        <w:rPr>
          <w:rFonts w:ascii="Times New Roman" w:hAnsi="Times New Roman" w:eastAsia="Calibri" w:cs="Times New Roman"/>
          <w:b/>
          <w:sz w:val="24"/>
          <w:szCs w:val="24"/>
        </w:rPr>
      </w:pPr>
      <w:r w:rsidRPr="00464B91">
        <w:rPr>
          <w:rFonts w:ascii="Times New Roman" w:hAnsi="Times New Roman" w:eastAsia="Calibri" w:cs="Times New Roman"/>
          <w:i/>
          <w:sz w:val="24"/>
          <w:szCs w:val="24"/>
        </w:rPr>
        <w:t>Instructions:</w:t>
      </w:r>
      <w:r w:rsidRPr="00464B91">
        <w:rPr>
          <w:rFonts w:ascii="Times New Roman" w:hAnsi="Times New Roman" w:eastAsia="Calibri"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B5194F" w:rsidR="00B5194F" w:rsidP="00B5194F" w:rsidRDefault="00B12726" w14:paraId="55B7F8E2" w14:textId="593F6EDC">
      <w:pPr>
        <w:spacing w:line="480" w:lineRule="auto"/>
        <w:rPr>
          <w:rFonts w:ascii="Times New Roman" w:hAnsi="Times New Roman" w:eastAsia="Times New Roman" w:cs="Times New Roman"/>
          <w:sz w:val="24"/>
          <w:szCs w:val="24"/>
        </w:rPr>
      </w:pPr>
      <w:r w:rsidRPr="00B5194F">
        <w:rPr>
          <w:rFonts w:ascii="Times New Roman" w:hAnsi="Times New Roman" w:eastAsia="Calibri" w:cs="Times New Roman"/>
          <w:b/>
          <w:sz w:val="24"/>
          <w:szCs w:val="24"/>
        </w:rPr>
        <w:t>FOR FURTHER INFORMATION CONTACT:</w:t>
      </w:r>
      <w:r w:rsidRPr="00B12726">
        <w:rPr>
          <w:rFonts w:ascii="Times New Roman" w:hAnsi="Times New Roman" w:eastAsia="Calibri" w:cs="Times New Roman"/>
          <w:sz w:val="24"/>
          <w:szCs w:val="24"/>
        </w:rPr>
        <w:t xml:space="preserve">  </w:t>
      </w:r>
      <w:r w:rsidR="00B5194F">
        <w:rPr>
          <w:rFonts w:ascii="Times New Roman" w:hAnsi="Times New Roman" w:eastAsia="Times New Roman" w:cs="Times New Roman"/>
          <w:sz w:val="24"/>
          <w:szCs w:val="24"/>
        </w:rPr>
        <w:t xml:space="preserve">Ann Summers, </w:t>
      </w:r>
      <w:r w:rsidRPr="00B5194F" w:rsidR="00B5194F">
        <w:rPr>
          <w:rFonts w:ascii="Times New Roman" w:hAnsi="Times New Roman" w:eastAsia="Times New Roman" w:cs="Times New Roman"/>
          <w:sz w:val="24"/>
          <w:szCs w:val="24"/>
        </w:rPr>
        <w:t>Component Privacy and Civil Liberties Officer</w:t>
      </w:r>
      <w:r w:rsidRPr="00B5194F">
        <w:rPr>
          <w:rFonts w:ascii="Times New Roman" w:hAnsi="Times New Roman" w:eastAsia="Times New Roman" w:cs="Times New Roman"/>
          <w:sz w:val="24"/>
          <w:szCs w:val="24"/>
        </w:rPr>
        <w:t xml:space="preserve">, </w:t>
      </w:r>
      <w:r w:rsidRPr="00B5194F" w:rsidR="00B5194F">
        <w:rPr>
          <w:rFonts w:ascii="Times New Roman" w:hAnsi="Times New Roman" w:eastAsia="Times New Roman" w:cs="Times New Roman"/>
          <w:sz w:val="24"/>
          <w:szCs w:val="24"/>
        </w:rPr>
        <w:t>260 5th Avenue, S.W., Marshall Hall, Building 62, Room 301A, Fort Lesley J. McNair, Washington, DC 20319. whs.mc-alex.esd.mbx.osd-js-foia-requester-service-center@mail.mil.</w:t>
      </w:r>
    </w:p>
    <w:p w:rsidRPr="00B12726" w:rsidR="00B12726" w:rsidP="00B12726" w:rsidRDefault="00B12726" w14:paraId="74104BE7" w14:textId="77777777">
      <w:pPr>
        <w:spacing w:line="480" w:lineRule="auto"/>
        <w:rPr>
          <w:rFonts w:ascii="Times New Roman" w:hAnsi="Times New Roman" w:eastAsia="Times New Roman" w:cs="Times New Roman"/>
          <w:sz w:val="24"/>
          <w:szCs w:val="24"/>
        </w:rPr>
      </w:pPr>
      <w:r w:rsidRPr="00B12726">
        <w:rPr>
          <w:rFonts w:ascii="Times New Roman" w:hAnsi="Times New Roman" w:eastAsia="Calibri" w:cs="Times New Roman"/>
          <w:b/>
          <w:sz w:val="24"/>
          <w:szCs w:val="24"/>
        </w:rPr>
        <w:t>SUPPLEMENTARY INFORMATION:</w:t>
      </w:r>
      <w:r w:rsidRPr="00B12726">
        <w:rPr>
          <w:rFonts w:ascii="Times New Roman" w:hAnsi="Times New Roman" w:eastAsia="Times New Roman" w:cs="Times New Roman"/>
          <w:sz w:val="24"/>
          <w:szCs w:val="24"/>
        </w:rPr>
        <w:t xml:space="preserve">  </w:t>
      </w:r>
    </w:p>
    <w:p w:rsidRPr="00B12726" w:rsidR="00B12726" w:rsidP="00B12726" w:rsidRDefault="00B12726" w14:paraId="303CC957" w14:textId="77777777">
      <w:pPr>
        <w:spacing w:line="480" w:lineRule="auto"/>
        <w:rPr>
          <w:rFonts w:ascii="Times New Roman" w:hAnsi="Times New Roman" w:eastAsia="Times New Roman" w:cs="Times New Roman"/>
          <w:b/>
          <w:sz w:val="24"/>
          <w:szCs w:val="24"/>
        </w:rPr>
      </w:pPr>
      <w:r w:rsidRPr="00B12726">
        <w:rPr>
          <w:rFonts w:ascii="Times New Roman" w:hAnsi="Times New Roman" w:eastAsia="Times New Roman" w:cs="Times New Roman"/>
          <w:b/>
          <w:sz w:val="24"/>
          <w:szCs w:val="24"/>
        </w:rPr>
        <w:t>I. Background</w:t>
      </w:r>
    </w:p>
    <w:p w:rsidRPr="00B54DB0" w:rsidR="00B12726" w:rsidP="003C4F43" w:rsidRDefault="00B12726" w14:paraId="2704E227" w14:textId="2D056925">
      <w:pPr>
        <w:spacing w:line="480" w:lineRule="auto"/>
        <w:ind w:firstLine="720"/>
        <w:rPr>
          <w:rFonts w:ascii="Times New Roman" w:hAnsi="Times New Roman" w:eastAsia="Times New Roman" w:cs="Times New Roman"/>
          <w:i/>
          <w:color w:val="17365D"/>
          <w:sz w:val="24"/>
          <w:szCs w:val="24"/>
        </w:rPr>
      </w:pPr>
      <w:r w:rsidRPr="00AB251E">
        <w:rPr>
          <w:rFonts w:ascii="Times New Roman" w:hAnsi="Times New Roman" w:eastAsia="Calibri" w:cs="Times New Roman"/>
          <w:sz w:val="24"/>
          <w:szCs w:val="24"/>
        </w:rPr>
        <w:t>The</w:t>
      </w:r>
      <w:r w:rsidRPr="00B12726">
        <w:rPr>
          <w:rFonts w:ascii="Times New Roman" w:hAnsi="Times New Roman" w:eastAsia="Calibri" w:cs="Times New Roman"/>
          <w:sz w:val="24"/>
          <w:szCs w:val="24"/>
        </w:rPr>
        <w:t xml:space="preserve"> </w:t>
      </w:r>
      <w:r w:rsidRPr="0006710D" w:rsidR="0006710D">
        <w:rPr>
          <w:rFonts w:ascii="Times New Roman" w:hAnsi="Times New Roman" w:eastAsia="Times New Roman" w:cs="Times New Roman"/>
          <w:sz w:val="24"/>
          <w:szCs w:val="24"/>
        </w:rPr>
        <w:t xml:space="preserve">National Defense University (NDU) Student Data </w:t>
      </w:r>
      <w:r w:rsidRPr="00AB251E" w:rsidR="0006710D">
        <w:rPr>
          <w:rFonts w:ascii="Times New Roman" w:hAnsi="Times New Roman" w:eastAsia="Times New Roman" w:cs="Times New Roman"/>
          <w:sz w:val="24"/>
          <w:szCs w:val="24"/>
        </w:rPr>
        <w:t>Files</w:t>
      </w:r>
      <w:r w:rsidRPr="00AB251E">
        <w:rPr>
          <w:rFonts w:ascii="Times New Roman" w:hAnsi="Times New Roman" w:eastAsia="Times New Roman" w:cs="Times New Roman"/>
          <w:i/>
          <w:color w:val="1F497D"/>
          <w:sz w:val="24"/>
          <w:szCs w:val="24"/>
        </w:rPr>
        <w:t xml:space="preserve"> </w:t>
      </w:r>
      <w:r w:rsidRPr="00AB251E">
        <w:rPr>
          <w:rFonts w:ascii="Times New Roman" w:hAnsi="Times New Roman" w:eastAsia="Calibri" w:cs="Times New Roman"/>
          <w:sz w:val="24"/>
          <w:szCs w:val="24"/>
        </w:rPr>
        <w:t>system of records is used to</w:t>
      </w:r>
      <w:r w:rsidRPr="00AB251E">
        <w:rPr>
          <w:rFonts w:ascii="Times New Roman" w:hAnsi="Times New Roman" w:eastAsia="Times New Roman" w:cs="Times New Roman"/>
          <w:i/>
          <w:color w:val="1F497D"/>
          <w:sz w:val="24"/>
          <w:szCs w:val="24"/>
        </w:rPr>
        <w:t xml:space="preserve"> </w:t>
      </w:r>
      <w:r w:rsidRPr="00AB251E" w:rsidR="0006710D">
        <w:rPr>
          <w:rFonts w:ascii="Times New Roman" w:hAnsi="Times New Roman" w:eastAsia="Times New Roman" w:cs="Times New Roman"/>
          <w:sz w:val="24"/>
          <w:szCs w:val="24"/>
        </w:rPr>
        <w:t>allow the University to collect official transcripts for students and track academic enrollment information necessary to complete the mission of the University.</w:t>
      </w:r>
      <w:r w:rsidRPr="00AB251E">
        <w:rPr>
          <w:rFonts w:ascii="Times New Roman" w:hAnsi="Times New Roman" w:eastAsia="Times New Roman" w:cs="Times New Roman"/>
          <w:i/>
          <w:sz w:val="24"/>
          <w:szCs w:val="24"/>
        </w:rPr>
        <w:t xml:space="preserve">  </w:t>
      </w:r>
      <w:r w:rsidRPr="00AB251E">
        <w:rPr>
          <w:rFonts w:ascii="Times New Roman" w:hAnsi="Times New Roman" w:eastAsia="Times New Roman" w:cs="Times New Roman"/>
          <w:sz w:val="24"/>
          <w:szCs w:val="24"/>
        </w:rPr>
        <w:t>Subject to public comment, the DoD proposes to update this SORN to add the standard DoD routine uses (routine uses A through I).</w:t>
      </w:r>
      <w:r w:rsidRPr="00AB251E">
        <w:rPr>
          <w:rFonts w:ascii="Times New Roman" w:hAnsi="Times New Roman" w:eastAsia="Calibri" w:cs="Times New Roman"/>
          <w:i/>
          <w:color w:val="1F497D"/>
          <w:sz w:val="24"/>
          <w:szCs w:val="24"/>
        </w:rPr>
        <w:t xml:space="preserve"> </w:t>
      </w:r>
      <w:r w:rsidRPr="00AB251E">
        <w:rPr>
          <w:rFonts w:ascii="Times New Roman" w:hAnsi="Times New Roman" w:eastAsia="Times New Roman" w:cs="Times New Roman"/>
          <w:sz w:val="24"/>
          <w:szCs w:val="24"/>
        </w:rPr>
        <w:t xml:space="preserve">Additionally, </w:t>
      </w:r>
      <w:r w:rsidRPr="00AB251E" w:rsidR="00247491">
        <w:rPr>
          <w:rFonts w:ascii="Times New Roman" w:hAnsi="Times New Roman" w:eastAsia="Times New Roman" w:cs="Times New Roman"/>
          <w:sz w:val="24"/>
          <w:szCs w:val="24"/>
        </w:rPr>
        <w:t>the following sections of this</w:t>
      </w:r>
      <w:r w:rsidRPr="00AB251E">
        <w:rPr>
          <w:rFonts w:ascii="Times New Roman" w:hAnsi="Times New Roman" w:eastAsia="Times New Roman" w:cs="Times New Roman"/>
          <w:sz w:val="24"/>
          <w:szCs w:val="24"/>
        </w:rPr>
        <w:t xml:space="preserve"> SORN </w:t>
      </w:r>
      <w:r w:rsidRPr="00AB251E" w:rsidR="00247491">
        <w:rPr>
          <w:rFonts w:ascii="Times New Roman" w:hAnsi="Times New Roman" w:eastAsia="Times New Roman" w:cs="Times New Roman"/>
          <w:sz w:val="24"/>
          <w:szCs w:val="24"/>
        </w:rPr>
        <w:t xml:space="preserve">are </w:t>
      </w:r>
      <w:r w:rsidRPr="00AB251E">
        <w:rPr>
          <w:rFonts w:ascii="Times New Roman" w:hAnsi="Times New Roman" w:eastAsia="Times New Roman" w:cs="Times New Roman"/>
          <w:sz w:val="24"/>
          <w:szCs w:val="24"/>
        </w:rPr>
        <w:t xml:space="preserve">being modified </w:t>
      </w:r>
      <w:r w:rsidRPr="00AB251E" w:rsidR="00247491">
        <w:rPr>
          <w:rFonts w:ascii="Times New Roman" w:hAnsi="Times New Roman" w:eastAsia="Times New Roman" w:cs="Times New Roman"/>
          <w:sz w:val="24"/>
          <w:szCs w:val="24"/>
        </w:rPr>
        <w:t>as follows</w:t>
      </w:r>
      <w:r w:rsidR="00247491">
        <w:rPr>
          <w:rFonts w:ascii="Times New Roman" w:hAnsi="Times New Roman" w:eastAsia="Times New Roman" w:cs="Times New Roman"/>
          <w:sz w:val="24"/>
          <w:szCs w:val="24"/>
        </w:rPr>
        <w:t xml:space="preserve"> </w:t>
      </w:r>
      <w:r w:rsidRPr="003C4F43">
        <w:rPr>
          <w:rFonts w:ascii="Times New Roman" w:hAnsi="Times New Roman" w:eastAsia="Times New Roman" w:cs="Times New Roman"/>
          <w:sz w:val="24"/>
          <w:szCs w:val="24"/>
        </w:rPr>
        <w:t xml:space="preserve">(1) to the Authority for Maintenance of the System section to update citation(s) and add additional authorities; (2) </w:t>
      </w:r>
      <w:r w:rsidR="00524547">
        <w:rPr>
          <w:rFonts w:ascii="Times New Roman" w:hAnsi="Times New Roman" w:eastAsia="Times New Roman" w:cs="Times New Roman"/>
          <w:sz w:val="24"/>
          <w:szCs w:val="24"/>
        </w:rPr>
        <w:t xml:space="preserve">to the Purpose of the System to widen the scope of collection; (3) </w:t>
      </w:r>
      <w:r w:rsidRPr="003C4F43">
        <w:rPr>
          <w:rFonts w:ascii="Times New Roman" w:hAnsi="Times New Roman" w:eastAsia="Times New Roman" w:cs="Times New Roman"/>
          <w:sz w:val="24"/>
          <w:szCs w:val="24"/>
        </w:rPr>
        <w:t>to the Categories of Individuals Covered by the System section to expand the individuals covered and Categories of Records to clarify how the records relate to the revised Category of Individuals; (</w:t>
      </w:r>
      <w:r w:rsidR="00524547">
        <w:rPr>
          <w:rFonts w:ascii="Times New Roman" w:hAnsi="Times New Roman" w:eastAsia="Times New Roman" w:cs="Times New Roman"/>
          <w:sz w:val="24"/>
          <w:szCs w:val="24"/>
        </w:rPr>
        <w:t>4</w:t>
      </w:r>
      <w:r w:rsidRPr="003C4F43">
        <w:rPr>
          <w:rFonts w:ascii="Times New Roman" w:hAnsi="Times New Roman" w:eastAsia="Times New Roman" w:cs="Times New Roman"/>
          <w:sz w:val="24"/>
          <w:szCs w:val="24"/>
        </w:rPr>
        <w:t>) to the Administrative, Technical, and Physical Safeguards to update the individual safeguards protecting the personal information; (</w:t>
      </w:r>
      <w:r w:rsidR="00524547">
        <w:rPr>
          <w:rFonts w:ascii="Times New Roman" w:hAnsi="Times New Roman" w:eastAsia="Times New Roman" w:cs="Times New Roman"/>
          <w:sz w:val="24"/>
          <w:szCs w:val="24"/>
        </w:rPr>
        <w:t>5</w:t>
      </w:r>
      <w:r w:rsidRPr="003C4F43">
        <w:rPr>
          <w:rFonts w:ascii="Times New Roman" w:hAnsi="Times New Roman" w:eastAsia="Times New Roman" w:cs="Times New Roman"/>
          <w:sz w:val="24"/>
          <w:szCs w:val="24"/>
        </w:rPr>
        <w:t xml:space="preserve">) to the Retention and Disposal section to reflect the </w:t>
      </w:r>
      <w:r w:rsidRPr="003C4F43">
        <w:rPr>
          <w:rFonts w:ascii="Times New Roman" w:hAnsi="Times New Roman" w:eastAsia="Times New Roman" w:cs="Times New Roman"/>
          <w:sz w:val="24"/>
          <w:szCs w:val="24"/>
        </w:rPr>
        <w:lastRenderedPageBreak/>
        <w:t>approved disposition; (</w:t>
      </w:r>
      <w:r w:rsidR="00524547">
        <w:rPr>
          <w:rFonts w:ascii="Times New Roman" w:hAnsi="Times New Roman" w:eastAsia="Times New Roman" w:cs="Times New Roman"/>
          <w:sz w:val="24"/>
          <w:szCs w:val="24"/>
        </w:rPr>
        <w:t>6</w:t>
      </w:r>
      <w:r w:rsidRPr="003C4F43">
        <w:rPr>
          <w:rFonts w:ascii="Times New Roman" w:hAnsi="Times New Roman" w:eastAsia="Times New Roman" w:cs="Times New Roman"/>
          <w:sz w:val="24"/>
          <w:szCs w:val="24"/>
        </w:rPr>
        <w:t xml:space="preserve">) to the Record Access </w:t>
      </w:r>
      <w:r w:rsidR="003C4F43">
        <w:rPr>
          <w:rFonts w:ascii="Times New Roman" w:hAnsi="Times New Roman" w:eastAsia="Times New Roman" w:cs="Times New Roman"/>
          <w:sz w:val="24"/>
          <w:szCs w:val="24"/>
        </w:rPr>
        <w:t xml:space="preserve">and Notifications </w:t>
      </w:r>
      <w:r w:rsidRPr="003C4F43">
        <w:rPr>
          <w:rFonts w:ascii="Times New Roman" w:hAnsi="Times New Roman" w:eastAsia="Times New Roman" w:cs="Times New Roman"/>
          <w:sz w:val="24"/>
          <w:szCs w:val="24"/>
        </w:rPr>
        <w:t>Procedures section to reflect the need for individuals to identify the appropriate DoD office or component to which their request should be directed; (</w:t>
      </w:r>
      <w:r w:rsidR="00524547">
        <w:rPr>
          <w:rFonts w:ascii="Times New Roman" w:hAnsi="Times New Roman" w:eastAsia="Times New Roman" w:cs="Times New Roman"/>
          <w:sz w:val="24"/>
          <w:szCs w:val="24"/>
        </w:rPr>
        <w:t>7</w:t>
      </w:r>
      <w:r w:rsidRPr="003C4F43">
        <w:rPr>
          <w:rFonts w:ascii="Times New Roman" w:hAnsi="Times New Roman" w:eastAsia="Times New Roman" w:cs="Times New Roman"/>
          <w:sz w:val="24"/>
          <w:szCs w:val="24"/>
        </w:rPr>
        <w:t>) to the Contesting Records Procedures section to update the appropriate citation for contesting records; and (</w:t>
      </w:r>
      <w:r w:rsidR="00524547">
        <w:rPr>
          <w:rFonts w:ascii="Times New Roman" w:hAnsi="Times New Roman" w:eastAsia="Times New Roman" w:cs="Times New Roman"/>
          <w:sz w:val="24"/>
          <w:szCs w:val="24"/>
        </w:rPr>
        <w:t>8</w:t>
      </w:r>
      <w:r w:rsidRPr="003C4F43">
        <w:rPr>
          <w:rFonts w:ascii="Times New Roman" w:hAnsi="Times New Roman" w:eastAsia="Times New Roman" w:cs="Times New Roman"/>
          <w:sz w:val="24"/>
          <w:szCs w:val="24"/>
        </w:rPr>
        <w:t>) to the System Manager and System Location sections to update the addresses and office names. Furthermore, this notice includes non-</w:t>
      </w:r>
      <w:r w:rsidRPr="00B54DB0">
        <w:rPr>
          <w:rFonts w:ascii="Times New Roman" w:hAnsi="Times New Roman" w:eastAsia="Times New Roman" w:cs="Times New Roman"/>
          <w:sz w:val="24"/>
          <w:szCs w:val="24"/>
        </w:rPr>
        <w:t>substantive changes to simplify the formatting and text of the previously published notice</w:t>
      </w:r>
      <w:r w:rsidRPr="00B54DB0" w:rsidR="003C4F43">
        <w:rPr>
          <w:rFonts w:ascii="Times New Roman" w:hAnsi="Times New Roman" w:eastAsia="Times New Roman" w:cs="Times New Roman"/>
          <w:sz w:val="24"/>
          <w:szCs w:val="24"/>
        </w:rPr>
        <w:t>.</w:t>
      </w:r>
    </w:p>
    <w:p w:rsidRPr="00B54DB0" w:rsidR="00B12726" w:rsidP="00B12726" w:rsidRDefault="00B12726" w14:paraId="0164B9F4" w14:textId="77777777">
      <w:pPr>
        <w:spacing w:line="480" w:lineRule="auto"/>
        <w:ind w:firstLine="720"/>
        <w:rPr>
          <w:rFonts w:ascii="Times New Roman" w:hAnsi="Times New Roman" w:eastAsia="Times New Roman" w:cs="Times New Roman"/>
          <w:i/>
          <w:color w:val="1F497D"/>
          <w:sz w:val="24"/>
          <w:szCs w:val="24"/>
        </w:rPr>
      </w:pPr>
      <w:r w:rsidRPr="00B54DB0">
        <w:rPr>
          <w:rFonts w:ascii="Times New Roman" w:hAnsi="Times New Roman" w:eastAsia="Times New Roman" w:cs="Times New Roman"/>
          <w:sz w:val="24"/>
          <w:szCs w:val="24"/>
        </w:rPr>
        <w:t>DoD SORNs have been published in the Federal Register and are available from the address in FOR FURTHER INFORMATION CONTACT or at the Defense Privacy, Civil Liberties, and Transparency Division website at</w:t>
      </w:r>
      <w:r w:rsidRPr="00B54DB0">
        <w:rPr>
          <w:rFonts w:eastAsia="Calibri" w:cs="Times New Roman"/>
        </w:rPr>
        <w:t xml:space="preserve"> </w:t>
      </w:r>
      <w:r w:rsidRPr="00B54DB0">
        <w:rPr>
          <w:rFonts w:ascii="Times New Roman" w:hAnsi="Times New Roman" w:eastAsia="Calibri" w:cs="Times New Roman"/>
          <w:sz w:val="24"/>
          <w:szCs w:val="24"/>
        </w:rPr>
        <w:t>https://dpcld.defense.gov/privacy.</w:t>
      </w:r>
    </w:p>
    <w:p w:rsidRPr="00B54DB0" w:rsidR="00B12726" w:rsidP="00B12726" w:rsidRDefault="00B12726" w14:paraId="103E7992" w14:textId="77777777">
      <w:pPr>
        <w:spacing w:line="480" w:lineRule="auto"/>
        <w:rPr>
          <w:rFonts w:ascii="Times New Roman" w:hAnsi="Times New Roman" w:eastAsia="Times New Roman" w:cs="Times New Roman"/>
          <w:b/>
          <w:sz w:val="24"/>
          <w:szCs w:val="24"/>
        </w:rPr>
      </w:pPr>
      <w:r w:rsidRPr="00B54DB0">
        <w:rPr>
          <w:rFonts w:ascii="Times New Roman" w:hAnsi="Times New Roman" w:eastAsia="Times New Roman" w:cs="Times New Roman"/>
          <w:b/>
          <w:sz w:val="24"/>
          <w:szCs w:val="24"/>
        </w:rPr>
        <w:t>II. Privacy Act</w:t>
      </w:r>
    </w:p>
    <w:p w:rsidRPr="00B54DB0" w:rsidR="00B12726" w:rsidP="00B12726" w:rsidRDefault="00B12726" w14:paraId="47CA84CC" w14:textId="77777777">
      <w:pPr>
        <w:spacing w:line="480" w:lineRule="auto"/>
        <w:ind w:firstLine="720"/>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Pr="00B54DB0" w:rsidR="00B12726" w:rsidP="00B12726" w:rsidRDefault="00B12726" w14:paraId="3F555246" w14:textId="77777777">
      <w:pPr>
        <w:spacing w:line="480" w:lineRule="auto"/>
        <w:ind w:firstLine="720"/>
        <w:rPr>
          <w:rFonts w:ascii="Times New Roman" w:hAnsi="Times New Roman" w:eastAsia="Calibri" w:cs="Times New Roman"/>
          <w:sz w:val="24"/>
          <w:szCs w:val="24"/>
        </w:rPr>
      </w:pPr>
      <w:r w:rsidRPr="00B54DB0">
        <w:rPr>
          <w:rFonts w:ascii="Times New Roman" w:hAnsi="Times New Roman" w:eastAsia="Calibri" w:cs="Times New Roman"/>
          <w:sz w:val="24"/>
          <w:szCs w:val="24"/>
        </w:rPr>
        <w:t>In accordance with 5 U.S.C. 552a(r) and OMB Circular No. A-108, DPCLTD has provided a report of this system of records to the Office of Management and Budget (OMB) and to Congress.</w:t>
      </w:r>
    </w:p>
    <w:p w:rsidRPr="00B54DB0" w:rsidR="008D5971" w:rsidP="008D5971" w:rsidRDefault="008D5971" w14:paraId="47422697" w14:textId="77777777">
      <w:pPr>
        <w:widowControl w:val="0"/>
        <w:overflowPunct w:val="0"/>
        <w:autoSpaceDE w:val="0"/>
        <w:autoSpaceDN w:val="0"/>
        <w:adjustRightInd w:val="0"/>
        <w:spacing w:line="480" w:lineRule="auto"/>
        <w:textAlignment w:val="baseline"/>
        <w:rPr>
          <w:rFonts w:ascii="Times New Roman" w:hAnsi="Times New Roman" w:eastAsia="Times New Roman" w:cs="Times New Roman"/>
          <w:sz w:val="24"/>
          <w:szCs w:val="24"/>
        </w:rPr>
      </w:pPr>
    </w:p>
    <w:p w:rsidRPr="00B54DB0" w:rsidR="008D5971" w:rsidP="008D5971" w:rsidRDefault="008D5971" w14:paraId="4FCF3C8E" w14:textId="77777777">
      <w:pPr>
        <w:widowControl w:val="0"/>
        <w:overflowPunct w:val="0"/>
        <w:autoSpaceDE w:val="0"/>
        <w:autoSpaceDN w:val="0"/>
        <w:adjustRightInd w:val="0"/>
        <w:spacing w:line="480" w:lineRule="auto"/>
        <w:ind w:firstLine="720"/>
        <w:textAlignment w:val="baseline"/>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Dated:  </w:t>
      </w:r>
    </w:p>
    <w:p w:rsidRPr="00B54DB0" w:rsidR="008D5971" w:rsidP="008D5971" w:rsidRDefault="008D5971" w14:paraId="5C52FB49" w14:textId="77777777">
      <w:pPr>
        <w:widowControl w:val="0"/>
        <w:overflowPunct w:val="0"/>
        <w:autoSpaceDE w:val="0"/>
        <w:autoSpaceDN w:val="0"/>
        <w:adjustRightInd w:val="0"/>
        <w:jc w:val="right"/>
        <w:textAlignment w:val="baseline"/>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Aaron T. Siegel,</w:t>
      </w:r>
    </w:p>
    <w:p w:rsidRPr="00B54DB0" w:rsidR="008D5971" w:rsidP="008D5971" w:rsidRDefault="008D5971" w14:paraId="767F0857" w14:textId="77777777">
      <w:pPr>
        <w:rPr>
          <w:rFonts w:ascii="Times New Roman" w:hAnsi="Times New Roman" w:eastAsia="Times New Roman" w:cs="Times New Roman"/>
          <w:sz w:val="24"/>
          <w:szCs w:val="24"/>
        </w:rPr>
      </w:pPr>
    </w:p>
    <w:p w:rsidRPr="00B54DB0" w:rsidR="008D5971" w:rsidP="008D5971" w:rsidRDefault="008D5971" w14:paraId="026FF63C" w14:textId="77777777">
      <w:pPr>
        <w:jc w:val="right"/>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Alternate OSD Federal Register</w:t>
      </w:r>
    </w:p>
    <w:p w:rsidRPr="00B54DB0" w:rsidR="008D5971" w:rsidP="008D5971" w:rsidRDefault="008D5971" w14:paraId="1C45FC65" w14:textId="77777777">
      <w:pPr>
        <w:jc w:val="right"/>
        <w:rPr>
          <w:rFonts w:ascii="Times New Roman" w:hAnsi="Times New Roman" w:eastAsia="Times New Roman" w:cs="Times New Roman"/>
          <w:sz w:val="24"/>
          <w:szCs w:val="24"/>
        </w:rPr>
      </w:pPr>
    </w:p>
    <w:p w:rsidR="008D5971" w:rsidP="008D5971" w:rsidRDefault="008D5971" w14:paraId="43F062B2" w14:textId="77777777">
      <w:pPr>
        <w:spacing w:after="160" w:line="252" w:lineRule="auto"/>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r>
      <w:r w:rsidRPr="00B54DB0">
        <w:rPr>
          <w:rFonts w:ascii="Times New Roman" w:hAnsi="Times New Roman" w:eastAsia="Times New Roman" w:cs="Times New Roman"/>
          <w:sz w:val="24"/>
          <w:szCs w:val="24"/>
        </w:rPr>
        <w:tab/>
        <w:t xml:space="preserve">       Liaison Officer, Department of Defense.</w:t>
      </w:r>
    </w:p>
    <w:p w:rsidRPr="00B12726" w:rsidR="00B12726" w:rsidP="008D5971" w:rsidRDefault="00B12726" w14:paraId="78071363" w14:textId="77777777">
      <w:pPr>
        <w:spacing w:after="160" w:line="252" w:lineRule="auto"/>
        <w:rPr>
          <w:rFonts w:ascii="Times New Roman" w:hAnsi="Times New Roman" w:eastAsia="Calibri" w:cs="Times New Roman"/>
          <w:sz w:val="24"/>
          <w:szCs w:val="24"/>
        </w:rPr>
      </w:pPr>
      <w:r w:rsidRPr="00B12726">
        <w:rPr>
          <w:rFonts w:ascii="Times New Roman" w:hAnsi="Times New Roman" w:eastAsia="Calibri" w:cs="Times New Roman"/>
          <w:sz w:val="24"/>
          <w:szCs w:val="24"/>
        </w:rPr>
        <w:br w:type="page"/>
      </w:r>
    </w:p>
    <w:p w:rsidRPr="00B12726" w:rsidR="00B12726" w:rsidP="00B12726" w:rsidRDefault="00B12726" w14:paraId="427FBD2B" w14:textId="77777777">
      <w:pPr>
        <w:spacing w:line="480" w:lineRule="auto"/>
        <w:rPr>
          <w:rFonts w:ascii="Times New Roman" w:hAnsi="Times New Roman" w:eastAsia="Times New Roman" w:cs="Times New Roman"/>
          <w:sz w:val="24"/>
          <w:szCs w:val="24"/>
        </w:rPr>
      </w:pPr>
      <w:r w:rsidRPr="00B5194F">
        <w:rPr>
          <w:rFonts w:ascii="Times New Roman" w:hAnsi="Times New Roman" w:eastAsia="Times New Roman" w:cs="Times New Roman"/>
          <w:b/>
          <w:caps/>
          <w:sz w:val="24"/>
          <w:szCs w:val="24"/>
        </w:rPr>
        <w:lastRenderedPageBreak/>
        <w:t>System name and number:</w:t>
      </w:r>
      <w:r w:rsidRPr="00B12726">
        <w:rPr>
          <w:rFonts w:ascii="Times New Roman" w:hAnsi="Times New Roman" w:eastAsia="Times New Roman" w:cs="Times New Roman"/>
          <w:b/>
          <w:caps/>
          <w:sz w:val="24"/>
          <w:szCs w:val="24"/>
        </w:rPr>
        <w:t xml:space="preserve">  </w:t>
      </w:r>
      <w:r w:rsidRPr="009F062F" w:rsidR="003C4F43">
        <w:rPr>
          <w:rFonts w:ascii="Times New Roman" w:hAnsi="Times New Roman" w:eastAsia="Times New Roman" w:cs="Times New Roman"/>
          <w:sz w:val="24"/>
          <w:szCs w:val="24"/>
        </w:rPr>
        <w:t>National Defense University Data Files, DNDU 01</w:t>
      </w:r>
      <w:r w:rsidRPr="00B12726">
        <w:rPr>
          <w:rFonts w:ascii="Times New Roman" w:hAnsi="Times New Roman" w:eastAsia="Times New Roman" w:cs="Times New Roman"/>
          <w:sz w:val="24"/>
          <w:szCs w:val="24"/>
        </w:rPr>
        <w:t>.</w:t>
      </w:r>
    </w:p>
    <w:p w:rsidRPr="00B12726" w:rsidR="00B12726" w:rsidP="00B12726" w:rsidRDefault="00B12726" w14:paraId="3988EC5E" w14:textId="77777777">
      <w:pPr>
        <w:spacing w:line="480" w:lineRule="auto"/>
        <w:contextualSpacing/>
        <w:rPr>
          <w:rFonts w:ascii="Times New Roman" w:hAnsi="Times New Roman" w:eastAsia="Times New Roman" w:cs="Times New Roman"/>
          <w:b/>
          <w:sz w:val="24"/>
          <w:szCs w:val="24"/>
        </w:rPr>
      </w:pPr>
      <w:r w:rsidRPr="00B5194F">
        <w:rPr>
          <w:rFonts w:ascii="Times New Roman" w:hAnsi="Times New Roman" w:eastAsia="Times New Roman" w:cs="Times New Roman"/>
          <w:b/>
          <w:sz w:val="24"/>
          <w:szCs w:val="24"/>
        </w:rPr>
        <w:t>SECURITY CLASSIFICATION:</w:t>
      </w:r>
      <w:r w:rsidRPr="00B12726">
        <w:rPr>
          <w:rFonts w:ascii="Times New Roman" w:hAnsi="Times New Roman" w:eastAsia="Times New Roman" w:cs="Times New Roman"/>
          <w:sz w:val="24"/>
          <w:szCs w:val="24"/>
        </w:rPr>
        <w:t xml:space="preserve">  </w:t>
      </w:r>
      <w:r w:rsidRPr="003C4F43">
        <w:rPr>
          <w:rFonts w:ascii="Times New Roman" w:hAnsi="Times New Roman" w:eastAsia="Times New Roman" w:cs="Times New Roman"/>
          <w:sz w:val="24"/>
          <w:szCs w:val="24"/>
        </w:rPr>
        <w:t>Unclassified</w:t>
      </w:r>
    </w:p>
    <w:p w:rsidRPr="009F062F" w:rsidR="003C4F43" w:rsidP="003C4F43" w:rsidRDefault="00B12726" w14:paraId="54E0B281" w14:textId="77777777">
      <w:pPr>
        <w:pStyle w:val="PlainText"/>
        <w:spacing w:line="480" w:lineRule="auto"/>
        <w:rPr>
          <w:rFonts w:ascii="Times New Roman" w:hAnsi="Times New Roman" w:cs="Times New Roman"/>
          <w:sz w:val="24"/>
          <w:szCs w:val="24"/>
        </w:rPr>
      </w:pPr>
      <w:r w:rsidRPr="00B5194F">
        <w:rPr>
          <w:rFonts w:ascii="Times New Roman" w:hAnsi="Times New Roman" w:eastAsia="Calibri" w:cs="Times New Roman"/>
          <w:b/>
          <w:sz w:val="24"/>
          <w:szCs w:val="24"/>
        </w:rPr>
        <w:t>SYSTEM LOCATION:</w:t>
      </w:r>
      <w:r w:rsidRPr="00B12726">
        <w:rPr>
          <w:rFonts w:ascii="Times New Roman" w:hAnsi="Times New Roman" w:eastAsia="Calibri" w:cs="Times New Roman"/>
          <w:sz w:val="24"/>
          <w:szCs w:val="24"/>
        </w:rPr>
        <w:t xml:space="preserve">  </w:t>
      </w:r>
      <w:r w:rsidRPr="00433D9A" w:rsidR="003C4F43">
        <w:rPr>
          <w:rFonts w:ascii="Times New Roman" w:hAnsi="Times New Roman" w:cs="Times New Roman"/>
          <w:sz w:val="24"/>
          <w:szCs w:val="24"/>
        </w:rPr>
        <w:t>National Defense University, 300 5th Avenue, Building 62, Fort Leslie J. McNair, Washington, D.C. 20319-5066; National Defense University South Campus, 7800 Hampton Boulevard, Norfolk, VA 23511-1702.</w:t>
      </w:r>
      <w:r w:rsidRPr="00352D38" w:rsidR="003C4F43">
        <w:rPr>
          <w:rFonts w:ascii="Times New Roman" w:hAnsi="Times New Roman" w:cs="Times New Roman"/>
          <w:sz w:val="24"/>
          <w:szCs w:val="24"/>
        </w:rPr>
        <w:t xml:space="preserve"> </w:t>
      </w:r>
    </w:p>
    <w:p w:rsidRPr="003C4F43" w:rsidR="003C4F43" w:rsidP="003C4F43" w:rsidRDefault="00B12726" w14:paraId="4B2CEF55" w14:textId="77777777">
      <w:pPr>
        <w:pStyle w:val="PlainText"/>
        <w:spacing w:line="480" w:lineRule="auto"/>
        <w:rPr>
          <w:rFonts w:ascii="Times New Roman" w:hAnsi="Times New Roman" w:eastAsia="Calibri" w:cs="Times New Roman"/>
          <w:sz w:val="24"/>
          <w:szCs w:val="24"/>
        </w:rPr>
      </w:pPr>
      <w:r w:rsidRPr="00B5194F">
        <w:rPr>
          <w:rFonts w:ascii="Times New Roman" w:hAnsi="Times New Roman" w:eastAsia="Times New Roman" w:cs="Times New Roman"/>
          <w:b/>
          <w:sz w:val="24"/>
          <w:szCs w:val="24"/>
        </w:rPr>
        <w:t>SYSTEM MANAGER:</w:t>
      </w:r>
      <w:r w:rsidRPr="00B5194F">
        <w:rPr>
          <w:rFonts w:ascii="Times New Roman" w:hAnsi="Times New Roman" w:eastAsia="Times New Roman" w:cs="Times New Roman"/>
          <w:sz w:val="24"/>
          <w:szCs w:val="24"/>
        </w:rPr>
        <w:t xml:space="preserve">  The system manager is </w:t>
      </w:r>
      <w:r w:rsidRPr="00B5194F" w:rsidR="003C4F43">
        <w:rPr>
          <w:rFonts w:ascii="Times New Roman" w:hAnsi="Times New Roman" w:eastAsia="Times New Roman" w:cs="Times New Roman"/>
          <w:sz w:val="24"/>
          <w:szCs w:val="24"/>
        </w:rPr>
        <w:t xml:space="preserve">the </w:t>
      </w:r>
      <w:r w:rsidRPr="00B5194F" w:rsidR="003C4F43">
        <w:rPr>
          <w:rFonts w:ascii="Times New Roman" w:hAnsi="Times New Roman" w:eastAsia="Calibri" w:cs="Times New Roman"/>
          <w:sz w:val="24"/>
          <w:szCs w:val="24"/>
        </w:rPr>
        <w:t>Senior Component</w:t>
      </w:r>
      <w:r w:rsidRPr="003C4F43" w:rsidR="003C4F43">
        <w:rPr>
          <w:rFonts w:ascii="Times New Roman" w:hAnsi="Times New Roman" w:eastAsia="Calibri" w:cs="Times New Roman"/>
          <w:sz w:val="24"/>
          <w:szCs w:val="24"/>
        </w:rPr>
        <w:t xml:space="preserve"> Official for Privacy, National Defense University, 260 5th Avenue, S.W., Marshall Hall, Building 62, Room 301A, Fort Lesley J. McNair, Washington, DC 20319. whs.mc-alex.esd.mbx.osd-js-foia-requester-service-center@mail.mil.</w:t>
      </w:r>
    </w:p>
    <w:p w:rsidR="003C4F43" w:rsidP="003C4F43" w:rsidRDefault="00B12726" w14:paraId="15E65C02" w14:textId="77777777">
      <w:pPr>
        <w:pStyle w:val="PlainText"/>
        <w:spacing w:line="480" w:lineRule="auto"/>
        <w:rPr>
          <w:rFonts w:ascii="Times New Roman" w:hAnsi="Times New Roman" w:cs="Times New Roman"/>
          <w:sz w:val="24"/>
          <w:szCs w:val="24"/>
        </w:rPr>
      </w:pPr>
      <w:r w:rsidRPr="00B5194F">
        <w:rPr>
          <w:rFonts w:ascii="Times New Roman" w:hAnsi="Times New Roman" w:eastAsia="Times New Roman" w:cs="Times New Roman"/>
          <w:b/>
          <w:sz w:val="24"/>
          <w:szCs w:val="24"/>
        </w:rPr>
        <w:t>AUTHORITY FOR MAINTENANCE OF THE SYSTEM:</w:t>
      </w:r>
      <w:r w:rsidR="00B258A6">
        <w:rPr>
          <w:rFonts w:ascii="Times New Roman" w:hAnsi="Times New Roman" w:eastAsia="Times New Roman" w:cs="Times New Roman"/>
          <w:sz w:val="24"/>
          <w:szCs w:val="24"/>
        </w:rPr>
        <w:t xml:space="preserve"> 1</w:t>
      </w:r>
      <w:r w:rsidRPr="002B6505" w:rsidR="003C4F43">
        <w:rPr>
          <w:rFonts w:ascii="Times New Roman" w:hAnsi="Times New Roman" w:cs="Times New Roman"/>
          <w:sz w:val="24"/>
          <w:szCs w:val="24"/>
        </w:rPr>
        <w:t>0 U.S.C. 113, Secretary of Defense</w:t>
      </w:r>
      <w:r w:rsidR="003C4F43">
        <w:rPr>
          <w:rFonts w:ascii="Times New Roman" w:hAnsi="Times New Roman" w:cs="Times New Roman"/>
          <w:sz w:val="24"/>
          <w:szCs w:val="24"/>
        </w:rPr>
        <w:t xml:space="preserve">; </w:t>
      </w:r>
      <w:r w:rsidRPr="00433D9A" w:rsidR="003C4F43">
        <w:rPr>
          <w:rFonts w:ascii="Times New Roman" w:hAnsi="Times New Roman" w:cs="Times New Roman"/>
          <w:sz w:val="24"/>
          <w:szCs w:val="24"/>
        </w:rPr>
        <w:t>10 U.S.C. 2163, Degree Granting Authority for National Defense University; 10 U.S.C. 2165, National Defense University; and E.O. 9397, as amended (SSN).</w:t>
      </w:r>
    </w:p>
    <w:p w:rsidR="006A13BF" w:rsidP="00B258A6" w:rsidRDefault="00B12726" w14:paraId="57BD186F" w14:textId="77777777">
      <w:pPr>
        <w:pStyle w:val="PlainText"/>
        <w:spacing w:line="480" w:lineRule="auto"/>
        <w:rPr>
          <w:rFonts w:ascii="Times New Roman" w:hAnsi="Times New Roman" w:eastAsia="Times New Roman" w:cs="Times New Roman"/>
          <w:b/>
          <w:caps/>
          <w:sz w:val="24"/>
          <w:szCs w:val="24"/>
        </w:rPr>
      </w:pPr>
      <w:r w:rsidRPr="00B5194F">
        <w:rPr>
          <w:rFonts w:ascii="Times New Roman" w:hAnsi="Times New Roman" w:eastAsia="Times New Roman" w:cs="Times New Roman"/>
          <w:b/>
          <w:caps/>
          <w:sz w:val="24"/>
          <w:szCs w:val="24"/>
        </w:rPr>
        <w:t>Purpose(s) of the system:</w:t>
      </w:r>
      <w:r w:rsidRPr="00B12726">
        <w:rPr>
          <w:rFonts w:ascii="Times New Roman" w:hAnsi="Times New Roman" w:eastAsia="Times New Roman" w:cs="Times New Roman"/>
          <w:b/>
          <w:caps/>
          <w:sz w:val="24"/>
          <w:szCs w:val="24"/>
        </w:rPr>
        <w:t xml:space="preserve">  </w:t>
      </w:r>
    </w:p>
    <w:p w:rsidRPr="00524547" w:rsidR="006A13BF" w:rsidP="00524547" w:rsidRDefault="00220F71" w14:paraId="26C5EDFA" w14:textId="4AEEBD6E">
      <w:pPr>
        <w:pStyle w:val="PlainText"/>
        <w:spacing w:line="480" w:lineRule="auto"/>
        <w:rPr>
          <w:rFonts w:ascii="Times New Roman" w:hAnsi="Times New Roman" w:eastAsia="Times New Roman" w:cs="Times New Roman"/>
          <w:sz w:val="24"/>
          <w:szCs w:val="24"/>
        </w:rPr>
      </w:pPr>
      <w:r>
        <w:rPr>
          <w:rFonts w:ascii="Times New Roman" w:hAnsi="Times New Roman" w:eastAsia="Times New Roman" w:cs="Times New Roman"/>
          <w:caps/>
          <w:sz w:val="24"/>
          <w:szCs w:val="24"/>
        </w:rPr>
        <w:tab/>
      </w:r>
      <w:r w:rsidRPr="00524547" w:rsidR="006A13BF">
        <w:rPr>
          <w:rFonts w:ascii="Times New Roman" w:hAnsi="Times New Roman" w:eastAsia="Times New Roman" w:cs="Times New Roman"/>
          <w:caps/>
          <w:sz w:val="24"/>
          <w:szCs w:val="24"/>
        </w:rPr>
        <w:t>A.</w:t>
      </w:r>
      <w:r>
        <w:rPr>
          <w:rFonts w:ascii="Times New Roman" w:hAnsi="Times New Roman" w:eastAsia="Times New Roman" w:cs="Times New Roman"/>
          <w:b/>
          <w:caps/>
          <w:sz w:val="24"/>
          <w:szCs w:val="24"/>
        </w:rPr>
        <w:t xml:space="preserve"> </w:t>
      </w:r>
      <w:r w:rsidR="00524547">
        <w:rPr>
          <w:rFonts w:ascii="Times New Roman" w:hAnsi="Times New Roman" w:eastAsia="Times New Roman" w:cs="Times New Roman"/>
          <w:b/>
          <w:sz w:val="24"/>
          <w:szCs w:val="24"/>
        </w:rPr>
        <w:t xml:space="preserve"> </w:t>
      </w:r>
      <w:r w:rsidRPr="00524547" w:rsidR="006A13BF">
        <w:rPr>
          <w:rFonts w:ascii="Times New Roman" w:hAnsi="Times New Roman" w:eastAsia="Times New Roman" w:cs="Times New Roman"/>
          <w:sz w:val="24"/>
          <w:szCs w:val="24"/>
        </w:rPr>
        <w:t>To generate official transcripts for students, facilitate award of degrees and credentials, and track academic enrollments, assignments, prog</w:t>
      </w:r>
      <w:r w:rsidRPr="00524547" w:rsidR="00524547">
        <w:rPr>
          <w:rFonts w:ascii="Times New Roman" w:hAnsi="Times New Roman" w:eastAsia="Times New Roman" w:cs="Times New Roman"/>
          <w:sz w:val="24"/>
          <w:szCs w:val="24"/>
        </w:rPr>
        <w:t>r</w:t>
      </w:r>
      <w:r w:rsidRPr="00524547" w:rsidR="006A13BF">
        <w:rPr>
          <w:rFonts w:ascii="Times New Roman" w:hAnsi="Times New Roman" w:eastAsia="Times New Roman" w:cs="Times New Roman"/>
          <w:sz w:val="24"/>
          <w:szCs w:val="24"/>
        </w:rPr>
        <w:t>ess and assessments.</w:t>
      </w:r>
      <w:r w:rsidR="00AB251E">
        <w:rPr>
          <w:rFonts w:ascii="Times New Roman" w:hAnsi="Times New Roman" w:eastAsia="Times New Roman" w:cs="Times New Roman"/>
          <w:sz w:val="24"/>
          <w:szCs w:val="24"/>
        </w:rPr>
        <w:t xml:space="preserve"> </w:t>
      </w:r>
    </w:p>
    <w:p w:rsidRPr="00524547" w:rsidR="006A13BF" w:rsidP="00B258A6" w:rsidRDefault="00220F71" w14:paraId="2EDFE33A" w14:textId="513E3CEC">
      <w:pPr>
        <w:pStyle w:val="PlainText"/>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524547" w:rsidR="006A13BF">
        <w:rPr>
          <w:rFonts w:ascii="Times New Roman" w:hAnsi="Times New Roman" w:eastAsia="Times New Roman" w:cs="Times New Roman"/>
          <w:sz w:val="24"/>
          <w:szCs w:val="24"/>
        </w:rPr>
        <w:t>B.  To process visitor requests, and store facult</w:t>
      </w:r>
      <w:r w:rsidRPr="00524547" w:rsidR="00524547">
        <w:rPr>
          <w:rFonts w:ascii="Times New Roman" w:hAnsi="Times New Roman" w:eastAsia="Times New Roman" w:cs="Times New Roman"/>
          <w:sz w:val="24"/>
          <w:szCs w:val="24"/>
        </w:rPr>
        <w:t>y</w:t>
      </w:r>
      <w:r w:rsidRPr="00524547" w:rsidR="006A13BF">
        <w:rPr>
          <w:rFonts w:ascii="Times New Roman" w:hAnsi="Times New Roman" w:eastAsia="Times New Roman" w:cs="Times New Roman"/>
          <w:sz w:val="24"/>
          <w:szCs w:val="24"/>
        </w:rPr>
        <w:t>, staff, and contractor information necessary to complete the mission of the University.</w:t>
      </w:r>
    </w:p>
    <w:p w:rsidR="00524547" w:rsidP="00524547" w:rsidRDefault="00220F71" w14:paraId="13259DF6" w14:textId="186D051A">
      <w:pPr>
        <w:pStyle w:val="PlainText"/>
        <w:spacing w:line="480" w:lineRule="auto"/>
        <w:rPr>
          <w:rFonts w:ascii="Times New Roman" w:hAnsi="Times New Roman" w:cs="Times New Roman"/>
          <w:sz w:val="24"/>
          <w:szCs w:val="24"/>
        </w:rPr>
      </w:pPr>
      <w:r>
        <w:rPr>
          <w:rFonts w:ascii="Times New Roman" w:hAnsi="Times New Roman" w:eastAsia="Times New Roman" w:cs="Times New Roman"/>
          <w:sz w:val="24"/>
          <w:szCs w:val="24"/>
        </w:rPr>
        <w:tab/>
      </w:r>
      <w:r w:rsidRPr="00524547" w:rsidR="006A13BF">
        <w:rPr>
          <w:rFonts w:ascii="Times New Roman" w:hAnsi="Times New Roman" w:eastAsia="Times New Roman" w:cs="Times New Roman"/>
          <w:sz w:val="24"/>
          <w:szCs w:val="24"/>
        </w:rPr>
        <w:t>C.</w:t>
      </w:r>
      <w:r w:rsidRPr="00524547" w:rsidR="00524547">
        <w:rPr>
          <w:rFonts w:ascii="Times New Roman" w:hAnsi="Times New Roman" w:eastAsia="Times New Roman" w:cs="Times New Roman"/>
          <w:sz w:val="24"/>
          <w:szCs w:val="24"/>
        </w:rPr>
        <w:t xml:space="preserve"> To render management, statistical summaries, and reports.</w:t>
      </w:r>
      <w:r w:rsidRPr="00524547" w:rsidR="006A13BF">
        <w:rPr>
          <w:rFonts w:ascii="Times New Roman" w:hAnsi="Times New Roman" w:eastAsia="Times New Roman" w:cs="Times New Roman"/>
          <w:sz w:val="24"/>
          <w:szCs w:val="24"/>
        </w:rPr>
        <w:t xml:space="preserve"> </w:t>
      </w:r>
      <w:r w:rsidRPr="00524547" w:rsidR="006A13BF">
        <w:rPr>
          <w:rFonts w:ascii="Times New Roman" w:hAnsi="Times New Roman" w:eastAsia="Times New Roman" w:cs="Times New Roman"/>
          <w:caps/>
          <w:sz w:val="24"/>
          <w:szCs w:val="24"/>
        </w:rPr>
        <w:t xml:space="preserve"> </w:t>
      </w:r>
    </w:p>
    <w:p w:rsidRPr="00B258A6" w:rsidR="00B258A6" w:rsidP="00524547" w:rsidRDefault="00B12726" w14:paraId="47BCB45A" w14:textId="3DB63BEC">
      <w:pPr>
        <w:pStyle w:val="PlainText"/>
        <w:spacing w:line="480" w:lineRule="auto"/>
        <w:rPr>
          <w:rFonts w:ascii="Times New Roman" w:hAnsi="Times New Roman" w:cs="Times New Roman"/>
          <w:sz w:val="24"/>
          <w:szCs w:val="24"/>
        </w:rPr>
      </w:pPr>
      <w:r w:rsidRPr="00B5194F">
        <w:rPr>
          <w:rFonts w:ascii="Times New Roman" w:hAnsi="Times New Roman" w:eastAsia="Times New Roman" w:cs="Times New Roman"/>
          <w:b/>
          <w:sz w:val="24"/>
          <w:szCs w:val="24"/>
        </w:rPr>
        <w:t>CATEGORIES OF INDIVIDUALS COVERED BY THE SYSTEM:</w:t>
      </w:r>
      <w:r w:rsidRPr="00B12726">
        <w:rPr>
          <w:rFonts w:ascii="Times New Roman" w:hAnsi="Times New Roman" w:eastAsia="Times New Roman" w:cs="Times New Roman"/>
          <w:sz w:val="24"/>
          <w:szCs w:val="24"/>
        </w:rPr>
        <w:t xml:space="preserve">  </w:t>
      </w:r>
      <w:r w:rsidRPr="00B258A6" w:rsidR="00B258A6">
        <w:rPr>
          <w:rFonts w:ascii="Times New Roman" w:hAnsi="Times New Roman" w:cs="Times New Roman"/>
          <w:sz w:val="24"/>
          <w:szCs w:val="24"/>
        </w:rPr>
        <w:t xml:space="preserve">Active Military, Reserve, National Guard, International Military, their delegates and their families, DoD and other Federal civilian employees, military and civilian fellows, contractor, and private industry students attached to NDU or enrolled in courses of instruction at NDU. </w:t>
      </w:r>
    </w:p>
    <w:p w:rsidR="00F7261D" w:rsidP="00B258A6" w:rsidRDefault="00B12726" w14:paraId="2A7FAD6D" w14:textId="77777777">
      <w:pPr>
        <w:pStyle w:val="PlainText"/>
        <w:spacing w:line="480" w:lineRule="auto"/>
        <w:rPr>
          <w:rFonts w:ascii="Times New Roman" w:hAnsi="Times New Roman" w:eastAsia="Times New Roman" w:cs="Times New Roman"/>
          <w:sz w:val="24"/>
          <w:szCs w:val="24"/>
        </w:rPr>
      </w:pPr>
      <w:r w:rsidRPr="00B12726">
        <w:rPr>
          <w:rFonts w:ascii="Times New Roman" w:hAnsi="Times New Roman" w:eastAsia="Times New Roman" w:cs="Times New Roman"/>
          <w:b/>
          <w:sz w:val="24"/>
          <w:szCs w:val="24"/>
        </w:rPr>
        <w:t>CATEGORIES OF RECORDS IN THE SYSTEM:</w:t>
      </w:r>
      <w:r w:rsidRPr="00B12726">
        <w:rPr>
          <w:rFonts w:ascii="Times New Roman" w:hAnsi="Times New Roman" w:eastAsia="Times New Roman" w:cs="Times New Roman"/>
          <w:sz w:val="24"/>
          <w:szCs w:val="24"/>
        </w:rPr>
        <w:t xml:space="preserve">  </w:t>
      </w:r>
    </w:p>
    <w:p w:rsidRPr="00F7261D" w:rsidR="00B258A6" w:rsidP="00B258A6" w:rsidRDefault="00F7261D" w14:paraId="2D5FB717" w14:textId="5AC048C9">
      <w:pPr>
        <w:pStyle w:val="PlainText"/>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ab/>
        <w:t>A.  Personal</w:t>
      </w:r>
      <w:r w:rsidR="0047736F">
        <w:rPr>
          <w:rFonts w:ascii="Times New Roman" w:hAnsi="Times New Roman" w:cs="Times New Roman"/>
          <w:sz w:val="24"/>
          <w:szCs w:val="24"/>
        </w:rPr>
        <w:t xml:space="preserve"> i</w:t>
      </w:r>
      <w:r w:rsidR="00B258A6">
        <w:rPr>
          <w:rFonts w:ascii="Times New Roman" w:hAnsi="Times New Roman" w:cs="Times New Roman"/>
          <w:sz w:val="24"/>
          <w:szCs w:val="24"/>
        </w:rPr>
        <w:t>nformation</w:t>
      </w:r>
      <w:r w:rsidR="0047736F">
        <w:rPr>
          <w:rFonts w:ascii="Times New Roman" w:hAnsi="Times New Roman" w:cs="Times New Roman"/>
          <w:sz w:val="24"/>
          <w:szCs w:val="24"/>
        </w:rPr>
        <w:t xml:space="preserve"> </w:t>
      </w:r>
      <w:r>
        <w:rPr>
          <w:rFonts w:ascii="Times New Roman" w:hAnsi="Times New Roman" w:cs="Times New Roman"/>
          <w:sz w:val="24"/>
          <w:szCs w:val="24"/>
        </w:rPr>
        <w:t>such as</w:t>
      </w:r>
      <w:r w:rsidR="00B258A6">
        <w:rPr>
          <w:rFonts w:ascii="Times New Roman" w:hAnsi="Times New Roman" w:cs="Times New Roman"/>
          <w:sz w:val="24"/>
          <w:szCs w:val="24"/>
        </w:rPr>
        <w:t xml:space="preserve"> n</w:t>
      </w:r>
      <w:r w:rsidRPr="009671F5" w:rsidR="00B258A6">
        <w:rPr>
          <w:rFonts w:ascii="Times New Roman" w:hAnsi="Times New Roman" w:cs="Times New Roman"/>
          <w:sz w:val="24"/>
          <w:szCs w:val="24"/>
        </w:rPr>
        <w:t>ame, Social Security Number (SSN), DoD Identification number, passport number, country of origin, address, date of birth, phone numbers, e-mail addresses, citizenship, race, sex, age, gender,</w:t>
      </w:r>
      <w:r w:rsidR="00B258A6">
        <w:rPr>
          <w:rFonts w:ascii="Times New Roman" w:hAnsi="Times New Roman" w:cs="Times New Roman"/>
          <w:sz w:val="24"/>
          <w:szCs w:val="24"/>
        </w:rPr>
        <w:t xml:space="preserve"> </w:t>
      </w:r>
      <w:r w:rsidRPr="009671F5" w:rsidR="00B258A6">
        <w:rPr>
          <w:rFonts w:ascii="Times New Roman" w:hAnsi="Times New Roman" w:cs="Times New Roman"/>
          <w:sz w:val="24"/>
          <w:szCs w:val="24"/>
        </w:rPr>
        <w:t>marital status, spouse information</w:t>
      </w:r>
      <w:r w:rsidR="00B258A6">
        <w:rPr>
          <w:rFonts w:ascii="Times New Roman" w:hAnsi="Times New Roman" w:cs="Times New Roman"/>
          <w:sz w:val="24"/>
          <w:szCs w:val="24"/>
        </w:rPr>
        <w:t>.</w:t>
      </w:r>
    </w:p>
    <w:p w:rsidR="0047736F" w:rsidP="00B258A6" w:rsidRDefault="0047736F" w14:paraId="4BFFB164" w14:textId="77777777">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ab/>
        <w:t xml:space="preserve">B. </w:t>
      </w:r>
      <w:r w:rsidR="00B258A6">
        <w:rPr>
          <w:rFonts w:ascii="Times New Roman" w:hAnsi="Times New Roman" w:cs="Times New Roman"/>
          <w:sz w:val="24"/>
          <w:szCs w:val="24"/>
        </w:rPr>
        <w:t>Employment information, to include</w:t>
      </w:r>
      <w:r>
        <w:rPr>
          <w:rFonts w:ascii="Times New Roman" w:hAnsi="Times New Roman" w:cs="Times New Roman"/>
          <w:sz w:val="24"/>
          <w:szCs w:val="24"/>
        </w:rPr>
        <w:t xml:space="preserve"> date of rank (DOR), basic active Service d</w:t>
      </w:r>
      <w:r w:rsidRPr="009671F5" w:rsidR="00B258A6">
        <w:rPr>
          <w:rFonts w:ascii="Times New Roman" w:hAnsi="Times New Roman" w:cs="Times New Roman"/>
          <w:sz w:val="24"/>
          <w:szCs w:val="24"/>
        </w:rPr>
        <w:t>ate (BASD), Joint Service experience, command experience</w:t>
      </w:r>
      <w:r w:rsidR="00B258A6">
        <w:rPr>
          <w:rFonts w:ascii="Times New Roman" w:hAnsi="Times New Roman" w:cs="Times New Roman"/>
          <w:sz w:val="24"/>
          <w:szCs w:val="24"/>
        </w:rPr>
        <w:t xml:space="preserve">, </w:t>
      </w:r>
      <w:r w:rsidRPr="009671F5" w:rsidR="00B258A6">
        <w:rPr>
          <w:rFonts w:ascii="Times New Roman" w:hAnsi="Times New Roman" w:cs="Times New Roman"/>
          <w:sz w:val="24"/>
          <w:szCs w:val="24"/>
        </w:rPr>
        <w:t>grade/rank, branch of service or civilian agency, years of Federal service, security clearance granted and date, agency/Service, military operations, assignments, attributes pertaining to military</w:t>
      </w:r>
      <w:r w:rsidR="00B258A6">
        <w:rPr>
          <w:rFonts w:ascii="Times New Roman" w:hAnsi="Times New Roman" w:cs="Times New Roman"/>
          <w:sz w:val="24"/>
          <w:szCs w:val="24"/>
        </w:rPr>
        <w:t xml:space="preserve"> personnel</w:t>
      </w:r>
      <w:r w:rsidRPr="009671F5" w:rsidR="00B258A6">
        <w:rPr>
          <w:rFonts w:ascii="Times New Roman" w:hAnsi="Times New Roman" w:cs="Times New Roman"/>
          <w:sz w:val="24"/>
          <w:szCs w:val="24"/>
        </w:rPr>
        <w:t>, civilian, and disability and limite</w:t>
      </w:r>
      <w:r>
        <w:rPr>
          <w:rFonts w:ascii="Times New Roman" w:hAnsi="Times New Roman" w:cs="Times New Roman"/>
          <w:sz w:val="24"/>
          <w:szCs w:val="24"/>
        </w:rPr>
        <w:t>d medical information.</w:t>
      </w:r>
    </w:p>
    <w:p w:rsidRPr="0047736F" w:rsidR="00B258A6" w:rsidP="00B258A6" w:rsidRDefault="0047736F" w14:paraId="2B452079" w14:textId="77777777">
      <w:pPr>
        <w:pStyle w:val="PlainText"/>
        <w:spacing w:line="480" w:lineRule="auto"/>
        <w:rPr>
          <w:rFonts w:ascii="Times New Roman" w:hAnsi="Times New Roman" w:eastAsia="Courier New" w:cs="Times New Roman"/>
          <w:sz w:val="24"/>
          <w:szCs w:val="24"/>
        </w:rPr>
      </w:pPr>
      <w:r>
        <w:rPr>
          <w:rFonts w:ascii="Times New Roman" w:hAnsi="Times New Roman" w:cs="Times New Roman"/>
          <w:sz w:val="24"/>
          <w:szCs w:val="24"/>
        </w:rPr>
        <w:tab/>
        <w:t xml:space="preserve">C. </w:t>
      </w:r>
      <w:r w:rsidR="00B258A6">
        <w:rPr>
          <w:rFonts w:ascii="Times New Roman" w:hAnsi="Times New Roman" w:cs="Times New Roman"/>
          <w:sz w:val="24"/>
          <w:szCs w:val="24"/>
        </w:rPr>
        <w:t>E</w:t>
      </w:r>
      <w:r w:rsidRPr="009671F5" w:rsidR="00B258A6">
        <w:rPr>
          <w:rFonts w:ascii="Times New Roman" w:hAnsi="Times New Roman" w:cs="Times New Roman"/>
          <w:sz w:val="24"/>
          <w:szCs w:val="24"/>
        </w:rPr>
        <w:t>ducation and academic data</w:t>
      </w:r>
      <w:r w:rsidR="00B258A6">
        <w:rPr>
          <w:rFonts w:ascii="Times New Roman" w:hAnsi="Times New Roman" w:cs="Times New Roman"/>
          <w:sz w:val="24"/>
          <w:szCs w:val="24"/>
        </w:rPr>
        <w:t>, such as</w:t>
      </w:r>
      <w:r w:rsidRPr="009671F5" w:rsidR="00B258A6">
        <w:rPr>
          <w:rFonts w:ascii="Times New Roman" w:hAnsi="Times New Roman" w:cs="Times New Roman"/>
          <w:sz w:val="24"/>
          <w:szCs w:val="24"/>
        </w:rPr>
        <w:t xml:space="preserve"> Joint Professional Military Education (JPME) Level, degrees granted</w:t>
      </w:r>
      <w:r w:rsidR="00B258A6">
        <w:rPr>
          <w:rFonts w:ascii="Times New Roman" w:hAnsi="Times New Roman" w:cs="Times New Roman"/>
          <w:sz w:val="24"/>
          <w:szCs w:val="24"/>
        </w:rPr>
        <w:t>,</w:t>
      </w:r>
      <w:r w:rsidRPr="009671F5" w:rsidR="00B258A6">
        <w:rPr>
          <w:rFonts w:ascii="Times New Roman" w:hAnsi="Times New Roman" w:cs="Times New Roman"/>
          <w:sz w:val="24"/>
          <w:szCs w:val="24"/>
        </w:rPr>
        <w:t xml:space="preserve"> student identification number, and inter-agency personnel records related to student course enrollments and final grades</w:t>
      </w:r>
      <w:r w:rsidR="00B258A6">
        <w:rPr>
          <w:rFonts w:ascii="Times New Roman" w:hAnsi="Times New Roman" w:cs="Times New Roman"/>
          <w:sz w:val="24"/>
          <w:szCs w:val="24"/>
        </w:rPr>
        <w:t>.</w:t>
      </w:r>
      <w:r w:rsidRPr="009671F5" w:rsidR="00B258A6">
        <w:rPr>
          <w:rFonts w:ascii="Times New Roman" w:hAnsi="Times New Roman" w:cs="Times New Roman"/>
          <w:sz w:val="24"/>
          <w:szCs w:val="24"/>
        </w:rPr>
        <w:t xml:space="preserve"> </w:t>
      </w:r>
    </w:p>
    <w:p w:rsidR="00B258A6" w:rsidP="00B258A6" w:rsidRDefault="0047736F" w14:paraId="15FB7EF4" w14:textId="77777777">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ab/>
        <w:t>D</w:t>
      </w:r>
      <w:r w:rsidR="00B258A6">
        <w:rPr>
          <w:rFonts w:ascii="Times New Roman" w:hAnsi="Times New Roman" w:cs="Times New Roman"/>
          <w:sz w:val="24"/>
          <w:szCs w:val="24"/>
        </w:rPr>
        <w:t xml:space="preserve">.  Financial information, such as </w:t>
      </w:r>
      <w:r w:rsidRPr="009671F5" w:rsidR="00B258A6">
        <w:rPr>
          <w:rFonts w:ascii="Times New Roman" w:hAnsi="Times New Roman" w:cs="Times New Roman"/>
          <w:sz w:val="24"/>
          <w:szCs w:val="24"/>
        </w:rPr>
        <w:t>account number and routing number.</w:t>
      </w:r>
    </w:p>
    <w:p w:rsidRPr="00B54DB0" w:rsidR="00B12726" w:rsidP="00B258A6" w:rsidRDefault="00B12726" w14:paraId="6C420492" w14:textId="77777777">
      <w:pPr>
        <w:spacing w:line="480" w:lineRule="auto"/>
        <w:rPr>
          <w:rFonts w:ascii="Times New Roman" w:hAnsi="Times New Roman" w:eastAsia="Times New Roman" w:cs="Times New Roman"/>
          <w:i/>
          <w:sz w:val="24"/>
          <w:szCs w:val="24"/>
        </w:rPr>
      </w:pPr>
      <w:r w:rsidRPr="00B5194F">
        <w:rPr>
          <w:rFonts w:ascii="Times New Roman" w:hAnsi="Times New Roman" w:eastAsia="Times New Roman" w:cs="Times New Roman"/>
          <w:b/>
          <w:sz w:val="24"/>
          <w:szCs w:val="24"/>
        </w:rPr>
        <w:t>RECORD SOURCE CATEGORIES</w:t>
      </w:r>
      <w:r w:rsidRPr="00B54DB0">
        <w:rPr>
          <w:rFonts w:ascii="Times New Roman" w:hAnsi="Times New Roman" w:eastAsia="Times New Roman" w:cs="Times New Roman"/>
          <w:b/>
          <w:sz w:val="24"/>
          <w:szCs w:val="24"/>
        </w:rPr>
        <w:t xml:space="preserve">: </w:t>
      </w:r>
      <w:r w:rsidRPr="00B54DB0">
        <w:rPr>
          <w:rFonts w:ascii="Times New Roman" w:hAnsi="Times New Roman" w:eastAsia="Times New Roman" w:cs="Times New Roman"/>
          <w:sz w:val="24"/>
          <w:szCs w:val="24"/>
        </w:rPr>
        <w:t xml:space="preserve"> Records and information stored in this system of records are obtained from: </w:t>
      </w:r>
      <w:r w:rsidRPr="00B54DB0" w:rsidR="0047736F">
        <w:rPr>
          <w:rFonts w:ascii="Times New Roman" w:hAnsi="Times New Roman" w:cs="Times New Roman"/>
          <w:sz w:val="24"/>
          <w:szCs w:val="24"/>
        </w:rPr>
        <w:t>Individuals, faculty evaluations and reports, or transcripts from educational institutions, and official records pertaining to the individual</w:t>
      </w:r>
      <w:r w:rsidRPr="00B54DB0">
        <w:rPr>
          <w:rFonts w:ascii="Times New Roman" w:hAnsi="Times New Roman" w:eastAsia="Times New Roman" w:cs="Times New Roman"/>
          <w:sz w:val="24"/>
          <w:szCs w:val="24"/>
        </w:rPr>
        <w:t xml:space="preserve">. </w:t>
      </w:r>
    </w:p>
    <w:p w:rsidRPr="00B54DB0" w:rsidR="00B12726" w:rsidP="00B12726" w:rsidRDefault="00B12726" w14:paraId="3BB63C24" w14:textId="77777777">
      <w:pPr>
        <w:spacing w:line="480" w:lineRule="auto"/>
        <w:rPr>
          <w:rFonts w:ascii="Times New Roman" w:hAnsi="Times New Roman" w:eastAsia="Times New Roman" w:cs="Times New Roman"/>
          <w:spacing w:val="7"/>
          <w:sz w:val="24"/>
          <w:szCs w:val="24"/>
        </w:rPr>
      </w:pPr>
      <w:r w:rsidRPr="00B54DB0">
        <w:rPr>
          <w:rFonts w:ascii="Times New Roman" w:hAnsi="Times New Roman" w:eastAsia="Times New Roman" w:cs="Times New Roman"/>
          <w:b/>
          <w:sz w:val="24"/>
          <w:szCs w:val="24"/>
        </w:rPr>
        <w:t>ROUTINE USES OF RECORDS MAINTAINED IN THE SYSTEM, INCLUDING CATEGORIES OF USERS AND PURPOSES OF SUCH USES:</w:t>
      </w:r>
      <w:r w:rsidRPr="00B54DB0">
        <w:rPr>
          <w:rFonts w:ascii="Times New Roman" w:hAnsi="Times New Roman" w:eastAsia="Times New Roman" w:cs="Times New Roman"/>
          <w:sz w:val="24"/>
          <w:szCs w:val="24"/>
        </w:rPr>
        <w:t xml:space="preserve">  In addition to those disclosures generally permitted under 5 U.S.C. 552a(b) of the Privacy Act of 1974, as amended, all or a portion of the records or information contained herein may specifically be disclosed outside the DoD as a routine use pursuant to 5 U.S.C. 552a(b)(3) as follows:</w:t>
      </w:r>
    </w:p>
    <w:p w:rsidRPr="00B54DB0" w:rsidR="00B12726" w:rsidP="00B12726" w:rsidRDefault="00B12726" w14:paraId="592E0885"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B54DB0" w:rsidR="00B12726" w:rsidP="00B12726" w:rsidRDefault="00B12726" w14:paraId="5609AF2E"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lastRenderedPageBreak/>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B54DB0" w:rsidR="00B12726" w:rsidP="00B12726" w:rsidRDefault="008D5971" w14:paraId="4C9261E2"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C.  </w:t>
      </w:r>
      <w:r w:rsidRPr="00B54DB0" w:rsidR="00B12726">
        <w:rPr>
          <w:rFonts w:ascii="Times New Roman" w:hAnsi="Times New Roman" w:eastAsia="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Pr="00B54DB0" w:rsidR="00B12726" w:rsidP="00B12726" w:rsidRDefault="00B12726" w14:paraId="26C203B4"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B54DB0" w:rsidR="00B12726" w:rsidP="00B12726" w:rsidRDefault="00B12726" w14:paraId="7C14D9BE"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E. </w:t>
      </w:r>
      <w:r w:rsidRPr="00B54DB0" w:rsidR="008D5971">
        <w:rPr>
          <w:rFonts w:ascii="Times New Roman" w:hAnsi="Times New Roman" w:eastAsia="Times New Roman" w:cs="Times New Roman"/>
          <w:sz w:val="24"/>
          <w:szCs w:val="24"/>
        </w:rPr>
        <w:t xml:space="preserve"> </w:t>
      </w:r>
      <w:r w:rsidRPr="00B54DB0">
        <w:rPr>
          <w:rFonts w:ascii="Times New Roman" w:hAnsi="Times New Roman" w:eastAsia="Times New Roman" w:cs="Times New Roman"/>
          <w:sz w:val="24"/>
          <w:szCs w:val="24"/>
        </w:rPr>
        <w:t>To the National Archives and Records Administration for the purpose of records management inspections conducted under the authority of 44 U.S.C. 2904 and 2906.</w:t>
      </w:r>
    </w:p>
    <w:p w:rsidRPr="00B54DB0" w:rsidR="00B12726" w:rsidP="00B12726" w:rsidRDefault="00B12726" w14:paraId="46F2478F"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Pr="00B54DB0" w:rsidR="00B12726" w:rsidP="00B12726" w:rsidRDefault="00B12726" w14:paraId="57B00467"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w:t>
      </w:r>
      <w:r w:rsidRPr="00B54DB0">
        <w:rPr>
          <w:rFonts w:ascii="Times New Roman" w:hAnsi="Times New Roman" w:eastAsia="Times New Roman" w:cs="Times New Roman"/>
          <w:sz w:val="24"/>
          <w:szCs w:val="24"/>
        </w:rPr>
        <w:lastRenderedPageBreak/>
        <w:t>the DoD’s efforts to respond to the suspected or confirmed breach or to prevent, minimize, or remedy such harm.</w:t>
      </w:r>
    </w:p>
    <w:p w:rsidRPr="00B54DB0" w:rsidR="00B12726" w:rsidP="00B12726" w:rsidRDefault="00B12726" w14:paraId="16A5B9E3" w14:textId="77777777">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486FDF" w:rsidP="00B12726" w:rsidRDefault="00B12726" w14:paraId="3236071D" w14:textId="3FBB911D">
      <w:pPr>
        <w:spacing w:line="480" w:lineRule="auto"/>
        <w:ind w:firstLine="360"/>
        <w:contextualSpacing/>
        <w:rPr>
          <w:rFonts w:ascii="Times New Roman" w:hAnsi="Times New Roman" w:eastAsia="Times New Roman" w:cs="Times New Roman"/>
          <w:sz w:val="24"/>
          <w:szCs w:val="24"/>
        </w:rPr>
      </w:pPr>
      <w:r w:rsidRPr="00B54DB0">
        <w:rPr>
          <w:rFonts w:ascii="Times New Roman" w:hAnsi="Times New Roman" w:eastAsia="Times New Roman" w:cs="Times New Roman"/>
          <w:sz w:val="24"/>
          <w:szCs w:val="24"/>
        </w:rPr>
        <w:t xml:space="preserve">I.  </w:t>
      </w:r>
      <w:r w:rsidRPr="00486FDF" w:rsidR="00486FDF">
        <w:rPr>
          <w:rFonts w:ascii="Times New Roman" w:hAnsi="Times New Roman" w:eastAsia="Times New Roman" w:cs="Times New Roman"/>
          <w:sz w:val="24"/>
          <w:szCs w:val="24"/>
        </w:rPr>
        <w:t>To another Federal, State or local agency for the purpose of comparing to the agency’s system of records or to non-Federal records, in coordination with an Office of Inspector General in conducting an audit, investigation, inspection, evaluation, or some other review as authorized by the Inspector General Act.</w:t>
      </w:r>
    </w:p>
    <w:p w:rsidRPr="00B54DB0" w:rsidR="00B12726" w:rsidP="00B12726" w:rsidRDefault="00486FDF" w14:paraId="6ED90477" w14:textId="591EC6FB">
      <w:pPr>
        <w:spacing w:line="480" w:lineRule="auto"/>
        <w:ind w:firstLine="36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  </w:t>
      </w:r>
      <w:r w:rsidRPr="00B54DB0" w:rsidR="00B12726">
        <w:rPr>
          <w:rFonts w:ascii="Times New Roman" w:hAnsi="Times New Roman" w:eastAsia="Times New Roman" w:cs="Times New Roman"/>
          <w:sz w:val="24"/>
          <w:szCs w:val="24"/>
        </w:rPr>
        <w:t>To such recipients and under such circumstances and procedures as are mandated by Federal statute or treaty.</w:t>
      </w:r>
    </w:p>
    <w:p w:rsidRPr="00B54DB0" w:rsidR="0047736F" w:rsidP="00B12726" w:rsidRDefault="00B12726" w14:paraId="168D429E" w14:textId="77777777">
      <w:pPr>
        <w:spacing w:line="480" w:lineRule="auto"/>
        <w:contextualSpacing/>
        <w:rPr>
          <w:rFonts w:ascii="Times New Roman" w:hAnsi="Times New Roman" w:eastAsia="Times New Roman" w:cs="Times New Roman"/>
          <w:sz w:val="24"/>
          <w:szCs w:val="24"/>
        </w:rPr>
      </w:pPr>
      <w:r w:rsidRPr="00B54DB0">
        <w:rPr>
          <w:rFonts w:ascii="Times New Roman" w:hAnsi="Times New Roman" w:eastAsia="Times New Roman" w:cs="Times New Roman"/>
          <w:b/>
          <w:sz w:val="24"/>
          <w:szCs w:val="24"/>
        </w:rPr>
        <w:t>POLICIES AND PRACTICES FOR STORAGE OF RECORDS:</w:t>
      </w:r>
      <w:r w:rsidRPr="00B54DB0">
        <w:rPr>
          <w:rFonts w:ascii="Times New Roman" w:hAnsi="Times New Roman" w:eastAsia="Times New Roman" w:cs="Times New Roman"/>
          <w:sz w:val="24"/>
          <w:szCs w:val="24"/>
        </w:rPr>
        <w:t xml:space="preserve">  Records may be stored electronically or on paper in secure facilities in a locked drawer behind a locked door.  The records may be stored on magnetic disc, tape, or digital media; in agency-owned cloud environments; or in vendor Cloud Service Offerings certified under the Federal Risk and Authorization Management Program (FedRAMP).  </w:t>
      </w:r>
    </w:p>
    <w:p w:rsidRPr="00B12726" w:rsidR="00B12726" w:rsidP="00B12726" w:rsidRDefault="00B12726" w14:paraId="444164C4" w14:textId="77777777">
      <w:pPr>
        <w:spacing w:line="480" w:lineRule="auto"/>
        <w:contextualSpacing/>
        <w:rPr>
          <w:rFonts w:ascii="Times New Roman" w:hAnsi="Times New Roman" w:eastAsia="Times New Roman" w:cs="Times New Roman"/>
          <w:sz w:val="24"/>
          <w:szCs w:val="24"/>
        </w:rPr>
      </w:pPr>
      <w:r w:rsidRPr="00B54DB0">
        <w:rPr>
          <w:rFonts w:ascii="Times New Roman" w:hAnsi="Times New Roman" w:eastAsia="Times New Roman" w:cs="Times New Roman"/>
          <w:b/>
          <w:sz w:val="24"/>
          <w:szCs w:val="24"/>
        </w:rPr>
        <w:t>POLICIES AND PRACTICES FOR RETRIEVAL OF RECORDS:</w:t>
      </w:r>
      <w:r w:rsidRPr="00B54DB0">
        <w:rPr>
          <w:rFonts w:ascii="Times New Roman" w:hAnsi="Times New Roman" w:eastAsia="Times New Roman" w:cs="Times New Roman"/>
          <w:sz w:val="24"/>
          <w:szCs w:val="24"/>
        </w:rPr>
        <w:t xml:space="preserve">  Records may be retrieved by </w:t>
      </w:r>
      <w:r w:rsidRPr="00B54DB0" w:rsidR="0047736F">
        <w:rPr>
          <w:rFonts w:ascii="Times New Roman" w:hAnsi="Times New Roman" w:cs="Times New Roman"/>
          <w:sz w:val="24"/>
          <w:szCs w:val="24"/>
        </w:rPr>
        <w:t>name, SSN, or student identification number</w:t>
      </w:r>
      <w:r w:rsidRPr="00B54DB0">
        <w:rPr>
          <w:rFonts w:ascii="Times New Roman" w:hAnsi="Times New Roman" w:eastAsia="Times New Roman" w:cs="Times New Roman"/>
          <w:sz w:val="24"/>
          <w:szCs w:val="24"/>
        </w:rPr>
        <w:t>.</w:t>
      </w:r>
    </w:p>
    <w:p w:rsidRPr="00B12726" w:rsidR="00B12726" w:rsidP="00B12726" w:rsidRDefault="00B12726" w14:paraId="1BC383FA" w14:textId="77777777">
      <w:pPr>
        <w:spacing w:line="480" w:lineRule="auto"/>
        <w:contextualSpacing/>
        <w:rPr>
          <w:rFonts w:ascii="Times New Roman" w:hAnsi="Times New Roman" w:eastAsia="Times New Roman" w:cs="Times New Roman"/>
          <w:sz w:val="24"/>
          <w:szCs w:val="24"/>
        </w:rPr>
      </w:pPr>
      <w:r w:rsidRPr="00B12726">
        <w:rPr>
          <w:rFonts w:ascii="Times New Roman" w:hAnsi="Times New Roman" w:eastAsia="Times New Roman" w:cs="Times New Roman"/>
          <w:b/>
          <w:sz w:val="24"/>
          <w:szCs w:val="24"/>
        </w:rPr>
        <w:t>POLICIES AND PRACTICES FOR RETENTION AND DISPOSAL OF RECORDS:</w:t>
      </w:r>
      <w:r w:rsidRPr="00B12726">
        <w:rPr>
          <w:rFonts w:ascii="Times New Roman" w:hAnsi="Times New Roman" w:eastAsia="Times New Roman" w:cs="Times New Roman"/>
          <w:sz w:val="24"/>
          <w:szCs w:val="24"/>
        </w:rPr>
        <w:t xml:space="preserve">  </w:t>
      </w:r>
      <w:r w:rsidRPr="00D27B0E" w:rsidR="00D27B0E">
        <w:rPr>
          <w:rFonts w:ascii="Times New Roman" w:hAnsi="Times New Roman" w:eastAsia="Times New Roman" w:cs="Times New Roman"/>
          <w:sz w:val="24"/>
          <w:szCs w:val="24"/>
        </w:rPr>
        <w:t xml:space="preserve"> </w:t>
      </w:r>
    </w:p>
    <w:p w:rsidRPr="00B12726" w:rsidR="00B12726" w:rsidP="00B12726" w:rsidRDefault="004A7B44" w14:paraId="546C5CBD" w14:textId="229D7E99">
      <w:pPr>
        <w:spacing w:line="480" w:lineRule="auto"/>
        <w:contextualSpacing/>
        <w:rPr>
          <w:rFonts w:ascii="Times New Roman" w:hAnsi="Times New Roman" w:eastAsia="Courier New" w:cs="Times New Roman"/>
          <w:i/>
          <w:color w:val="17365D"/>
          <w:sz w:val="24"/>
          <w:szCs w:val="24"/>
        </w:rPr>
      </w:pPr>
      <w:bookmarkStart w:name="_Hlk78204529" w:id="1"/>
      <w:r w:rsidRPr="004A7B44">
        <w:rPr>
          <w:rFonts w:ascii="Times New Roman" w:hAnsi="Times New Roman" w:eastAsia="Times New Roman" w:cs="Times New Roman"/>
          <w:sz w:val="24"/>
          <w:szCs w:val="24"/>
        </w:rPr>
        <w:lastRenderedPageBreak/>
        <w:t>Individual and class academic records are destroyed after 40 years. Records pertaining to extension courses are held indefinitely before being retired to the National Personnel Records Center, St. Louis, MO. Individual training records are destroyed annually; management reports are destroyed when no longer needed.</w:t>
      </w:r>
      <w:r w:rsidRPr="004A7B44" w:rsidDel="004A7B44">
        <w:rPr>
          <w:rFonts w:ascii="Times New Roman" w:hAnsi="Times New Roman" w:eastAsia="Times New Roman" w:cs="Times New Roman"/>
          <w:sz w:val="24"/>
          <w:szCs w:val="24"/>
        </w:rPr>
        <w:t xml:space="preserve"> </w:t>
      </w:r>
      <w:bookmarkEnd w:id="1"/>
      <w:r w:rsidRPr="00FE6E5A" w:rsidR="00B12726">
        <w:rPr>
          <w:rFonts w:ascii="Times New Roman" w:hAnsi="Times New Roman" w:eastAsia="Times New Roman" w:cs="Times New Roman"/>
          <w:b/>
          <w:sz w:val="24"/>
          <w:szCs w:val="24"/>
        </w:rPr>
        <w:t>ADMINISTRATIVE, TECHNICAL, AND PHYSICAL SAFEGUARDS:</w:t>
      </w:r>
      <w:r w:rsidRPr="000E6110" w:rsidR="00B12726">
        <w:rPr>
          <w:rFonts w:ascii="Times New Roman" w:hAnsi="Times New Roman" w:eastAsia="Times New Roman" w:cs="Times New Roman"/>
          <w:sz w:val="24"/>
          <w:szCs w:val="24"/>
        </w:rPr>
        <w:t xml:space="preserve">  The DoD safeguards records in this system of records according to applicable rules, policies, and procedures, including all applicable DoD automated systems security and access policies.  Do</w:t>
      </w:r>
      <w:r w:rsidR="00621EFD">
        <w:rPr>
          <w:rFonts w:ascii="Times New Roman" w:hAnsi="Times New Roman" w:eastAsia="Times New Roman" w:cs="Times New Roman"/>
          <w:sz w:val="24"/>
          <w:szCs w:val="24"/>
        </w:rPr>
        <w:t xml:space="preserve">D </w:t>
      </w:r>
      <w:r w:rsidRPr="000E6110" w:rsidR="00B12726">
        <w:rPr>
          <w:rFonts w:ascii="Times New Roman" w:hAnsi="Times New Roman" w:eastAsia="Times New Roman" w:cs="Times New Roman"/>
          <w:sz w:val="24"/>
          <w:szCs w:val="24"/>
        </w:rPr>
        <w:t xml:space="preserve">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w:t>
      </w:r>
      <w:r w:rsidRPr="000E6110" w:rsidDel="00B4195A" w:rsidR="00B12726">
        <w:rPr>
          <w:rFonts w:ascii="Times New Roman" w:hAnsi="Times New Roman" w:eastAsia="Times New Roman" w:cs="Times New Roman"/>
          <w:sz w:val="24"/>
          <w:szCs w:val="24"/>
        </w:rPr>
        <w:t xml:space="preserve"> </w:t>
      </w:r>
      <w:r w:rsidRPr="000E6110" w:rsidR="00B12726">
        <w:rPr>
          <w:rFonts w:ascii="Times New Roman" w:hAnsi="Times New Roman" w:eastAsia="Times New Roman" w:cs="Times New Roman"/>
          <w:sz w:val="24"/>
          <w:szCs w:val="24"/>
        </w:rPr>
        <w:t xml:space="preserve">The DoD routinely employs safeguards such as the following to information systems and paper recordkeeping systems:  Multifactor log-in authentication including Common Access Card (CAC) authentication and password; </w:t>
      </w:r>
      <w:r w:rsidR="00486FDF">
        <w:rPr>
          <w:rFonts w:ascii="Times New Roman" w:hAnsi="Times New Roman" w:eastAsia="Times New Roman" w:cs="Times New Roman"/>
          <w:sz w:val="24"/>
          <w:szCs w:val="24"/>
        </w:rPr>
        <w:t>physical</w:t>
      </w:r>
      <w:r w:rsidRPr="000E6110" w:rsidR="00B12726">
        <w:rPr>
          <w:rFonts w:ascii="Times New Roman" w:hAnsi="Times New Roman" w:eastAsia="Times New Roman" w:cs="Times New Roman"/>
          <w:sz w:val="24"/>
          <w:szCs w:val="24"/>
        </w:rPr>
        <w:t xml:space="preserve"> token as required; physical and technological access controls governing access to data; network encryption to protect data transmitted over the network; disk encryption securing disks storing data; key management services to safeguard encryption keys; masking of </w:t>
      </w:r>
      <w:r w:rsidRPr="000E6110" w:rsidR="00B12726">
        <w:rPr>
          <w:rFonts w:ascii="Times New Roman" w:hAnsi="Times New Roman" w:eastAsia="Courier New" w:cs="Times New Roman"/>
          <w:sz w:val="24"/>
          <w:szCs w:val="24"/>
        </w:rPr>
        <w:t>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r w:rsidRPr="00B12726" w:rsidR="00B12726">
        <w:rPr>
          <w:rFonts w:ascii="Times New Roman" w:hAnsi="Times New Roman" w:eastAsia="Courier New" w:cs="Times New Roman"/>
          <w:sz w:val="24"/>
          <w:szCs w:val="24"/>
        </w:rPr>
        <w:t xml:space="preserve">  </w:t>
      </w:r>
    </w:p>
    <w:p w:rsidRPr="000E6110" w:rsidR="00B12726" w:rsidP="00B12726" w:rsidRDefault="00B12726" w14:paraId="5C2EAC47" w14:textId="77777777">
      <w:pPr>
        <w:spacing w:line="480" w:lineRule="auto"/>
        <w:rPr>
          <w:rFonts w:eastAsia="Times New Roman" w:cs="Times New Roman"/>
        </w:rPr>
      </w:pPr>
      <w:r w:rsidRPr="00B5194F">
        <w:rPr>
          <w:rFonts w:ascii="Times New Roman" w:hAnsi="Times New Roman" w:eastAsia="Times New Roman" w:cs="Times New Roman"/>
          <w:b/>
          <w:sz w:val="24"/>
          <w:szCs w:val="24"/>
        </w:rPr>
        <w:t xml:space="preserve">RECORD ACCESS PROCEDURES: </w:t>
      </w:r>
      <w:r w:rsidRPr="00B5194F">
        <w:rPr>
          <w:rFonts w:ascii="Times New Roman" w:hAnsi="Times New Roman" w:eastAsia="Courier New" w:cs="Times New Roman"/>
          <w:sz w:val="24"/>
          <w:szCs w:val="24"/>
        </w:rPr>
        <w:t xml:space="preserve"> </w:t>
      </w:r>
      <w:r w:rsidRPr="000E6110">
        <w:rPr>
          <w:rFonts w:ascii="Times New Roman" w:hAnsi="Times New Roman" w:eastAsia="Courier New" w:cs="Times New Roman"/>
          <w:sz w:val="24"/>
          <w:szCs w:val="24"/>
        </w:rPr>
        <w:t xml:space="preserve">Individuals seeking access to their records should address written inquiries to the </w:t>
      </w:r>
      <w:r w:rsidRPr="000E6110" w:rsidR="004E79B6">
        <w:rPr>
          <w:rFonts w:ascii="Times New Roman" w:hAnsi="Times New Roman" w:eastAsia="Courier New" w:cs="Times New Roman"/>
          <w:sz w:val="24"/>
          <w:szCs w:val="24"/>
        </w:rPr>
        <w:t xml:space="preserve">Chief, Freedom of Information Division, Office of the Secretary </w:t>
      </w:r>
      <w:r w:rsidRPr="000E6110" w:rsidR="004E79B6">
        <w:rPr>
          <w:rFonts w:ascii="Times New Roman" w:hAnsi="Times New Roman" w:eastAsia="Courier New" w:cs="Times New Roman"/>
          <w:sz w:val="24"/>
          <w:szCs w:val="24"/>
        </w:rPr>
        <w:lastRenderedPageBreak/>
        <w:t>of Defense/Joint Staff</w:t>
      </w:r>
      <w:r w:rsidRPr="000E6110">
        <w:rPr>
          <w:rFonts w:ascii="Times New Roman" w:hAnsi="Times New Roman" w:eastAsia="Courier New" w:cs="Times New Roman"/>
          <w:sz w:val="24"/>
          <w:szCs w:val="24"/>
        </w:rPr>
        <w:t xml:space="preserve"> FOIA Requester Service Center, Office of Freedom of Information, </w:t>
      </w:r>
      <w:r w:rsidRPr="000E6110" w:rsidR="004E79B6">
        <w:rPr>
          <w:rFonts w:ascii="Times New Roman" w:hAnsi="Times New Roman" w:eastAsia="Calibri" w:cs="Times New Roman"/>
          <w:sz w:val="24"/>
          <w:szCs w:val="24"/>
        </w:rPr>
        <w:t>whs.mc-alex.esd.mbx.osd-js-foia-requester-service-center@mail.mil</w:t>
      </w:r>
      <w:r w:rsidRPr="000E6110">
        <w:rPr>
          <w:rFonts w:ascii="Times New Roman" w:hAnsi="Times New Roman" w:eastAsia="Courier New" w:cs="Times New Roman"/>
          <w:sz w:val="24"/>
          <w:szCs w:val="24"/>
        </w:rPr>
        <w:t>. Signed written requests should contain the name and number of this system of records notice along with full name, current address, and email address of the individual.</w:t>
      </w:r>
      <w:r w:rsidRPr="000E6110" w:rsidR="00B735EB">
        <w:rPr>
          <w:rFonts w:ascii="Times New Roman" w:hAnsi="Times New Roman" w:eastAsia="Courier New" w:cs="Times New Roman"/>
          <w:sz w:val="24"/>
          <w:szCs w:val="24"/>
        </w:rPr>
        <w:t xml:space="preserve">  </w:t>
      </w:r>
      <w:r w:rsidRPr="000E6110">
        <w:rPr>
          <w:rFonts w:ascii="Times New Roman" w:hAnsi="Times New Roman" w:eastAsia="Times New Roman" w:cs="Times New Roman"/>
          <w:sz w:val="24"/>
          <w:szCs w:val="24"/>
        </w:rPr>
        <w:t xml:space="preserve">In addition, the requester must provide either a notarized statement or an unsworn declaration made in accordance with 28 U.S.C. 1746, in the appropriate format: </w:t>
      </w:r>
    </w:p>
    <w:p w:rsidRPr="000E6110" w:rsidR="00B12726" w:rsidP="00B12726" w:rsidRDefault="00B12726" w14:paraId="05941609" w14:textId="77777777">
      <w:pPr>
        <w:widowControl w:val="0"/>
        <w:overflowPunct w:val="0"/>
        <w:autoSpaceDE w:val="0"/>
        <w:autoSpaceDN w:val="0"/>
        <w:adjustRightInd w:val="0"/>
        <w:spacing w:line="480" w:lineRule="auto"/>
        <w:ind w:left="720"/>
        <w:textAlignment w:val="baseline"/>
        <w:rPr>
          <w:rFonts w:eastAsia="Times New Roman" w:cs="Times New Roman"/>
        </w:rPr>
      </w:pPr>
      <w:r w:rsidRPr="000E6110">
        <w:rPr>
          <w:rFonts w:ascii="Times New Roman" w:hAnsi="Times New Roman" w:eastAsia="Times New Roman" w:cs="Times New Roman"/>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B12726" w:rsidR="00B12726" w:rsidP="00B12726" w:rsidRDefault="00B12726" w14:paraId="1D1DFC83" w14:textId="77777777">
      <w:pPr>
        <w:spacing w:line="480" w:lineRule="auto"/>
        <w:ind w:left="720"/>
        <w:rPr>
          <w:rFonts w:ascii="Times New Roman" w:hAnsi="Times New Roman" w:eastAsia="Times New Roman" w:cs="Times New Roman"/>
          <w:sz w:val="24"/>
          <w:szCs w:val="24"/>
        </w:rPr>
      </w:pPr>
      <w:r w:rsidRPr="000E6110">
        <w:rPr>
          <w:rFonts w:ascii="Times New Roman" w:hAnsi="Times New Roman" w:eastAsia="Times New Roman" w:cs="Times New Roman"/>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0E6110" w:rsidR="00B12726" w:rsidP="00B12726" w:rsidRDefault="00B12726" w14:paraId="226CEBA2" w14:textId="77777777">
      <w:pPr>
        <w:spacing w:line="480" w:lineRule="auto"/>
        <w:contextualSpacing/>
        <w:rPr>
          <w:rFonts w:ascii="Times New Roman" w:hAnsi="Times New Roman" w:eastAsia="Times New Roman" w:cs="Times New Roman"/>
          <w:b/>
          <w:sz w:val="24"/>
          <w:szCs w:val="24"/>
        </w:rPr>
      </w:pPr>
      <w:r w:rsidRPr="00B5194F">
        <w:rPr>
          <w:rFonts w:ascii="Times New Roman" w:hAnsi="Times New Roman" w:eastAsia="Times New Roman" w:cs="Times New Roman"/>
          <w:b/>
          <w:sz w:val="24"/>
          <w:szCs w:val="24"/>
        </w:rPr>
        <w:t xml:space="preserve">CONTESTING RECORD PROCEDURES: </w:t>
      </w:r>
      <w:r w:rsidRPr="00B5194F">
        <w:rPr>
          <w:rFonts w:ascii="Times New Roman" w:hAnsi="Times New Roman" w:eastAsia="Times New Roman" w:cs="Times New Roman"/>
          <w:sz w:val="24"/>
          <w:szCs w:val="24"/>
        </w:rPr>
        <w:t xml:space="preserve"> </w:t>
      </w:r>
      <w:r w:rsidRPr="000E6110">
        <w:rPr>
          <w:rFonts w:ascii="Times New Roman" w:hAnsi="Times New Roman" w:eastAsia="Times New Roman" w:cs="Times New Roman"/>
          <w:sz w:val="24"/>
          <w:szCs w:val="24"/>
        </w:rPr>
        <w:t>The DoD rules for accessing records, contesting contents, and appealing initial Component determinations are contained in 32 CFR part 310, or may be obtained from the system manager.</w:t>
      </w:r>
    </w:p>
    <w:p w:rsidRPr="00B12726" w:rsidR="00B12726" w:rsidP="00B12726" w:rsidRDefault="00B12726" w14:paraId="4798689D" w14:textId="77777777">
      <w:pPr>
        <w:spacing w:line="480" w:lineRule="auto"/>
        <w:rPr>
          <w:rFonts w:ascii="Times New Roman" w:hAnsi="Times New Roman" w:eastAsia="Times New Roman" w:cs="Times New Roman"/>
          <w:b/>
          <w:sz w:val="24"/>
          <w:szCs w:val="24"/>
        </w:rPr>
      </w:pPr>
      <w:r w:rsidRPr="00B5194F">
        <w:rPr>
          <w:rFonts w:ascii="Times New Roman" w:hAnsi="Times New Roman" w:eastAsia="Times New Roman" w:cs="Times New Roman"/>
          <w:b/>
          <w:sz w:val="24"/>
          <w:szCs w:val="24"/>
        </w:rPr>
        <w:t>NOTIFICATION PROCEDURES:</w:t>
      </w:r>
      <w:r w:rsidRPr="00B5194F">
        <w:rPr>
          <w:rFonts w:ascii="Times New Roman" w:hAnsi="Times New Roman" w:eastAsia="Times New Roman" w:cs="Times New Roman"/>
          <w:sz w:val="24"/>
          <w:szCs w:val="24"/>
        </w:rPr>
        <w:t xml:space="preserve">  </w:t>
      </w:r>
      <w:r w:rsidRPr="000E6110">
        <w:rPr>
          <w:rFonts w:ascii="Times New Roman" w:hAnsi="Times New Roman" w:eastAsia="Courier New" w:cs="Times New Roman"/>
          <w:sz w:val="24"/>
          <w:szCs w:val="24"/>
        </w:rPr>
        <w:t>Individuals seeking to determine whether information about themselves is contained in this system of records should follow the instructions for Record Access Procedures above.</w:t>
      </w:r>
      <w:r w:rsidRPr="00B12726">
        <w:rPr>
          <w:rFonts w:ascii="Times New Roman" w:hAnsi="Times New Roman" w:eastAsia="Times New Roman" w:cs="Times New Roman"/>
          <w:sz w:val="24"/>
          <w:szCs w:val="24"/>
        </w:rPr>
        <w:t xml:space="preserve"> </w:t>
      </w:r>
    </w:p>
    <w:p w:rsidRPr="00B12726" w:rsidR="00B12726" w:rsidP="00B735EB" w:rsidRDefault="00B12726" w14:paraId="3CF222CE" w14:textId="77777777">
      <w:pPr>
        <w:spacing w:line="480" w:lineRule="auto"/>
        <w:contextualSpacing/>
        <w:rPr>
          <w:rFonts w:ascii="Times New Roman" w:hAnsi="Times New Roman" w:eastAsia="Times New Roman" w:cs="Times New Roman"/>
          <w:i/>
          <w:color w:val="1F497D"/>
          <w:sz w:val="24"/>
          <w:szCs w:val="24"/>
        </w:rPr>
      </w:pPr>
      <w:r w:rsidRPr="00B12726">
        <w:rPr>
          <w:rFonts w:ascii="Times New Roman" w:hAnsi="Times New Roman" w:eastAsia="Times New Roman" w:cs="Times New Roman"/>
          <w:b/>
          <w:sz w:val="24"/>
          <w:szCs w:val="24"/>
        </w:rPr>
        <w:t>EXEMPTIONS PROMULGATED FOR THE SYSTEM:</w:t>
      </w:r>
      <w:r w:rsidRPr="00B12726">
        <w:rPr>
          <w:rFonts w:ascii="Times New Roman" w:hAnsi="Times New Roman" w:eastAsia="Times New Roman" w:cs="Times New Roman"/>
          <w:sz w:val="24"/>
          <w:szCs w:val="24"/>
        </w:rPr>
        <w:t xml:space="preserve">  </w:t>
      </w:r>
      <w:r w:rsidR="00B735EB">
        <w:rPr>
          <w:rFonts w:ascii="Times New Roman" w:hAnsi="Times New Roman" w:eastAsia="Times New Roman" w:cs="Times New Roman"/>
          <w:sz w:val="24"/>
          <w:szCs w:val="24"/>
        </w:rPr>
        <w:t>None</w:t>
      </w:r>
    </w:p>
    <w:p w:rsidRPr="00B12726" w:rsidR="00B12726" w:rsidP="00B12726" w:rsidRDefault="00B12726" w14:paraId="302E1586" w14:textId="77777777">
      <w:pPr>
        <w:spacing w:line="480" w:lineRule="auto"/>
        <w:contextualSpacing/>
        <w:rPr>
          <w:rFonts w:ascii="Times New Roman" w:hAnsi="Times New Roman" w:eastAsia="Calibri" w:cs="Times New Roman"/>
          <w:i/>
          <w:color w:val="1F497D"/>
          <w:sz w:val="24"/>
          <w:szCs w:val="24"/>
        </w:rPr>
      </w:pPr>
      <w:r w:rsidRPr="00B12726">
        <w:rPr>
          <w:rFonts w:ascii="Times New Roman" w:hAnsi="Times New Roman" w:eastAsia="Times New Roman" w:cs="Times New Roman"/>
          <w:b/>
          <w:sz w:val="24"/>
          <w:szCs w:val="24"/>
        </w:rPr>
        <w:t xml:space="preserve">HISTORY:  </w:t>
      </w:r>
      <w:r w:rsidR="00B735EB">
        <w:rPr>
          <w:rFonts w:ascii="Times New Roman" w:hAnsi="Times New Roman" w:eastAsia="Times New Roman" w:cs="Times New Roman"/>
          <w:sz w:val="24"/>
          <w:szCs w:val="24"/>
        </w:rPr>
        <w:t>September 21, 2010; 75 FR 57458</w:t>
      </w:r>
      <w:r w:rsidRPr="00B12726">
        <w:rPr>
          <w:rFonts w:ascii="Times New Roman" w:hAnsi="Times New Roman" w:eastAsia="Times New Roman" w:cs="Times New Roman"/>
          <w:i/>
          <w:color w:val="1F497D"/>
          <w:sz w:val="24"/>
          <w:szCs w:val="24"/>
        </w:rPr>
        <w:t xml:space="preserve">  </w:t>
      </w:r>
    </w:p>
    <w:p w:rsidR="00BF6712" w:rsidRDefault="00FA7BBF" w14:paraId="72FC839A" w14:textId="77777777"/>
    <w:sectPr w:rsidR="00BF6712" w:rsidSect="00A1437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3161" w16cex:dateUtc="2021-07-26T17:04:00Z"/>
  <w16cex:commentExtensible w16cex:durableId="24ABF3DB" w16cex:dateUtc="2021-07-28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B5D2E" w16cid:durableId="24A93161"/>
  <w16cid:commentId w16cid:paraId="457014C3" w16cid:durableId="0ADFC0FC"/>
  <w16cid:commentId w16cid:paraId="5D434ED9" w16cid:durableId="24A929FD"/>
  <w16cid:commentId w16cid:paraId="6C1FF98D" w16cid:durableId="24ABF3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BF7F" w14:textId="77777777" w:rsidR="00B46919" w:rsidRDefault="00B46919" w:rsidP="00B12726">
      <w:r>
        <w:separator/>
      </w:r>
    </w:p>
  </w:endnote>
  <w:endnote w:type="continuationSeparator" w:id="0">
    <w:p w14:paraId="4A0CC8A6" w14:textId="77777777" w:rsidR="00B46919" w:rsidRDefault="00B46919" w:rsidP="00B1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96897"/>
      <w:docPartObj>
        <w:docPartGallery w:val="Page Numbers (Bottom of Page)"/>
        <w:docPartUnique/>
      </w:docPartObj>
    </w:sdtPr>
    <w:sdtEndPr>
      <w:rPr>
        <w:rFonts w:ascii="Times New Roman" w:hAnsi="Times New Roman"/>
        <w:noProof/>
        <w:sz w:val="24"/>
        <w:szCs w:val="24"/>
      </w:rPr>
    </w:sdtEndPr>
    <w:sdtContent>
      <w:p w14:paraId="5ABDF416" w14:textId="7CA22CB0" w:rsidR="0060140C" w:rsidRPr="00975311" w:rsidRDefault="008D5971" w:rsidP="00C40D19">
        <w:pPr>
          <w:pStyle w:val="Footer"/>
          <w:jc w:val="center"/>
          <w:rPr>
            <w:rFonts w:ascii="Times New Roman" w:hAnsi="Times New Roman"/>
            <w:sz w:val="24"/>
            <w:szCs w:val="24"/>
          </w:rPr>
        </w:pPr>
        <w:r w:rsidRPr="00975311">
          <w:rPr>
            <w:rFonts w:ascii="Times New Roman" w:hAnsi="Times New Roman"/>
            <w:sz w:val="24"/>
            <w:szCs w:val="24"/>
          </w:rPr>
          <w:fldChar w:fldCharType="begin"/>
        </w:r>
        <w:r w:rsidRPr="00975311">
          <w:rPr>
            <w:rFonts w:ascii="Times New Roman" w:hAnsi="Times New Roman"/>
            <w:sz w:val="24"/>
            <w:szCs w:val="24"/>
          </w:rPr>
          <w:instrText xml:space="preserve"> PAGE   \* MERGEFORMAT </w:instrText>
        </w:r>
        <w:r w:rsidRPr="00975311">
          <w:rPr>
            <w:rFonts w:ascii="Times New Roman" w:hAnsi="Times New Roman"/>
            <w:sz w:val="24"/>
            <w:szCs w:val="24"/>
          </w:rPr>
          <w:fldChar w:fldCharType="separate"/>
        </w:r>
        <w:r w:rsidR="00FA7BBF">
          <w:rPr>
            <w:rFonts w:ascii="Times New Roman" w:hAnsi="Times New Roman"/>
            <w:noProof/>
            <w:sz w:val="24"/>
            <w:szCs w:val="24"/>
          </w:rPr>
          <w:t>9</w:t>
        </w:r>
        <w:r w:rsidRPr="00975311">
          <w:rPr>
            <w:rFonts w:ascii="Times New Roman" w:hAnsi="Times New Roman"/>
            <w:noProof/>
            <w:sz w:val="24"/>
            <w:szCs w:val="24"/>
          </w:rPr>
          <w:fldChar w:fldCharType="end"/>
        </w:r>
      </w:p>
    </w:sdtContent>
  </w:sdt>
  <w:p w14:paraId="4449CDCD" w14:textId="77777777" w:rsidR="0060140C" w:rsidRDefault="00FA7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581980"/>
      <w:docPartObj>
        <w:docPartGallery w:val="Page Numbers (Bottom of Page)"/>
        <w:docPartUnique/>
      </w:docPartObj>
    </w:sdtPr>
    <w:sdtEndPr>
      <w:rPr>
        <w:rFonts w:ascii="Times New Roman" w:hAnsi="Times New Roman"/>
        <w:noProof/>
        <w:sz w:val="24"/>
        <w:szCs w:val="24"/>
      </w:rPr>
    </w:sdtEndPr>
    <w:sdtContent>
      <w:p w14:paraId="5FB16272" w14:textId="55334EF1" w:rsidR="0060140C" w:rsidRPr="00C40D19" w:rsidRDefault="008D5971">
        <w:pPr>
          <w:pStyle w:val="Footer"/>
          <w:jc w:val="center"/>
          <w:rPr>
            <w:rFonts w:ascii="Times New Roman" w:hAnsi="Times New Roman"/>
            <w:sz w:val="24"/>
            <w:szCs w:val="24"/>
          </w:rPr>
        </w:pPr>
        <w:r w:rsidRPr="00C40D19">
          <w:rPr>
            <w:rFonts w:ascii="Times New Roman" w:hAnsi="Times New Roman"/>
            <w:sz w:val="24"/>
            <w:szCs w:val="24"/>
          </w:rPr>
          <w:fldChar w:fldCharType="begin"/>
        </w:r>
        <w:r w:rsidRPr="00C40D19">
          <w:rPr>
            <w:rFonts w:ascii="Times New Roman" w:hAnsi="Times New Roman"/>
            <w:sz w:val="24"/>
            <w:szCs w:val="24"/>
          </w:rPr>
          <w:instrText xml:space="preserve"> PAGE   \* MERGEFORMAT </w:instrText>
        </w:r>
        <w:r w:rsidRPr="00C40D19">
          <w:rPr>
            <w:rFonts w:ascii="Times New Roman" w:hAnsi="Times New Roman"/>
            <w:sz w:val="24"/>
            <w:szCs w:val="24"/>
          </w:rPr>
          <w:fldChar w:fldCharType="separate"/>
        </w:r>
        <w:r w:rsidR="00FA7BBF">
          <w:rPr>
            <w:rFonts w:ascii="Times New Roman" w:hAnsi="Times New Roman"/>
            <w:noProof/>
            <w:sz w:val="24"/>
            <w:szCs w:val="24"/>
          </w:rPr>
          <w:t>1</w:t>
        </w:r>
        <w:r w:rsidRPr="00C40D19">
          <w:rPr>
            <w:rFonts w:ascii="Times New Roman" w:hAnsi="Times New Roman"/>
            <w:noProof/>
            <w:sz w:val="24"/>
            <w:szCs w:val="24"/>
          </w:rPr>
          <w:fldChar w:fldCharType="end"/>
        </w:r>
      </w:p>
    </w:sdtContent>
  </w:sdt>
  <w:p w14:paraId="331A8D13" w14:textId="77777777" w:rsidR="0060140C" w:rsidRPr="00FB7ACB" w:rsidRDefault="00FA7BBF" w:rsidP="00C859E6">
    <w:pPr>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DAC84" w14:textId="77777777" w:rsidR="00B46919" w:rsidRDefault="00B46919" w:rsidP="00B12726">
      <w:r>
        <w:separator/>
      </w:r>
    </w:p>
  </w:footnote>
  <w:footnote w:type="continuationSeparator" w:id="0">
    <w:p w14:paraId="4AB23653" w14:textId="77777777" w:rsidR="00B46919" w:rsidRDefault="00B46919" w:rsidP="00B1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8097" w14:textId="262AA0EF" w:rsidR="004D25F8" w:rsidRPr="00CD76DF" w:rsidRDefault="00800FBF" w:rsidP="004D25F8">
    <w:pPr>
      <w:pStyle w:val="Header"/>
      <w:jc w:val="right"/>
      <w:rPr>
        <w:sz w:val="18"/>
      </w:rPr>
    </w:pPr>
    <w:r>
      <w:rPr>
        <w:sz w:val="18"/>
      </w:rPr>
      <w:t xml:space="preserve">Draft </w:t>
    </w:r>
    <w:r w:rsidR="004D25F8" w:rsidRPr="00CD76DF">
      <w:rPr>
        <w:sz w:val="18"/>
      </w:rPr>
      <w:t xml:space="preserve">Version Date: </w:t>
    </w:r>
    <w:r w:rsidR="00FA7BBF">
      <w:rPr>
        <w:sz w:val="18"/>
      </w:rPr>
      <w:t>September</w:t>
    </w:r>
    <w:r w:rsidR="004D25F8" w:rsidRPr="00CD76DF">
      <w:rPr>
        <w:sz w:val="18"/>
      </w:rPr>
      <w:t xml:space="preserve"> </w:t>
    </w:r>
    <w:r>
      <w:rPr>
        <w:sz w:val="18"/>
      </w:rPr>
      <w:t>1</w:t>
    </w:r>
    <w:r w:rsidR="00FA7BBF">
      <w:rPr>
        <w:sz w:val="18"/>
      </w:rPr>
      <w:t>3</w:t>
    </w:r>
    <w:r w:rsidR="004D25F8" w:rsidRPr="00CD76DF">
      <w:rPr>
        <w:sz w:val="18"/>
      </w:rPr>
      <w:t>,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2F81" w14:textId="36B28857" w:rsidR="00CD76DF" w:rsidRPr="00CD76DF" w:rsidRDefault="00800FBF" w:rsidP="00CD76DF">
    <w:pPr>
      <w:pStyle w:val="Header"/>
      <w:jc w:val="right"/>
      <w:rPr>
        <w:sz w:val="18"/>
      </w:rPr>
    </w:pPr>
    <w:r>
      <w:rPr>
        <w:sz w:val="18"/>
      </w:rPr>
      <w:t xml:space="preserve">Draft </w:t>
    </w:r>
    <w:r w:rsidR="00CD76DF" w:rsidRPr="00CD76DF">
      <w:rPr>
        <w:sz w:val="18"/>
      </w:rPr>
      <w:t xml:space="preserve">Version Date: </w:t>
    </w:r>
    <w:r w:rsidR="00FA7BBF">
      <w:rPr>
        <w:sz w:val="18"/>
      </w:rPr>
      <w:t>September</w:t>
    </w:r>
    <w:r w:rsidR="00CD76DF" w:rsidRPr="00CD76DF">
      <w:rPr>
        <w:sz w:val="18"/>
      </w:rPr>
      <w:t xml:space="preserve"> </w:t>
    </w:r>
    <w:r>
      <w:rPr>
        <w:sz w:val="18"/>
      </w:rPr>
      <w:t>1</w:t>
    </w:r>
    <w:r w:rsidR="00FA7BBF">
      <w:rPr>
        <w:sz w:val="18"/>
      </w:rPr>
      <w:t>3</w:t>
    </w:r>
    <w:r w:rsidR="00CD76DF" w:rsidRPr="00CD76DF">
      <w:rPr>
        <w:sz w:val="18"/>
      </w:rPr>
      <w:t>, 2021</w:t>
    </w:r>
  </w:p>
  <w:p w14:paraId="0D335F27" w14:textId="77777777" w:rsidR="004D25F8" w:rsidRPr="00CD76DF" w:rsidRDefault="004D25F8" w:rsidP="00CD7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26"/>
    <w:rsid w:val="0006710D"/>
    <w:rsid w:val="00080180"/>
    <w:rsid w:val="00083FF9"/>
    <w:rsid w:val="000C3603"/>
    <w:rsid w:val="000E6110"/>
    <w:rsid w:val="00145141"/>
    <w:rsid w:val="001C0623"/>
    <w:rsid w:val="001C249B"/>
    <w:rsid w:val="00220F71"/>
    <w:rsid w:val="00247491"/>
    <w:rsid w:val="002C0226"/>
    <w:rsid w:val="003C4F43"/>
    <w:rsid w:val="00421866"/>
    <w:rsid w:val="00464B91"/>
    <w:rsid w:val="0047736F"/>
    <w:rsid w:val="00486FDF"/>
    <w:rsid w:val="004A7B44"/>
    <w:rsid w:val="004D0FA7"/>
    <w:rsid w:val="004D25F8"/>
    <w:rsid w:val="004E79B6"/>
    <w:rsid w:val="00524547"/>
    <w:rsid w:val="0061768B"/>
    <w:rsid w:val="00621EFD"/>
    <w:rsid w:val="00633720"/>
    <w:rsid w:val="006A13BF"/>
    <w:rsid w:val="00796E52"/>
    <w:rsid w:val="007E51DC"/>
    <w:rsid w:val="00800FBF"/>
    <w:rsid w:val="008D5971"/>
    <w:rsid w:val="00925E77"/>
    <w:rsid w:val="00AB251E"/>
    <w:rsid w:val="00B12726"/>
    <w:rsid w:val="00B258A6"/>
    <w:rsid w:val="00B363AF"/>
    <w:rsid w:val="00B46919"/>
    <w:rsid w:val="00B5194F"/>
    <w:rsid w:val="00B54DB0"/>
    <w:rsid w:val="00B735EB"/>
    <w:rsid w:val="00BE0D56"/>
    <w:rsid w:val="00CC4381"/>
    <w:rsid w:val="00CD57AB"/>
    <w:rsid w:val="00CD76DF"/>
    <w:rsid w:val="00D27B0E"/>
    <w:rsid w:val="00D51342"/>
    <w:rsid w:val="00D753E6"/>
    <w:rsid w:val="00D76F05"/>
    <w:rsid w:val="00DB731E"/>
    <w:rsid w:val="00DE1D87"/>
    <w:rsid w:val="00EA17C5"/>
    <w:rsid w:val="00EB20EB"/>
    <w:rsid w:val="00EB7E64"/>
    <w:rsid w:val="00F54D81"/>
    <w:rsid w:val="00F7261D"/>
    <w:rsid w:val="00FA7BBF"/>
    <w:rsid w:val="00FE6E5A"/>
    <w:rsid w:val="00FF3D95"/>
    <w:rsid w:val="16C7C8B9"/>
    <w:rsid w:val="2037E85A"/>
    <w:rsid w:val="22290092"/>
    <w:rsid w:val="74608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A4B5FE"/>
  <w15:chartTrackingRefBased/>
  <w15:docId w15:val="{938600D5-5DD8-46D0-B980-2D22B9AB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726"/>
    <w:rPr>
      <w:color w:val="0563C1"/>
      <w:u w:val="single"/>
    </w:rPr>
  </w:style>
  <w:style w:type="character" w:styleId="CommentReference">
    <w:name w:val="annotation reference"/>
    <w:basedOn w:val="DefaultParagraphFont"/>
    <w:uiPriority w:val="99"/>
    <w:semiHidden/>
    <w:unhideWhenUsed/>
    <w:rsid w:val="00B12726"/>
    <w:rPr>
      <w:sz w:val="16"/>
      <w:szCs w:val="16"/>
    </w:rPr>
  </w:style>
  <w:style w:type="paragraph" w:styleId="CommentText">
    <w:name w:val="annotation text"/>
    <w:basedOn w:val="Normal"/>
    <w:link w:val="CommentTextChar"/>
    <w:uiPriority w:val="99"/>
    <w:unhideWhenUsed/>
    <w:rsid w:val="00B12726"/>
    <w:pPr>
      <w:spacing w:after="160"/>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B12726"/>
    <w:rPr>
      <w:rFonts w:ascii="Calibri" w:eastAsia="Times New Roman" w:hAnsi="Calibri" w:cs="Times New Roman"/>
      <w:sz w:val="20"/>
      <w:szCs w:val="20"/>
    </w:rPr>
  </w:style>
  <w:style w:type="paragraph" w:styleId="Header">
    <w:name w:val="header"/>
    <w:basedOn w:val="Normal"/>
    <w:link w:val="HeaderChar"/>
    <w:uiPriority w:val="99"/>
    <w:unhideWhenUsed/>
    <w:rsid w:val="00B12726"/>
    <w:pPr>
      <w:tabs>
        <w:tab w:val="center" w:pos="4680"/>
        <w:tab w:val="right" w:pos="9360"/>
      </w:tabs>
      <w:jc w:val="both"/>
    </w:pPr>
    <w:rPr>
      <w:rFonts w:eastAsia="Times New Roman" w:cs="Times New Roman"/>
    </w:rPr>
  </w:style>
  <w:style w:type="character" w:customStyle="1" w:styleId="HeaderChar">
    <w:name w:val="Header Char"/>
    <w:basedOn w:val="DefaultParagraphFont"/>
    <w:link w:val="Header"/>
    <w:uiPriority w:val="99"/>
    <w:rsid w:val="00B12726"/>
    <w:rPr>
      <w:rFonts w:ascii="Calibri" w:eastAsia="Times New Roman" w:hAnsi="Calibri" w:cs="Times New Roman"/>
    </w:rPr>
  </w:style>
  <w:style w:type="paragraph" w:styleId="Footer">
    <w:name w:val="footer"/>
    <w:basedOn w:val="Normal"/>
    <w:link w:val="FooterChar"/>
    <w:uiPriority w:val="99"/>
    <w:unhideWhenUsed/>
    <w:rsid w:val="00B12726"/>
    <w:pPr>
      <w:tabs>
        <w:tab w:val="center" w:pos="4680"/>
        <w:tab w:val="right" w:pos="9360"/>
      </w:tabs>
      <w:jc w:val="both"/>
    </w:pPr>
    <w:rPr>
      <w:rFonts w:eastAsia="Times New Roman" w:cs="Times New Roman"/>
    </w:rPr>
  </w:style>
  <w:style w:type="character" w:customStyle="1" w:styleId="FooterChar">
    <w:name w:val="Footer Char"/>
    <w:basedOn w:val="DefaultParagraphFont"/>
    <w:link w:val="Footer"/>
    <w:uiPriority w:val="99"/>
    <w:rsid w:val="00B12726"/>
    <w:rPr>
      <w:rFonts w:ascii="Calibri" w:eastAsia="Times New Roman" w:hAnsi="Calibri" w:cs="Times New Roman"/>
    </w:rPr>
  </w:style>
  <w:style w:type="paragraph" w:styleId="BalloonText">
    <w:name w:val="Balloon Text"/>
    <w:basedOn w:val="Normal"/>
    <w:link w:val="BalloonTextChar"/>
    <w:uiPriority w:val="99"/>
    <w:semiHidden/>
    <w:unhideWhenUsed/>
    <w:rsid w:val="00B12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710D"/>
    <w:pPr>
      <w:spacing w:after="0"/>
      <w:jc w:val="left"/>
    </w:pPr>
    <w:rPr>
      <w:rFonts w:eastAsiaTheme="minorHAnsi" w:cs="Calibri"/>
      <w:b/>
      <w:bCs/>
    </w:rPr>
  </w:style>
  <w:style w:type="character" w:customStyle="1" w:styleId="CommentSubjectChar">
    <w:name w:val="Comment Subject Char"/>
    <w:basedOn w:val="CommentTextChar"/>
    <w:link w:val="CommentSubject"/>
    <w:uiPriority w:val="99"/>
    <w:semiHidden/>
    <w:rsid w:val="0006710D"/>
    <w:rPr>
      <w:rFonts w:ascii="Calibri" w:eastAsia="Times New Roman" w:hAnsi="Calibri" w:cs="Calibri"/>
      <w:b/>
      <w:bCs/>
      <w:sz w:val="20"/>
      <w:szCs w:val="20"/>
    </w:rPr>
  </w:style>
  <w:style w:type="paragraph" w:styleId="PlainText">
    <w:name w:val="Plain Text"/>
    <w:basedOn w:val="Normal"/>
    <w:link w:val="PlainTextChar"/>
    <w:uiPriority w:val="99"/>
    <w:unhideWhenUsed/>
    <w:rsid w:val="003C4F43"/>
    <w:pPr>
      <w:jc w:val="both"/>
    </w:pPr>
    <w:rPr>
      <w:rFonts w:cstheme="minorBidi"/>
      <w:szCs w:val="21"/>
    </w:rPr>
  </w:style>
  <w:style w:type="character" w:customStyle="1" w:styleId="PlainTextChar">
    <w:name w:val="Plain Text Char"/>
    <w:basedOn w:val="DefaultParagraphFont"/>
    <w:link w:val="PlainText"/>
    <w:uiPriority w:val="99"/>
    <w:rsid w:val="003C4F43"/>
    <w:rPr>
      <w:rFonts w:ascii="Calibri" w:hAnsi="Calibri"/>
      <w:szCs w:val="21"/>
    </w:rPr>
  </w:style>
  <w:style w:type="character" w:customStyle="1" w:styleId="UnresolvedMention">
    <w:name w:val="Unresolved Mention"/>
    <w:basedOn w:val="DefaultParagraphFont"/>
    <w:uiPriority w:val="99"/>
    <w:semiHidden/>
    <w:unhideWhenUsed/>
    <w:rsid w:val="00EB20EB"/>
    <w:rPr>
      <w:color w:val="605E5C"/>
      <w:shd w:val="clear" w:color="auto" w:fill="E1DFDD"/>
    </w:rPr>
  </w:style>
  <w:style w:type="character" w:styleId="FollowedHyperlink">
    <w:name w:val="FollowedHyperlink"/>
    <w:basedOn w:val="DefaultParagraphFont"/>
    <w:uiPriority w:val="99"/>
    <w:semiHidden/>
    <w:unhideWhenUsed/>
    <w:rsid w:val="001451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2839">
      <w:bodyDiv w:val="1"/>
      <w:marLeft w:val="0"/>
      <w:marRight w:val="0"/>
      <w:marTop w:val="0"/>
      <w:marBottom w:val="0"/>
      <w:divBdr>
        <w:top w:val="none" w:sz="0" w:space="0" w:color="auto"/>
        <w:left w:val="none" w:sz="0" w:space="0" w:color="auto"/>
        <w:bottom w:val="none" w:sz="0" w:space="0" w:color="auto"/>
        <w:right w:val="none" w:sz="0" w:space="0" w:color="auto"/>
      </w:divBdr>
    </w:div>
    <w:div w:id="13719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0E3C2D821E4409A5DB9143BC64283" ma:contentTypeVersion="8" ma:contentTypeDescription="Create a new document." ma:contentTypeScope="" ma:versionID="2bd785d6bd4e3ff84b67663664e3e5b2">
  <xsd:schema xmlns:xsd="http://www.w3.org/2001/XMLSchema" xmlns:xs="http://www.w3.org/2001/XMLSchema" xmlns:p="http://schemas.microsoft.com/office/2006/metadata/properties" xmlns:ns2="5ec62e4f-86cd-4e08-9d44-0a876f25fd7b" xmlns:ns3="d74787b6-f8a1-4af8-b9f4-95baaafbc58d" targetNamespace="http://schemas.microsoft.com/office/2006/metadata/properties" ma:root="true" ma:fieldsID="45b1286d50fffb3f34d0406ea74b175a" ns2:_="" ns3:_="">
    <xsd:import namespace="5ec62e4f-86cd-4e08-9d44-0a876f25fd7b"/>
    <xsd:import namespace="d74787b6-f8a1-4af8-b9f4-95baaafbc5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62e4f-86cd-4e08-9d44-0a876f25fd7b"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Nuggets"/>
          <xsd:enumeration value="Instructions"/>
          <xsd:enumeration value="Polic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787b6-f8a1-4af8-b9f4-95baaafbc5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5ec62e4f-86cd-4e08-9d44-0a876f25fd7b" xsi:nil="true"/>
  </documentManagement>
</p:properties>
</file>

<file path=customXml/itemProps1.xml><?xml version="1.0" encoding="utf-8"?>
<ds:datastoreItem xmlns:ds="http://schemas.openxmlformats.org/officeDocument/2006/customXml" ds:itemID="{84DDA011-015E-43EF-9037-66FB6F5772EA}">
  <ds:schemaRefs>
    <ds:schemaRef ds:uri="http://schemas.microsoft.com/sharepoint/v3/contenttype/forms"/>
  </ds:schemaRefs>
</ds:datastoreItem>
</file>

<file path=customXml/itemProps2.xml><?xml version="1.0" encoding="utf-8"?>
<ds:datastoreItem xmlns:ds="http://schemas.openxmlformats.org/officeDocument/2006/customXml" ds:itemID="{E1816380-8370-40EF-A102-4E5C9238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62e4f-86cd-4e08-9d44-0a876f25fd7b"/>
    <ds:schemaRef ds:uri="d74787b6-f8a1-4af8-b9f4-95baaafbc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4B19A-E264-4B80-B55D-DC335027BBA0}">
  <ds:schemaRefs>
    <ds:schemaRef ds:uri="d74787b6-f8a1-4af8-b9f4-95baaafbc58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ec62e4f-86cd-4e08-9d44-0a876f25fd7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Mcilvaine, James R (Rudy) CTR OSD ODCMO (USA)</dc:creator>
  <cp:keywords/>
  <dc:description/>
  <cp:lastModifiedBy>Schuff, Nicholas A CTR WHS ESD</cp:lastModifiedBy>
  <cp:revision>3</cp:revision>
  <dcterms:created xsi:type="dcterms:W3CDTF">2021-09-16T14:08:00Z</dcterms:created>
  <dcterms:modified xsi:type="dcterms:W3CDTF">2021-09-16T14:24:00Z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0x01010077F0E3C2D821E4409A5DB9143BC64283</vt:lpwstr>
  </property>
</Properties>
</file>