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8C3" w:rsidP="00EE7534" w:rsidRDefault="005B68C3" w14:paraId="35AA1FEC" w14:textId="77777777"/>
    <w:p w:rsidR="005B68C3" w:rsidP="005B68C3" w:rsidRDefault="005B68C3" w14:paraId="5AA7B54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</w:p>
    <w:p w:rsidR="005B68C3" w:rsidP="005B68C3" w:rsidRDefault="005B68C3" w14:paraId="3987A09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</w:p>
    <w:p w:rsidR="005B68C3" w:rsidP="005B68C3" w:rsidRDefault="005B68C3" w14:paraId="761FEAE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</w:p>
    <w:p w:rsidRPr="00357253" w:rsidR="005B68C3" w:rsidP="005B68C3" w:rsidRDefault="005B68C3" w14:paraId="3BB893D9" w14:textId="2328FA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  <w:r w:rsidRPr="00357253">
        <w:rPr>
          <w:b/>
        </w:rPr>
        <w:t>Gonococcal Isolate Surveillance Project</w:t>
      </w:r>
    </w:p>
    <w:p w:rsidRPr="00357253" w:rsidR="005B68C3" w:rsidP="005B68C3" w:rsidRDefault="005B68C3" w14:paraId="330CBF2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  <w:r w:rsidRPr="00357253">
        <w:rPr>
          <w:b/>
        </w:rPr>
        <w:t>OMB 0920-0307</w:t>
      </w:r>
    </w:p>
    <w:p w:rsidRPr="00357253" w:rsidR="005B68C3" w:rsidP="005B68C3" w:rsidRDefault="005B68C3" w14:paraId="0B0E146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  <w:r w:rsidRPr="00357253">
        <w:rPr>
          <w:b/>
        </w:rPr>
        <w:t>Sancta St. Cyr, Project Officer</w:t>
      </w:r>
    </w:p>
    <w:p w:rsidR="005B68C3" w:rsidP="005B68C3" w:rsidRDefault="005B68C3" w14:paraId="3631C06F" w14:textId="110195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  <w:r w:rsidRPr="00357253">
        <w:rPr>
          <w:b/>
        </w:rPr>
        <w:t xml:space="preserve">Attachment </w:t>
      </w:r>
      <w:r>
        <w:rPr>
          <w:b/>
        </w:rPr>
        <w:t>4: Visualization of Project Components</w:t>
      </w:r>
    </w:p>
    <w:p w:rsidRPr="00DF331D" w:rsidR="005B68C3" w:rsidP="005B68C3" w:rsidRDefault="005B68C3" w14:paraId="151BDD0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</w:rPr>
      </w:pPr>
    </w:p>
    <w:p w:rsidR="005B68C3" w:rsidRDefault="005B68C3" w14:paraId="7D40EDDC" w14:textId="2DB03652"/>
    <w:p w:rsidR="005B68C3" w:rsidRDefault="005B68C3" w14:paraId="610E6D25" w14:textId="77777777">
      <w:r>
        <w:br w:type="page"/>
      </w:r>
    </w:p>
    <w:p w:rsidR="00120FB1" w:rsidP="00EE7534" w:rsidRDefault="00027F28" w14:paraId="4FCABA56" w14:textId="04C3D75B">
      <w:r>
        <w:lastRenderedPageBreak/>
        <w:t xml:space="preserve">GISP </w:t>
      </w:r>
      <w:r w:rsidR="00172850">
        <w:t>(</w:t>
      </w:r>
      <w:r w:rsidR="00EE7534">
        <w:t>Core and Enhanced Surveillance)</w:t>
      </w:r>
    </w:p>
    <w:p w:rsidR="00EE7534" w:rsidP="00EE7534" w:rsidRDefault="00EE7534" w14:paraId="4432312E" w14:textId="3F7E3100"/>
    <w:p w:rsidRPr="0001154D" w:rsidR="003B0F01" w:rsidP="003B0F01" w:rsidRDefault="003B0F01" w14:paraId="6C6BBF76" w14:textId="77777777">
      <w:pPr>
        <w:spacing w:after="0" w:line="240" w:lineRule="auto"/>
        <w:jc w:val="right"/>
        <w:rPr>
          <w:sz w:val="18"/>
          <w:szCs w:val="18"/>
        </w:rPr>
      </w:pPr>
      <w:r w:rsidRPr="0001154D">
        <w:rPr>
          <w:sz w:val="18"/>
          <w:szCs w:val="18"/>
        </w:rPr>
        <w:t>Form Approved</w:t>
      </w:r>
    </w:p>
    <w:p w:rsidRPr="0001154D" w:rsidR="003B0F01" w:rsidP="003B0F01" w:rsidRDefault="003B0F01" w14:paraId="7C9D0A20" w14:textId="77777777">
      <w:pPr>
        <w:spacing w:after="0" w:line="240" w:lineRule="auto"/>
        <w:jc w:val="right"/>
        <w:rPr>
          <w:sz w:val="18"/>
          <w:szCs w:val="18"/>
        </w:rPr>
      </w:pPr>
      <w:r w:rsidRPr="0001154D">
        <w:rPr>
          <w:sz w:val="18"/>
          <w:szCs w:val="18"/>
        </w:rPr>
        <w:t>OMB No. 0920-</w:t>
      </w:r>
      <w:r>
        <w:rPr>
          <w:sz w:val="18"/>
          <w:szCs w:val="18"/>
        </w:rPr>
        <w:t>0307</w:t>
      </w:r>
    </w:p>
    <w:p w:rsidRPr="0001154D" w:rsidR="003B0F01" w:rsidP="003B0F01" w:rsidRDefault="003B0F01" w14:paraId="2F9A5BFF" w14:textId="77777777">
      <w:pPr>
        <w:spacing w:after="0" w:line="240" w:lineRule="auto"/>
        <w:jc w:val="right"/>
        <w:rPr>
          <w:sz w:val="18"/>
          <w:szCs w:val="18"/>
        </w:rPr>
      </w:pPr>
      <w:r w:rsidRPr="0001154D">
        <w:rPr>
          <w:sz w:val="18"/>
          <w:szCs w:val="18"/>
        </w:rPr>
        <w:t xml:space="preserve">Exp. Date </w:t>
      </w:r>
      <w:r w:rsidRPr="00374498">
        <w:rPr>
          <w:sz w:val="18"/>
          <w:szCs w:val="18"/>
        </w:rPr>
        <w:t>08/31/2021</w:t>
      </w:r>
    </w:p>
    <w:p w:rsidR="003B0F01" w:rsidP="00EE7534" w:rsidRDefault="003B0F01" w14:paraId="672AB4EC" w14:textId="77777777"/>
    <w:p w:rsidRPr="00824563" w:rsidR="00824563" w:rsidP="00824563" w:rsidRDefault="00824563" w14:paraId="11576C11" w14:textId="70DC56A7">
      <w:pPr>
        <w:tabs>
          <w:tab w:val="left" w:pos="5748"/>
        </w:tabs>
      </w:pPr>
      <w:r>
        <w:rPr>
          <w:noProof/>
        </w:rPr>
        <w:drawing>
          <wp:inline distT="0" distB="0" distL="0" distR="0" wp14:anchorId="4FF549E4" wp14:editId="3BA01BE9">
            <wp:extent cx="8770620" cy="4827270"/>
            <wp:effectExtent l="19050" t="0" r="49530" b="1143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Pr="00824563" w:rsidR="00824563" w:rsidSect="008875E0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3E6A" w14:textId="77777777" w:rsidR="009C2BD5" w:rsidRDefault="009C2BD5" w:rsidP="009C2BD5">
      <w:pPr>
        <w:spacing w:after="0" w:line="240" w:lineRule="auto"/>
      </w:pPr>
      <w:r>
        <w:separator/>
      </w:r>
    </w:p>
  </w:endnote>
  <w:endnote w:type="continuationSeparator" w:id="0">
    <w:p w14:paraId="3A49D287" w14:textId="77777777" w:rsidR="009C2BD5" w:rsidRDefault="009C2BD5" w:rsidP="009C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BAE10" w14:textId="77777777" w:rsidR="009C2BD5" w:rsidRDefault="009C2BD5" w:rsidP="009C2BD5">
      <w:pPr>
        <w:spacing w:after="0" w:line="240" w:lineRule="auto"/>
      </w:pPr>
      <w:r>
        <w:separator/>
      </w:r>
    </w:p>
  </w:footnote>
  <w:footnote w:type="continuationSeparator" w:id="0">
    <w:p w14:paraId="0B0F6C70" w14:textId="77777777" w:rsidR="009C2BD5" w:rsidRDefault="009C2BD5" w:rsidP="009C2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28"/>
    <w:rsid w:val="0002459D"/>
    <w:rsid w:val="00027F28"/>
    <w:rsid w:val="00120FB1"/>
    <w:rsid w:val="00172850"/>
    <w:rsid w:val="00276C03"/>
    <w:rsid w:val="003B0F01"/>
    <w:rsid w:val="00503FBB"/>
    <w:rsid w:val="005B68C3"/>
    <w:rsid w:val="00824563"/>
    <w:rsid w:val="008875E0"/>
    <w:rsid w:val="009C2BD5"/>
    <w:rsid w:val="00D26908"/>
    <w:rsid w:val="00EE753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B5DE8C"/>
  <w15:chartTrackingRefBased/>
  <w15:docId w15:val="{48F2C347-35F2-4D47-9059-36D5D506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30F824-380D-47DB-B387-41A9A6B861C1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93D626-D5FD-47F7-AE1D-FBA32AC8DE41}">
      <dgm:prSet phldrT="[Text]"/>
      <dgm:spPr>
        <a:solidFill>
          <a:schemeClr val="accent5">
            <a:lumMod val="50000"/>
          </a:schemeClr>
        </a:solidFill>
        <a:ln>
          <a:solidFill>
            <a:schemeClr val="tx1">
              <a:lumMod val="85000"/>
              <a:lumOff val="15000"/>
            </a:schemeClr>
          </a:solidFill>
        </a:ln>
      </dgm:spPr>
      <dgm:t>
        <a:bodyPr/>
        <a:lstStyle/>
        <a:p>
          <a:r>
            <a:rPr lang="en-US"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a:rPr>
            <a:t>GISP</a:t>
          </a:r>
        </a:p>
      </dgm:t>
    </dgm:pt>
    <dgm:pt modelId="{9961B943-FA4C-4589-BB63-308BF41CC593}" type="parTrans" cxnId="{89790259-FAA1-4DAA-927F-71D9A5E5C4D6}">
      <dgm:prSet/>
      <dgm:spPr/>
      <dgm:t>
        <a:bodyPr/>
        <a:lstStyle/>
        <a:p>
          <a:endParaRPr lang="en-US"/>
        </a:p>
      </dgm:t>
    </dgm:pt>
    <dgm:pt modelId="{9ECA0225-1AD5-40C8-B4B7-5FC22C2FB721}" type="sibTrans" cxnId="{89790259-FAA1-4DAA-927F-71D9A5E5C4D6}">
      <dgm:prSet/>
      <dgm:spPr/>
      <dgm:t>
        <a:bodyPr/>
        <a:lstStyle/>
        <a:p>
          <a:endParaRPr lang="en-US"/>
        </a:p>
      </dgm:t>
    </dgm:pt>
    <dgm:pt modelId="{789AFCD7-304F-4B84-B4BA-E25F5F50BEB4}">
      <dgm:prSet phldrT="[Text]"/>
      <dgm:spPr>
        <a:solidFill>
          <a:schemeClr val="accent4">
            <a:lumMod val="60000"/>
            <a:lumOff val="40000"/>
          </a:schemeClr>
        </a:solidFill>
        <a:ln>
          <a:solidFill>
            <a:schemeClr val="accent4">
              <a:lumMod val="50000"/>
            </a:schemeClr>
          </a:solidFill>
        </a:ln>
      </dgm:spPr>
      <dgm:t>
        <a:bodyPr/>
        <a:lstStyle/>
        <a:p>
          <a:r>
            <a:rPr lang="en-US"/>
            <a:t>Enhanced GISP Surveillance</a:t>
          </a:r>
        </a:p>
      </dgm:t>
    </dgm:pt>
    <dgm:pt modelId="{9F7E5360-705A-4E5E-8402-00E538A05590}" type="parTrans" cxnId="{52C321CB-84A4-41FC-96AA-E48F9A678A9C}">
      <dgm:prSet/>
      <dgm:spPr/>
      <dgm:t>
        <a:bodyPr/>
        <a:lstStyle/>
        <a:p>
          <a:endParaRPr lang="en-US"/>
        </a:p>
      </dgm:t>
    </dgm:pt>
    <dgm:pt modelId="{C8D44377-6A85-4028-8FFB-DB2C6E3FAAD7}" type="sibTrans" cxnId="{52C321CB-84A4-41FC-96AA-E48F9A678A9C}">
      <dgm:prSet/>
      <dgm:spPr/>
      <dgm:t>
        <a:bodyPr/>
        <a:lstStyle/>
        <a:p>
          <a:endParaRPr lang="en-US"/>
        </a:p>
      </dgm:t>
    </dgm:pt>
    <dgm:pt modelId="{5E5F952D-346D-44E8-B237-C2729A60770D}">
      <dgm:prSet phldrT="[Text]"/>
      <dgm:spPr>
        <a:solidFill>
          <a:schemeClr val="bg1">
            <a:lumMod val="75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en-US"/>
            <a:t>Culture-Based Surveillance</a:t>
          </a:r>
        </a:p>
      </dgm:t>
    </dgm:pt>
    <dgm:pt modelId="{8DF5F6A5-4A58-46D1-9C60-374626FE78E9}" type="parTrans" cxnId="{6877C8BC-780A-4878-82C3-66D7658BBC2A}">
      <dgm:prSet/>
      <dgm:spPr/>
      <dgm:t>
        <a:bodyPr/>
        <a:lstStyle/>
        <a:p>
          <a:endParaRPr lang="en-US"/>
        </a:p>
      </dgm:t>
    </dgm:pt>
    <dgm:pt modelId="{3FFDA709-A6FB-4339-90F3-3DB1962ED5D4}" type="sibTrans" cxnId="{6877C8BC-780A-4878-82C3-66D7658BBC2A}">
      <dgm:prSet/>
      <dgm:spPr/>
      <dgm:t>
        <a:bodyPr/>
        <a:lstStyle/>
        <a:p>
          <a:endParaRPr lang="en-US"/>
        </a:p>
      </dgm:t>
    </dgm:pt>
    <dgm:pt modelId="{4BD5900B-2750-44BB-A6EA-00D20D48FD7A}">
      <dgm:prSet phldrT="[Text]"/>
      <dgm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en-US"/>
            <a:t>Molecular Surveillance</a:t>
          </a:r>
        </a:p>
      </dgm:t>
    </dgm:pt>
    <dgm:pt modelId="{96D09227-69FE-439D-BA6D-72CC7AE28C63}" type="parTrans" cxnId="{F85DDA95-E66C-4B14-9F0A-94FC31797A2A}">
      <dgm:prSet/>
      <dgm:spPr/>
      <dgm:t>
        <a:bodyPr/>
        <a:lstStyle/>
        <a:p>
          <a:endParaRPr lang="en-US"/>
        </a:p>
      </dgm:t>
    </dgm:pt>
    <dgm:pt modelId="{F9B8AE57-9830-4DF6-828B-418AC09D004C}" type="sibTrans" cxnId="{F85DDA95-E66C-4B14-9F0A-94FC31797A2A}">
      <dgm:prSet/>
      <dgm:spPr/>
      <dgm:t>
        <a:bodyPr/>
        <a:lstStyle/>
        <a:p>
          <a:endParaRPr lang="en-US"/>
        </a:p>
      </dgm:t>
    </dgm:pt>
    <dgm:pt modelId="{C7500625-1C60-4A7A-936B-9BDB7EFF5F96}">
      <dgm:prSet/>
      <dgm:spPr>
        <a:solidFill>
          <a:schemeClr val="accent5">
            <a:lumMod val="40000"/>
            <a:lumOff val="60000"/>
          </a:schemeClr>
        </a:solidFill>
        <a:ln>
          <a:solidFill>
            <a:schemeClr val="accent5">
              <a:lumMod val="50000"/>
            </a:schemeClr>
          </a:solidFill>
        </a:ln>
      </dgm:spPr>
      <dgm:t>
        <a:bodyPr/>
        <a:lstStyle/>
        <a:p>
          <a:r>
            <a:rPr lang="en-US"/>
            <a:t>Core GISP Surveillance</a:t>
          </a:r>
        </a:p>
      </dgm:t>
    </dgm:pt>
    <dgm:pt modelId="{8F49194F-B4D1-4976-917E-13E77C7E9DC7}" type="parTrans" cxnId="{B4ABB346-687B-4E5C-9B82-71485AB63065}">
      <dgm:prSet/>
      <dgm:spPr/>
      <dgm:t>
        <a:bodyPr/>
        <a:lstStyle/>
        <a:p>
          <a:endParaRPr lang="en-US"/>
        </a:p>
      </dgm:t>
    </dgm:pt>
    <dgm:pt modelId="{AFBFDDDB-587D-4165-98C4-6758C4765210}" type="sibTrans" cxnId="{B4ABB346-687B-4E5C-9B82-71485AB63065}">
      <dgm:prSet/>
      <dgm:spPr/>
      <dgm:t>
        <a:bodyPr/>
        <a:lstStyle/>
        <a:p>
          <a:endParaRPr lang="en-US"/>
        </a:p>
      </dgm:t>
    </dgm:pt>
    <dgm:pt modelId="{24CD994F-E7F5-4C29-AE34-00E217CB979F}">
      <dgm:prSet/>
      <dgm:spPr>
        <a:solidFill>
          <a:schemeClr val="bg1">
            <a:lumMod val="75000"/>
          </a:schemeClr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r>
            <a:rPr lang="en-US"/>
            <a:t>Culture-Based Surveilance</a:t>
          </a:r>
        </a:p>
      </dgm:t>
    </dgm:pt>
    <dgm:pt modelId="{838328CB-A8CE-4467-AE0C-6714199114CA}" type="parTrans" cxnId="{1B71E646-3C39-41A8-8BF5-1257EA38354D}">
      <dgm:prSet/>
      <dgm:spPr/>
      <dgm:t>
        <a:bodyPr/>
        <a:lstStyle/>
        <a:p>
          <a:endParaRPr lang="en-US"/>
        </a:p>
      </dgm:t>
    </dgm:pt>
    <dgm:pt modelId="{185D2C91-3815-40F2-B6E1-282AA97FF9D7}" type="sibTrans" cxnId="{1B71E646-3C39-41A8-8BF5-1257EA38354D}">
      <dgm:prSet/>
      <dgm:spPr/>
      <dgm:t>
        <a:bodyPr/>
        <a:lstStyle/>
        <a:p>
          <a:endParaRPr lang="en-US"/>
        </a:p>
      </dgm:t>
    </dgm:pt>
    <dgm:pt modelId="{156DFBEB-3C05-4237-815C-2B51E7D6FCC4}">
      <dgm:prSet/>
      <dgm:spPr>
        <a:solidFill>
          <a:srgbClr val="A167A1"/>
        </a:solidFill>
        <a:ln w="28575">
          <a:solidFill>
            <a:schemeClr val="tx1"/>
          </a:solidFill>
        </a:ln>
      </dgm:spPr>
      <dgm:t>
        <a:bodyPr/>
        <a:lstStyle/>
        <a:p>
          <a:r>
            <a:rPr lang="en-US"/>
            <a:t>25 male urethral isolates/ month</a:t>
          </a:r>
        </a:p>
      </dgm:t>
    </dgm:pt>
    <dgm:pt modelId="{CBBCC328-E0D0-4047-886D-B694FB7B3AF8}" type="parTrans" cxnId="{6F8D3CDA-A0D6-4658-ACC7-B3499E0C0CE4}">
      <dgm:prSet/>
      <dgm:spPr/>
      <dgm:t>
        <a:bodyPr/>
        <a:lstStyle/>
        <a:p>
          <a:endParaRPr lang="en-US"/>
        </a:p>
      </dgm:t>
    </dgm:pt>
    <dgm:pt modelId="{27D60141-292E-40AE-8212-16F35C875ABF}" type="sibTrans" cxnId="{6F8D3CDA-A0D6-4658-ACC7-B3499E0C0CE4}">
      <dgm:prSet/>
      <dgm:spPr/>
      <dgm:t>
        <a:bodyPr/>
        <a:lstStyle/>
        <a:p>
          <a:endParaRPr lang="en-US"/>
        </a:p>
      </dgm:t>
    </dgm:pt>
    <dgm:pt modelId="{BA8EACFB-36E9-4AF9-B122-DBF03A243BDB}">
      <dgm:prSet/>
      <dgm:spPr>
        <a:solidFill>
          <a:srgbClr val="A167A1"/>
        </a:solidFill>
        <a:ln w="28575"/>
      </dgm:spPr>
      <dgm:t>
        <a:bodyPr/>
        <a:lstStyle/>
        <a:p>
          <a:r>
            <a:rPr lang="en-US"/>
            <a:t>25 female genital </a:t>
          </a:r>
        </a:p>
        <a:p>
          <a:r>
            <a:rPr lang="en-US"/>
            <a:t>+ </a:t>
          </a:r>
        </a:p>
        <a:p>
          <a:r>
            <a:rPr lang="en-US"/>
            <a:t>25 male/female extragenital isolates/ month</a:t>
          </a:r>
        </a:p>
      </dgm:t>
    </dgm:pt>
    <dgm:pt modelId="{A887918A-039A-44B9-AFA3-CF255C701B5E}" type="parTrans" cxnId="{65EFA6FA-391A-4E88-BB86-C8D93493E150}">
      <dgm:prSet/>
      <dgm:spPr/>
      <dgm:t>
        <a:bodyPr/>
        <a:lstStyle/>
        <a:p>
          <a:endParaRPr lang="en-US"/>
        </a:p>
      </dgm:t>
    </dgm:pt>
    <dgm:pt modelId="{0145DF70-8E7D-40AF-9975-23A44FF280DE}" type="sibTrans" cxnId="{65EFA6FA-391A-4E88-BB86-C8D93493E150}">
      <dgm:prSet/>
      <dgm:spPr/>
      <dgm:t>
        <a:bodyPr/>
        <a:lstStyle/>
        <a:p>
          <a:endParaRPr lang="en-US"/>
        </a:p>
      </dgm:t>
    </dgm:pt>
    <dgm:pt modelId="{A31AE966-BF04-414E-924B-59979B0E581E}">
      <dgm:prSet/>
      <dgm:spPr>
        <a:solidFill>
          <a:srgbClr val="A167A1"/>
        </a:solidFill>
        <a:ln w="28575"/>
      </dgm:spPr>
      <dgm:t>
        <a:bodyPr/>
        <a:lstStyle/>
        <a:p>
          <a:r>
            <a:rPr lang="en-US"/>
            <a:t>25 male urethral remnant NAAT specimens/ month</a:t>
          </a:r>
        </a:p>
        <a:p>
          <a:r>
            <a:rPr lang="en-US"/>
            <a:t>+/- </a:t>
          </a:r>
        </a:p>
        <a:p>
          <a:r>
            <a:rPr lang="en-US"/>
            <a:t>25 female genital and 25 extragenital remnant NAAT specimens/ month</a:t>
          </a:r>
        </a:p>
      </dgm:t>
    </dgm:pt>
    <dgm:pt modelId="{6371CB36-79D5-4C6B-AB7E-A2B3D8A58B8C}" type="parTrans" cxnId="{4D87F92D-B95B-4C8D-98E4-4CA6350C1913}">
      <dgm:prSet/>
      <dgm:spPr/>
      <dgm:t>
        <a:bodyPr/>
        <a:lstStyle/>
        <a:p>
          <a:endParaRPr lang="en-US"/>
        </a:p>
      </dgm:t>
    </dgm:pt>
    <dgm:pt modelId="{D9F05CE1-7B54-4457-AA53-2A781CAF4CC9}" type="sibTrans" cxnId="{4D87F92D-B95B-4C8D-98E4-4CA6350C1913}">
      <dgm:prSet/>
      <dgm:spPr/>
      <dgm:t>
        <a:bodyPr/>
        <a:lstStyle/>
        <a:p>
          <a:endParaRPr lang="en-US"/>
        </a:p>
      </dgm:t>
    </dgm:pt>
    <dgm:pt modelId="{9AEAC519-74A7-4727-8052-463898280C34}" type="pres">
      <dgm:prSet presAssocID="{4C30F824-380D-47DB-B387-41A9A6B861C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C32D4CE-98A1-4185-88EA-331864EB97A5}" type="pres">
      <dgm:prSet presAssocID="{3993D626-D5FD-47F7-AE1D-FBA32AC8DE41}" presName="vertOne" presStyleCnt="0"/>
      <dgm:spPr/>
    </dgm:pt>
    <dgm:pt modelId="{C9F09435-C483-45D9-B480-F96EEA986B0F}" type="pres">
      <dgm:prSet presAssocID="{3993D626-D5FD-47F7-AE1D-FBA32AC8DE41}" presName="txOne" presStyleLbl="node0" presStyleIdx="0" presStyleCnt="1">
        <dgm:presLayoutVars>
          <dgm:chPref val="3"/>
        </dgm:presLayoutVars>
      </dgm:prSet>
      <dgm:spPr/>
    </dgm:pt>
    <dgm:pt modelId="{DC936361-59B7-44F0-AB7B-0FD60695839F}" type="pres">
      <dgm:prSet presAssocID="{3993D626-D5FD-47F7-AE1D-FBA32AC8DE41}" presName="parTransOne" presStyleCnt="0"/>
      <dgm:spPr/>
    </dgm:pt>
    <dgm:pt modelId="{D85DCD69-A028-4F2D-B992-E8DE63830367}" type="pres">
      <dgm:prSet presAssocID="{3993D626-D5FD-47F7-AE1D-FBA32AC8DE41}" presName="horzOne" presStyleCnt="0"/>
      <dgm:spPr/>
    </dgm:pt>
    <dgm:pt modelId="{730F54D6-718F-4547-B455-B7358D45A258}" type="pres">
      <dgm:prSet presAssocID="{C7500625-1C60-4A7A-936B-9BDB7EFF5F96}" presName="vertTwo" presStyleCnt="0"/>
      <dgm:spPr/>
    </dgm:pt>
    <dgm:pt modelId="{C073D233-1079-420B-918F-DB060245ED26}" type="pres">
      <dgm:prSet presAssocID="{C7500625-1C60-4A7A-936B-9BDB7EFF5F96}" presName="txTwo" presStyleLbl="node2" presStyleIdx="0" presStyleCnt="2">
        <dgm:presLayoutVars>
          <dgm:chPref val="3"/>
        </dgm:presLayoutVars>
      </dgm:prSet>
      <dgm:spPr/>
    </dgm:pt>
    <dgm:pt modelId="{A6D244C7-D539-44B0-8F24-412AD4287223}" type="pres">
      <dgm:prSet presAssocID="{C7500625-1C60-4A7A-936B-9BDB7EFF5F96}" presName="parTransTwo" presStyleCnt="0"/>
      <dgm:spPr/>
    </dgm:pt>
    <dgm:pt modelId="{757DD059-34B0-46A5-A395-9DC8530315B1}" type="pres">
      <dgm:prSet presAssocID="{C7500625-1C60-4A7A-936B-9BDB7EFF5F96}" presName="horzTwo" presStyleCnt="0"/>
      <dgm:spPr/>
    </dgm:pt>
    <dgm:pt modelId="{5D6D0DC6-902F-44A8-BED4-0C5C08A3A87A}" type="pres">
      <dgm:prSet presAssocID="{24CD994F-E7F5-4C29-AE34-00E217CB979F}" presName="vertThree" presStyleCnt="0"/>
      <dgm:spPr/>
    </dgm:pt>
    <dgm:pt modelId="{CFDF40A0-E218-41C2-9372-E1A623E7FF2A}" type="pres">
      <dgm:prSet presAssocID="{24CD994F-E7F5-4C29-AE34-00E217CB979F}" presName="txThree" presStyleLbl="node3" presStyleIdx="0" presStyleCnt="3">
        <dgm:presLayoutVars>
          <dgm:chPref val="3"/>
        </dgm:presLayoutVars>
      </dgm:prSet>
      <dgm:spPr/>
    </dgm:pt>
    <dgm:pt modelId="{02EFA1DB-2FE1-486F-921B-316757DE72D2}" type="pres">
      <dgm:prSet presAssocID="{24CD994F-E7F5-4C29-AE34-00E217CB979F}" presName="parTransThree" presStyleCnt="0"/>
      <dgm:spPr/>
    </dgm:pt>
    <dgm:pt modelId="{578FDD59-CEC1-43E5-AA9A-61A406B45ACD}" type="pres">
      <dgm:prSet presAssocID="{24CD994F-E7F5-4C29-AE34-00E217CB979F}" presName="horzThree" presStyleCnt="0"/>
      <dgm:spPr/>
    </dgm:pt>
    <dgm:pt modelId="{BA31D1C5-C44F-49E5-9DAA-8934EE623D8D}" type="pres">
      <dgm:prSet presAssocID="{156DFBEB-3C05-4237-815C-2B51E7D6FCC4}" presName="vertFour" presStyleCnt="0">
        <dgm:presLayoutVars>
          <dgm:chPref val="3"/>
        </dgm:presLayoutVars>
      </dgm:prSet>
      <dgm:spPr/>
    </dgm:pt>
    <dgm:pt modelId="{5FA7F111-F2A3-4656-92A9-085988810DF2}" type="pres">
      <dgm:prSet presAssocID="{156DFBEB-3C05-4237-815C-2B51E7D6FCC4}" presName="txFour" presStyleLbl="node4" presStyleIdx="0" presStyleCnt="3">
        <dgm:presLayoutVars>
          <dgm:chPref val="3"/>
        </dgm:presLayoutVars>
      </dgm:prSet>
      <dgm:spPr/>
    </dgm:pt>
    <dgm:pt modelId="{90545ABA-4425-4A10-811E-267A453F625B}" type="pres">
      <dgm:prSet presAssocID="{156DFBEB-3C05-4237-815C-2B51E7D6FCC4}" presName="horzFour" presStyleCnt="0"/>
      <dgm:spPr/>
    </dgm:pt>
    <dgm:pt modelId="{0AE89123-18D4-44B6-9699-89A7FC55924C}" type="pres">
      <dgm:prSet presAssocID="{AFBFDDDB-587D-4165-98C4-6758C4765210}" presName="sibSpaceTwo" presStyleCnt="0"/>
      <dgm:spPr/>
    </dgm:pt>
    <dgm:pt modelId="{21ED8148-193D-4643-9D18-D5F1E5DD65F1}" type="pres">
      <dgm:prSet presAssocID="{789AFCD7-304F-4B84-B4BA-E25F5F50BEB4}" presName="vertTwo" presStyleCnt="0"/>
      <dgm:spPr/>
    </dgm:pt>
    <dgm:pt modelId="{B42C6755-973A-47F8-A385-E97EB8FE3BAE}" type="pres">
      <dgm:prSet presAssocID="{789AFCD7-304F-4B84-B4BA-E25F5F50BEB4}" presName="txTwo" presStyleLbl="node2" presStyleIdx="1" presStyleCnt="2">
        <dgm:presLayoutVars>
          <dgm:chPref val="3"/>
        </dgm:presLayoutVars>
      </dgm:prSet>
      <dgm:spPr/>
    </dgm:pt>
    <dgm:pt modelId="{01A43509-BEFF-451F-B68A-4399EA26AA54}" type="pres">
      <dgm:prSet presAssocID="{789AFCD7-304F-4B84-B4BA-E25F5F50BEB4}" presName="parTransTwo" presStyleCnt="0"/>
      <dgm:spPr/>
    </dgm:pt>
    <dgm:pt modelId="{69E03184-60A1-42D0-91F5-90E3940700E2}" type="pres">
      <dgm:prSet presAssocID="{789AFCD7-304F-4B84-B4BA-E25F5F50BEB4}" presName="horzTwo" presStyleCnt="0"/>
      <dgm:spPr/>
    </dgm:pt>
    <dgm:pt modelId="{6D0C2527-D7C2-4018-A69F-335B38D7B8F0}" type="pres">
      <dgm:prSet presAssocID="{5E5F952D-346D-44E8-B237-C2729A60770D}" presName="vertThree" presStyleCnt="0"/>
      <dgm:spPr/>
    </dgm:pt>
    <dgm:pt modelId="{66FCA66B-9915-41B4-AC54-B98C37308D58}" type="pres">
      <dgm:prSet presAssocID="{5E5F952D-346D-44E8-B237-C2729A60770D}" presName="txThree" presStyleLbl="node3" presStyleIdx="1" presStyleCnt="3">
        <dgm:presLayoutVars>
          <dgm:chPref val="3"/>
        </dgm:presLayoutVars>
      </dgm:prSet>
      <dgm:spPr/>
    </dgm:pt>
    <dgm:pt modelId="{E9DC5254-40CA-4A74-BE7D-B558108C76B4}" type="pres">
      <dgm:prSet presAssocID="{5E5F952D-346D-44E8-B237-C2729A60770D}" presName="parTransThree" presStyleCnt="0"/>
      <dgm:spPr/>
    </dgm:pt>
    <dgm:pt modelId="{2C5300CD-4853-48B2-910E-54714573D222}" type="pres">
      <dgm:prSet presAssocID="{5E5F952D-346D-44E8-B237-C2729A60770D}" presName="horzThree" presStyleCnt="0"/>
      <dgm:spPr/>
    </dgm:pt>
    <dgm:pt modelId="{C4437F86-D5A2-4CFA-850B-3CE30C911DD1}" type="pres">
      <dgm:prSet presAssocID="{BA8EACFB-36E9-4AF9-B122-DBF03A243BDB}" presName="vertFour" presStyleCnt="0">
        <dgm:presLayoutVars>
          <dgm:chPref val="3"/>
        </dgm:presLayoutVars>
      </dgm:prSet>
      <dgm:spPr/>
    </dgm:pt>
    <dgm:pt modelId="{655C1472-B30B-463A-A8F8-6E4003A3DD91}" type="pres">
      <dgm:prSet presAssocID="{BA8EACFB-36E9-4AF9-B122-DBF03A243BDB}" presName="txFour" presStyleLbl="node4" presStyleIdx="1" presStyleCnt="3">
        <dgm:presLayoutVars>
          <dgm:chPref val="3"/>
        </dgm:presLayoutVars>
      </dgm:prSet>
      <dgm:spPr/>
    </dgm:pt>
    <dgm:pt modelId="{150E5FAF-DD8E-41A8-80FD-470A8337E7CE}" type="pres">
      <dgm:prSet presAssocID="{BA8EACFB-36E9-4AF9-B122-DBF03A243BDB}" presName="horzFour" presStyleCnt="0"/>
      <dgm:spPr/>
    </dgm:pt>
    <dgm:pt modelId="{8E2A6FB5-A2EF-4D9F-9D2B-5128394160D7}" type="pres">
      <dgm:prSet presAssocID="{3FFDA709-A6FB-4339-90F3-3DB1962ED5D4}" presName="sibSpaceThree" presStyleCnt="0"/>
      <dgm:spPr/>
    </dgm:pt>
    <dgm:pt modelId="{C4E3D822-E86B-4784-BD36-80FACC520DD6}" type="pres">
      <dgm:prSet presAssocID="{4BD5900B-2750-44BB-A6EA-00D20D48FD7A}" presName="vertThree" presStyleCnt="0"/>
      <dgm:spPr/>
    </dgm:pt>
    <dgm:pt modelId="{14B6905C-81DC-4996-8188-EF32E0F1382A}" type="pres">
      <dgm:prSet presAssocID="{4BD5900B-2750-44BB-A6EA-00D20D48FD7A}" presName="txThree" presStyleLbl="node3" presStyleIdx="2" presStyleCnt="3">
        <dgm:presLayoutVars>
          <dgm:chPref val="3"/>
        </dgm:presLayoutVars>
      </dgm:prSet>
      <dgm:spPr/>
    </dgm:pt>
    <dgm:pt modelId="{2AAB473B-8803-4385-A420-10ABE9A92847}" type="pres">
      <dgm:prSet presAssocID="{4BD5900B-2750-44BB-A6EA-00D20D48FD7A}" presName="parTransThree" presStyleCnt="0"/>
      <dgm:spPr/>
    </dgm:pt>
    <dgm:pt modelId="{FDF9C496-8B5A-44C6-90F7-07CEB303E06C}" type="pres">
      <dgm:prSet presAssocID="{4BD5900B-2750-44BB-A6EA-00D20D48FD7A}" presName="horzThree" presStyleCnt="0"/>
      <dgm:spPr/>
    </dgm:pt>
    <dgm:pt modelId="{F7F504BF-F32F-467A-93F1-4E3FCE490B9C}" type="pres">
      <dgm:prSet presAssocID="{A31AE966-BF04-414E-924B-59979B0E581E}" presName="vertFour" presStyleCnt="0">
        <dgm:presLayoutVars>
          <dgm:chPref val="3"/>
        </dgm:presLayoutVars>
      </dgm:prSet>
      <dgm:spPr/>
    </dgm:pt>
    <dgm:pt modelId="{211C4424-6955-4D9F-AF41-8AB3F2ED410F}" type="pres">
      <dgm:prSet presAssocID="{A31AE966-BF04-414E-924B-59979B0E581E}" presName="txFour" presStyleLbl="node4" presStyleIdx="2" presStyleCnt="3">
        <dgm:presLayoutVars>
          <dgm:chPref val="3"/>
        </dgm:presLayoutVars>
      </dgm:prSet>
      <dgm:spPr/>
    </dgm:pt>
    <dgm:pt modelId="{0C28A426-21A5-4370-BFDF-7F8F6F2ABB46}" type="pres">
      <dgm:prSet presAssocID="{A31AE966-BF04-414E-924B-59979B0E581E}" presName="horzFour" presStyleCnt="0"/>
      <dgm:spPr/>
    </dgm:pt>
  </dgm:ptLst>
  <dgm:cxnLst>
    <dgm:cxn modelId="{3C765B0E-1A9A-4A4E-833C-AD815AD63CD6}" type="presOf" srcId="{5E5F952D-346D-44E8-B237-C2729A60770D}" destId="{66FCA66B-9915-41B4-AC54-B98C37308D58}" srcOrd="0" destOrd="0" presId="urn:microsoft.com/office/officeart/2005/8/layout/hierarchy4"/>
    <dgm:cxn modelId="{4D87F92D-B95B-4C8D-98E4-4CA6350C1913}" srcId="{4BD5900B-2750-44BB-A6EA-00D20D48FD7A}" destId="{A31AE966-BF04-414E-924B-59979B0E581E}" srcOrd="0" destOrd="0" parTransId="{6371CB36-79D5-4C6B-AB7E-A2B3D8A58B8C}" sibTransId="{D9F05CE1-7B54-4457-AA53-2A781CAF4CC9}"/>
    <dgm:cxn modelId="{B4ABB346-687B-4E5C-9B82-71485AB63065}" srcId="{3993D626-D5FD-47F7-AE1D-FBA32AC8DE41}" destId="{C7500625-1C60-4A7A-936B-9BDB7EFF5F96}" srcOrd="0" destOrd="0" parTransId="{8F49194F-B4D1-4976-917E-13E77C7E9DC7}" sibTransId="{AFBFDDDB-587D-4165-98C4-6758C4765210}"/>
    <dgm:cxn modelId="{1B71E646-3C39-41A8-8BF5-1257EA38354D}" srcId="{C7500625-1C60-4A7A-936B-9BDB7EFF5F96}" destId="{24CD994F-E7F5-4C29-AE34-00E217CB979F}" srcOrd="0" destOrd="0" parTransId="{838328CB-A8CE-4467-AE0C-6714199114CA}" sibTransId="{185D2C91-3815-40F2-B6E1-282AA97FF9D7}"/>
    <dgm:cxn modelId="{921E436F-538A-4A08-ADB9-C168700F755B}" type="presOf" srcId="{156DFBEB-3C05-4237-815C-2B51E7D6FCC4}" destId="{5FA7F111-F2A3-4656-92A9-085988810DF2}" srcOrd="0" destOrd="0" presId="urn:microsoft.com/office/officeart/2005/8/layout/hierarchy4"/>
    <dgm:cxn modelId="{89790259-FAA1-4DAA-927F-71D9A5E5C4D6}" srcId="{4C30F824-380D-47DB-B387-41A9A6B861C1}" destId="{3993D626-D5FD-47F7-AE1D-FBA32AC8DE41}" srcOrd="0" destOrd="0" parTransId="{9961B943-FA4C-4589-BB63-308BF41CC593}" sibTransId="{9ECA0225-1AD5-40C8-B4B7-5FC22C2FB721}"/>
    <dgm:cxn modelId="{EFD66A83-7912-408D-A971-C3B8BB8D318B}" type="presOf" srcId="{C7500625-1C60-4A7A-936B-9BDB7EFF5F96}" destId="{C073D233-1079-420B-918F-DB060245ED26}" srcOrd="0" destOrd="0" presId="urn:microsoft.com/office/officeart/2005/8/layout/hierarchy4"/>
    <dgm:cxn modelId="{F85DDA95-E66C-4B14-9F0A-94FC31797A2A}" srcId="{789AFCD7-304F-4B84-B4BA-E25F5F50BEB4}" destId="{4BD5900B-2750-44BB-A6EA-00D20D48FD7A}" srcOrd="1" destOrd="0" parTransId="{96D09227-69FE-439D-BA6D-72CC7AE28C63}" sibTransId="{F9B8AE57-9830-4DF6-828B-418AC09D004C}"/>
    <dgm:cxn modelId="{81F0B7A5-9B4C-44AC-81FB-769DC304937E}" type="presOf" srcId="{789AFCD7-304F-4B84-B4BA-E25F5F50BEB4}" destId="{B42C6755-973A-47F8-A385-E97EB8FE3BAE}" srcOrd="0" destOrd="0" presId="urn:microsoft.com/office/officeart/2005/8/layout/hierarchy4"/>
    <dgm:cxn modelId="{EDFB1AAB-68B4-4832-B17D-A3CDAC1AAA5A}" type="presOf" srcId="{BA8EACFB-36E9-4AF9-B122-DBF03A243BDB}" destId="{655C1472-B30B-463A-A8F8-6E4003A3DD91}" srcOrd="0" destOrd="0" presId="urn:microsoft.com/office/officeart/2005/8/layout/hierarchy4"/>
    <dgm:cxn modelId="{6877C8BC-780A-4878-82C3-66D7658BBC2A}" srcId="{789AFCD7-304F-4B84-B4BA-E25F5F50BEB4}" destId="{5E5F952D-346D-44E8-B237-C2729A60770D}" srcOrd="0" destOrd="0" parTransId="{8DF5F6A5-4A58-46D1-9C60-374626FE78E9}" sibTransId="{3FFDA709-A6FB-4339-90F3-3DB1962ED5D4}"/>
    <dgm:cxn modelId="{52C321CB-84A4-41FC-96AA-E48F9A678A9C}" srcId="{3993D626-D5FD-47F7-AE1D-FBA32AC8DE41}" destId="{789AFCD7-304F-4B84-B4BA-E25F5F50BEB4}" srcOrd="1" destOrd="0" parTransId="{9F7E5360-705A-4E5E-8402-00E538A05590}" sibTransId="{C8D44377-6A85-4028-8FFB-DB2C6E3FAAD7}"/>
    <dgm:cxn modelId="{C5E8A5D5-F4F9-471C-918C-859C3693F775}" type="presOf" srcId="{24CD994F-E7F5-4C29-AE34-00E217CB979F}" destId="{CFDF40A0-E218-41C2-9372-E1A623E7FF2A}" srcOrd="0" destOrd="0" presId="urn:microsoft.com/office/officeart/2005/8/layout/hierarchy4"/>
    <dgm:cxn modelId="{FE7FF5D7-76D6-47E8-8462-D07F4A761050}" type="presOf" srcId="{4C30F824-380D-47DB-B387-41A9A6B861C1}" destId="{9AEAC519-74A7-4727-8052-463898280C34}" srcOrd="0" destOrd="0" presId="urn:microsoft.com/office/officeart/2005/8/layout/hierarchy4"/>
    <dgm:cxn modelId="{6F8D3CDA-A0D6-4658-ACC7-B3499E0C0CE4}" srcId="{24CD994F-E7F5-4C29-AE34-00E217CB979F}" destId="{156DFBEB-3C05-4237-815C-2B51E7D6FCC4}" srcOrd="0" destOrd="0" parTransId="{CBBCC328-E0D0-4047-886D-B694FB7B3AF8}" sibTransId="{27D60141-292E-40AE-8212-16F35C875ABF}"/>
    <dgm:cxn modelId="{E8810BDE-AEE3-48A6-9EBF-A48152859EAC}" type="presOf" srcId="{4BD5900B-2750-44BB-A6EA-00D20D48FD7A}" destId="{14B6905C-81DC-4996-8188-EF32E0F1382A}" srcOrd="0" destOrd="0" presId="urn:microsoft.com/office/officeart/2005/8/layout/hierarchy4"/>
    <dgm:cxn modelId="{66DDF8E7-F702-42D6-8C86-BC79F9906D69}" type="presOf" srcId="{3993D626-D5FD-47F7-AE1D-FBA32AC8DE41}" destId="{C9F09435-C483-45D9-B480-F96EEA986B0F}" srcOrd="0" destOrd="0" presId="urn:microsoft.com/office/officeart/2005/8/layout/hierarchy4"/>
    <dgm:cxn modelId="{6390BAF0-2C71-447E-8609-AD8C25E1AEB0}" type="presOf" srcId="{A31AE966-BF04-414E-924B-59979B0E581E}" destId="{211C4424-6955-4D9F-AF41-8AB3F2ED410F}" srcOrd="0" destOrd="0" presId="urn:microsoft.com/office/officeart/2005/8/layout/hierarchy4"/>
    <dgm:cxn modelId="{65EFA6FA-391A-4E88-BB86-C8D93493E150}" srcId="{5E5F952D-346D-44E8-B237-C2729A60770D}" destId="{BA8EACFB-36E9-4AF9-B122-DBF03A243BDB}" srcOrd="0" destOrd="0" parTransId="{A887918A-039A-44B9-AFA3-CF255C701B5E}" sibTransId="{0145DF70-8E7D-40AF-9975-23A44FF280DE}"/>
    <dgm:cxn modelId="{0537780C-ECCE-44A3-813D-035F593810B0}" type="presParOf" srcId="{9AEAC519-74A7-4727-8052-463898280C34}" destId="{5C32D4CE-98A1-4185-88EA-331864EB97A5}" srcOrd="0" destOrd="0" presId="urn:microsoft.com/office/officeart/2005/8/layout/hierarchy4"/>
    <dgm:cxn modelId="{3279E155-6775-4EC1-AD15-526F7BC9E776}" type="presParOf" srcId="{5C32D4CE-98A1-4185-88EA-331864EB97A5}" destId="{C9F09435-C483-45D9-B480-F96EEA986B0F}" srcOrd="0" destOrd="0" presId="urn:microsoft.com/office/officeart/2005/8/layout/hierarchy4"/>
    <dgm:cxn modelId="{E91B1233-1F7E-4BA9-BD1A-AE773AE96A85}" type="presParOf" srcId="{5C32D4CE-98A1-4185-88EA-331864EB97A5}" destId="{DC936361-59B7-44F0-AB7B-0FD60695839F}" srcOrd="1" destOrd="0" presId="urn:microsoft.com/office/officeart/2005/8/layout/hierarchy4"/>
    <dgm:cxn modelId="{CA7FEA1E-2F71-4BCA-8E7A-9FE9A0F0A4FE}" type="presParOf" srcId="{5C32D4CE-98A1-4185-88EA-331864EB97A5}" destId="{D85DCD69-A028-4F2D-B992-E8DE63830367}" srcOrd="2" destOrd="0" presId="urn:microsoft.com/office/officeart/2005/8/layout/hierarchy4"/>
    <dgm:cxn modelId="{1E9401EB-84D1-4CFD-A254-93CDCBD98FB4}" type="presParOf" srcId="{D85DCD69-A028-4F2D-B992-E8DE63830367}" destId="{730F54D6-718F-4547-B455-B7358D45A258}" srcOrd="0" destOrd="0" presId="urn:microsoft.com/office/officeart/2005/8/layout/hierarchy4"/>
    <dgm:cxn modelId="{536B00DE-CFB7-4078-9AF5-ACD6D855AF31}" type="presParOf" srcId="{730F54D6-718F-4547-B455-B7358D45A258}" destId="{C073D233-1079-420B-918F-DB060245ED26}" srcOrd="0" destOrd="0" presId="urn:microsoft.com/office/officeart/2005/8/layout/hierarchy4"/>
    <dgm:cxn modelId="{351E3217-D56F-49DA-BEEF-3091123BC78C}" type="presParOf" srcId="{730F54D6-718F-4547-B455-B7358D45A258}" destId="{A6D244C7-D539-44B0-8F24-412AD4287223}" srcOrd="1" destOrd="0" presId="urn:microsoft.com/office/officeart/2005/8/layout/hierarchy4"/>
    <dgm:cxn modelId="{E1B96C6D-B3E3-4766-8FF3-A75165E495BE}" type="presParOf" srcId="{730F54D6-718F-4547-B455-B7358D45A258}" destId="{757DD059-34B0-46A5-A395-9DC8530315B1}" srcOrd="2" destOrd="0" presId="urn:microsoft.com/office/officeart/2005/8/layout/hierarchy4"/>
    <dgm:cxn modelId="{645D38D4-53E8-410F-9C97-A3E57A926121}" type="presParOf" srcId="{757DD059-34B0-46A5-A395-9DC8530315B1}" destId="{5D6D0DC6-902F-44A8-BED4-0C5C08A3A87A}" srcOrd="0" destOrd="0" presId="urn:microsoft.com/office/officeart/2005/8/layout/hierarchy4"/>
    <dgm:cxn modelId="{FDA87A84-EE87-4D72-9B4B-E32B3F3D0596}" type="presParOf" srcId="{5D6D0DC6-902F-44A8-BED4-0C5C08A3A87A}" destId="{CFDF40A0-E218-41C2-9372-E1A623E7FF2A}" srcOrd="0" destOrd="0" presId="urn:microsoft.com/office/officeart/2005/8/layout/hierarchy4"/>
    <dgm:cxn modelId="{EC72C62E-70D0-4731-9DF4-D6CE600022F7}" type="presParOf" srcId="{5D6D0DC6-902F-44A8-BED4-0C5C08A3A87A}" destId="{02EFA1DB-2FE1-486F-921B-316757DE72D2}" srcOrd="1" destOrd="0" presId="urn:microsoft.com/office/officeart/2005/8/layout/hierarchy4"/>
    <dgm:cxn modelId="{A289AABB-738E-4FB6-B514-1E7B6B3513A2}" type="presParOf" srcId="{5D6D0DC6-902F-44A8-BED4-0C5C08A3A87A}" destId="{578FDD59-CEC1-43E5-AA9A-61A406B45ACD}" srcOrd="2" destOrd="0" presId="urn:microsoft.com/office/officeart/2005/8/layout/hierarchy4"/>
    <dgm:cxn modelId="{AE54D32B-5113-46B7-B3E5-F2909E731AB9}" type="presParOf" srcId="{578FDD59-CEC1-43E5-AA9A-61A406B45ACD}" destId="{BA31D1C5-C44F-49E5-9DAA-8934EE623D8D}" srcOrd="0" destOrd="0" presId="urn:microsoft.com/office/officeart/2005/8/layout/hierarchy4"/>
    <dgm:cxn modelId="{D6551232-76CC-4974-85AD-7F1A7F89DFE2}" type="presParOf" srcId="{BA31D1C5-C44F-49E5-9DAA-8934EE623D8D}" destId="{5FA7F111-F2A3-4656-92A9-085988810DF2}" srcOrd="0" destOrd="0" presId="urn:microsoft.com/office/officeart/2005/8/layout/hierarchy4"/>
    <dgm:cxn modelId="{54895FED-C0D3-442B-9130-2C5B1688B7BB}" type="presParOf" srcId="{BA31D1C5-C44F-49E5-9DAA-8934EE623D8D}" destId="{90545ABA-4425-4A10-811E-267A453F625B}" srcOrd="1" destOrd="0" presId="urn:microsoft.com/office/officeart/2005/8/layout/hierarchy4"/>
    <dgm:cxn modelId="{53B3B475-0691-4A1C-B3AD-573AAE1CDEB7}" type="presParOf" srcId="{D85DCD69-A028-4F2D-B992-E8DE63830367}" destId="{0AE89123-18D4-44B6-9699-89A7FC55924C}" srcOrd="1" destOrd="0" presId="urn:microsoft.com/office/officeart/2005/8/layout/hierarchy4"/>
    <dgm:cxn modelId="{1CE108B4-451E-4F12-8AD5-C40042B6E3DC}" type="presParOf" srcId="{D85DCD69-A028-4F2D-B992-E8DE63830367}" destId="{21ED8148-193D-4643-9D18-D5F1E5DD65F1}" srcOrd="2" destOrd="0" presId="urn:microsoft.com/office/officeart/2005/8/layout/hierarchy4"/>
    <dgm:cxn modelId="{8EE8DEE2-3E1B-45A3-ADB9-8D1BBA101F10}" type="presParOf" srcId="{21ED8148-193D-4643-9D18-D5F1E5DD65F1}" destId="{B42C6755-973A-47F8-A385-E97EB8FE3BAE}" srcOrd="0" destOrd="0" presId="urn:microsoft.com/office/officeart/2005/8/layout/hierarchy4"/>
    <dgm:cxn modelId="{0A93FE9A-E74A-4249-A562-606B480618EE}" type="presParOf" srcId="{21ED8148-193D-4643-9D18-D5F1E5DD65F1}" destId="{01A43509-BEFF-451F-B68A-4399EA26AA54}" srcOrd="1" destOrd="0" presId="urn:microsoft.com/office/officeart/2005/8/layout/hierarchy4"/>
    <dgm:cxn modelId="{D31D5718-091B-44B6-A66B-D056195B5326}" type="presParOf" srcId="{21ED8148-193D-4643-9D18-D5F1E5DD65F1}" destId="{69E03184-60A1-42D0-91F5-90E3940700E2}" srcOrd="2" destOrd="0" presId="urn:microsoft.com/office/officeart/2005/8/layout/hierarchy4"/>
    <dgm:cxn modelId="{77C26D4A-6DE2-4232-886E-0DFB0BB91310}" type="presParOf" srcId="{69E03184-60A1-42D0-91F5-90E3940700E2}" destId="{6D0C2527-D7C2-4018-A69F-335B38D7B8F0}" srcOrd="0" destOrd="0" presId="urn:microsoft.com/office/officeart/2005/8/layout/hierarchy4"/>
    <dgm:cxn modelId="{9B3B224F-850B-485A-B790-19279EBA446A}" type="presParOf" srcId="{6D0C2527-D7C2-4018-A69F-335B38D7B8F0}" destId="{66FCA66B-9915-41B4-AC54-B98C37308D58}" srcOrd="0" destOrd="0" presId="urn:microsoft.com/office/officeart/2005/8/layout/hierarchy4"/>
    <dgm:cxn modelId="{C80BA6B3-EB3F-4F0B-AA49-5833A8ED37E4}" type="presParOf" srcId="{6D0C2527-D7C2-4018-A69F-335B38D7B8F0}" destId="{E9DC5254-40CA-4A74-BE7D-B558108C76B4}" srcOrd="1" destOrd="0" presId="urn:microsoft.com/office/officeart/2005/8/layout/hierarchy4"/>
    <dgm:cxn modelId="{A0035C5F-22CA-49E9-9822-065EE5B339BE}" type="presParOf" srcId="{6D0C2527-D7C2-4018-A69F-335B38D7B8F0}" destId="{2C5300CD-4853-48B2-910E-54714573D222}" srcOrd="2" destOrd="0" presId="urn:microsoft.com/office/officeart/2005/8/layout/hierarchy4"/>
    <dgm:cxn modelId="{9FE937BF-4060-4439-A96A-936BA67F56E3}" type="presParOf" srcId="{2C5300CD-4853-48B2-910E-54714573D222}" destId="{C4437F86-D5A2-4CFA-850B-3CE30C911DD1}" srcOrd="0" destOrd="0" presId="urn:microsoft.com/office/officeart/2005/8/layout/hierarchy4"/>
    <dgm:cxn modelId="{48D9714B-12A6-47A6-AE92-49F8258E3CCA}" type="presParOf" srcId="{C4437F86-D5A2-4CFA-850B-3CE30C911DD1}" destId="{655C1472-B30B-463A-A8F8-6E4003A3DD91}" srcOrd="0" destOrd="0" presId="urn:microsoft.com/office/officeart/2005/8/layout/hierarchy4"/>
    <dgm:cxn modelId="{A5A9042D-EF23-4276-BA78-D4FE288C0A8A}" type="presParOf" srcId="{C4437F86-D5A2-4CFA-850B-3CE30C911DD1}" destId="{150E5FAF-DD8E-41A8-80FD-470A8337E7CE}" srcOrd="1" destOrd="0" presId="urn:microsoft.com/office/officeart/2005/8/layout/hierarchy4"/>
    <dgm:cxn modelId="{60178ED2-D2EC-4D21-822A-1325EA08B4C3}" type="presParOf" srcId="{69E03184-60A1-42D0-91F5-90E3940700E2}" destId="{8E2A6FB5-A2EF-4D9F-9D2B-5128394160D7}" srcOrd="1" destOrd="0" presId="urn:microsoft.com/office/officeart/2005/8/layout/hierarchy4"/>
    <dgm:cxn modelId="{25C747AA-F1B4-43B1-BBD0-2EEFC841C17B}" type="presParOf" srcId="{69E03184-60A1-42D0-91F5-90E3940700E2}" destId="{C4E3D822-E86B-4784-BD36-80FACC520DD6}" srcOrd="2" destOrd="0" presId="urn:microsoft.com/office/officeart/2005/8/layout/hierarchy4"/>
    <dgm:cxn modelId="{3CF92A4B-719C-4E9C-989A-8EAD6AB0E2FF}" type="presParOf" srcId="{C4E3D822-E86B-4784-BD36-80FACC520DD6}" destId="{14B6905C-81DC-4996-8188-EF32E0F1382A}" srcOrd="0" destOrd="0" presId="urn:microsoft.com/office/officeart/2005/8/layout/hierarchy4"/>
    <dgm:cxn modelId="{8120E55C-AEB1-4871-BBF9-90130690418F}" type="presParOf" srcId="{C4E3D822-E86B-4784-BD36-80FACC520DD6}" destId="{2AAB473B-8803-4385-A420-10ABE9A92847}" srcOrd="1" destOrd="0" presId="urn:microsoft.com/office/officeart/2005/8/layout/hierarchy4"/>
    <dgm:cxn modelId="{B56B86A2-B791-4808-8972-5B2FA8D34793}" type="presParOf" srcId="{C4E3D822-E86B-4784-BD36-80FACC520DD6}" destId="{FDF9C496-8B5A-44C6-90F7-07CEB303E06C}" srcOrd="2" destOrd="0" presId="urn:microsoft.com/office/officeart/2005/8/layout/hierarchy4"/>
    <dgm:cxn modelId="{80C96993-2434-45BC-88C8-FC3E144E34C9}" type="presParOf" srcId="{FDF9C496-8B5A-44C6-90F7-07CEB303E06C}" destId="{F7F504BF-F32F-467A-93F1-4E3FCE490B9C}" srcOrd="0" destOrd="0" presId="urn:microsoft.com/office/officeart/2005/8/layout/hierarchy4"/>
    <dgm:cxn modelId="{8C6B0375-269D-4EE3-8862-18C8881C013C}" type="presParOf" srcId="{F7F504BF-F32F-467A-93F1-4E3FCE490B9C}" destId="{211C4424-6955-4D9F-AF41-8AB3F2ED410F}" srcOrd="0" destOrd="0" presId="urn:microsoft.com/office/officeart/2005/8/layout/hierarchy4"/>
    <dgm:cxn modelId="{CE52FCBB-8D0E-457C-80C0-32DFF88B6100}" type="presParOf" srcId="{F7F504BF-F32F-467A-93F1-4E3FCE490B9C}" destId="{0C28A426-21A5-4370-BFDF-7F8F6F2ABB4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F09435-C483-45D9-B480-F96EEA986B0F}">
      <dsp:nvSpPr>
        <dsp:cNvPr id="0" name=""/>
        <dsp:cNvSpPr/>
      </dsp:nvSpPr>
      <dsp:spPr>
        <a:xfrm>
          <a:off x="1006" y="1012"/>
          <a:ext cx="8768607" cy="1120784"/>
        </a:xfrm>
        <a:prstGeom prst="roundRect">
          <a:avLst>
            <a:gd name="adj" fmla="val 10000"/>
          </a:avLst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tx1">
              <a:lumMod val="85000"/>
              <a:lumOff val="1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800" kern="1200"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a:rPr>
            <a:t>GISP</a:t>
          </a:r>
        </a:p>
      </dsp:txBody>
      <dsp:txXfrm>
        <a:off x="33833" y="33839"/>
        <a:ext cx="8702953" cy="1055130"/>
      </dsp:txXfrm>
    </dsp:sp>
    <dsp:sp modelId="{C073D233-1079-420B-918F-DB060245ED26}">
      <dsp:nvSpPr>
        <dsp:cNvPr id="0" name=""/>
        <dsp:cNvSpPr/>
      </dsp:nvSpPr>
      <dsp:spPr>
        <a:xfrm>
          <a:off x="1006" y="1235832"/>
          <a:ext cx="2805056" cy="1120784"/>
        </a:xfrm>
        <a:prstGeom prst="roundRect">
          <a:avLst>
            <a:gd name="adj" fmla="val 10000"/>
          </a:avLst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accent5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Core GISP Surveillance</a:t>
          </a:r>
        </a:p>
      </dsp:txBody>
      <dsp:txXfrm>
        <a:off x="33833" y="1268659"/>
        <a:ext cx="2739402" cy="1055130"/>
      </dsp:txXfrm>
    </dsp:sp>
    <dsp:sp modelId="{CFDF40A0-E218-41C2-9372-E1A623E7FF2A}">
      <dsp:nvSpPr>
        <dsp:cNvPr id="0" name=""/>
        <dsp:cNvSpPr/>
      </dsp:nvSpPr>
      <dsp:spPr>
        <a:xfrm>
          <a:off x="1006" y="2470652"/>
          <a:ext cx="2805056" cy="1120784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bg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Culture-Based Surveilance</a:t>
          </a:r>
        </a:p>
      </dsp:txBody>
      <dsp:txXfrm>
        <a:off x="33833" y="2503479"/>
        <a:ext cx="2739402" cy="1055130"/>
      </dsp:txXfrm>
    </dsp:sp>
    <dsp:sp modelId="{5FA7F111-F2A3-4656-92A9-085988810DF2}">
      <dsp:nvSpPr>
        <dsp:cNvPr id="0" name=""/>
        <dsp:cNvSpPr/>
      </dsp:nvSpPr>
      <dsp:spPr>
        <a:xfrm>
          <a:off x="1006" y="3705472"/>
          <a:ext cx="2805056" cy="1120784"/>
        </a:xfrm>
        <a:prstGeom prst="roundRect">
          <a:avLst>
            <a:gd name="adj" fmla="val 10000"/>
          </a:avLst>
        </a:prstGeom>
        <a:solidFill>
          <a:srgbClr val="A167A1"/>
        </a:solidFill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25 male urethral isolates/ month</a:t>
          </a:r>
        </a:p>
      </dsp:txBody>
      <dsp:txXfrm>
        <a:off x="33833" y="3738299"/>
        <a:ext cx="2739402" cy="1055130"/>
      </dsp:txXfrm>
    </dsp:sp>
    <dsp:sp modelId="{B42C6755-973A-47F8-A385-E97EB8FE3BAE}">
      <dsp:nvSpPr>
        <dsp:cNvPr id="0" name=""/>
        <dsp:cNvSpPr/>
      </dsp:nvSpPr>
      <dsp:spPr>
        <a:xfrm>
          <a:off x="3041687" y="1235832"/>
          <a:ext cx="5727925" cy="1120784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accent4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Enhanced GISP Surveillance</a:t>
          </a:r>
        </a:p>
      </dsp:txBody>
      <dsp:txXfrm>
        <a:off x="3074514" y="1268659"/>
        <a:ext cx="5662271" cy="1055130"/>
      </dsp:txXfrm>
    </dsp:sp>
    <dsp:sp modelId="{66FCA66B-9915-41B4-AC54-B98C37308D58}">
      <dsp:nvSpPr>
        <dsp:cNvPr id="0" name=""/>
        <dsp:cNvSpPr/>
      </dsp:nvSpPr>
      <dsp:spPr>
        <a:xfrm>
          <a:off x="3041687" y="2470652"/>
          <a:ext cx="2805056" cy="1120784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bg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Culture-Based Surveillance</a:t>
          </a:r>
        </a:p>
      </dsp:txBody>
      <dsp:txXfrm>
        <a:off x="3074514" y="2503479"/>
        <a:ext cx="2739402" cy="1055130"/>
      </dsp:txXfrm>
    </dsp:sp>
    <dsp:sp modelId="{655C1472-B30B-463A-A8F8-6E4003A3DD91}">
      <dsp:nvSpPr>
        <dsp:cNvPr id="0" name=""/>
        <dsp:cNvSpPr/>
      </dsp:nvSpPr>
      <dsp:spPr>
        <a:xfrm>
          <a:off x="3041687" y="3705472"/>
          <a:ext cx="2805056" cy="1120784"/>
        </a:xfrm>
        <a:prstGeom prst="roundRect">
          <a:avLst>
            <a:gd name="adj" fmla="val 10000"/>
          </a:avLst>
        </a:prstGeom>
        <a:solidFill>
          <a:srgbClr val="A167A1"/>
        </a:solidFill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25 female genital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+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25 male/female extragenital isolates/ month</a:t>
          </a:r>
        </a:p>
      </dsp:txBody>
      <dsp:txXfrm>
        <a:off x="3074514" y="3738299"/>
        <a:ext cx="2739402" cy="1055130"/>
      </dsp:txXfrm>
    </dsp:sp>
    <dsp:sp modelId="{14B6905C-81DC-4996-8188-EF32E0F1382A}">
      <dsp:nvSpPr>
        <dsp:cNvPr id="0" name=""/>
        <dsp:cNvSpPr/>
      </dsp:nvSpPr>
      <dsp:spPr>
        <a:xfrm>
          <a:off x="5964556" y="2470652"/>
          <a:ext cx="2805056" cy="1120784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900" kern="1200"/>
            <a:t>Molecular Surveillance</a:t>
          </a:r>
        </a:p>
      </dsp:txBody>
      <dsp:txXfrm>
        <a:off x="5997383" y="2503479"/>
        <a:ext cx="2739402" cy="1055130"/>
      </dsp:txXfrm>
    </dsp:sp>
    <dsp:sp modelId="{211C4424-6955-4D9F-AF41-8AB3F2ED410F}">
      <dsp:nvSpPr>
        <dsp:cNvPr id="0" name=""/>
        <dsp:cNvSpPr/>
      </dsp:nvSpPr>
      <dsp:spPr>
        <a:xfrm>
          <a:off x="5964556" y="3705472"/>
          <a:ext cx="2805056" cy="1120784"/>
        </a:xfrm>
        <a:prstGeom prst="roundRect">
          <a:avLst>
            <a:gd name="adj" fmla="val 10000"/>
          </a:avLst>
        </a:prstGeom>
        <a:solidFill>
          <a:srgbClr val="A167A1"/>
        </a:solidFill>
        <a:ln w="285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25 male urethral remnant NAAT specimens/ month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+/-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25 female genital and 25 extragenital remnant NAAT specimens/ month</a:t>
          </a:r>
        </a:p>
      </dsp:txBody>
      <dsp:txXfrm>
        <a:off x="5997383" y="3738299"/>
        <a:ext cx="2739402" cy="1055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Cyr, Sancta (CDC/DDID/NCHHSTP/DSTDP)</dc:creator>
  <cp:keywords/>
  <dc:description/>
  <cp:lastModifiedBy>Bonds, Constance (CDC/DDID/NCHHSTP/OD)</cp:lastModifiedBy>
  <cp:revision>3</cp:revision>
  <dcterms:created xsi:type="dcterms:W3CDTF">2021-02-12T21:24:00Z</dcterms:created>
  <dcterms:modified xsi:type="dcterms:W3CDTF">2021-02-17T17:52:00Z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2021-02-04T19:15:28Z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7f33ae6c-9654-4316-a345-42286d78705f</vt:lpwstr>
  </property>
  <property fmtid="{D5CDD505-2E9C-101B-9397-08002B2CF9AE}" pid="8" name="MSIP_Label_7b94a7b8-f06c-4dfe-bdcc-9b548fd58c31_ContentBits">
    <vt:lpwstr>0</vt:lpwstr>
  </property>
</Properties>
</file>