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79DC" w:rsidR="004079DC" w:rsidP="004079DC" w:rsidRDefault="004079DC" w14:paraId="468F9DD8"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Supporting Statement – Part A</w:t>
      </w:r>
    </w:p>
    <w:p w:rsidRPr="004079DC" w:rsidR="004079DC" w:rsidP="004079DC" w:rsidRDefault="004079DC" w14:paraId="0EA74030" w14:textId="38DCC0D8">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 xml:space="preserve">Data Collection for Quality Measures Using the </w:t>
      </w:r>
      <w:r w:rsidR="008E5242">
        <w:rPr>
          <w:rFonts w:ascii="Times New Roman" w:hAnsi="Times New Roman" w:cs="Times New Roman" w:eastAsiaTheme="majorEastAsia"/>
          <w:b/>
          <w:bCs/>
          <w:sz w:val="24"/>
          <w:szCs w:val="24"/>
        </w:rPr>
        <w:t xml:space="preserve">End-Stage Renal Disease Quality Reporting System (EQRS) </w:t>
      </w:r>
    </w:p>
    <w:p w:rsidRPr="004079DC" w:rsidR="004079DC" w:rsidP="004079DC" w:rsidRDefault="004079DC" w14:paraId="41562750" w14:textId="77777777">
      <w:pPr>
        <w:spacing w:after="0" w:line="240" w:lineRule="auto"/>
        <w:jc w:val="center"/>
        <w:rPr>
          <w:rFonts w:ascii="Times New Roman" w:hAnsi="Times New Roman" w:eastAsia="Times New Roman" w:cs="Times New Roman"/>
          <w:b/>
          <w:bCs/>
          <w:sz w:val="24"/>
          <w:szCs w:val="24"/>
        </w:rPr>
      </w:pPr>
    </w:p>
    <w:p w:rsidRPr="004079DC" w:rsidR="004079DC" w:rsidP="004079DC" w:rsidRDefault="004079DC" w14:paraId="212EF28B" w14:textId="77777777">
      <w:pPr>
        <w:numPr>
          <w:ilvl w:val="0"/>
          <w:numId w:val="1"/>
        </w:numPr>
        <w:spacing w:line="240" w:lineRule="auto"/>
        <w:ind w:left="360"/>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Background</w:t>
      </w:r>
    </w:p>
    <w:p w:rsidRPr="004079DC" w:rsidR="004079DC" w:rsidP="004079DC" w:rsidRDefault="004079DC" w14:paraId="211B871B" w14:textId="4D6CB072">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Pr="004079DC" w:rsidR="004079DC" w:rsidP="004079DC" w:rsidRDefault="004079DC" w14:paraId="381ACAA9" w14:textId="681E5A0A">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xml:space="preserve">(§ 1881(h)(2)).  The ESRD QIP began in calendar year (CY) 2011 with an initial set of three quality measures and has increased </w:t>
      </w:r>
      <w:r w:rsidR="0019558C">
        <w:rPr>
          <w:rFonts w:ascii="Times New Roman" w:hAnsi="Times New Roman" w:cs="Times New Roman"/>
          <w:bCs/>
          <w:sz w:val="24"/>
          <w:szCs w:val="24"/>
        </w:rPr>
        <w:t>and refined the</w:t>
      </w:r>
      <w:bookmarkStart w:name="_GoBack" w:id="0"/>
      <w:bookmarkEnd w:id="0"/>
      <w:r w:rsidRPr="004079DC">
        <w:rPr>
          <w:rFonts w:ascii="Times New Roman" w:hAnsi="Times New Roman" w:cs="Times New Roman"/>
          <w:bCs/>
          <w:sz w:val="24"/>
          <w:szCs w:val="24"/>
        </w:rPr>
        <w:t xml:space="preserve"> measure set over the intervening years through notice and comment rulemaking.</w:t>
      </w:r>
    </w:p>
    <w:p w:rsidRPr="004079DC" w:rsidR="004079DC" w:rsidP="004079DC" w:rsidRDefault="004079DC" w14:paraId="76DD838B" w14:textId="07DF03A0">
      <w:pPr>
        <w:rPr>
          <w:rFonts w:ascii="Times New Roman" w:hAnsi="Times New Roman" w:cs="Times New Roman"/>
          <w:bCs/>
          <w:sz w:val="24"/>
          <w:szCs w:val="24"/>
        </w:rPr>
      </w:pPr>
      <w:proofErr w:type="gramStart"/>
      <w:r w:rsidRPr="004079DC">
        <w:rPr>
          <w:rFonts w:ascii="Times New Roman" w:hAnsi="Times New Roman" w:cs="Times New Roman"/>
          <w:bCs/>
          <w:sz w:val="24"/>
          <w:szCs w:val="24"/>
        </w:rPr>
        <w:t>In order to</w:t>
      </w:r>
      <w:proofErr w:type="gramEnd"/>
      <w:r w:rsidRPr="004079DC">
        <w:rPr>
          <w:rFonts w:ascii="Times New Roman" w:hAnsi="Times New Roman" w:cs="Times New Roman"/>
          <w:bCs/>
          <w:sz w:val="24"/>
          <w:szCs w:val="24"/>
        </w:rPr>
        <w:t xml:space="preserve">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strong approved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provides electronic reporting tools for use by renal dialysis facilities.  </w:t>
      </w:r>
      <w:r w:rsidRPr="00983E07" w:rsidR="0014194D">
        <w:rPr>
          <w:rFonts w:ascii="Times New Roman" w:hAnsi="Times New Roman"/>
          <w:sz w:val="24"/>
          <w:szCs w:val="24"/>
        </w:rPr>
        <w:t>On November 9, 2020,</w:t>
      </w:r>
      <w:r w:rsidRPr="00860BBF" w:rsidR="0014194D">
        <w:rPr>
          <w:rStyle w:val="FootnoteReference"/>
          <w:rFonts w:ascii="Times New Roman" w:hAnsi="Times New Roman"/>
          <w:szCs w:val="24"/>
        </w:rPr>
        <w:footnoteReference w:id="2"/>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lastRenderedPageBreak/>
        <w:t>accounts, and will in the long-term also improve the overall user experience and reduce burden due to enhanced navigation features.</w:t>
      </w:r>
    </w:p>
    <w:p w:rsidRPr="004079DC" w:rsidR="004079DC" w:rsidP="004079DC" w:rsidRDefault="004079DC" w14:paraId="2B0C56A5" w14:textId="71537966">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years addressed in the CY 202</w:t>
      </w:r>
      <w:r w:rsidR="008E5242">
        <w:rPr>
          <w:rFonts w:ascii="Times New Roman" w:hAnsi="Times New Roman" w:cs="Times New Roman"/>
          <w:bCs/>
          <w:sz w:val="24"/>
          <w:szCs w:val="24"/>
        </w:rPr>
        <w:t>2</w:t>
      </w:r>
      <w:r w:rsidRPr="004079DC">
        <w:rPr>
          <w:rFonts w:ascii="Times New Roman" w:hAnsi="Times New Roman" w:cs="Times New Roman"/>
          <w:bCs/>
          <w:sz w:val="24"/>
          <w:szCs w:val="24"/>
        </w:rPr>
        <w:t xml:space="preserve"> ESRD PPS </w:t>
      </w:r>
      <w:r w:rsidR="008E5242">
        <w:rPr>
          <w:rFonts w:ascii="Times New Roman" w:hAnsi="Times New Roman" w:cs="Times New Roman"/>
          <w:bCs/>
          <w:sz w:val="24"/>
          <w:szCs w:val="24"/>
        </w:rPr>
        <w:t>proposed</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8E5242">
        <w:rPr>
          <w:rFonts w:ascii="Times New Roman" w:hAnsi="Times New Roman" w:cs="Times New Roman"/>
          <w:bCs/>
          <w:sz w:val="24"/>
          <w:szCs w:val="24"/>
        </w:rPr>
        <w:t>4</w:t>
      </w:r>
      <w:r w:rsidRPr="004079DC">
        <w:rPr>
          <w:rFonts w:ascii="Times New Roman" w:hAnsi="Times New Roman" w:cs="Times New Roman"/>
          <w:bCs/>
          <w:sz w:val="24"/>
          <w:szCs w:val="24"/>
        </w:rPr>
        <w:t xml:space="preserve"> and PY 202</w:t>
      </w:r>
      <w:r w:rsidR="008E5242">
        <w:rPr>
          <w:rFonts w:ascii="Times New Roman" w:hAnsi="Times New Roman" w:cs="Times New Roman"/>
          <w:bCs/>
          <w:sz w:val="24"/>
          <w:szCs w:val="24"/>
        </w:rPr>
        <w:t>5</w:t>
      </w:r>
      <w:r w:rsidRPr="004079DC">
        <w:rPr>
          <w:rFonts w:ascii="Times New Roman" w:hAnsi="Times New Roman" w:cs="Times New Roman"/>
          <w:bCs/>
          <w:sz w:val="24"/>
          <w:szCs w:val="24"/>
        </w:rPr>
        <w:t xml:space="preserve">).  </w:t>
      </w:r>
    </w:p>
    <w:p w:rsidRPr="004079DC" w:rsidR="004079DC" w:rsidP="004079DC" w:rsidRDefault="004079DC" w14:paraId="1364C831" w14:textId="77777777">
      <w:pPr>
        <w:numPr>
          <w:ilvl w:val="0"/>
          <w:numId w:val="2"/>
        </w:numPr>
        <w:spacing w:line="240" w:lineRule="auto"/>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Data Collection for ESRD QIP Measures</w:t>
      </w:r>
    </w:p>
    <w:p w:rsidRPr="004079DC" w:rsidR="004079DC" w:rsidP="004079DC" w:rsidRDefault="004079DC" w14:paraId="1C60C7E2" w14:textId="6C6B0852">
      <w:pPr>
        <w:rPr>
          <w:rFonts w:ascii="Times New Roman" w:hAnsi="Times New Roman" w:cs="Times New Roman"/>
          <w:sz w:val="24"/>
          <w:szCs w:val="24"/>
        </w:rPr>
      </w:pPr>
      <w:r w:rsidRPr="004079DC">
        <w:rPr>
          <w:rFonts w:ascii="Times New Roman" w:hAnsi="Times New Roman" w:cs="Times New Roman"/>
          <w:sz w:val="24"/>
          <w:szCs w:val="24"/>
        </w:rPr>
        <w:t>In selecting measures for adoption into the ESRD QIP measure set, CMS strives to achieve several objectives.  First, the measures should consider national priorities such as those established by the Department of Health and Human Services’ Meaningful Measures Initiative.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Pr="004079DC" w:rsidR="004079DC" w:rsidP="004079DC" w:rsidRDefault="004079DC" w14:paraId="47E0F8E6" w14:textId="5882394A">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1CB97A8E" w14:textId="29670089">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8E5242">
        <w:rPr>
          <w:rFonts w:ascii="Times New Roman" w:hAnsi="Times New Roman" w:eastAsia="Times New Roman" w:cs="Times New Roman"/>
          <w:sz w:val="24"/>
          <w:szCs w:val="24"/>
        </w:rPr>
        <w:t>2</w:t>
      </w:r>
      <w:r w:rsidRPr="004079DC">
        <w:rPr>
          <w:rFonts w:ascii="Times New Roman" w:hAnsi="Times New Roman" w:eastAsia="Times New Roman" w:cs="Times New Roman"/>
          <w:sz w:val="24"/>
          <w:szCs w:val="24"/>
        </w:rPr>
        <w:t>/PY 202</w:t>
      </w:r>
      <w:r w:rsidR="008E5242">
        <w:rPr>
          <w:rFonts w:ascii="Times New Roman" w:hAnsi="Times New Roman" w:eastAsia="Times New Roman" w:cs="Times New Roman"/>
          <w:sz w:val="24"/>
          <w:szCs w:val="24"/>
        </w:rPr>
        <w:t>4</w:t>
      </w:r>
      <w:r w:rsidRPr="004079DC">
        <w:rPr>
          <w:rFonts w:ascii="Times New Roman" w:hAnsi="Times New Roman" w:eastAsia="Times New Roman" w:cs="Times New Roman"/>
          <w:sz w:val="24"/>
          <w:szCs w:val="24"/>
        </w:rPr>
        <w:t xml:space="preserve"> ESRD QIP</w:t>
      </w:r>
    </w:p>
    <w:p w:rsidRPr="004079DC" w:rsidR="004079DC" w:rsidP="004079DC" w:rsidRDefault="004079DC" w14:paraId="129F5BC0" w14:textId="4D1FF18F">
      <w:pPr>
        <w:rPr>
          <w:rFonts w:ascii="Times New Roman" w:hAnsi="Times New Roman" w:cs="Times New Roman"/>
          <w:sz w:val="24"/>
          <w:szCs w:val="24"/>
        </w:rPr>
      </w:pPr>
      <w:r w:rsidRPr="004079DC">
        <w:rPr>
          <w:rFonts w:ascii="Times New Roman" w:hAnsi="Times New Roman" w:cs="Times New Roman"/>
          <w:sz w:val="24"/>
          <w:szCs w:val="24"/>
        </w:rPr>
        <w:t>The CY 202</w:t>
      </w:r>
      <w:r w:rsidR="008E5242">
        <w:rPr>
          <w:rFonts w:ascii="Times New Roman" w:hAnsi="Times New Roman" w:cs="Times New Roman"/>
          <w:sz w:val="24"/>
          <w:szCs w:val="24"/>
        </w:rPr>
        <w:t>2</w:t>
      </w:r>
      <w:r w:rsidRPr="004079DC">
        <w:rPr>
          <w:rFonts w:ascii="Times New Roman" w:hAnsi="Times New Roman" w:cs="Times New Roman"/>
          <w:sz w:val="24"/>
          <w:szCs w:val="24"/>
        </w:rPr>
        <w:t xml:space="preserve"> ESRD Prospective Payment System (PPS) </w:t>
      </w:r>
      <w:r w:rsidR="008E5242">
        <w:rPr>
          <w:rFonts w:ascii="Times New Roman" w:hAnsi="Times New Roman" w:cs="Times New Roman"/>
          <w:sz w:val="24"/>
          <w:szCs w:val="24"/>
        </w:rPr>
        <w:t>proposed</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8E5242">
        <w:rPr>
          <w:rFonts w:ascii="Times New Roman" w:hAnsi="Times New Roman" w:cs="Times New Roman"/>
          <w:sz w:val="24"/>
          <w:szCs w:val="24"/>
        </w:rPr>
        <w:t>proposed</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E5242">
        <w:rPr>
          <w:rFonts w:ascii="Times New Roman" w:hAnsi="Times New Roman" w:cs="Times New Roman"/>
          <w:sz w:val="24"/>
          <w:szCs w:val="24"/>
        </w:rPr>
        <w:t>2</w:t>
      </w:r>
      <w:r w:rsidRPr="004079DC">
        <w:rPr>
          <w:rFonts w:ascii="Times New Roman" w:hAnsi="Times New Roman" w:cs="Times New Roman"/>
          <w:sz w:val="24"/>
          <w:szCs w:val="24"/>
        </w:rPr>
        <w:t>/PY 202</w:t>
      </w:r>
      <w:r w:rsidR="008E5242">
        <w:rPr>
          <w:rFonts w:ascii="Times New Roman" w:hAnsi="Times New Roman" w:cs="Times New Roman"/>
          <w:sz w:val="24"/>
          <w:szCs w:val="24"/>
        </w:rPr>
        <w:t>4</w:t>
      </w:r>
      <w:r w:rsidRPr="004079DC">
        <w:rPr>
          <w:rFonts w:ascii="Times New Roman" w:hAnsi="Times New Roman" w:cs="Times New Roman"/>
          <w:sz w:val="24"/>
          <w:szCs w:val="24"/>
        </w:rPr>
        <w:t xml:space="preserve"> ESRD QIP.  During CY 202</w:t>
      </w:r>
      <w:r w:rsidR="008E5242">
        <w:rPr>
          <w:rFonts w:ascii="Times New Roman" w:hAnsi="Times New Roman" w:cs="Times New Roman"/>
          <w:sz w:val="24"/>
          <w:szCs w:val="24"/>
        </w:rPr>
        <w:t>2</w:t>
      </w:r>
      <w:r w:rsidRPr="004079DC">
        <w:rPr>
          <w:rFonts w:ascii="Times New Roman" w:hAnsi="Times New Roman" w:cs="Times New Roman"/>
          <w:sz w:val="24"/>
          <w:szCs w:val="24"/>
        </w:rPr>
        <w:t>/PY 202</w:t>
      </w:r>
      <w:r w:rsidR="008E5242">
        <w:rPr>
          <w:rFonts w:ascii="Times New Roman" w:hAnsi="Times New Roman" w:cs="Times New Roman"/>
          <w:sz w:val="24"/>
          <w:szCs w:val="24"/>
        </w:rPr>
        <w:t>4</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068F9724" w14:textId="5D82E01A">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Hemodialysis Vascular Access: Standardized Fistula Rate Clinical Measure (82 FR 50776 through 50777): Measures the use of an AV fistula as the sole means of vascular access as of the last hemodialysis treatment session of the month.  Facilities report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vascular access type.</w:t>
      </w:r>
    </w:p>
    <w:p w:rsidRPr="004079DC" w:rsidR="004079DC" w:rsidP="004079DC" w:rsidRDefault="004079DC" w14:paraId="4DA5F10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21BA4A7" w14:textId="18E536F8">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vascular access type.</w:t>
      </w:r>
    </w:p>
    <w:p w:rsidRPr="004079DC" w:rsidR="004079DC" w:rsidP="004079DC" w:rsidRDefault="004079DC" w14:paraId="29888D16"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699468D"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Hypercalcemia Clinical Measure (76 FR 72203): Proportion of patient-months with 3-month rolling average of total uncorrected serum calcium greater than 10.2 mg/dL.</w:t>
      </w:r>
    </w:p>
    <w:p w:rsidRPr="004079DC" w:rsidR="004079DC" w:rsidP="004079DC" w:rsidRDefault="004079DC" w14:paraId="71348CF3"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8103EB1" w14:textId="32420024">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Kt/V Dialysis Adequacy Comprehensive Clinical Measure (80 FR 69053): Percentage of all patient</w:t>
      </w:r>
      <w:r w:rsidR="003E3097">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months for patients whose delivered dose of dialysis (either hemodialysis or peritoneal dialysis) met the specified threshold during the reporting period</w:t>
      </w:r>
    </w:p>
    <w:p w:rsidRPr="004079DC" w:rsidR="004079DC" w:rsidP="004079DC" w:rsidRDefault="004079DC" w14:paraId="7241BBE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5ED18DB0" w14:textId="2C7A822A">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Clinical Depression Screening and Follow-Up Reporting Measure (79 FR 66203): Facility reports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one of the six conditions listed for each qualifying patient once before February 1 of the year following the Performance Period.</w:t>
      </w:r>
    </w:p>
    <w:p w:rsidRPr="004079DC" w:rsidR="004079DC" w:rsidP="004079DC" w:rsidRDefault="004079DC" w14:paraId="283588F5" w14:textId="77777777">
      <w:pPr>
        <w:spacing w:after="0" w:line="240" w:lineRule="auto"/>
        <w:ind w:left="720"/>
        <w:rPr>
          <w:rFonts w:ascii="Times New Roman" w:hAnsi="Times New Roman" w:eastAsia="Times New Roman" w:cs="Times New Roman"/>
          <w:sz w:val="24"/>
          <w:szCs w:val="24"/>
        </w:rPr>
      </w:pPr>
    </w:p>
    <w:p w:rsidR="004079DC" w:rsidP="004079DC" w:rsidRDefault="004079DC" w14:paraId="28D3E7B0" w14:textId="2515FF09">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Ultrafiltration Rate Reporting Measure (81 FR 77915): Facilities must report the following data to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for all hemodialysis sessions during the week of the monthly Kt/V draw submitted to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for that </w:t>
      </w:r>
      <w:r w:rsidR="003E3097">
        <w:rPr>
          <w:rFonts w:ascii="Times New Roman" w:hAnsi="Times New Roman" w:eastAsia="Times New Roman" w:cs="Times New Roman"/>
          <w:sz w:val="24"/>
          <w:szCs w:val="24"/>
        </w:rPr>
        <w:t>patient-</w:t>
      </w:r>
      <w:r w:rsidRPr="004079DC">
        <w:rPr>
          <w:rFonts w:ascii="Times New Roman" w:hAnsi="Times New Roman" w:eastAsia="Times New Roman" w:cs="Times New Roman"/>
          <w:sz w:val="24"/>
          <w:szCs w:val="24"/>
        </w:rPr>
        <w:t xml:space="preserve">month, for each qualifying patient: (1) HD Kt/V Date; (2) Post-Dialysis Weight; (3) Pre-Dialysis Weight; (4) Delivered Minutes of BUN Hemodialysis; (5) Number of sessions of dialysis delivered by the dialysis unit to the patient in the reporting month.  </w:t>
      </w:r>
    </w:p>
    <w:p w:rsidR="008D1224" w:rsidP="004079DC" w:rsidRDefault="008D1224" w14:paraId="57B1A93F" w14:textId="55B6BF76">
      <w:pPr>
        <w:spacing w:after="0" w:line="240" w:lineRule="auto"/>
        <w:ind w:left="720"/>
        <w:rPr>
          <w:rFonts w:ascii="Times New Roman" w:hAnsi="Times New Roman" w:eastAsia="Times New Roman" w:cs="Times New Roman"/>
          <w:sz w:val="24"/>
          <w:szCs w:val="24"/>
        </w:rPr>
      </w:pPr>
    </w:p>
    <w:p w:rsidRPr="004079DC" w:rsidR="004079DC" w:rsidP="004079DC" w:rsidRDefault="008D1224" w14:paraId="646C05C1" w14:textId="5EBA0EEB">
      <w:pPr>
        <w:spacing w:after="0" w:line="240" w:lineRule="auto"/>
        <w:ind w:left="720"/>
        <w:rPr>
          <w:rFonts w:ascii="Times New Roman" w:hAnsi="Times New Roman" w:eastAsia="Times New Roman" w:cs="Times New Roman"/>
          <w:sz w:val="24"/>
          <w:szCs w:val="24"/>
        </w:rPr>
      </w:pPr>
      <w:r w:rsidRPr="008D1224">
        <w:rPr>
          <w:rFonts w:ascii="Times New Roman" w:hAnsi="Times New Roman" w:eastAsia="Times New Roman" w:cs="Times New Roman"/>
          <w:sz w:val="24"/>
          <w:szCs w:val="24"/>
        </w:rPr>
        <w:t>Medication Reconciliation for Patients Receiving Care at Dialysis Facilities Reporting Measure</w:t>
      </w:r>
      <w:r>
        <w:rPr>
          <w:rFonts w:ascii="Times New Roman" w:hAnsi="Times New Roman" w:eastAsia="Times New Roman" w:cs="Times New Roman"/>
          <w:sz w:val="24"/>
          <w:szCs w:val="24"/>
        </w:rPr>
        <w:t xml:space="preserve"> (83 FR 57008 through 57010): </w:t>
      </w:r>
      <w:r w:rsidRPr="008D1224">
        <w:rPr>
          <w:rFonts w:ascii="Times New Roman" w:hAnsi="Times New Roman" w:eastAsia="Times New Roman" w:cs="Times New Roman"/>
          <w:sz w:val="24"/>
          <w:szCs w:val="24"/>
        </w:rPr>
        <w:t>Percentage of patient-months for which medication reconciliation was performance and documented by an eligible professional.</w:t>
      </w:r>
    </w:p>
    <w:p w:rsidRPr="004079DC" w:rsidR="004079DC" w:rsidP="004079DC" w:rsidRDefault="004079DC" w14:paraId="1F25AD82"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37E1964" w14:textId="24DB5E4C">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sz w:val="24"/>
          <w:szCs w:val="24"/>
        </w:rPr>
        <w:t xml:space="preserve">Table A. Measures Collected via </w:t>
      </w:r>
      <w:r w:rsidR="008E5242">
        <w:rPr>
          <w:rFonts w:ascii="Times New Roman" w:hAnsi="Times New Roman" w:eastAsia="Times New Roman" w:cs="Times New Roman"/>
          <w:b/>
          <w:sz w:val="24"/>
          <w:szCs w:val="24"/>
        </w:rPr>
        <w:t>EQRS</w:t>
      </w:r>
      <w:r w:rsidRPr="004079DC" w:rsidR="008E5242">
        <w:rPr>
          <w:rFonts w:ascii="Times New Roman" w:hAnsi="Times New Roman" w:eastAsia="Times New Roman" w:cs="Times New Roman"/>
          <w:b/>
          <w:sz w:val="24"/>
          <w:szCs w:val="24"/>
        </w:rPr>
        <w:t xml:space="preserve"> </w:t>
      </w:r>
      <w:r w:rsidRPr="004079DC">
        <w:rPr>
          <w:rFonts w:ascii="Times New Roman" w:hAnsi="Times New Roman" w:eastAsia="Times New Roman" w:cs="Times New Roman"/>
          <w:b/>
          <w:sz w:val="24"/>
          <w:szCs w:val="24"/>
        </w:rPr>
        <w:t>in CY 202</w:t>
      </w:r>
      <w:r w:rsidR="008E5242">
        <w:rPr>
          <w:rFonts w:ascii="Times New Roman" w:hAnsi="Times New Roman" w:eastAsia="Times New Roman" w:cs="Times New Roman"/>
          <w:b/>
          <w:sz w:val="24"/>
          <w:szCs w:val="24"/>
        </w:rPr>
        <w:t>2</w:t>
      </w:r>
    </w:p>
    <w:p w:rsidRPr="004079DC" w:rsidR="004079DC" w:rsidP="004079DC" w:rsidRDefault="004079DC" w14:paraId="17A0B78B"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530"/>
        <w:gridCol w:w="2429"/>
        <w:gridCol w:w="4406"/>
      </w:tblGrid>
      <w:tr w:rsidRPr="004079DC" w:rsidR="004079DC" w:rsidTr="0000025C" w14:paraId="682084C3" w14:textId="77777777">
        <w:trPr>
          <w:cantSplit/>
          <w:trHeight w:val="77"/>
          <w:tblHeader/>
        </w:trPr>
        <w:tc>
          <w:tcPr>
            <w:tcW w:w="527" w:type="pct"/>
            <w:shd w:val="clear" w:color="auto" w:fill="auto"/>
          </w:tcPr>
          <w:p w:rsidRPr="004079DC" w:rsidR="004079DC" w:rsidP="004079DC" w:rsidRDefault="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Pr="004079DC" w:rsidR="004079DC" w:rsidP="004079DC" w:rsidRDefault="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Pr="004079DC" w:rsidR="004079DC" w:rsidP="004079DC" w:rsidRDefault="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Pr="004079DC" w:rsidR="004079DC" w:rsidP="004079DC" w:rsidRDefault="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Pr="004079DC" w:rsidR="004079DC" w:rsidP="004079DC" w:rsidRDefault="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Pr="004079DC" w:rsidR="004079DC" w:rsidTr="0000025C" w14:paraId="4758FD81" w14:textId="77777777">
        <w:trPr>
          <w:cantSplit/>
          <w:trHeight w:val="77"/>
        </w:trPr>
        <w:tc>
          <w:tcPr>
            <w:tcW w:w="527" w:type="pct"/>
          </w:tcPr>
          <w:p w:rsidRPr="004079DC" w:rsidR="004079DC" w:rsidP="004079DC" w:rsidRDefault="004079DC" w14:paraId="429228B2" w14:textId="77777777">
            <w:pPr>
              <w:spacing w:line="276" w:lineRule="auto"/>
              <w:jc w:val="center"/>
              <w:rPr>
                <w:rFonts w:ascii="Times New Roman" w:hAnsi="Times New Roman" w:cs="Times New Roman"/>
              </w:rPr>
            </w:pPr>
          </w:p>
          <w:p w:rsidRPr="004079DC" w:rsidR="004079DC" w:rsidP="004079DC" w:rsidRDefault="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Pr="004079DC" w:rsidR="004079DC" w:rsidP="004079DC" w:rsidRDefault="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Pr="004079DC" w:rsidR="004079DC" w:rsidP="004079DC" w:rsidRDefault="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5F58B33E" w14:textId="77777777">
        <w:trPr>
          <w:cantSplit/>
          <w:trHeight w:val="77"/>
        </w:trPr>
        <w:tc>
          <w:tcPr>
            <w:tcW w:w="527" w:type="pct"/>
          </w:tcPr>
          <w:p w:rsidRPr="004079DC" w:rsidR="004079DC" w:rsidP="004079DC" w:rsidRDefault="004079DC" w14:paraId="3C0225A4" w14:textId="77777777">
            <w:pPr>
              <w:spacing w:line="276" w:lineRule="auto"/>
              <w:jc w:val="center"/>
              <w:rPr>
                <w:rFonts w:ascii="Times New Roman" w:hAnsi="Times New Roman" w:cs="Times New Roman"/>
              </w:rPr>
            </w:pPr>
          </w:p>
          <w:p w:rsidRPr="004079DC" w:rsidR="004079DC" w:rsidP="004079DC" w:rsidRDefault="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Pr="004079DC" w:rsidR="004079DC" w:rsidP="004079DC" w:rsidRDefault="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Pr="004079DC" w:rsidR="004079DC" w:rsidP="004079DC" w:rsidRDefault="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302D8ACF" w14:textId="77777777">
        <w:trPr>
          <w:cantSplit/>
          <w:trHeight w:val="77"/>
        </w:trPr>
        <w:tc>
          <w:tcPr>
            <w:tcW w:w="527" w:type="pct"/>
          </w:tcPr>
          <w:p w:rsidRPr="004079DC" w:rsidR="004079DC" w:rsidP="004079DC" w:rsidRDefault="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Pr="004079DC" w:rsidR="004079DC" w:rsidP="004079DC" w:rsidRDefault="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Pr="004079DC" w:rsidR="004079DC" w:rsidP="004079DC" w:rsidRDefault="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rsidRPr="004079DC" w:rsidR="004079DC" w:rsidTr="0000025C" w14:paraId="3A5359BE" w14:textId="77777777">
        <w:trPr>
          <w:cantSplit/>
          <w:trHeight w:val="77"/>
        </w:trPr>
        <w:tc>
          <w:tcPr>
            <w:tcW w:w="527" w:type="pct"/>
          </w:tcPr>
          <w:p w:rsidRPr="004079DC" w:rsidR="004079DC" w:rsidP="004079DC" w:rsidRDefault="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Pr="004079DC" w:rsidR="004079DC" w:rsidP="004079DC" w:rsidRDefault="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Pr="004079DC" w:rsidR="004079DC" w:rsidP="004079DC" w:rsidRDefault="004079DC" w14:paraId="27EC966B"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rsidRPr="004079DC" w:rsidR="004079DC" w:rsidTr="0000025C" w14:paraId="3C1FD733" w14:textId="77777777">
        <w:trPr>
          <w:cantSplit/>
          <w:trHeight w:val="77"/>
        </w:trPr>
        <w:tc>
          <w:tcPr>
            <w:tcW w:w="527" w:type="pct"/>
          </w:tcPr>
          <w:p w:rsidRPr="004079DC" w:rsidR="004079DC" w:rsidP="004079DC" w:rsidRDefault="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Pr="004079DC" w:rsidR="004079DC" w:rsidP="004079DC" w:rsidRDefault="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Pr="004079DC" w:rsidR="004079DC" w:rsidP="004079DC" w:rsidRDefault="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Pr="004079DC" w:rsidR="004079DC" w:rsidTr="0000025C" w14:paraId="670D0347" w14:textId="77777777">
        <w:trPr>
          <w:cantSplit/>
          <w:trHeight w:val="77"/>
        </w:trPr>
        <w:tc>
          <w:tcPr>
            <w:tcW w:w="527" w:type="pct"/>
          </w:tcPr>
          <w:p w:rsidRPr="004079DC" w:rsidR="004079DC" w:rsidP="004079DC" w:rsidRDefault="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lastRenderedPageBreak/>
              <w:t>Clinical Care</w:t>
            </w:r>
          </w:p>
        </w:tc>
        <w:tc>
          <w:tcPr>
            <w:tcW w:w="818" w:type="pct"/>
            <w:shd w:val="clear" w:color="auto" w:fill="auto"/>
            <w:noWrap/>
          </w:tcPr>
          <w:p w:rsidRPr="004079DC" w:rsidR="004079DC" w:rsidP="004079DC" w:rsidRDefault="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Pr="004079DC" w:rsidR="004079DC" w:rsidP="004079DC" w:rsidRDefault="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Pr="004079DC" w:rsidR="004079DC" w:rsidP="004079DC" w:rsidRDefault="004079DC" w14:paraId="59B95554" w14:textId="25D4C1FE">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w:t>
            </w:r>
            <w:r w:rsidR="005B24A9">
              <w:rPr>
                <w:rFonts w:ascii="Times New Roman" w:hAnsi="Times New Roman" w:cs="Times New Roman"/>
              </w:rPr>
              <w:t>D</w:t>
            </w:r>
            <w:r w:rsidRPr="004079DC">
              <w:rPr>
                <w:rFonts w:ascii="Times New Roman" w:hAnsi="Times New Roman" w:cs="Times New Roman"/>
              </w:rPr>
              <w:t xml:space="preserve"> Kt/V Date</w:t>
            </w:r>
          </w:p>
          <w:p w:rsidRPr="004079DC" w:rsidR="004079DC" w:rsidP="004079DC" w:rsidRDefault="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Pr="004079DC" w:rsidR="004079DC" w:rsidP="004079DC" w:rsidRDefault="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Pr="004079DC" w:rsidR="004079DC" w:rsidP="004079DC" w:rsidRDefault="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Pr="004079DC" w:rsidR="004079DC" w:rsidP="004079DC" w:rsidRDefault="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Pr="004079DC" w:rsidR="004079DC" w:rsidTr="0000025C" w14:paraId="2057E538" w14:textId="77777777">
        <w:trPr>
          <w:cantSplit/>
          <w:trHeight w:val="77"/>
        </w:trPr>
        <w:tc>
          <w:tcPr>
            <w:tcW w:w="527"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943B05A" w14:textId="77777777">
            <w:pPr>
              <w:spacing w:line="276" w:lineRule="auto"/>
              <w:jc w:val="center"/>
              <w:rPr>
                <w:rFonts w:ascii="Times New Roman" w:hAnsi="Times New Roman" w:cs="Times New Roman"/>
              </w:rPr>
            </w:pPr>
          </w:p>
          <w:p w:rsidRPr="004079DC" w:rsidR="004079DC" w:rsidP="004079DC" w:rsidRDefault="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079DC" w:rsidR="004079DC" w:rsidP="004079DC" w:rsidRDefault="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rsidRPr="004079DC" w:rsidR="004079DC" w:rsidP="004079DC" w:rsidRDefault="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Pr="004079DC" w:rsidR="004079DC" w:rsidP="004079DC" w:rsidRDefault="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Pr="004079DC" w:rsidR="004079DC" w:rsidP="004079DC" w:rsidRDefault="004079DC" w14:paraId="67014A3E"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378A0F81" w14:textId="106F5D8B">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8E5242">
        <w:rPr>
          <w:rFonts w:ascii="Times New Roman" w:hAnsi="Times New Roman" w:eastAsia="Times New Roman" w:cs="Times New Roman"/>
          <w:sz w:val="24"/>
          <w:szCs w:val="24"/>
        </w:rPr>
        <w:t>3</w:t>
      </w:r>
      <w:r w:rsidRPr="004079DC">
        <w:rPr>
          <w:rFonts w:ascii="Times New Roman" w:hAnsi="Times New Roman" w:eastAsia="Times New Roman" w:cs="Times New Roman"/>
          <w:sz w:val="24"/>
          <w:szCs w:val="24"/>
        </w:rPr>
        <w:t>/PY 202</w:t>
      </w:r>
      <w:r w:rsidR="008E5242">
        <w:rPr>
          <w:rFonts w:ascii="Times New Roman" w:hAnsi="Times New Roman" w:eastAsia="Times New Roman" w:cs="Times New Roman"/>
          <w:sz w:val="24"/>
          <w:szCs w:val="24"/>
        </w:rPr>
        <w:t>5</w:t>
      </w:r>
      <w:r w:rsidRPr="004079DC">
        <w:rPr>
          <w:rFonts w:ascii="Times New Roman" w:hAnsi="Times New Roman" w:eastAsia="Times New Roman" w:cs="Times New Roman"/>
          <w:sz w:val="24"/>
          <w:szCs w:val="24"/>
        </w:rPr>
        <w:t xml:space="preserve"> ESRD QIP</w:t>
      </w:r>
    </w:p>
    <w:p w:rsidRPr="004079DC" w:rsidR="004079DC" w:rsidP="004079DC" w:rsidRDefault="00AE1C41" w14:paraId="46819FAE" w14:textId="06277063">
      <w:pPr>
        <w:rPr>
          <w:rFonts w:ascii="Times New Roman" w:hAnsi="Times New Roman" w:cs="Times New Roman"/>
          <w:sz w:val="24"/>
          <w:szCs w:val="24"/>
        </w:rPr>
      </w:pPr>
      <w:r w:rsidRPr="00AE1C41">
        <w:rPr>
          <w:rFonts w:ascii="Times New Roman" w:hAnsi="Times New Roman" w:cs="Times New Roman"/>
          <w:sz w:val="24"/>
          <w:szCs w:val="24"/>
        </w:rPr>
        <w:t>For the CY 202</w:t>
      </w:r>
      <w:r w:rsidR="008E5242">
        <w:rPr>
          <w:rFonts w:ascii="Times New Roman" w:hAnsi="Times New Roman" w:cs="Times New Roman"/>
          <w:sz w:val="24"/>
          <w:szCs w:val="24"/>
        </w:rPr>
        <w:t>3</w:t>
      </w:r>
      <w:r w:rsidRPr="00AE1C41">
        <w:rPr>
          <w:rFonts w:ascii="Times New Roman" w:hAnsi="Times New Roman" w:cs="Times New Roman"/>
          <w:sz w:val="24"/>
          <w:szCs w:val="24"/>
        </w:rPr>
        <w:t>/PY 202</w:t>
      </w:r>
      <w:r w:rsidR="008E5242">
        <w:rPr>
          <w:rFonts w:ascii="Times New Roman" w:hAnsi="Times New Roman" w:cs="Times New Roman"/>
          <w:sz w:val="24"/>
          <w:szCs w:val="24"/>
        </w:rPr>
        <w:t>5</w:t>
      </w:r>
      <w:r w:rsidRPr="00AE1C41">
        <w:rPr>
          <w:rFonts w:ascii="Times New Roman" w:hAnsi="Times New Roman" w:cs="Times New Roman"/>
          <w:sz w:val="24"/>
          <w:szCs w:val="24"/>
        </w:rPr>
        <w:t xml:space="preserve"> ESRD QIP, we will continue to collect data using </w:t>
      </w:r>
      <w:r w:rsidR="008E5242">
        <w:rPr>
          <w:rFonts w:ascii="Times New Roman" w:hAnsi="Times New Roman" w:cs="Times New Roman"/>
          <w:sz w:val="24"/>
          <w:szCs w:val="24"/>
        </w:rPr>
        <w:t>EQRS</w:t>
      </w:r>
      <w:r w:rsidRPr="00AE1C41" w:rsidR="008E5242">
        <w:rPr>
          <w:rFonts w:ascii="Times New Roman" w:hAnsi="Times New Roman" w:cs="Times New Roman"/>
          <w:sz w:val="24"/>
          <w:szCs w:val="24"/>
        </w:rPr>
        <w:t xml:space="preserve"> </w:t>
      </w:r>
      <w:r w:rsidRPr="00AE1C41">
        <w:rPr>
          <w:rFonts w:ascii="Times New Roman" w:hAnsi="Times New Roman" w:cs="Times New Roman"/>
          <w:sz w:val="24"/>
          <w:szCs w:val="24"/>
        </w:rPr>
        <w:t>for the measures referenced earlier in the section for the CY 202</w:t>
      </w:r>
      <w:r w:rsidR="008E5242">
        <w:rPr>
          <w:rFonts w:ascii="Times New Roman" w:hAnsi="Times New Roman" w:cs="Times New Roman"/>
          <w:sz w:val="24"/>
          <w:szCs w:val="24"/>
        </w:rPr>
        <w:t>2</w:t>
      </w:r>
      <w:r w:rsidRPr="00AE1C41">
        <w:rPr>
          <w:rFonts w:ascii="Times New Roman" w:hAnsi="Times New Roman" w:cs="Times New Roman"/>
          <w:sz w:val="24"/>
          <w:szCs w:val="24"/>
        </w:rPr>
        <w:t>/PY 202</w:t>
      </w:r>
      <w:r w:rsidR="008E5242">
        <w:rPr>
          <w:rFonts w:ascii="Times New Roman" w:hAnsi="Times New Roman" w:cs="Times New Roman"/>
          <w:sz w:val="24"/>
          <w:szCs w:val="24"/>
        </w:rPr>
        <w:t>4</w:t>
      </w:r>
      <w:r w:rsidRPr="00AE1C41">
        <w:rPr>
          <w:rFonts w:ascii="Times New Roman" w:hAnsi="Times New Roman" w:cs="Times New Roman"/>
          <w:sz w:val="24"/>
          <w:szCs w:val="24"/>
        </w:rPr>
        <w:t xml:space="preserve"> ESRD QIP</w:t>
      </w:r>
      <w:r w:rsidRPr="004079DC" w:rsidR="004079DC">
        <w:rPr>
          <w:rFonts w:ascii="Times New Roman" w:hAnsi="Times New Roman" w:cs="Times New Roman"/>
          <w:sz w:val="24"/>
          <w:szCs w:val="24"/>
        </w:rPr>
        <w:t xml:space="preserve">.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Pr="004079DC" w:rsidR="004079DC" w:rsidP="004079DC" w:rsidRDefault="008E5242" w14:paraId="75D7AB8D" w14:textId="320F31A6">
      <w:pPr>
        <w:numPr>
          <w:ilvl w:val="0"/>
          <w:numId w:val="2"/>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EQRS</w:t>
      </w:r>
      <w:r w:rsidRPr="004079DC">
        <w:rPr>
          <w:rFonts w:ascii="Times New Roman" w:hAnsi="Times New Roman" w:eastAsia="Times New Roman" w:cs="Times New Roman"/>
          <w:b/>
          <w:sz w:val="24"/>
          <w:szCs w:val="24"/>
        </w:rPr>
        <w:t xml:space="preserve"> </w:t>
      </w:r>
      <w:r w:rsidRPr="004079DC" w:rsidR="004079DC">
        <w:rPr>
          <w:rFonts w:ascii="Times New Roman" w:hAnsi="Times New Roman" w:eastAsia="Times New Roman" w:cs="Times New Roman"/>
          <w:b/>
          <w:sz w:val="24"/>
          <w:szCs w:val="24"/>
        </w:rPr>
        <w:t>Data Validation for the ESRD QIP</w:t>
      </w:r>
    </w:p>
    <w:p w:rsidRPr="004079DC" w:rsidR="004079DC" w:rsidP="004079DC" w:rsidRDefault="004079DC" w14:paraId="6DDD3C27" w14:textId="1160BB9E">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Pr="004079DC" w:rsidR="004079DC" w:rsidP="00050F10" w:rsidRDefault="004079DC" w14:paraId="5B598ECA" w14:textId="77777777">
      <w:pPr>
        <w:keepNext/>
        <w:numPr>
          <w:ilvl w:val="0"/>
          <w:numId w:val="1"/>
        </w:numPr>
        <w:spacing w:after="0" w:line="240" w:lineRule="auto"/>
        <w:ind w:left="36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Justification</w:t>
      </w:r>
    </w:p>
    <w:p w:rsidRPr="004079DC" w:rsidR="004079DC" w:rsidP="00050F10" w:rsidRDefault="004079DC" w14:paraId="15C7C782" w14:textId="77777777">
      <w:pPr>
        <w:keepNext/>
        <w:spacing w:after="0" w:line="240" w:lineRule="auto"/>
        <w:rPr>
          <w:rFonts w:ascii="Times New Roman" w:hAnsi="Times New Roman" w:eastAsia="Times New Roman" w:cs="Times New Roman"/>
          <w:b/>
          <w:sz w:val="24"/>
          <w:szCs w:val="24"/>
        </w:rPr>
      </w:pPr>
    </w:p>
    <w:p w:rsidRPr="004079DC" w:rsidR="004079DC" w:rsidP="00050F10" w:rsidRDefault="004079DC" w14:paraId="2C3D7DD3" w14:textId="77777777">
      <w:pPr>
        <w:keepNext/>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Need and Legal Basis</w:t>
      </w:r>
    </w:p>
    <w:p w:rsidRPr="004079DC" w:rsidR="004079DC" w:rsidP="004079DC" w:rsidRDefault="004079DC" w14:paraId="4E10D8F3" w14:textId="0BF0832D">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Pr="004079DC" w:rsidR="004079DC" w:rsidP="004079DC" w:rsidRDefault="004079DC" w14:paraId="775FBF2F" w14:textId="6E22E17F">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00974684" w:rsidP="00974684" w:rsidRDefault="00974684" w14:paraId="78D2BA2F" w14:textId="4FFCEBF0">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hAnsi="Times New Roman" w:eastAsia="Times New Roman" w:cs="Times New Roman"/>
          <w:sz w:val="24"/>
          <w:szCs w:val="24"/>
        </w:rPr>
        <w:t xml:space="preserve"> </w:t>
      </w:r>
      <w:r w:rsidR="005B574D">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Hypercalcemia rates improved from 3.7% in CY 2012 to 1.1% in CY 2018.</w:t>
      </w:r>
    </w:p>
    <w:p w:rsidR="00974684" w:rsidP="00974684" w:rsidRDefault="00974684" w14:paraId="012B3315" w14:textId="23555D2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Fistula rates have increased from 62.1% in CY 2012 to 66.3% in CY 2018. </w:t>
      </w:r>
    </w:p>
    <w:p w:rsidR="00974684" w:rsidP="00974684" w:rsidRDefault="00974684" w14:paraId="01D344F5" w14:textId="611159E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Kt/V Comprehensive rates have improved since the measure was introduced in the ESRD QIP in PY 2019.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Rates improved from 94.6% in CY 2016 to 95.9% in CY 2019.  </w:t>
      </w:r>
    </w:p>
    <w:p w:rsidRPr="00974684" w:rsidR="00974684" w:rsidP="00AD675D" w:rsidRDefault="00974684" w14:paraId="09F00703" w14:textId="568D3266">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Performance on risk adjusted measures including readmissions, hospitalizations, and transfusions has remained stable since the measures were introduced in the ESRD QIP, </w:t>
      </w:r>
      <w:proofErr w:type="gramStart"/>
      <w:r w:rsidRPr="00974684">
        <w:rPr>
          <w:rFonts w:ascii="Times New Roman" w:hAnsi="Times New Roman" w:eastAsia="Times New Roman" w:cs="Times New Roman"/>
          <w:sz w:val="24"/>
          <w:szCs w:val="24"/>
        </w:rPr>
        <w:t>with the exception of</w:t>
      </w:r>
      <w:proofErr w:type="gramEnd"/>
      <w:r w:rsidRPr="00974684">
        <w:rPr>
          <w:rFonts w:ascii="Times New Roman" w:hAnsi="Times New Roman" w:eastAsia="Times New Roman" w:cs="Times New Roman"/>
          <w:sz w:val="24"/>
          <w:szCs w:val="24"/>
        </w:rPr>
        <w:t xml:space="preserve"> the NHSN Bloodstream Infection (BSI) ratio, where facility performance is improving slightly each year.  Average BSI ratios have decreased from 1.05 in CY 2014 to 0.75 in CY 2018.</w:t>
      </w:r>
    </w:p>
    <w:p w:rsidRPr="004079DC" w:rsidR="004079DC" w:rsidP="00AD675D" w:rsidRDefault="004079DC" w14:paraId="71F9105E" w14:textId="45B89581">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Mortality rates have steadily declined from 2010 to 201</w:t>
      </w:r>
      <w:r w:rsidR="00974684">
        <w:rPr>
          <w:rFonts w:ascii="Times New Roman" w:hAnsi="Times New Roman" w:eastAsia="Times New Roman" w:cs="Times New Roman"/>
          <w:sz w:val="24"/>
          <w:szCs w:val="24"/>
        </w:rPr>
        <w:t>7</w:t>
      </w:r>
      <w:r w:rsidRPr="004079DC">
        <w:rPr>
          <w:rFonts w:ascii="Times New Roman" w:hAnsi="Times New Roman" w:eastAsia="Times New Roman" w:cs="Times New Roman"/>
          <w:sz w:val="24"/>
          <w:szCs w:val="24"/>
        </w:rPr>
        <w:t>.</w:t>
      </w:r>
    </w:p>
    <w:p w:rsidRPr="004079DC" w:rsidR="004079DC" w:rsidP="00AD675D" w:rsidRDefault="004079DC" w14:paraId="7AF5DD35" w14:textId="77777777">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data show a substantial decrease in readmission rates from 30.3 in 2011 to 25.2 in 2016.</w:t>
      </w:r>
    </w:p>
    <w:p w:rsidRPr="004079DC" w:rsidR="004079DC" w:rsidP="004079DC" w:rsidRDefault="004079DC" w14:paraId="45342C38"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7D9144D2" w14:textId="6C272C93">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While the ESRD QIP was not solely intended as a cost saving program, below we show the Program’s estimated payment reductions in recent years.</w:t>
      </w:r>
      <w:r w:rsidR="0041103D">
        <w:rPr>
          <w:rFonts w:ascii="Times New Roman" w:hAnsi="Times New Roman" w:eastAsia="Times New Roman" w:cs="Times New Roman"/>
          <w:sz w:val="24"/>
          <w:szCs w:val="24"/>
        </w:rPr>
        <w:t xml:space="preserve">  </w:t>
      </w:r>
    </w:p>
    <w:p w:rsidR="00D47CFD" w:rsidP="004079DC" w:rsidRDefault="00D47CFD" w14:paraId="6A212136" w14:textId="3D31F614">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PY 2025; $</w:t>
      </w:r>
      <w:r>
        <w:rPr>
          <w:rFonts w:ascii="Times New Roman" w:hAnsi="Times New Roman" w:cs="Times New Roman"/>
          <w:sz w:val="24"/>
          <w:szCs w:val="24"/>
        </w:rPr>
        <w:t>17,154,657.12 (CY 2022 ESRD PPS proposed rule)</w:t>
      </w:r>
    </w:p>
    <w:p w:rsidRPr="001557F6" w:rsidR="00896AA2" w:rsidP="004079DC" w:rsidRDefault="00896AA2" w14:paraId="38CBE694" w14:textId="51427B4B">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PY 2024; </w:t>
      </w:r>
      <w:r w:rsidRPr="00B740D6" w:rsidR="00B740D6">
        <w:rPr>
          <w:rFonts w:ascii="Times New Roman" w:hAnsi="Times New Roman" w:eastAsia="Times New Roman" w:cs="Times New Roman"/>
          <w:sz w:val="24"/>
          <w:szCs w:val="24"/>
        </w:rPr>
        <w:t>$</w:t>
      </w:r>
      <w:r w:rsidRPr="00D47CFD" w:rsidR="00D47CFD">
        <w:rPr>
          <w:rFonts w:ascii="Times New Roman" w:hAnsi="Times New Roman" w:eastAsia="Times New Roman" w:cs="Times New Roman"/>
          <w:sz w:val="24"/>
          <w:szCs w:val="24"/>
        </w:rPr>
        <w:t>17,154,657.12</w:t>
      </w:r>
      <w:r w:rsidRPr="00D47CFD" w:rsidDel="00D47CFD" w:rsidR="00D47CFD">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00D47CFD">
        <w:rPr>
          <w:rFonts w:ascii="Times New Roman" w:hAnsi="Times New Roman" w:eastAsia="Times New Roman" w:cs="Times New Roman"/>
          <w:sz w:val="24"/>
          <w:szCs w:val="24"/>
        </w:rPr>
        <w:t>CY 2022 ESRD PPS proposed rule</w:t>
      </w:r>
      <w:r w:rsidRPr="001557F6">
        <w:rPr>
          <w:rFonts w:ascii="Times New Roman" w:hAnsi="Times New Roman" w:eastAsia="Times New Roman" w:cs="Times New Roman"/>
          <w:sz w:val="24"/>
          <w:szCs w:val="24"/>
        </w:rPr>
        <w:t>)</w:t>
      </w:r>
    </w:p>
    <w:p w:rsidRPr="001557F6" w:rsidR="004079DC" w:rsidP="004079DC" w:rsidRDefault="004079DC" w14:paraId="490A1C62" w14:textId="5A0C9B05">
      <w:pPr>
        <w:numPr>
          <w:ilvl w:val="1"/>
          <w:numId w:val="7"/>
        </w:numPr>
        <w:spacing w:after="0" w:line="240" w:lineRule="auto"/>
        <w:ind w:left="1080"/>
        <w:rPr>
          <w:rFonts w:ascii="Times New Roman" w:hAnsi="Times New Roman" w:eastAsia="Times New Roman" w:cs="Times New Roman"/>
          <w:sz w:val="24"/>
          <w:szCs w:val="24"/>
        </w:rPr>
      </w:pPr>
      <w:r w:rsidRPr="001557F6">
        <w:rPr>
          <w:rFonts w:ascii="Times New Roman" w:hAnsi="Times New Roman" w:eastAsia="Times New Roman" w:cs="Times New Roman"/>
          <w:sz w:val="24"/>
          <w:szCs w:val="24"/>
        </w:rPr>
        <w:t xml:space="preserve">PY 2023; </w:t>
      </w:r>
      <w:r w:rsidRPr="001557F6" w:rsidR="00B740D6">
        <w:rPr>
          <w:rFonts w:ascii="Times New Roman" w:hAnsi="Times New Roman" w:eastAsia="Times New Roman" w:cs="Times New Roman"/>
          <w:sz w:val="24"/>
          <w:szCs w:val="24"/>
        </w:rPr>
        <w:t>$</w:t>
      </w:r>
      <w:r w:rsidRPr="004E2156" w:rsidR="004E2156">
        <w:rPr>
          <w:rFonts w:ascii="Times New Roman" w:hAnsi="Times New Roman" w:eastAsia="Times New Roman" w:cs="Times New Roman"/>
          <w:sz w:val="24"/>
          <w:szCs w:val="24"/>
        </w:rPr>
        <w:t>15,770,179.33</w:t>
      </w:r>
      <w:r w:rsidRPr="004E2156" w:rsidDel="004E2156" w:rsidR="004E2156">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00FB391B">
        <w:rPr>
          <w:rFonts w:ascii="Times New Roman" w:hAnsi="Times New Roman" w:eastAsia="Times New Roman" w:cs="Times New Roman"/>
          <w:sz w:val="24"/>
          <w:szCs w:val="24"/>
        </w:rPr>
        <w:t>85 FR 71479</w:t>
      </w:r>
      <w:r w:rsidRPr="001557F6">
        <w:rPr>
          <w:rFonts w:ascii="Times New Roman" w:hAnsi="Times New Roman" w:eastAsia="Times New Roman" w:cs="Times New Roman"/>
          <w:sz w:val="24"/>
          <w:szCs w:val="24"/>
        </w:rPr>
        <w:t>)</w:t>
      </w:r>
    </w:p>
    <w:p w:rsidRPr="004079DC" w:rsidR="004079DC" w:rsidP="004079DC" w:rsidRDefault="004079DC" w14:paraId="23EFAB41" w14:textId="610D0E7C">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2022; $18,247,083.76 (</w:t>
      </w:r>
      <w:r w:rsidR="002F67D5">
        <w:rPr>
          <w:rFonts w:ascii="Times New Roman" w:hAnsi="Times New Roman" w:eastAsia="Times New Roman" w:cs="Times New Roman"/>
          <w:sz w:val="24"/>
          <w:szCs w:val="24"/>
        </w:rPr>
        <w:t>84 FR 60794</w:t>
      </w:r>
      <w:r w:rsidRPr="004079DC">
        <w:rPr>
          <w:rFonts w:ascii="Times New Roman" w:hAnsi="Times New Roman" w:eastAsia="Times New Roman" w:cs="Times New Roman"/>
          <w:sz w:val="24"/>
          <w:szCs w:val="24"/>
        </w:rPr>
        <w:t>)</w:t>
      </w:r>
      <w:r w:rsidR="00CF5CDA">
        <w:rPr>
          <w:rStyle w:val="FootnoteReference"/>
          <w:rFonts w:ascii="Times New Roman" w:hAnsi="Times New Roman" w:eastAsia="Times New Roman" w:cs="Times New Roman"/>
          <w:sz w:val="24"/>
          <w:szCs w:val="24"/>
        </w:rPr>
        <w:footnoteReference w:id="6"/>
      </w:r>
    </w:p>
    <w:p w:rsidRPr="004079DC" w:rsidR="004079DC" w:rsidP="004079DC" w:rsidRDefault="004079DC" w14:paraId="3C899350"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2021; $32,196,724 (83 FR 57061)</w:t>
      </w:r>
    </w:p>
    <w:p w:rsidRPr="004079DC" w:rsidR="004079DC" w:rsidP="004079DC" w:rsidRDefault="004079DC" w14:paraId="04E52E7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2020; $31,581,441 (81 FR 77960)</w:t>
      </w:r>
    </w:p>
    <w:p w:rsidRPr="004079DC" w:rsidR="004079DC" w:rsidP="004079DC" w:rsidRDefault="004079DC" w14:paraId="6734733B"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2019; $15,470,309 (80 FR 69074)</w:t>
      </w:r>
    </w:p>
    <w:p w:rsidRPr="004079DC" w:rsidR="004079DC" w:rsidP="004079DC" w:rsidRDefault="004079DC" w14:paraId="62357CC4"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2018; $11,576,214 (79 FR 66257)</w:t>
      </w:r>
    </w:p>
    <w:p w:rsidRPr="004079DC" w:rsidR="004079DC" w:rsidP="005B574D" w:rsidRDefault="004079DC" w14:paraId="39005F58" w14:textId="77777777">
      <w:pPr>
        <w:numPr>
          <w:ilvl w:val="1"/>
          <w:numId w:val="7"/>
        </w:numPr>
        <w:spacing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2017; $11,954,631 (79 FR 66255)</w:t>
      </w:r>
    </w:p>
    <w:p w:rsidRPr="004079DC" w:rsidR="004079DC" w:rsidP="004079DC" w:rsidRDefault="004079DC" w14:paraId="5E567B46"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Information Users</w:t>
      </w:r>
    </w:p>
    <w:p w:rsidRPr="004079DC" w:rsidR="004079DC" w:rsidP="004079DC" w:rsidRDefault="004079DC" w14:paraId="36C41122" w14:textId="5BCCF432">
      <w:pPr>
        <w:keepNext/>
        <w:keepLines/>
        <w:spacing w:after="0" w:line="240" w:lineRule="auto"/>
        <w:rPr>
          <w:rFonts w:ascii="Times New Roman" w:hAnsi="Times New Roman" w:eastAsia="Times New Roman" w:cs="Times New Roman"/>
          <w:sz w:val="24"/>
          <w:szCs w:val="24"/>
        </w:rPr>
      </w:pPr>
      <w:bookmarkStart w:name="_Hlk515881522" w:id="1"/>
      <w:r w:rsidRPr="004079DC">
        <w:rPr>
          <w:rFonts w:ascii="Times New Roman" w:hAnsi="Times New Roman" w:eastAsia="Times New Roman" w:cs="Times New Roman"/>
          <w:sz w:val="24"/>
          <w:szCs w:val="24"/>
        </w:rPr>
        <w:t xml:space="preserve">Section 1881(h) of the Act requires the Secretary, generally, to adopt a set of quality measures and </w:t>
      </w:r>
      <w:r w:rsidR="00EB6228">
        <w:rPr>
          <w:rFonts w:ascii="Times New Roman" w:hAnsi="Times New Roman" w:eastAsia="Times New Roman" w:cs="Times New Roman"/>
          <w:sz w:val="24"/>
          <w:szCs w:val="24"/>
        </w:rPr>
        <w:t xml:space="preserve">to </w:t>
      </w:r>
      <w:r w:rsidRPr="004079DC">
        <w:rPr>
          <w:rFonts w:ascii="Times New Roman" w:hAnsi="Times New Roman" w:eastAsia="Times New Roman" w:cs="Times New Roman"/>
          <w:sz w:val="24"/>
          <w:szCs w:val="24"/>
        </w:rPr>
        <w:t>assess the quality of care provided by renal dialysis facilities using those measures.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Pr="004079DC" w:rsidR="004079DC" w:rsidP="004079DC" w:rsidRDefault="004079DC" w14:paraId="1AD223FD" w14:textId="77777777">
      <w:pPr>
        <w:keepNext/>
        <w:keepLines/>
        <w:spacing w:after="0" w:line="240" w:lineRule="auto"/>
        <w:jc w:val="center"/>
        <w:rPr>
          <w:rFonts w:ascii="Times New Roman" w:hAnsi="Times New Roman" w:eastAsia="Times New Roman" w:cs="Times New Roman"/>
          <w:sz w:val="24"/>
          <w:szCs w:val="24"/>
        </w:rPr>
      </w:pPr>
    </w:p>
    <w:p w:rsidRPr="004079DC" w:rsidR="004079DC" w:rsidP="004079DC" w:rsidRDefault="004079DC" w14:paraId="0ABB6433" w14:textId="0BEDA3F6">
      <w:p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includes targeted training if underreporting or inaccurate reporting is identified and user error is suspected as the cause.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CMS uses the validation to independently sample and test the reliability and validity of the clinical data submitted electronically in </w:t>
      </w:r>
      <w:r w:rsidR="00D47CFD">
        <w:rPr>
          <w:rFonts w:ascii="Times New Roman" w:hAnsi="Times New Roman" w:eastAsia="Times New Roman" w:cs="Times New Roman"/>
          <w:sz w:val="24"/>
          <w:szCs w:val="24"/>
        </w:rPr>
        <w:t>EQRS</w:t>
      </w:r>
      <w:r w:rsidRPr="004079DC" w:rsidR="00D47CFD">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against providers’ source medical records, and to encourage facilities to accurately report data to </w:t>
      </w:r>
      <w:r w:rsidR="00D47CFD">
        <w:rPr>
          <w:rFonts w:ascii="Times New Roman" w:hAnsi="Times New Roman" w:eastAsia="Times New Roman" w:cs="Times New Roman"/>
          <w:sz w:val="24"/>
          <w:szCs w:val="24"/>
        </w:rPr>
        <w:t>EQRS</w:t>
      </w:r>
      <w:r w:rsidRPr="004079DC">
        <w:rPr>
          <w:rFonts w:ascii="Times New Roman" w:hAnsi="Times New Roman" w:eastAsia="Times New Roman" w:cs="Times New Roman"/>
          <w:sz w:val="24"/>
          <w:szCs w:val="24"/>
        </w:rPr>
        <w:t xml:space="preserve">.  </w:t>
      </w:r>
      <w:bookmarkEnd w:id="1"/>
    </w:p>
    <w:p w:rsidRPr="004079DC" w:rsidR="004079DC" w:rsidP="004079DC" w:rsidRDefault="004079DC" w14:paraId="51FFB059"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Use of Information Technology</w:t>
      </w:r>
    </w:p>
    <w:p w:rsidRPr="004079DC" w:rsidR="004079DC" w:rsidP="004079DC" w:rsidRDefault="004079DC" w14:paraId="591D2C88" w14:textId="45C8E5F0">
      <w:pPr>
        <w:rPr>
          <w:rFonts w:ascii="Times New Roman" w:hAnsi="Times New Roman" w:cs="Times New Roman"/>
          <w:sz w:val="24"/>
          <w:szCs w:val="24"/>
        </w:rPr>
      </w:pPr>
      <w:bookmarkStart w:name="_Hlk515872686" w:id="2"/>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2"/>
    <w:p w:rsidRPr="004079DC" w:rsidR="004079DC" w:rsidP="004079DC" w:rsidRDefault="004079DC" w14:paraId="4F425451"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Duplication of Efforts/Similar Information</w:t>
      </w:r>
    </w:p>
    <w:p w:rsidRPr="004079DC" w:rsidR="004079DC" w:rsidP="004079DC" w:rsidRDefault="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Pr="004079DC" w:rsidR="004079DC" w:rsidP="004079DC" w:rsidRDefault="004079DC" w14:paraId="0954EDE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Small Businesses</w:t>
      </w:r>
    </w:p>
    <w:p w:rsidRPr="004079DC" w:rsidR="004079DC" w:rsidP="004079DC" w:rsidRDefault="004079DC" w14:paraId="1A381682" w14:textId="4729F211">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Pr="004079DC" w:rsidR="004079DC" w:rsidP="004079DC" w:rsidRDefault="004079DC" w14:paraId="74C42D4D"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Less Frequent Collection</w:t>
      </w:r>
    </w:p>
    <w:p w:rsidRPr="004079DC" w:rsidR="004079DC" w:rsidP="004079DC" w:rsidRDefault="004079DC" w14:paraId="250AC608" w14:textId="2F3853C3">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These data are then collected on the schedules provided in Table </w:t>
      </w:r>
      <w:r w:rsidR="00ED1D12">
        <w:rPr>
          <w:rFonts w:ascii="Times New Roman" w:hAnsi="Times New Roman" w:eastAsia="Times New Roman" w:cs="Times New Roman"/>
          <w:sz w:val="24"/>
          <w:szCs w:val="24"/>
        </w:rPr>
        <w:t>B</w:t>
      </w:r>
      <w:r w:rsidRPr="004079DC">
        <w:rPr>
          <w:rFonts w:ascii="Times New Roman" w:hAnsi="Times New Roman" w:eastAsia="Times New Roman" w:cs="Times New Roman"/>
          <w:sz w:val="24"/>
          <w:szCs w:val="24"/>
        </w:rPr>
        <w:t xml:space="preserve"> to best evaluate the care provided to ESRD patients.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Pr="004079DC" w:rsidR="004079DC" w:rsidP="004079DC" w:rsidRDefault="004079DC" w14:paraId="295BD97B" w14:textId="77777777">
      <w:pPr>
        <w:spacing w:after="0" w:line="240" w:lineRule="auto"/>
        <w:ind w:left="720"/>
        <w:rPr>
          <w:rFonts w:ascii="Times New Roman" w:hAnsi="Times New Roman" w:eastAsia="Times New Roman" w:cs="Times New Roman"/>
          <w:sz w:val="24"/>
          <w:szCs w:val="24"/>
        </w:rPr>
      </w:pPr>
    </w:p>
    <w:p w:rsidRPr="004079DC" w:rsidR="004079DC" w:rsidP="005C1E12" w:rsidRDefault="004079DC" w14:paraId="43B2FC7B" w14:textId="0FA5BA8B">
      <w:pPr>
        <w:spacing w:after="0" w:line="240" w:lineRule="auto"/>
        <w:ind w:left="720"/>
        <w:jc w:val="center"/>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 xml:space="preserve">Table </w:t>
      </w:r>
      <w:r w:rsidR="003F23C4">
        <w:rPr>
          <w:rFonts w:ascii="Times New Roman" w:hAnsi="Times New Roman" w:eastAsia="Times New Roman" w:cs="Times New Roman"/>
          <w:b/>
          <w:sz w:val="24"/>
          <w:szCs w:val="24"/>
        </w:rPr>
        <w:t>B</w:t>
      </w:r>
      <w:r w:rsidRPr="004079DC">
        <w:rPr>
          <w:rFonts w:ascii="Times New Roman" w:hAnsi="Times New Roman" w:eastAsia="Times New Roman" w:cs="Times New Roman"/>
          <w:b/>
          <w:sz w:val="24"/>
          <w:szCs w:val="24"/>
        </w:rPr>
        <w:t>. Measure Collection Schedule/Frequency</w:t>
      </w:r>
    </w:p>
    <w:p w:rsidRPr="004079DC" w:rsidR="004079DC" w:rsidP="004079DC" w:rsidRDefault="004079DC" w14:paraId="448CC862" w14:textId="77777777">
      <w:pPr>
        <w:spacing w:after="0" w:line="240" w:lineRule="auto"/>
        <w:ind w:left="720"/>
        <w:rPr>
          <w:rFonts w:ascii="Times New Roman" w:hAnsi="Times New Roman" w:eastAsia="Times New Roman" w:cs="Times New Roman"/>
          <w:sz w:val="24"/>
          <w:szCs w:val="24"/>
        </w:rPr>
      </w:pPr>
    </w:p>
    <w:tbl>
      <w:tblPr>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9"/>
        <w:gridCol w:w="4404"/>
      </w:tblGrid>
      <w:tr w:rsidRPr="004079DC" w:rsidR="004079DC" w:rsidTr="0000025C" w14:paraId="0F1D515F" w14:textId="77777777">
        <w:trPr>
          <w:cantSplit/>
          <w:trHeight w:val="77"/>
          <w:tblHeader/>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Pr="004079DC" w:rsidR="004079DC" w:rsidTr="0000025C" w14:paraId="18BD105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703C451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58792F3F"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rsidRPr="004079DC" w:rsidR="004079DC" w:rsidTr="0000025C" w14:paraId="5CC659EC"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43F65923" w14:textId="28EEF19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rsidRPr="004079DC" w:rsidR="004079DC" w:rsidTr="0000025C" w14:paraId="3F943A4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53640803"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0FC072A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55F2FFA"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16B4DE75"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tcPr>
          <w:p w:rsidRPr="004079DC" w:rsidR="004079DC" w:rsidP="004079DC" w:rsidRDefault="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w:t>
            </w:r>
            <w:proofErr w:type="spellStart"/>
            <w:r w:rsidRPr="004079DC">
              <w:rPr>
                <w:rFonts w:ascii="Times New Roman" w:hAnsi="Times New Roman" w:cs="Times New Roman"/>
                <w:sz w:val="24"/>
                <w:szCs w:val="24"/>
              </w:rPr>
              <w:t>MedRec</w:t>
            </w:r>
            <w:proofErr w:type="spellEnd"/>
            <w:r w:rsidRPr="004079DC">
              <w:rPr>
                <w:rFonts w:ascii="Times New Roman" w:hAnsi="Times New Roman" w:cs="Times New Roman"/>
                <w:sz w:val="24"/>
                <w:szCs w:val="24"/>
              </w:rPr>
              <w:t>) Measure</w:t>
            </w:r>
          </w:p>
        </w:tc>
        <w:tc>
          <w:tcPr>
            <w:tcW w:w="2403"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0C904BB4" w14:textId="77777777">
            <w:pPr>
              <w:rPr>
                <w:rFonts w:ascii="Times New Roman" w:hAnsi="Times New Roman" w:cs="Times New Roman"/>
              </w:rPr>
            </w:pPr>
            <w:r w:rsidRPr="004079DC">
              <w:rPr>
                <w:rFonts w:ascii="Times New Roman" w:hAnsi="Times New Roman" w:cs="Times New Roman"/>
              </w:rPr>
              <w:t>Monthly</w:t>
            </w:r>
          </w:p>
        </w:tc>
      </w:tr>
    </w:tbl>
    <w:p w:rsidRPr="004079DC" w:rsidR="004079DC" w:rsidP="004079DC" w:rsidRDefault="004079DC" w14:paraId="33C6EC78" w14:textId="77777777">
      <w:pPr>
        <w:spacing w:line="240" w:lineRule="auto"/>
        <w:ind w:left="720"/>
        <w:rPr>
          <w:rFonts w:ascii="Times New Roman" w:hAnsi="Times New Roman" w:eastAsia="Times New Roman" w:cs="Times New Roman"/>
          <w:b/>
          <w:sz w:val="24"/>
          <w:szCs w:val="24"/>
        </w:rPr>
      </w:pPr>
    </w:p>
    <w:p w:rsidR="005C3B3D" w:rsidP="004079DC" w:rsidRDefault="005C3B3D" w14:paraId="09710E1D" w14:textId="7C5EDE65">
      <w:pPr>
        <w:numPr>
          <w:ilvl w:val="0"/>
          <w:numId w:val="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Special Circumstances</w:t>
      </w:r>
    </w:p>
    <w:p w:rsidRPr="005C3B3D" w:rsidR="005C3B3D" w:rsidP="005C3B3D" w:rsidRDefault="005C3B3D" w14:paraId="5E86B689" w14:textId="277B38C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special circumstances.</w:t>
      </w:r>
    </w:p>
    <w:p w:rsidRPr="004079DC" w:rsidR="004079DC" w:rsidP="004079DC" w:rsidRDefault="004079DC" w14:paraId="0D3899F8" w14:textId="6E13D220">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Federal Register Notice/Outside Consultation</w:t>
      </w:r>
    </w:p>
    <w:p w:rsidRPr="004079DC" w:rsidR="004079DC" w:rsidP="004079DC" w:rsidRDefault="004079DC" w14:paraId="4F777125" w14:textId="2DC25758">
      <w:pPr>
        <w:rPr>
          <w:rFonts w:ascii="Times New Roman" w:hAnsi="Times New Roman" w:cs="Times New Roman"/>
          <w:sz w:val="24"/>
          <w:szCs w:val="24"/>
        </w:rPr>
      </w:pPr>
      <w:r w:rsidRPr="004079DC">
        <w:rPr>
          <w:rFonts w:ascii="Times New Roman" w:hAnsi="Times New Roman" w:cs="Times New Roman"/>
          <w:sz w:val="24"/>
          <w:szCs w:val="24"/>
        </w:rPr>
        <w:t>The CY 202</w:t>
      </w:r>
      <w:r w:rsidR="00D47CFD">
        <w:rPr>
          <w:rFonts w:ascii="Times New Roman" w:hAnsi="Times New Roman" w:cs="Times New Roman"/>
          <w:sz w:val="24"/>
          <w:szCs w:val="24"/>
        </w:rPr>
        <w:t>2</w:t>
      </w:r>
      <w:r w:rsidRPr="004079DC">
        <w:rPr>
          <w:rFonts w:ascii="Times New Roman" w:hAnsi="Times New Roman" w:cs="Times New Roman"/>
          <w:sz w:val="24"/>
          <w:szCs w:val="24"/>
        </w:rPr>
        <w:t xml:space="preserve"> ESRD PPS proposed rule’s publication, serving as the 60-day Federal Register notice, was published on </w:t>
      </w:r>
      <w:r w:rsidR="00F16E55">
        <w:rPr>
          <w:rFonts w:ascii="Times New Roman" w:hAnsi="Times New Roman" w:cs="Times New Roman"/>
          <w:sz w:val="24"/>
          <w:szCs w:val="24"/>
        </w:rPr>
        <w:t>June</w:t>
      </w:r>
      <w:r w:rsidR="00D47CFD">
        <w:rPr>
          <w:rFonts w:ascii="Times New Roman" w:hAnsi="Times New Roman" w:cs="Times New Roman"/>
          <w:sz w:val="24"/>
          <w:szCs w:val="24"/>
        </w:rPr>
        <w:t xml:space="preserve"> </w:t>
      </w:r>
      <w:r w:rsidRPr="002E27D3" w:rsidR="00F16E55">
        <w:rPr>
          <w:rFonts w:ascii="Times New Roman" w:hAnsi="Times New Roman" w:cs="Times New Roman"/>
          <w:sz w:val="24"/>
          <w:szCs w:val="24"/>
          <w:highlight w:val="yellow"/>
        </w:rPr>
        <w:t>XX</w:t>
      </w:r>
      <w:r w:rsidR="001557F6">
        <w:rPr>
          <w:rFonts w:ascii="Times New Roman" w:hAnsi="Times New Roman" w:cs="Times New Roman"/>
          <w:sz w:val="24"/>
          <w:szCs w:val="24"/>
        </w:rPr>
        <w:t>, 202</w:t>
      </w:r>
      <w:r w:rsidR="00D47CFD">
        <w:rPr>
          <w:rFonts w:ascii="Times New Roman" w:hAnsi="Times New Roman" w:cs="Times New Roman"/>
          <w:sz w:val="24"/>
          <w:szCs w:val="24"/>
        </w:rPr>
        <w:t>1</w:t>
      </w:r>
      <w:r w:rsidRPr="001557F6" w:rsidR="00B76E9B">
        <w:rPr>
          <w:rFonts w:ascii="Times New Roman" w:hAnsi="Times New Roman" w:cs="Times New Roman"/>
          <w:sz w:val="24"/>
          <w:szCs w:val="24"/>
        </w:rPr>
        <w:t xml:space="preserve"> </w:t>
      </w:r>
      <w:r w:rsidRPr="001557F6">
        <w:rPr>
          <w:rFonts w:ascii="Times New Roman" w:hAnsi="Times New Roman" w:cs="Times New Roman"/>
          <w:sz w:val="24"/>
          <w:szCs w:val="24"/>
        </w:rPr>
        <w:t>(</w:t>
      </w:r>
      <w:r w:rsidRPr="002E27D3" w:rsidR="00D47CFD">
        <w:rPr>
          <w:rFonts w:ascii="Times New Roman" w:hAnsi="Times New Roman" w:cs="Times New Roman"/>
          <w:sz w:val="24"/>
          <w:szCs w:val="24"/>
          <w:highlight w:val="yellow"/>
        </w:rPr>
        <w:t>CITATION</w:t>
      </w:r>
      <w:r w:rsidRPr="001557F6">
        <w:rPr>
          <w:rFonts w:ascii="Times New Roman" w:hAnsi="Times New Roman" w:cs="Times New Roman"/>
          <w:sz w:val="24"/>
          <w:szCs w:val="24"/>
        </w:rPr>
        <w:t>).</w:t>
      </w:r>
      <w:r w:rsidR="00316CEE">
        <w:rPr>
          <w:rFonts w:ascii="Times New Roman" w:hAnsi="Times New Roman" w:cs="Times New Roman"/>
          <w:sz w:val="24"/>
          <w:szCs w:val="24"/>
        </w:rPr>
        <w:t xml:space="preserve">  </w:t>
      </w:r>
    </w:p>
    <w:p w:rsidRPr="004079DC" w:rsidR="004079DC" w:rsidP="004079DC" w:rsidRDefault="004079DC" w14:paraId="343C7F2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Payment or Gift to Respondent</w:t>
      </w:r>
    </w:p>
    <w:p w:rsidRPr="004079DC" w:rsidR="004079DC" w:rsidP="004079DC" w:rsidRDefault="004079DC" w14:paraId="0FE76F96" w14:textId="27ECD38A">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3CB094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Confidentiality</w:t>
      </w:r>
    </w:p>
    <w:p w:rsidRPr="004079DC" w:rsidR="004079DC" w:rsidP="004079DC" w:rsidRDefault="004079DC" w14:paraId="5D4199E1" w14:textId="1FA0CFD2">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Pr="004079DC" w:rsidR="004079DC" w:rsidP="004079DC" w:rsidRDefault="004079DC" w14:paraId="38B946F2" w14:textId="77777777">
      <w:pPr>
        <w:keepNext/>
        <w:keepLines/>
        <w:spacing w:line="240" w:lineRule="auto"/>
        <w:rPr>
          <w:rFonts w:ascii="Times New Roman" w:hAnsi="Times New Roman" w:cs="Times New Roman"/>
          <w:sz w:val="24"/>
          <w:szCs w:val="24"/>
        </w:rPr>
      </w:pPr>
    </w:p>
    <w:p w:rsidRPr="004079DC" w:rsidR="004079DC" w:rsidP="004079DC" w:rsidRDefault="004079DC" w14:paraId="36E39592" w14:textId="75FFC641">
      <w:pPr>
        <w:keepNext/>
        <w:keepLines/>
        <w:spacing w:line="240" w:lineRule="auto"/>
        <w:rPr>
          <w:rFonts w:ascii="Times New Roman" w:hAnsi="Times New Roman" w:eastAsia="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Pr="004079DC" w:rsidR="004079DC" w:rsidP="004079DC" w:rsidRDefault="004079DC" w14:paraId="53EDCBD8"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Sensitive Questions</w:t>
      </w:r>
    </w:p>
    <w:p w:rsidRPr="004079DC" w:rsidR="004079DC" w:rsidP="004079DC" w:rsidRDefault="004079DC" w14:paraId="64B1F415"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There are no questions of a sensitive nature being collected as part of this quality assessment.</w:t>
      </w:r>
    </w:p>
    <w:p w:rsidRPr="004079DC" w:rsidR="004079DC" w:rsidP="004079DC" w:rsidRDefault="004079DC" w14:paraId="19EDC8EF" w14:textId="77777777">
      <w:pPr>
        <w:spacing w:after="0" w:line="240" w:lineRule="auto"/>
        <w:rPr>
          <w:rFonts w:ascii="Times New Roman" w:hAnsi="Times New Roman" w:eastAsia="Times New Roman" w:cs="Times New Roman"/>
          <w:i/>
          <w:sz w:val="24"/>
          <w:szCs w:val="24"/>
        </w:rPr>
      </w:pPr>
    </w:p>
    <w:p w:rsidRPr="004079DC" w:rsidR="004079DC" w:rsidP="004079DC" w:rsidRDefault="004079DC" w14:paraId="524243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Burden Estimates</w:t>
      </w:r>
    </w:p>
    <w:p w:rsidRPr="004079DC" w:rsidR="004079DC" w:rsidP="004079DC" w:rsidRDefault="004079DC" w14:paraId="53284F6C" w14:textId="4A502BBC">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This burden estimate includes measures which CMS is continuing to collect as part of the ESRD QIP and the ongoing </w:t>
      </w:r>
      <w:r w:rsidR="00D47CFD">
        <w:rPr>
          <w:rFonts w:ascii="Times New Roman" w:hAnsi="Times New Roman" w:eastAsia="Times New Roman" w:cs="Times New Roman"/>
          <w:sz w:val="24"/>
          <w:szCs w:val="24"/>
        </w:rPr>
        <w:t>EQRS (formerly CROWNWeb)</w:t>
      </w:r>
      <w:r w:rsidRPr="004079DC" w:rsidR="00D47CFD">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data validation.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burden estimate also excludes the burden associated with training facilities to use </w:t>
      </w:r>
      <w:r w:rsidR="00D47CFD">
        <w:rPr>
          <w:rFonts w:ascii="Times New Roman" w:hAnsi="Times New Roman" w:eastAsia="Times New Roman" w:cs="Times New Roman"/>
          <w:sz w:val="24"/>
          <w:szCs w:val="24"/>
        </w:rPr>
        <w:t>EQRS</w:t>
      </w:r>
      <w:r w:rsidRPr="004079DC">
        <w:rPr>
          <w:rFonts w:ascii="Times New Roman" w:hAnsi="Times New Roman" w:eastAsia="Times New Roman" w:cs="Times New Roman"/>
          <w:sz w:val="24"/>
          <w:szCs w:val="24"/>
        </w:rPr>
        <w:t>, which will continue to be accounted for in OMB Control Number 0938-0386.  The burden associated with the NHSN BSI Data Validation is captured under OMB Control Number 0938-1340.</w:t>
      </w:r>
    </w:p>
    <w:p w:rsidRPr="004079DC" w:rsidR="004079DC" w:rsidP="004079DC" w:rsidRDefault="004079DC" w14:paraId="4C7BD254"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540B02A" w14:textId="66C50765">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Pr="004079DC" w:rsidR="004079DC" w:rsidP="004079DC" w:rsidRDefault="004079DC" w14:paraId="5DB31851" w14:textId="5C532A7E">
      <w:pPr>
        <w:rPr>
          <w:rFonts w:ascii="Times New Roman" w:hAnsi="Times New Roman" w:cs="Times New Roman"/>
          <w:sz w:val="24"/>
          <w:szCs w:val="24"/>
        </w:rPr>
      </w:pPr>
      <w:r w:rsidRPr="009D1C06">
        <w:rPr>
          <w:rFonts w:ascii="Times New Roman" w:hAnsi="Times New Roman" w:cs="Times New Roman"/>
          <w:sz w:val="24"/>
          <w:szCs w:val="24"/>
        </w:rPr>
        <w:lastRenderedPageBreak/>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D47CFD">
        <w:rPr>
          <w:rFonts w:ascii="Times New Roman" w:hAnsi="Times New Roman" w:cs="Times New Roman"/>
          <w:sz w:val="24"/>
          <w:szCs w:val="24"/>
        </w:rPr>
        <w:t>2</w:t>
      </w:r>
      <w:r w:rsidRPr="009D1C06">
        <w:rPr>
          <w:rFonts w:ascii="Times New Roman" w:hAnsi="Times New Roman" w:cs="Times New Roman"/>
          <w:sz w:val="24"/>
          <w:szCs w:val="24"/>
        </w:rPr>
        <w:t>/PY 202</w:t>
      </w:r>
      <w:r w:rsidR="00D47CFD">
        <w:rPr>
          <w:rFonts w:ascii="Times New Roman" w:hAnsi="Times New Roman" w:cs="Times New Roman"/>
          <w:sz w:val="24"/>
          <w:szCs w:val="24"/>
        </w:rPr>
        <w:t>4</w:t>
      </w:r>
      <w:r w:rsidRPr="009D1C06">
        <w:rPr>
          <w:rFonts w:ascii="Times New Roman" w:hAnsi="Times New Roman" w:cs="Times New Roman"/>
          <w:sz w:val="24"/>
          <w:szCs w:val="24"/>
        </w:rPr>
        <w:t xml:space="preserve"> to be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hours; for CY 202</w:t>
      </w:r>
      <w:r w:rsidR="00D47CFD">
        <w:rPr>
          <w:rFonts w:ascii="Times New Roman" w:hAnsi="Times New Roman" w:cs="Times New Roman"/>
          <w:sz w:val="24"/>
          <w:szCs w:val="24"/>
        </w:rPr>
        <w:t>3</w:t>
      </w:r>
      <w:r w:rsidRPr="009D1C06">
        <w:rPr>
          <w:rFonts w:ascii="Times New Roman" w:hAnsi="Times New Roman" w:cs="Times New Roman"/>
          <w:sz w:val="24"/>
          <w:szCs w:val="24"/>
        </w:rPr>
        <w:t>/PY 202</w:t>
      </w:r>
      <w:r w:rsidR="00D47CFD">
        <w:rPr>
          <w:rFonts w:ascii="Times New Roman" w:hAnsi="Times New Roman" w:cs="Times New Roman"/>
          <w:sz w:val="24"/>
          <w:szCs w:val="24"/>
        </w:rPr>
        <w:t>5</w:t>
      </w:r>
      <w:r w:rsidRPr="009D1C06">
        <w:rPr>
          <w:rFonts w:ascii="Times New Roman" w:hAnsi="Times New Roman" w:cs="Times New Roman"/>
          <w:sz w:val="24"/>
          <w:szCs w:val="24"/>
        </w:rPr>
        <w:t xml:space="preserve"> this figure is also </w:t>
      </w:r>
      <w:r w:rsidR="005C4BB0">
        <w:rPr>
          <w:rFonts w:ascii="Times New Roman" w:hAnsi="Times New Roman" w:cs="Times New Roman"/>
          <w:sz w:val="24"/>
          <w:szCs w:val="24"/>
        </w:rPr>
        <w:t>5,085,050</w:t>
      </w:r>
      <w:r w:rsidRPr="009D1C06">
        <w:rPr>
          <w:rFonts w:ascii="Times New Roman" w:hAnsi="Times New Roman" w:cs="Times New Roman"/>
          <w:sz w:val="24"/>
          <w:szCs w:val="24"/>
        </w:rPr>
        <w:t>.  We estimate that the total burden hours associated with the PY 202</w:t>
      </w:r>
      <w:r w:rsidR="00654EF9">
        <w:rPr>
          <w:rFonts w:ascii="Times New Roman" w:hAnsi="Times New Roman" w:cs="Times New Roman"/>
          <w:sz w:val="24"/>
          <w:szCs w:val="24"/>
        </w:rPr>
        <w:t>4</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The total burden hours for these two activities over the 3-year OMB approval period is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+ 750)</w:t>
      </w:r>
      <w:r w:rsidR="003C1D95">
        <w:rPr>
          <w:rFonts w:ascii="Times New Roman" w:hAnsi="Times New Roman" w:cs="Times New Roman"/>
          <w:sz w:val="24"/>
          <w:szCs w:val="24"/>
        </w:rPr>
        <w:t>.</w:t>
      </w:r>
      <w:r w:rsidR="003B0C44">
        <w:rPr>
          <w:rFonts w:ascii="Times New Roman" w:hAnsi="Times New Roman" w:cs="Times New Roman"/>
          <w:sz w:val="24"/>
          <w:szCs w:val="24"/>
        </w:rPr>
        <w:t xml:space="preserve"> </w:t>
      </w:r>
      <w:r w:rsidRPr="009D1C06">
        <w:rPr>
          <w:rFonts w:ascii="Times New Roman" w:hAnsi="Times New Roman" w:cs="Times New Roman"/>
          <w:sz w:val="24"/>
          <w:szCs w:val="24"/>
        </w:rPr>
        <w:t xml:space="preserve"> Accordingly, we estimate the annual burden for the 3-year OMB approval period to be </w:t>
      </w:r>
      <w:bookmarkStart w:name="_Hlk19610320" w:id="3"/>
      <w:r w:rsidR="005C4BB0">
        <w:rPr>
          <w:rFonts w:ascii="Times New Roman" w:hAnsi="Times New Roman" w:cs="Times New Roman"/>
          <w:sz w:val="24"/>
          <w:szCs w:val="24"/>
        </w:rPr>
        <w:t>3,390,283</w:t>
      </w:r>
      <w:r w:rsidRPr="009D1C06">
        <w:rPr>
          <w:rFonts w:ascii="Times New Roman" w:hAnsi="Times New Roman" w:cs="Times New Roman"/>
          <w:sz w:val="24"/>
          <w:szCs w:val="24"/>
        </w:rPr>
        <w:t xml:space="preserve"> </w:t>
      </w:r>
      <w:bookmarkEnd w:id="3"/>
      <w:r w:rsidRPr="009D1C06">
        <w:rPr>
          <w:rFonts w:ascii="Times New Roman" w:hAnsi="Times New Roman" w:cs="Times New Roman"/>
          <w:sz w:val="24"/>
          <w:szCs w:val="24"/>
        </w:rPr>
        <w:t>hours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 3 years).</w:t>
      </w:r>
    </w:p>
    <w:p w:rsidRPr="004079DC" w:rsidR="004079DC" w:rsidP="004079DC" w:rsidRDefault="004079DC" w14:paraId="3AB8CC32" w14:textId="74CF05D9">
      <w:pPr>
        <w:spacing w:line="240" w:lineRule="auto"/>
        <w:ind w:left="108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a.</w:t>
      </w:r>
      <w:r w:rsidRPr="004079DC">
        <w:rPr>
          <w:rFonts w:ascii="Times New Roman" w:hAnsi="Times New Roman" w:eastAsia="Times New Roman" w:cs="Times New Roman"/>
          <w:sz w:val="24"/>
          <w:szCs w:val="24"/>
        </w:rPr>
        <w:tab/>
        <w:t xml:space="preserve">Data Collection for ESRD QIP Measures Using </w:t>
      </w:r>
      <w:r w:rsidR="00654EF9">
        <w:rPr>
          <w:rFonts w:ascii="Times New Roman" w:hAnsi="Times New Roman" w:eastAsia="Times New Roman" w:cs="Times New Roman"/>
          <w:sz w:val="24"/>
          <w:szCs w:val="24"/>
        </w:rPr>
        <w:t>EQRS</w:t>
      </w:r>
    </w:p>
    <w:p w:rsidRPr="004079DC" w:rsidR="004079DC" w:rsidP="004079DC" w:rsidRDefault="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Pr="004079DC" w:rsidR="004079DC" w:rsidP="004079DC" w:rsidRDefault="004079DC" w14:paraId="3094A5CF" w14:textId="77777777">
      <w:pPr>
        <w:rPr>
          <w:rFonts w:ascii="Times New Roman" w:hAnsi="Times New Roman" w:cs="Times New Roman"/>
          <w:sz w:val="24"/>
          <w:szCs w:val="24"/>
        </w:rPr>
      </w:pPr>
      <w:r>
        <w:rPr>
          <w:noProof/>
        </w:rPr>
        <w:drawing>
          <wp:inline distT="0" distB="0" distL="0" distR="0" wp14:anchorId="2780DD4D" wp14:editId="6ED3404E">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Pr="004079DC" w:rsidR="004079DC" w:rsidP="004079DC" w:rsidRDefault="004079DC" w14:paraId="51A9C3F9" w14:textId="00F3D2AA">
      <w:pPr>
        <w:keepNext/>
        <w:keepLines/>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 xml:space="preserve">Table </w:t>
      </w:r>
      <w:r w:rsidR="00ED1D12">
        <w:rPr>
          <w:rFonts w:ascii="Times New Roman" w:hAnsi="Times New Roman" w:eastAsia="Times New Roman" w:cs="Times New Roman"/>
          <w:b/>
          <w:color w:val="000000"/>
          <w:sz w:val="24"/>
          <w:szCs w:val="24"/>
        </w:rPr>
        <w:t>C</w:t>
      </w:r>
      <w:r w:rsidRPr="004079DC">
        <w:rPr>
          <w:rFonts w:ascii="Times New Roman" w:hAnsi="Times New Roman" w:eastAsia="Times New Roman" w:cs="Times New Roman"/>
          <w:b/>
          <w:color w:val="000000"/>
          <w:sz w:val="24"/>
          <w:szCs w:val="24"/>
        </w:rPr>
        <w:t xml:space="preserve">. </w:t>
      </w:r>
      <w:r w:rsidR="00654EF9">
        <w:rPr>
          <w:rFonts w:ascii="Times New Roman" w:hAnsi="Times New Roman" w:eastAsia="Times New Roman" w:cs="Times New Roman"/>
          <w:b/>
          <w:color w:val="000000"/>
          <w:sz w:val="24"/>
          <w:szCs w:val="24"/>
        </w:rPr>
        <w:t>EQRS</w:t>
      </w:r>
      <w:r w:rsidRPr="004079DC" w:rsidR="00654EF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Estimate Elements</w:t>
      </w:r>
    </w:p>
    <w:p w:rsidRPr="004079DC" w:rsidR="004079DC" w:rsidP="004079DC" w:rsidRDefault="004079DC" w14:paraId="78D0161F" w14:textId="77777777">
      <w:pPr>
        <w:keepNext/>
        <w:keepLines/>
        <w:spacing w:after="0" w:line="240" w:lineRule="auto"/>
        <w:rPr>
          <w:rFonts w:ascii="Times New Roman" w:hAnsi="Times New Roman" w:eastAsia="Times New Roman" w:cs="Times New Roman"/>
          <w:color w:val="FF0000"/>
          <w:sz w:val="24"/>
          <w:szCs w:val="24"/>
        </w:rPr>
      </w:pPr>
    </w:p>
    <w:tbl>
      <w:tblPr>
        <w:tblStyle w:val="TableGrid"/>
        <w:tblW w:w="0" w:type="auto"/>
        <w:tblLook w:val="04A0" w:firstRow="1" w:lastRow="0" w:firstColumn="1" w:lastColumn="0" w:noHBand="0" w:noVBand="1"/>
      </w:tblPr>
      <w:tblGrid>
        <w:gridCol w:w="6048"/>
        <w:gridCol w:w="1651"/>
        <w:gridCol w:w="1651"/>
      </w:tblGrid>
      <w:tr w:rsidRPr="004079DC" w:rsidR="004079DC" w:rsidTr="0000025C" w14:paraId="3AC26763" w14:textId="77777777">
        <w:trPr>
          <w:cantSplit/>
          <w:tblHeader/>
        </w:trPr>
        <w:tc>
          <w:tcPr>
            <w:tcW w:w="6205" w:type="dxa"/>
          </w:tcPr>
          <w:p w:rsidRPr="004079DC" w:rsidR="004079DC" w:rsidP="004079DC" w:rsidRDefault="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Pr="004079DC" w:rsidR="004079DC" w:rsidP="004079DC" w:rsidRDefault="004079DC" w14:paraId="7645AB26" w14:textId="24E56E05">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654EF9">
              <w:rPr>
                <w:rFonts w:ascii="Times New Roman" w:hAnsi="Times New Roman" w:cs="Times New Roman"/>
                <w:b/>
                <w:color w:val="000000"/>
              </w:rPr>
              <w:t>2</w:t>
            </w:r>
            <w:r w:rsidRPr="004079DC">
              <w:rPr>
                <w:rFonts w:ascii="Times New Roman" w:hAnsi="Times New Roman" w:cs="Times New Roman"/>
                <w:b/>
                <w:color w:val="000000"/>
              </w:rPr>
              <w:t xml:space="preserve">/ </w:t>
            </w:r>
          </w:p>
          <w:p w:rsidRPr="004079DC" w:rsidR="004079DC" w:rsidP="004079DC" w:rsidRDefault="004079DC" w14:paraId="69C3BA74" w14:textId="10BA7A61">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654EF9">
              <w:rPr>
                <w:rFonts w:ascii="Times New Roman" w:hAnsi="Times New Roman" w:cs="Times New Roman"/>
                <w:b/>
                <w:color w:val="000000"/>
              </w:rPr>
              <w:t>4</w:t>
            </w:r>
          </w:p>
        </w:tc>
        <w:tc>
          <w:tcPr>
            <w:tcW w:w="1573" w:type="dxa"/>
          </w:tcPr>
          <w:p w:rsidRPr="004079DC" w:rsidR="004079DC" w:rsidP="004079DC" w:rsidRDefault="004079DC" w14:paraId="14D4D27A" w14:textId="5CF5A1EF">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654EF9">
              <w:rPr>
                <w:rFonts w:ascii="Times New Roman" w:hAnsi="Times New Roman" w:cs="Times New Roman"/>
                <w:b/>
                <w:color w:val="000000"/>
              </w:rPr>
              <w:t>3</w:t>
            </w:r>
            <w:r w:rsidRPr="004079DC">
              <w:rPr>
                <w:rFonts w:ascii="Times New Roman" w:hAnsi="Times New Roman" w:cs="Times New Roman"/>
                <w:b/>
                <w:color w:val="000000"/>
              </w:rPr>
              <w:t>/</w:t>
            </w:r>
          </w:p>
          <w:p w:rsidRPr="004079DC" w:rsidR="004079DC" w:rsidP="004079DC" w:rsidRDefault="004079DC" w14:paraId="439B6019" w14:textId="565222FB">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654EF9">
              <w:rPr>
                <w:rFonts w:ascii="Times New Roman" w:hAnsi="Times New Roman" w:cs="Times New Roman"/>
                <w:b/>
                <w:color w:val="000000"/>
              </w:rPr>
              <w:t>5</w:t>
            </w:r>
          </w:p>
        </w:tc>
      </w:tr>
      <w:tr w:rsidRPr="004079DC" w:rsidR="004079DC" w:rsidTr="0000025C" w14:paraId="7C3B1F05" w14:textId="77777777">
        <w:trPr>
          <w:cantSplit/>
        </w:trPr>
        <w:tc>
          <w:tcPr>
            <w:tcW w:w="6205" w:type="dxa"/>
          </w:tcPr>
          <w:p w:rsidRPr="004079DC" w:rsidR="004079DC" w:rsidP="004079DC" w:rsidRDefault="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7"/>
            </w:r>
          </w:p>
        </w:tc>
        <w:tc>
          <w:tcPr>
            <w:tcW w:w="1572" w:type="dxa"/>
          </w:tcPr>
          <w:p w:rsidRPr="004079DC" w:rsidR="004079DC" w:rsidP="004079DC" w:rsidRDefault="004079DC" w14:paraId="1382EFC2" w14:textId="6B892F0C">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5C4BB0">
              <w:rPr>
                <w:rFonts w:ascii="Times New Roman" w:hAnsi="Times New Roman" w:cs="Times New Roman"/>
              </w:rPr>
              <w:t>610</w:t>
            </w:r>
          </w:p>
        </w:tc>
        <w:tc>
          <w:tcPr>
            <w:tcW w:w="1573" w:type="dxa"/>
          </w:tcPr>
          <w:p w:rsidRPr="004079DC" w:rsidR="004079DC" w:rsidP="004079DC" w:rsidRDefault="004079DC" w14:paraId="2134A8C4" w14:textId="77B50331">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5C4BB0">
              <w:rPr>
                <w:rFonts w:ascii="Times New Roman" w:hAnsi="Times New Roman" w:cs="Times New Roman"/>
                <w:color w:val="000000" w:themeColor="text1"/>
              </w:rPr>
              <w:t>610</w:t>
            </w:r>
          </w:p>
        </w:tc>
      </w:tr>
      <w:tr w:rsidRPr="004079DC" w:rsidR="004079DC" w:rsidTr="0000025C" w14:paraId="5181FB28" w14:textId="77777777">
        <w:trPr>
          <w:cantSplit/>
        </w:trPr>
        <w:tc>
          <w:tcPr>
            <w:tcW w:w="6205" w:type="dxa"/>
          </w:tcPr>
          <w:p w:rsidRPr="004079DC" w:rsidR="004079DC" w:rsidP="004079DC" w:rsidRDefault="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8"/>
            </w:r>
          </w:p>
        </w:tc>
        <w:tc>
          <w:tcPr>
            <w:tcW w:w="1572" w:type="dxa"/>
          </w:tcPr>
          <w:p w:rsidRPr="004079DC" w:rsidR="004079DC" w:rsidP="004079DC" w:rsidRDefault="005C4BB0" w14:paraId="4CB4F326" w14:textId="765041DD">
            <w:pPr>
              <w:ind w:left="720"/>
              <w:contextualSpacing/>
              <w:jc w:val="center"/>
              <w:rPr>
                <w:rFonts w:ascii="Times New Roman" w:hAnsi="Times New Roman" w:cs="Times New Roman"/>
              </w:rPr>
            </w:pPr>
            <w:r>
              <w:rPr>
                <w:rFonts w:ascii="Times New Roman" w:hAnsi="Times New Roman" w:cs="Times New Roman"/>
              </w:rPr>
              <w:t>532,931</w:t>
            </w:r>
          </w:p>
        </w:tc>
        <w:tc>
          <w:tcPr>
            <w:tcW w:w="1573" w:type="dxa"/>
          </w:tcPr>
          <w:p w:rsidRPr="004079DC" w:rsidR="004079DC" w:rsidP="004079DC" w:rsidRDefault="005C4BB0" w14:paraId="54E0DCC3" w14:textId="4DE82BA0">
            <w:pPr>
              <w:ind w:left="720"/>
              <w:contextualSpacing/>
              <w:jc w:val="center"/>
              <w:rPr>
                <w:rFonts w:ascii="Times New Roman" w:hAnsi="Times New Roman" w:cs="Times New Roman"/>
              </w:rPr>
            </w:pPr>
            <w:r>
              <w:rPr>
                <w:rFonts w:ascii="Times New Roman" w:hAnsi="Times New Roman" w:cs="Times New Roman"/>
              </w:rPr>
              <w:t>532,931</w:t>
            </w:r>
          </w:p>
        </w:tc>
      </w:tr>
      <w:tr w:rsidRPr="004079DC" w:rsidR="004079DC" w:rsidTr="0000025C" w14:paraId="3E25C96A" w14:textId="77777777">
        <w:trPr>
          <w:cantSplit/>
        </w:trPr>
        <w:tc>
          <w:tcPr>
            <w:tcW w:w="6205" w:type="dxa"/>
          </w:tcPr>
          <w:p w:rsidRPr="004079DC" w:rsidR="004079DC" w:rsidP="004079DC" w:rsidRDefault="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572" w:type="dxa"/>
          </w:tcPr>
          <w:p w:rsidRPr="004079DC" w:rsidR="004079DC" w:rsidP="004079DC" w:rsidRDefault="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Pr="004079DC" w:rsidR="004079DC" w:rsidP="004079DC" w:rsidRDefault="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Pr="004079DC" w:rsidR="004079DC" w:rsidTr="0000025C" w14:paraId="794D25D6" w14:textId="77777777">
        <w:trPr>
          <w:cantSplit/>
        </w:trPr>
        <w:tc>
          <w:tcPr>
            <w:tcW w:w="6205" w:type="dxa"/>
          </w:tcPr>
          <w:p w:rsidRPr="004079DC" w:rsidR="004079DC" w:rsidP="004079DC" w:rsidRDefault="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Pr="004079DC" w:rsidR="004079DC" w:rsidP="00F56E9A" w:rsidRDefault="005C4BB0" w14:paraId="5E7CDC48" w14:textId="7D087357">
            <w:pPr>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57E215D3" w:rsidR="004079DC">
              <w:rPr>
                <w:rFonts w:ascii="Times New Roman" w:hAnsi="Times New Roman" w:eastAsia="Times New Roman" w:cs="Times New Roman"/>
                <w:color w:val="000000" w:themeColor="text1"/>
              </w:rPr>
              <w:t>hours</w:t>
            </w:r>
          </w:p>
        </w:tc>
        <w:tc>
          <w:tcPr>
            <w:tcW w:w="1573" w:type="dxa"/>
          </w:tcPr>
          <w:p w:rsidRPr="004079DC" w:rsidR="004079DC" w:rsidP="00F56E9A" w:rsidRDefault="005C4BB0" w14:paraId="771B9C6E" w14:textId="2BECDDF3">
            <w:pPr>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57E215D3" w:rsidR="004079DC">
              <w:rPr>
                <w:rFonts w:ascii="Times New Roman" w:hAnsi="Times New Roman" w:eastAsia="Times New Roman" w:cs="Times New Roman"/>
                <w:color w:val="000000" w:themeColor="text1"/>
              </w:rPr>
              <w:t>hours</w:t>
            </w:r>
          </w:p>
        </w:tc>
      </w:tr>
      <w:tr w:rsidRPr="004079DC" w:rsidR="004079DC" w:rsidTr="0000025C" w14:paraId="5E875496" w14:textId="77777777">
        <w:trPr>
          <w:cantSplit/>
        </w:trPr>
        <w:tc>
          <w:tcPr>
            <w:tcW w:w="6205" w:type="dxa"/>
          </w:tcPr>
          <w:p w:rsidRPr="004079DC" w:rsidR="004079DC" w:rsidP="004079DC" w:rsidRDefault="004079DC" w14:paraId="1FB188F1" w14:textId="5BB48128">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and Health Information Technician (Fringe benefit is calculated at 100%). </w:t>
            </w:r>
          </w:p>
        </w:tc>
        <w:tc>
          <w:tcPr>
            <w:tcW w:w="1572" w:type="dxa"/>
            <w:vAlign w:val="center"/>
          </w:tcPr>
          <w:p w:rsidRPr="004079DC" w:rsidR="004079DC" w:rsidP="004079DC" w:rsidRDefault="004079DC" w14:paraId="78DF4550" w14:textId="4144C91F">
            <w:pPr>
              <w:ind w:left="720"/>
              <w:contextualSpacing/>
              <w:jc w:val="center"/>
              <w:rPr>
                <w:rFonts w:ascii="Times New Roman" w:hAnsi="Times New Roman" w:cs="Times New Roman"/>
              </w:rPr>
            </w:pPr>
            <w:r w:rsidRPr="004079DC">
              <w:rPr>
                <w:rFonts w:ascii="Times New Roman" w:hAnsi="Times New Roman" w:cs="Times New Roman"/>
              </w:rPr>
              <w:t>$4</w:t>
            </w:r>
            <w:r w:rsidR="00654EF9">
              <w:rPr>
                <w:rFonts w:ascii="Times New Roman" w:hAnsi="Times New Roman" w:cs="Times New Roman"/>
              </w:rPr>
              <w:t>2</w:t>
            </w:r>
            <w:r w:rsidRPr="004079DC">
              <w:rPr>
                <w:rFonts w:ascii="Times New Roman" w:hAnsi="Times New Roman" w:cs="Times New Roman"/>
              </w:rPr>
              <w:t>.</w:t>
            </w:r>
            <w:r w:rsidR="00654EF9">
              <w:rPr>
                <w:rFonts w:ascii="Times New Roman" w:hAnsi="Times New Roman" w:cs="Times New Roman"/>
              </w:rPr>
              <w:t>4</w:t>
            </w:r>
            <w:r w:rsidR="00B75847">
              <w:rPr>
                <w:rFonts w:ascii="Times New Roman" w:hAnsi="Times New Roman" w:cs="Times New Roman"/>
              </w:rPr>
              <w:t>0</w:t>
            </w:r>
          </w:p>
        </w:tc>
        <w:tc>
          <w:tcPr>
            <w:tcW w:w="1573" w:type="dxa"/>
            <w:vAlign w:val="center"/>
          </w:tcPr>
          <w:p w:rsidRPr="004079DC" w:rsidR="004079DC" w:rsidP="004079DC" w:rsidRDefault="004079DC" w14:paraId="2872FE02" w14:textId="04FDAA08">
            <w:pPr>
              <w:ind w:left="720"/>
              <w:contextualSpacing/>
              <w:jc w:val="center"/>
              <w:rPr>
                <w:rFonts w:ascii="Times New Roman" w:hAnsi="Times New Roman" w:cs="Times New Roman"/>
              </w:rPr>
            </w:pPr>
            <w:r w:rsidRPr="004079DC">
              <w:rPr>
                <w:rFonts w:ascii="Times New Roman" w:hAnsi="Times New Roman" w:cs="Times New Roman"/>
              </w:rPr>
              <w:t>$4</w:t>
            </w:r>
            <w:r w:rsidR="00654EF9">
              <w:rPr>
                <w:rFonts w:ascii="Times New Roman" w:hAnsi="Times New Roman" w:cs="Times New Roman"/>
              </w:rPr>
              <w:t>2</w:t>
            </w:r>
            <w:r w:rsidRPr="004079DC">
              <w:rPr>
                <w:rFonts w:ascii="Times New Roman" w:hAnsi="Times New Roman" w:cs="Times New Roman"/>
              </w:rPr>
              <w:t>.</w:t>
            </w:r>
            <w:r w:rsidR="00654EF9">
              <w:rPr>
                <w:rFonts w:ascii="Times New Roman" w:hAnsi="Times New Roman" w:cs="Times New Roman"/>
              </w:rPr>
              <w:t>4</w:t>
            </w:r>
            <w:r w:rsidR="00B75847">
              <w:rPr>
                <w:rFonts w:ascii="Times New Roman" w:hAnsi="Times New Roman" w:cs="Times New Roman"/>
              </w:rPr>
              <w:t>0</w:t>
            </w:r>
          </w:p>
        </w:tc>
      </w:tr>
    </w:tbl>
    <w:p w:rsidRPr="004079DC" w:rsidR="004079DC" w:rsidP="004079DC" w:rsidRDefault="004079DC" w14:paraId="08C4F1BC"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67A7AB7" w14:textId="05073FA7">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201</w:t>
      </w:r>
      <w:r w:rsidR="00654EF9">
        <w:rPr>
          <w:rFonts w:ascii="Times New Roman" w:hAnsi="Times New Roman" w:cs="Times New Roman"/>
          <w:sz w:val="24"/>
          <w:szCs w:val="24"/>
        </w:rPr>
        <w:t>9</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 xml:space="preserve">regarding the amount of time required </w:t>
      </w:r>
      <w:r w:rsidRPr="004079DC">
        <w:rPr>
          <w:rFonts w:ascii="Times New Roman" w:hAnsi="Times New Roman" w:cs="Times New Roman"/>
          <w:sz w:val="24"/>
          <w:szCs w:val="24"/>
        </w:rPr>
        <w:lastRenderedPageBreak/>
        <w:t>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Pr="004079DC" w:rsidR="004079DC" w:rsidP="004079DC" w:rsidRDefault="004079DC" w14:paraId="23C2618D" w14:textId="12D0AFEC">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20</w:t>
      </w:r>
      <w:r w:rsidRPr="004079DC">
        <w:rPr>
          <w:rFonts w:ascii="Times New Roman" w:hAnsi="Times New Roman" w:cs="Times New Roman"/>
          <w:sz w:val="24"/>
          <w:szCs w:val="24"/>
        </w:rPr>
        <w:t xml:space="preserve"> National Occupational Employment and Wage Estimates.</w:t>
      </w:r>
      <w:r w:rsidRPr="004079DC">
        <w:rPr>
          <w:rFonts w:ascii="Times New Roman" w:hAnsi="Times New Roman" w:cs="Times New Roman"/>
          <w:sz w:val="24"/>
          <w:szCs w:val="24"/>
          <w:vertAlign w:val="superscript"/>
        </w:rPr>
        <w:footnoteReference w:id="10"/>
      </w:r>
      <w:r w:rsidRPr="004079DC">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654EF9">
        <w:rPr>
          <w:rFonts w:ascii="Times New Roman" w:hAnsi="Times New Roman" w:cs="Times New Roman"/>
          <w:sz w:val="24"/>
          <w:szCs w:val="24"/>
        </w:rPr>
        <w:t>1</w:t>
      </w:r>
      <w:r w:rsidRPr="004079DC">
        <w:rPr>
          <w:rFonts w:ascii="Times New Roman" w:hAnsi="Times New Roman" w:cs="Times New Roman"/>
          <w:sz w:val="24"/>
          <w:szCs w:val="24"/>
        </w:rPr>
        <w:t>.</w:t>
      </w:r>
      <w:r w:rsidR="00654EF9">
        <w:rPr>
          <w:rFonts w:ascii="Times New Roman" w:hAnsi="Times New Roman" w:cs="Times New Roman"/>
          <w:sz w:val="24"/>
          <w:szCs w:val="24"/>
        </w:rPr>
        <w:t>2</w:t>
      </w:r>
      <w:r w:rsidR="00B75847">
        <w:rPr>
          <w:rFonts w:ascii="Times New Roman" w:hAnsi="Times New Roman" w:cs="Times New Roman"/>
          <w:sz w:val="24"/>
          <w:szCs w:val="24"/>
        </w:rPr>
        <w:t>0</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Pr="004079DC" w:rsidR="004079DC" w:rsidP="004079DC" w:rsidRDefault="004079DC" w14:paraId="732511FF" w14:textId="019005CA">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654EF9">
        <w:rPr>
          <w:rFonts w:ascii="Times New Roman" w:hAnsi="Times New Roman" w:cs="Times New Roman"/>
          <w:sz w:val="24"/>
          <w:szCs w:val="24"/>
        </w:rPr>
        <w:t>2</w:t>
      </w:r>
      <w:r w:rsidRPr="004079DC">
        <w:rPr>
          <w:rFonts w:ascii="Times New Roman" w:hAnsi="Times New Roman" w:cs="Times New Roman"/>
          <w:sz w:val="24"/>
          <w:szCs w:val="24"/>
        </w:rPr>
        <w:t>.</w:t>
      </w:r>
      <w:r w:rsidR="00654EF9">
        <w:rPr>
          <w:rFonts w:ascii="Times New Roman" w:hAnsi="Times New Roman" w:cs="Times New Roman"/>
          <w:sz w:val="24"/>
          <w:szCs w:val="24"/>
        </w:rPr>
        <w:t>4</w:t>
      </w:r>
      <w:r w:rsidR="00B75847">
        <w:rPr>
          <w:rFonts w:ascii="Times New Roman" w:hAnsi="Times New Roman" w:cs="Times New Roman"/>
          <w:sz w:val="24"/>
          <w:szCs w:val="24"/>
        </w:rPr>
        <w:t>0</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654EF9">
        <w:rPr>
          <w:rFonts w:ascii="Times New Roman" w:hAnsi="Times New Roman" w:cs="Times New Roman"/>
          <w:sz w:val="24"/>
          <w:szCs w:val="24"/>
        </w:rPr>
        <w:t>2</w:t>
      </w:r>
      <w:r w:rsidRPr="004079DC">
        <w:rPr>
          <w:rFonts w:ascii="Times New Roman" w:hAnsi="Times New Roman" w:cs="Times New Roman"/>
          <w:sz w:val="24"/>
          <w:szCs w:val="24"/>
        </w:rPr>
        <w:t>/PY 202</w:t>
      </w:r>
      <w:r w:rsidR="00654EF9">
        <w:rPr>
          <w:rFonts w:ascii="Times New Roman" w:hAnsi="Times New Roman" w:cs="Times New Roman"/>
          <w:sz w:val="24"/>
          <w:szCs w:val="24"/>
        </w:rPr>
        <w:t>4</w:t>
      </w:r>
      <w:r w:rsidRPr="004079DC">
        <w:rPr>
          <w:rFonts w:ascii="Times New Roman" w:hAnsi="Times New Roman" w:cs="Times New Roman"/>
          <w:sz w:val="24"/>
          <w:szCs w:val="24"/>
        </w:rPr>
        <w:t xml:space="preserve"> to be $</w:t>
      </w:r>
      <w:r w:rsidR="005C4BB0">
        <w:rPr>
          <w:rFonts w:ascii="Times New Roman" w:hAnsi="Times New Roman" w:cs="Times New Roman"/>
          <w:sz w:val="24"/>
          <w:szCs w:val="24"/>
        </w:rPr>
        <w:t>2</w:t>
      </w:r>
      <w:r w:rsidR="00654EF9">
        <w:rPr>
          <w:rFonts w:ascii="Times New Roman" w:hAnsi="Times New Roman" w:cs="Times New Roman"/>
          <w:sz w:val="24"/>
          <w:szCs w:val="24"/>
        </w:rPr>
        <w:t>15</w:t>
      </w:r>
      <w:r w:rsidR="005C4BB0">
        <w:rPr>
          <w:rFonts w:ascii="Times New Roman" w:hAnsi="Times New Roman" w:cs="Times New Roman"/>
          <w:sz w:val="24"/>
          <w:szCs w:val="24"/>
        </w:rPr>
        <w:t>,</w:t>
      </w:r>
      <w:r w:rsidR="00654EF9">
        <w:rPr>
          <w:rFonts w:ascii="Times New Roman" w:hAnsi="Times New Roman" w:cs="Times New Roman"/>
          <w:sz w:val="24"/>
          <w:szCs w:val="24"/>
        </w:rPr>
        <w:t>606</w:t>
      </w:r>
      <w:r w:rsidR="005C4BB0">
        <w:rPr>
          <w:rFonts w:ascii="Times New Roman" w:hAnsi="Times New Roman" w:cs="Times New Roman"/>
          <w:sz w:val="24"/>
          <w:szCs w:val="24"/>
        </w:rPr>
        <w:t>,</w:t>
      </w:r>
      <w:r w:rsidR="00654EF9">
        <w:rPr>
          <w:rFonts w:ascii="Times New Roman" w:hAnsi="Times New Roman" w:cs="Times New Roman"/>
          <w:sz w:val="24"/>
          <w:szCs w:val="24"/>
        </w:rPr>
        <w:t xml:space="preserve">118 </w:t>
      </w:r>
      <w:r w:rsidRPr="004079DC">
        <w:rPr>
          <w:rFonts w:ascii="Times New Roman" w:hAnsi="Times New Roman" w:cs="Times New Roman"/>
          <w:sz w:val="24"/>
          <w:szCs w:val="24"/>
        </w:rPr>
        <w:t xml:space="preserve">and the total annual burden for reporting measure data using the </w:t>
      </w:r>
      <w:r w:rsidR="00654EF9">
        <w:rPr>
          <w:rFonts w:ascii="Times New Roman" w:hAnsi="Times New Roman" w:cs="Times New Roman"/>
          <w:sz w:val="24"/>
          <w:szCs w:val="24"/>
        </w:rPr>
        <w:t>EQRS</w:t>
      </w:r>
      <w:r w:rsidRPr="004079DC">
        <w:rPr>
          <w:rFonts w:ascii="Times New Roman" w:hAnsi="Times New Roman" w:cs="Times New Roman"/>
          <w:sz w:val="24"/>
          <w:szCs w:val="24"/>
        </w:rPr>
        <w:t xml:space="preserve"> for CY 202</w:t>
      </w:r>
      <w:r w:rsidR="00654EF9">
        <w:rPr>
          <w:rFonts w:ascii="Times New Roman" w:hAnsi="Times New Roman" w:cs="Times New Roman"/>
          <w:sz w:val="24"/>
          <w:szCs w:val="24"/>
        </w:rPr>
        <w:t>3</w:t>
      </w:r>
      <w:r w:rsidRPr="004079DC">
        <w:rPr>
          <w:rFonts w:ascii="Times New Roman" w:hAnsi="Times New Roman" w:cs="Times New Roman"/>
          <w:sz w:val="24"/>
          <w:szCs w:val="24"/>
        </w:rPr>
        <w:t>/PY 202</w:t>
      </w:r>
      <w:r w:rsidR="00654EF9">
        <w:rPr>
          <w:rFonts w:ascii="Times New Roman" w:hAnsi="Times New Roman" w:cs="Times New Roman"/>
          <w:sz w:val="24"/>
          <w:szCs w:val="24"/>
        </w:rPr>
        <w:t>5</w:t>
      </w:r>
      <w:r w:rsidRPr="004079DC">
        <w:rPr>
          <w:rFonts w:ascii="Times New Roman" w:hAnsi="Times New Roman" w:cs="Times New Roman"/>
          <w:sz w:val="24"/>
          <w:szCs w:val="24"/>
        </w:rPr>
        <w:t xml:space="preserve"> is $</w:t>
      </w:r>
      <w:r w:rsidR="00654EF9">
        <w:rPr>
          <w:rFonts w:ascii="Times New Roman" w:hAnsi="Times New Roman" w:cs="Times New Roman"/>
          <w:sz w:val="24"/>
          <w:szCs w:val="24"/>
        </w:rPr>
        <w:t>215,606,118</w:t>
      </w:r>
      <w:r w:rsidRPr="004079DC">
        <w:rPr>
          <w:rFonts w:ascii="Times New Roman" w:hAnsi="Times New Roman" w:cs="Times New Roman"/>
          <w:sz w:val="24"/>
          <w:szCs w:val="24"/>
        </w:rPr>
        <w:t xml:space="preserve">.  </w:t>
      </w:r>
    </w:p>
    <w:p w:rsidRPr="004079DC" w:rsidR="004079DC" w:rsidP="004079DC" w:rsidRDefault="004079DC" w14:paraId="7030512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08A74122" w14:textId="57914EDE">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lastRenderedPageBreak/>
        <w:t>Table D1. CY 202</w:t>
      </w:r>
      <w:r w:rsidR="00654EF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654EF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654EF9">
        <w:rPr>
          <w:rFonts w:ascii="Times New Roman" w:hAnsi="Times New Roman" w:eastAsia="Times New Roman" w:cs="Times New Roman"/>
          <w:b/>
          <w:color w:val="000000"/>
          <w:sz w:val="24"/>
          <w:szCs w:val="24"/>
        </w:rPr>
        <w:t>EQRS</w:t>
      </w:r>
      <w:r w:rsidRPr="004079DC" w:rsidR="00654EF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Per Measure</w:t>
      </w:r>
    </w:p>
    <w:p w:rsidRPr="004079DC" w:rsidR="004079DC" w:rsidP="004079DC" w:rsidRDefault="004079DC" w14:paraId="137A6CBA"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4722056" w14:textId="77777777">
        <w:trPr>
          <w:cantSplit/>
          <w:trHeight w:val="315"/>
          <w:tblHeader/>
        </w:trPr>
        <w:tc>
          <w:tcPr>
            <w:tcW w:w="1525" w:type="dxa"/>
            <w:noWrap/>
            <w:vAlign w:val="bottom"/>
            <w:hideMark/>
          </w:tcPr>
          <w:p w:rsidRPr="004079DC" w:rsidR="004079DC" w:rsidP="004079DC" w:rsidRDefault="004079DC" w14:paraId="5AA9D7F6"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40CEE1A4"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5BB33249" w14:textId="5983B115">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049CEEF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1388486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E4E8C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568352CC"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70C3F3E"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7BE2ECE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4BA79A1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77CFFA9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00CC50B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39412D42"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287BE31A" w14:textId="77777777">
        <w:trPr>
          <w:cantSplit/>
          <w:trHeight w:val="315"/>
        </w:trPr>
        <w:tc>
          <w:tcPr>
            <w:tcW w:w="1525" w:type="dxa"/>
            <w:noWrap/>
          </w:tcPr>
          <w:p w:rsidRPr="004079DC" w:rsidR="004079DC" w:rsidP="004079DC" w:rsidRDefault="004079DC" w14:paraId="794F3CA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FD6184C" w14:textId="45C018CF">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w:t>
            </w:r>
            <w:r w:rsidR="00A02A23">
              <w:rPr>
                <w:rFonts w:ascii="Times New Roman" w:hAnsi="Times New Roman" w:eastAsia="Times New Roman" w:cs="Times New Roman"/>
                <w:color w:val="000000"/>
                <w:sz w:val="20"/>
                <w:szCs w:val="20"/>
              </w:rPr>
              <w:t>610</w:t>
            </w:r>
          </w:p>
        </w:tc>
        <w:tc>
          <w:tcPr>
            <w:tcW w:w="1170" w:type="dxa"/>
            <w:vAlign w:val="center"/>
          </w:tcPr>
          <w:p w:rsidRPr="004079DC" w:rsidR="004079DC" w:rsidP="004079DC" w:rsidRDefault="00A02A23" w14:paraId="036F08C9" w14:textId="2EAA5D4F">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4079DC" w14:paraId="55B0AD28" w14:textId="612C49D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w:t>
            </w:r>
            <w:r w:rsidR="00A02A23">
              <w:rPr>
                <w:rFonts w:ascii="Times New Roman" w:hAnsi="Times New Roman" w:eastAsia="Times New Roman" w:cs="Times New Roman"/>
                <w:color w:val="000000"/>
                <w:sz w:val="20"/>
                <w:szCs w:val="20"/>
              </w:rPr>
              <w:t>0</w:t>
            </w:r>
          </w:p>
        </w:tc>
        <w:tc>
          <w:tcPr>
            <w:tcW w:w="1260" w:type="dxa"/>
            <w:vAlign w:val="center"/>
          </w:tcPr>
          <w:p w:rsidRPr="004079DC" w:rsidR="004079DC" w:rsidP="004079DC" w:rsidRDefault="004079DC" w14:paraId="75EFC2D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A121D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3F1540F" w14:textId="0BD72E6F">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75847">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0C32C993" w14:textId="489D3332">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136BC547" w14:textId="4A71881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54EF9">
              <w:rPr>
                <w:rFonts w:ascii="Times New Roman" w:hAnsi="Times New Roman" w:cs="Times New Roman"/>
              </w:rPr>
              <w:t>84</w:t>
            </w:r>
            <w:r w:rsidR="00A02A23">
              <w:rPr>
                <w:rFonts w:ascii="Times New Roman" w:hAnsi="Times New Roman" w:cs="Times New Roman"/>
              </w:rPr>
              <w:t>.6</w:t>
            </w:r>
            <w:r w:rsidR="00654EF9">
              <w:rPr>
                <w:rFonts w:ascii="Times New Roman" w:hAnsi="Times New Roman" w:cs="Times New Roman"/>
              </w:rPr>
              <w:t>4</w:t>
            </w:r>
          </w:p>
        </w:tc>
      </w:tr>
      <w:tr w:rsidRPr="004079DC" w:rsidR="004079DC" w:rsidTr="00FB2ACC" w14:paraId="401010CA" w14:textId="77777777">
        <w:trPr>
          <w:cantSplit/>
          <w:trHeight w:val="315"/>
        </w:trPr>
        <w:tc>
          <w:tcPr>
            <w:tcW w:w="1525" w:type="dxa"/>
            <w:noWrap/>
          </w:tcPr>
          <w:p w:rsidRPr="004079DC" w:rsidR="004079DC" w:rsidP="004079DC" w:rsidRDefault="004079DC" w14:paraId="33C419A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A02A23" w14:paraId="05195199" w14:textId="57EA78B9">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375C0EF5" w14:textId="33C9116D">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61B6A591" w14:textId="3CE1A2D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36FAA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E5FC5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5D0DEA5F" w14:textId="3550203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79E51FC4" w14:textId="4CE6EF0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66009990" w14:textId="0772908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54EF9">
              <w:rPr>
                <w:rFonts w:ascii="Times New Roman" w:hAnsi="Times New Roman" w:cs="Times New Roman"/>
              </w:rPr>
              <w:t>84</w:t>
            </w:r>
            <w:r w:rsidR="00A02A23">
              <w:rPr>
                <w:rFonts w:ascii="Times New Roman" w:hAnsi="Times New Roman" w:cs="Times New Roman"/>
              </w:rPr>
              <w:t>.6</w:t>
            </w:r>
            <w:r w:rsidR="00654EF9">
              <w:rPr>
                <w:rFonts w:ascii="Times New Roman" w:hAnsi="Times New Roman" w:cs="Times New Roman"/>
              </w:rPr>
              <w:t>4</w:t>
            </w:r>
          </w:p>
        </w:tc>
      </w:tr>
      <w:tr w:rsidRPr="004079DC" w:rsidR="004079DC" w:rsidTr="00FB2ACC" w14:paraId="6E51B289" w14:textId="77777777">
        <w:trPr>
          <w:cantSplit/>
          <w:trHeight w:val="315"/>
        </w:trPr>
        <w:tc>
          <w:tcPr>
            <w:tcW w:w="1525" w:type="dxa"/>
            <w:noWrap/>
            <w:vAlign w:val="bottom"/>
            <w:hideMark/>
          </w:tcPr>
          <w:p w:rsidRPr="004079DC" w:rsidR="004079DC" w:rsidP="004079DC" w:rsidRDefault="004079DC" w14:paraId="4360E94D"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A02A23" w14:paraId="77E31998" w14:textId="17259BB0">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5E59C844" w14:textId="1E2285F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3564AFD8" w14:textId="2DF4987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72BAD4D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48376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2770917" w14:textId="532ADDE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6BA495C3" w14:textId="74163CB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241254F3" w14:textId="47872E9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54EF9">
              <w:rPr>
                <w:rFonts w:ascii="Times New Roman" w:hAnsi="Times New Roman" w:cs="Times New Roman"/>
              </w:rPr>
              <w:t>84</w:t>
            </w:r>
            <w:r w:rsidR="00A02A23">
              <w:rPr>
                <w:rFonts w:ascii="Times New Roman" w:hAnsi="Times New Roman" w:cs="Times New Roman"/>
              </w:rPr>
              <w:t>.6</w:t>
            </w:r>
            <w:r w:rsidR="00654EF9">
              <w:rPr>
                <w:rFonts w:ascii="Times New Roman" w:hAnsi="Times New Roman" w:cs="Times New Roman"/>
              </w:rPr>
              <w:t>4</w:t>
            </w:r>
          </w:p>
        </w:tc>
      </w:tr>
      <w:tr w:rsidRPr="004079DC" w:rsidR="004079DC" w:rsidTr="00FB2ACC" w14:paraId="17E882F9" w14:textId="77777777">
        <w:trPr>
          <w:cantSplit/>
          <w:trHeight w:val="315"/>
        </w:trPr>
        <w:tc>
          <w:tcPr>
            <w:tcW w:w="1525" w:type="dxa"/>
            <w:noWrap/>
            <w:vAlign w:val="bottom"/>
          </w:tcPr>
          <w:p w:rsidRPr="004079DC" w:rsidR="004079DC" w:rsidP="004079DC" w:rsidRDefault="004079DC" w14:paraId="4F3B1DD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A02A23" w14:paraId="29F3B212" w14:textId="0BA05529">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05031989" w14:textId="67074959">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62F74AB3" w14:textId="72DFF42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43F99C2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59E7756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F90D5D4" w14:textId="2A058FC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1267E9D4" w14:textId="1F2D112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37822C41" w14:textId="13A40B3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54EF9">
              <w:rPr>
                <w:rFonts w:ascii="Times New Roman" w:hAnsi="Times New Roman" w:cs="Times New Roman"/>
              </w:rPr>
              <w:t>84</w:t>
            </w:r>
            <w:r w:rsidR="00A02A23">
              <w:rPr>
                <w:rFonts w:ascii="Times New Roman" w:hAnsi="Times New Roman" w:cs="Times New Roman"/>
              </w:rPr>
              <w:t>.6</w:t>
            </w:r>
            <w:r w:rsidR="00654EF9">
              <w:rPr>
                <w:rFonts w:ascii="Times New Roman" w:hAnsi="Times New Roman" w:cs="Times New Roman"/>
              </w:rPr>
              <w:t>4</w:t>
            </w:r>
          </w:p>
        </w:tc>
      </w:tr>
      <w:tr w:rsidRPr="004079DC" w:rsidR="004079DC" w:rsidTr="00FB2ACC" w14:paraId="37BE6410" w14:textId="77777777">
        <w:trPr>
          <w:cantSplit/>
          <w:trHeight w:val="215"/>
        </w:trPr>
        <w:tc>
          <w:tcPr>
            <w:tcW w:w="1525" w:type="dxa"/>
            <w:noWrap/>
            <w:vAlign w:val="bottom"/>
            <w:hideMark/>
          </w:tcPr>
          <w:p w:rsidRPr="004079DC" w:rsidR="004079DC" w:rsidP="004079DC" w:rsidRDefault="004079DC" w14:paraId="4DF53743"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A02A23" w14:paraId="5355F701" w14:textId="5A45CA8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23F1D042" w14:textId="000AB40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0ECF473A" w14:textId="5CDFDF9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40EC27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3EC68C9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20C76D6" w14:textId="653335B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A02A23" w14:paraId="1337E4DC" w14:textId="1392CC07">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2.9</w:t>
            </w:r>
          </w:p>
        </w:tc>
        <w:tc>
          <w:tcPr>
            <w:tcW w:w="1260" w:type="dxa"/>
            <w:noWrap/>
            <w:vAlign w:val="center"/>
          </w:tcPr>
          <w:p w:rsidRPr="004079DC" w:rsidR="004079DC" w:rsidP="002248E3" w:rsidRDefault="004079DC" w14:paraId="62537BB9" w14:textId="5CF9897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w:t>
            </w:r>
            <w:r w:rsidR="00654EF9">
              <w:rPr>
                <w:rFonts w:ascii="Times New Roman" w:hAnsi="Times New Roman" w:cs="Times New Roman"/>
              </w:rPr>
              <w:t>23</w:t>
            </w:r>
            <w:r w:rsidR="00A02A23">
              <w:rPr>
                <w:rFonts w:ascii="Times New Roman" w:hAnsi="Times New Roman" w:cs="Times New Roman"/>
              </w:rPr>
              <w:t>.</w:t>
            </w:r>
            <w:r w:rsidR="00654EF9">
              <w:rPr>
                <w:rFonts w:ascii="Times New Roman" w:hAnsi="Times New Roman" w:cs="Times New Roman"/>
              </w:rPr>
              <w:t>72</w:t>
            </w:r>
          </w:p>
        </w:tc>
      </w:tr>
      <w:tr w:rsidRPr="004079DC" w:rsidR="004079DC" w:rsidTr="00FB2ACC" w14:paraId="228D9E8D" w14:textId="77777777">
        <w:trPr>
          <w:cantSplit/>
          <w:trHeight w:val="180"/>
        </w:trPr>
        <w:tc>
          <w:tcPr>
            <w:tcW w:w="1525" w:type="dxa"/>
            <w:noWrap/>
            <w:vAlign w:val="bottom"/>
          </w:tcPr>
          <w:p w:rsidRPr="004079DC" w:rsidR="004079DC" w:rsidP="004079DC" w:rsidRDefault="004079DC" w14:paraId="1E119D5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A02A23" w14:paraId="24CD0EA9" w14:textId="5B6C942B">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69B821E3" w14:textId="0342B02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57F90005" w14:textId="5284B2B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068291A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5A1A018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2B9F77B" w14:textId="0F44B10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2357F630" w14:textId="47C82D4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w:t>
            </w:r>
            <w:r w:rsidR="00A02A23">
              <w:rPr>
                <w:rFonts w:ascii="Times New Roman" w:hAnsi="Times New Roman" w:cs="Times New Roman"/>
              </w:rPr>
              <w:t>55.2</w:t>
            </w:r>
          </w:p>
        </w:tc>
        <w:tc>
          <w:tcPr>
            <w:tcW w:w="1260" w:type="dxa"/>
            <w:noWrap/>
            <w:vAlign w:val="center"/>
          </w:tcPr>
          <w:p w:rsidRPr="004079DC" w:rsidR="004079DC" w:rsidP="002248E3" w:rsidRDefault="004079DC" w14:paraId="008C5460" w14:textId="75597132">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1</w:t>
            </w:r>
            <w:r w:rsidR="00654EF9">
              <w:rPr>
                <w:rFonts w:ascii="Times New Roman" w:hAnsi="Times New Roman" w:cs="Times New Roman"/>
              </w:rPr>
              <w:t>9</w:t>
            </w:r>
            <w:r w:rsidR="00CE42FF">
              <w:rPr>
                <w:rFonts w:ascii="Times New Roman" w:hAnsi="Times New Roman" w:cs="Times New Roman"/>
              </w:rPr>
              <w:t>,</w:t>
            </w:r>
            <w:r w:rsidR="00654EF9">
              <w:rPr>
                <w:rFonts w:ascii="Times New Roman" w:hAnsi="Times New Roman" w:cs="Times New Roman"/>
              </w:rPr>
              <w:t>300</w:t>
            </w:r>
            <w:r w:rsidR="00A02A23">
              <w:rPr>
                <w:rFonts w:ascii="Times New Roman" w:hAnsi="Times New Roman" w:cs="Times New Roman"/>
              </w:rPr>
              <w:t>.</w:t>
            </w:r>
            <w:r w:rsidR="00654EF9">
              <w:rPr>
                <w:rFonts w:ascii="Times New Roman" w:hAnsi="Times New Roman" w:cs="Times New Roman"/>
              </w:rPr>
              <w:t>37</w:t>
            </w:r>
          </w:p>
        </w:tc>
      </w:tr>
      <w:tr w:rsidRPr="004079DC" w:rsidR="004079DC" w:rsidTr="00FB2ACC" w14:paraId="40CD6B84" w14:textId="77777777">
        <w:trPr>
          <w:cantSplit/>
          <w:trHeight w:val="180"/>
        </w:trPr>
        <w:tc>
          <w:tcPr>
            <w:tcW w:w="1525" w:type="dxa"/>
            <w:noWrap/>
            <w:vAlign w:val="bottom"/>
          </w:tcPr>
          <w:p w:rsidRPr="004079DC" w:rsidR="004079DC" w:rsidP="004079DC" w:rsidRDefault="004079DC" w14:paraId="2E08392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Medication Reconciliation for Patients Receiving Care at Dialysis Facilities Reporting Measure</w:t>
            </w:r>
          </w:p>
        </w:tc>
        <w:tc>
          <w:tcPr>
            <w:tcW w:w="1080" w:type="dxa"/>
            <w:noWrap/>
            <w:vAlign w:val="center"/>
          </w:tcPr>
          <w:p w:rsidRPr="004079DC" w:rsidR="004079DC" w:rsidP="004079DC" w:rsidRDefault="00A02A23" w14:paraId="0C8464EC" w14:textId="21D2C92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4E2056DC" w14:textId="1654521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49B1230E" w14:textId="0244056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2B9AAC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67CED6C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0511C392" w14:textId="732FF1A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15886B85" w14:textId="59C250D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w:t>
            </w:r>
            <w:r w:rsidR="00A02A23">
              <w:rPr>
                <w:rFonts w:ascii="Times New Roman" w:hAnsi="Times New Roman" w:cs="Times New Roman"/>
              </w:rPr>
              <w:t>0</w:t>
            </w:r>
          </w:p>
        </w:tc>
        <w:tc>
          <w:tcPr>
            <w:tcW w:w="1260" w:type="dxa"/>
            <w:noWrap/>
            <w:vAlign w:val="center"/>
          </w:tcPr>
          <w:p w:rsidRPr="004079DC" w:rsidR="004079DC" w:rsidP="002248E3" w:rsidRDefault="004079DC" w14:paraId="2D9178A0" w14:textId="1697B179">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w:t>
            </w:r>
            <w:r w:rsidR="002776F2">
              <w:rPr>
                <w:rFonts w:ascii="Times New Roman" w:hAnsi="Times New Roman" w:cs="Times New Roman"/>
              </w:rPr>
              <w:t>969</w:t>
            </w:r>
            <w:r w:rsidR="00A02A23">
              <w:rPr>
                <w:rFonts w:ascii="Times New Roman" w:hAnsi="Times New Roman" w:cs="Times New Roman"/>
              </w:rPr>
              <w:t>.2</w:t>
            </w:r>
            <w:r w:rsidR="002776F2">
              <w:rPr>
                <w:rFonts w:ascii="Times New Roman" w:hAnsi="Times New Roman" w:cs="Times New Roman"/>
              </w:rPr>
              <w:t>9</w:t>
            </w:r>
          </w:p>
        </w:tc>
      </w:tr>
    </w:tbl>
    <w:p w:rsidRPr="004079DC" w:rsidR="004079DC" w:rsidP="004079DC" w:rsidRDefault="004079DC" w14:paraId="23A2752E"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2A763177" w14:textId="3032B74F">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E</w:t>
      </w:r>
      <w:r w:rsidR="00871F5F">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 CY 202</w:t>
      </w:r>
      <w:r w:rsidR="00354D32">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354D32">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354D32">
        <w:rPr>
          <w:rFonts w:ascii="Times New Roman" w:hAnsi="Times New Roman" w:eastAsia="Times New Roman" w:cs="Times New Roman"/>
          <w:b/>
          <w:color w:val="000000"/>
          <w:sz w:val="24"/>
          <w:szCs w:val="24"/>
        </w:rPr>
        <w:t>EQRS</w:t>
      </w:r>
      <w:r w:rsidRPr="004079DC" w:rsidR="00354D32">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Collection Burden </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573D3421" w14:textId="77777777">
        <w:trPr>
          <w:cantSplit/>
          <w:trHeight w:val="315"/>
          <w:tblHeader/>
        </w:trPr>
        <w:tc>
          <w:tcPr>
            <w:tcW w:w="1530" w:type="dxa"/>
            <w:vAlign w:val="center"/>
          </w:tcPr>
          <w:p w:rsidRPr="004079DC" w:rsidR="004079DC" w:rsidP="004079DC" w:rsidRDefault="004079DC" w14:paraId="13546E36"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2914C82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D4EBB3D"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7071C27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FBA8440" w14:textId="77777777">
        <w:trPr>
          <w:cantSplit/>
          <w:trHeight w:val="348"/>
        </w:trPr>
        <w:tc>
          <w:tcPr>
            <w:tcW w:w="1530" w:type="dxa"/>
            <w:vAlign w:val="center"/>
          </w:tcPr>
          <w:p w:rsidRPr="004079DC" w:rsidR="004079DC" w:rsidP="004079DC" w:rsidRDefault="004079DC" w14:paraId="6205B02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530" w:type="dxa"/>
            <w:vAlign w:val="center"/>
          </w:tcPr>
          <w:p w:rsidRPr="004079DC" w:rsidR="004079DC" w:rsidP="004079DC" w:rsidRDefault="004079DC" w14:paraId="0F42A92C" w14:textId="27AB9A5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w:t>
            </w:r>
            <w:r w:rsidR="007C6031">
              <w:rPr>
                <w:rFonts w:ascii="Times New Roman" w:hAnsi="Times New Roman" w:eastAsia="Times New Roman" w:cs="Times New Roman"/>
                <w:color w:val="000000"/>
                <w:sz w:val="20"/>
                <w:szCs w:val="20"/>
              </w:rPr>
              <w:t>037</w:t>
            </w:r>
          </w:p>
        </w:tc>
        <w:tc>
          <w:tcPr>
            <w:tcW w:w="1710" w:type="dxa"/>
            <w:vAlign w:val="center"/>
          </w:tcPr>
          <w:p w:rsidRPr="004079DC" w:rsidR="004079DC" w:rsidP="004079DC" w:rsidRDefault="007C6031" w14:paraId="0B60C5E5" w14:textId="5979E4D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668</w:t>
            </w:r>
          </w:p>
        </w:tc>
        <w:tc>
          <w:tcPr>
            <w:tcW w:w="1890" w:type="dxa"/>
            <w:vAlign w:val="center"/>
          </w:tcPr>
          <w:p w:rsidRPr="004079DC" w:rsidR="004079DC" w:rsidP="004079DC" w:rsidRDefault="004079DC" w14:paraId="1A948B8E" w14:textId="20C9F33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9648B">
              <w:rPr>
                <w:rFonts w:ascii="Times New Roman" w:hAnsi="Times New Roman" w:eastAsia="Times New Roman" w:cs="Times New Roman"/>
                <w:color w:val="000000"/>
                <w:sz w:val="20"/>
                <w:szCs w:val="20"/>
              </w:rPr>
              <w:t>2</w:t>
            </w:r>
            <w:r w:rsidR="00354D32">
              <w:rPr>
                <w:rFonts w:ascii="Times New Roman" w:hAnsi="Times New Roman" w:eastAsia="Times New Roman" w:cs="Times New Roman"/>
                <w:color w:val="000000"/>
                <w:sz w:val="20"/>
                <w:szCs w:val="20"/>
              </w:rPr>
              <w:t>8</w:t>
            </w:r>
            <w:r w:rsidR="0079648B">
              <w:rPr>
                <w:rFonts w:ascii="Times New Roman" w:hAnsi="Times New Roman" w:eastAsia="Times New Roman" w:cs="Times New Roman"/>
                <w:color w:val="000000"/>
                <w:sz w:val="20"/>
                <w:szCs w:val="20"/>
              </w:rPr>
              <w:t>,</w:t>
            </w:r>
            <w:r w:rsidR="007C6031">
              <w:rPr>
                <w:rFonts w:ascii="Times New Roman" w:hAnsi="Times New Roman" w:eastAsia="Times New Roman" w:cs="Times New Roman"/>
                <w:color w:val="000000"/>
                <w:sz w:val="20"/>
                <w:szCs w:val="20"/>
              </w:rPr>
              <w:t>3</w:t>
            </w:r>
            <w:r w:rsidR="00354D32">
              <w:rPr>
                <w:rFonts w:ascii="Times New Roman" w:hAnsi="Times New Roman" w:eastAsia="Times New Roman" w:cs="Times New Roman"/>
                <w:color w:val="000000"/>
                <w:sz w:val="20"/>
                <w:szCs w:val="20"/>
              </w:rPr>
              <w:t>31</w:t>
            </w:r>
            <w:r w:rsidR="007C6031">
              <w:rPr>
                <w:rFonts w:ascii="Times New Roman" w:hAnsi="Times New Roman" w:eastAsia="Times New Roman" w:cs="Times New Roman"/>
                <w:color w:val="000000"/>
                <w:sz w:val="20"/>
                <w:szCs w:val="20"/>
              </w:rPr>
              <w:t>.</w:t>
            </w:r>
            <w:r w:rsidR="00354D32">
              <w:rPr>
                <w:rFonts w:ascii="Times New Roman" w:hAnsi="Times New Roman" w:eastAsia="Times New Roman" w:cs="Times New Roman"/>
                <w:color w:val="000000"/>
                <w:sz w:val="20"/>
                <w:szCs w:val="20"/>
              </w:rPr>
              <w:t>95</w:t>
            </w:r>
          </w:p>
        </w:tc>
      </w:tr>
      <w:tr w:rsidRPr="004079DC" w:rsidR="004079DC" w:rsidTr="0000025C" w14:paraId="1BD64118" w14:textId="77777777">
        <w:trPr>
          <w:cantSplit/>
          <w:trHeight w:val="300"/>
        </w:trPr>
        <w:tc>
          <w:tcPr>
            <w:tcW w:w="1530" w:type="dxa"/>
            <w:vAlign w:val="center"/>
          </w:tcPr>
          <w:p w:rsidRPr="004079DC" w:rsidR="004079DC" w:rsidP="004079DC" w:rsidRDefault="004079DC" w14:paraId="417077E5"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530" w:type="dxa"/>
            <w:vAlign w:val="center"/>
          </w:tcPr>
          <w:p w:rsidRPr="004079DC" w:rsidR="004079DC" w:rsidP="004079DC" w:rsidRDefault="007C6031" w14:paraId="12B47492" w14:textId="58FCD97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7C6031" w14:paraId="2FE8B97D" w14:textId="3FB279C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0E20CFF2" w14:textId="5A92CDB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C6031">
              <w:rPr>
                <w:rFonts w:ascii="Times New Roman" w:hAnsi="Times New Roman" w:eastAsia="Times New Roman" w:cs="Times New Roman"/>
                <w:color w:val="000000"/>
                <w:sz w:val="20"/>
                <w:szCs w:val="20"/>
              </w:rPr>
              <w:t>2</w:t>
            </w:r>
            <w:r w:rsidR="00354D32">
              <w:rPr>
                <w:rFonts w:ascii="Times New Roman" w:hAnsi="Times New Roman" w:eastAsia="Times New Roman" w:cs="Times New Roman"/>
                <w:color w:val="000000"/>
                <w:sz w:val="20"/>
                <w:szCs w:val="20"/>
              </w:rPr>
              <w:t>15</w:t>
            </w:r>
            <w:r w:rsidR="007C6031">
              <w:rPr>
                <w:rFonts w:ascii="Times New Roman" w:hAnsi="Times New Roman" w:eastAsia="Times New Roman" w:cs="Times New Roman"/>
                <w:color w:val="000000"/>
                <w:sz w:val="20"/>
                <w:szCs w:val="20"/>
              </w:rPr>
              <w:t>,</w:t>
            </w:r>
            <w:r w:rsidR="00354D32">
              <w:rPr>
                <w:rFonts w:ascii="Times New Roman" w:hAnsi="Times New Roman" w:eastAsia="Times New Roman" w:cs="Times New Roman"/>
                <w:color w:val="000000"/>
                <w:sz w:val="20"/>
                <w:szCs w:val="20"/>
              </w:rPr>
              <w:t>606</w:t>
            </w:r>
            <w:r w:rsidR="007C6031">
              <w:rPr>
                <w:rFonts w:ascii="Times New Roman" w:hAnsi="Times New Roman" w:eastAsia="Times New Roman" w:cs="Times New Roman"/>
                <w:color w:val="000000"/>
                <w:sz w:val="20"/>
                <w:szCs w:val="20"/>
              </w:rPr>
              <w:t>,</w:t>
            </w:r>
            <w:r w:rsidR="00354D32">
              <w:rPr>
                <w:rFonts w:ascii="Times New Roman" w:hAnsi="Times New Roman" w:eastAsia="Times New Roman" w:cs="Times New Roman"/>
                <w:color w:val="000000"/>
                <w:sz w:val="20"/>
                <w:szCs w:val="20"/>
              </w:rPr>
              <w:t>118</w:t>
            </w:r>
          </w:p>
        </w:tc>
      </w:tr>
    </w:tbl>
    <w:p w:rsidRPr="004079DC" w:rsidR="004079DC" w:rsidP="004079DC" w:rsidRDefault="004079DC" w14:paraId="058C08D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color w:val="000000"/>
          <w:sz w:val="20"/>
          <w:szCs w:val="20"/>
        </w:rPr>
        <w:t>Note: Numbers may not add up due to rounding.</w:t>
      </w:r>
    </w:p>
    <w:p w:rsidRPr="004079DC" w:rsidR="004079DC" w:rsidP="004079DC" w:rsidRDefault="004079DC" w14:paraId="683AFE42"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A391CF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C1A0F2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EC3D43C"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9B1DAD0"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7242F4F" w14:textId="77777777">
      <w:pPr>
        <w:spacing w:after="0" w:line="240" w:lineRule="auto"/>
        <w:jc w:val="center"/>
        <w:rPr>
          <w:rFonts w:ascii="Times New Roman" w:hAnsi="Times New Roman" w:eastAsia="Times New Roman" w:cs="Times New Roman"/>
          <w:b/>
          <w:color w:val="000000"/>
          <w:sz w:val="24"/>
          <w:szCs w:val="24"/>
        </w:rPr>
      </w:pPr>
    </w:p>
    <w:p w:rsidR="008255D6" w:rsidP="008255D6" w:rsidRDefault="008255D6" w14:paraId="34ACFDFE" w14:textId="77777777">
      <w:pPr>
        <w:rPr>
          <w:rFonts w:ascii="Times New Roman" w:hAnsi="Times New Roman" w:eastAsia="Times New Roman" w:cs="Times New Roman"/>
          <w:b/>
          <w:color w:val="000000"/>
          <w:sz w:val="24"/>
          <w:szCs w:val="24"/>
        </w:rPr>
      </w:pPr>
    </w:p>
    <w:p w:rsidRPr="004079DC" w:rsidR="004079DC" w:rsidP="00F56E9A" w:rsidRDefault="004079DC" w14:paraId="1EDDF2B7" w14:textId="368FC8AB">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color w:val="000000"/>
          <w:sz w:val="24"/>
          <w:szCs w:val="24"/>
        </w:rPr>
        <w:lastRenderedPageBreak/>
        <w:t>Table D</w:t>
      </w:r>
      <w:r w:rsidR="00871F5F">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 CY 202</w:t>
      </w:r>
      <w:r w:rsidR="00354D32">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/PY 202</w:t>
      </w:r>
      <w:r w:rsidR="00354D32">
        <w:rPr>
          <w:rFonts w:ascii="Times New Roman" w:hAnsi="Times New Roman" w:eastAsia="Times New Roman" w:cs="Times New Roman"/>
          <w:b/>
          <w:color w:val="000000"/>
          <w:sz w:val="24"/>
          <w:szCs w:val="24"/>
        </w:rPr>
        <w:t>5</w:t>
      </w:r>
      <w:r w:rsidRPr="004079DC">
        <w:rPr>
          <w:rFonts w:ascii="Times New Roman" w:hAnsi="Times New Roman" w:eastAsia="Times New Roman" w:cs="Times New Roman"/>
          <w:b/>
          <w:color w:val="000000"/>
          <w:sz w:val="24"/>
          <w:szCs w:val="24"/>
        </w:rPr>
        <w:t xml:space="preserve"> </w:t>
      </w:r>
      <w:r w:rsidR="00354D32">
        <w:rPr>
          <w:rFonts w:ascii="Times New Roman" w:hAnsi="Times New Roman" w:eastAsia="Times New Roman" w:cs="Times New Roman"/>
          <w:b/>
          <w:color w:val="000000"/>
          <w:sz w:val="24"/>
          <w:szCs w:val="24"/>
        </w:rPr>
        <w:t>EQRS</w:t>
      </w:r>
      <w:r w:rsidRPr="004079DC" w:rsidR="00354D32">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Per Measure</w:t>
      </w:r>
    </w:p>
    <w:p w:rsidRPr="004079DC" w:rsidR="004079DC" w:rsidP="004079DC" w:rsidRDefault="004079DC" w14:paraId="43B51EF0"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E543BE1" w14:textId="77777777">
        <w:trPr>
          <w:cantSplit/>
          <w:trHeight w:val="315"/>
          <w:tblHeader/>
        </w:trPr>
        <w:tc>
          <w:tcPr>
            <w:tcW w:w="1525" w:type="dxa"/>
            <w:noWrap/>
            <w:vAlign w:val="bottom"/>
            <w:hideMark/>
          </w:tcPr>
          <w:p w:rsidRPr="004079DC" w:rsidR="004079DC" w:rsidP="004079DC" w:rsidRDefault="004079DC" w14:paraId="1670A97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7B22109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64E48E28" w14:textId="46D23A0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2F2E920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28A546A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7933C6B"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1681BB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A1516E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661C4E6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66F9490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0474139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74209DE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2257D35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65F89823" w14:textId="77777777">
        <w:trPr>
          <w:cantSplit/>
          <w:trHeight w:val="315"/>
        </w:trPr>
        <w:tc>
          <w:tcPr>
            <w:tcW w:w="1525" w:type="dxa"/>
            <w:noWrap/>
          </w:tcPr>
          <w:p w:rsidRPr="004079DC" w:rsidR="004079DC" w:rsidP="004079DC" w:rsidRDefault="004079DC" w14:paraId="2089D6D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A53441" w14:paraId="6303E778" w14:textId="0DE89BFA">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27D3DFFB" w14:textId="1067E08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06445D8E" w14:textId="4EF2AE0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07C5BB0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A39B2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A8340AA" w14:textId="5FD9782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4854A761" w14:textId="521B4EE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72A6041C" w14:textId="7B2B4042">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A53441">
              <w:rPr>
                <w:rFonts w:ascii="Times New Roman" w:hAnsi="Times New Roman" w:cs="Times New Roman"/>
              </w:rPr>
              <w:t>1,4</w:t>
            </w:r>
            <w:r w:rsidR="005D57CE">
              <w:rPr>
                <w:rFonts w:ascii="Times New Roman" w:hAnsi="Times New Roman" w:cs="Times New Roman"/>
              </w:rPr>
              <w:t>84</w:t>
            </w:r>
            <w:r w:rsidR="00A53441">
              <w:rPr>
                <w:rFonts w:ascii="Times New Roman" w:hAnsi="Times New Roman" w:cs="Times New Roman"/>
              </w:rPr>
              <w:t>.6</w:t>
            </w:r>
            <w:r w:rsidR="005D57CE">
              <w:rPr>
                <w:rFonts w:ascii="Times New Roman" w:hAnsi="Times New Roman" w:cs="Times New Roman"/>
              </w:rPr>
              <w:t>4</w:t>
            </w:r>
          </w:p>
        </w:tc>
      </w:tr>
      <w:tr w:rsidRPr="004079DC" w:rsidR="004079DC" w:rsidTr="00FB2ACC" w14:paraId="30ED3D0A" w14:textId="77777777">
        <w:trPr>
          <w:cantSplit/>
          <w:trHeight w:val="315"/>
        </w:trPr>
        <w:tc>
          <w:tcPr>
            <w:tcW w:w="1525" w:type="dxa"/>
            <w:noWrap/>
          </w:tcPr>
          <w:p w:rsidRPr="004079DC" w:rsidR="004079DC" w:rsidP="004079DC" w:rsidRDefault="004079DC" w14:paraId="0CF15B3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A53441" w14:paraId="224456E5" w14:textId="3A1706CB">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2C65ED7" w14:textId="41520CD0">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7F313B2A" w14:textId="3BA15BF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EB7AB0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728ED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822BBEB" w14:textId="3B12EEC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778FF006" w14:textId="4CF5A05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67F80539" w14:textId="5E935D9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5D57CE">
              <w:rPr>
                <w:rFonts w:ascii="Times New Roman" w:hAnsi="Times New Roman" w:cs="Times New Roman"/>
              </w:rPr>
              <w:t>84</w:t>
            </w:r>
            <w:r w:rsidR="00A53441">
              <w:rPr>
                <w:rFonts w:ascii="Times New Roman" w:hAnsi="Times New Roman" w:cs="Times New Roman"/>
              </w:rPr>
              <w:t>.6</w:t>
            </w:r>
            <w:r w:rsidR="005D57CE">
              <w:rPr>
                <w:rFonts w:ascii="Times New Roman" w:hAnsi="Times New Roman" w:cs="Times New Roman"/>
              </w:rPr>
              <w:t>4</w:t>
            </w:r>
          </w:p>
        </w:tc>
      </w:tr>
      <w:tr w:rsidRPr="004079DC" w:rsidR="004079DC" w:rsidTr="00FB2ACC" w14:paraId="46F0EA06" w14:textId="77777777">
        <w:trPr>
          <w:cantSplit/>
          <w:trHeight w:val="315"/>
        </w:trPr>
        <w:tc>
          <w:tcPr>
            <w:tcW w:w="1525" w:type="dxa"/>
            <w:noWrap/>
            <w:vAlign w:val="bottom"/>
            <w:hideMark/>
          </w:tcPr>
          <w:p w:rsidRPr="004079DC" w:rsidR="004079DC" w:rsidP="004079DC" w:rsidRDefault="004079DC" w14:paraId="184B809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A53441" w14:paraId="239150DD" w14:textId="43FC5E23">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18D7FB9D" w14:textId="087A643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0DC7AE5" w14:textId="2FBCC1C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5637A4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2456125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50B5234" w14:textId="29AF4A6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6E5D5540" w14:textId="4AFA5A4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0D9C7994" w14:textId="15928D0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5D57CE">
              <w:rPr>
                <w:rFonts w:ascii="Times New Roman" w:hAnsi="Times New Roman" w:cs="Times New Roman"/>
              </w:rPr>
              <w:t>84</w:t>
            </w:r>
            <w:r w:rsidR="00A53441">
              <w:rPr>
                <w:rFonts w:ascii="Times New Roman" w:hAnsi="Times New Roman" w:cs="Times New Roman"/>
              </w:rPr>
              <w:t>.6</w:t>
            </w:r>
            <w:r w:rsidR="005D57CE">
              <w:rPr>
                <w:rFonts w:ascii="Times New Roman" w:hAnsi="Times New Roman" w:cs="Times New Roman"/>
              </w:rPr>
              <w:t>4</w:t>
            </w:r>
          </w:p>
        </w:tc>
      </w:tr>
      <w:tr w:rsidRPr="004079DC" w:rsidR="004079DC" w:rsidTr="00FB2ACC" w14:paraId="03631698" w14:textId="77777777">
        <w:trPr>
          <w:cantSplit/>
          <w:trHeight w:val="315"/>
        </w:trPr>
        <w:tc>
          <w:tcPr>
            <w:tcW w:w="1525" w:type="dxa"/>
            <w:noWrap/>
            <w:vAlign w:val="bottom"/>
          </w:tcPr>
          <w:p w:rsidRPr="004079DC" w:rsidR="004079DC" w:rsidP="004079DC" w:rsidRDefault="004079DC" w14:paraId="234EB80E"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A53441" w14:paraId="1DF7BCB1" w14:textId="690BDB23">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440E9057" w14:textId="02162082">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7DC442BA" w14:textId="2DCAC81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6D40D3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6B067D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2FEF601" w14:textId="5222BF0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3A307FC5" w14:textId="19B1CFD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71A288B2" w14:textId="3CE08E8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5D57CE">
              <w:rPr>
                <w:rFonts w:ascii="Times New Roman" w:hAnsi="Times New Roman" w:cs="Times New Roman"/>
              </w:rPr>
              <w:t>84</w:t>
            </w:r>
            <w:r w:rsidR="00A53441">
              <w:rPr>
                <w:rFonts w:ascii="Times New Roman" w:hAnsi="Times New Roman" w:cs="Times New Roman"/>
              </w:rPr>
              <w:t>.6</w:t>
            </w:r>
            <w:r w:rsidR="005D57CE">
              <w:rPr>
                <w:rFonts w:ascii="Times New Roman" w:hAnsi="Times New Roman" w:cs="Times New Roman"/>
              </w:rPr>
              <w:t>4</w:t>
            </w:r>
          </w:p>
        </w:tc>
      </w:tr>
      <w:tr w:rsidRPr="004079DC" w:rsidR="004079DC" w:rsidTr="00FB2ACC" w14:paraId="2B4EEC24" w14:textId="77777777">
        <w:trPr>
          <w:cantSplit/>
          <w:trHeight w:val="215"/>
        </w:trPr>
        <w:tc>
          <w:tcPr>
            <w:tcW w:w="1525" w:type="dxa"/>
            <w:noWrap/>
            <w:vAlign w:val="bottom"/>
            <w:hideMark/>
          </w:tcPr>
          <w:p w:rsidRPr="004079DC" w:rsidR="004079DC" w:rsidP="004079DC" w:rsidRDefault="004079DC" w14:paraId="0B667780"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A53441" w14:paraId="75031867" w14:textId="08442AA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12CC1C62" w14:textId="1DA1738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B69A3E8" w14:textId="217FA55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5EC1DFF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4EBAA52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95FBF5C" w14:textId="7B35E11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A53441" w14:paraId="193D0A9C" w14:textId="38F7A48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2.9</w:t>
            </w:r>
          </w:p>
        </w:tc>
        <w:tc>
          <w:tcPr>
            <w:tcW w:w="1260" w:type="dxa"/>
            <w:noWrap/>
            <w:vAlign w:val="center"/>
          </w:tcPr>
          <w:p w:rsidRPr="004079DC" w:rsidR="004079DC" w:rsidP="002248E3" w:rsidRDefault="004079DC" w14:paraId="55CCC283" w14:textId="4AA22B8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A53441">
              <w:rPr>
                <w:rFonts w:ascii="Times New Roman" w:hAnsi="Times New Roman" w:cs="Times New Roman"/>
              </w:rPr>
              <w:t>1</w:t>
            </w:r>
            <w:r w:rsidR="005D57CE">
              <w:rPr>
                <w:rFonts w:ascii="Times New Roman" w:hAnsi="Times New Roman" w:cs="Times New Roman"/>
              </w:rPr>
              <w:t>23</w:t>
            </w:r>
            <w:r w:rsidR="00A53441">
              <w:rPr>
                <w:rFonts w:ascii="Times New Roman" w:hAnsi="Times New Roman" w:cs="Times New Roman"/>
              </w:rPr>
              <w:t>.</w:t>
            </w:r>
            <w:r w:rsidR="005D57CE">
              <w:rPr>
                <w:rFonts w:ascii="Times New Roman" w:hAnsi="Times New Roman" w:cs="Times New Roman"/>
              </w:rPr>
              <w:t>72</w:t>
            </w:r>
          </w:p>
        </w:tc>
      </w:tr>
      <w:tr w:rsidRPr="004079DC" w:rsidR="004079DC" w:rsidTr="00FB2ACC" w14:paraId="716E4231" w14:textId="77777777">
        <w:trPr>
          <w:cantSplit/>
          <w:trHeight w:val="180"/>
        </w:trPr>
        <w:tc>
          <w:tcPr>
            <w:tcW w:w="1525" w:type="dxa"/>
            <w:noWrap/>
            <w:vAlign w:val="bottom"/>
          </w:tcPr>
          <w:p w:rsidRPr="004079DC" w:rsidR="004079DC" w:rsidP="004079DC" w:rsidRDefault="004079DC" w14:paraId="0DC5DEAC"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A53441" w14:paraId="7AFC2BCC" w14:textId="23145760">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7291D9B" w14:textId="412EBDF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F619DBF" w14:textId="5B89477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EED8B7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1A0B4C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E8F7EF7" w14:textId="312D54E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A53441" w14:paraId="22069FAD" w14:textId="3C86E50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455.2</w:t>
            </w:r>
          </w:p>
        </w:tc>
        <w:tc>
          <w:tcPr>
            <w:tcW w:w="1260" w:type="dxa"/>
            <w:noWrap/>
            <w:vAlign w:val="center"/>
          </w:tcPr>
          <w:p w:rsidRPr="004079DC" w:rsidR="004079DC" w:rsidP="002248E3" w:rsidRDefault="004079DC" w14:paraId="7328706F" w14:textId="5C1DF82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w:t>
            </w:r>
            <w:r w:rsidR="005D57CE">
              <w:rPr>
                <w:rFonts w:ascii="Times New Roman" w:hAnsi="Times New Roman" w:cs="Times New Roman"/>
              </w:rPr>
              <w:t>9</w:t>
            </w:r>
            <w:r w:rsidR="00FE3249">
              <w:rPr>
                <w:rFonts w:ascii="Times New Roman" w:hAnsi="Times New Roman" w:cs="Times New Roman"/>
              </w:rPr>
              <w:t>,</w:t>
            </w:r>
            <w:r w:rsidR="005D57CE">
              <w:rPr>
                <w:rFonts w:ascii="Times New Roman" w:hAnsi="Times New Roman" w:cs="Times New Roman"/>
              </w:rPr>
              <w:t>300</w:t>
            </w:r>
            <w:r w:rsidR="00A53441">
              <w:rPr>
                <w:rFonts w:ascii="Times New Roman" w:hAnsi="Times New Roman" w:cs="Times New Roman"/>
              </w:rPr>
              <w:t>.</w:t>
            </w:r>
            <w:r w:rsidR="005D57CE">
              <w:rPr>
                <w:rFonts w:ascii="Times New Roman" w:hAnsi="Times New Roman" w:cs="Times New Roman"/>
              </w:rPr>
              <w:t>37</w:t>
            </w:r>
          </w:p>
        </w:tc>
      </w:tr>
      <w:tr w:rsidRPr="004079DC" w:rsidR="004079DC" w:rsidTr="00FB2ACC" w14:paraId="76E31016" w14:textId="77777777">
        <w:trPr>
          <w:cantSplit/>
          <w:trHeight w:val="180"/>
        </w:trPr>
        <w:tc>
          <w:tcPr>
            <w:tcW w:w="1525" w:type="dxa"/>
            <w:noWrap/>
            <w:vAlign w:val="bottom"/>
          </w:tcPr>
          <w:p w:rsidRPr="004079DC" w:rsidR="004079DC" w:rsidP="004079DC" w:rsidRDefault="004079DC" w14:paraId="2DEE32FC" w14:textId="77777777">
            <w:pPr>
              <w:spacing w:after="0" w:line="240" w:lineRule="auto"/>
              <w:rPr>
                <w:rFonts w:ascii="Times New Roman" w:hAnsi="Times New Roman" w:eastAsia="Times New Roman" w:cs="Times New Roman"/>
                <w:color w:val="000000"/>
                <w:sz w:val="20"/>
                <w:szCs w:val="20"/>
              </w:rPr>
            </w:pPr>
            <w:bookmarkStart w:name="_Hlk513842264" w:id="4"/>
            <w:r w:rsidRPr="004079DC">
              <w:rPr>
                <w:rFonts w:ascii="Times New Roman" w:hAnsi="Times New Roman" w:eastAsia="Times New Roman" w:cs="Times New Roman"/>
                <w:color w:val="000000"/>
                <w:sz w:val="20"/>
                <w:szCs w:val="20"/>
              </w:rPr>
              <w:t>Medication Reconciliation for Patients Receiving Care at Dialysis Facilities Reporting Measure</w:t>
            </w:r>
            <w:bookmarkEnd w:id="4"/>
          </w:p>
        </w:tc>
        <w:tc>
          <w:tcPr>
            <w:tcW w:w="1080" w:type="dxa"/>
            <w:noWrap/>
            <w:vAlign w:val="center"/>
          </w:tcPr>
          <w:p w:rsidRPr="004079DC" w:rsidR="004079DC" w:rsidP="004079DC" w:rsidRDefault="00A53441" w14:paraId="2626B7A7" w14:textId="50E5BA26">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6604DCC" w14:textId="3FE54BF3">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27955391" w14:textId="360CEA3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26B3AD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562540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E165D4D" w14:textId="10BB49D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6B06507A" w14:textId="794FF93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w:t>
            </w:r>
            <w:r w:rsidR="00A53441">
              <w:rPr>
                <w:rFonts w:ascii="Times New Roman" w:hAnsi="Times New Roman" w:cs="Times New Roman"/>
              </w:rPr>
              <w:t>0</w:t>
            </w:r>
          </w:p>
        </w:tc>
        <w:tc>
          <w:tcPr>
            <w:tcW w:w="1260" w:type="dxa"/>
            <w:noWrap/>
            <w:vAlign w:val="center"/>
          </w:tcPr>
          <w:p w:rsidRPr="004079DC" w:rsidR="004079DC" w:rsidP="002248E3" w:rsidRDefault="004079DC" w14:paraId="6C4A3BBF" w14:textId="5AB0B4D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2,</w:t>
            </w:r>
            <w:r w:rsidR="005D57CE">
              <w:rPr>
                <w:rFonts w:ascii="Times New Roman" w:hAnsi="Times New Roman" w:cs="Times New Roman"/>
              </w:rPr>
              <w:t>969</w:t>
            </w:r>
            <w:r w:rsidR="00A53441">
              <w:rPr>
                <w:rFonts w:ascii="Times New Roman" w:hAnsi="Times New Roman" w:cs="Times New Roman"/>
              </w:rPr>
              <w:t>.2</w:t>
            </w:r>
            <w:r w:rsidR="005D57CE">
              <w:rPr>
                <w:rFonts w:ascii="Times New Roman" w:hAnsi="Times New Roman" w:cs="Times New Roman"/>
              </w:rPr>
              <w:t>9</w:t>
            </w:r>
          </w:p>
        </w:tc>
      </w:tr>
    </w:tbl>
    <w:p w:rsidRPr="004079DC" w:rsidR="004079DC" w:rsidP="004079DC" w:rsidRDefault="004079DC" w14:paraId="7FED0603"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430CA231" w14:textId="3248E05D">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E2. CY 202</w:t>
      </w:r>
      <w:r w:rsidR="005D57CE">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/PY 202</w:t>
      </w:r>
      <w:r w:rsidR="005D57CE">
        <w:rPr>
          <w:rFonts w:ascii="Times New Roman" w:hAnsi="Times New Roman" w:eastAsia="Times New Roman" w:cs="Times New Roman"/>
          <w:b/>
          <w:color w:val="000000"/>
          <w:sz w:val="24"/>
          <w:szCs w:val="24"/>
        </w:rPr>
        <w:t>5</w:t>
      </w:r>
      <w:r w:rsidRPr="004079DC">
        <w:rPr>
          <w:rFonts w:ascii="Times New Roman" w:hAnsi="Times New Roman" w:eastAsia="Times New Roman" w:cs="Times New Roman"/>
          <w:b/>
          <w:color w:val="000000"/>
          <w:sz w:val="24"/>
          <w:szCs w:val="24"/>
        </w:rPr>
        <w:t xml:space="preserve"> </w:t>
      </w:r>
      <w:r w:rsidR="005D57CE">
        <w:rPr>
          <w:rFonts w:ascii="Times New Roman" w:hAnsi="Times New Roman" w:eastAsia="Times New Roman" w:cs="Times New Roman"/>
          <w:b/>
          <w:color w:val="000000"/>
          <w:sz w:val="24"/>
          <w:szCs w:val="24"/>
        </w:rPr>
        <w:t>EQRS</w:t>
      </w:r>
      <w:r w:rsidRPr="004079DC" w:rsidR="005D57CE">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Collection Burden </w:t>
      </w:r>
    </w:p>
    <w:p w:rsidRPr="004079DC" w:rsidR="004079DC" w:rsidP="004079DC" w:rsidRDefault="004079DC" w14:paraId="56B70A71"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1871FD55" w14:textId="77777777">
        <w:trPr>
          <w:cantSplit/>
          <w:trHeight w:val="315"/>
          <w:tblHeader/>
        </w:trPr>
        <w:tc>
          <w:tcPr>
            <w:tcW w:w="1530" w:type="dxa"/>
            <w:vAlign w:val="center"/>
          </w:tcPr>
          <w:p w:rsidRPr="004079DC" w:rsidR="004079DC" w:rsidP="004079DC" w:rsidRDefault="004079DC" w14:paraId="47186652"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0E1A266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C3F929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4DE655AF"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5FEE2D01" w14:textId="77777777">
        <w:trPr>
          <w:cantSplit/>
          <w:trHeight w:val="348"/>
        </w:trPr>
        <w:tc>
          <w:tcPr>
            <w:tcW w:w="1530" w:type="dxa"/>
            <w:vAlign w:val="center"/>
          </w:tcPr>
          <w:p w:rsidRPr="004079DC" w:rsidR="004079DC" w:rsidP="004079DC" w:rsidRDefault="004079DC" w14:paraId="681068C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Each Facility</w:t>
            </w:r>
          </w:p>
        </w:tc>
        <w:tc>
          <w:tcPr>
            <w:tcW w:w="1530" w:type="dxa"/>
            <w:vAlign w:val="center"/>
          </w:tcPr>
          <w:p w:rsidRPr="004079DC" w:rsidR="004079DC" w:rsidP="004079DC" w:rsidRDefault="004079DC" w14:paraId="5890EF17" w14:textId="04A8B68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w:t>
            </w:r>
            <w:r w:rsidR="00BC4709">
              <w:rPr>
                <w:rFonts w:ascii="Times New Roman" w:hAnsi="Times New Roman" w:eastAsia="Times New Roman" w:cs="Times New Roman"/>
                <w:color w:val="000000"/>
                <w:sz w:val="20"/>
                <w:szCs w:val="20"/>
              </w:rPr>
              <w:t>037</w:t>
            </w:r>
          </w:p>
        </w:tc>
        <w:tc>
          <w:tcPr>
            <w:tcW w:w="1710" w:type="dxa"/>
            <w:vAlign w:val="center"/>
          </w:tcPr>
          <w:p w:rsidRPr="004079DC" w:rsidR="004079DC" w:rsidP="004079DC" w:rsidRDefault="00BC4709" w14:paraId="4B3119CD" w14:textId="23149A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668</w:t>
            </w:r>
          </w:p>
        </w:tc>
        <w:tc>
          <w:tcPr>
            <w:tcW w:w="1890" w:type="dxa"/>
            <w:vAlign w:val="center"/>
          </w:tcPr>
          <w:p w:rsidRPr="004079DC" w:rsidR="004079DC" w:rsidP="004079DC" w:rsidRDefault="004079DC" w14:paraId="35B79C26" w14:textId="0B31EF4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FE3249">
              <w:rPr>
                <w:rFonts w:ascii="Times New Roman" w:hAnsi="Times New Roman" w:eastAsia="Times New Roman" w:cs="Times New Roman"/>
                <w:color w:val="000000"/>
                <w:sz w:val="20"/>
                <w:szCs w:val="20"/>
              </w:rPr>
              <w:t>2</w:t>
            </w:r>
            <w:r w:rsidR="005D57CE">
              <w:rPr>
                <w:rFonts w:ascii="Times New Roman" w:hAnsi="Times New Roman" w:eastAsia="Times New Roman" w:cs="Times New Roman"/>
                <w:color w:val="000000"/>
                <w:sz w:val="20"/>
                <w:szCs w:val="20"/>
              </w:rPr>
              <w:t>8</w:t>
            </w:r>
            <w:r w:rsidR="00FE3249">
              <w:rPr>
                <w:rFonts w:ascii="Times New Roman" w:hAnsi="Times New Roman" w:eastAsia="Times New Roman" w:cs="Times New Roman"/>
                <w:color w:val="000000"/>
                <w:sz w:val="20"/>
                <w:szCs w:val="20"/>
              </w:rPr>
              <w:t>,</w:t>
            </w:r>
            <w:r w:rsidR="00BC4709">
              <w:rPr>
                <w:rFonts w:ascii="Times New Roman" w:hAnsi="Times New Roman" w:eastAsia="Times New Roman" w:cs="Times New Roman"/>
                <w:color w:val="000000"/>
                <w:sz w:val="20"/>
                <w:szCs w:val="20"/>
              </w:rPr>
              <w:t>3</w:t>
            </w:r>
            <w:r w:rsidR="005D57CE">
              <w:rPr>
                <w:rFonts w:ascii="Times New Roman" w:hAnsi="Times New Roman" w:eastAsia="Times New Roman" w:cs="Times New Roman"/>
                <w:color w:val="000000"/>
                <w:sz w:val="20"/>
                <w:szCs w:val="20"/>
              </w:rPr>
              <w:t>31</w:t>
            </w:r>
            <w:r w:rsidR="00BC4709">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95</w:t>
            </w:r>
          </w:p>
        </w:tc>
      </w:tr>
      <w:tr w:rsidRPr="004079DC" w:rsidR="004079DC" w:rsidTr="0000025C" w14:paraId="2C2F880C" w14:textId="77777777">
        <w:trPr>
          <w:cantSplit/>
          <w:trHeight w:val="300"/>
        </w:trPr>
        <w:tc>
          <w:tcPr>
            <w:tcW w:w="1530" w:type="dxa"/>
            <w:vAlign w:val="center"/>
          </w:tcPr>
          <w:p w:rsidRPr="004079DC" w:rsidR="004079DC" w:rsidP="004079DC" w:rsidRDefault="004079DC" w14:paraId="4F4158F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National</w:t>
            </w:r>
          </w:p>
        </w:tc>
        <w:tc>
          <w:tcPr>
            <w:tcW w:w="1530" w:type="dxa"/>
            <w:vAlign w:val="center"/>
          </w:tcPr>
          <w:p w:rsidRPr="004079DC" w:rsidR="004079DC" w:rsidP="004079DC" w:rsidRDefault="00BC4709" w14:paraId="18FF51F4" w14:textId="34CB43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BC4709" w14:paraId="15F7BD08" w14:textId="6F2A345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5C1BA902" w14:textId="69DCE3C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BC4709">
              <w:rPr>
                <w:rFonts w:ascii="Times New Roman" w:hAnsi="Times New Roman" w:eastAsia="Times New Roman" w:cs="Times New Roman"/>
                <w:color w:val="000000"/>
                <w:sz w:val="20"/>
                <w:szCs w:val="20"/>
              </w:rPr>
              <w:t>2</w:t>
            </w:r>
            <w:r w:rsidR="005D57CE">
              <w:rPr>
                <w:rFonts w:ascii="Times New Roman" w:hAnsi="Times New Roman" w:eastAsia="Times New Roman" w:cs="Times New Roman"/>
                <w:color w:val="000000"/>
                <w:sz w:val="20"/>
                <w:szCs w:val="20"/>
              </w:rPr>
              <w:t>15</w:t>
            </w:r>
            <w:r w:rsidR="00BC4709">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606</w:t>
            </w:r>
            <w:r w:rsidR="00BC4709">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118</w:t>
            </w:r>
          </w:p>
        </w:tc>
      </w:tr>
    </w:tbl>
    <w:p w:rsidRPr="004079DC" w:rsidR="004079DC" w:rsidP="004079DC" w:rsidRDefault="004079DC" w14:paraId="3682F16D"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874BDDC" w14:textId="77777777">
      <w:pPr>
        <w:rPr>
          <w:rFonts w:ascii="Times New Roman" w:hAnsi="Times New Roman" w:eastAsia="Times New Roman" w:cs="Times New Roman"/>
          <w:b/>
          <w:color w:val="000000"/>
          <w:sz w:val="24"/>
          <w:szCs w:val="24"/>
        </w:rPr>
      </w:pPr>
      <w:r w:rsidRPr="004079DC">
        <w:rPr>
          <w:rFonts w:ascii="Times New Roman" w:hAnsi="Times New Roman" w:cs="Times New Roman"/>
          <w:b/>
          <w:color w:val="000000"/>
        </w:rPr>
        <w:br w:type="page"/>
      </w:r>
    </w:p>
    <w:p w:rsidRPr="004079DC" w:rsidR="004079DC" w:rsidP="004079DC" w:rsidRDefault="004079DC" w14:paraId="11A483E8" w14:textId="5A1BE1AC">
      <w:pPr>
        <w:spacing w:after="0" w:line="240" w:lineRule="auto"/>
        <w:ind w:left="72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b.</w:t>
      </w:r>
      <w:r w:rsidRPr="004079DC">
        <w:rPr>
          <w:rFonts w:ascii="Times New Roman" w:hAnsi="Times New Roman" w:eastAsia="Times New Roman" w:cs="Times New Roman"/>
          <w:sz w:val="24"/>
          <w:szCs w:val="24"/>
        </w:rPr>
        <w:tab/>
      </w:r>
      <w:r w:rsidR="005D57CE">
        <w:rPr>
          <w:rFonts w:ascii="Times New Roman" w:hAnsi="Times New Roman" w:eastAsia="Times New Roman" w:cs="Times New Roman"/>
          <w:sz w:val="24"/>
          <w:szCs w:val="24"/>
        </w:rPr>
        <w:t>EQRS</w:t>
      </w:r>
      <w:r w:rsidRPr="004079DC" w:rsidR="005D57CE">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Data Validation </w:t>
      </w:r>
    </w:p>
    <w:p w:rsidRPr="004079DC" w:rsidR="004079DC" w:rsidP="004079DC" w:rsidRDefault="004079DC" w14:paraId="6F650CBB"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12A65DA5" w14:textId="384A4C9E">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We have used the following equation to estimate the burden associated with the ongoing </w:t>
      </w:r>
      <w:r w:rsidR="005D57CE">
        <w:rPr>
          <w:rFonts w:ascii="Times New Roman" w:hAnsi="Times New Roman" w:eastAsia="Times New Roman" w:cs="Times New Roman"/>
          <w:sz w:val="24"/>
          <w:szCs w:val="24"/>
        </w:rPr>
        <w:t>EQRS</w:t>
      </w:r>
      <w:r w:rsidRPr="004079DC" w:rsidR="005D57CE">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data validation:</w:t>
      </w:r>
    </w:p>
    <w:p w:rsidRPr="004079DC" w:rsidR="004079DC" w:rsidP="004079DC" w:rsidRDefault="004079DC" w14:paraId="1363323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5F8A7FC9"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2">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Pr="004079DC" w:rsidR="004079DC" w:rsidP="004079DC" w:rsidRDefault="004079DC" w14:paraId="5F551C02"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F20585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76E9AC63" w14:textId="6BE71C86">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 xml:space="preserve">Table F. </w:t>
      </w:r>
      <w:r w:rsidR="005D57CE">
        <w:rPr>
          <w:rFonts w:ascii="Times New Roman" w:hAnsi="Times New Roman" w:eastAsia="Times New Roman" w:cs="Times New Roman"/>
          <w:b/>
          <w:color w:val="000000"/>
          <w:sz w:val="24"/>
          <w:szCs w:val="24"/>
        </w:rPr>
        <w:t>EQRS</w:t>
      </w:r>
      <w:r w:rsidRPr="004079DC" w:rsidR="005D57CE">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Validation Burden Estimate Elements</w:t>
      </w:r>
    </w:p>
    <w:p w:rsidRPr="004079DC" w:rsidR="004079DC" w:rsidP="004079DC" w:rsidRDefault="004079DC" w14:paraId="7D87474D" w14:textId="77777777">
      <w:pPr>
        <w:spacing w:after="0" w:line="240" w:lineRule="auto"/>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Pr="004079DC" w:rsidR="004079DC" w:rsidTr="0000025C" w14:paraId="2482BEBF" w14:textId="77777777">
        <w:trPr>
          <w:cantSplit/>
          <w:tblHeader/>
          <w:jc w:val="center"/>
        </w:trPr>
        <w:tc>
          <w:tcPr>
            <w:tcW w:w="5395" w:type="dxa"/>
          </w:tcPr>
          <w:p w:rsidRPr="004079DC" w:rsidR="004079DC" w:rsidP="004079DC" w:rsidRDefault="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Pr="004079DC" w:rsidR="004079DC" w:rsidP="004079DC" w:rsidRDefault="004079DC" w14:paraId="7BF6954D" w14:textId="1C3E2EE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5D57CE">
              <w:rPr>
                <w:rFonts w:ascii="Times New Roman" w:hAnsi="Times New Roman" w:cs="Times New Roman"/>
                <w:b/>
                <w:color w:val="000000"/>
              </w:rPr>
              <w:t>2</w:t>
            </w:r>
            <w:r w:rsidRPr="004079DC">
              <w:rPr>
                <w:rFonts w:ascii="Times New Roman" w:hAnsi="Times New Roman" w:cs="Times New Roman"/>
                <w:b/>
                <w:color w:val="000000"/>
              </w:rPr>
              <w:t xml:space="preserve"> </w:t>
            </w:r>
          </w:p>
          <w:p w:rsidRPr="004079DC" w:rsidR="004079DC" w:rsidP="004079DC" w:rsidRDefault="004079DC" w14:paraId="3DCAB4B1" w14:textId="189A0EE4">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5D57CE">
              <w:rPr>
                <w:rFonts w:ascii="Times New Roman" w:hAnsi="Times New Roman" w:cs="Times New Roman"/>
                <w:b/>
                <w:color w:val="000000"/>
              </w:rPr>
              <w:t>4</w:t>
            </w:r>
            <w:r w:rsidRPr="004079DC">
              <w:rPr>
                <w:rFonts w:ascii="Times New Roman" w:hAnsi="Times New Roman" w:cs="Times New Roman"/>
                <w:b/>
                <w:color w:val="000000"/>
              </w:rPr>
              <w:t>)</w:t>
            </w:r>
          </w:p>
        </w:tc>
      </w:tr>
      <w:tr w:rsidRPr="004079DC" w:rsidR="004079DC" w:rsidTr="0000025C" w14:paraId="222CA1B5" w14:textId="77777777">
        <w:trPr>
          <w:cantSplit/>
          <w:jc w:val="center"/>
        </w:trPr>
        <w:tc>
          <w:tcPr>
            <w:tcW w:w="5395" w:type="dxa"/>
          </w:tcPr>
          <w:p w:rsidRPr="004079DC" w:rsidR="004079DC" w:rsidP="004079DC" w:rsidRDefault="004079DC" w14:paraId="46DC7410" w14:textId="031536DB">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Pr="004079DC" w:rsidR="004079DC" w:rsidP="004079DC" w:rsidRDefault="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rsidRPr="004079DC" w:rsidR="004079DC" w:rsidTr="0000025C" w14:paraId="74D364A3" w14:textId="77777777">
        <w:trPr>
          <w:cantSplit/>
          <w:jc w:val="center"/>
        </w:trPr>
        <w:tc>
          <w:tcPr>
            <w:tcW w:w="5395" w:type="dxa"/>
          </w:tcPr>
          <w:p w:rsidRPr="004079DC" w:rsidR="004079DC" w:rsidP="004079DC" w:rsidRDefault="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Pr="004079DC" w:rsidR="004079DC" w:rsidP="004079DC" w:rsidRDefault="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rsidRPr="004079DC" w:rsidR="004079DC" w:rsidTr="0000025C" w14:paraId="2165C11C" w14:textId="77777777">
        <w:trPr>
          <w:cantSplit/>
          <w:jc w:val="center"/>
        </w:trPr>
        <w:tc>
          <w:tcPr>
            <w:tcW w:w="5395" w:type="dxa"/>
          </w:tcPr>
          <w:p w:rsidRPr="004079DC" w:rsidR="004079DC" w:rsidP="004079DC" w:rsidRDefault="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11"/>
            </w:r>
            <w:r w:rsidRPr="004079DC">
              <w:rPr>
                <w:rFonts w:ascii="Times New Roman" w:hAnsi="Times New Roman" w:cs="Times New Roman"/>
                <w:color w:val="000000"/>
              </w:rPr>
              <w:t xml:space="preserve"> </w:t>
            </w:r>
          </w:p>
        </w:tc>
        <w:tc>
          <w:tcPr>
            <w:tcW w:w="1978" w:type="dxa"/>
          </w:tcPr>
          <w:p w:rsidRPr="004079DC" w:rsidR="004079DC" w:rsidP="004079DC" w:rsidRDefault="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Pr="004079DC" w:rsidR="004079DC" w:rsidP="004079DC" w:rsidRDefault="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Pr="004079DC" w:rsidR="004079DC" w:rsidTr="0000025C" w14:paraId="1A49BC02" w14:textId="77777777">
        <w:trPr>
          <w:cantSplit/>
          <w:jc w:val="center"/>
        </w:trPr>
        <w:tc>
          <w:tcPr>
            <w:tcW w:w="5395" w:type="dxa"/>
          </w:tcPr>
          <w:p w:rsidRPr="004079DC" w:rsidR="004079DC" w:rsidP="004079DC" w:rsidRDefault="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Pr="004079DC" w:rsidR="004079DC" w:rsidP="004079DC" w:rsidRDefault="004079DC" w14:paraId="49C80A8E" w14:textId="6F16493D">
            <w:pPr>
              <w:ind w:left="720"/>
              <w:contextualSpacing/>
              <w:jc w:val="center"/>
              <w:rPr>
                <w:rFonts w:ascii="Times New Roman" w:hAnsi="Times New Roman" w:cs="Times New Roman"/>
              </w:rPr>
            </w:pPr>
            <w:r w:rsidRPr="004079DC">
              <w:rPr>
                <w:rFonts w:ascii="Times New Roman" w:hAnsi="Times New Roman" w:cs="Times New Roman"/>
              </w:rPr>
              <w:t>$4</w:t>
            </w:r>
            <w:r w:rsidR="004B2839">
              <w:rPr>
                <w:rFonts w:ascii="Times New Roman" w:hAnsi="Times New Roman" w:cs="Times New Roman"/>
              </w:rPr>
              <w:t>2</w:t>
            </w:r>
            <w:r w:rsidRPr="004079DC">
              <w:rPr>
                <w:rFonts w:ascii="Times New Roman" w:hAnsi="Times New Roman" w:cs="Times New Roman"/>
              </w:rPr>
              <w:t>.</w:t>
            </w:r>
            <w:r w:rsidR="004B2839">
              <w:rPr>
                <w:rFonts w:ascii="Times New Roman" w:hAnsi="Times New Roman" w:cs="Times New Roman"/>
              </w:rPr>
              <w:t>4</w:t>
            </w:r>
            <w:r w:rsidR="00B347D3">
              <w:rPr>
                <w:rFonts w:ascii="Times New Roman" w:hAnsi="Times New Roman" w:cs="Times New Roman"/>
              </w:rPr>
              <w:t>0</w:t>
            </w:r>
          </w:p>
        </w:tc>
      </w:tr>
    </w:tbl>
    <w:p w:rsidRPr="004079DC" w:rsidR="004079DC" w:rsidP="004079DC" w:rsidRDefault="004079DC" w14:paraId="19BE6B1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91E8348" w14:textId="66D74B7D">
      <w:pPr>
        <w:rPr>
          <w:rFonts w:ascii="Times New Roman" w:hAnsi="Times New Roman" w:eastAsia="Times New Roman" w:cs="Times New Roman"/>
          <w:color w:val="000000"/>
          <w:sz w:val="24"/>
          <w:szCs w:val="24"/>
        </w:rPr>
      </w:pPr>
      <w:r w:rsidRPr="004079DC">
        <w:rPr>
          <w:rFonts w:ascii="Times New Roman" w:hAnsi="Times New Roman" w:eastAsia="Times New Roman" w:cs="Times New Roman"/>
          <w:color w:val="000000"/>
          <w:sz w:val="24"/>
          <w:szCs w:val="24"/>
        </w:rPr>
        <w:t xml:space="preserve">Under the </w:t>
      </w:r>
      <w:r w:rsidR="004B2839">
        <w:rPr>
          <w:rFonts w:ascii="Times New Roman" w:hAnsi="Times New Roman" w:eastAsia="Times New Roman" w:cs="Times New Roman"/>
          <w:color w:val="000000"/>
          <w:sz w:val="24"/>
          <w:szCs w:val="24"/>
        </w:rPr>
        <w:t>EQRS</w:t>
      </w:r>
      <w:r w:rsidRPr="004079DC" w:rsidR="004B2839">
        <w:rPr>
          <w:rFonts w:ascii="Times New Roman" w:hAnsi="Times New Roman" w:eastAsia="Times New Roman" w:cs="Times New Roman"/>
          <w:color w:val="000000"/>
          <w:sz w:val="24"/>
          <w:szCs w:val="24"/>
        </w:rPr>
        <w:t xml:space="preserve"> </w:t>
      </w:r>
      <w:r w:rsidRPr="004079DC">
        <w:rPr>
          <w:rFonts w:ascii="Times New Roman" w:hAnsi="Times New Roman" w:eastAsia="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hAnsi="Times New Roman" w:eastAsia="Times New Roman" w:cs="Times New Roman"/>
          <w:color w:val="000000"/>
          <w:sz w:val="24"/>
          <w:szCs w:val="24"/>
        </w:rPr>
        <w:t>EQRS</w:t>
      </w:r>
      <w:r w:rsidRPr="004079DC" w:rsidR="004B2839">
        <w:rPr>
          <w:rFonts w:ascii="Times New Roman" w:hAnsi="Times New Roman" w:eastAsia="Times New Roman" w:cs="Times New Roman"/>
          <w:color w:val="000000"/>
          <w:sz w:val="24"/>
          <w:szCs w:val="24"/>
        </w:rPr>
        <w:t xml:space="preserve"> </w:t>
      </w:r>
      <w:r w:rsidRPr="004079DC">
        <w:rPr>
          <w:rFonts w:ascii="Times New Roman" w:hAnsi="Times New Roman" w:eastAsia="Times New Roman" w:cs="Times New Roman"/>
          <w:color w:val="000000"/>
          <w:sz w:val="24"/>
          <w:szCs w:val="24"/>
        </w:rPr>
        <w:t>data validation for CY 202</w:t>
      </w:r>
      <w:r w:rsidR="004B2839">
        <w:rPr>
          <w:rFonts w:ascii="Times New Roman" w:hAnsi="Times New Roman" w:eastAsia="Times New Roman" w:cs="Times New Roman"/>
          <w:color w:val="000000"/>
          <w:sz w:val="24"/>
          <w:szCs w:val="24"/>
        </w:rPr>
        <w:t>2</w:t>
      </w:r>
      <w:r w:rsidRPr="004079DC">
        <w:rPr>
          <w:rFonts w:ascii="Times New Roman" w:hAnsi="Times New Roman" w:eastAsia="Times New Roman" w:cs="Times New Roman"/>
          <w:color w:val="000000"/>
          <w:sz w:val="24"/>
          <w:szCs w:val="24"/>
        </w:rPr>
        <w:t xml:space="preserve"> to be 750 hours.</w:t>
      </w:r>
    </w:p>
    <w:p w:rsidRPr="004079DC" w:rsidR="004079DC" w:rsidP="004079DC" w:rsidRDefault="004079DC" w14:paraId="629F30A7" w14:textId="7188B2CA">
      <w:pPr>
        <w:rPr>
          <w:rFonts w:ascii="Times New Roman" w:hAnsi="Times New Roman" w:cs="Times New Roman"/>
          <w:sz w:val="24"/>
          <w:szCs w:val="24"/>
        </w:rPr>
      </w:pPr>
      <w:r w:rsidRPr="004079DC">
        <w:rPr>
          <w:rFonts w:ascii="Times New Roman" w:hAnsi="Times New Roman" w:cs="Times New Roman"/>
          <w:sz w:val="24"/>
          <w:szCs w:val="24"/>
        </w:rPr>
        <w:t>Just as noted above, we anticipate that the labor required to collect and submit these data will be completed by either Medical Records and Health Information Technicians or similar administrative staff.  The me</w:t>
      </w:r>
      <w:r w:rsidR="00B347D3">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4B2839">
        <w:rPr>
          <w:rFonts w:ascii="Times New Roman" w:hAnsi="Times New Roman" w:cs="Times New Roman"/>
          <w:sz w:val="24"/>
          <w:szCs w:val="24"/>
        </w:rPr>
        <w:t>1</w:t>
      </w:r>
      <w:r w:rsidRPr="004079DC">
        <w:rPr>
          <w:rFonts w:ascii="Times New Roman" w:hAnsi="Times New Roman" w:cs="Times New Roman"/>
          <w:sz w:val="24"/>
          <w:szCs w:val="24"/>
        </w:rPr>
        <w:t>.</w:t>
      </w:r>
      <w:r w:rsidR="004B2839">
        <w:rPr>
          <w:rFonts w:ascii="Times New Roman" w:hAnsi="Times New Roman" w:cs="Times New Roman"/>
          <w:sz w:val="24"/>
          <w:szCs w:val="24"/>
        </w:rPr>
        <w:t>2</w:t>
      </w:r>
      <w:r w:rsidR="00B347D3">
        <w:rPr>
          <w:rFonts w:ascii="Times New Roman" w:hAnsi="Times New Roman" w:cs="Times New Roman"/>
          <w:sz w:val="24"/>
          <w:szCs w:val="24"/>
        </w:rPr>
        <w:t>0</w:t>
      </w:r>
      <w:r w:rsidRPr="004079DC">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4B2839">
        <w:rPr>
          <w:rFonts w:ascii="Times New Roman" w:hAnsi="Times New Roman" w:cs="Times New Roman"/>
          <w:sz w:val="24"/>
          <w:szCs w:val="24"/>
        </w:rPr>
        <w:t>2</w:t>
      </w:r>
      <w:r w:rsidRPr="004079DC">
        <w:rPr>
          <w:rFonts w:ascii="Times New Roman" w:hAnsi="Times New Roman" w:cs="Times New Roman"/>
          <w:sz w:val="24"/>
          <w:szCs w:val="24"/>
        </w:rPr>
        <w:t>.</w:t>
      </w:r>
      <w:r w:rsidR="004B2839">
        <w:rPr>
          <w:rFonts w:ascii="Times New Roman" w:hAnsi="Times New Roman" w:cs="Times New Roman"/>
          <w:sz w:val="24"/>
          <w:szCs w:val="24"/>
        </w:rPr>
        <w:t>4</w:t>
      </w:r>
      <w:r w:rsidR="00B347D3">
        <w:rPr>
          <w:rFonts w:ascii="Times New Roman" w:hAnsi="Times New Roman" w:cs="Times New Roman"/>
          <w:sz w:val="24"/>
          <w:szCs w:val="24"/>
        </w:rPr>
        <w:t>0</w:t>
      </w:r>
      <w:r w:rsidRPr="004079DC">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w:t>
      </w:r>
      <w:r w:rsidRPr="004079DC">
        <w:rPr>
          <w:rFonts w:ascii="Times New Roman" w:hAnsi="Times New Roman" w:cs="Times New Roman"/>
          <w:sz w:val="24"/>
          <w:szCs w:val="24"/>
        </w:rPr>
        <w:lastRenderedPageBreak/>
        <w:t xml:space="preserve">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Pr>
          <w:rFonts w:ascii="Times New Roman" w:hAnsi="Times New Roman" w:cs="Times New Roman"/>
          <w:sz w:val="24"/>
          <w:szCs w:val="24"/>
        </w:rPr>
        <w:t>data validation for CY 202</w:t>
      </w:r>
      <w:r w:rsidR="004B2839">
        <w:rPr>
          <w:rFonts w:ascii="Times New Roman" w:hAnsi="Times New Roman" w:cs="Times New Roman"/>
          <w:sz w:val="24"/>
          <w:szCs w:val="24"/>
        </w:rPr>
        <w:t>2</w:t>
      </w:r>
      <w:r w:rsidRPr="004079DC">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4B2839">
        <w:rPr>
          <w:rFonts w:ascii="Times New Roman" w:hAnsi="Times New Roman" w:cs="Times New Roman"/>
          <w:sz w:val="24"/>
          <w:szCs w:val="24"/>
        </w:rPr>
        <w:t>1</w:t>
      </w:r>
      <w:r w:rsidR="00E43503">
        <w:rPr>
          <w:rFonts w:ascii="Times New Roman" w:hAnsi="Times New Roman" w:cs="Times New Roman"/>
          <w:sz w:val="24"/>
          <w:szCs w:val="24"/>
        </w:rPr>
        <w:t>,</w:t>
      </w:r>
      <w:r w:rsidR="004B2839">
        <w:rPr>
          <w:rFonts w:ascii="Times New Roman" w:hAnsi="Times New Roman" w:cs="Times New Roman"/>
          <w:sz w:val="24"/>
          <w:szCs w:val="24"/>
        </w:rPr>
        <w:t>80</w:t>
      </w:r>
      <w:r w:rsidR="00E43503">
        <w:rPr>
          <w:rFonts w:ascii="Times New Roman" w:hAnsi="Times New Roman" w:cs="Times New Roman"/>
          <w:sz w:val="24"/>
          <w:szCs w:val="24"/>
        </w:rPr>
        <w:t>0</w:t>
      </w:r>
      <w:r w:rsidRPr="004079DC">
        <w:rPr>
          <w:rFonts w:ascii="Times New Roman" w:hAnsi="Times New Roman" w:cs="Times New Roman"/>
          <w:sz w:val="24"/>
          <w:szCs w:val="24"/>
        </w:rPr>
        <w:t>.</w:t>
      </w:r>
    </w:p>
    <w:p w:rsidRPr="004079DC" w:rsidR="004079DC" w:rsidP="004079DC" w:rsidRDefault="004079DC" w14:paraId="101A6C29" w14:textId="5D478FB2">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G. CY 202</w:t>
      </w:r>
      <w:r w:rsidR="004B283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4B283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4B2839">
        <w:rPr>
          <w:rFonts w:ascii="Times New Roman" w:hAnsi="Times New Roman" w:eastAsia="Times New Roman" w:cs="Times New Roman"/>
          <w:b/>
          <w:color w:val="000000"/>
          <w:sz w:val="24"/>
          <w:szCs w:val="24"/>
        </w:rPr>
        <w:t>EQRS</w:t>
      </w:r>
      <w:r w:rsidRPr="004079DC" w:rsidR="004B283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7"/>
        <w:gridCol w:w="1169"/>
        <w:gridCol w:w="1080"/>
        <w:gridCol w:w="1290"/>
        <w:gridCol w:w="1589"/>
        <w:gridCol w:w="1621"/>
        <w:gridCol w:w="1624"/>
      </w:tblGrid>
      <w:tr w:rsidRPr="004079DC" w:rsidR="004079DC" w:rsidTr="0000025C" w14:paraId="2921C194" w14:textId="77777777">
        <w:trPr>
          <w:cantSplit/>
          <w:trHeight w:val="315"/>
          <w:tblHeader/>
        </w:trPr>
        <w:tc>
          <w:tcPr>
            <w:tcW w:w="1617" w:type="dxa"/>
            <w:noWrap/>
            <w:vAlign w:val="bottom"/>
            <w:hideMark/>
          </w:tcPr>
          <w:p w:rsidRPr="004079DC" w:rsidR="004079DC" w:rsidP="004079DC" w:rsidRDefault="004079DC" w14:paraId="60B40D2D"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DATA VALIDATION</w:t>
            </w:r>
          </w:p>
          <w:p w:rsidRPr="004079DC" w:rsidR="004079DC" w:rsidP="004079DC" w:rsidRDefault="004079DC" w14:paraId="766A5E99"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Renal Dialysis Facilities </w:t>
            </w:r>
          </w:p>
          <w:p w:rsidRPr="004079DC" w:rsidR="004079DC" w:rsidP="004079DC" w:rsidRDefault="004079DC" w14:paraId="69BBF8F5" w14:textId="403F2529">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w:t>
            </w:r>
            <w:r w:rsidR="004046D5">
              <w:rPr>
                <w:rFonts w:ascii="Times New Roman" w:hAnsi="Times New Roman" w:eastAsia="Times New Roman" w:cs="Times New Roman"/>
                <w:b/>
                <w:color w:val="000000"/>
                <w:sz w:val="20"/>
                <w:szCs w:val="20"/>
              </w:rPr>
              <w:t>22</w:t>
            </w:r>
          </w:p>
        </w:tc>
        <w:tc>
          <w:tcPr>
            <w:tcW w:w="1169" w:type="dxa"/>
            <w:vAlign w:val="bottom"/>
          </w:tcPr>
          <w:p w:rsidRPr="004079DC" w:rsidR="004079DC" w:rsidP="004079DC" w:rsidRDefault="004079DC" w14:paraId="6B4AC61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080" w:type="dxa"/>
            <w:vAlign w:val="bottom"/>
          </w:tcPr>
          <w:p w:rsidRPr="004079DC" w:rsidR="004079DC" w:rsidP="004079DC" w:rsidRDefault="004079DC" w14:paraId="2E9D45B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Records per Year</w:t>
            </w:r>
          </w:p>
        </w:tc>
        <w:tc>
          <w:tcPr>
            <w:tcW w:w="1290" w:type="dxa"/>
            <w:noWrap/>
            <w:vAlign w:val="bottom"/>
            <w:hideMark/>
          </w:tcPr>
          <w:p w:rsidRPr="004079DC" w:rsidR="004079DC" w:rsidP="004079DC" w:rsidRDefault="004079DC" w14:paraId="6287E7D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per Record</w:t>
            </w:r>
          </w:p>
        </w:tc>
        <w:tc>
          <w:tcPr>
            <w:tcW w:w="1589" w:type="dxa"/>
            <w:vAlign w:val="bottom"/>
          </w:tcPr>
          <w:p w:rsidRPr="004079DC" w:rsidR="004079DC" w:rsidP="004079DC" w:rsidRDefault="004079DC" w14:paraId="12D576E7"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Record Collection</w:t>
            </w:r>
          </w:p>
        </w:tc>
        <w:tc>
          <w:tcPr>
            <w:tcW w:w="1621" w:type="dxa"/>
            <w:vAlign w:val="bottom"/>
          </w:tcPr>
          <w:p w:rsidRPr="004079DC" w:rsidR="004079DC" w:rsidP="004079DC" w:rsidRDefault="004079DC" w14:paraId="223F28F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624" w:type="dxa"/>
            <w:noWrap/>
            <w:vAlign w:val="bottom"/>
            <w:hideMark/>
          </w:tcPr>
          <w:p w:rsidRPr="004079DC" w:rsidR="004079DC" w:rsidP="004079DC" w:rsidRDefault="004079DC" w14:paraId="6C12D27C"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00025C" w14:paraId="595260A8" w14:textId="77777777">
        <w:trPr>
          <w:cantSplit/>
          <w:trHeight w:val="315"/>
        </w:trPr>
        <w:tc>
          <w:tcPr>
            <w:tcW w:w="1617" w:type="dxa"/>
            <w:noWrap/>
            <w:vAlign w:val="bottom"/>
          </w:tcPr>
          <w:p w:rsidRPr="004079DC" w:rsidR="004079DC" w:rsidP="004079DC" w:rsidRDefault="004046D5" w14:paraId="0F0C1F37" w14:textId="51815BCD">
            <w:pPr>
              <w:spacing w:after="0" w:line="276"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EQRS</w:t>
            </w:r>
            <w:r w:rsidRPr="004079DC">
              <w:rPr>
                <w:rFonts w:ascii="Times New Roman" w:hAnsi="Times New Roman" w:eastAsia="Times New Roman" w:cs="Times New Roman"/>
                <w:color w:val="000000"/>
                <w:sz w:val="20"/>
                <w:szCs w:val="20"/>
              </w:rPr>
              <w:t xml:space="preserve"> </w:t>
            </w:r>
            <w:r w:rsidRPr="004079DC" w:rsidR="004079DC">
              <w:rPr>
                <w:rFonts w:ascii="Times New Roman" w:hAnsi="Times New Roman" w:eastAsia="Times New Roman" w:cs="Times New Roman"/>
                <w:color w:val="000000"/>
                <w:sz w:val="20"/>
                <w:szCs w:val="20"/>
              </w:rPr>
              <w:t>Data Validation</w:t>
            </w:r>
          </w:p>
        </w:tc>
        <w:tc>
          <w:tcPr>
            <w:tcW w:w="1169" w:type="dxa"/>
            <w:vAlign w:val="bottom"/>
          </w:tcPr>
          <w:p w:rsidRPr="004079DC" w:rsidR="004079DC" w:rsidP="004079DC" w:rsidRDefault="004079DC" w14:paraId="5F1629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300</w:t>
            </w:r>
          </w:p>
        </w:tc>
        <w:tc>
          <w:tcPr>
            <w:tcW w:w="1080" w:type="dxa"/>
            <w:vAlign w:val="bottom"/>
          </w:tcPr>
          <w:p w:rsidRPr="004079DC" w:rsidR="004079DC" w:rsidP="004079DC" w:rsidRDefault="004079DC" w14:paraId="703AF171"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p>
        </w:tc>
        <w:tc>
          <w:tcPr>
            <w:tcW w:w="1290" w:type="dxa"/>
            <w:noWrap/>
            <w:vAlign w:val="bottom"/>
          </w:tcPr>
          <w:p w:rsidRPr="004079DC" w:rsidR="004079DC" w:rsidP="004079DC" w:rsidRDefault="004079DC" w14:paraId="204D7C08"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0.25</w:t>
            </w:r>
          </w:p>
        </w:tc>
        <w:tc>
          <w:tcPr>
            <w:tcW w:w="1589" w:type="dxa"/>
            <w:vAlign w:val="bottom"/>
          </w:tcPr>
          <w:p w:rsidRPr="004079DC" w:rsidR="004079DC" w:rsidP="004079DC" w:rsidRDefault="004079DC" w14:paraId="579BFBAC" w14:textId="1CC6E189">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4B283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4</w:t>
            </w:r>
            <w:r w:rsidR="00415513">
              <w:rPr>
                <w:rFonts w:ascii="Times New Roman" w:hAnsi="Times New Roman" w:eastAsia="Times New Roman" w:cs="Times New Roman"/>
                <w:color w:val="000000"/>
                <w:sz w:val="20"/>
                <w:szCs w:val="20"/>
              </w:rPr>
              <w:t>0</w:t>
            </w:r>
          </w:p>
        </w:tc>
        <w:tc>
          <w:tcPr>
            <w:tcW w:w="1621" w:type="dxa"/>
            <w:vAlign w:val="bottom"/>
          </w:tcPr>
          <w:p w:rsidRPr="004079DC" w:rsidR="004079DC" w:rsidP="004079DC" w:rsidRDefault="004079DC" w14:paraId="1612DB3D"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624" w:type="dxa"/>
            <w:noWrap/>
            <w:vAlign w:val="bottom"/>
          </w:tcPr>
          <w:p w:rsidRPr="004079DC" w:rsidR="004079DC" w:rsidP="004079DC" w:rsidRDefault="004079DC" w14:paraId="6C718042" w14:textId="3067D7F9">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4B2839">
              <w:rPr>
                <w:rFonts w:ascii="Times New Roman" w:hAnsi="Times New Roman" w:eastAsia="Times New Roman" w:cs="Times New Roman"/>
                <w:color w:val="000000"/>
                <w:sz w:val="20"/>
                <w:szCs w:val="20"/>
              </w:rPr>
              <w:t>6</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0</w:t>
            </w:r>
            <w:r w:rsidRPr="004079DC">
              <w:rPr>
                <w:rFonts w:ascii="Times New Roman" w:hAnsi="Times New Roman" w:eastAsia="Times New Roman" w:cs="Times New Roman"/>
                <w:color w:val="000000"/>
                <w:sz w:val="20"/>
                <w:szCs w:val="20"/>
              </w:rPr>
              <w:t>0</w:t>
            </w:r>
          </w:p>
        </w:tc>
      </w:tr>
    </w:tbl>
    <w:p w:rsidRPr="004079DC" w:rsidR="004079DC" w:rsidP="004079DC" w:rsidRDefault="004079DC" w14:paraId="4852F076"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0DFBA22" w14:textId="1823DE33">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H. CY 202</w:t>
      </w:r>
      <w:r w:rsidR="004B283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4B283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4B2839">
        <w:rPr>
          <w:rFonts w:ascii="Times New Roman" w:hAnsi="Times New Roman" w:eastAsia="Times New Roman" w:cs="Times New Roman"/>
          <w:b/>
          <w:color w:val="000000"/>
          <w:sz w:val="24"/>
          <w:szCs w:val="24"/>
        </w:rPr>
        <w:t>EQRS</w:t>
      </w:r>
      <w:r w:rsidRPr="004079DC" w:rsidR="004B283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260"/>
        <w:gridCol w:w="1800"/>
      </w:tblGrid>
      <w:tr w:rsidRPr="004079DC" w:rsidR="004079DC" w:rsidTr="0000025C" w14:paraId="715AE97A" w14:textId="77777777">
        <w:trPr>
          <w:cantSplit/>
          <w:trHeight w:val="315"/>
          <w:tblHeader/>
        </w:trPr>
        <w:tc>
          <w:tcPr>
            <w:tcW w:w="1345" w:type="dxa"/>
            <w:vAlign w:val="center"/>
          </w:tcPr>
          <w:p w:rsidRPr="004079DC" w:rsidR="004079DC" w:rsidP="004079DC" w:rsidRDefault="004079DC" w14:paraId="11F466F9"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260" w:type="dxa"/>
            <w:vAlign w:val="center"/>
          </w:tcPr>
          <w:p w:rsidRPr="004079DC" w:rsidR="004079DC" w:rsidP="004079DC" w:rsidRDefault="004079DC" w14:paraId="681F0FE8"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00" w:type="dxa"/>
            <w:noWrap/>
            <w:vAlign w:val="center"/>
            <w:hideMark/>
          </w:tcPr>
          <w:p w:rsidRPr="004079DC" w:rsidR="004079DC" w:rsidP="004079DC" w:rsidRDefault="004079DC" w14:paraId="0AB232FE"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DAF1E4E" w14:textId="77777777">
        <w:trPr>
          <w:cantSplit/>
          <w:trHeight w:val="353"/>
        </w:trPr>
        <w:tc>
          <w:tcPr>
            <w:tcW w:w="1345" w:type="dxa"/>
            <w:vAlign w:val="center"/>
          </w:tcPr>
          <w:p w:rsidRPr="004079DC" w:rsidR="004079DC" w:rsidP="004079DC" w:rsidRDefault="004079DC" w14:paraId="47BBD7CB"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260" w:type="dxa"/>
            <w:vAlign w:val="center"/>
          </w:tcPr>
          <w:p w:rsidRPr="004079DC" w:rsidR="004079DC" w:rsidP="004079DC" w:rsidRDefault="004079DC" w14:paraId="0C5264EF" w14:textId="77777777">
            <w:pPr>
              <w:tabs>
                <w:tab w:val="left" w:pos="522"/>
                <w:tab w:val="left" w:pos="582"/>
              </w:tabs>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800" w:type="dxa"/>
            <w:vAlign w:val="center"/>
          </w:tcPr>
          <w:p w:rsidRPr="004079DC" w:rsidR="004079DC" w:rsidP="004079DC" w:rsidRDefault="004079DC" w14:paraId="4FF6E4AA" w14:textId="40D76608">
            <w:pPr>
              <w:tabs>
                <w:tab w:val="left" w:pos="522"/>
                <w:tab w:val="left" w:pos="582"/>
              </w:tabs>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4B2839">
              <w:rPr>
                <w:rFonts w:ascii="Times New Roman" w:hAnsi="Times New Roman" w:eastAsia="Times New Roman" w:cs="Times New Roman"/>
                <w:color w:val="000000"/>
                <w:sz w:val="20"/>
                <w:szCs w:val="20"/>
              </w:rPr>
              <w:t>6</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0</w:t>
            </w:r>
            <w:r w:rsidRPr="004079DC">
              <w:rPr>
                <w:rFonts w:ascii="Times New Roman" w:hAnsi="Times New Roman" w:eastAsia="Times New Roman" w:cs="Times New Roman"/>
                <w:color w:val="000000"/>
                <w:sz w:val="20"/>
                <w:szCs w:val="20"/>
              </w:rPr>
              <w:t>0</w:t>
            </w:r>
          </w:p>
        </w:tc>
      </w:tr>
      <w:tr w:rsidRPr="004079DC" w:rsidR="004079DC" w:rsidTr="0000025C" w14:paraId="66F9DFDA" w14:textId="77777777">
        <w:trPr>
          <w:cantSplit/>
          <w:trHeight w:val="300"/>
        </w:trPr>
        <w:tc>
          <w:tcPr>
            <w:tcW w:w="1345" w:type="dxa"/>
            <w:vAlign w:val="center"/>
          </w:tcPr>
          <w:p w:rsidRPr="004079DC" w:rsidR="004079DC" w:rsidP="004079DC" w:rsidRDefault="004079DC" w14:paraId="522A7A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260" w:type="dxa"/>
            <w:vAlign w:val="center"/>
          </w:tcPr>
          <w:p w:rsidRPr="004079DC" w:rsidR="004079DC" w:rsidP="004079DC" w:rsidRDefault="004079DC" w14:paraId="42A24E9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750</w:t>
            </w:r>
          </w:p>
        </w:tc>
        <w:tc>
          <w:tcPr>
            <w:tcW w:w="1800" w:type="dxa"/>
            <w:vAlign w:val="center"/>
          </w:tcPr>
          <w:p w:rsidRPr="004079DC" w:rsidR="004079DC" w:rsidP="004079DC" w:rsidRDefault="004079DC" w14:paraId="67ACB071" w14:textId="0CC9B676">
            <w:pPr>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3</w:t>
            </w:r>
            <w:r w:rsidR="004B2839">
              <w:rPr>
                <w:rFonts w:ascii="Times New Roman" w:hAnsi="Times New Roman" w:eastAsia="Times New Roman" w:cs="Times New Roman"/>
                <w:color w:val="000000"/>
                <w:sz w:val="20"/>
                <w:szCs w:val="20"/>
              </w:rPr>
              <w:t>1</w:t>
            </w:r>
            <w:r w:rsidR="00E43503">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80</w:t>
            </w:r>
            <w:r w:rsidR="00E43503">
              <w:rPr>
                <w:rFonts w:ascii="Times New Roman" w:hAnsi="Times New Roman" w:eastAsia="Times New Roman" w:cs="Times New Roman"/>
                <w:color w:val="000000"/>
                <w:sz w:val="20"/>
                <w:szCs w:val="20"/>
              </w:rPr>
              <w:t>0</w:t>
            </w:r>
          </w:p>
        </w:tc>
      </w:tr>
    </w:tbl>
    <w:p w:rsidRPr="004079DC" w:rsidR="004079DC" w:rsidP="004079DC" w:rsidRDefault="004079DC" w14:paraId="1B0D9141"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728A2308" w14:textId="77777777">
      <w:pPr>
        <w:rPr>
          <w:rFonts w:ascii="Times New Roman" w:hAnsi="Times New Roman" w:eastAsia="Times New Roman" w:cs="Times New Roman"/>
          <w:b/>
          <w:color w:val="000000"/>
          <w:sz w:val="24"/>
          <w:szCs w:val="24"/>
        </w:rPr>
      </w:pPr>
    </w:p>
    <w:p w:rsidRPr="004079DC" w:rsidR="004079DC" w:rsidP="004079DC" w:rsidRDefault="004079DC" w14:paraId="386EE17E"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10CD74B8"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503776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6109A6D4"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A51F41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50F32B0" w14:textId="77777777">
      <w:pPr>
        <w:keepNext/>
        <w:keepLines/>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Capital Cost</w:t>
      </w:r>
    </w:p>
    <w:p w:rsidRPr="004079DC" w:rsidR="004079DC" w:rsidP="004079DC" w:rsidRDefault="004079DC" w14:paraId="73185337" w14:textId="77777777">
      <w:pPr>
        <w:keepNext/>
        <w:keepLines/>
        <w:spacing w:after="0" w:line="240" w:lineRule="auto"/>
        <w:rPr>
          <w:rFonts w:ascii="Times New Roman" w:hAnsi="Times New Roman" w:eastAsia="Times New Roman" w:cs="Times New Roman"/>
          <w:b/>
          <w:sz w:val="24"/>
          <w:szCs w:val="24"/>
        </w:rPr>
      </w:pPr>
    </w:p>
    <w:p w:rsidRPr="004079DC" w:rsidR="004079DC" w:rsidP="004079DC" w:rsidRDefault="004079DC" w14:paraId="073D578D"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There are no capital costs. </w:t>
      </w:r>
    </w:p>
    <w:p w:rsidRPr="004079DC" w:rsidR="004079DC" w:rsidP="004079DC" w:rsidRDefault="004079DC" w14:paraId="5754655B"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5BC1498B" w14:textId="77777777">
      <w:pPr>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Cost to Federal Government</w:t>
      </w:r>
    </w:p>
    <w:p w:rsidRPr="004079DC" w:rsidR="004079DC" w:rsidP="004079DC" w:rsidRDefault="004079DC" w14:paraId="212F52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F7D061E" w14:textId="3306D3F9">
      <w:pPr>
        <w:spacing w:after="0" w:line="240" w:lineRule="auto"/>
        <w:rPr>
          <w:rFonts w:ascii="Times New Roman" w:hAnsi="Times New Roman" w:eastAsia="Times New Roman" w:cs="Times New Roman"/>
          <w:sz w:val="24"/>
          <w:szCs w:val="24"/>
        </w:rPr>
      </w:pPr>
      <w:bookmarkStart w:name="_Hlk13744612" w:id="5"/>
      <w:r w:rsidRPr="004079DC">
        <w:rPr>
          <w:rFonts w:ascii="Times New Roman" w:hAnsi="Times New Roman" w:eastAsia="Times New Roman" w:cs="Times New Roman"/>
          <w:sz w:val="24"/>
          <w:szCs w:val="24"/>
        </w:rPr>
        <w:t xml:space="preserve">The cost to the Federal Government includes costs associated with the collection and validation of the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validation costs are an estimated $</w:t>
      </w:r>
      <w:r w:rsidR="00CF3FC6">
        <w:rPr>
          <w:rFonts w:ascii="Times New Roman" w:hAnsi="Times New Roman" w:eastAsia="Times New Roman" w:cs="Times New Roman"/>
          <w:sz w:val="24"/>
          <w:szCs w:val="24"/>
        </w:rPr>
        <w:t>535,295</w:t>
      </w:r>
      <w:r w:rsidRPr="004079DC">
        <w:rPr>
          <w:rFonts w:ascii="Times New Roman" w:hAnsi="Times New Roman" w:eastAsia="Times New Roman" w:cs="Times New Roman"/>
          <w:sz w:val="24"/>
          <w:szCs w:val="24"/>
        </w:rPr>
        <w:t xml:space="preserve"> (FY) annually for the validation contract.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t>
      </w:r>
      <w:r w:rsidRPr="0084366D" w:rsidR="0084366D">
        <w:rPr>
          <w:rFonts w:ascii="Times New Roman" w:hAnsi="Times New Roman" w:eastAsia="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hAnsi="Times New Roman" w:eastAsia="Times New Roman" w:cs="Times New Roman"/>
          <w:sz w:val="24"/>
          <w:szCs w:val="24"/>
        </w:rPr>
        <w:t>dialysis facilities</w:t>
      </w:r>
      <w:r w:rsidRPr="0084366D" w:rsidR="0084366D">
        <w:rPr>
          <w:rFonts w:ascii="Times New Roman" w:hAnsi="Times New Roman" w:eastAsia="Times New Roman" w:cs="Times New Roman"/>
          <w:sz w:val="24"/>
          <w:szCs w:val="24"/>
        </w:rPr>
        <w:t xml:space="preserve"> for claims-based measures.</w:t>
      </w:r>
      <w:r w:rsidR="0084366D">
        <w:rPr>
          <w:rFonts w:ascii="Times New Roman" w:hAnsi="Times New Roman" w:eastAsia="Times New Roman" w:cs="Times New Roman"/>
          <w:sz w:val="24"/>
          <w:szCs w:val="24"/>
        </w:rPr>
        <w:t xml:space="preserve">  </w:t>
      </w:r>
      <w:r w:rsidR="00124B14">
        <w:rPr>
          <w:rFonts w:ascii="Times New Roman" w:hAnsi="Times New Roman" w:eastAsia="Times New Roman" w:cs="Times New Roman"/>
          <w:sz w:val="24"/>
          <w:szCs w:val="24"/>
        </w:rPr>
        <w:t>Additionally, the ESRD QIP</w:t>
      </w:r>
      <w:r w:rsidR="00111A58">
        <w:rPr>
          <w:rFonts w:ascii="Times New Roman" w:hAnsi="Times New Roman" w:eastAsia="Times New Roman" w:cs="Times New Roman"/>
          <w:sz w:val="24"/>
          <w:szCs w:val="24"/>
        </w:rPr>
        <w:t xml:space="preserve"> program takes</w:t>
      </w:r>
      <w:r w:rsidRPr="004079DC">
        <w:rPr>
          <w:rFonts w:ascii="Times New Roman" w:hAnsi="Times New Roman" w:eastAsia="Times New Roman" w:cs="Times New Roman"/>
          <w:sz w:val="24"/>
          <w:szCs w:val="24"/>
        </w:rPr>
        <w:t xml:space="preserve"> t</w:t>
      </w:r>
      <w:r w:rsidR="00111A58">
        <w:rPr>
          <w:rFonts w:ascii="Times New Roman" w:hAnsi="Times New Roman" w:eastAsia="Times New Roman" w:cs="Times New Roman"/>
          <w:sz w:val="24"/>
          <w:szCs w:val="24"/>
        </w:rPr>
        <w:t>hree</w:t>
      </w:r>
      <w:r w:rsidRPr="004079DC">
        <w:rPr>
          <w:rFonts w:ascii="Times New Roman" w:hAnsi="Times New Roman" w:eastAsia="Times New Roman" w:cs="Times New Roman"/>
          <w:sz w:val="24"/>
          <w:szCs w:val="24"/>
        </w:rPr>
        <w:t xml:space="preserve"> CMS staff at the GS-13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w:t>
      </w:r>
      <w:r w:rsidRPr="6ED3404E" w:rsidR="00D45062">
        <w:rPr>
          <w:rFonts w:ascii="Times New Roman" w:hAnsi="Times New Roman" w:eastAsia="Times New Roman" w:cs="Times New Roman"/>
          <w:sz w:val="24"/>
          <w:szCs w:val="24"/>
        </w:rPr>
        <w:t>11</w:t>
      </w:r>
      <w:r w:rsidRPr="6ED3404E" w:rsidR="0826DD15">
        <w:rPr>
          <w:rFonts w:ascii="Times New Roman" w:hAnsi="Times New Roman" w:eastAsia="Times New Roman" w:cs="Times New Roman"/>
          <w:sz w:val="24"/>
          <w:szCs w:val="24"/>
        </w:rPr>
        <w:t>7,516</w:t>
      </w:r>
      <w:r w:rsidR="00D45062">
        <w:rPr>
          <w:rFonts w:ascii="Times New Roman" w:hAnsi="Times New Roman" w:eastAsia="Times New Roman" w:cs="Times New Roman"/>
          <w:sz w:val="24"/>
          <w:szCs w:val="24"/>
        </w:rPr>
        <w:t xml:space="preserve"> annually</w:t>
      </w:r>
      <w:r w:rsidR="00111A58">
        <w:rPr>
          <w:rFonts w:ascii="Times New Roman" w:hAnsi="Times New Roman" w:eastAsia="Times New Roman" w:cs="Times New Roman"/>
          <w:sz w:val="24"/>
          <w:szCs w:val="24"/>
        </w:rPr>
        <w:t xml:space="preserve"> per staff member</w:t>
      </w:r>
      <w:r w:rsidRPr="004079DC">
        <w:rPr>
          <w:rFonts w:ascii="Times New Roman" w:hAnsi="Times New Roman" w:eastAsia="Times New Roman" w:cs="Times New Roman"/>
          <w:sz w:val="24"/>
          <w:szCs w:val="24"/>
        </w:rPr>
        <w:t xml:space="preserve">), for an additional cost of </w:t>
      </w:r>
      <w:r w:rsidRPr="00111A58" w:rsidR="00111A58">
        <w:rPr>
          <w:rFonts w:ascii="Times New Roman" w:hAnsi="Times New Roman" w:eastAsia="Times New Roman" w:cs="Times New Roman"/>
          <w:sz w:val="24"/>
          <w:szCs w:val="24"/>
        </w:rPr>
        <w:t>$</w:t>
      </w:r>
      <w:r w:rsidR="0084366D">
        <w:rPr>
          <w:rFonts w:ascii="Times New Roman" w:hAnsi="Times New Roman" w:eastAsia="Times New Roman" w:cs="Times New Roman"/>
          <w:sz w:val="24"/>
          <w:szCs w:val="24"/>
        </w:rPr>
        <w:t>352,548</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p>
    <w:bookmarkEnd w:id="5"/>
    <w:p w:rsidRPr="004079DC" w:rsidR="004079DC" w:rsidP="004079DC" w:rsidRDefault="004079DC" w14:paraId="6A606BE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1018C0A2" w14:textId="77777777">
      <w:pPr>
        <w:numPr>
          <w:ilvl w:val="0"/>
          <w:numId w:val="6"/>
        </w:numPr>
        <w:spacing w:line="240" w:lineRule="auto"/>
        <w:rPr>
          <w:rFonts w:ascii="Times New Roman" w:hAnsi="Times New Roman" w:eastAsia="Times New Roman" w:cs="Times New Roman"/>
          <w:b/>
          <w:sz w:val="24"/>
          <w:szCs w:val="24"/>
        </w:rPr>
      </w:pPr>
      <w:bookmarkStart w:name="_Hlk17976956" w:id="6"/>
      <w:r w:rsidRPr="004079DC">
        <w:rPr>
          <w:rFonts w:ascii="Times New Roman" w:hAnsi="Times New Roman" w:eastAsia="Times New Roman" w:cs="Times New Roman"/>
          <w:b/>
          <w:sz w:val="24"/>
          <w:szCs w:val="24"/>
        </w:rPr>
        <w:t>Changes to Burden</w:t>
      </w:r>
    </w:p>
    <w:p w:rsidRPr="004079DC" w:rsidR="00B15258" w:rsidP="00044391" w:rsidRDefault="004079DC" w14:paraId="4329265C" w14:textId="638D86BC">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4B2839">
        <w:rPr>
          <w:rFonts w:ascii="Times New Roman" w:hAnsi="Times New Roman" w:cs="Times New Roman"/>
          <w:sz w:val="24"/>
          <w:szCs w:val="24"/>
        </w:rPr>
        <w:t>2</w:t>
      </w:r>
      <w:r w:rsidRPr="004079DC">
        <w:rPr>
          <w:rFonts w:ascii="Times New Roman" w:hAnsi="Times New Roman" w:cs="Times New Roman"/>
          <w:sz w:val="24"/>
          <w:szCs w:val="24"/>
        </w:rPr>
        <w:t xml:space="preserve">, we are </w:t>
      </w:r>
      <w:r w:rsidR="00D21079">
        <w:rPr>
          <w:rFonts w:ascii="Times New Roman" w:hAnsi="Times New Roman" w:cs="Times New Roman"/>
          <w:sz w:val="24"/>
          <w:szCs w:val="24"/>
        </w:rPr>
        <w:t xml:space="preserve">not adding any new measures to be collected using data entered in </w:t>
      </w:r>
      <w:r w:rsidR="00E14237">
        <w:rPr>
          <w:rFonts w:ascii="Times New Roman" w:hAnsi="Times New Roman" w:cs="Times New Roman"/>
          <w:sz w:val="24"/>
          <w:szCs w:val="24"/>
        </w:rPr>
        <w:t>EQRS</w:t>
      </w:r>
      <w:r w:rsidR="00D21079">
        <w:rPr>
          <w:rFonts w:ascii="Times New Roman" w:hAnsi="Times New Roman" w:cs="Times New Roman"/>
          <w:sz w:val="24"/>
          <w:szCs w:val="24"/>
        </w:rPr>
        <w:t xml:space="preserve">. </w:t>
      </w:r>
      <w:r w:rsidR="00902012">
        <w:rPr>
          <w:rFonts w:ascii="Times New Roman" w:hAnsi="Times New Roman" w:cs="Times New Roman"/>
          <w:sz w:val="24"/>
          <w:szCs w:val="24"/>
        </w:rPr>
        <w:t xml:space="preserve"> </w:t>
      </w:r>
      <w:r w:rsidR="00D21079">
        <w:rPr>
          <w:rFonts w:ascii="Times New Roman" w:hAnsi="Times New Roman" w:cs="Times New Roman"/>
          <w:sz w:val="24"/>
          <w:szCs w:val="24"/>
        </w:rPr>
        <w:t xml:space="preserve">Therefore, we do not estimate any increased burden </w:t>
      </w:r>
      <w:r w:rsidR="00044391">
        <w:rPr>
          <w:rFonts w:ascii="Times New Roman" w:hAnsi="Times New Roman" w:cs="Times New Roman"/>
          <w:sz w:val="24"/>
          <w:szCs w:val="24"/>
        </w:rPr>
        <w:t xml:space="preserve">hours </w:t>
      </w:r>
      <w:r w:rsidR="00D21079">
        <w:rPr>
          <w:rFonts w:ascii="Times New Roman" w:hAnsi="Times New Roman" w:cs="Times New Roman"/>
          <w:sz w:val="24"/>
          <w:szCs w:val="24"/>
        </w:rPr>
        <w:t xml:space="preserve">associated with new measures.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In addition, the PY 202</w:t>
      </w:r>
      <w:r w:rsidR="00E14237">
        <w:rPr>
          <w:rFonts w:ascii="Times New Roman" w:hAnsi="Times New Roman" w:cs="Times New Roman"/>
          <w:sz w:val="24"/>
          <w:szCs w:val="24"/>
        </w:rPr>
        <w:t>4</w:t>
      </w:r>
      <w:r w:rsidRPr="004079DC">
        <w:rPr>
          <w:rFonts w:ascii="Times New Roman" w:hAnsi="Times New Roman" w:cs="Times New Roman"/>
          <w:sz w:val="24"/>
          <w:szCs w:val="24"/>
        </w:rPr>
        <w:t xml:space="preserv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Pr>
          <w:rFonts w:ascii="Times New Roman" w:hAnsi="Times New Roman" w:cs="Times New Roman"/>
          <w:sz w:val="24"/>
          <w:szCs w:val="24"/>
        </w:rPr>
        <w:t xml:space="preserve">reporting burden estimate in terms of dollars has </w:t>
      </w:r>
      <w:r w:rsidR="00E14237">
        <w:rPr>
          <w:rFonts w:ascii="Times New Roman" w:hAnsi="Times New Roman" w:cs="Times New Roman"/>
          <w:sz w:val="24"/>
          <w:szCs w:val="24"/>
        </w:rPr>
        <w:t xml:space="preserve">increased </w:t>
      </w:r>
      <w:r w:rsidRPr="004079DC">
        <w:rPr>
          <w:rFonts w:ascii="Times New Roman" w:hAnsi="Times New Roman" w:cs="Times New Roman"/>
          <w:sz w:val="24"/>
          <w:szCs w:val="24"/>
        </w:rPr>
        <w:t>from the PRA package associated with the CY 20</w:t>
      </w:r>
      <w:r w:rsidR="00D21079">
        <w:rPr>
          <w:rFonts w:ascii="Times New Roman" w:hAnsi="Times New Roman" w:cs="Times New Roman"/>
          <w:sz w:val="24"/>
          <w:szCs w:val="24"/>
        </w:rPr>
        <w:t>2</w:t>
      </w:r>
      <w:r w:rsidR="00E14237">
        <w:rPr>
          <w:rFonts w:ascii="Times New Roman" w:hAnsi="Times New Roman" w:cs="Times New Roman"/>
          <w:sz w:val="24"/>
          <w:szCs w:val="24"/>
        </w:rPr>
        <w:t>1</w:t>
      </w:r>
      <w:r w:rsidRPr="004079DC">
        <w:rPr>
          <w:rFonts w:ascii="Times New Roman" w:hAnsi="Times New Roman" w:cs="Times New Roman"/>
          <w:sz w:val="24"/>
          <w:szCs w:val="24"/>
        </w:rPr>
        <w:t xml:space="preserve"> ESRD PPS final rule, from $2</w:t>
      </w:r>
      <w:r w:rsidR="00E14237">
        <w:rPr>
          <w:rFonts w:ascii="Times New Roman" w:hAnsi="Times New Roman" w:cs="Times New Roman"/>
          <w:sz w:val="24"/>
          <w:szCs w:val="24"/>
        </w:rPr>
        <w:t>08</w:t>
      </w:r>
      <w:r w:rsidRPr="004079DC">
        <w:rPr>
          <w:rFonts w:ascii="Times New Roman" w:hAnsi="Times New Roman" w:cs="Times New Roman"/>
          <w:sz w:val="24"/>
          <w:szCs w:val="24"/>
        </w:rPr>
        <w:t xml:space="preserve"> million to $2</w:t>
      </w:r>
      <w:r w:rsidR="00E14237">
        <w:rPr>
          <w:rFonts w:ascii="Times New Roman" w:hAnsi="Times New Roman" w:cs="Times New Roman"/>
          <w:sz w:val="24"/>
          <w:szCs w:val="24"/>
        </w:rPr>
        <w:t>15</w:t>
      </w:r>
      <w:r w:rsidRPr="004079DC">
        <w:rPr>
          <w:rFonts w:ascii="Times New Roman" w:hAnsi="Times New Roman" w:cs="Times New Roman"/>
          <w:sz w:val="24"/>
          <w:szCs w:val="24"/>
        </w:rPr>
        <w:t xml:space="preserve"> million</w:t>
      </w:r>
      <w:r w:rsidR="00044391">
        <w:rPr>
          <w:rFonts w:ascii="Times New Roman" w:hAnsi="Times New Roman" w:cs="Times New Roman"/>
          <w:sz w:val="24"/>
          <w:szCs w:val="24"/>
        </w:rPr>
        <w:t>, due to t</w:t>
      </w:r>
      <w:r w:rsidRPr="004079DC">
        <w:rPr>
          <w:rFonts w:ascii="Times New Roman" w:hAnsi="Times New Roman" w:cs="Times New Roman"/>
          <w:sz w:val="24"/>
          <w:szCs w:val="24"/>
        </w:rPr>
        <w:t>he current PRA package us</w:t>
      </w:r>
      <w:r w:rsidR="00044391">
        <w:rPr>
          <w:rFonts w:ascii="Times New Roman" w:hAnsi="Times New Roman" w:cs="Times New Roman"/>
          <w:sz w:val="24"/>
          <w:szCs w:val="24"/>
        </w:rPr>
        <w:t>ing</w:t>
      </w:r>
      <w:r w:rsidRPr="004079DC">
        <w:rPr>
          <w:rFonts w:ascii="Times New Roman" w:hAnsi="Times New Roman" w:cs="Times New Roman"/>
          <w:sz w:val="24"/>
          <w:szCs w:val="24"/>
        </w:rPr>
        <w:t xml:space="preserve"> an updated </w:t>
      </w:r>
      <w:r w:rsidRPr="004079DC">
        <w:rPr>
          <w:rFonts w:ascii="Times New Roman" w:hAnsi="Times New Roman" w:cs="Times New Roman"/>
          <w:sz w:val="24"/>
          <w:szCs w:val="24"/>
        </w:rPr>
        <w:lastRenderedPageBreak/>
        <w:t xml:space="preserve">wage estimate for Medical Records and Health Information Technicians.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w:t>
      </w:r>
      <w:r w:rsidR="00E14237">
        <w:rPr>
          <w:rFonts w:ascii="Times New Roman" w:hAnsi="Times New Roman" w:cs="Times New Roman"/>
          <w:sz w:val="24"/>
          <w:szCs w:val="24"/>
        </w:rPr>
        <w:t xml:space="preserve">is higher </w:t>
      </w:r>
      <w:r w:rsidRPr="004079DC">
        <w:rPr>
          <w:rFonts w:ascii="Times New Roman" w:hAnsi="Times New Roman" w:cs="Times New Roman"/>
          <w:sz w:val="24"/>
          <w:szCs w:val="24"/>
        </w:rPr>
        <w:t>the one used in the previous PRA package.</w:t>
      </w:r>
      <w:r w:rsidR="00871174">
        <w:rPr>
          <w:rFonts w:ascii="Times New Roman" w:hAnsi="Times New Roman" w:cs="Times New Roman"/>
          <w:sz w:val="24"/>
          <w:szCs w:val="24"/>
        </w:rPr>
        <w:t xml:space="preserve">  </w:t>
      </w:r>
    </w:p>
    <w:p w:rsidR="00D45062" w:rsidP="004079DC" w:rsidRDefault="00E43503" w14:paraId="56961DD2" w14:textId="70982B76">
      <w:pPr>
        <w:rPr>
          <w:rFonts w:ascii="Times New Roman" w:hAnsi="Times New Roman" w:cs="Times New Roman"/>
          <w:sz w:val="24"/>
          <w:szCs w:val="24"/>
        </w:rPr>
      </w:pPr>
      <w:r>
        <w:rPr>
          <w:rFonts w:ascii="Times New Roman" w:hAnsi="Times New Roman" w:cs="Times New Roman"/>
          <w:sz w:val="24"/>
          <w:szCs w:val="24"/>
        </w:rPr>
        <w:t>The</w:t>
      </w:r>
      <w:r w:rsidRPr="004079DC" w:rsidR="004079DC">
        <w:rPr>
          <w:rFonts w:ascii="Times New Roman" w:hAnsi="Times New Roman" w:cs="Times New Roman"/>
          <w:sz w:val="24"/>
          <w:szCs w:val="24"/>
        </w:rPr>
        <w:t xml:space="preserve"> PY 202</w:t>
      </w:r>
      <w:r w:rsidR="00E14237">
        <w:rPr>
          <w:rFonts w:ascii="Times New Roman" w:hAnsi="Times New Roman" w:cs="Times New Roman"/>
          <w:sz w:val="24"/>
          <w:szCs w:val="24"/>
        </w:rPr>
        <w:t>4</w:t>
      </w:r>
      <w:r w:rsidRPr="004079DC" w:rsidR="004079DC">
        <w:rPr>
          <w:rFonts w:ascii="Times New Roman" w:hAnsi="Times New Roman" w:cs="Times New Roman"/>
          <w:sz w:val="24"/>
          <w:szCs w:val="24"/>
        </w:rPr>
        <w:t xml:space="preserv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reporting burden in terms of hours has </w:t>
      </w:r>
      <w:r w:rsidR="00E14237">
        <w:rPr>
          <w:rFonts w:ascii="Times New Roman" w:hAnsi="Times New Roman" w:cs="Times New Roman"/>
          <w:sz w:val="24"/>
          <w:szCs w:val="24"/>
        </w:rPr>
        <w:t>remained the same as</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PRA package, </w:t>
      </w:r>
      <w:r w:rsidR="00E14237">
        <w:rPr>
          <w:rFonts w:ascii="Times New Roman" w:hAnsi="Times New Roman" w:cs="Times New Roman"/>
          <w:sz w:val="24"/>
          <w:szCs w:val="24"/>
        </w:rPr>
        <w:t xml:space="preserve">and is </w:t>
      </w:r>
      <w:r w:rsidR="00BC4709">
        <w:rPr>
          <w:rFonts w:ascii="Times New Roman" w:hAnsi="Times New Roman" w:cs="Times New Roman"/>
          <w:sz w:val="24"/>
          <w:szCs w:val="24"/>
        </w:rPr>
        <w:t>approximately 5.08 million hours</w:t>
      </w:r>
      <w:r w:rsidR="00044391">
        <w:rPr>
          <w:rFonts w:ascii="Times New Roman" w:hAnsi="Times New Roman" w:cs="Times New Roman"/>
          <w:sz w:val="24"/>
          <w:szCs w:val="24"/>
        </w:rPr>
        <w:t xml:space="preserve"> across all dialysis facilities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E14237">
        <w:rPr>
          <w:rFonts w:ascii="Times New Roman" w:hAnsi="Times New Roman" w:cs="Times New Roman"/>
          <w:sz w:val="24"/>
          <w:szCs w:val="24"/>
        </w:rPr>
        <w:t xml:space="preserve">This is due to </w:t>
      </w:r>
      <w:r w:rsidRPr="004C3BDC" w:rsidR="00E14237">
        <w:rPr>
          <w:rFonts w:ascii="Times New Roman" w:hAnsi="Times New Roman" w:cs="Times New Roman"/>
          <w:sz w:val="24"/>
          <w:szCs w:val="24"/>
        </w:rPr>
        <w:t xml:space="preserve">no changes </w:t>
      </w:r>
      <w:r w:rsidR="00E14237">
        <w:rPr>
          <w:rFonts w:ascii="Times New Roman" w:hAnsi="Times New Roman" w:cs="Times New Roman"/>
          <w:sz w:val="24"/>
          <w:szCs w:val="24"/>
        </w:rPr>
        <w:t>being</w:t>
      </w:r>
      <w:r w:rsidRPr="004C3BDC" w:rsidR="00E14237">
        <w:rPr>
          <w:rFonts w:ascii="Times New Roman" w:hAnsi="Times New Roman" w:cs="Times New Roman"/>
          <w:sz w:val="24"/>
          <w:szCs w:val="24"/>
        </w:rPr>
        <w:t xml:space="preserve"> </w:t>
      </w:r>
      <w:r w:rsidR="00E14237">
        <w:rPr>
          <w:rFonts w:ascii="Times New Roman" w:hAnsi="Times New Roman" w:cs="Times New Roman"/>
          <w:sz w:val="24"/>
          <w:szCs w:val="24"/>
        </w:rPr>
        <w:t>proposed</w:t>
      </w:r>
      <w:r w:rsidRPr="004C3BDC" w:rsidR="00E14237">
        <w:rPr>
          <w:rFonts w:ascii="Times New Roman" w:hAnsi="Times New Roman" w:cs="Times New Roman"/>
          <w:sz w:val="24"/>
          <w:szCs w:val="24"/>
        </w:rPr>
        <w:t xml:space="preserve"> to measures </w:t>
      </w:r>
      <w:r w:rsidR="00044391">
        <w:rPr>
          <w:rFonts w:ascii="Times New Roman" w:hAnsi="Times New Roman" w:cs="Times New Roman"/>
          <w:sz w:val="24"/>
          <w:szCs w:val="24"/>
        </w:rPr>
        <w:t xml:space="preserve">or program policies </w:t>
      </w:r>
      <w:r w:rsidRPr="004C3BDC" w:rsidR="00E14237">
        <w:rPr>
          <w:rFonts w:ascii="Times New Roman" w:hAnsi="Times New Roman" w:cs="Times New Roman"/>
          <w:sz w:val="24"/>
          <w:szCs w:val="24"/>
        </w:rPr>
        <w:t xml:space="preserve">which would affect requirements for reporting data in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w:t>
      </w:r>
    </w:p>
    <w:p w:rsidRPr="004079DC" w:rsidR="004079DC" w:rsidP="004079DC" w:rsidRDefault="004079DC" w14:paraId="6F3A9DD0" w14:textId="181BF8F9">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Pr>
          <w:rFonts w:ascii="Times New Roman" w:hAnsi="Times New Roman" w:cs="Times New Roman"/>
          <w:sz w:val="24"/>
          <w:szCs w:val="24"/>
        </w:rPr>
        <w:t>data validation finalized for CY 202</w:t>
      </w:r>
      <w:r w:rsidR="00E14237">
        <w:rPr>
          <w:rFonts w:ascii="Times New Roman" w:hAnsi="Times New Roman" w:cs="Times New Roman"/>
          <w:sz w:val="24"/>
          <w:szCs w:val="24"/>
        </w:rPr>
        <w:t>2</w:t>
      </w:r>
      <w:r w:rsidRPr="004079DC">
        <w:rPr>
          <w:rFonts w:ascii="Times New Roman" w:hAnsi="Times New Roman" w:cs="Times New Roman"/>
          <w:sz w:val="24"/>
          <w:szCs w:val="24"/>
        </w:rPr>
        <w:t xml:space="preserve"> is a continuation of the </w:t>
      </w:r>
      <w:r w:rsidR="00044391">
        <w:rPr>
          <w:rFonts w:ascii="Times New Roman" w:hAnsi="Times New Roman" w:cs="Times New Roman"/>
          <w:sz w:val="24"/>
          <w:szCs w:val="24"/>
        </w:rPr>
        <w:t>validation process</w:t>
      </w:r>
      <w:r w:rsidRPr="004079DC">
        <w:rPr>
          <w:rFonts w:ascii="Times New Roman" w:hAnsi="Times New Roman" w:cs="Times New Roman"/>
          <w:sz w:val="24"/>
          <w:szCs w:val="24"/>
        </w:rPr>
        <w:t xml:space="preserve"> previously finalized for CYs 2015, 2016, 2017, 2018, 2019</w:t>
      </w:r>
      <w:r w:rsidR="00717657">
        <w:rPr>
          <w:rFonts w:ascii="Times New Roman" w:hAnsi="Times New Roman" w:cs="Times New Roman"/>
          <w:sz w:val="24"/>
          <w:szCs w:val="24"/>
        </w:rPr>
        <w:t>, 2020</w:t>
      </w:r>
      <w:r w:rsidR="00576034">
        <w:rPr>
          <w:rFonts w:ascii="Times New Roman" w:hAnsi="Times New Roman" w:cs="Times New Roman"/>
          <w:sz w:val="24"/>
          <w:szCs w:val="24"/>
        </w:rPr>
        <w:t>, and 2021</w:t>
      </w:r>
      <w:r w:rsidRPr="004079DC">
        <w:rPr>
          <w:rFonts w:ascii="Times New Roman" w:hAnsi="Times New Roman" w:cs="Times New Roman"/>
          <w:sz w:val="24"/>
          <w:szCs w:val="24"/>
        </w:rPr>
        <w:t>.  The burden to renal dialysis facilities for CY 202</w:t>
      </w:r>
      <w:r w:rsidR="00576034">
        <w:rPr>
          <w:rFonts w:ascii="Times New Roman" w:hAnsi="Times New Roman" w:cs="Times New Roman"/>
          <w:sz w:val="24"/>
          <w:szCs w:val="24"/>
        </w:rPr>
        <w:t>2</w:t>
      </w:r>
      <w:r w:rsidRPr="004079DC">
        <w:rPr>
          <w:rFonts w:ascii="Times New Roman" w:hAnsi="Times New Roman" w:cs="Times New Roman"/>
          <w:sz w:val="24"/>
          <w:szCs w:val="24"/>
        </w:rPr>
        <w:t xml:space="preserve"> </w:t>
      </w:r>
      <w:r w:rsidR="00576034">
        <w:rPr>
          <w:rFonts w:ascii="Times New Roman" w:hAnsi="Times New Roman" w:cs="Times New Roman"/>
          <w:sz w:val="24"/>
          <w:szCs w:val="24"/>
        </w:rPr>
        <w:t>EQRS</w:t>
      </w:r>
      <w:r w:rsidRPr="004079DC" w:rsidR="00576034">
        <w:rPr>
          <w:rFonts w:ascii="Times New Roman" w:hAnsi="Times New Roman" w:cs="Times New Roman"/>
          <w:sz w:val="24"/>
          <w:szCs w:val="24"/>
        </w:rPr>
        <w:t xml:space="preserve"> </w:t>
      </w:r>
      <w:r w:rsidRPr="004079DC">
        <w:rPr>
          <w:rFonts w:ascii="Times New Roman" w:hAnsi="Times New Roman" w:cs="Times New Roman"/>
          <w:sz w:val="24"/>
          <w:szCs w:val="24"/>
        </w:rPr>
        <w:t xml:space="preserve">validation will be </w:t>
      </w:r>
      <w:proofErr w:type="gramStart"/>
      <w:r w:rsidRPr="004079DC">
        <w:rPr>
          <w:rFonts w:ascii="Times New Roman" w:hAnsi="Times New Roman" w:cs="Times New Roman"/>
          <w:sz w:val="24"/>
          <w:szCs w:val="24"/>
        </w:rPr>
        <w:t>similar to</w:t>
      </w:r>
      <w:proofErr w:type="gramEnd"/>
      <w:r w:rsidRPr="004079DC">
        <w:rPr>
          <w:rFonts w:ascii="Times New Roman" w:hAnsi="Times New Roman" w:cs="Times New Roman"/>
          <w:sz w:val="24"/>
          <w:szCs w:val="24"/>
        </w:rPr>
        <w:t xml:space="preserve"> the burden associated with </w:t>
      </w:r>
      <w:r w:rsidR="00044391">
        <w:rPr>
          <w:rFonts w:ascii="Times New Roman" w:hAnsi="Times New Roman" w:cs="Times New Roman"/>
          <w:sz w:val="24"/>
          <w:szCs w:val="24"/>
        </w:rPr>
        <w:t>va</w:t>
      </w:r>
      <w:r w:rsidR="00804D3E">
        <w:rPr>
          <w:rFonts w:ascii="Times New Roman" w:hAnsi="Times New Roman" w:cs="Times New Roman"/>
          <w:sz w:val="24"/>
          <w:szCs w:val="24"/>
        </w:rPr>
        <w:t>l</w:t>
      </w:r>
      <w:r w:rsidR="00044391">
        <w:rPr>
          <w:rFonts w:ascii="Times New Roman" w:hAnsi="Times New Roman" w:cs="Times New Roman"/>
          <w:sz w:val="24"/>
          <w:szCs w:val="24"/>
        </w:rPr>
        <w:t>idation</w:t>
      </w:r>
      <w:r w:rsidRPr="004079DC">
        <w:rPr>
          <w:rFonts w:ascii="Times New Roman" w:hAnsi="Times New Roman" w:cs="Times New Roman"/>
          <w:sz w:val="24"/>
          <w:szCs w:val="24"/>
        </w:rPr>
        <w:t xml:space="preserve"> conducted in prior years.</w:t>
      </w:r>
    </w:p>
    <w:p w:rsidRPr="004079DC" w:rsidR="004079DC" w:rsidP="004079DC" w:rsidRDefault="004079DC" w14:paraId="36C52482" w14:textId="5FFD13C7">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0465FC">
        <w:rPr>
          <w:rFonts w:ascii="Times New Roman" w:hAnsi="Times New Roman" w:cs="Times New Roman"/>
          <w:sz w:val="24"/>
          <w:szCs w:val="24"/>
        </w:rPr>
        <w:t>annual burden hours</w:t>
      </w:r>
      <w:r w:rsidRPr="004079DC">
        <w:rPr>
          <w:rFonts w:ascii="Times New Roman" w:hAnsi="Times New Roman" w:cs="Times New Roman"/>
          <w:sz w:val="24"/>
          <w:szCs w:val="24"/>
        </w:rPr>
        <w:t xml:space="preserve"> specified in this PRA package (for the CY 202</w:t>
      </w:r>
      <w:r w:rsidR="00576034">
        <w:rPr>
          <w:rFonts w:ascii="Times New Roman" w:hAnsi="Times New Roman" w:cs="Times New Roman"/>
          <w:sz w:val="24"/>
          <w:szCs w:val="24"/>
        </w:rPr>
        <w:t>2</w:t>
      </w:r>
      <w:r w:rsidRPr="004079DC">
        <w:rPr>
          <w:rFonts w:ascii="Times New Roman" w:hAnsi="Times New Roman" w:cs="Times New Roman"/>
          <w:sz w:val="24"/>
          <w:szCs w:val="24"/>
        </w:rPr>
        <w:t xml:space="preserve"> ESRD PPS </w:t>
      </w:r>
      <w:r w:rsidR="00576034">
        <w:rPr>
          <w:rFonts w:ascii="Times New Roman" w:hAnsi="Times New Roman" w:cs="Times New Roman"/>
          <w:sz w:val="24"/>
          <w:szCs w:val="24"/>
        </w:rPr>
        <w:t>proposed</w:t>
      </w:r>
      <w:r w:rsidRPr="004079DC" w:rsidR="00576034">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Pr="009D1C06" w:rsidR="00395198">
        <w:rPr>
          <w:rFonts w:ascii="Times New Roman" w:hAnsi="Times New Roman" w:cs="Times New Roman"/>
          <w:sz w:val="24"/>
          <w:szCs w:val="24"/>
        </w:rPr>
        <w:t xml:space="preserve">for the 3-year OMB approval period </w:t>
      </w:r>
      <w:r w:rsidR="00576034">
        <w:rPr>
          <w:rFonts w:ascii="Times New Roman" w:hAnsi="Times New Roman" w:cs="Times New Roman"/>
          <w:sz w:val="24"/>
          <w:szCs w:val="24"/>
        </w:rPr>
        <w:t>remain the same as the currently</w:t>
      </w:r>
      <w:r w:rsidR="00D45062">
        <w:rPr>
          <w:rFonts w:ascii="Times New Roman" w:hAnsi="Times New Roman" w:cs="Times New Roman"/>
          <w:sz w:val="24"/>
          <w:szCs w:val="24"/>
        </w:rPr>
        <w:t xml:space="preserve"> approved</w:t>
      </w:r>
      <w:r w:rsidRPr="004079DC" w:rsidR="00D45062">
        <w:rPr>
          <w:rFonts w:ascii="Times New Roman" w:hAnsi="Times New Roman" w:cs="Times New Roman"/>
          <w:sz w:val="24"/>
          <w:szCs w:val="24"/>
        </w:rPr>
        <w:t xml:space="preserve"> </w:t>
      </w:r>
      <w:r w:rsidRPr="004079DC">
        <w:rPr>
          <w:rFonts w:ascii="Times New Roman" w:hAnsi="Times New Roman" w:cs="Times New Roman"/>
          <w:sz w:val="24"/>
          <w:szCs w:val="24"/>
        </w:rPr>
        <w:t>PRA package (associated with the CY 20</w:t>
      </w:r>
      <w:r w:rsidR="00D21079">
        <w:rPr>
          <w:rFonts w:ascii="Times New Roman" w:hAnsi="Times New Roman" w:cs="Times New Roman"/>
          <w:sz w:val="24"/>
          <w:szCs w:val="24"/>
        </w:rPr>
        <w:t>2</w:t>
      </w:r>
      <w:r w:rsidR="00576034">
        <w:rPr>
          <w:rFonts w:ascii="Times New Roman" w:hAnsi="Times New Roman" w:cs="Times New Roman"/>
          <w:sz w:val="24"/>
          <w:szCs w:val="24"/>
        </w:rPr>
        <w:t>1</w:t>
      </w:r>
      <w:r w:rsidRPr="004079DC">
        <w:rPr>
          <w:rFonts w:ascii="Times New Roman" w:hAnsi="Times New Roman" w:cs="Times New Roman"/>
          <w:sz w:val="24"/>
          <w:szCs w:val="24"/>
        </w:rPr>
        <w:t xml:space="preserve"> ESRD PPS final rule)</w:t>
      </w:r>
      <w:r w:rsidR="000465FC">
        <w:rPr>
          <w:rFonts w:ascii="Times New Roman" w:hAnsi="Times New Roman" w:cs="Times New Roman"/>
          <w:sz w:val="24"/>
          <w:szCs w:val="24"/>
        </w:rPr>
        <w:t xml:space="preserve">, </w:t>
      </w:r>
      <w:r w:rsidR="00576034">
        <w:rPr>
          <w:rFonts w:ascii="Times New Roman" w:hAnsi="Times New Roman" w:cs="Times New Roman"/>
          <w:sz w:val="24"/>
          <w:szCs w:val="24"/>
        </w:rPr>
        <w:t>at</w:t>
      </w:r>
      <w:r w:rsidR="00183661">
        <w:rPr>
          <w:rFonts w:ascii="Times New Roman" w:hAnsi="Times New Roman" w:cs="Times New Roman"/>
          <w:sz w:val="24"/>
          <w:szCs w:val="24"/>
        </w:rPr>
        <w:t xml:space="preserve"> 3,390,283 hours</w:t>
      </w:r>
      <w:r w:rsidRPr="004079DC">
        <w:rPr>
          <w:rFonts w:ascii="Times New Roman" w:hAnsi="Times New Roman" w:cs="Times New Roman"/>
          <w:sz w:val="24"/>
          <w:szCs w:val="24"/>
        </w:rPr>
        <w:t xml:space="preserve">. </w:t>
      </w:r>
      <w:r w:rsidR="00395198">
        <w:rPr>
          <w:rFonts w:ascii="Times New Roman" w:hAnsi="Times New Roman" w:cs="Times New Roman"/>
          <w:sz w:val="24"/>
          <w:szCs w:val="24"/>
        </w:rPr>
        <w:t xml:space="preserve"> </w:t>
      </w:r>
    </w:p>
    <w:p w:rsidRPr="004079DC" w:rsidR="00B15258" w:rsidP="00B15258" w:rsidRDefault="00B15258" w14:paraId="17A7B509" w14:textId="77777777">
      <w:pPr>
        <w:ind w:left="720"/>
        <w:contextualSpacing/>
        <w:rPr>
          <w:rFonts w:ascii="Times New Roman" w:hAnsi="Times New Roman" w:cs="Times New Roman"/>
          <w:sz w:val="24"/>
          <w:szCs w:val="24"/>
        </w:rPr>
      </w:pPr>
    </w:p>
    <w:bookmarkEnd w:id="6"/>
    <w:p w:rsidRPr="004079DC" w:rsidR="004079DC" w:rsidP="004079DC" w:rsidRDefault="004079DC" w14:paraId="3478B680"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Publication/Tabulation Date</w:t>
      </w:r>
    </w:p>
    <w:p w:rsidRPr="004079DC" w:rsidR="004079DC" w:rsidP="004079DC" w:rsidRDefault="004079DC" w14:paraId="36614D4D" w14:textId="364ED9FB">
      <w:pPr>
        <w:rPr>
          <w:rFonts w:ascii="Times New Roman" w:hAnsi="Times New Roman" w:cs="Times New Roman"/>
          <w:sz w:val="24"/>
          <w:szCs w:val="24"/>
        </w:rPr>
      </w:pPr>
      <w:r w:rsidRPr="004079DC">
        <w:rPr>
          <w:rFonts w:ascii="Times New Roman" w:hAnsi="Times New Roman" w:eastAsia="Times New Roman" w:cs="Times New Roman"/>
          <w:sz w:val="24"/>
          <w:szCs w:val="24"/>
        </w:rPr>
        <w:t xml:space="preserve">The goal of the data collection is to evaluate facility performance on measures in the ESRD QIP measure set for the given year </w:t>
      </w:r>
      <w:proofErr w:type="gramStart"/>
      <w:r w:rsidRPr="004079DC">
        <w:rPr>
          <w:rFonts w:ascii="Times New Roman" w:hAnsi="Times New Roman" w:eastAsia="Times New Roman" w:cs="Times New Roman"/>
          <w:sz w:val="24"/>
          <w:szCs w:val="24"/>
        </w:rPr>
        <w:t>in order to</w:t>
      </w:r>
      <w:proofErr w:type="gramEnd"/>
      <w:r w:rsidRPr="004079DC">
        <w:rPr>
          <w:rFonts w:ascii="Times New Roman" w:hAnsi="Times New Roman" w:eastAsia="Times New Roman" w:cs="Times New Roman"/>
          <w:sz w:val="24"/>
          <w:szCs w:val="24"/>
        </w:rPr>
        <w:t xml:space="preserve"> assess the payment reductions required under section 1881(h)(1) of the 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This data is also made publicly available pursuant to section 1881(h)(6) of the Act and is used in other programs within the Centers for Medicare and Medicaid Services, such as </w:t>
      </w:r>
      <w:r w:rsidR="00044391">
        <w:rPr>
          <w:rFonts w:ascii="Times New Roman" w:hAnsi="Times New Roman" w:eastAsia="Times New Roman" w:cs="Times New Roman"/>
          <w:sz w:val="24"/>
          <w:szCs w:val="24"/>
        </w:rPr>
        <w:t xml:space="preserve">public reporting of dialysis facility quality data on the CMS </w:t>
      </w:r>
      <w:r w:rsidRPr="00804D3E" w:rsidR="00044391">
        <w:rPr>
          <w:rFonts w:ascii="Times New Roman" w:hAnsi="Times New Roman" w:eastAsia="Times New Roman" w:cs="Times New Roman"/>
          <w:i/>
          <w:sz w:val="24"/>
          <w:szCs w:val="24"/>
        </w:rPr>
        <w:t>Care Compare</w:t>
      </w:r>
      <w:r w:rsidR="00044391">
        <w:rPr>
          <w:rFonts w:ascii="Times New Roman" w:hAnsi="Times New Roman" w:eastAsia="Times New Roman" w:cs="Times New Roman"/>
          <w:sz w:val="24"/>
          <w:szCs w:val="24"/>
        </w:rPr>
        <w:t xml:space="preserve"> website (formerly, </w:t>
      </w:r>
      <w:r w:rsidRPr="004079DC">
        <w:rPr>
          <w:rFonts w:ascii="Times New Roman" w:hAnsi="Times New Roman" w:eastAsia="Times New Roman" w:cs="Times New Roman"/>
          <w:sz w:val="24"/>
          <w:szCs w:val="24"/>
        </w:rPr>
        <w:t>Dialysis Facility Compare</w:t>
      </w:r>
      <w:r w:rsidR="00044391">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w:t>
      </w:r>
    </w:p>
    <w:p w:rsidRPr="004079DC" w:rsidR="004079DC" w:rsidP="004079DC" w:rsidRDefault="004079DC" w14:paraId="4DDF410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8CDF93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Expiration Date</w:t>
      </w:r>
    </w:p>
    <w:p w:rsidRPr="004079DC" w:rsidR="004079DC" w:rsidP="004079DC" w:rsidRDefault="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rsidRPr="004079DC" w:rsidR="004079DC" w:rsidP="004079DC" w:rsidRDefault="004079DC" w14:paraId="53E4506F" w14:textId="77777777">
      <w:pPr>
        <w:spacing w:after="0"/>
        <w:rPr>
          <w:rFonts w:ascii="Times New Roman" w:hAnsi="Times New Roman" w:cs="Times New Roman"/>
        </w:rPr>
      </w:pPr>
    </w:p>
    <w:p w:rsidRPr="00254788" w:rsidR="00254788" w:rsidP="00254788" w:rsidRDefault="00254788" w14:paraId="620E046A" w14:textId="17FC3C3F">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Pr="00857FAF" w:rsidR="00254788" w:rsidP="00254788" w:rsidRDefault="00254788" w14:paraId="4ECC47F3"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rsidRDefault="0000025C" w14:paraId="78EEA69C" w14:textId="77777777"/>
    <w:sectPr w:rsidR="0000025C">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34C1" w16cex:dateUtc="2021-05-25T12:33:00Z"/>
  <w16cex:commentExtensible w16cex:durableId="24573AE9" w16cex:dateUtc="2021-05-25T1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F79E" w14:textId="77777777" w:rsidR="00044391" w:rsidRDefault="00044391" w:rsidP="004079DC">
      <w:pPr>
        <w:spacing w:after="0" w:line="240" w:lineRule="auto"/>
      </w:pPr>
      <w:r>
        <w:separator/>
      </w:r>
    </w:p>
  </w:endnote>
  <w:endnote w:type="continuationSeparator" w:id="0">
    <w:p w14:paraId="3521C11B" w14:textId="77777777" w:rsidR="00044391" w:rsidRDefault="00044391" w:rsidP="004079DC">
      <w:pPr>
        <w:spacing w:after="0" w:line="240" w:lineRule="auto"/>
      </w:pPr>
      <w:r>
        <w:continuationSeparator/>
      </w:r>
    </w:p>
  </w:endnote>
  <w:endnote w:type="continuationNotice" w:id="1">
    <w:p w14:paraId="13C8D18A" w14:textId="77777777" w:rsidR="00044391" w:rsidRDefault="00044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509228"/>
      <w:docPartObj>
        <w:docPartGallery w:val="Page Numbers (Bottom of Page)"/>
        <w:docPartUnique/>
      </w:docPartObj>
    </w:sdtPr>
    <w:sdtEndPr>
      <w:rPr>
        <w:rFonts w:ascii="Times New Roman" w:hAnsi="Times New Roman" w:cs="Times New Roman"/>
        <w:noProof/>
        <w:sz w:val="20"/>
        <w:szCs w:val="20"/>
      </w:rPr>
    </w:sdtEndPr>
    <w:sdtContent>
      <w:p w14:paraId="31627C9B" w14:textId="2C54C9F4" w:rsidR="00044391" w:rsidRPr="00A22013" w:rsidRDefault="00044391" w:rsidP="00A22013">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695B" w14:textId="77777777" w:rsidR="00044391" w:rsidRDefault="00044391" w:rsidP="004079DC">
      <w:pPr>
        <w:spacing w:after="0" w:line="240" w:lineRule="auto"/>
      </w:pPr>
      <w:r>
        <w:separator/>
      </w:r>
    </w:p>
  </w:footnote>
  <w:footnote w:type="continuationSeparator" w:id="0">
    <w:p w14:paraId="5ADB6AE6" w14:textId="77777777" w:rsidR="00044391" w:rsidRDefault="00044391" w:rsidP="004079DC">
      <w:pPr>
        <w:spacing w:after="0" w:line="240" w:lineRule="auto"/>
      </w:pPr>
      <w:r>
        <w:continuationSeparator/>
      </w:r>
    </w:p>
  </w:footnote>
  <w:footnote w:type="continuationNotice" w:id="1">
    <w:p w14:paraId="6B05B96C" w14:textId="77777777" w:rsidR="00044391" w:rsidRDefault="00044391">
      <w:pPr>
        <w:spacing w:after="0" w:line="240" w:lineRule="auto"/>
      </w:pPr>
    </w:p>
  </w:footnote>
  <w:footnote w:id="2">
    <w:p w14:paraId="4809EDFE" w14:textId="77777777" w:rsidR="00044391" w:rsidRPr="002B59C4" w:rsidRDefault="00044391" w:rsidP="0014194D">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3">
    <w:p w14:paraId="5D8288DD"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4">
    <w:p w14:paraId="73C972DA"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5">
    <w:p w14:paraId="12481CF8"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6">
    <w:p w14:paraId="4CF1A3AE" w14:textId="4743A3D0" w:rsidR="00044391" w:rsidRPr="00345717" w:rsidRDefault="00044391">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Pr>
          <w:rFonts w:ascii="Times New Roman" w:hAnsi="Times New Roman" w:cs="Times New Roman"/>
        </w:rPr>
        <w:t>W</w:t>
      </w:r>
      <w:r w:rsidRPr="00345717">
        <w:rPr>
          <w:rFonts w:ascii="Times New Roman" w:hAnsi="Times New Roman" w:cs="Times New Roman"/>
        </w:rPr>
        <w:t>e note that if our PY 2022 scoring and payment p</w:t>
      </w:r>
      <w:r>
        <w:rPr>
          <w:rFonts w:ascii="Times New Roman" w:hAnsi="Times New Roman" w:cs="Times New Roman"/>
        </w:rPr>
        <w:t xml:space="preserve">roposals in the CY 2022 ESRD PPS proposed rule </w:t>
      </w:r>
      <w:r w:rsidRPr="00345717">
        <w:rPr>
          <w:rFonts w:ascii="Times New Roman" w:hAnsi="Times New Roman" w:cs="Times New Roman"/>
        </w:rPr>
        <w:t>are finalized</w:t>
      </w:r>
      <w:r>
        <w:rPr>
          <w:rFonts w:ascii="Times New Roman" w:hAnsi="Times New Roman" w:cs="Times New Roman"/>
        </w:rPr>
        <w:t xml:space="preserve"> as proposed</w:t>
      </w:r>
      <w:r w:rsidRPr="00345717">
        <w:rPr>
          <w:rFonts w:ascii="Times New Roman" w:hAnsi="Times New Roman" w:cs="Times New Roman"/>
        </w:rPr>
        <w:t xml:space="preserve">, there will be no payment reductions for PY 2022 and we will update </w:t>
      </w:r>
      <w:r>
        <w:rPr>
          <w:rFonts w:ascii="Times New Roman" w:hAnsi="Times New Roman" w:cs="Times New Roman"/>
        </w:rPr>
        <w:t>this information</w:t>
      </w:r>
      <w:r w:rsidRPr="00345717">
        <w:rPr>
          <w:rFonts w:ascii="Times New Roman" w:hAnsi="Times New Roman" w:cs="Times New Roman"/>
        </w:rPr>
        <w:t xml:space="preserve"> accordingly.</w:t>
      </w:r>
    </w:p>
  </w:footnote>
  <w:footnote w:id="7">
    <w:p w14:paraId="738C0EA9" w14:textId="77777777" w:rsidR="00044391" w:rsidRPr="00BA1802" w:rsidRDefault="00044391"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8">
    <w:p w14:paraId="5F1B6EEA" w14:textId="77777777" w:rsidR="00044391" w:rsidRPr="00025283" w:rsidRDefault="00044391"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9">
    <w:p w14:paraId="3A7AFB39" w14:textId="0AECB1B5" w:rsidR="00044391" w:rsidRPr="00025283" w:rsidRDefault="00044391"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0">
    <w:p w14:paraId="1B0488FC" w14:textId="5D8849A7" w:rsidR="00044391" w:rsidRPr="00A22013" w:rsidRDefault="00044391" w:rsidP="004079DC">
      <w:pPr>
        <w:pStyle w:val="FootnoteText"/>
        <w:rPr>
          <w:rFonts w:ascii="Times New Roman" w:hAnsi="Times New Roman" w:cs="Times New Roman"/>
        </w:rPr>
      </w:pPr>
      <w:r w:rsidRPr="00B75847">
        <w:rPr>
          <w:rStyle w:val="FootnoteReference"/>
          <w:rFonts w:ascii="Times New Roman" w:hAnsi="Times New Roman" w:cs="Times New Roman"/>
        </w:rPr>
        <w:footnoteRef/>
      </w:r>
      <w:r w:rsidRPr="00B75847">
        <w:rPr>
          <w:rFonts w:ascii="Times New Roman" w:hAnsi="Times New Roman" w:cs="Times New Roman"/>
        </w:rPr>
        <w:t xml:space="preserve"> </w:t>
      </w:r>
      <w:hyperlink r:id="rId2" w:history="1">
        <w:r w:rsidRPr="00142EFF">
          <w:rPr>
            <w:rStyle w:val="Hyperlink"/>
            <w:rFonts w:ascii="Times New Roman" w:hAnsi="Times New Roman" w:cs="Times New Roman"/>
          </w:rPr>
          <w:t>https://www.bls.gov/oes/current/oes292098.htm</w:t>
        </w:r>
      </w:hyperlink>
      <w:r>
        <w:rPr>
          <w:rFonts w:ascii="Times New Roman" w:hAnsi="Times New Roman" w:cs="Times New Roman"/>
        </w:rPr>
        <w:t xml:space="preserve"> </w:t>
      </w:r>
      <w:r w:rsidRPr="00A22013">
        <w:rPr>
          <w:rFonts w:ascii="Times New Roman" w:hAnsi="Times New Roman" w:cs="Times New Roman"/>
        </w:rPr>
        <w:t>(Accessed on June 7, 2021)</w:t>
      </w:r>
    </w:p>
  </w:footnote>
  <w:footnote w:id="11">
    <w:p w14:paraId="1807E5C5" w14:textId="05E392AE" w:rsidR="00044391" w:rsidRPr="00BA1802"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2">
    <w:p w14:paraId="02066F37" w14:textId="4509D6F3" w:rsidR="00044391" w:rsidRPr="00E65EFD" w:rsidRDefault="00044391"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3" w:history="1">
        <w:r w:rsidRPr="002600F5">
          <w:rPr>
            <w:rStyle w:val="Hyperlink"/>
            <w:rFonts w:ascii="Times New Roman" w:hAnsi="Times New Roman" w:cs="Times New Roman"/>
            <w:sz w:val="20"/>
            <w:szCs w:val="20"/>
          </w:rPr>
          <w:t>https://www.bls.gov/oes/current/oes292098.htm</w:t>
        </w:r>
      </w:hyperlink>
      <w:r>
        <w:t xml:space="preserve"> </w:t>
      </w:r>
      <w:r w:rsidRPr="00E65EFD">
        <w:rPr>
          <w:rFonts w:ascii="Times New Roman" w:hAnsi="Times New Roman" w:cs="Times New Roman"/>
          <w:color w:val="000000"/>
          <w:sz w:val="20"/>
          <w:szCs w:val="20"/>
        </w:rPr>
        <w:t xml:space="preserve"> (Estimates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C1B"/>
    <w:multiLevelType w:val="hybridMultilevel"/>
    <w:tmpl w:val="E3E2F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96B"/>
    <w:multiLevelType w:val="hybridMultilevel"/>
    <w:tmpl w:val="276EF0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73E2"/>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9"/>
  </w:num>
  <w:num w:numId="5">
    <w:abstractNumId w:val="10"/>
  </w:num>
  <w:num w:numId="6">
    <w:abstractNumId w:val="8"/>
  </w:num>
  <w:num w:numId="7">
    <w:abstractNumId w:val="6"/>
  </w:num>
  <w:num w:numId="8">
    <w:abstractNumId w:val="0"/>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22944"/>
    <w:rsid w:val="00042D85"/>
    <w:rsid w:val="0004301A"/>
    <w:rsid w:val="00044391"/>
    <w:rsid w:val="000465FC"/>
    <w:rsid w:val="00050F10"/>
    <w:rsid w:val="000961F3"/>
    <w:rsid w:val="000A2FEA"/>
    <w:rsid w:val="000A5813"/>
    <w:rsid w:val="000B7E4F"/>
    <w:rsid w:val="000D0311"/>
    <w:rsid w:val="000D04F6"/>
    <w:rsid w:val="000E64A2"/>
    <w:rsid w:val="000F0859"/>
    <w:rsid w:val="00101D75"/>
    <w:rsid w:val="001020EC"/>
    <w:rsid w:val="001101A4"/>
    <w:rsid w:val="00111A58"/>
    <w:rsid w:val="00124B14"/>
    <w:rsid w:val="00135800"/>
    <w:rsid w:val="00140F93"/>
    <w:rsid w:val="0014194D"/>
    <w:rsid w:val="001557F6"/>
    <w:rsid w:val="00165DF2"/>
    <w:rsid w:val="0018256E"/>
    <w:rsid w:val="00183661"/>
    <w:rsid w:val="001838E4"/>
    <w:rsid w:val="0019558C"/>
    <w:rsid w:val="001A0798"/>
    <w:rsid w:val="001A0D3A"/>
    <w:rsid w:val="001C4A0B"/>
    <w:rsid w:val="001D65E6"/>
    <w:rsid w:val="001D7BD8"/>
    <w:rsid w:val="002121A7"/>
    <w:rsid w:val="002248E3"/>
    <w:rsid w:val="0023340D"/>
    <w:rsid w:val="002418FC"/>
    <w:rsid w:val="00250A87"/>
    <w:rsid w:val="00254788"/>
    <w:rsid w:val="002600F5"/>
    <w:rsid w:val="002776F2"/>
    <w:rsid w:val="00283FF7"/>
    <w:rsid w:val="00290CC6"/>
    <w:rsid w:val="002B59C4"/>
    <w:rsid w:val="002E27D3"/>
    <w:rsid w:val="002F175F"/>
    <w:rsid w:val="002F67D5"/>
    <w:rsid w:val="00300FC7"/>
    <w:rsid w:val="00316CEE"/>
    <w:rsid w:val="00325F90"/>
    <w:rsid w:val="00327F74"/>
    <w:rsid w:val="00343380"/>
    <w:rsid w:val="00345717"/>
    <w:rsid w:val="00347FEC"/>
    <w:rsid w:val="00352B72"/>
    <w:rsid w:val="00354D32"/>
    <w:rsid w:val="00374DCF"/>
    <w:rsid w:val="003769D1"/>
    <w:rsid w:val="003828D0"/>
    <w:rsid w:val="003908CA"/>
    <w:rsid w:val="00395198"/>
    <w:rsid w:val="003B0C44"/>
    <w:rsid w:val="003B3491"/>
    <w:rsid w:val="003C1D95"/>
    <w:rsid w:val="003D03DF"/>
    <w:rsid w:val="003D7E06"/>
    <w:rsid w:val="003E3097"/>
    <w:rsid w:val="003F23C4"/>
    <w:rsid w:val="004046D5"/>
    <w:rsid w:val="004079DC"/>
    <w:rsid w:val="00410878"/>
    <w:rsid w:val="0041103D"/>
    <w:rsid w:val="00412C23"/>
    <w:rsid w:val="00412D23"/>
    <w:rsid w:val="00415513"/>
    <w:rsid w:val="00424F3A"/>
    <w:rsid w:val="0047505A"/>
    <w:rsid w:val="004878DC"/>
    <w:rsid w:val="004B2839"/>
    <w:rsid w:val="004B459A"/>
    <w:rsid w:val="004E0250"/>
    <w:rsid w:val="004E2156"/>
    <w:rsid w:val="004E251E"/>
    <w:rsid w:val="005117CA"/>
    <w:rsid w:val="00520C0C"/>
    <w:rsid w:val="00527291"/>
    <w:rsid w:val="00544B11"/>
    <w:rsid w:val="0055245D"/>
    <w:rsid w:val="00576034"/>
    <w:rsid w:val="0058382D"/>
    <w:rsid w:val="00593B09"/>
    <w:rsid w:val="005B24A9"/>
    <w:rsid w:val="005B574D"/>
    <w:rsid w:val="005B74AE"/>
    <w:rsid w:val="005C1E12"/>
    <w:rsid w:val="005C3B3D"/>
    <w:rsid w:val="005C4BB0"/>
    <w:rsid w:val="005D57CE"/>
    <w:rsid w:val="005F4384"/>
    <w:rsid w:val="00603E2C"/>
    <w:rsid w:val="00634405"/>
    <w:rsid w:val="0064492E"/>
    <w:rsid w:val="006539DE"/>
    <w:rsid w:val="00654EF9"/>
    <w:rsid w:val="00670051"/>
    <w:rsid w:val="00671A6E"/>
    <w:rsid w:val="00676A62"/>
    <w:rsid w:val="00694614"/>
    <w:rsid w:val="006D131E"/>
    <w:rsid w:val="006D5767"/>
    <w:rsid w:val="006F0370"/>
    <w:rsid w:val="0070703A"/>
    <w:rsid w:val="00712BEC"/>
    <w:rsid w:val="00717657"/>
    <w:rsid w:val="00750459"/>
    <w:rsid w:val="00761ECC"/>
    <w:rsid w:val="007942BE"/>
    <w:rsid w:val="0079648B"/>
    <w:rsid w:val="007A538D"/>
    <w:rsid w:val="007B7F7F"/>
    <w:rsid w:val="007C22C6"/>
    <w:rsid w:val="007C6031"/>
    <w:rsid w:val="007C6C31"/>
    <w:rsid w:val="007F5E66"/>
    <w:rsid w:val="00804D3E"/>
    <w:rsid w:val="00805408"/>
    <w:rsid w:val="008255D6"/>
    <w:rsid w:val="0084366D"/>
    <w:rsid w:val="008546D8"/>
    <w:rsid w:val="008648F0"/>
    <w:rsid w:val="008662AB"/>
    <w:rsid w:val="0087064C"/>
    <w:rsid w:val="00870AC5"/>
    <w:rsid w:val="00871174"/>
    <w:rsid w:val="00871F5F"/>
    <w:rsid w:val="00874C40"/>
    <w:rsid w:val="00881028"/>
    <w:rsid w:val="00894285"/>
    <w:rsid w:val="00896AA2"/>
    <w:rsid w:val="008B0603"/>
    <w:rsid w:val="008B31AF"/>
    <w:rsid w:val="008C3536"/>
    <w:rsid w:val="008C7797"/>
    <w:rsid w:val="008D1224"/>
    <w:rsid w:val="008E5242"/>
    <w:rsid w:val="009016C8"/>
    <w:rsid w:val="00902012"/>
    <w:rsid w:val="00922515"/>
    <w:rsid w:val="00925050"/>
    <w:rsid w:val="00925293"/>
    <w:rsid w:val="00926227"/>
    <w:rsid w:val="00932805"/>
    <w:rsid w:val="00935A3F"/>
    <w:rsid w:val="009374A1"/>
    <w:rsid w:val="00965D8C"/>
    <w:rsid w:val="00974684"/>
    <w:rsid w:val="00983E07"/>
    <w:rsid w:val="00997BCD"/>
    <w:rsid w:val="009D16F8"/>
    <w:rsid w:val="009D1C06"/>
    <w:rsid w:val="00A02A23"/>
    <w:rsid w:val="00A22013"/>
    <w:rsid w:val="00A349B3"/>
    <w:rsid w:val="00A53441"/>
    <w:rsid w:val="00A56971"/>
    <w:rsid w:val="00A95655"/>
    <w:rsid w:val="00A959D0"/>
    <w:rsid w:val="00AA42A3"/>
    <w:rsid w:val="00AC306B"/>
    <w:rsid w:val="00AD675D"/>
    <w:rsid w:val="00AE1B7B"/>
    <w:rsid w:val="00AE1C41"/>
    <w:rsid w:val="00AE3ED7"/>
    <w:rsid w:val="00B002E1"/>
    <w:rsid w:val="00B15258"/>
    <w:rsid w:val="00B23DF1"/>
    <w:rsid w:val="00B347D3"/>
    <w:rsid w:val="00B413BB"/>
    <w:rsid w:val="00B71B5C"/>
    <w:rsid w:val="00B740D6"/>
    <w:rsid w:val="00B75847"/>
    <w:rsid w:val="00B76E9B"/>
    <w:rsid w:val="00B91104"/>
    <w:rsid w:val="00B93559"/>
    <w:rsid w:val="00B9527F"/>
    <w:rsid w:val="00BC4709"/>
    <w:rsid w:val="00BD6576"/>
    <w:rsid w:val="00C1193D"/>
    <w:rsid w:val="00C336DA"/>
    <w:rsid w:val="00C4681F"/>
    <w:rsid w:val="00C53125"/>
    <w:rsid w:val="00C649D1"/>
    <w:rsid w:val="00CA698E"/>
    <w:rsid w:val="00CC7747"/>
    <w:rsid w:val="00CE42FF"/>
    <w:rsid w:val="00CF3FC6"/>
    <w:rsid w:val="00CF5CDA"/>
    <w:rsid w:val="00D162EE"/>
    <w:rsid w:val="00D17424"/>
    <w:rsid w:val="00D21079"/>
    <w:rsid w:val="00D377D6"/>
    <w:rsid w:val="00D445F9"/>
    <w:rsid w:val="00D45062"/>
    <w:rsid w:val="00D47CFD"/>
    <w:rsid w:val="00D508EB"/>
    <w:rsid w:val="00D55143"/>
    <w:rsid w:val="00D84C59"/>
    <w:rsid w:val="00D85777"/>
    <w:rsid w:val="00DA55A5"/>
    <w:rsid w:val="00DE233F"/>
    <w:rsid w:val="00DF01B1"/>
    <w:rsid w:val="00DF3C17"/>
    <w:rsid w:val="00E059F4"/>
    <w:rsid w:val="00E14237"/>
    <w:rsid w:val="00E165E9"/>
    <w:rsid w:val="00E43503"/>
    <w:rsid w:val="00E47DEE"/>
    <w:rsid w:val="00E86DAE"/>
    <w:rsid w:val="00EB3A51"/>
    <w:rsid w:val="00EB6228"/>
    <w:rsid w:val="00ED1D12"/>
    <w:rsid w:val="00EE4A7C"/>
    <w:rsid w:val="00F16E55"/>
    <w:rsid w:val="00F17A5C"/>
    <w:rsid w:val="00F5225A"/>
    <w:rsid w:val="00F56E9A"/>
    <w:rsid w:val="00F7209F"/>
    <w:rsid w:val="00F83189"/>
    <w:rsid w:val="00F87BB5"/>
    <w:rsid w:val="00F952E9"/>
    <w:rsid w:val="00F95676"/>
    <w:rsid w:val="00FA27FF"/>
    <w:rsid w:val="00FA33CB"/>
    <w:rsid w:val="00FB2ACC"/>
    <w:rsid w:val="00FB391B"/>
    <w:rsid w:val="00FE1739"/>
    <w:rsid w:val="00FE3249"/>
    <w:rsid w:val="00FE4499"/>
    <w:rsid w:val="06D53A3C"/>
    <w:rsid w:val="0826DD15"/>
    <w:rsid w:val="0E9B7545"/>
    <w:rsid w:val="16A4D380"/>
    <w:rsid w:val="2D1AB1A1"/>
    <w:rsid w:val="39648953"/>
    <w:rsid w:val="478405C2"/>
    <w:rsid w:val="57E215D3"/>
    <w:rsid w:val="58F7212E"/>
    <w:rsid w:val="62BC469C"/>
    <w:rsid w:val="6ED3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ootnote Text Char Char,Footnote Text Char Char Char Char,F1,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ootnote Text Char Char Char,Footnote Text Char Char Char Char Char,F1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number,richiamo note eggsi,fr"/>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84523">
      <w:bodyDiv w:val="1"/>
      <w:marLeft w:val="0"/>
      <w:marRight w:val="0"/>
      <w:marTop w:val="0"/>
      <w:marBottom w:val="0"/>
      <w:divBdr>
        <w:top w:val="none" w:sz="0" w:space="0" w:color="auto"/>
        <w:left w:val="none" w:sz="0" w:space="0" w:color="auto"/>
        <w:bottom w:val="none" w:sz="0" w:space="0" w:color="auto"/>
        <w:right w:val="none" w:sz="0" w:space="0" w:color="auto"/>
      </w:divBdr>
    </w:div>
    <w:div w:id="21244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2098.htm" TargetMode="External"/><Relationship Id="rId2" Type="http://schemas.openxmlformats.org/officeDocument/2006/relationships/hyperlink" Target="https://www.bls.gov/oes/current/oes292098.htm" TargetMode="External"/><Relationship Id="rId1" Type="http://schemas.openxmlformats.org/officeDocument/2006/relationships/hyperlink" Target="https://mycrownweb.org/2020/11/november-2020-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FB811-BED3-4328-A914-920F902EA45B}">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7a6cbc9a-5e8b-4bd4-9cc4-751128cb03df"/>
    <ds:schemaRef ds:uri="6d5431cc-db4f-47e0-852e-251df4164bac"/>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5B60EC1-8A90-46DD-B495-3E9D0F6A9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4.xml><?xml version="1.0" encoding="utf-8"?>
<ds:datastoreItem xmlns:ds="http://schemas.openxmlformats.org/officeDocument/2006/customXml" ds:itemID="{8ED87348-3761-493A-8662-54029067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Grace Snyder</cp:lastModifiedBy>
  <cp:revision>5</cp:revision>
  <dcterms:created xsi:type="dcterms:W3CDTF">2021-06-23T17:34:00Z</dcterms:created>
  <dcterms:modified xsi:type="dcterms:W3CDTF">2021-06-23T22:24:00Z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