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29F0" w:rsidR="007629F0" w:rsidP="007629F0" w:rsidRDefault="00A007E2" w14:paraId="61255A66" w14:textId="77777777">
      <w:pPr>
        <w:jc w:val="center"/>
        <w:rPr>
          <w:b/>
        </w:rPr>
      </w:pPr>
      <w:r>
        <w:rPr>
          <w:b/>
        </w:rPr>
        <w:t>Justification for Nonmaterial/Nonsubstantive Change</w:t>
      </w:r>
    </w:p>
    <w:p w:rsidR="007629F0" w:rsidP="007629F0" w:rsidRDefault="007629F0" w14:paraId="7109F795" w14:textId="77777777"/>
    <w:p w:rsidR="007074D6" w:rsidP="00D91EFE" w:rsidRDefault="007074D6" w14:paraId="23B1BE2C" w14:textId="77777777">
      <w:pPr>
        <w:ind w:firstLine="720"/>
      </w:pPr>
    </w:p>
    <w:p w:rsidR="005C4996" w:rsidP="00D91EFE" w:rsidRDefault="007074D6" w14:paraId="40CD3ABD" w14:textId="52CA58D5">
      <w:pPr>
        <w:ind w:firstLine="720"/>
      </w:pPr>
      <w:r w:rsidRPr="007074D6">
        <w:t>The Consolidated Appropriations Act, 2021, signed on December 27, 2020</w:t>
      </w:r>
      <w:r>
        <w:t xml:space="preserve">, provided for an additional seven quarters during which recipients of the Jobs for Veterans State Grants (JVSG) </w:t>
      </w:r>
      <w:r w:rsidR="000F5787">
        <w:t xml:space="preserve">may expend each fiscal year’s funding. This change from five quarters of funding availability to up to twelve quarters was retroactive to the Fiscal Year (FY) 2020 awards.  Per 2 CFR </w:t>
      </w:r>
      <w:r w:rsidRPr="005C4996" w:rsidR="005C4996">
        <w:t>§</w:t>
      </w:r>
      <w:r w:rsidR="000F5787">
        <w:t xml:space="preserve">200.328, grant recipients submit financial reports on a quarterly basis until available funding has been exhausted.  JVSG recipients submit financial reports </w:t>
      </w:r>
      <w:r w:rsidR="00D01F04">
        <w:t>using</w:t>
      </w:r>
      <w:r w:rsidR="000F5787">
        <w:t xml:space="preserve"> the VETS-402A (Quarterly) or VETS-402B (Cumulative) forms (Expenditure Detail Report; OMB Control Number 1293-0009).  </w:t>
      </w:r>
    </w:p>
    <w:p w:rsidR="005C4996" w:rsidP="00D91EFE" w:rsidRDefault="005C4996" w14:paraId="3D52CB8C" w14:textId="77777777">
      <w:pPr>
        <w:ind w:firstLine="720"/>
      </w:pPr>
    </w:p>
    <w:p w:rsidR="000F5787" w:rsidP="00D91EFE" w:rsidRDefault="005C4996" w14:paraId="70307655" w14:textId="2F2DB384">
      <w:pPr>
        <w:ind w:firstLine="720"/>
      </w:pPr>
      <w:r>
        <w:t>The VETS-402 (both A and B versions) is a workbook that compiles each grant award’s expenditures from inception to completion</w:t>
      </w:r>
      <w:r w:rsidR="00D01F04">
        <w:t>, updated by the grant recipient on a quarterly basis</w:t>
      </w:r>
      <w:r>
        <w:t>.  It</w:t>
      </w:r>
      <w:r w:rsidR="000F5787">
        <w:t xml:space="preserve"> allows for only five quarterly </w:t>
      </w:r>
      <w:r>
        <w:t>expenditure periods</w:t>
      </w:r>
      <w:r w:rsidR="000F5787">
        <w:t>.</w:t>
      </w:r>
      <w:r>
        <w:t xml:space="preserve">  T</w:t>
      </w:r>
      <w:r w:rsidR="000F5787">
        <w:t>o allow states to continue spending their JVSG funding (and submit financial reports) for more than five quarters</w:t>
      </w:r>
      <w:r>
        <w:t xml:space="preserve"> per the Act</w:t>
      </w:r>
      <w:r w:rsidR="000F5787">
        <w:t xml:space="preserve">, the </w:t>
      </w:r>
      <w:r>
        <w:t>VETS-402’s</w:t>
      </w:r>
      <w:r w:rsidR="000F5787">
        <w:t xml:space="preserve"> formatting must be adjusted to support the additional quarterly reports for up to twelve quarters.</w:t>
      </w:r>
    </w:p>
    <w:p w:rsidR="000F5787" w:rsidP="00D91EFE" w:rsidRDefault="000F5787" w14:paraId="3856AA4A" w14:textId="4846DF36">
      <w:pPr>
        <w:ind w:firstLine="720"/>
      </w:pPr>
    </w:p>
    <w:p w:rsidR="005C4996" w:rsidP="00D91EFE" w:rsidRDefault="00E8758F" w14:paraId="61EDF248" w14:textId="29FD191F">
      <w:pPr>
        <w:ind w:firstLine="720"/>
      </w:pPr>
      <w:r>
        <w:t>The Department of Labor is submitting this non-material, non-substantive change request under OMB Control Number 1293-0009 to reflect the Consolidated Appropriations Act’s provision for up to twelve quarters of expenditure</w:t>
      </w:r>
      <w:r w:rsidR="00D01F04">
        <w:t xml:space="preserve"> per grant</w:t>
      </w:r>
      <w:r>
        <w:t>.</w:t>
      </w:r>
      <w:r w:rsidR="00D01F04">
        <w:t xml:space="preserve"> The additional quarters within the form will only be used by grant recipients that need more time to exhaust their funding. Recipients are not required to continue updating the form once their available funding has been exhausted.</w:t>
      </w:r>
    </w:p>
    <w:p w:rsidR="00E8758F" w:rsidP="00D91EFE" w:rsidRDefault="00E8758F" w14:paraId="1B564B9C" w14:textId="589F6D99">
      <w:pPr>
        <w:ind w:firstLine="720"/>
      </w:pPr>
    </w:p>
    <w:p w:rsidR="00E8758F" w:rsidP="00D91EFE" w:rsidRDefault="00156743" w14:paraId="773C5CD2" w14:textId="1FA12BCB">
      <w:pPr>
        <w:ind w:firstLine="720"/>
      </w:pPr>
      <w:r>
        <w:t>Out of the 54 JVSG recipients, t</w:t>
      </w:r>
      <w:r w:rsidR="00E8758F">
        <w:t>he Department estimates that</w:t>
      </w:r>
      <w:r w:rsidR="00D01F04">
        <w:t xml:space="preserve"> </w:t>
      </w:r>
      <w:r w:rsidR="009C3F58">
        <w:t>20</w:t>
      </w:r>
      <w:r w:rsidR="00D01F04">
        <w:t xml:space="preserve"> </w:t>
      </w:r>
      <w:bookmarkStart w:name="_GoBack" w:id="0"/>
      <w:bookmarkEnd w:id="0"/>
      <w:r w:rsidR="00D01F04">
        <w:t xml:space="preserve">will update this form </w:t>
      </w:r>
      <w:r w:rsidR="009C3F58">
        <w:t xml:space="preserve">to submit an average of </w:t>
      </w:r>
      <w:r w:rsidR="00766275">
        <w:t>one</w:t>
      </w:r>
      <w:r w:rsidR="009C3F58">
        <w:t xml:space="preserve"> additional quarterly report per year.  Due to extreme COVID-related</w:t>
      </w:r>
      <w:r w:rsidR="00766275">
        <w:t xml:space="preserve"> grant</w:t>
      </w:r>
      <w:r w:rsidR="009C3F58">
        <w:t xml:space="preserve"> underexpenditures during FY 2020, </w:t>
      </w:r>
      <w:r w:rsidR="00766275">
        <w:t>however, the Department estimates for this year only that 36 recipients will submit an average of two additional quarterly reports.</w:t>
      </w:r>
    </w:p>
    <w:p w:rsidR="000F5787" w:rsidP="00D91EFE" w:rsidRDefault="000F5787" w14:paraId="45082EF7" w14:textId="77777777">
      <w:pPr>
        <w:ind w:firstLine="720"/>
      </w:pPr>
    </w:p>
    <w:p w:rsidR="007074D6" w:rsidP="00D91EFE" w:rsidRDefault="007074D6" w14:paraId="2484CA8E" w14:textId="77777777">
      <w:pPr>
        <w:ind w:firstLine="720"/>
      </w:pPr>
    </w:p>
    <w:p w:rsidR="007074D6" w:rsidP="00D91EFE" w:rsidRDefault="007074D6" w14:paraId="16C48B7B" w14:textId="77777777">
      <w:pPr>
        <w:ind w:firstLine="720"/>
      </w:pPr>
    </w:p>
    <w:p w:rsidR="002D4993" w:rsidP="00D91EFE" w:rsidRDefault="002D4993" w14:paraId="3701F0E8" w14:textId="77777777">
      <w:pPr>
        <w:ind w:firstLine="720"/>
      </w:pPr>
    </w:p>
    <w:sectPr w:rsidR="002D4993" w:rsidSect="00132090">
      <w:headerReference w:type="default" r:id="rId11"/>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B7528" w14:textId="77777777" w:rsidR="00A2477E" w:rsidRDefault="00A2477E">
      <w:r>
        <w:separator/>
      </w:r>
    </w:p>
  </w:endnote>
  <w:endnote w:type="continuationSeparator" w:id="0">
    <w:p w14:paraId="3733EBDE" w14:textId="77777777" w:rsidR="00A2477E" w:rsidRDefault="00A2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9701C" w14:textId="77777777" w:rsidR="00A2477E" w:rsidRDefault="00A2477E">
      <w:r>
        <w:separator/>
      </w:r>
    </w:p>
  </w:footnote>
  <w:footnote w:type="continuationSeparator" w:id="0">
    <w:p w14:paraId="0840430F" w14:textId="77777777" w:rsidR="00A2477E" w:rsidRDefault="00A24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82080" w14:textId="57A9DBB5" w:rsidR="00175136" w:rsidRDefault="007074D6" w:rsidP="007629F0">
    <w:pPr>
      <w:jc w:val="right"/>
      <w:rPr>
        <w:rFonts w:ascii="CG Times" w:hAnsi="CG Times"/>
        <w:b/>
        <w:bCs/>
        <w:sz w:val="20"/>
        <w:szCs w:val="20"/>
      </w:rPr>
    </w:pPr>
    <w:r>
      <w:rPr>
        <w:rFonts w:ascii="CG Times" w:hAnsi="CG Times"/>
        <w:b/>
        <w:bCs/>
        <w:sz w:val="20"/>
        <w:szCs w:val="20"/>
      </w:rPr>
      <w:t>Expenditure Detail Report (VETS-402)</w:t>
    </w:r>
  </w:p>
  <w:p w14:paraId="7433B0E1" w14:textId="287F7CD9" w:rsidR="00175136" w:rsidRDefault="002B4960" w:rsidP="007629F0">
    <w:pPr>
      <w:jc w:val="right"/>
      <w:rPr>
        <w:rFonts w:ascii="CG Times" w:hAnsi="CG Times"/>
        <w:b/>
        <w:bCs/>
        <w:sz w:val="20"/>
        <w:szCs w:val="20"/>
      </w:rPr>
    </w:pPr>
    <w:r>
      <w:rPr>
        <w:rFonts w:ascii="CG Times" w:hAnsi="CG Times"/>
        <w:b/>
        <w:bCs/>
        <w:sz w:val="20"/>
        <w:szCs w:val="20"/>
      </w:rPr>
      <w:t xml:space="preserve">OMB Number </w:t>
    </w:r>
    <w:r w:rsidR="007074D6">
      <w:rPr>
        <w:rFonts w:ascii="CG Times" w:hAnsi="CG Times"/>
        <w:b/>
        <w:bCs/>
        <w:sz w:val="20"/>
        <w:szCs w:val="20"/>
      </w:rPr>
      <w:t>1293-0009</w:t>
    </w:r>
  </w:p>
  <w:p w14:paraId="7E159488" w14:textId="59280BB3" w:rsidR="00175136" w:rsidRDefault="00EB5155">
    <w:pPr>
      <w:pStyle w:val="Header"/>
    </w:pPr>
    <w:r>
      <w:rPr>
        <w:rFonts w:ascii="CG Times" w:hAnsi="CG Times"/>
        <w:b/>
        <w:bCs/>
        <w:sz w:val="20"/>
        <w:szCs w:val="20"/>
      </w:rPr>
      <w:tab/>
    </w:r>
    <w:r>
      <w:rPr>
        <w:rFonts w:ascii="CG Times" w:hAnsi="CG Times"/>
        <w:b/>
        <w:bCs/>
        <w:sz w:val="20"/>
        <w:szCs w:val="20"/>
      </w:rPr>
      <w:tab/>
    </w:r>
    <w:r w:rsidR="00093238">
      <w:rPr>
        <w:rFonts w:ascii="CG Times" w:hAnsi="CG Times"/>
        <w:b/>
        <w:bCs/>
        <w:sz w:val="20"/>
        <w:szCs w:val="20"/>
      </w:rPr>
      <w:t>Expiration</w:t>
    </w:r>
    <w:r>
      <w:rPr>
        <w:rFonts w:ascii="CG Times" w:hAnsi="CG Times"/>
        <w:b/>
        <w:bCs/>
        <w:sz w:val="20"/>
        <w:szCs w:val="20"/>
      </w:rPr>
      <w:t xml:space="preserve"> Date</w:t>
    </w:r>
    <w:r w:rsidR="00093238">
      <w:rPr>
        <w:rFonts w:ascii="CG Times" w:hAnsi="CG Times"/>
        <w:b/>
        <w:bCs/>
        <w:sz w:val="20"/>
        <w:szCs w:val="20"/>
      </w:rPr>
      <w:t xml:space="preserve"> </w:t>
    </w:r>
    <w:r w:rsidR="007074D6">
      <w:rPr>
        <w:rFonts w:ascii="CG Times" w:hAnsi="CG Times"/>
        <w:b/>
        <w:bCs/>
        <w:sz w:val="20"/>
        <w:szCs w:val="20"/>
      </w:rPr>
      <w:t>10/31/2022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F0"/>
    <w:rsid w:val="00003CB0"/>
    <w:rsid w:val="000236C4"/>
    <w:rsid w:val="000349E5"/>
    <w:rsid w:val="00070407"/>
    <w:rsid w:val="00083609"/>
    <w:rsid w:val="00086844"/>
    <w:rsid w:val="00093238"/>
    <w:rsid w:val="000945C5"/>
    <w:rsid w:val="000B255A"/>
    <w:rsid w:val="000B59B5"/>
    <w:rsid w:val="000C5B3F"/>
    <w:rsid w:val="000F0CDA"/>
    <w:rsid w:val="000F5787"/>
    <w:rsid w:val="000F7FB6"/>
    <w:rsid w:val="001003A8"/>
    <w:rsid w:val="00131D06"/>
    <w:rsid w:val="00132090"/>
    <w:rsid w:val="00133169"/>
    <w:rsid w:val="001331AF"/>
    <w:rsid w:val="00156743"/>
    <w:rsid w:val="00173FFB"/>
    <w:rsid w:val="00175136"/>
    <w:rsid w:val="001B375B"/>
    <w:rsid w:val="001C1DE9"/>
    <w:rsid w:val="001D55C2"/>
    <w:rsid w:val="001E5F86"/>
    <w:rsid w:val="00231119"/>
    <w:rsid w:val="00247C72"/>
    <w:rsid w:val="002818E6"/>
    <w:rsid w:val="002B09A6"/>
    <w:rsid w:val="002B4960"/>
    <w:rsid w:val="002C20E9"/>
    <w:rsid w:val="002C5444"/>
    <w:rsid w:val="002D4993"/>
    <w:rsid w:val="002E76DF"/>
    <w:rsid w:val="00322A2F"/>
    <w:rsid w:val="003345E6"/>
    <w:rsid w:val="00337596"/>
    <w:rsid w:val="00345F5E"/>
    <w:rsid w:val="00346B69"/>
    <w:rsid w:val="0035170D"/>
    <w:rsid w:val="00356F8B"/>
    <w:rsid w:val="003919BD"/>
    <w:rsid w:val="003B0B1B"/>
    <w:rsid w:val="003E2AC0"/>
    <w:rsid w:val="004026D6"/>
    <w:rsid w:val="00412335"/>
    <w:rsid w:val="004160AF"/>
    <w:rsid w:val="0042547D"/>
    <w:rsid w:val="004527DA"/>
    <w:rsid w:val="00455844"/>
    <w:rsid w:val="0047548D"/>
    <w:rsid w:val="004A377D"/>
    <w:rsid w:val="004A4FF6"/>
    <w:rsid w:val="004B00A7"/>
    <w:rsid w:val="004D2DD1"/>
    <w:rsid w:val="004D7783"/>
    <w:rsid w:val="004E652F"/>
    <w:rsid w:val="00522727"/>
    <w:rsid w:val="00552243"/>
    <w:rsid w:val="005745BE"/>
    <w:rsid w:val="00577033"/>
    <w:rsid w:val="005815B6"/>
    <w:rsid w:val="00593983"/>
    <w:rsid w:val="00595C2B"/>
    <w:rsid w:val="005A0FE7"/>
    <w:rsid w:val="005C4996"/>
    <w:rsid w:val="005E1EF3"/>
    <w:rsid w:val="00666417"/>
    <w:rsid w:val="00682FC4"/>
    <w:rsid w:val="0068710A"/>
    <w:rsid w:val="00696E8A"/>
    <w:rsid w:val="006B2B5E"/>
    <w:rsid w:val="006E648E"/>
    <w:rsid w:val="00702A44"/>
    <w:rsid w:val="007074D6"/>
    <w:rsid w:val="007102B1"/>
    <w:rsid w:val="0071614B"/>
    <w:rsid w:val="00722DE9"/>
    <w:rsid w:val="0072416C"/>
    <w:rsid w:val="00752EC7"/>
    <w:rsid w:val="00762089"/>
    <w:rsid w:val="007629F0"/>
    <w:rsid w:val="00766275"/>
    <w:rsid w:val="007936AA"/>
    <w:rsid w:val="00797564"/>
    <w:rsid w:val="007A6B35"/>
    <w:rsid w:val="007C4804"/>
    <w:rsid w:val="00801A3B"/>
    <w:rsid w:val="00820F09"/>
    <w:rsid w:val="00827E45"/>
    <w:rsid w:val="0084235E"/>
    <w:rsid w:val="008460A3"/>
    <w:rsid w:val="00864039"/>
    <w:rsid w:val="008778C4"/>
    <w:rsid w:val="00880154"/>
    <w:rsid w:val="00895C0C"/>
    <w:rsid w:val="008A6485"/>
    <w:rsid w:val="008B09A7"/>
    <w:rsid w:val="008C0D06"/>
    <w:rsid w:val="008C17DB"/>
    <w:rsid w:val="008D238F"/>
    <w:rsid w:val="008D5890"/>
    <w:rsid w:val="008D7E1F"/>
    <w:rsid w:val="008F05EB"/>
    <w:rsid w:val="0091122F"/>
    <w:rsid w:val="0094731C"/>
    <w:rsid w:val="009545E0"/>
    <w:rsid w:val="00960C86"/>
    <w:rsid w:val="0096366F"/>
    <w:rsid w:val="0096794D"/>
    <w:rsid w:val="009728D3"/>
    <w:rsid w:val="00977156"/>
    <w:rsid w:val="0098738E"/>
    <w:rsid w:val="0098760B"/>
    <w:rsid w:val="00987AEE"/>
    <w:rsid w:val="00987B77"/>
    <w:rsid w:val="009B2DBB"/>
    <w:rsid w:val="009C3F58"/>
    <w:rsid w:val="00A007E2"/>
    <w:rsid w:val="00A1448C"/>
    <w:rsid w:val="00A2477E"/>
    <w:rsid w:val="00A30886"/>
    <w:rsid w:val="00A3269B"/>
    <w:rsid w:val="00A42C4A"/>
    <w:rsid w:val="00A476BE"/>
    <w:rsid w:val="00AB6A9F"/>
    <w:rsid w:val="00AF7730"/>
    <w:rsid w:val="00B05043"/>
    <w:rsid w:val="00B309C1"/>
    <w:rsid w:val="00B921F9"/>
    <w:rsid w:val="00BD49D7"/>
    <w:rsid w:val="00C3770D"/>
    <w:rsid w:val="00C6123B"/>
    <w:rsid w:val="00C7066F"/>
    <w:rsid w:val="00C733EA"/>
    <w:rsid w:val="00C8781C"/>
    <w:rsid w:val="00CC7434"/>
    <w:rsid w:val="00CD163A"/>
    <w:rsid w:val="00CE1C1B"/>
    <w:rsid w:val="00CE3441"/>
    <w:rsid w:val="00CE71A6"/>
    <w:rsid w:val="00CF3611"/>
    <w:rsid w:val="00CF4D95"/>
    <w:rsid w:val="00D01F04"/>
    <w:rsid w:val="00D0260C"/>
    <w:rsid w:val="00D22DD3"/>
    <w:rsid w:val="00D251EB"/>
    <w:rsid w:val="00D347D3"/>
    <w:rsid w:val="00D605CC"/>
    <w:rsid w:val="00D80CBF"/>
    <w:rsid w:val="00D91EFE"/>
    <w:rsid w:val="00D96487"/>
    <w:rsid w:val="00DB0225"/>
    <w:rsid w:val="00DC15BA"/>
    <w:rsid w:val="00DC5500"/>
    <w:rsid w:val="00DC5A3A"/>
    <w:rsid w:val="00DF5059"/>
    <w:rsid w:val="00E003CC"/>
    <w:rsid w:val="00E10E12"/>
    <w:rsid w:val="00E15B68"/>
    <w:rsid w:val="00E20E73"/>
    <w:rsid w:val="00E62E29"/>
    <w:rsid w:val="00E70034"/>
    <w:rsid w:val="00E72FAD"/>
    <w:rsid w:val="00E8758F"/>
    <w:rsid w:val="00E91989"/>
    <w:rsid w:val="00E9200C"/>
    <w:rsid w:val="00E946A1"/>
    <w:rsid w:val="00E96DB2"/>
    <w:rsid w:val="00EA51EE"/>
    <w:rsid w:val="00EB4211"/>
    <w:rsid w:val="00EB5155"/>
    <w:rsid w:val="00EC36A2"/>
    <w:rsid w:val="00ED5CED"/>
    <w:rsid w:val="00F02DD5"/>
    <w:rsid w:val="00F04BB1"/>
    <w:rsid w:val="00F173E7"/>
    <w:rsid w:val="00F67C5B"/>
    <w:rsid w:val="00F73C86"/>
    <w:rsid w:val="00FB0EC8"/>
    <w:rsid w:val="00FE3551"/>
    <w:rsid w:val="00FF4A0B"/>
    <w:rsid w:val="00F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4A2FF"/>
  <w15:docId w15:val="{1E174EF5-9103-4E11-8CBE-F6D3A8CF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338561">
      <w:bodyDiv w:val="1"/>
      <w:marLeft w:val="0"/>
      <w:marRight w:val="0"/>
      <w:marTop w:val="0"/>
      <w:marBottom w:val="0"/>
      <w:divBdr>
        <w:top w:val="none" w:sz="0" w:space="0" w:color="auto"/>
        <w:left w:val="none" w:sz="0" w:space="0" w:color="auto"/>
        <w:bottom w:val="none" w:sz="0" w:space="0" w:color="auto"/>
        <w:right w:val="none" w:sz="0" w:space="0" w:color="auto"/>
      </w:divBdr>
      <w:divsChild>
        <w:div w:id="1330138825">
          <w:marLeft w:val="0"/>
          <w:marRight w:val="0"/>
          <w:marTop w:val="0"/>
          <w:marBottom w:val="0"/>
          <w:divBdr>
            <w:top w:val="none" w:sz="0" w:space="0" w:color="auto"/>
            <w:left w:val="none" w:sz="0" w:space="0" w:color="auto"/>
            <w:bottom w:val="none" w:sz="0" w:space="0" w:color="auto"/>
            <w:right w:val="none" w:sz="0" w:space="0" w:color="auto"/>
          </w:divBdr>
        </w:div>
      </w:divsChild>
    </w:div>
    <w:div w:id="1141310431">
      <w:bodyDiv w:val="1"/>
      <w:marLeft w:val="0"/>
      <w:marRight w:val="0"/>
      <w:marTop w:val="0"/>
      <w:marBottom w:val="0"/>
      <w:divBdr>
        <w:top w:val="none" w:sz="0" w:space="0" w:color="auto"/>
        <w:left w:val="none" w:sz="0" w:space="0" w:color="auto"/>
        <w:bottom w:val="none" w:sz="0" w:space="0" w:color="auto"/>
        <w:right w:val="none" w:sz="0" w:space="0" w:color="auto"/>
      </w:divBdr>
      <w:divsChild>
        <w:div w:id="950626363">
          <w:marLeft w:val="0"/>
          <w:marRight w:val="0"/>
          <w:marTop w:val="0"/>
          <w:marBottom w:val="0"/>
          <w:divBdr>
            <w:top w:val="none" w:sz="0" w:space="0" w:color="auto"/>
            <w:left w:val="none" w:sz="0" w:space="0" w:color="auto"/>
            <w:bottom w:val="none" w:sz="0" w:space="0" w:color="auto"/>
            <w:right w:val="none" w:sz="0" w:space="0" w:color="auto"/>
          </w:divBdr>
        </w:div>
      </w:divsChild>
    </w:div>
    <w:div w:id="1633247128">
      <w:bodyDiv w:val="1"/>
      <w:marLeft w:val="0"/>
      <w:marRight w:val="0"/>
      <w:marTop w:val="0"/>
      <w:marBottom w:val="0"/>
      <w:divBdr>
        <w:top w:val="none" w:sz="0" w:space="0" w:color="auto"/>
        <w:left w:val="none" w:sz="0" w:space="0" w:color="auto"/>
        <w:bottom w:val="none" w:sz="0" w:space="0" w:color="auto"/>
        <w:right w:val="none" w:sz="0" w:space="0" w:color="auto"/>
      </w:divBdr>
      <w:divsChild>
        <w:div w:id="1037044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1" ma:contentTypeDescription="Create a new document." ma:contentTypeScope="" ma:versionID="362c2b27944472ec6358498629c69080">
  <xsd:schema xmlns:xsd="http://www.w3.org/2001/XMLSchema" xmlns:xs="http://www.w3.org/2001/XMLSchema" xmlns:p="http://schemas.microsoft.com/office/2006/metadata/properties" xmlns:ns3="14ca70b7-b93c-4334-ab56-eeed2676982a" xmlns:ns4="9f75c5af-d26c-4511-82f9-262aceebea2e" targetNamespace="http://schemas.microsoft.com/office/2006/metadata/properties" ma:root="true" ma:fieldsID="a522070c361c12eef5d3d9855f27245b" ns3:_="" ns4:_="">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74D58-5379-4CFD-8BA0-556ED42FEF6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f75c5af-d26c-4511-82f9-262aceebea2e"/>
    <ds:schemaRef ds:uri="14ca70b7-b93c-4334-ab56-eeed2676982a"/>
    <ds:schemaRef ds:uri="http://www.w3.org/XML/1998/namespace"/>
    <ds:schemaRef ds:uri="http://purl.org/dc/dcmitype/"/>
  </ds:schemaRefs>
</ds:datastoreItem>
</file>

<file path=customXml/itemProps2.xml><?xml version="1.0" encoding="utf-8"?>
<ds:datastoreItem xmlns:ds="http://schemas.openxmlformats.org/officeDocument/2006/customXml" ds:itemID="{D6AA3758-E145-4F30-B574-CB626E5A29BE}">
  <ds:schemaRefs>
    <ds:schemaRef ds:uri="http://schemas.microsoft.com/sharepoint/v3/contenttype/forms"/>
  </ds:schemaRefs>
</ds:datastoreItem>
</file>

<file path=customXml/itemProps3.xml><?xml version="1.0" encoding="utf-8"?>
<ds:datastoreItem xmlns:ds="http://schemas.openxmlformats.org/officeDocument/2006/customXml" ds:itemID="{E15AEE8C-3219-473B-A339-291E68193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22EEB2-7B61-4BC4-BF5C-741E9942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NOTE TO REVIEWER:</vt:lpstr>
    </vt:vector>
  </TitlesOfParts>
  <Company>DOL-VETS</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1293-0009 NonSub Req</dc:title>
  <dc:creator>Haydin.Rebekah@dol.gov</dc:creator>
  <cp:lastModifiedBy>Rebekah Haydin</cp:lastModifiedBy>
  <cp:revision>3</cp:revision>
  <cp:lastPrinted>2009-08-18T14:00:00Z</cp:lastPrinted>
  <dcterms:created xsi:type="dcterms:W3CDTF">2021-04-08T18:05:00Z</dcterms:created>
  <dcterms:modified xsi:type="dcterms:W3CDTF">2021-04-08T19:23:00Z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